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229405756" w:displacedByCustomXml="next"/>
    <w:bookmarkEnd w:id="0" w:displacedByCustomXml="next"/>
    <w:sdt>
      <w:sdtPr>
        <w:rPr>
          <w:rFonts w:ascii="Times New Roman" w:eastAsiaTheme="minorHAnsi" w:hAnsi="Times New Roman" w:cs="Times New Roman"/>
          <w:color w:val="auto"/>
          <w:sz w:val="22"/>
          <w:szCs w:val="22"/>
          <w:lang w:eastAsia="en-US"/>
        </w:rPr>
        <w:id w:val="1194201560"/>
        <w:docPartObj>
          <w:docPartGallery w:val="Table of Contents"/>
          <w:docPartUnique/>
        </w:docPartObj>
      </w:sdtPr>
      <w:sdtEndPr>
        <w:rPr>
          <w:rFonts w:eastAsiaTheme="minorEastAsia"/>
          <w:sz w:val="24"/>
          <w:szCs w:val="24"/>
          <w:lang w:eastAsia="fr-FR"/>
        </w:rPr>
      </w:sdtEndPr>
      <w:sdtContent>
        <w:p w14:paraId="3D5C1100" w14:textId="52D52DD7" w:rsidR="00641E7D" w:rsidRDefault="00641E7D" w:rsidP="00450264">
          <w:pPr>
            <w:pStyle w:val="En-ttedetabledesmatires"/>
            <w:jc w:val="both"/>
            <w:rPr>
              <w:rFonts w:ascii="Times New Roman" w:hAnsi="Times New Roman" w:cs="Times New Roman"/>
              <w:color w:val="auto"/>
            </w:rPr>
          </w:pPr>
          <w:r w:rsidRPr="008658C2">
            <w:rPr>
              <w:rFonts w:ascii="Times New Roman" w:hAnsi="Times New Roman" w:cs="Times New Roman"/>
              <w:color w:val="auto"/>
            </w:rPr>
            <w:t>Table of Contents</w:t>
          </w:r>
        </w:p>
        <w:p w14:paraId="574C6E51" w14:textId="77777777" w:rsidR="00375AC8" w:rsidRPr="00375AC8" w:rsidRDefault="00375AC8" w:rsidP="00375AC8"/>
        <w:bookmarkStart w:id="1" w:name="_GoBack"/>
        <w:bookmarkEnd w:id="1"/>
        <w:p w14:paraId="12985C5B" w14:textId="306FBF85" w:rsidR="00407765" w:rsidRDefault="00641E7D">
          <w:pPr>
            <w:pStyle w:val="TM1"/>
            <w:rPr>
              <w:rFonts w:asciiTheme="minorHAnsi" w:hAnsiTheme="minorHAnsi" w:cstheme="minorBidi"/>
              <w:noProof/>
              <w:sz w:val="22"/>
              <w:szCs w:val="22"/>
            </w:rPr>
          </w:pPr>
          <w:r w:rsidRPr="008658C2">
            <w:fldChar w:fldCharType="begin"/>
          </w:r>
          <w:r w:rsidRPr="008658C2">
            <w:instrText xml:space="preserve"> TOC \o "1-3" \h \z \u </w:instrText>
          </w:r>
          <w:r w:rsidRPr="008658C2">
            <w:fldChar w:fldCharType="separate"/>
          </w:r>
          <w:hyperlink w:anchor="_Toc236042704" w:history="1">
            <w:r w:rsidR="00407765" w:rsidRPr="00F21F79">
              <w:rPr>
                <w:rStyle w:val="Lienhypertexte"/>
                <w:noProof/>
                <w:lang w:val="en-GB"/>
              </w:rPr>
              <w:t>Additional Methods</w:t>
            </w:r>
            <w:r w:rsidR="00407765">
              <w:rPr>
                <w:noProof/>
                <w:webHidden/>
              </w:rPr>
              <w:tab/>
            </w:r>
            <w:r w:rsidR="00407765">
              <w:rPr>
                <w:noProof/>
                <w:webHidden/>
              </w:rPr>
              <w:fldChar w:fldCharType="begin"/>
            </w:r>
            <w:r w:rsidR="00407765">
              <w:rPr>
                <w:noProof/>
                <w:webHidden/>
              </w:rPr>
              <w:instrText xml:space="preserve"> PAGEREF _Toc236042704 \h </w:instrText>
            </w:r>
            <w:r w:rsidR="00407765">
              <w:rPr>
                <w:noProof/>
                <w:webHidden/>
              </w:rPr>
            </w:r>
            <w:r w:rsidR="00407765">
              <w:rPr>
                <w:noProof/>
                <w:webHidden/>
              </w:rPr>
              <w:fldChar w:fldCharType="separate"/>
            </w:r>
            <w:r w:rsidR="00407765">
              <w:rPr>
                <w:noProof/>
                <w:webHidden/>
              </w:rPr>
              <w:t>3</w:t>
            </w:r>
            <w:r w:rsidR="00407765">
              <w:rPr>
                <w:noProof/>
                <w:webHidden/>
              </w:rPr>
              <w:fldChar w:fldCharType="end"/>
            </w:r>
          </w:hyperlink>
        </w:p>
        <w:p w14:paraId="7A1BBA84" w14:textId="4C10D772" w:rsidR="00407765" w:rsidRDefault="00407765">
          <w:pPr>
            <w:pStyle w:val="TM2"/>
            <w:rPr>
              <w:rFonts w:asciiTheme="minorHAnsi" w:hAnsiTheme="minorHAnsi" w:cstheme="minorBidi"/>
              <w:sz w:val="22"/>
              <w:szCs w:val="22"/>
              <w:lang w:val="fr-FR"/>
            </w:rPr>
          </w:pPr>
          <w:hyperlink w:anchor="_Toc236042705" w:history="1">
            <w:r w:rsidRPr="00F21F79">
              <w:rPr>
                <w:rStyle w:val="Lienhypertexte"/>
              </w:rPr>
              <w:t>Additional Method1 – Method for dietary data collection and the identification of under-reporters of energy intake</w:t>
            </w:r>
            <w:r>
              <w:rPr>
                <w:webHidden/>
              </w:rPr>
              <w:tab/>
            </w:r>
            <w:r>
              <w:rPr>
                <w:webHidden/>
              </w:rPr>
              <w:fldChar w:fldCharType="begin"/>
            </w:r>
            <w:r>
              <w:rPr>
                <w:webHidden/>
              </w:rPr>
              <w:instrText xml:space="preserve"> PAGEREF _Toc236042705 \h </w:instrText>
            </w:r>
            <w:r>
              <w:rPr>
                <w:webHidden/>
              </w:rPr>
            </w:r>
            <w:r>
              <w:rPr>
                <w:webHidden/>
              </w:rPr>
              <w:fldChar w:fldCharType="separate"/>
            </w:r>
            <w:r>
              <w:rPr>
                <w:webHidden/>
              </w:rPr>
              <w:t>3</w:t>
            </w:r>
            <w:r>
              <w:rPr>
                <w:webHidden/>
              </w:rPr>
              <w:fldChar w:fldCharType="end"/>
            </w:r>
          </w:hyperlink>
        </w:p>
        <w:p w14:paraId="14CF4148" w14:textId="62347789" w:rsidR="00407765" w:rsidRDefault="00407765">
          <w:pPr>
            <w:pStyle w:val="TM2"/>
            <w:rPr>
              <w:rFonts w:asciiTheme="minorHAnsi" w:hAnsiTheme="minorHAnsi" w:cstheme="minorBidi"/>
              <w:sz w:val="22"/>
              <w:szCs w:val="22"/>
              <w:lang w:val="fr-FR"/>
            </w:rPr>
          </w:pPr>
          <w:hyperlink w:anchor="_Toc236042706" w:history="1">
            <w:r w:rsidRPr="00F21F79">
              <w:rPr>
                <w:rStyle w:val="Lienhypertexte"/>
              </w:rPr>
              <w:t>Additional Method2 – Detailed qualitative and quantitative assessment of food additive exposure</w:t>
            </w:r>
            <w:r>
              <w:rPr>
                <w:webHidden/>
              </w:rPr>
              <w:tab/>
            </w:r>
            <w:r>
              <w:rPr>
                <w:webHidden/>
              </w:rPr>
              <w:fldChar w:fldCharType="begin"/>
            </w:r>
            <w:r>
              <w:rPr>
                <w:webHidden/>
              </w:rPr>
              <w:instrText xml:space="preserve"> PAGEREF _Toc236042706 \h </w:instrText>
            </w:r>
            <w:r>
              <w:rPr>
                <w:webHidden/>
              </w:rPr>
            </w:r>
            <w:r>
              <w:rPr>
                <w:webHidden/>
              </w:rPr>
              <w:fldChar w:fldCharType="separate"/>
            </w:r>
            <w:r>
              <w:rPr>
                <w:webHidden/>
              </w:rPr>
              <w:t>3</w:t>
            </w:r>
            <w:r>
              <w:rPr>
                <w:webHidden/>
              </w:rPr>
              <w:fldChar w:fldCharType="end"/>
            </w:r>
          </w:hyperlink>
        </w:p>
        <w:p w14:paraId="6E082D36" w14:textId="727F3CC9" w:rsidR="00407765" w:rsidRDefault="00407765">
          <w:pPr>
            <w:pStyle w:val="TM2"/>
            <w:rPr>
              <w:rFonts w:asciiTheme="minorHAnsi" w:hAnsiTheme="minorHAnsi" w:cstheme="minorBidi"/>
              <w:sz w:val="22"/>
              <w:szCs w:val="22"/>
              <w:lang w:val="fr-FR"/>
            </w:rPr>
          </w:pPr>
          <w:hyperlink w:anchor="_Toc236042707" w:history="1">
            <w:r w:rsidRPr="00F21F79">
              <w:rPr>
                <w:rStyle w:val="Lienhypertexte"/>
              </w:rPr>
              <w:t>Additional Method3 – Detailed description of statistical analyses</w:t>
            </w:r>
            <w:r>
              <w:rPr>
                <w:webHidden/>
              </w:rPr>
              <w:tab/>
            </w:r>
            <w:r>
              <w:rPr>
                <w:webHidden/>
              </w:rPr>
              <w:fldChar w:fldCharType="begin"/>
            </w:r>
            <w:r>
              <w:rPr>
                <w:webHidden/>
              </w:rPr>
              <w:instrText xml:space="preserve"> PAGEREF _Toc236042707 \h </w:instrText>
            </w:r>
            <w:r>
              <w:rPr>
                <w:webHidden/>
              </w:rPr>
            </w:r>
            <w:r>
              <w:rPr>
                <w:webHidden/>
              </w:rPr>
              <w:fldChar w:fldCharType="separate"/>
            </w:r>
            <w:r>
              <w:rPr>
                <w:webHidden/>
              </w:rPr>
              <w:t>4</w:t>
            </w:r>
            <w:r>
              <w:rPr>
                <w:webHidden/>
              </w:rPr>
              <w:fldChar w:fldCharType="end"/>
            </w:r>
          </w:hyperlink>
        </w:p>
        <w:p w14:paraId="4ABB6A73" w14:textId="7A0E3F11" w:rsidR="00407765" w:rsidRDefault="00407765">
          <w:pPr>
            <w:pStyle w:val="TM2"/>
            <w:rPr>
              <w:rFonts w:asciiTheme="minorHAnsi" w:hAnsiTheme="minorHAnsi" w:cstheme="minorBidi"/>
              <w:sz w:val="22"/>
              <w:szCs w:val="22"/>
              <w:lang w:val="fr-FR"/>
            </w:rPr>
          </w:pPr>
          <w:hyperlink w:anchor="_Toc236042708" w:history="1">
            <w:r w:rsidRPr="00F21F79">
              <w:rPr>
                <w:rStyle w:val="Lienhypertexte"/>
              </w:rPr>
              <w:t>Additional Method4 – Non-negative matrix factorisation</w:t>
            </w:r>
            <w:r>
              <w:rPr>
                <w:webHidden/>
              </w:rPr>
              <w:tab/>
            </w:r>
            <w:r>
              <w:rPr>
                <w:webHidden/>
              </w:rPr>
              <w:fldChar w:fldCharType="begin"/>
            </w:r>
            <w:r>
              <w:rPr>
                <w:webHidden/>
              </w:rPr>
              <w:instrText xml:space="preserve"> PAGEREF _Toc236042708 \h </w:instrText>
            </w:r>
            <w:r>
              <w:rPr>
                <w:webHidden/>
              </w:rPr>
            </w:r>
            <w:r>
              <w:rPr>
                <w:webHidden/>
              </w:rPr>
              <w:fldChar w:fldCharType="separate"/>
            </w:r>
            <w:r>
              <w:rPr>
                <w:webHidden/>
              </w:rPr>
              <w:t>5</w:t>
            </w:r>
            <w:r>
              <w:rPr>
                <w:webHidden/>
              </w:rPr>
              <w:fldChar w:fldCharType="end"/>
            </w:r>
          </w:hyperlink>
        </w:p>
        <w:p w14:paraId="12EFA51B" w14:textId="6637B382" w:rsidR="00407765" w:rsidRDefault="00407765">
          <w:pPr>
            <w:pStyle w:val="TM2"/>
            <w:rPr>
              <w:rFonts w:asciiTheme="minorHAnsi" w:hAnsiTheme="minorHAnsi" w:cstheme="minorBidi"/>
              <w:sz w:val="22"/>
              <w:szCs w:val="22"/>
              <w:lang w:val="fr-FR"/>
            </w:rPr>
          </w:pPr>
          <w:hyperlink w:anchor="_Toc236042709" w:history="1">
            <w:r w:rsidRPr="00F21F79">
              <w:rPr>
                <w:rStyle w:val="Lienhypertexte"/>
              </w:rPr>
              <w:t>Additional Method5 – Quantile-based g-computation</w:t>
            </w:r>
            <w:r>
              <w:rPr>
                <w:webHidden/>
              </w:rPr>
              <w:tab/>
            </w:r>
            <w:r>
              <w:rPr>
                <w:webHidden/>
              </w:rPr>
              <w:fldChar w:fldCharType="begin"/>
            </w:r>
            <w:r>
              <w:rPr>
                <w:webHidden/>
              </w:rPr>
              <w:instrText xml:space="preserve"> PAGEREF _Toc236042709 \h </w:instrText>
            </w:r>
            <w:r>
              <w:rPr>
                <w:webHidden/>
              </w:rPr>
            </w:r>
            <w:r>
              <w:rPr>
                <w:webHidden/>
              </w:rPr>
              <w:fldChar w:fldCharType="separate"/>
            </w:r>
            <w:r>
              <w:rPr>
                <w:webHidden/>
              </w:rPr>
              <w:t>6</w:t>
            </w:r>
            <w:r>
              <w:rPr>
                <w:webHidden/>
              </w:rPr>
              <w:fldChar w:fldCharType="end"/>
            </w:r>
          </w:hyperlink>
        </w:p>
        <w:p w14:paraId="0E9DC2CC" w14:textId="32BEA0F9" w:rsidR="00407765" w:rsidRDefault="00407765">
          <w:pPr>
            <w:pStyle w:val="TM1"/>
            <w:rPr>
              <w:rFonts w:asciiTheme="minorHAnsi" w:hAnsiTheme="minorHAnsi" w:cstheme="minorBidi"/>
              <w:noProof/>
              <w:sz w:val="22"/>
              <w:szCs w:val="22"/>
            </w:rPr>
          </w:pPr>
          <w:hyperlink w:anchor="_Toc236042710" w:history="1">
            <w:r w:rsidRPr="00F21F79">
              <w:rPr>
                <w:rStyle w:val="Lienhypertexte"/>
                <w:noProof/>
              </w:rPr>
              <w:t>Additional Figures</w:t>
            </w:r>
            <w:r>
              <w:rPr>
                <w:noProof/>
                <w:webHidden/>
              </w:rPr>
              <w:tab/>
            </w:r>
            <w:r>
              <w:rPr>
                <w:noProof/>
                <w:webHidden/>
              </w:rPr>
              <w:fldChar w:fldCharType="begin"/>
            </w:r>
            <w:r>
              <w:rPr>
                <w:noProof/>
                <w:webHidden/>
              </w:rPr>
              <w:instrText xml:space="preserve"> PAGEREF _Toc236042710 \h </w:instrText>
            </w:r>
            <w:r>
              <w:rPr>
                <w:noProof/>
                <w:webHidden/>
              </w:rPr>
            </w:r>
            <w:r>
              <w:rPr>
                <w:noProof/>
                <w:webHidden/>
              </w:rPr>
              <w:fldChar w:fldCharType="separate"/>
            </w:r>
            <w:r>
              <w:rPr>
                <w:noProof/>
                <w:webHidden/>
              </w:rPr>
              <w:t>7</w:t>
            </w:r>
            <w:r>
              <w:rPr>
                <w:noProof/>
                <w:webHidden/>
              </w:rPr>
              <w:fldChar w:fldCharType="end"/>
            </w:r>
          </w:hyperlink>
        </w:p>
        <w:p w14:paraId="5546B23F" w14:textId="7407DA86" w:rsidR="00407765" w:rsidRDefault="00407765">
          <w:pPr>
            <w:pStyle w:val="TM2"/>
            <w:rPr>
              <w:rFonts w:asciiTheme="minorHAnsi" w:hAnsiTheme="minorHAnsi" w:cstheme="minorBidi"/>
              <w:sz w:val="22"/>
              <w:szCs w:val="22"/>
              <w:lang w:val="fr-FR"/>
            </w:rPr>
          </w:pPr>
          <w:hyperlink w:anchor="_Toc236042711" w:history="1">
            <w:r w:rsidRPr="00F21F79">
              <w:rPr>
                <w:rStyle w:val="Lienhypertexte"/>
              </w:rPr>
              <w:t>Additional Figure1 – Flowchart, NutriNet-Santé, 2009-2024</w:t>
            </w:r>
            <w:r>
              <w:rPr>
                <w:webHidden/>
              </w:rPr>
              <w:tab/>
            </w:r>
            <w:r>
              <w:rPr>
                <w:webHidden/>
              </w:rPr>
              <w:fldChar w:fldCharType="begin"/>
            </w:r>
            <w:r>
              <w:rPr>
                <w:webHidden/>
              </w:rPr>
              <w:instrText xml:space="preserve"> PAGEREF _Toc236042711 \h </w:instrText>
            </w:r>
            <w:r>
              <w:rPr>
                <w:webHidden/>
              </w:rPr>
            </w:r>
            <w:r>
              <w:rPr>
                <w:webHidden/>
              </w:rPr>
              <w:fldChar w:fldCharType="separate"/>
            </w:r>
            <w:r>
              <w:rPr>
                <w:webHidden/>
              </w:rPr>
              <w:t>7</w:t>
            </w:r>
            <w:r>
              <w:rPr>
                <w:webHidden/>
              </w:rPr>
              <w:fldChar w:fldCharType="end"/>
            </w:r>
          </w:hyperlink>
        </w:p>
        <w:p w14:paraId="14310630" w14:textId="31A9416D" w:rsidR="00407765" w:rsidRDefault="00407765">
          <w:pPr>
            <w:pStyle w:val="TM2"/>
            <w:rPr>
              <w:rFonts w:asciiTheme="minorHAnsi" w:hAnsiTheme="minorHAnsi" w:cstheme="minorBidi"/>
              <w:sz w:val="22"/>
              <w:szCs w:val="22"/>
              <w:lang w:val="fr-FR"/>
            </w:rPr>
          </w:pPr>
          <w:hyperlink w:anchor="_Toc236042712" w:history="1">
            <w:r w:rsidRPr="00F21F79">
              <w:rPr>
                <w:rStyle w:val="Lienhypertexte"/>
              </w:rPr>
              <w:t>Additional Figure2 – Baseline distribution of the 75 food additives consumed by at least of 5% the participants, NutriNet-Santé cohort, 2009-2024 (n= 112,050).</w:t>
            </w:r>
            <w:r>
              <w:rPr>
                <w:webHidden/>
              </w:rPr>
              <w:tab/>
            </w:r>
            <w:r>
              <w:rPr>
                <w:webHidden/>
              </w:rPr>
              <w:fldChar w:fldCharType="begin"/>
            </w:r>
            <w:r>
              <w:rPr>
                <w:webHidden/>
              </w:rPr>
              <w:instrText xml:space="preserve"> PAGEREF _Toc236042712 \h </w:instrText>
            </w:r>
            <w:r>
              <w:rPr>
                <w:webHidden/>
              </w:rPr>
            </w:r>
            <w:r>
              <w:rPr>
                <w:webHidden/>
              </w:rPr>
              <w:fldChar w:fldCharType="separate"/>
            </w:r>
            <w:r>
              <w:rPr>
                <w:webHidden/>
              </w:rPr>
              <w:t>8</w:t>
            </w:r>
            <w:r>
              <w:rPr>
                <w:webHidden/>
              </w:rPr>
              <w:fldChar w:fldCharType="end"/>
            </w:r>
          </w:hyperlink>
        </w:p>
        <w:p w14:paraId="37C7171C" w14:textId="48A05E51" w:rsidR="00407765" w:rsidRDefault="00407765">
          <w:pPr>
            <w:pStyle w:val="TM2"/>
            <w:rPr>
              <w:rFonts w:asciiTheme="minorHAnsi" w:hAnsiTheme="minorHAnsi" w:cstheme="minorBidi"/>
              <w:sz w:val="22"/>
              <w:szCs w:val="22"/>
              <w:lang w:val="fr-FR"/>
            </w:rPr>
          </w:pPr>
          <w:hyperlink w:anchor="_Toc236042713" w:history="1">
            <w:r w:rsidRPr="00F21F79">
              <w:rPr>
                <w:rStyle w:val="Lienhypertexte"/>
              </w:rPr>
              <w:t>Additional Figure3 – Dose-response associations between exposure to food additive mixtures and incidence of hypertension (n=103,052) and cardiovascular diseases (n=110,021), Restricted Cubic Splines, NutriNet-Santé cohort, 2009-2024</w:t>
            </w:r>
            <w:r>
              <w:rPr>
                <w:webHidden/>
              </w:rPr>
              <w:tab/>
            </w:r>
            <w:r>
              <w:rPr>
                <w:webHidden/>
              </w:rPr>
              <w:fldChar w:fldCharType="begin"/>
            </w:r>
            <w:r>
              <w:rPr>
                <w:webHidden/>
              </w:rPr>
              <w:instrText xml:space="preserve"> PAGEREF _Toc236042713 \h </w:instrText>
            </w:r>
            <w:r>
              <w:rPr>
                <w:webHidden/>
              </w:rPr>
            </w:r>
            <w:r>
              <w:rPr>
                <w:webHidden/>
              </w:rPr>
              <w:fldChar w:fldCharType="separate"/>
            </w:r>
            <w:r>
              <w:rPr>
                <w:webHidden/>
              </w:rPr>
              <w:t>11</w:t>
            </w:r>
            <w:r>
              <w:rPr>
                <w:webHidden/>
              </w:rPr>
              <w:fldChar w:fldCharType="end"/>
            </w:r>
          </w:hyperlink>
        </w:p>
        <w:p w14:paraId="6BCE656F" w14:textId="47ADEB1E" w:rsidR="00407765" w:rsidRDefault="00407765">
          <w:pPr>
            <w:pStyle w:val="TM2"/>
            <w:rPr>
              <w:rFonts w:asciiTheme="minorHAnsi" w:hAnsiTheme="minorHAnsi" w:cstheme="minorBidi"/>
              <w:sz w:val="22"/>
              <w:szCs w:val="22"/>
              <w:lang w:val="fr-FR"/>
            </w:rPr>
          </w:pPr>
          <w:hyperlink w:anchor="_Toc236042714" w:history="1">
            <w:r w:rsidRPr="00F21F79">
              <w:rPr>
                <w:rStyle w:val="Lienhypertexte"/>
              </w:rPr>
              <w:t xml:space="preserve">Additional Figure4 – Kernel density distribution of food additives mixtures scores, NutriNet-Santé cohort, n= 112,050, 2009-2024 </w:t>
            </w:r>
            <w:r w:rsidRPr="00F21F79">
              <w:rPr>
                <w:rStyle w:val="Lienhypertexte"/>
                <w:vertAlign w:val="superscript"/>
              </w:rPr>
              <w:t>a</w:t>
            </w:r>
            <w:r>
              <w:rPr>
                <w:webHidden/>
              </w:rPr>
              <w:tab/>
            </w:r>
            <w:r>
              <w:rPr>
                <w:webHidden/>
              </w:rPr>
              <w:fldChar w:fldCharType="begin"/>
            </w:r>
            <w:r>
              <w:rPr>
                <w:webHidden/>
              </w:rPr>
              <w:instrText xml:space="preserve"> PAGEREF _Toc236042714 \h </w:instrText>
            </w:r>
            <w:r>
              <w:rPr>
                <w:webHidden/>
              </w:rPr>
            </w:r>
            <w:r>
              <w:rPr>
                <w:webHidden/>
              </w:rPr>
              <w:fldChar w:fldCharType="separate"/>
            </w:r>
            <w:r>
              <w:rPr>
                <w:webHidden/>
              </w:rPr>
              <w:t>21</w:t>
            </w:r>
            <w:r>
              <w:rPr>
                <w:webHidden/>
              </w:rPr>
              <w:fldChar w:fldCharType="end"/>
            </w:r>
          </w:hyperlink>
        </w:p>
        <w:p w14:paraId="6816527A" w14:textId="37A21E61" w:rsidR="00407765" w:rsidRDefault="00407765">
          <w:pPr>
            <w:pStyle w:val="TM1"/>
            <w:rPr>
              <w:rFonts w:asciiTheme="minorHAnsi" w:hAnsiTheme="minorHAnsi" w:cstheme="minorBidi"/>
              <w:noProof/>
              <w:sz w:val="22"/>
              <w:szCs w:val="22"/>
            </w:rPr>
          </w:pPr>
          <w:hyperlink w:anchor="_Toc236042715" w:history="1">
            <w:r w:rsidRPr="00F21F79">
              <w:rPr>
                <w:rStyle w:val="Lienhypertexte"/>
                <w:noProof/>
                <w:lang w:val="en-GB"/>
              </w:rPr>
              <w:t>Additional Tables</w:t>
            </w:r>
            <w:r>
              <w:rPr>
                <w:noProof/>
                <w:webHidden/>
              </w:rPr>
              <w:tab/>
            </w:r>
            <w:r>
              <w:rPr>
                <w:noProof/>
                <w:webHidden/>
              </w:rPr>
              <w:fldChar w:fldCharType="begin"/>
            </w:r>
            <w:r>
              <w:rPr>
                <w:noProof/>
                <w:webHidden/>
              </w:rPr>
              <w:instrText xml:space="preserve"> PAGEREF _Toc236042715 \h </w:instrText>
            </w:r>
            <w:r>
              <w:rPr>
                <w:noProof/>
                <w:webHidden/>
              </w:rPr>
            </w:r>
            <w:r>
              <w:rPr>
                <w:noProof/>
                <w:webHidden/>
              </w:rPr>
              <w:fldChar w:fldCharType="separate"/>
            </w:r>
            <w:r>
              <w:rPr>
                <w:noProof/>
                <w:webHidden/>
              </w:rPr>
              <w:t>22</w:t>
            </w:r>
            <w:r>
              <w:rPr>
                <w:noProof/>
                <w:webHidden/>
              </w:rPr>
              <w:fldChar w:fldCharType="end"/>
            </w:r>
          </w:hyperlink>
        </w:p>
        <w:p w14:paraId="3B66F59A" w14:textId="2D5B4FD2" w:rsidR="00407765" w:rsidRDefault="00407765">
          <w:pPr>
            <w:pStyle w:val="TM2"/>
            <w:rPr>
              <w:rFonts w:asciiTheme="minorHAnsi" w:hAnsiTheme="minorHAnsi" w:cstheme="minorBidi"/>
              <w:sz w:val="22"/>
              <w:szCs w:val="22"/>
              <w:lang w:val="fr-FR"/>
            </w:rPr>
          </w:pPr>
          <w:hyperlink w:anchor="_Toc236042716" w:history="1">
            <w:r w:rsidRPr="00F21F79">
              <w:rPr>
                <w:rStyle w:val="Lienhypertexte"/>
              </w:rPr>
              <w:t>Additional Table1 – Daily food additive intakes among study participants from the NutriNet-Santé cohort, 2009-2024</w:t>
            </w:r>
            <w:r w:rsidRPr="00F21F79">
              <w:rPr>
                <w:rStyle w:val="Lienhypertexte"/>
                <w:vertAlign w:val="superscript"/>
              </w:rPr>
              <w:t>a</w:t>
            </w:r>
            <w:r>
              <w:rPr>
                <w:webHidden/>
              </w:rPr>
              <w:tab/>
            </w:r>
            <w:r>
              <w:rPr>
                <w:webHidden/>
              </w:rPr>
              <w:fldChar w:fldCharType="begin"/>
            </w:r>
            <w:r>
              <w:rPr>
                <w:webHidden/>
              </w:rPr>
              <w:instrText xml:space="preserve"> PAGEREF _Toc236042716 \h </w:instrText>
            </w:r>
            <w:r>
              <w:rPr>
                <w:webHidden/>
              </w:rPr>
            </w:r>
            <w:r>
              <w:rPr>
                <w:webHidden/>
              </w:rPr>
              <w:fldChar w:fldCharType="separate"/>
            </w:r>
            <w:r>
              <w:rPr>
                <w:webHidden/>
              </w:rPr>
              <w:t>22</w:t>
            </w:r>
            <w:r>
              <w:rPr>
                <w:webHidden/>
              </w:rPr>
              <w:fldChar w:fldCharType="end"/>
            </w:r>
          </w:hyperlink>
        </w:p>
        <w:p w14:paraId="77E8E245" w14:textId="2532A2D3" w:rsidR="00407765" w:rsidRDefault="00407765">
          <w:pPr>
            <w:pStyle w:val="TM2"/>
            <w:rPr>
              <w:rFonts w:asciiTheme="minorHAnsi" w:hAnsiTheme="minorHAnsi" w:cstheme="minorBidi"/>
              <w:sz w:val="22"/>
              <w:szCs w:val="22"/>
              <w:lang w:val="fr-FR"/>
            </w:rPr>
          </w:pPr>
          <w:hyperlink w:anchor="_Toc236042717" w:history="1">
            <w:r w:rsidRPr="00F21F79">
              <w:rPr>
                <w:rStyle w:val="Lienhypertexte"/>
              </w:rPr>
              <w:t>Additional Table2 – Spearman correlation matrix between food additive intakes and NMF components identified by Lee and Sung algorithm (main model), NutriNet-Santé cohort, 2009-2024</w:t>
            </w:r>
            <w:r w:rsidRPr="00F21F79">
              <w:rPr>
                <w:rStyle w:val="Lienhypertexte"/>
                <w:vertAlign w:val="superscript"/>
              </w:rPr>
              <w:t>a</w:t>
            </w:r>
            <w:r>
              <w:rPr>
                <w:webHidden/>
              </w:rPr>
              <w:tab/>
            </w:r>
            <w:r>
              <w:rPr>
                <w:webHidden/>
              </w:rPr>
              <w:fldChar w:fldCharType="begin"/>
            </w:r>
            <w:r>
              <w:rPr>
                <w:webHidden/>
              </w:rPr>
              <w:instrText xml:space="preserve"> PAGEREF _Toc236042717 \h </w:instrText>
            </w:r>
            <w:r>
              <w:rPr>
                <w:webHidden/>
              </w:rPr>
            </w:r>
            <w:r>
              <w:rPr>
                <w:webHidden/>
              </w:rPr>
              <w:fldChar w:fldCharType="separate"/>
            </w:r>
            <w:r>
              <w:rPr>
                <w:webHidden/>
              </w:rPr>
              <w:t>25</w:t>
            </w:r>
            <w:r>
              <w:rPr>
                <w:webHidden/>
              </w:rPr>
              <w:fldChar w:fldCharType="end"/>
            </w:r>
          </w:hyperlink>
        </w:p>
        <w:p w14:paraId="3C3D5C4A" w14:textId="676B90EB" w:rsidR="00407765" w:rsidRDefault="00407765">
          <w:pPr>
            <w:pStyle w:val="TM2"/>
            <w:rPr>
              <w:rFonts w:asciiTheme="minorHAnsi" w:hAnsiTheme="minorHAnsi" w:cstheme="minorBidi"/>
              <w:sz w:val="22"/>
              <w:szCs w:val="22"/>
              <w:lang w:val="fr-FR"/>
            </w:rPr>
          </w:pPr>
          <w:hyperlink w:anchor="_Toc236042718" w:history="1">
            <w:r w:rsidRPr="00F21F79">
              <w:rPr>
                <w:rStyle w:val="Lienhypertexte"/>
              </w:rPr>
              <w:t>Additional Table3 – Consensus map for rank number determination and sensitivity analyses using other decomposition algorithms in the NMF procedure</w:t>
            </w:r>
            <w:r>
              <w:rPr>
                <w:webHidden/>
              </w:rPr>
              <w:tab/>
            </w:r>
            <w:r>
              <w:rPr>
                <w:webHidden/>
              </w:rPr>
              <w:fldChar w:fldCharType="begin"/>
            </w:r>
            <w:r>
              <w:rPr>
                <w:webHidden/>
              </w:rPr>
              <w:instrText xml:space="preserve"> PAGEREF _Toc236042718 \h </w:instrText>
            </w:r>
            <w:r>
              <w:rPr>
                <w:webHidden/>
              </w:rPr>
            </w:r>
            <w:r>
              <w:rPr>
                <w:webHidden/>
              </w:rPr>
              <w:fldChar w:fldCharType="separate"/>
            </w:r>
            <w:r>
              <w:rPr>
                <w:webHidden/>
              </w:rPr>
              <w:t>27</w:t>
            </w:r>
            <w:r>
              <w:rPr>
                <w:webHidden/>
              </w:rPr>
              <w:fldChar w:fldCharType="end"/>
            </w:r>
          </w:hyperlink>
        </w:p>
        <w:p w14:paraId="190A5A07" w14:textId="0D4351D7" w:rsidR="00407765" w:rsidRDefault="00407765">
          <w:pPr>
            <w:pStyle w:val="TM3"/>
            <w:rPr>
              <w:rFonts w:asciiTheme="minorHAnsi" w:hAnsiTheme="minorHAnsi" w:cstheme="minorBidi"/>
              <w:sz w:val="22"/>
              <w:szCs w:val="22"/>
              <w:lang w:val="fr-FR"/>
            </w:rPr>
          </w:pPr>
          <w:hyperlink w:anchor="_Toc236042719" w:history="1">
            <w:r w:rsidRPr="00F21F79">
              <w:rPr>
                <w:rStyle w:val="Lienhypertexte"/>
              </w:rPr>
              <w:t>3. a. Rank selection in NMF (consensus map)</w:t>
            </w:r>
            <w:r>
              <w:rPr>
                <w:webHidden/>
              </w:rPr>
              <w:tab/>
            </w:r>
            <w:r>
              <w:rPr>
                <w:webHidden/>
              </w:rPr>
              <w:fldChar w:fldCharType="begin"/>
            </w:r>
            <w:r>
              <w:rPr>
                <w:webHidden/>
              </w:rPr>
              <w:instrText xml:space="preserve"> PAGEREF _Toc236042719 \h </w:instrText>
            </w:r>
            <w:r>
              <w:rPr>
                <w:webHidden/>
              </w:rPr>
            </w:r>
            <w:r>
              <w:rPr>
                <w:webHidden/>
              </w:rPr>
              <w:fldChar w:fldCharType="separate"/>
            </w:r>
            <w:r>
              <w:rPr>
                <w:webHidden/>
              </w:rPr>
              <w:t>27</w:t>
            </w:r>
            <w:r>
              <w:rPr>
                <w:webHidden/>
              </w:rPr>
              <w:fldChar w:fldCharType="end"/>
            </w:r>
          </w:hyperlink>
        </w:p>
        <w:p w14:paraId="3D2C7B89" w14:textId="7DFFBD34" w:rsidR="00407765" w:rsidRDefault="00407765">
          <w:pPr>
            <w:pStyle w:val="TM3"/>
            <w:rPr>
              <w:rFonts w:asciiTheme="minorHAnsi" w:hAnsiTheme="minorHAnsi" w:cstheme="minorBidi"/>
              <w:sz w:val="22"/>
              <w:szCs w:val="22"/>
              <w:lang w:val="fr-FR"/>
            </w:rPr>
          </w:pPr>
          <w:hyperlink w:anchor="_Toc236042720" w:history="1">
            <w:r w:rsidRPr="00F21F79">
              <w:rPr>
                <w:rStyle w:val="Lienhypertexte"/>
              </w:rPr>
              <w:t>3. b. Spearman correlation matrix between food additive intakes and NMF components identified by the Brunet algori</w:t>
            </w:r>
            <w:r w:rsidRPr="00F21F79">
              <w:rPr>
                <w:rStyle w:val="Lienhypertexte"/>
                <w:lang w:val="en-US"/>
              </w:rPr>
              <w:t>thm (sensitivity analysis)</w:t>
            </w:r>
            <w:r w:rsidRPr="00F21F79">
              <w:rPr>
                <w:rStyle w:val="Lienhypertexte"/>
              </w:rPr>
              <w:t>, NutriNet-Santé cohort, 2009-2024</w:t>
            </w:r>
            <w:r w:rsidRPr="00F21F79">
              <w:rPr>
                <w:rStyle w:val="Lienhypertexte"/>
                <w:vertAlign w:val="superscript"/>
              </w:rPr>
              <w:t>a</w:t>
            </w:r>
            <w:r>
              <w:rPr>
                <w:webHidden/>
              </w:rPr>
              <w:tab/>
            </w:r>
            <w:r>
              <w:rPr>
                <w:webHidden/>
              </w:rPr>
              <w:fldChar w:fldCharType="begin"/>
            </w:r>
            <w:r>
              <w:rPr>
                <w:webHidden/>
              </w:rPr>
              <w:instrText xml:space="preserve"> PAGEREF _Toc236042720 \h </w:instrText>
            </w:r>
            <w:r>
              <w:rPr>
                <w:webHidden/>
              </w:rPr>
            </w:r>
            <w:r>
              <w:rPr>
                <w:webHidden/>
              </w:rPr>
              <w:fldChar w:fldCharType="separate"/>
            </w:r>
            <w:r>
              <w:rPr>
                <w:webHidden/>
              </w:rPr>
              <w:t>28</w:t>
            </w:r>
            <w:r>
              <w:rPr>
                <w:webHidden/>
              </w:rPr>
              <w:fldChar w:fldCharType="end"/>
            </w:r>
          </w:hyperlink>
        </w:p>
        <w:p w14:paraId="6E8C0B10" w14:textId="052CDACA" w:rsidR="00407765" w:rsidRDefault="00407765">
          <w:pPr>
            <w:pStyle w:val="TM3"/>
            <w:rPr>
              <w:rFonts w:asciiTheme="minorHAnsi" w:hAnsiTheme="minorHAnsi" w:cstheme="minorBidi"/>
              <w:sz w:val="22"/>
              <w:szCs w:val="22"/>
              <w:lang w:val="fr-FR"/>
            </w:rPr>
          </w:pPr>
          <w:hyperlink w:anchor="_Toc236042721" w:history="1">
            <w:r w:rsidRPr="00F21F79">
              <w:rPr>
                <w:rStyle w:val="Lienhypertexte"/>
              </w:rPr>
              <w:t xml:space="preserve">3. c. Spearman correlation matrix between food additive intakes and NMF components identified by non-smooth non-negative matrix factorisation (nsNMF) </w:t>
            </w:r>
            <w:r w:rsidRPr="00F21F79">
              <w:rPr>
                <w:rStyle w:val="Lienhypertexte"/>
                <w:lang w:val="en-US"/>
              </w:rPr>
              <w:t>(sensitivity analysis)</w:t>
            </w:r>
            <w:r w:rsidRPr="00F21F79">
              <w:rPr>
                <w:rStyle w:val="Lienhypertexte"/>
              </w:rPr>
              <w:t>, NutriNet-Santé cohort, 2009-2024</w:t>
            </w:r>
            <w:r w:rsidRPr="00F21F79">
              <w:rPr>
                <w:rStyle w:val="Lienhypertexte"/>
                <w:vertAlign w:val="superscript"/>
              </w:rPr>
              <w:t>a</w:t>
            </w:r>
            <w:r>
              <w:rPr>
                <w:webHidden/>
              </w:rPr>
              <w:tab/>
            </w:r>
            <w:r>
              <w:rPr>
                <w:webHidden/>
              </w:rPr>
              <w:fldChar w:fldCharType="begin"/>
            </w:r>
            <w:r>
              <w:rPr>
                <w:webHidden/>
              </w:rPr>
              <w:instrText xml:space="preserve"> PAGEREF _Toc236042721 \h </w:instrText>
            </w:r>
            <w:r>
              <w:rPr>
                <w:webHidden/>
              </w:rPr>
            </w:r>
            <w:r>
              <w:rPr>
                <w:webHidden/>
              </w:rPr>
              <w:fldChar w:fldCharType="separate"/>
            </w:r>
            <w:r>
              <w:rPr>
                <w:webHidden/>
              </w:rPr>
              <w:t>30</w:t>
            </w:r>
            <w:r>
              <w:rPr>
                <w:webHidden/>
              </w:rPr>
              <w:fldChar w:fldCharType="end"/>
            </w:r>
          </w:hyperlink>
        </w:p>
        <w:p w14:paraId="0D914BEB" w14:textId="1E33C77F" w:rsidR="00407765" w:rsidRDefault="00407765">
          <w:pPr>
            <w:pStyle w:val="TM3"/>
            <w:rPr>
              <w:rFonts w:asciiTheme="minorHAnsi" w:hAnsiTheme="minorHAnsi" w:cstheme="minorBidi"/>
              <w:sz w:val="22"/>
              <w:szCs w:val="22"/>
              <w:lang w:val="fr-FR"/>
            </w:rPr>
          </w:pPr>
          <w:hyperlink w:anchor="_Toc236042722" w:history="1">
            <w:r w:rsidRPr="00F21F79">
              <w:rPr>
                <w:rStyle w:val="Lienhypertexte"/>
              </w:rPr>
              <w:t>3. d. Stability of NMF food additive mixtures across time, NutriNet-Santé cohort, 2009-2024</w:t>
            </w:r>
            <w:r>
              <w:rPr>
                <w:webHidden/>
              </w:rPr>
              <w:tab/>
            </w:r>
            <w:r>
              <w:rPr>
                <w:webHidden/>
              </w:rPr>
              <w:fldChar w:fldCharType="begin"/>
            </w:r>
            <w:r>
              <w:rPr>
                <w:webHidden/>
              </w:rPr>
              <w:instrText xml:space="preserve"> PAGEREF _Toc236042722 \h </w:instrText>
            </w:r>
            <w:r>
              <w:rPr>
                <w:webHidden/>
              </w:rPr>
            </w:r>
            <w:r>
              <w:rPr>
                <w:webHidden/>
              </w:rPr>
              <w:fldChar w:fldCharType="separate"/>
            </w:r>
            <w:r>
              <w:rPr>
                <w:webHidden/>
              </w:rPr>
              <w:t>32</w:t>
            </w:r>
            <w:r>
              <w:rPr>
                <w:webHidden/>
              </w:rPr>
              <w:fldChar w:fldCharType="end"/>
            </w:r>
          </w:hyperlink>
        </w:p>
        <w:p w14:paraId="1A1A2774" w14:textId="01B37A2D" w:rsidR="00407765" w:rsidRDefault="00407765">
          <w:pPr>
            <w:pStyle w:val="TM2"/>
            <w:rPr>
              <w:rFonts w:asciiTheme="minorHAnsi" w:hAnsiTheme="minorHAnsi" w:cstheme="minorBidi"/>
              <w:sz w:val="22"/>
              <w:szCs w:val="22"/>
              <w:lang w:val="fr-FR"/>
            </w:rPr>
          </w:pPr>
          <w:hyperlink w:anchor="_Toc236042723" w:history="1">
            <w:r w:rsidRPr="00F21F79">
              <w:rPr>
                <w:rStyle w:val="Lienhypertexte"/>
              </w:rPr>
              <w:t>Additional Table4 – Standardised coefficient matrix derived from the NMF procedure, Lee and Sung algorithm (main model), NutriNet-Santé cohort, 2009-2024</w:t>
            </w:r>
            <w:r>
              <w:rPr>
                <w:webHidden/>
              </w:rPr>
              <w:tab/>
            </w:r>
            <w:r>
              <w:rPr>
                <w:webHidden/>
              </w:rPr>
              <w:fldChar w:fldCharType="begin"/>
            </w:r>
            <w:r>
              <w:rPr>
                <w:webHidden/>
              </w:rPr>
              <w:instrText xml:space="preserve"> PAGEREF _Toc236042723 \h </w:instrText>
            </w:r>
            <w:r>
              <w:rPr>
                <w:webHidden/>
              </w:rPr>
            </w:r>
            <w:r>
              <w:rPr>
                <w:webHidden/>
              </w:rPr>
              <w:fldChar w:fldCharType="separate"/>
            </w:r>
            <w:r>
              <w:rPr>
                <w:webHidden/>
              </w:rPr>
              <w:t>36</w:t>
            </w:r>
            <w:r>
              <w:rPr>
                <w:webHidden/>
              </w:rPr>
              <w:fldChar w:fldCharType="end"/>
            </w:r>
          </w:hyperlink>
        </w:p>
        <w:p w14:paraId="78683FA4" w14:textId="5E2D99FB" w:rsidR="00407765" w:rsidRDefault="00407765">
          <w:pPr>
            <w:pStyle w:val="TM2"/>
            <w:rPr>
              <w:rFonts w:asciiTheme="minorHAnsi" w:hAnsiTheme="minorHAnsi" w:cstheme="minorBidi"/>
              <w:sz w:val="22"/>
              <w:szCs w:val="22"/>
              <w:lang w:val="fr-FR"/>
            </w:rPr>
          </w:pPr>
          <w:hyperlink w:anchor="_Toc236042724" w:history="1">
            <w:r w:rsidRPr="00F21F79">
              <w:rPr>
                <w:rStyle w:val="Lienhypertexte"/>
              </w:rPr>
              <w:t>Additional Table5 – Spearman correlations between the five NMF food additive mixtures at baseline, NutriNet-Santé cohort, 2009-2024</w:t>
            </w:r>
            <w:r w:rsidRPr="00F21F79">
              <w:rPr>
                <w:rStyle w:val="Lienhypertexte"/>
                <w:vertAlign w:val="superscript"/>
              </w:rPr>
              <w:t>a</w:t>
            </w:r>
            <w:r>
              <w:rPr>
                <w:webHidden/>
              </w:rPr>
              <w:tab/>
            </w:r>
            <w:r>
              <w:rPr>
                <w:webHidden/>
              </w:rPr>
              <w:fldChar w:fldCharType="begin"/>
            </w:r>
            <w:r>
              <w:rPr>
                <w:webHidden/>
              </w:rPr>
              <w:instrText xml:space="preserve"> PAGEREF _Toc236042724 \h </w:instrText>
            </w:r>
            <w:r>
              <w:rPr>
                <w:webHidden/>
              </w:rPr>
            </w:r>
            <w:r>
              <w:rPr>
                <w:webHidden/>
              </w:rPr>
              <w:fldChar w:fldCharType="separate"/>
            </w:r>
            <w:r>
              <w:rPr>
                <w:webHidden/>
              </w:rPr>
              <w:t>38</w:t>
            </w:r>
            <w:r>
              <w:rPr>
                <w:webHidden/>
              </w:rPr>
              <w:fldChar w:fldCharType="end"/>
            </w:r>
          </w:hyperlink>
        </w:p>
        <w:p w14:paraId="525E60C0" w14:textId="1B2C7665" w:rsidR="00407765" w:rsidRDefault="00407765">
          <w:pPr>
            <w:pStyle w:val="TM2"/>
            <w:rPr>
              <w:rFonts w:asciiTheme="minorHAnsi" w:hAnsiTheme="minorHAnsi" w:cstheme="minorBidi"/>
              <w:sz w:val="22"/>
              <w:szCs w:val="22"/>
              <w:lang w:val="fr-FR"/>
            </w:rPr>
          </w:pPr>
          <w:hyperlink w:anchor="_Toc236042725" w:history="1">
            <w:r w:rsidRPr="00F21F79">
              <w:rPr>
                <w:rStyle w:val="Lienhypertexte"/>
              </w:rPr>
              <w:t>Additional Table6 – Spearman correlations between NMF food additive mixtures and food group intakes among participants from the NutriNet-Santé cohort, 2009-2024</w:t>
            </w:r>
            <w:r>
              <w:rPr>
                <w:webHidden/>
              </w:rPr>
              <w:tab/>
            </w:r>
            <w:r>
              <w:rPr>
                <w:webHidden/>
              </w:rPr>
              <w:fldChar w:fldCharType="begin"/>
            </w:r>
            <w:r>
              <w:rPr>
                <w:webHidden/>
              </w:rPr>
              <w:instrText xml:space="preserve"> PAGEREF _Toc236042725 \h </w:instrText>
            </w:r>
            <w:r>
              <w:rPr>
                <w:webHidden/>
              </w:rPr>
            </w:r>
            <w:r>
              <w:rPr>
                <w:webHidden/>
              </w:rPr>
              <w:fldChar w:fldCharType="separate"/>
            </w:r>
            <w:r>
              <w:rPr>
                <w:webHidden/>
              </w:rPr>
              <w:t>39</w:t>
            </w:r>
            <w:r>
              <w:rPr>
                <w:webHidden/>
              </w:rPr>
              <w:fldChar w:fldCharType="end"/>
            </w:r>
          </w:hyperlink>
        </w:p>
        <w:p w14:paraId="09B28E6E" w14:textId="2CF59AA0" w:rsidR="00407765" w:rsidRDefault="00407765">
          <w:pPr>
            <w:pStyle w:val="TM2"/>
            <w:rPr>
              <w:rFonts w:asciiTheme="minorHAnsi" w:hAnsiTheme="minorHAnsi" w:cstheme="minorBidi"/>
              <w:sz w:val="22"/>
              <w:szCs w:val="22"/>
              <w:lang w:val="fr-FR"/>
            </w:rPr>
          </w:pPr>
          <w:hyperlink w:anchor="_Toc236042726" w:history="1">
            <w:r w:rsidRPr="00F21F79">
              <w:rPr>
                <w:rStyle w:val="Lienhypertexte"/>
              </w:rPr>
              <w:t>Additional Table7 – Cut-offs for sex-specific tertiles of food additive mixtures, per sex and period of follow-up, NutriNet-Santé cohort, 2009-2024</w:t>
            </w:r>
            <w:r>
              <w:rPr>
                <w:webHidden/>
              </w:rPr>
              <w:tab/>
            </w:r>
            <w:r>
              <w:rPr>
                <w:webHidden/>
              </w:rPr>
              <w:fldChar w:fldCharType="begin"/>
            </w:r>
            <w:r>
              <w:rPr>
                <w:webHidden/>
              </w:rPr>
              <w:instrText xml:space="preserve"> PAGEREF _Toc236042726 \h </w:instrText>
            </w:r>
            <w:r>
              <w:rPr>
                <w:webHidden/>
              </w:rPr>
            </w:r>
            <w:r>
              <w:rPr>
                <w:webHidden/>
              </w:rPr>
              <w:fldChar w:fldCharType="separate"/>
            </w:r>
            <w:r>
              <w:rPr>
                <w:webHidden/>
              </w:rPr>
              <w:t>40</w:t>
            </w:r>
            <w:r>
              <w:rPr>
                <w:webHidden/>
              </w:rPr>
              <w:fldChar w:fldCharType="end"/>
            </w:r>
          </w:hyperlink>
        </w:p>
        <w:p w14:paraId="220EBBEC" w14:textId="670371C9" w:rsidR="00407765" w:rsidRDefault="00407765">
          <w:pPr>
            <w:pStyle w:val="TM2"/>
            <w:rPr>
              <w:rFonts w:asciiTheme="minorHAnsi" w:hAnsiTheme="minorHAnsi" w:cstheme="minorBidi"/>
              <w:sz w:val="22"/>
              <w:szCs w:val="22"/>
              <w:lang w:val="fr-FR"/>
            </w:rPr>
          </w:pPr>
          <w:hyperlink w:anchor="_Toc236042727" w:history="1">
            <w:r w:rsidRPr="00F21F79">
              <w:rPr>
                <w:rStyle w:val="Lienhypertexte"/>
              </w:rPr>
              <w:t>Additional Table8 – Associations between exposure to food additive mixtures and incidence of hypertension (n=103,052) and cardiovascular diseases (n=110,021), NutriNet-Santé cohort, 2009-2024- main model</w:t>
            </w:r>
            <w:r w:rsidRPr="00F21F79">
              <w:rPr>
                <w:rStyle w:val="Lienhypertexte"/>
                <w:vertAlign w:val="superscript"/>
              </w:rPr>
              <w:t>a</w:t>
            </w:r>
            <w:r>
              <w:rPr>
                <w:webHidden/>
              </w:rPr>
              <w:tab/>
            </w:r>
            <w:r>
              <w:rPr>
                <w:webHidden/>
              </w:rPr>
              <w:fldChar w:fldCharType="begin"/>
            </w:r>
            <w:r>
              <w:rPr>
                <w:webHidden/>
              </w:rPr>
              <w:instrText xml:space="preserve"> PAGEREF _Toc236042727 \h </w:instrText>
            </w:r>
            <w:r>
              <w:rPr>
                <w:webHidden/>
              </w:rPr>
            </w:r>
            <w:r>
              <w:rPr>
                <w:webHidden/>
              </w:rPr>
              <w:fldChar w:fldCharType="separate"/>
            </w:r>
            <w:r>
              <w:rPr>
                <w:webHidden/>
              </w:rPr>
              <w:t>41</w:t>
            </w:r>
            <w:r>
              <w:rPr>
                <w:webHidden/>
              </w:rPr>
              <w:fldChar w:fldCharType="end"/>
            </w:r>
          </w:hyperlink>
        </w:p>
        <w:p w14:paraId="2A4C1BC9" w14:textId="4C6616ED" w:rsidR="00407765" w:rsidRDefault="00407765">
          <w:pPr>
            <w:pStyle w:val="TM2"/>
            <w:rPr>
              <w:rFonts w:asciiTheme="minorHAnsi" w:hAnsiTheme="minorHAnsi" w:cstheme="minorBidi"/>
              <w:sz w:val="22"/>
              <w:szCs w:val="22"/>
              <w:lang w:val="fr-FR"/>
            </w:rPr>
          </w:pPr>
          <w:hyperlink w:anchor="_Toc236042728" w:history="1">
            <w:r w:rsidRPr="00F21F79">
              <w:rPr>
                <w:rStyle w:val="Lienhypertexte"/>
              </w:rPr>
              <w:t>Additional Table9 – Associations between exposure to food additive mixtures and incidence of hypertension (n=103,052) and cardiovascular diseases (n=110,021), NutriNet-Santé cohort, 2009-2024</w:t>
            </w:r>
            <w:r w:rsidRPr="00F21F79">
              <w:rPr>
                <w:rStyle w:val="Lienhypertexte"/>
                <w:vertAlign w:val="superscript"/>
              </w:rPr>
              <w:t xml:space="preserve"> </w:t>
            </w:r>
            <w:r w:rsidRPr="00F21F79">
              <w:rPr>
                <w:rStyle w:val="Lienhypertexte"/>
              </w:rPr>
              <w:t>– sensitivity analyses</w:t>
            </w:r>
            <w:r w:rsidRPr="00F21F79">
              <w:rPr>
                <w:rStyle w:val="Lienhypertexte"/>
                <w:vertAlign w:val="superscript"/>
              </w:rPr>
              <w:t>a</w:t>
            </w:r>
            <w:r>
              <w:rPr>
                <w:webHidden/>
              </w:rPr>
              <w:tab/>
            </w:r>
            <w:r>
              <w:rPr>
                <w:webHidden/>
              </w:rPr>
              <w:fldChar w:fldCharType="begin"/>
            </w:r>
            <w:r>
              <w:rPr>
                <w:webHidden/>
              </w:rPr>
              <w:instrText xml:space="preserve"> PAGEREF _Toc236042728 \h </w:instrText>
            </w:r>
            <w:r>
              <w:rPr>
                <w:webHidden/>
              </w:rPr>
            </w:r>
            <w:r>
              <w:rPr>
                <w:webHidden/>
              </w:rPr>
              <w:fldChar w:fldCharType="separate"/>
            </w:r>
            <w:r>
              <w:rPr>
                <w:webHidden/>
              </w:rPr>
              <w:t>44</w:t>
            </w:r>
            <w:r>
              <w:rPr>
                <w:webHidden/>
              </w:rPr>
              <w:fldChar w:fldCharType="end"/>
            </w:r>
          </w:hyperlink>
        </w:p>
        <w:p w14:paraId="44D2B9B2" w14:textId="3F126912" w:rsidR="00407765" w:rsidRDefault="00407765">
          <w:pPr>
            <w:pStyle w:val="TM2"/>
            <w:rPr>
              <w:rFonts w:asciiTheme="minorHAnsi" w:hAnsiTheme="minorHAnsi" w:cstheme="minorBidi"/>
              <w:sz w:val="22"/>
              <w:szCs w:val="22"/>
              <w:lang w:val="fr-FR"/>
            </w:rPr>
          </w:pPr>
          <w:hyperlink w:anchor="_Toc236042729" w:history="1">
            <w:r w:rsidRPr="00F21F79">
              <w:rPr>
                <w:rStyle w:val="Lienhypertexte"/>
              </w:rPr>
              <w:t xml:space="preserve">Additional Table10 – Associations between exposure to food additive mixtures and cerebrovascular disease incidence (n=110,021, 1,142 incident cases), NutriNet-Santé cohort, 2009-2024 – sensitivity analyses using a median-based categorisation </w:t>
            </w:r>
            <w:r w:rsidRPr="00F21F79">
              <w:rPr>
                <w:rStyle w:val="Lienhypertexte"/>
                <w:vertAlign w:val="superscript"/>
              </w:rPr>
              <w:t>a</w:t>
            </w:r>
            <w:r>
              <w:rPr>
                <w:webHidden/>
              </w:rPr>
              <w:tab/>
            </w:r>
            <w:r>
              <w:rPr>
                <w:webHidden/>
              </w:rPr>
              <w:fldChar w:fldCharType="begin"/>
            </w:r>
            <w:r>
              <w:rPr>
                <w:webHidden/>
              </w:rPr>
              <w:instrText xml:space="preserve"> PAGEREF _Toc236042729 \h </w:instrText>
            </w:r>
            <w:r>
              <w:rPr>
                <w:webHidden/>
              </w:rPr>
            </w:r>
            <w:r>
              <w:rPr>
                <w:webHidden/>
              </w:rPr>
              <w:fldChar w:fldCharType="separate"/>
            </w:r>
            <w:r>
              <w:rPr>
                <w:webHidden/>
              </w:rPr>
              <w:t>52</w:t>
            </w:r>
            <w:r>
              <w:rPr>
                <w:webHidden/>
              </w:rPr>
              <w:fldChar w:fldCharType="end"/>
            </w:r>
          </w:hyperlink>
        </w:p>
        <w:p w14:paraId="632ACD09" w14:textId="74E192D3" w:rsidR="00407765" w:rsidRDefault="00407765">
          <w:pPr>
            <w:pStyle w:val="TM2"/>
            <w:rPr>
              <w:rFonts w:asciiTheme="minorHAnsi" w:hAnsiTheme="minorHAnsi" w:cstheme="minorBidi"/>
              <w:sz w:val="22"/>
              <w:szCs w:val="22"/>
              <w:lang w:val="fr-FR"/>
            </w:rPr>
          </w:pPr>
          <w:hyperlink w:anchor="_Toc236042730" w:history="1">
            <w:r w:rsidRPr="00F21F79">
              <w:rPr>
                <w:rStyle w:val="Lienhypertexte"/>
              </w:rPr>
              <w:t xml:space="preserve">Additional Table11 – Interaction tests between food additive mixtures and potential effect modifiers on the incidence of hypertension (n=103,052) and cardiovascular diseases (n=110,021), NutriNet-Santé cohort, 2009-2024 </w:t>
            </w:r>
            <w:r w:rsidRPr="00F21F79">
              <w:rPr>
                <w:rStyle w:val="Lienhypertexte"/>
                <w:vertAlign w:val="superscript"/>
              </w:rPr>
              <w:t>a</w:t>
            </w:r>
            <w:r>
              <w:rPr>
                <w:webHidden/>
              </w:rPr>
              <w:tab/>
            </w:r>
            <w:r>
              <w:rPr>
                <w:webHidden/>
              </w:rPr>
              <w:fldChar w:fldCharType="begin"/>
            </w:r>
            <w:r>
              <w:rPr>
                <w:webHidden/>
              </w:rPr>
              <w:instrText xml:space="preserve"> PAGEREF _Toc236042730 \h </w:instrText>
            </w:r>
            <w:r>
              <w:rPr>
                <w:webHidden/>
              </w:rPr>
            </w:r>
            <w:r>
              <w:rPr>
                <w:webHidden/>
              </w:rPr>
              <w:fldChar w:fldCharType="separate"/>
            </w:r>
            <w:r>
              <w:rPr>
                <w:webHidden/>
              </w:rPr>
              <w:t>53</w:t>
            </w:r>
            <w:r>
              <w:rPr>
                <w:webHidden/>
              </w:rPr>
              <w:fldChar w:fldCharType="end"/>
            </w:r>
          </w:hyperlink>
        </w:p>
        <w:p w14:paraId="7C08B745" w14:textId="7E3262E8" w:rsidR="00407765" w:rsidRDefault="00407765">
          <w:pPr>
            <w:pStyle w:val="TM2"/>
            <w:rPr>
              <w:rFonts w:asciiTheme="minorHAnsi" w:hAnsiTheme="minorHAnsi" w:cstheme="minorBidi"/>
              <w:sz w:val="22"/>
              <w:szCs w:val="22"/>
              <w:lang w:val="fr-FR"/>
            </w:rPr>
          </w:pPr>
          <w:hyperlink w:anchor="_Toc236042731" w:history="1">
            <w:r w:rsidRPr="00F21F79">
              <w:rPr>
                <w:rStyle w:val="Lienhypertexte"/>
              </w:rPr>
              <w:t>Additional Table12 – Quantile-based g-Computation estimating the joint effect of food additive mixtures on hypertension (n=103,052) and cardiovascular diseases (n=110,021) incidence, NutriNet-Santé cohort, 2009-2024</w:t>
            </w:r>
            <w:r>
              <w:rPr>
                <w:webHidden/>
              </w:rPr>
              <w:tab/>
            </w:r>
            <w:r>
              <w:rPr>
                <w:webHidden/>
              </w:rPr>
              <w:fldChar w:fldCharType="begin"/>
            </w:r>
            <w:r>
              <w:rPr>
                <w:webHidden/>
              </w:rPr>
              <w:instrText xml:space="preserve"> PAGEREF _Toc236042731 \h </w:instrText>
            </w:r>
            <w:r>
              <w:rPr>
                <w:webHidden/>
              </w:rPr>
            </w:r>
            <w:r>
              <w:rPr>
                <w:webHidden/>
              </w:rPr>
              <w:fldChar w:fldCharType="separate"/>
            </w:r>
            <w:r>
              <w:rPr>
                <w:webHidden/>
              </w:rPr>
              <w:t>56</w:t>
            </w:r>
            <w:r>
              <w:rPr>
                <w:webHidden/>
              </w:rPr>
              <w:fldChar w:fldCharType="end"/>
            </w:r>
          </w:hyperlink>
        </w:p>
        <w:p w14:paraId="756BCC92" w14:textId="6090D23E" w:rsidR="00407765" w:rsidRDefault="00407765">
          <w:pPr>
            <w:pStyle w:val="TM3"/>
            <w:rPr>
              <w:rFonts w:asciiTheme="minorHAnsi" w:hAnsiTheme="minorHAnsi" w:cstheme="minorBidi"/>
              <w:sz w:val="22"/>
              <w:szCs w:val="22"/>
              <w:lang w:val="fr-FR"/>
            </w:rPr>
          </w:pPr>
          <w:hyperlink w:anchor="_Toc236042732" w:history="1">
            <w:r w:rsidRPr="00F21F79">
              <w:rPr>
                <w:rStyle w:val="Lienhypertexte"/>
              </w:rPr>
              <w:t>12.a. Hypertension</w:t>
            </w:r>
            <w:r>
              <w:rPr>
                <w:webHidden/>
              </w:rPr>
              <w:tab/>
            </w:r>
            <w:r>
              <w:rPr>
                <w:webHidden/>
              </w:rPr>
              <w:fldChar w:fldCharType="begin"/>
            </w:r>
            <w:r>
              <w:rPr>
                <w:webHidden/>
              </w:rPr>
              <w:instrText xml:space="preserve"> PAGEREF _Toc236042732 \h </w:instrText>
            </w:r>
            <w:r>
              <w:rPr>
                <w:webHidden/>
              </w:rPr>
            </w:r>
            <w:r>
              <w:rPr>
                <w:webHidden/>
              </w:rPr>
              <w:fldChar w:fldCharType="separate"/>
            </w:r>
            <w:r>
              <w:rPr>
                <w:webHidden/>
              </w:rPr>
              <w:t>56</w:t>
            </w:r>
            <w:r>
              <w:rPr>
                <w:webHidden/>
              </w:rPr>
              <w:fldChar w:fldCharType="end"/>
            </w:r>
          </w:hyperlink>
        </w:p>
        <w:p w14:paraId="4393FCA4" w14:textId="48701669" w:rsidR="00407765" w:rsidRDefault="00407765">
          <w:pPr>
            <w:pStyle w:val="TM3"/>
            <w:rPr>
              <w:rFonts w:asciiTheme="minorHAnsi" w:hAnsiTheme="minorHAnsi" w:cstheme="minorBidi"/>
              <w:sz w:val="22"/>
              <w:szCs w:val="22"/>
              <w:lang w:val="fr-FR"/>
            </w:rPr>
          </w:pPr>
          <w:hyperlink w:anchor="_Toc236042733" w:history="1">
            <w:r w:rsidRPr="00F21F79">
              <w:rPr>
                <w:rStyle w:val="Lienhypertexte"/>
              </w:rPr>
              <w:t>12.b. Cardiovascular Diseases</w:t>
            </w:r>
            <w:r>
              <w:rPr>
                <w:webHidden/>
              </w:rPr>
              <w:tab/>
            </w:r>
            <w:r>
              <w:rPr>
                <w:webHidden/>
              </w:rPr>
              <w:fldChar w:fldCharType="begin"/>
            </w:r>
            <w:r>
              <w:rPr>
                <w:webHidden/>
              </w:rPr>
              <w:instrText xml:space="preserve"> PAGEREF _Toc236042733 \h </w:instrText>
            </w:r>
            <w:r>
              <w:rPr>
                <w:webHidden/>
              </w:rPr>
            </w:r>
            <w:r>
              <w:rPr>
                <w:webHidden/>
              </w:rPr>
              <w:fldChar w:fldCharType="separate"/>
            </w:r>
            <w:r>
              <w:rPr>
                <w:webHidden/>
              </w:rPr>
              <w:t>58</w:t>
            </w:r>
            <w:r>
              <w:rPr>
                <w:webHidden/>
              </w:rPr>
              <w:fldChar w:fldCharType="end"/>
            </w:r>
          </w:hyperlink>
        </w:p>
        <w:p w14:paraId="1F50064F" w14:textId="2B15770C" w:rsidR="00407765" w:rsidRDefault="00407765">
          <w:pPr>
            <w:pStyle w:val="TM2"/>
            <w:rPr>
              <w:rFonts w:asciiTheme="minorHAnsi" w:hAnsiTheme="minorHAnsi" w:cstheme="minorBidi"/>
              <w:sz w:val="22"/>
              <w:szCs w:val="22"/>
              <w:lang w:val="fr-FR"/>
            </w:rPr>
          </w:pPr>
          <w:hyperlink w:anchor="_Toc236042734" w:history="1">
            <w:r w:rsidRPr="00F21F79">
              <w:rPr>
                <w:rStyle w:val="Lienhypertexte"/>
              </w:rPr>
              <w:t xml:space="preserve">Additional Table13 – Quantile-based g-computation estimating the joint effect of NMF-derived mixtures on hypertension and cardiovascular outcomes, NutriNet-Santé cohort, 2009-2024 (n=110,021) </w:t>
            </w:r>
            <w:r w:rsidRPr="00F21F79">
              <w:rPr>
                <w:rStyle w:val="Lienhypertexte"/>
                <w:vertAlign w:val="superscript"/>
              </w:rPr>
              <w:t>a</w:t>
            </w:r>
            <w:r>
              <w:rPr>
                <w:webHidden/>
              </w:rPr>
              <w:tab/>
            </w:r>
            <w:r>
              <w:rPr>
                <w:webHidden/>
              </w:rPr>
              <w:fldChar w:fldCharType="begin"/>
            </w:r>
            <w:r>
              <w:rPr>
                <w:webHidden/>
              </w:rPr>
              <w:instrText xml:space="preserve"> PAGEREF _Toc236042734 \h </w:instrText>
            </w:r>
            <w:r>
              <w:rPr>
                <w:webHidden/>
              </w:rPr>
            </w:r>
            <w:r>
              <w:rPr>
                <w:webHidden/>
              </w:rPr>
              <w:fldChar w:fldCharType="separate"/>
            </w:r>
            <w:r>
              <w:rPr>
                <w:webHidden/>
              </w:rPr>
              <w:t>60</w:t>
            </w:r>
            <w:r>
              <w:rPr>
                <w:webHidden/>
              </w:rPr>
              <w:fldChar w:fldCharType="end"/>
            </w:r>
          </w:hyperlink>
        </w:p>
        <w:p w14:paraId="5C0EB94C" w14:textId="263EC6B8" w:rsidR="00407765" w:rsidRDefault="00407765">
          <w:pPr>
            <w:pStyle w:val="TM3"/>
            <w:rPr>
              <w:rFonts w:asciiTheme="minorHAnsi" w:hAnsiTheme="minorHAnsi" w:cstheme="minorBidi"/>
              <w:sz w:val="22"/>
              <w:szCs w:val="22"/>
              <w:lang w:val="fr-FR"/>
            </w:rPr>
          </w:pPr>
          <w:hyperlink w:anchor="_Toc236042735" w:history="1">
            <w:r w:rsidRPr="00F21F79">
              <w:rPr>
                <w:rStyle w:val="Lienhypertexte"/>
              </w:rPr>
              <w:t>13.a. Hypertension</w:t>
            </w:r>
            <w:r>
              <w:rPr>
                <w:webHidden/>
              </w:rPr>
              <w:tab/>
            </w:r>
            <w:r>
              <w:rPr>
                <w:webHidden/>
              </w:rPr>
              <w:fldChar w:fldCharType="begin"/>
            </w:r>
            <w:r>
              <w:rPr>
                <w:webHidden/>
              </w:rPr>
              <w:instrText xml:space="preserve"> PAGEREF _Toc236042735 \h </w:instrText>
            </w:r>
            <w:r>
              <w:rPr>
                <w:webHidden/>
              </w:rPr>
            </w:r>
            <w:r>
              <w:rPr>
                <w:webHidden/>
              </w:rPr>
              <w:fldChar w:fldCharType="separate"/>
            </w:r>
            <w:r>
              <w:rPr>
                <w:webHidden/>
              </w:rPr>
              <w:t>60</w:t>
            </w:r>
            <w:r>
              <w:rPr>
                <w:webHidden/>
              </w:rPr>
              <w:fldChar w:fldCharType="end"/>
            </w:r>
          </w:hyperlink>
        </w:p>
        <w:p w14:paraId="3BE78615" w14:textId="2FD78681" w:rsidR="00407765" w:rsidRDefault="00407765">
          <w:pPr>
            <w:pStyle w:val="TM3"/>
            <w:rPr>
              <w:rFonts w:asciiTheme="minorHAnsi" w:hAnsiTheme="minorHAnsi" w:cstheme="minorBidi"/>
              <w:sz w:val="22"/>
              <w:szCs w:val="22"/>
              <w:lang w:val="fr-FR"/>
            </w:rPr>
          </w:pPr>
          <w:hyperlink w:anchor="_Toc236042736" w:history="1">
            <w:r w:rsidRPr="00F21F79">
              <w:rPr>
                <w:rStyle w:val="Lienhypertexte"/>
              </w:rPr>
              <w:t>13.b. Cardiovascular Diseases</w:t>
            </w:r>
            <w:r>
              <w:rPr>
                <w:webHidden/>
              </w:rPr>
              <w:tab/>
            </w:r>
            <w:r>
              <w:rPr>
                <w:webHidden/>
              </w:rPr>
              <w:fldChar w:fldCharType="begin"/>
            </w:r>
            <w:r>
              <w:rPr>
                <w:webHidden/>
              </w:rPr>
              <w:instrText xml:space="preserve"> PAGEREF _Toc236042736 \h </w:instrText>
            </w:r>
            <w:r>
              <w:rPr>
                <w:webHidden/>
              </w:rPr>
            </w:r>
            <w:r>
              <w:rPr>
                <w:webHidden/>
              </w:rPr>
              <w:fldChar w:fldCharType="separate"/>
            </w:r>
            <w:r>
              <w:rPr>
                <w:webHidden/>
              </w:rPr>
              <w:t>60</w:t>
            </w:r>
            <w:r>
              <w:rPr>
                <w:webHidden/>
              </w:rPr>
              <w:fldChar w:fldCharType="end"/>
            </w:r>
          </w:hyperlink>
        </w:p>
        <w:p w14:paraId="3C0F9591" w14:textId="436A1907" w:rsidR="00407765" w:rsidRDefault="00407765">
          <w:pPr>
            <w:pStyle w:val="TM2"/>
            <w:rPr>
              <w:rFonts w:asciiTheme="minorHAnsi" w:hAnsiTheme="minorHAnsi" w:cstheme="minorBidi"/>
              <w:sz w:val="22"/>
              <w:szCs w:val="22"/>
              <w:lang w:val="fr-FR"/>
            </w:rPr>
          </w:pPr>
          <w:hyperlink w:anchor="_Toc236042737" w:history="1">
            <w:r w:rsidRPr="00F21F79">
              <w:rPr>
                <w:rStyle w:val="Lienhypertexte"/>
              </w:rPr>
              <w:t xml:space="preserve">Additional Table14 – Mediation by hypertension of the associations between food additive mixtures and cardiovascular outcomes, NutriNet-Santé cohort, 2009-2024 (n=110,021) </w:t>
            </w:r>
            <w:r w:rsidRPr="00F21F79">
              <w:rPr>
                <w:rStyle w:val="Lienhypertexte"/>
                <w:vertAlign w:val="superscript"/>
              </w:rPr>
              <w:t>a</w:t>
            </w:r>
            <w:r>
              <w:rPr>
                <w:webHidden/>
              </w:rPr>
              <w:tab/>
            </w:r>
            <w:r>
              <w:rPr>
                <w:webHidden/>
              </w:rPr>
              <w:fldChar w:fldCharType="begin"/>
            </w:r>
            <w:r>
              <w:rPr>
                <w:webHidden/>
              </w:rPr>
              <w:instrText xml:space="preserve"> PAGEREF _Toc236042737 \h </w:instrText>
            </w:r>
            <w:r>
              <w:rPr>
                <w:webHidden/>
              </w:rPr>
            </w:r>
            <w:r>
              <w:rPr>
                <w:webHidden/>
              </w:rPr>
              <w:fldChar w:fldCharType="separate"/>
            </w:r>
            <w:r>
              <w:rPr>
                <w:webHidden/>
              </w:rPr>
              <w:t>61</w:t>
            </w:r>
            <w:r>
              <w:rPr>
                <w:webHidden/>
              </w:rPr>
              <w:fldChar w:fldCharType="end"/>
            </w:r>
          </w:hyperlink>
        </w:p>
        <w:p w14:paraId="3CE9AF85" w14:textId="52F33845" w:rsidR="00407765" w:rsidRDefault="00407765">
          <w:pPr>
            <w:pStyle w:val="TM2"/>
            <w:rPr>
              <w:rFonts w:asciiTheme="minorHAnsi" w:hAnsiTheme="minorHAnsi" w:cstheme="minorBidi"/>
              <w:sz w:val="22"/>
              <w:szCs w:val="22"/>
              <w:lang w:val="fr-FR"/>
            </w:rPr>
          </w:pPr>
          <w:hyperlink w:anchor="_Toc236042738" w:history="1">
            <w:r w:rsidRPr="00F21F79">
              <w:rPr>
                <w:rStyle w:val="Lienhypertexte"/>
              </w:rPr>
              <w:t>Additional Table15 – Two-by-two interactions between the food additives most emblematic to each mixture, NutriNet-Santé cohort, 2009-2024</w:t>
            </w:r>
            <w:r>
              <w:rPr>
                <w:webHidden/>
              </w:rPr>
              <w:tab/>
            </w:r>
            <w:r>
              <w:rPr>
                <w:webHidden/>
              </w:rPr>
              <w:fldChar w:fldCharType="begin"/>
            </w:r>
            <w:r>
              <w:rPr>
                <w:webHidden/>
              </w:rPr>
              <w:instrText xml:space="preserve"> PAGEREF _Toc236042738 \h </w:instrText>
            </w:r>
            <w:r>
              <w:rPr>
                <w:webHidden/>
              </w:rPr>
            </w:r>
            <w:r>
              <w:rPr>
                <w:webHidden/>
              </w:rPr>
              <w:fldChar w:fldCharType="separate"/>
            </w:r>
            <w:r>
              <w:rPr>
                <w:webHidden/>
              </w:rPr>
              <w:t>62</w:t>
            </w:r>
            <w:r>
              <w:rPr>
                <w:webHidden/>
              </w:rPr>
              <w:fldChar w:fldCharType="end"/>
            </w:r>
          </w:hyperlink>
        </w:p>
        <w:p w14:paraId="6BFF64F8" w14:textId="3EEA68DB" w:rsidR="00407765" w:rsidRDefault="00407765">
          <w:pPr>
            <w:pStyle w:val="TM3"/>
            <w:rPr>
              <w:rFonts w:asciiTheme="minorHAnsi" w:hAnsiTheme="minorHAnsi" w:cstheme="minorBidi"/>
              <w:sz w:val="22"/>
              <w:szCs w:val="22"/>
              <w:lang w:val="fr-FR"/>
            </w:rPr>
          </w:pPr>
          <w:hyperlink w:anchor="_Toc236042739" w:history="1">
            <w:r w:rsidRPr="00F21F79">
              <w:rPr>
                <w:rStyle w:val="Lienhypertexte"/>
              </w:rPr>
              <w:t>15.a. Hypertension</w:t>
            </w:r>
            <w:r>
              <w:rPr>
                <w:webHidden/>
              </w:rPr>
              <w:tab/>
            </w:r>
            <w:r>
              <w:rPr>
                <w:webHidden/>
              </w:rPr>
              <w:fldChar w:fldCharType="begin"/>
            </w:r>
            <w:r>
              <w:rPr>
                <w:webHidden/>
              </w:rPr>
              <w:instrText xml:space="preserve"> PAGEREF _Toc236042739 \h </w:instrText>
            </w:r>
            <w:r>
              <w:rPr>
                <w:webHidden/>
              </w:rPr>
            </w:r>
            <w:r>
              <w:rPr>
                <w:webHidden/>
              </w:rPr>
              <w:fldChar w:fldCharType="separate"/>
            </w:r>
            <w:r>
              <w:rPr>
                <w:webHidden/>
              </w:rPr>
              <w:t>62</w:t>
            </w:r>
            <w:r>
              <w:rPr>
                <w:webHidden/>
              </w:rPr>
              <w:fldChar w:fldCharType="end"/>
            </w:r>
          </w:hyperlink>
        </w:p>
        <w:p w14:paraId="3FD16E43" w14:textId="6A93E836" w:rsidR="00407765" w:rsidRDefault="00407765">
          <w:pPr>
            <w:pStyle w:val="TM3"/>
            <w:rPr>
              <w:rFonts w:asciiTheme="minorHAnsi" w:hAnsiTheme="minorHAnsi" w:cstheme="minorBidi"/>
              <w:sz w:val="22"/>
              <w:szCs w:val="22"/>
              <w:lang w:val="fr-FR"/>
            </w:rPr>
          </w:pPr>
          <w:hyperlink w:anchor="_Toc236042740" w:history="1">
            <w:r w:rsidRPr="00F21F79">
              <w:rPr>
                <w:rStyle w:val="Lienhypertexte"/>
              </w:rPr>
              <w:t>15.b. Cardiovascular diseases</w:t>
            </w:r>
            <w:r>
              <w:rPr>
                <w:webHidden/>
              </w:rPr>
              <w:tab/>
            </w:r>
            <w:r>
              <w:rPr>
                <w:webHidden/>
              </w:rPr>
              <w:fldChar w:fldCharType="begin"/>
            </w:r>
            <w:r>
              <w:rPr>
                <w:webHidden/>
              </w:rPr>
              <w:instrText xml:space="preserve"> PAGEREF _Toc236042740 \h </w:instrText>
            </w:r>
            <w:r>
              <w:rPr>
                <w:webHidden/>
              </w:rPr>
            </w:r>
            <w:r>
              <w:rPr>
                <w:webHidden/>
              </w:rPr>
              <w:fldChar w:fldCharType="separate"/>
            </w:r>
            <w:r>
              <w:rPr>
                <w:webHidden/>
              </w:rPr>
              <w:t>66</w:t>
            </w:r>
            <w:r>
              <w:rPr>
                <w:webHidden/>
              </w:rPr>
              <w:fldChar w:fldCharType="end"/>
            </w:r>
          </w:hyperlink>
        </w:p>
        <w:p w14:paraId="607FD708" w14:textId="25964A8A" w:rsidR="00407765" w:rsidRDefault="00407765">
          <w:pPr>
            <w:pStyle w:val="TM3"/>
            <w:rPr>
              <w:rFonts w:asciiTheme="minorHAnsi" w:hAnsiTheme="minorHAnsi" w:cstheme="minorBidi"/>
              <w:sz w:val="22"/>
              <w:szCs w:val="22"/>
              <w:lang w:val="fr-FR"/>
            </w:rPr>
          </w:pPr>
          <w:hyperlink w:anchor="_Toc236042741" w:history="1">
            <w:r w:rsidRPr="00F21F79">
              <w:rPr>
                <w:rStyle w:val="Lienhypertexte"/>
              </w:rPr>
              <w:t>15.c. Coronary Heart Disease</w:t>
            </w:r>
            <w:r>
              <w:rPr>
                <w:webHidden/>
              </w:rPr>
              <w:tab/>
            </w:r>
            <w:r>
              <w:rPr>
                <w:webHidden/>
              </w:rPr>
              <w:fldChar w:fldCharType="begin"/>
            </w:r>
            <w:r>
              <w:rPr>
                <w:webHidden/>
              </w:rPr>
              <w:instrText xml:space="preserve"> PAGEREF _Toc236042741 \h </w:instrText>
            </w:r>
            <w:r>
              <w:rPr>
                <w:webHidden/>
              </w:rPr>
            </w:r>
            <w:r>
              <w:rPr>
                <w:webHidden/>
              </w:rPr>
              <w:fldChar w:fldCharType="separate"/>
            </w:r>
            <w:r>
              <w:rPr>
                <w:webHidden/>
              </w:rPr>
              <w:t>67</w:t>
            </w:r>
            <w:r>
              <w:rPr>
                <w:webHidden/>
              </w:rPr>
              <w:fldChar w:fldCharType="end"/>
            </w:r>
          </w:hyperlink>
        </w:p>
        <w:p w14:paraId="03B201E7" w14:textId="4CA5E03D" w:rsidR="00FD552D" w:rsidRPr="008658C2" w:rsidRDefault="00641E7D" w:rsidP="005F6E7C">
          <w:pPr>
            <w:pStyle w:val="TM1"/>
          </w:pPr>
          <w:r w:rsidRPr="008658C2">
            <w:fldChar w:fldCharType="end"/>
          </w:r>
        </w:p>
      </w:sdtContent>
    </w:sdt>
    <w:p w14:paraId="3DCE5BE3" w14:textId="77777777" w:rsidR="00581C61" w:rsidRPr="008658C2" w:rsidRDefault="00581C61" w:rsidP="00450264">
      <w:pPr>
        <w:jc w:val="both"/>
        <w:rPr>
          <w:lang w:val="en-GB"/>
        </w:rPr>
      </w:pPr>
      <w:r w:rsidRPr="008658C2">
        <w:rPr>
          <w:lang w:val="en-GB"/>
        </w:rPr>
        <w:br w:type="page"/>
      </w:r>
    </w:p>
    <w:p w14:paraId="0CF53D31" w14:textId="4698AF55" w:rsidR="00641E7D" w:rsidRPr="008658C2" w:rsidRDefault="00684ADC" w:rsidP="00091072">
      <w:pPr>
        <w:pStyle w:val="Titre1"/>
        <w:jc w:val="both"/>
        <w:rPr>
          <w:color w:val="auto"/>
          <w:lang w:val="en-GB"/>
        </w:rPr>
      </w:pPr>
      <w:bookmarkStart w:id="2" w:name="_Toc236042704"/>
      <w:r w:rsidRPr="008658C2">
        <w:rPr>
          <w:color w:val="auto"/>
          <w:lang w:val="en-GB"/>
        </w:rPr>
        <w:lastRenderedPageBreak/>
        <w:t>Additional</w:t>
      </w:r>
      <w:r w:rsidR="00AC4DE4" w:rsidRPr="008658C2">
        <w:rPr>
          <w:color w:val="auto"/>
          <w:lang w:val="en-GB"/>
        </w:rPr>
        <w:t xml:space="preserve"> </w:t>
      </w:r>
      <w:r w:rsidR="00641E7D" w:rsidRPr="008658C2">
        <w:rPr>
          <w:color w:val="auto"/>
          <w:lang w:val="en-GB"/>
        </w:rPr>
        <w:t>Methods</w:t>
      </w:r>
      <w:bookmarkEnd w:id="2"/>
    </w:p>
    <w:p w14:paraId="79B2873B" w14:textId="77777777" w:rsidR="008A0865" w:rsidRPr="008658C2" w:rsidRDefault="008A0865" w:rsidP="00450264">
      <w:pPr>
        <w:jc w:val="both"/>
        <w:rPr>
          <w:lang w:val="en-GB"/>
        </w:rPr>
      </w:pPr>
    </w:p>
    <w:p w14:paraId="7ADE1051" w14:textId="7A029009" w:rsidR="000F446F" w:rsidRPr="008658C2" w:rsidRDefault="00684ADC" w:rsidP="00450264">
      <w:pPr>
        <w:pStyle w:val="Titre2"/>
        <w:jc w:val="both"/>
        <w:rPr>
          <w:color w:val="auto"/>
          <w:lang w:val="en-GB"/>
        </w:rPr>
      </w:pPr>
      <w:bookmarkStart w:id="3" w:name="_Toc236042705"/>
      <w:r w:rsidRPr="008658C2">
        <w:rPr>
          <w:color w:val="auto"/>
          <w:lang w:val="en-GB"/>
        </w:rPr>
        <w:t>Additional</w:t>
      </w:r>
      <w:r w:rsidR="00AC4DE4" w:rsidRPr="008658C2">
        <w:rPr>
          <w:color w:val="auto"/>
          <w:lang w:val="en-GB"/>
        </w:rPr>
        <w:t xml:space="preserve"> </w:t>
      </w:r>
      <w:r w:rsidR="000F446F" w:rsidRPr="008658C2">
        <w:rPr>
          <w:color w:val="auto"/>
          <w:lang w:val="en-GB"/>
        </w:rPr>
        <w:t>Method1</w:t>
      </w:r>
      <w:r w:rsidR="00102A7E" w:rsidRPr="008658C2">
        <w:rPr>
          <w:color w:val="auto"/>
          <w:lang w:val="en-GB"/>
        </w:rPr>
        <w:t xml:space="preserve"> – </w:t>
      </w:r>
      <w:r w:rsidR="000F446F" w:rsidRPr="008658C2">
        <w:rPr>
          <w:color w:val="auto"/>
          <w:lang w:val="en-GB"/>
        </w:rPr>
        <w:t>Method for dietary data collection and the identification of under-reporters of energy intake</w:t>
      </w:r>
      <w:bookmarkEnd w:id="3"/>
    </w:p>
    <w:p w14:paraId="3424DD60" w14:textId="406B1FFD" w:rsidR="000F446F" w:rsidRPr="008658C2" w:rsidRDefault="000F446F" w:rsidP="00450264">
      <w:pPr>
        <w:jc w:val="both"/>
        <w:rPr>
          <w:sz w:val="22"/>
          <w:szCs w:val="22"/>
          <w:lang w:val="en-GB"/>
        </w:rPr>
      </w:pPr>
      <w:r w:rsidRPr="008658C2">
        <w:rPr>
          <w:sz w:val="22"/>
          <w:szCs w:val="22"/>
          <w:lang w:val="en-GB"/>
        </w:rPr>
        <w:t xml:space="preserve">At inclusion, and every six months thereafter, participants </w:t>
      </w:r>
      <w:r w:rsidR="00AF7864" w:rsidRPr="008658C2">
        <w:rPr>
          <w:sz w:val="22"/>
          <w:szCs w:val="22"/>
          <w:lang w:val="en-GB"/>
        </w:rPr>
        <w:t xml:space="preserve">were invited to </w:t>
      </w:r>
      <w:r w:rsidRPr="008658C2">
        <w:rPr>
          <w:sz w:val="22"/>
          <w:szCs w:val="22"/>
          <w:lang w:val="en-GB"/>
        </w:rPr>
        <w:t xml:space="preserve">fill out three non-consecutive days of 24-hour dietary records, randomly assigned over </w:t>
      </w:r>
      <w:r w:rsidR="00E21CF3" w:rsidRPr="008658C2">
        <w:rPr>
          <w:sz w:val="22"/>
          <w:szCs w:val="22"/>
          <w:lang w:val="en-GB"/>
        </w:rPr>
        <w:t>two weeks</w:t>
      </w:r>
      <w:r w:rsidRPr="008658C2">
        <w:rPr>
          <w:sz w:val="22"/>
          <w:szCs w:val="22"/>
          <w:lang w:val="en-GB"/>
        </w:rPr>
        <w:t xml:space="preserve">, including two weekdays and one weekend day (to account for variability in the diet across the week and the seasons). At all times throughout their assigned dietary record period, participants had access to a dedicated interface on the study website to declare all foods and beverages consumed during </w:t>
      </w:r>
      <w:r w:rsidR="00E21CF3" w:rsidRPr="008658C2">
        <w:rPr>
          <w:sz w:val="22"/>
          <w:szCs w:val="22"/>
          <w:lang w:val="en-GB"/>
        </w:rPr>
        <w:t>24 hours</w:t>
      </w:r>
      <w:r w:rsidRPr="008658C2">
        <w:rPr>
          <w:sz w:val="22"/>
          <w:szCs w:val="22"/>
          <w:lang w:val="en-GB"/>
        </w:rPr>
        <w:t>: three main meals (breakfast, lunch, dinner) and any other eating occasion. Participants were asked to estimate portion sizes either by directly entering the weight consumed in the platform or by using validated photographs or usual containers</w:t>
      </w:r>
      <w:r w:rsidR="00B27ADA" w:rsidRPr="008658C2">
        <w:rPr>
          <w:sz w:val="22"/>
          <w:szCs w:val="22"/>
          <w:lang w:val="en-GB"/>
        </w:rPr>
        <w:t>.</w:t>
      </w:r>
      <w:r w:rsidRPr="008658C2">
        <w:rPr>
          <w:sz w:val="22"/>
          <w:szCs w:val="22"/>
          <w:lang w:val="en-GB"/>
        </w:rPr>
        <w:t xml:space="preserve"> A French food composition database (&gt;3,500 items) was used to estimate mean daily energy, alcohol, macro- and micro-nutrient intakes</w:t>
      </w:r>
      <w:r w:rsidR="00B27ADA" w:rsidRPr="008658C2">
        <w:rPr>
          <w:sz w:val="22"/>
          <w:szCs w:val="22"/>
          <w:lang w:val="en-GB"/>
        </w:rPr>
        <w:t>.</w:t>
      </w:r>
      <w:r w:rsidRPr="008658C2">
        <w:rPr>
          <w:sz w:val="22"/>
          <w:szCs w:val="22"/>
          <w:lang w:val="en-GB"/>
        </w:rPr>
        <w:t xml:space="preserve"> These estimates included contributions from composite dishes using French recipes validated by food and nutrition professionals. The web-based questionnaires used in the study have been tested and validated against both in-person interviews by trained dietitians, and urinary and blood marker</w:t>
      </w:r>
      <w:r w:rsidR="008A1F8F" w:rsidRPr="008658C2">
        <w:rPr>
          <w:sz w:val="22"/>
          <w:szCs w:val="22"/>
          <w:lang w:val="en-GB"/>
        </w:rPr>
        <w:t>s</w:t>
      </w:r>
      <w:r w:rsidR="00EB669F" w:rsidRPr="008658C2">
        <w:rPr>
          <w:sz w:val="22"/>
          <w:szCs w:val="22"/>
          <w:lang w:val="en-GB"/>
        </w:rPr>
        <w:t>.</w:t>
      </w:r>
      <w:r w:rsidRPr="008658C2">
        <w:rPr>
          <w:sz w:val="22"/>
          <w:szCs w:val="22"/>
          <w:lang w:val="en-GB"/>
        </w:rPr>
        <w:t xml:space="preserve"> In this analysis, we included participants having at least two </w:t>
      </w:r>
      <w:r w:rsidR="00E21CF3" w:rsidRPr="008658C2">
        <w:rPr>
          <w:sz w:val="22"/>
          <w:szCs w:val="22"/>
          <w:lang w:val="en-GB"/>
        </w:rPr>
        <w:t>24-hour-dietary</w:t>
      </w:r>
      <w:r w:rsidRPr="008658C2">
        <w:rPr>
          <w:sz w:val="22"/>
          <w:szCs w:val="22"/>
          <w:lang w:val="en-GB"/>
        </w:rPr>
        <w:t xml:space="preserve"> records</w:t>
      </w:r>
      <w:r w:rsidR="00861D1C" w:rsidRPr="008658C2">
        <w:rPr>
          <w:sz w:val="22"/>
          <w:szCs w:val="22"/>
          <w:lang w:val="en-GB"/>
        </w:rPr>
        <w:t xml:space="preserve"> during the first two years of follow-up</w:t>
      </w:r>
      <w:r w:rsidRPr="008658C2">
        <w:rPr>
          <w:sz w:val="22"/>
          <w:szCs w:val="22"/>
          <w:lang w:val="en-GB"/>
        </w:rPr>
        <w:t xml:space="preserve">. Participants who </w:t>
      </w:r>
      <w:r w:rsidR="00277B90" w:rsidRPr="008658C2">
        <w:rPr>
          <w:sz w:val="22"/>
          <w:szCs w:val="22"/>
          <w:lang w:val="en-GB"/>
        </w:rPr>
        <w:t>underreported</w:t>
      </w:r>
      <w:r w:rsidRPr="008658C2">
        <w:rPr>
          <w:sz w:val="22"/>
          <w:szCs w:val="22"/>
          <w:lang w:val="en-GB"/>
        </w:rPr>
        <w:t xml:space="preserve"> their energy intake were excluded from the analyses and were identified using the method from Black, based on the original method developed by Goldberg et al</w:t>
      </w:r>
      <w:r w:rsidR="00E83D3C" w:rsidRPr="008658C2">
        <w:rPr>
          <w:sz w:val="22"/>
          <w:szCs w:val="22"/>
          <w:lang w:val="en-GB"/>
        </w:rPr>
        <w:t>.</w:t>
      </w:r>
      <w:r w:rsidRPr="008658C2">
        <w:rPr>
          <w:sz w:val="22"/>
          <w:szCs w:val="22"/>
          <w:lang w:val="en-GB"/>
        </w:rPr>
        <w:t xml:space="preserve"> This method relies on the hypothesis that the maintenance of a stable body weight requires a balance between energy intake and expenditure. The equations developed by Black account for the reported dietary energy intake, basal metabolic rate (calculated using Schofield’s equations), sex, age, height, weight, number of dietary records, physical activity level (PAL), and intra/inter-individual variability</w:t>
      </w:r>
      <w:r w:rsidR="00E83D3C" w:rsidRPr="008658C2">
        <w:rPr>
          <w:sz w:val="22"/>
          <w:szCs w:val="22"/>
          <w:lang w:val="en-GB"/>
        </w:rPr>
        <w:t>.</w:t>
      </w:r>
      <w:r w:rsidRPr="008658C2">
        <w:rPr>
          <w:sz w:val="22"/>
          <w:szCs w:val="22"/>
          <w:lang w:val="en-GB"/>
        </w:rPr>
        <w:t xml:space="preserve"> As recommended by Black, the intra-individual coefficients of variations for BMR and PAL were fixed at 8</w:t>
      </w:r>
      <w:r w:rsidR="00B31CD3" w:rsidRPr="008658C2">
        <w:rPr>
          <w:sz w:val="22"/>
          <w:szCs w:val="22"/>
          <w:lang w:val="en-GB"/>
        </w:rPr>
        <w:t>.</w:t>
      </w:r>
      <w:r w:rsidRPr="008658C2">
        <w:rPr>
          <w:sz w:val="22"/>
          <w:szCs w:val="22"/>
          <w:lang w:val="en-GB"/>
        </w:rPr>
        <w:t>5 % and 15%, respectively. In addition, a PAL of 1</w:t>
      </w:r>
      <w:r w:rsidR="00B31CD3" w:rsidRPr="008658C2">
        <w:rPr>
          <w:sz w:val="22"/>
          <w:szCs w:val="22"/>
          <w:lang w:val="en-GB"/>
        </w:rPr>
        <w:t>.</w:t>
      </w:r>
      <w:r w:rsidRPr="008658C2">
        <w:rPr>
          <w:sz w:val="22"/>
          <w:szCs w:val="22"/>
          <w:lang w:val="en-GB"/>
        </w:rPr>
        <w:t xml:space="preserve">55 was used to reflect a “light” physical activity which is assumed to be attained by healthy, normally active </w:t>
      </w:r>
      <w:r w:rsidR="00E21CF3" w:rsidRPr="008658C2">
        <w:rPr>
          <w:sz w:val="22"/>
          <w:szCs w:val="22"/>
          <w:lang w:val="en-GB"/>
        </w:rPr>
        <w:t>individuals</w:t>
      </w:r>
      <w:r w:rsidRPr="008658C2">
        <w:rPr>
          <w:sz w:val="22"/>
          <w:szCs w:val="22"/>
          <w:lang w:val="en-GB"/>
        </w:rPr>
        <w:t xml:space="preserve"> living a sedentary lifestyle. Finally, some individuals identified as under-reporters of energy intakes using Black’s method were not excluded, if they also reported recent weight variations, adherence to weight-loss restrictive diets, or declared the consumptions entered in their dietary records as unusually low compared to their habitual diets. </w:t>
      </w:r>
    </w:p>
    <w:p w14:paraId="054D7FB9" w14:textId="2F1E4AA9" w:rsidR="000F446F" w:rsidRPr="008658C2" w:rsidRDefault="000F446F" w:rsidP="00450264">
      <w:pPr>
        <w:jc w:val="both"/>
        <w:rPr>
          <w:sz w:val="22"/>
          <w:szCs w:val="22"/>
          <w:lang w:val="en-GB"/>
        </w:rPr>
      </w:pPr>
      <w:r w:rsidRPr="008658C2">
        <w:rPr>
          <w:sz w:val="22"/>
          <w:szCs w:val="22"/>
          <w:lang w:val="en-GB"/>
        </w:rPr>
        <w:t>In this study</w:t>
      </w:r>
      <w:r w:rsidR="00E21CF3" w:rsidRPr="008658C2">
        <w:rPr>
          <w:sz w:val="22"/>
          <w:szCs w:val="22"/>
          <w:lang w:val="en-GB"/>
        </w:rPr>
        <w:t>,</w:t>
      </w:r>
      <w:r w:rsidRPr="008658C2">
        <w:rPr>
          <w:sz w:val="22"/>
          <w:szCs w:val="22"/>
          <w:lang w:val="en-GB"/>
        </w:rPr>
        <w:t xml:space="preserve"> 2</w:t>
      </w:r>
      <w:r w:rsidR="007400CB" w:rsidRPr="008658C2">
        <w:rPr>
          <w:sz w:val="22"/>
          <w:szCs w:val="22"/>
          <w:lang w:val="en-GB"/>
        </w:rPr>
        <w:t>3</w:t>
      </w:r>
      <w:r w:rsidR="00B31CD3" w:rsidRPr="008658C2">
        <w:rPr>
          <w:sz w:val="22"/>
          <w:szCs w:val="22"/>
          <w:lang w:val="en-GB"/>
        </w:rPr>
        <w:t>,</w:t>
      </w:r>
      <w:r w:rsidR="00091072" w:rsidRPr="008658C2">
        <w:rPr>
          <w:sz w:val="22"/>
          <w:szCs w:val="22"/>
          <w:lang w:val="en-GB"/>
        </w:rPr>
        <w:t>20</w:t>
      </w:r>
      <w:r w:rsidR="007B0266" w:rsidRPr="008658C2">
        <w:rPr>
          <w:sz w:val="22"/>
          <w:szCs w:val="22"/>
          <w:lang w:val="en-GB"/>
        </w:rPr>
        <w:t>5</w:t>
      </w:r>
      <w:r w:rsidR="00091072" w:rsidRPr="008658C2">
        <w:rPr>
          <w:sz w:val="22"/>
          <w:szCs w:val="22"/>
          <w:lang w:val="en-GB"/>
        </w:rPr>
        <w:t xml:space="preserve"> </w:t>
      </w:r>
      <w:r w:rsidRPr="008658C2">
        <w:rPr>
          <w:sz w:val="22"/>
          <w:szCs w:val="22"/>
          <w:lang w:val="en-GB"/>
        </w:rPr>
        <w:t xml:space="preserve">participants (corresponding to </w:t>
      </w:r>
      <w:r w:rsidR="00B31CD3" w:rsidRPr="008658C2">
        <w:rPr>
          <w:sz w:val="22"/>
          <w:szCs w:val="22"/>
          <w:lang w:val="en-GB"/>
        </w:rPr>
        <w:t>17.</w:t>
      </w:r>
      <w:r w:rsidR="00011BFF" w:rsidRPr="008658C2">
        <w:rPr>
          <w:sz w:val="22"/>
          <w:szCs w:val="22"/>
          <w:lang w:val="en-GB"/>
        </w:rPr>
        <w:t>1</w:t>
      </w:r>
      <w:r w:rsidRPr="008658C2">
        <w:rPr>
          <w:sz w:val="22"/>
          <w:szCs w:val="22"/>
          <w:lang w:val="en-GB"/>
        </w:rPr>
        <w:t>% of the subjects) were considered as under-energy reporters and were excluded from the study. This proportion of under-reporters is common, for instance in the nationally representative INCA 3 study conducted in 2016 by the French Food Safety Agency 18% of adult participants were identified as under-reporters using the Black method</w:t>
      </w:r>
      <w:r w:rsidR="00D335FA" w:rsidRPr="008658C2">
        <w:rPr>
          <w:sz w:val="22"/>
          <w:szCs w:val="22"/>
          <w:lang w:val="en-GB"/>
        </w:rPr>
        <w:t>.</w:t>
      </w:r>
    </w:p>
    <w:p w14:paraId="09299981" w14:textId="55C2D570" w:rsidR="000F446F" w:rsidRPr="008658C2" w:rsidRDefault="000F446F" w:rsidP="00450264">
      <w:pPr>
        <w:jc w:val="both"/>
        <w:rPr>
          <w:sz w:val="22"/>
          <w:szCs w:val="22"/>
          <w:lang w:val="en-GB"/>
        </w:rPr>
      </w:pPr>
      <w:r w:rsidRPr="008658C2">
        <w:rPr>
          <w:sz w:val="22"/>
          <w:szCs w:val="22"/>
          <w:lang w:val="en-GB"/>
        </w:rPr>
        <w:t>Several quality control operations were performed to account for over-reporting. Limitations in the online tool were set when participants reported the quantities of food consumed, aiming to alert them that the number they were about to enter was potentially an outlier, thereby encouraging double check and correction. Later on, during the data cleaning process, limitations were set per food category within one eating episode and per record for quantities; for instance, limitations for fruits were set for 3000 grams/day, 1500 grams/day for fish, 2000 grams/day for yoghurts, etc</w:t>
      </w:r>
      <w:r w:rsidR="00AF7864" w:rsidRPr="008658C2">
        <w:rPr>
          <w:sz w:val="22"/>
          <w:szCs w:val="22"/>
          <w:lang w:val="en-GB"/>
        </w:rPr>
        <w:t>.</w:t>
      </w:r>
      <w:r w:rsidRPr="008658C2">
        <w:rPr>
          <w:sz w:val="22"/>
          <w:szCs w:val="22"/>
          <w:lang w:val="en-GB"/>
        </w:rPr>
        <w:t xml:space="preserve"> </w:t>
      </w:r>
      <w:r w:rsidR="00AF7864" w:rsidRPr="008658C2">
        <w:rPr>
          <w:sz w:val="22"/>
          <w:szCs w:val="22"/>
          <w:lang w:val="en-GB"/>
        </w:rPr>
        <w:t>I</w:t>
      </w:r>
      <w:r w:rsidRPr="008658C2">
        <w:rPr>
          <w:sz w:val="22"/>
          <w:szCs w:val="22"/>
          <w:lang w:val="en-GB"/>
        </w:rPr>
        <w:t xml:space="preserve">f more than 10% of reported food items had outliers, then the full record was excluded. </w:t>
      </w:r>
      <w:r w:rsidR="002316E8" w:rsidRPr="008658C2">
        <w:rPr>
          <w:sz w:val="22"/>
          <w:szCs w:val="22"/>
          <w:lang w:val="en-GB"/>
        </w:rPr>
        <w:t>This led to the exclusion of</w:t>
      </w:r>
      <w:r w:rsidR="00832A58" w:rsidRPr="008658C2">
        <w:rPr>
          <w:sz w:val="22"/>
          <w:szCs w:val="22"/>
          <w:lang w:val="en-GB"/>
        </w:rPr>
        <w:t xml:space="preserve"> 55</w:t>
      </w:r>
      <w:r w:rsidR="002316E8" w:rsidRPr="008658C2">
        <w:rPr>
          <w:sz w:val="22"/>
          <w:szCs w:val="22"/>
          <w:lang w:val="en-GB"/>
        </w:rPr>
        <w:t xml:space="preserve"> participants for the present study. </w:t>
      </w:r>
      <w:r w:rsidRPr="008658C2">
        <w:rPr>
          <w:sz w:val="22"/>
          <w:szCs w:val="22"/>
          <w:lang w:val="en-GB"/>
        </w:rPr>
        <w:t>Otherwise, values were corrected to the maximum authorised values or standardised.</w:t>
      </w:r>
    </w:p>
    <w:p w14:paraId="1BF28D4F" w14:textId="77777777" w:rsidR="000F446F" w:rsidRPr="008658C2" w:rsidRDefault="000F446F" w:rsidP="00450264">
      <w:pPr>
        <w:jc w:val="both"/>
        <w:rPr>
          <w:sz w:val="20"/>
          <w:szCs w:val="20"/>
          <w:lang w:val="en-GB"/>
        </w:rPr>
      </w:pPr>
    </w:p>
    <w:p w14:paraId="4323BFF4" w14:textId="2FDE844A" w:rsidR="000F446F" w:rsidRPr="008658C2" w:rsidRDefault="00684ADC" w:rsidP="00450264">
      <w:pPr>
        <w:pStyle w:val="Titre2"/>
        <w:jc w:val="both"/>
        <w:rPr>
          <w:color w:val="auto"/>
          <w:lang w:val="en-GB"/>
        </w:rPr>
      </w:pPr>
      <w:bookmarkStart w:id="4" w:name="_Toc236042706"/>
      <w:r w:rsidRPr="008658C2">
        <w:rPr>
          <w:color w:val="auto"/>
          <w:lang w:val="en-GB"/>
        </w:rPr>
        <w:t>Additional</w:t>
      </w:r>
      <w:r w:rsidR="00AC4DE4" w:rsidRPr="008658C2">
        <w:rPr>
          <w:color w:val="auto"/>
          <w:lang w:val="en-GB"/>
        </w:rPr>
        <w:t xml:space="preserve"> </w:t>
      </w:r>
      <w:r w:rsidR="000F446F" w:rsidRPr="008658C2">
        <w:rPr>
          <w:color w:val="auto"/>
          <w:lang w:val="en-GB"/>
        </w:rPr>
        <w:t>Method2</w:t>
      </w:r>
      <w:r w:rsidR="00102A7E" w:rsidRPr="008658C2">
        <w:rPr>
          <w:color w:val="auto"/>
          <w:lang w:val="en-GB"/>
        </w:rPr>
        <w:t xml:space="preserve"> – </w:t>
      </w:r>
      <w:r w:rsidR="000F446F" w:rsidRPr="008658C2">
        <w:rPr>
          <w:color w:val="auto"/>
          <w:lang w:val="en-GB"/>
        </w:rPr>
        <w:t xml:space="preserve">Detailed qualitative and quantitative assessment of </w:t>
      </w:r>
      <w:r w:rsidR="00BB7414" w:rsidRPr="008658C2">
        <w:rPr>
          <w:color w:val="auto"/>
          <w:lang w:val="en-GB"/>
        </w:rPr>
        <w:t>food additive</w:t>
      </w:r>
      <w:r w:rsidR="00F64899" w:rsidRPr="008658C2">
        <w:rPr>
          <w:color w:val="auto"/>
          <w:lang w:val="en-GB"/>
        </w:rPr>
        <w:t xml:space="preserve"> exposure</w:t>
      </w:r>
      <w:bookmarkEnd w:id="4"/>
    </w:p>
    <w:p w14:paraId="0861355A" w14:textId="6F69305E" w:rsidR="00D206BE" w:rsidRPr="008658C2" w:rsidRDefault="00606979" w:rsidP="00450264">
      <w:pPr>
        <w:jc w:val="both"/>
        <w:rPr>
          <w:sz w:val="22"/>
          <w:lang w:val="en-GB"/>
        </w:rPr>
      </w:pPr>
      <w:r w:rsidRPr="008658C2">
        <w:rPr>
          <w:sz w:val="22"/>
          <w:szCs w:val="22"/>
          <w:lang w:val="en-GB"/>
        </w:rPr>
        <w:t xml:space="preserve">The detailed methodology for food additive exposure assessment has been described previously and is the same as the one used in the NutriNet-Santé cohort (mutualized dietary data collection tools). The strength of our methodology relies in the precise qualitative assessment of additive exposure, i.e., presence/absence of a specific additive in the food consumed. This unique level of detail is permitted by the fact that commercial names/brands of industrial product consumed were collected and matched with three databases providing the ingredient list and thus, presence of the specific additive, at the time when the product was consumed: OQALI, a national database managed by the National Research Institute for Agriculture, Food and Environment (INRAe) and the French food safety authority </w:t>
      </w:r>
      <w:r w:rsidRPr="008658C2">
        <w:rPr>
          <w:sz w:val="22"/>
          <w:szCs w:val="22"/>
          <w:lang w:val="en-GB"/>
        </w:rPr>
        <w:lastRenderedPageBreak/>
        <w:t>(ANSES), Open Food Facts (an open collaborative global database), and Mintel Global New Products Database (GNPD), a global database of innovative products</w:t>
      </w:r>
      <w:r w:rsidR="0059665F" w:rsidRPr="008658C2">
        <w:rPr>
          <w:lang w:val="en-GB"/>
        </w:rPr>
        <w:t>.</w:t>
      </w:r>
      <w:r w:rsidRPr="008658C2">
        <w:rPr>
          <w:lang w:val="en-GB"/>
        </w:rPr>
        <w:t xml:space="preserve"> </w:t>
      </w:r>
      <w:r w:rsidR="00EC3DAE" w:rsidRPr="008658C2">
        <w:rPr>
          <w:sz w:val="22"/>
          <w:lang w:val="en-GB"/>
        </w:rPr>
        <w:t xml:space="preserve">Dynamic matching was applied, meaning that products were matched date-to-date: the date of consumption of each food or beverage declared by each participant was used to match the product to the closest composition data available, thus accounting for potential reformulations. </w:t>
      </w:r>
      <w:r w:rsidR="00CA3908" w:rsidRPr="008658C2">
        <w:rPr>
          <w:sz w:val="22"/>
          <w:lang w:val="en-GB"/>
        </w:rPr>
        <w:t>Potential inconsistencies across the three food composition databases were handled as follows: priority was given to the information from OQALI (the national reference database, which includes detailed historical composition data), followed by Open Food Facts, and finally the GNPD, where ingredients are listed in English, potentially leading to less accurate additive detection.</w:t>
      </w:r>
      <w:r w:rsidR="00CA3908" w:rsidRPr="008658C2">
        <w:rPr>
          <w:lang w:val="en-GB"/>
        </w:rPr>
        <w:t xml:space="preserve"> </w:t>
      </w:r>
      <w:r w:rsidRPr="008658C2">
        <w:rPr>
          <w:sz w:val="22"/>
          <w:lang w:val="en-GB"/>
        </w:rPr>
        <w:t xml:space="preserve">Thus, we only attributed a non-null dose of a specific additive to a given product declared by a participant if this specific product contained this specific additive. </w:t>
      </w:r>
    </w:p>
    <w:p w14:paraId="13C6C17D" w14:textId="25FD7AAD" w:rsidR="00606979" w:rsidRPr="008658C2" w:rsidRDefault="00606979" w:rsidP="00450264">
      <w:pPr>
        <w:jc w:val="both"/>
        <w:rPr>
          <w:sz w:val="22"/>
          <w:lang w:val="en-GB"/>
        </w:rPr>
      </w:pPr>
      <w:r w:rsidRPr="008658C2">
        <w:rPr>
          <w:sz w:val="22"/>
          <w:lang w:val="en-GB"/>
        </w:rPr>
        <w:t xml:space="preserve">Then, since manufacturers are not required to disclose additive quantities on packaging, a three-step method was applied to determine the quantitative content in food additives. The priority was given to laboratory assays conducted by certified laboratories (Eurofins, Mérieux, and the Direction Générale de la Consommation, de la Concurrence et de la Répression des Fraudes DGCCRF) either as part of the ADDITIVES project or provided by the consumer association UFC Que Choisir, covering 2,677 food item – food additive pairs. “Pairs” (i.e. a specific additive in a specific food vector) selected for laboratory assays corresponded to the most frequently consumed and most emblematic commercial food/beverage items for a given additive. When laboratory data were unavailable (not in the catalogue of contacted laboratories), additive doses from EFSA corresponding to generic food items were used, with the requirement that the specific food item did actually contain the specific food additive in the ingredients list. EFSA provided us with data aggregated at the level of food items or groups, and did not include brand-specific usage levels due to confidentiality constraints. EFSA data can be obtained </w:t>
      </w:r>
      <w:bookmarkStart w:id="5" w:name="_Hlk210168227"/>
      <w:r w:rsidRPr="008658C2">
        <w:rPr>
          <w:sz w:val="22"/>
          <w:lang w:val="en-GB"/>
        </w:rPr>
        <w:t>upon request through their "Public Access to Documents" procedure (</w:t>
      </w:r>
      <w:hyperlink r:id="rId8" w:history="1">
        <w:r w:rsidR="00A57A84" w:rsidRPr="008658C2">
          <w:rPr>
            <w:rStyle w:val="Lienhypertexte"/>
            <w:color w:val="auto"/>
            <w:sz w:val="22"/>
            <w:lang w:val="en-GB"/>
          </w:rPr>
          <w:t>https://www.efsa.europa.eu/sites/default/files/2023-08/pad-guidance-for-applicants.pdf</w:t>
        </w:r>
      </w:hyperlink>
      <w:r w:rsidRPr="008658C2">
        <w:rPr>
          <w:sz w:val="22"/>
          <w:lang w:val="en-GB"/>
        </w:rPr>
        <w:t>)</w:t>
      </w:r>
      <w:bookmarkEnd w:id="5"/>
      <w:r w:rsidRPr="008658C2">
        <w:rPr>
          <w:sz w:val="22"/>
          <w:lang w:val="en-GB"/>
        </w:rPr>
        <w:t xml:space="preserve">. If EFSA data were also unavailable, generic doses from the </w:t>
      </w:r>
      <w:bookmarkStart w:id="6" w:name="_Hlk208997891"/>
      <w:r w:rsidRPr="008658C2">
        <w:rPr>
          <w:sz w:val="22"/>
          <w:lang w:val="en-GB"/>
        </w:rPr>
        <w:t xml:space="preserve">Codex General Standard for Food Additives </w:t>
      </w:r>
      <w:bookmarkEnd w:id="6"/>
      <w:r w:rsidRPr="008658C2">
        <w:rPr>
          <w:sz w:val="22"/>
          <w:lang w:val="en-GB"/>
        </w:rPr>
        <w:t xml:space="preserve">(GSFA) were applied </w:t>
      </w:r>
      <w:bookmarkStart w:id="7" w:name="_Hlk210168353"/>
      <w:r w:rsidRPr="008658C2">
        <w:rPr>
          <w:sz w:val="22"/>
          <w:lang w:val="en-GB"/>
        </w:rPr>
        <w:t xml:space="preserve">(published here: </w:t>
      </w:r>
      <w:hyperlink r:id="rId9" w:history="1">
        <w:r w:rsidR="00A57A84" w:rsidRPr="008658C2">
          <w:rPr>
            <w:rStyle w:val="Lienhypertexte"/>
            <w:color w:val="auto"/>
            <w:sz w:val="22"/>
            <w:lang w:val="en-GB"/>
          </w:rPr>
          <w:t>https://www.fao.org/gsfaonline/additives/results.html</w:t>
        </w:r>
      </w:hyperlink>
      <w:bookmarkEnd w:id="7"/>
      <w:r w:rsidRPr="008658C2">
        <w:rPr>
          <w:sz w:val="22"/>
          <w:lang w:val="en-GB"/>
        </w:rPr>
        <w:t>).</w:t>
      </w:r>
      <w:r w:rsidR="00A57A84" w:rsidRPr="008658C2">
        <w:rPr>
          <w:sz w:val="22"/>
          <w:lang w:val="en-GB"/>
        </w:rPr>
        <w:t xml:space="preserve"> </w:t>
      </w:r>
    </w:p>
    <w:p w14:paraId="761249B2" w14:textId="77777777" w:rsidR="00854BC4" w:rsidRPr="008658C2" w:rsidRDefault="00854BC4" w:rsidP="00450264">
      <w:pPr>
        <w:jc w:val="both"/>
        <w:rPr>
          <w:lang w:val="en-GB"/>
        </w:rPr>
      </w:pPr>
    </w:p>
    <w:p w14:paraId="64542C36" w14:textId="592304B3" w:rsidR="000F446F" w:rsidRPr="008658C2" w:rsidRDefault="00684ADC" w:rsidP="00450264">
      <w:pPr>
        <w:pStyle w:val="Titre2"/>
        <w:jc w:val="both"/>
        <w:rPr>
          <w:color w:val="auto"/>
          <w:lang w:val="en-GB"/>
        </w:rPr>
      </w:pPr>
      <w:bookmarkStart w:id="8" w:name="_Toc236042707"/>
      <w:r w:rsidRPr="008658C2">
        <w:rPr>
          <w:color w:val="auto"/>
          <w:lang w:val="en-GB"/>
        </w:rPr>
        <w:t>Additional</w:t>
      </w:r>
      <w:r w:rsidR="00AC4DE4" w:rsidRPr="008658C2">
        <w:rPr>
          <w:color w:val="auto"/>
          <w:lang w:val="en-GB"/>
        </w:rPr>
        <w:t xml:space="preserve"> </w:t>
      </w:r>
      <w:r w:rsidR="000F446F" w:rsidRPr="008658C2">
        <w:rPr>
          <w:color w:val="auto"/>
          <w:lang w:val="en-GB"/>
        </w:rPr>
        <w:t>Method</w:t>
      </w:r>
      <w:r w:rsidR="00224A6A" w:rsidRPr="008658C2">
        <w:rPr>
          <w:color w:val="auto"/>
          <w:lang w:val="en-GB"/>
        </w:rPr>
        <w:t>3</w:t>
      </w:r>
      <w:r w:rsidR="00102A7E" w:rsidRPr="008658C2">
        <w:rPr>
          <w:color w:val="auto"/>
          <w:lang w:val="en-GB"/>
        </w:rPr>
        <w:t xml:space="preserve"> – </w:t>
      </w:r>
      <w:r w:rsidR="000F446F" w:rsidRPr="008658C2">
        <w:rPr>
          <w:color w:val="auto"/>
          <w:lang w:val="en-GB"/>
        </w:rPr>
        <w:t>Detailed description of statistical analyses</w:t>
      </w:r>
      <w:bookmarkEnd w:id="8"/>
    </w:p>
    <w:p w14:paraId="68FD0724" w14:textId="0537B35B" w:rsidR="00290623" w:rsidRPr="008658C2" w:rsidRDefault="00290623" w:rsidP="00450264">
      <w:pPr>
        <w:jc w:val="both"/>
        <w:rPr>
          <w:sz w:val="22"/>
          <w:vertAlign w:val="superscript"/>
          <w:lang w:val="en-US"/>
        </w:rPr>
      </w:pPr>
      <w:r w:rsidRPr="008658C2">
        <w:rPr>
          <w:sz w:val="22"/>
          <w:lang w:val="en-US"/>
        </w:rPr>
        <w:t>Cause-specific Cox models with time-dependent variables were used, so that death during follow-up w</w:t>
      </w:r>
      <w:r w:rsidR="0015187D" w:rsidRPr="008658C2">
        <w:rPr>
          <w:sz w:val="22"/>
          <w:lang w:val="en-US"/>
        </w:rPr>
        <w:t>as</w:t>
      </w:r>
      <w:r w:rsidRPr="008658C2">
        <w:rPr>
          <w:sz w:val="22"/>
          <w:lang w:val="en-US"/>
        </w:rPr>
        <w:t xml:space="preserve"> handled as </w:t>
      </w:r>
      <w:r w:rsidR="0015187D" w:rsidRPr="008658C2">
        <w:rPr>
          <w:sz w:val="22"/>
          <w:lang w:val="en-US"/>
        </w:rPr>
        <w:t xml:space="preserve">a </w:t>
      </w:r>
      <w:r w:rsidRPr="008658C2">
        <w:rPr>
          <w:sz w:val="22"/>
          <w:lang w:val="en-US"/>
        </w:rPr>
        <w:t>competing risk. The proportional hazard assumption was tested using the Schoenfeld residual method implemented in the survival R package</w:t>
      </w:r>
      <w:r w:rsidR="00A77875" w:rsidRPr="008658C2">
        <w:rPr>
          <w:sz w:val="22"/>
          <w:lang w:val="en-US"/>
        </w:rPr>
        <w:t>.</w:t>
      </w:r>
      <w:r w:rsidRPr="008658C2">
        <w:rPr>
          <w:sz w:val="22"/>
          <w:lang w:val="en-US"/>
        </w:rPr>
        <w:t xml:space="preserve"> </w:t>
      </w:r>
      <w:r w:rsidR="00A77875" w:rsidRPr="008658C2">
        <w:rPr>
          <w:sz w:val="22"/>
          <w:lang w:val="en-US"/>
        </w:rPr>
        <w:t>T</w:t>
      </w:r>
      <w:r w:rsidRPr="008658C2">
        <w:rPr>
          <w:sz w:val="22"/>
          <w:lang w:val="en-US"/>
        </w:rPr>
        <w:t xml:space="preserve">he </w:t>
      </w:r>
      <w:r w:rsidR="00A77875" w:rsidRPr="008658C2">
        <w:rPr>
          <w:sz w:val="22"/>
          <w:lang w:val="en-US"/>
        </w:rPr>
        <w:t>non-linear dose-response</w:t>
      </w:r>
      <w:r w:rsidRPr="008658C2">
        <w:rPr>
          <w:sz w:val="22"/>
          <w:lang w:val="en-US"/>
        </w:rPr>
        <w:t xml:space="preserve"> associations </w:t>
      </w:r>
      <w:r w:rsidR="00A77875" w:rsidRPr="008658C2">
        <w:rPr>
          <w:sz w:val="22"/>
          <w:lang w:val="en-US"/>
        </w:rPr>
        <w:t xml:space="preserve">were explored </w:t>
      </w:r>
      <w:r w:rsidRPr="008658C2">
        <w:rPr>
          <w:sz w:val="22"/>
          <w:lang w:val="en-US"/>
        </w:rPr>
        <w:t xml:space="preserve">using restricted cubic splines with three knots covering each </w:t>
      </w:r>
      <w:r w:rsidR="00FC2089" w:rsidRPr="008658C2">
        <w:rPr>
          <w:sz w:val="22"/>
          <w:lang w:val="en-US"/>
        </w:rPr>
        <w:t>food additive mixture</w:t>
      </w:r>
      <w:r w:rsidRPr="008658C2">
        <w:rPr>
          <w:sz w:val="22"/>
          <w:lang w:val="en-US"/>
        </w:rPr>
        <w:t xml:space="preserve"> distribution: 27</w:t>
      </w:r>
      <w:r w:rsidR="002301E4" w:rsidRPr="008658C2">
        <w:rPr>
          <w:sz w:val="22"/>
          <w:lang w:val="en-US"/>
        </w:rPr>
        <w:t>.</w:t>
      </w:r>
      <w:r w:rsidRPr="008658C2">
        <w:rPr>
          <w:sz w:val="22"/>
          <w:lang w:val="en-US"/>
        </w:rPr>
        <w:t>5th, 72.5th and 95th percentiles (</w:t>
      </w:r>
      <w:r w:rsidR="00684ADC" w:rsidRPr="00647F5D">
        <w:rPr>
          <w:sz w:val="22"/>
          <w:szCs w:val="22"/>
          <w:lang w:val="en-US"/>
        </w:rPr>
        <w:t>Additional</w:t>
      </w:r>
      <w:r w:rsidR="006E606A" w:rsidRPr="00647F5D">
        <w:rPr>
          <w:sz w:val="22"/>
          <w:szCs w:val="22"/>
          <w:lang w:val="en-US"/>
        </w:rPr>
        <w:t xml:space="preserve"> </w:t>
      </w:r>
      <w:r w:rsidR="00447AD7" w:rsidRPr="00647F5D">
        <w:rPr>
          <w:bCs/>
          <w:color w:val="000000" w:themeColor="text1"/>
          <w:sz w:val="22"/>
          <w:szCs w:val="22"/>
          <w:lang w:val="en-GB"/>
        </w:rPr>
        <w:t>file 1</w:t>
      </w:r>
      <w:r w:rsidR="00447AD7">
        <w:rPr>
          <w:bCs/>
          <w:color w:val="000000" w:themeColor="text1"/>
          <w:lang w:val="en-GB"/>
        </w:rPr>
        <w:t xml:space="preserve">: </w:t>
      </w:r>
      <w:r w:rsidRPr="008658C2">
        <w:rPr>
          <w:sz w:val="22"/>
          <w:lang w:val="en-US"/>
        </w:rPr>
        <w:t>Figure</w:t>
      </w:r>
      <w:r w:rsidR="0015187D" w:rsidRPr="008658C2">
        <w:rPr>
          <w:sz w:val="22"/>
          <w:lang w:val="en-US"/>
        </w:rPr>
        <w:t>2</w:t>
      </w:r>
      <w:r w:rsidRPr="008658C2">
        <w:rPr>
          <w:sz w:val="22"/>
          <w:lang w:val="en-US"/>
        </w:rPr>
        <w:t>)</w:t>
      </w:r>
      <w:bookmarkStart w:id="9" w:name="_Hlk156491003"/>
      <w:r w:rsidR="00EC6B8C" w:rsidRPr="008658C2">
        <w:rPr>
          <w:sz w:val="22"/>
          <w:lang w:val="en-US"/>
        </w:rPr>
        <w:t>.</w:t>
      </w:r>
    </w:p>
    <w:bookmarkEnd w:id="9"/>
    <w:p w14:paraId="123352E2" w14:textId="357C2C32" w:rsidR="00EF0BDF" w:rsidRPr="008658C2" w:rsidRDefault="00E31F91" w:rsidP="00450264">
      <w:pPr>
        <w:jc w:val="both"/>
        <w:rPr>
          <w:sz w:val="22"/>
          <w:lang w:val="en-US"/>
        </w:rPr>
      </w:pPr>
      <w:r w:rsidRPr="008658C2">
        <w:rPr>
          <w:sz w:val="22"/>
          <w:lang w:val="en-US"/>
        </w:rPr>
        <w:t>The time-to-event</w:t>
      </w:r>
      <w:r w:rsidR="00290623" w:rsidRPr="008658C2">
        <w:rPr>
          <w:sz w:val="22"/>
          <w:lang w:val="en-US"/>
        </w:rPr>
        <w:t xml:space="preserve"> data structure was used with time-dependent dietary variables updated every two years. Exposure during one period was computed using a weighted average of the most recent 2-year period and prior periods. Each period </w:t>
      </w:r>
      <w:r w:rsidR="003D6F4E" w:rsidRPr="008658C2">
        <w:rPr>
          <w:sz w:val="22"/>
          <w:lang w:val="en-US"/>
        </w:rPr>
        <w:t xml:space="preserve">contained </w:t>
      </w:r>
      <w:r w:rsidR="00290623" w:rsidRPr="008658C2">
        <w:rPr>
          <w:sz w:val="22"/>
          <w:lang w:val="en-US"/>
        </w:rPr>
        <w:t xml:space="preserve">averaged </w:t>
      </w:r>
      <w:r w:rsidR="000F426C" w:rsidRPr="008658C2">
        <w:rPr>
          <w:sz w:val="22"/>
          <w:lang w:val="en-US"/>
        </w:rPr>
        <w:t>food additive</w:t>
      </w:r>
      <w:r w:rsidR="00290623" w:rsidRPr="008658C2">
        <w:rPr>
          <w:sz w:val="22"/>
          <w:lang w:val="en-US"/>
        </w:rPr>
        <w:t xml:space="preserve"> intakes from the available dietary records within each 2-year period. The maximum number of 2-year periods was </w:t>
      </w:r>
      <w:r w:rsidR="00B67E7E" w:rsidRPr="008658C2">
        <w:rPr>
          <w:sz w:val="22"/>
          <w:lang w:val="en-US"/>
        </w:rPr>
        <w:t>8</w:t>
      </w:r>
      <w:r w:rsidR="00290623" w:rsidRPr="008658C2">
        <w:rPr>
          <w:sz w:val="22"/>
          <w:lang w:val="en-US"/>
        </w:rPr>
        <w:t>, to cover the maximum follow-up period of 1</w:t>
      </w:r>
      <w:r w:rsidR="00BB42EE" w:rsidRPr="008658C2">
        <w:rPr>
          <w:sz w:val="22"/>
          <w:lang w:val="en-US"/>
        </w:rPr>
        <w:t>6</w:t>
      </w:r>
      <w:r w:rsidR="00290623" w:rsidRPr="008658C2">
        <w:rPr>
          <w:sz w:val="22"/>
          <w:lang w:val="en-US"/>
        </w:rPr>
        <w:t xml:space="preserve"> years</w:t>
      </w:r>
      <w:r w:rsidR="00442816" w:rsidRPr="008658C2">
        <w:rPr>
          <w:sz w:val="22"/>
          <w:lang w:val="en-US"/>
        </w:rPr>
        <w:t xml:space="preserve"> (2009-2024 for the first included participants)</w:t>
      </w:r>
      <w:r w:rsidR="003D6F4E" w:rsidRPr="008658C2">
        <w:rPr>
          <w:sz w:val="22"/>
          <w:lang w:val="en-US"/>
        </w:rPr>
        <w:t xml:space="preserve">. </w:t>
      </w:r>
      <w:r w:rsidR="00290623" w:rsidRPr="008658C2">
        <w:rPr>
          <w:sz w:val="22"/>
          <w:lang w:val="en-US"/>
        </w:rPr>
        <w:t xml:space="preserve">We used a cumulative exponential decay weighting scheme to attribute lower weights to recent periods and higher weights to more ancient ones, given the fact that physio-pathological mechanisms underlying potential causal associations between additive intake and </w:t>
      </w:r>
      <w:r w:rsidRPr="008658C2">
        <w:rPr>
          <w:sz w:val="22"/>
          <w:lang w:val="en-US"/>
        </w:rPr>
        <w:t>cardiovascular disease</w:t>
      </w:r>
      <w:r w:rsidR="00290623" w:rsidRPr="008658C2">
        <w:rPr>
          <w:sz w:val="22"/>
          <w:lang w:val="en-US"/>
        </w:rPr>
        <w:t xml:space="preserve"> onset are expected to take several years (food </w:t>
      </w:r>
      <w:r w:rsidRPr="008658C2">
        <w:rPr>
          <w:sz w:val="22"/>
          <w:lang w:val="en-US"/>
        </w:rPr>
        <w:t>additive</w:t>
      </w:r>
      <w:r w:rsidR="00E46DDD" w:rsidRPr="008658C2">
        <w:rPr>
          <w:sz w:val="22"/>
          <w:lang w:val="en-US"/>
        </w:rPr>
        <w:t xml:space="preserve"> </w:t>
      </w:r>
      <w:r w:rsidR="00290623" w:rsidRPr="008658C2">
        <w:rPr>
          <w:sz w:val="22"/>
          <w:lang w:val="en-US"/>
        </w:rPr>
        <w:t xml:space="preserve">intake consumed the month before diagnosis is less likely to have caused </w:t>
      </w:r>
      <w:r w:rsidRPr="008658C2">
        <w:rPr>
          <w:sz w:val="22"/>
          <w:lang w:val="en-US"/>
        </w:rPr>
        <w:t>cardiovascular disease</w:t>
      </w:r>
      <w:r w:rsidR="00442816" w:rsidRPr="008658C2">
        <w:rPr>
          <w:sz w:val="22"/>
          <w:lang w:val="en-US"/>
        </w:rPr>
        <w:t xml:space="preserve"> or hypertension</w:t>
      </w:r>
      <w:r w:rsidR="00290623" w:rsidRPr="008658C2">
        <w:rPr>
          <w:sz w:val="22"/>
          <w:lang w:val="en-US"/>
        </w:rPr>
        <w:t xml:space="preserve"> onset than more ancient usual exposure</w:t>
      </w:r>
      <w:r w:rsidR="00442816" w:rsidRPr="008658C2">
        <w:rPr>
          <w:sz w:val="22"/>
          <w:lang w:val="en-US"/>
        </w:rPr>
        <w:t>s</w:t>
      </w:r>
      <w:r w:rsidR="00290623" w:rsidRPr="008658C2">
        <w:rPr>
          <w:sz w:val="22"/>
          <w:lang w:val="en-US"/>
        </w:rPr>
        <w:t xml:space="preserve">). Thus, for instance, intake during period 3 (years 5-6 of follow-up) = [intake during period 1 (years 1-2) + intake during period 2 (years 3-4) / 2 + intake during period 3 (years 5-6) / 4] / (1+1/2+1/4). </w:t>
      </w:r>
      <w:r w:rsidR="00EF0BDF" w:rsidRPr="008658C2">
        <w:rPr>
          <w:sz w:val="22"/>
          <w:lang w:val="en-US"/>
        </w:rPr>
        <w:t>All dietary data were handled similarly.</w:t>
      </w:r>
    </w:p>
    <w:p w14:paraId="02C34A62" w14:textId="5CA895B3" w:rsidR="00EF0BDF" w:rsidRPr="008658C2" w:rsidRDefault="00EF0BDF" w:rsidP="00450264">
      <w:pPr>
        <w:jc w:val="both"/>
        <w:rPr>
          <w:sz w:val="22"/>
          <w:lang w:val="en-US"/>
        </w:rPr>
      </w:pPr>
      <w:bookmarkStart w:id="10" w:name="_Hlk153301446"/>
      <w:r w:rsidRPr="008658C2">
        <w:rPr>
          <w:sz w:val="22"/>
          <w:lang w:val="en-GB"/>
        </w:rPr>
        <w:t xml:space="preserve">Missing values for covariates were handled by a multiple imputation approach using additive regression, followed by bootstrapping, and predictive mean matching (n=20 imputed dataset) as implemented in the </w:t>
      </w:r>
      <w:r w:rsidRPr="008658C2">
        <w:rPr>
          <w:i/>
          <w:iCs/>
          <w:sz w:val="22"/>
          <w:lang w:val="en-GB"/>
        </w:rPr>
        <w:t>Hmisc</w:t>
      </w:r>
      <w:r w:rsidRPr="008658C2">
        <w:rPr>
          <w:sz w:val="22"/>
          <w:lang w:val="en-GB"/>
        </w:rPr>
        <w:t xml:space="preserve"> R package. Specifically, the imputation model included a comprehensive set of predictors deemed relevant to the missing covariates. Variables were incorporated to capture the underlying relationships and patterns. </w:t>
      </w:r>
      <w:r w:rsidR="004E504A" w:rsidRPr="008658C2">
        <w:rPr>
          <w:sz w:val="22"/>
          <w:lang w:val="en-GB"/>
        </w:rPr>
        <w:t>The choice of predictors (i.e., age, sex, family history of CVD or hypertension, physical activity, incident CVD or hypertension, education</w:t>
      </w:r>
      <w:r w:rsidR="00285F17" w:rsidRPr="008658C2">
        <w:rPr>
          <w:sz w:val="22"/>
          <w:lang w:val="en-GB"/>
        </w:rPr>
        <w:t>al</w:t>
      </w:r>
      <w:r w:rsidR="004E504A" w:rsidRPr="008658C2">
        <w:rPr>
          <w:sz w:val="22"/>
          <w:lang w:val="en-GB"/>
        </w:rPr>
        <w:t xml:space="preserve"> level, socio-professional category,</w:t>
      </w:r>
      <w:r w:rsidR="00076CB2" w:rsidRPr="008658C2">
        <w:rPr>
          <w:sz w:val="22"/>
          <w:lang w:val="en-GB"/>
        </w:rPr>
        <w:t xml:space="preserve"> </w:t>
      </w:r>
      <w:r w:rsidR="00076CB2" w:rsidRPr="008658C2">
        <w:rPr>
          <w:sz w:val="22"/>
          <w:szCs w:val="20"/>
          <w:lang w:val="en-GB"/>
        </w:rPr>
        <w:t>geographical</w:t>
      </w:r>
      <w:r w:rsidR="004E504A" w:rsidRPr="008658C2">
        <w:rPr>
          <w:sz w:val="22"/>
          <w:lang w:val="en-GB"/>
        </w:rPr>
        <w:t xml:space="preserve"> region, smoking status, BMI, energy intake, and alcohol intake) was guided by their known or hypothesized associations with the variables containing missing values.</w:t>
      </w:r>
      <w:r w:rsidRPr="008658C2">
        <w:rPr>
          <w:sz w:val="22"/>
          <w:lang w:val="en-GB"/>
        </w:rPr>
        <w:t xml:space="preserve"> Missing values </w:t>
      </w:r>
      <w:r w:rsidRPr="008658C2">
        <w:rPr>
          <w:sz w:val="22"/>
          <w:lang w:val="en-GB"/>
        </w:rPr>
        <w:lastRenderedPageBreak/>
        <w:t xml:space="preserve">were imputed for the following variables: physical activity level, </w:t>
      </w:r>
      <w:r w:rsidR="00A06349" w:rsidRPr="008658C2">
        <w:rPr>
          <w:sz w:val="22"/>
          <w:lang w:val="en-GB"/>
        </w:rPr>
        <w:t>BMI,</w:t>
      </w:r>
      <w:r w:rsidRPr="008658C2">
        <w:rPr>
          <w:sz w:val="22"/>
          <w:lang w:val="en-GB"/>
        </w:rPr>
        <w:t xml:space="preserve"> smoking status, number of smoked cigarettes in pack years, education</w:t>
      </w:r>
      <w:r w:rsidR="00285F17" w:rsidRPr="008658C2">
        <w:rPr>
          <w:sz w:val="22"/>
          <w:lang w:val="en-GB"/>
        </w:rPr>
        <w:t>al</w:t>
      </w:r>
      <w:r w:rsidRPr="008658C2">
        <w:rPr>
          <w:sz w:val="22"/>
          <w:lang w:val="en-GB"/>
        </w:rPr>
        <w:t xml:space="preserve"> level, </w:t>
      </w:r>
      <w:r w:rsidR="00FA2D19" w:rsidRPr="008658C2">
        <w:rPr>
          <w:sz w:val="22"/>
          <w:lang w:val="en-GB"/>
        </w:rPr>
        <w:t>socio-professional category</w:t>
      </w:r>
      <w:r w:rsidR="00567EDF" w:rsidRPr="008658C2">
        <w:rPr>
          <w:sz w:val="22"/>
          <w:lang w:val="en-GB"/>
        </w:rPr>
        <w:t xml:space="preserve"> </w:t>
      </w:r>
      <w:r w:rsidRPr="008658C2">
        <w:rPr>
          <w:sz w:val="22"/>
          <w:lang w:val="en-GB"/>
        </w:rPr>
        <w:t xml:space="preserve">and family history of </w:t>
      </w:r>
      <w:r w:rsidR="0084772E" w:rsidRPr="008658C2">
        <w:rPr>
          <w:sz w:val="22"/>
          <w:lang w:val="en-GB"/>
        </w:rPr>
        <w:t>cardiovascular</w:t>
      </w:r>
      <w:r w:rsidRPr="008658C2">
        <w:rPr>
          <w:sz w:val="22"/>
          <w:lang w:val="en-GB"/>
        </w:rPr>
        <w:t xml:space="preserve"> disease </w:t>
      </w:r>
      <w:bookmarkEnd w:id="10"/>
      <w:r w:rsidR="0084772E" w:rsidRPr="008658C2">
        <w:rPr>
          <w:sz w:val="22"/>
          <w:lang w:val="en-GB"/>
        </w:rPr>
        <w:t>or hypertension</w:t>
      </w:r>
      <w:r w:rsidR="00FA2D19" w:rsidRPr="008658C2">
        <w:rPr>
          <w:sz w:val="22"/>
          <w:lang w:val="en-GB"/>
        </w:rPr>
        <w:t>.</w:t>
      </w:r>
      <w:r w:rsidR="0084772E" w:rsidRPr="008658C2">
        <w:rPr>
          <w:sz w:val="22"/>
          <w:lang w:val="en-GB"/>
        </w:rPr>
        <w:t xml:space="preserve"> </w:t>
      </w:r>
    </w:p>
    <w:p w14:paraId="543AA426" w14:textId="4D990716" w:rsidR="004E6C85" w:rsidRPr="008658C2" w:rsidRDefault="00290623" w:rsidP="004E6C85">
      <w:pPr>
        <w:jc w:val="both"/>
        <w:rPr>
          <w:sz w:val="22"/>
          <w:lang w:val="en-GB"/>
        </w:rPr>
      </w:pPr>
      <w:r w:rsidRPr="008658C2">
        <w:rPr>
          <w:sz w:val="22"/>
          <w:lang w:val="en-US"/>
        </w:rPr>
        <w:t xml:space="preserve">Sensitivity analyses </w:t>
      </w:r>
      <w:r w:rsidRPr="008658C2">
        <w:rPr>
          <w:sz w:val="22"/>
          <w:lang w:val="en-GB"/>
        </w:rPr>
        <w:t xml:space="preserve">were tested </w:t>
      </w:r>
      <w:r w:rsidR="00AC4008" w:rsidRPr="008658C2">
        <w:rPr>
          <w:sz w:val="22"/>
          <w:lang w:val="en-GB"/>
        </w:rPr>
        <w:t>based on</w:t>
      </w:r>
      <w:r w:rsidRPr="008658C2">
        <w:rPr>
          <w:sz w:val="22"/>
          <w:lang w:val="en-GB"/>
        </w:rPr>
        <w:t xml:space="preserve"> the main model:</w:t>
      </w:r>
      <w:r w:rsidR="004959AB" w:rsidRPr="008658C2">
        <w:rPr>
          <w:sz w:val="22"/>
          <w:lang w:val="en-GB"/>
        </w:rPr>
        <w:t xml:space="preserve"> </w:t>
      </w:r>
      <w:r w:rsidR="009675E3" w:rsidRPr="008658C2">
        <w:rPr>
          <w:sz w:val="22"/>
          <w:lang w:val="en-GB"/>
        </w:rPr>
        <w:t>additional mutual adjust</w:t>
      </w:r>
      <w:r w:rsidR="00AC4008" w:rsidRPr="008658C2">
        <w:rPr>
          <w:sz w:val="22"/>
          <w:lang w:val="en-GB"/>
        </w:rPr>
        <w:t>ment</w:t>
      </w:r>
      <w:r w:rsidR="009675E3" w:rsidRPr="008658C2">
        <w:rPr>
          <w:sz w:val="22"/>
          <w:lang w:val="en-GB"/>
        </w:rPr>
        <w:t xml:space="preserve"> for </w:t>
      </w:r>
      <w:r w:rsidR="00643C44" w:rsidRPr="008658C2">
        <w:rPr>
          <w:sz w:val="22"/>
          <w:lang w:val="en-GB"/>
        </w:rPr>
        <w:t xml:space="preserve">the other </w:t>
      </w:r>
      <w:r w:rsidR="00535431" w:rsidRPr="008658C2">
        <w:rPr>
          <w:sz w:val="22"/>
          <w:lang w:val="en-GB"/>
        </w:rPr>
        <w:t xml:space="preserve">NMF </w:t>
      </w:r>
      <w:r w:rsidR="00AC4008" w:rsidRPr="008658C2">
        <w:rPr>
          <w:sz w:val="22"/>
          <w:lang w:val="en-GB"/>
        </w:rPr>
        <w:t xml:space="preserve">food additive </w:t>
      </w:r>
      <w:r w:rsidR="00643C44" w:rsidRPr="008658C2">
        <w:rPr>
          <w:sz w:val="22"/>
          <w:lang w:val="en-GB"/>
        </w:rPr>
        <w:t>mixtures</w:t>
      </w:r>
      <w:r w:rsidR="009675E3" w:rsidRPr="008658C2">
        <w:rPr>
          <w:sz w:val="22"/>
          <w:lang w:val="en-GB"/>
        </w:rPr>
        <w:t xml:space="preserve"> </w:t>
      </w:r>
      <w:r w:rsidR="004959AB" w:rsidRPr="008658C2">
        <w:rPr>
          <w:sz w:val="22"/>
          <w:lang w:val="en-GB"/>
        </w:rPr>
        <w:t>(model</w:t>
      </w:r>
      <w:r w:rsidR="00B305DD" w:rsidRPr="008658C2">
        <w:rPr>
          <w:sz w:val="22"/>
          <w:lang w:val="en-GB"/>
        </w:rPr>
        <w:t xml:space="preserve"> </w:t>
      </w:r>
      <w:r w:rsidR="004959AB" w:rsidRPr="008658C2">
        <w:rPr>
          <w:sz w:val="22"/>
          <w:lang w:val="en-GB"/>
        </w:rPr>
        <w:t>1)</w:t>
      </w:r>
      <w:r w:rsidR="00AC4008" w:rsidRPr="008658C2">
        <w:rPr>
          <w:sz w:val="22"/>
          <w:lang w:val="en-GB"/>
        </w:rPr>
        <w:t>;</w:t>
      </w:r>
      <w:r w:rsidR="004959AB" w:rsidRPr="008658C2">
        <w:rPr>
          <w:sz w:val="22"/>
          <w:lang w:val="en-GB"/>
        </w:rPr>
        <w:t xml:space="preserve"> </w:t>
      </w:r>
      <w:r w:rsidRPr="008658C2">
        <w:rPr>
          <w:sz w:val="22"/>
          <w:lang w:val="en-GB"/>
        </w:rPr>
        <w:t xml:space="preserve">additional adjustment for </w:t>
      </w:r>
      <w:r w:rsidR="00535431" w:rsidRPr="008658C2">
        <w:rPr>
          <w:sz w:val="22"/>
          <w:lang w:val="en-GB"/>
        </w:rPr>
        <w:t xml:space="preserve">prevalent metabolic disorders, i.e. </w:t>
      </w:r>
      <w:r w:rsidR="00EE54BD" w:rsidRPr="008658C2">
        <w:rPr>
          <w:sz w:val="22"/>
          <w:lang w:val="en-GB"/>
        </w:rPr>
        <w:t xml:space="preserve">hypertriglyceridemia, type 2 diabetes, </w:t>
      </w:r>
      <w:r w:rsidR="00535431" w:rsidRPr="008658C2">
        <w:rPr>
          <w:sz w:val="22"/>
          <w:lang w:val="en-GB"/>
        </w:rPr>
        <w:t xml:space="preserve">cardiovascular disease </w:t>
      </w:r>
      <w:r w:rsidR="00EE54BD" w:rsidRPr="008658C2">
        <w:rPr>
          <w:sz w:val="22"/>
          <w:lang w:val="en-GB"/>
        </w:rPr>
        <w:t xml:space="preserve">(for hypertension models) </w:t>
      </w:r>
      <w:r w:rsidR="00535431" w:rsidRPr="008658C2">
        <w:rPr>
          <w:sz w:val="22"/>
          <w:lang w:val="en-GB"/>
        </w:rPr>
        <w:t>or hypertension (</w:t>
      </w:r>
      <w:r w:rsidR="00EE54BD" w:rsidRPr="008658C2">
        <w:rPr>
          <w:sz w:val="22"/>
          <w:lang w:val="en-GB"/>
        </w:rPr>
        <w:t>for CVD models</w:t>
      </w:r>
      <w:r w:rsidR="00535431" w:rsidRPr="008658C2">
        <w:rPr>
          <w:sz w:val="22"/>
          <w:lang w:val="en-GB"/>
        </w:rPr>
        <w:t xml:space="preserve">) </w:t>
      </w:r>
      <w:r w:rsidRPr="008658C2">
        <w:rPr>
          <w:sz w:val="22"/>
          <w:lang w:val="en-GB"/>
        </w:rPr>
        <w:t>(model</w:t>
      </w:r>
      <w:r w:rsidR="00B305DD" w:rsidRPr="008658C2">
        <w:rPr>
          <w:sz w:val="22"/>
          <w:lang w:val="en-GB"/>
        </w:rPr>
        <w:t xml:space="preserve"> </w:t>
      </w:r>
      <w:r w:rsidR="002F195B" w:rsidRPr="008658C2">
        <w:rPr>
          <w:sz w:val="22"/>
          <w:lang w:val="en-GB"/>
        </w:rPr>
        <w:t>2</w:t>
      </w:r>
      <w:r w:rsidRPr="008658C2">
        <w:rPr>
          <w:sz w:val="22"/>
          <w:lang w:val="en-GB"/>
        </w:rPr>
        <w:t>)</w:t>
      </w:r>
      <w:r w:rsidR="00AC4008" w:rsidRPr="008658C2">
        <w:rPr>
          <w:sz w:val="22"/>
          <w:lang w:val="en-GB"/>
        </w:rPr>
        <w:t>;</w:t>
      </w:r>
      <w:r w:rsidR="00E31F91" w:rsidRPr="008658C2">
        <w:rPr>
          <w:sz w:val="22"/>
          <w:lang w:val="en-GB"/>
        </w:rPr>
        <w:t xml:space="preserve"> </w:t>
      </w:r>
      <w:r w:rsidR="0012299B" w:rsidRPr="008658C2">
        <w:rPr>
          <w:sz w:val="22"/>
          <w:lang w:val="en-GB"/>
        </w:rPr>
        <w:t xml:space="preserve">for monthly income per household unit (&lt;1200 €/month; 1200–1800 €/month; 1800–2700 €/month) </w:t>
      </w:r>
      <w:r w:rsidRPr="008658C2">
        <w:rPr>
          <w:sz w:val="22"/>
          <w:lang w:val="en-GB"/>
        </w:rPr>
        <w:t>(model</w:t>
      </w:r>
      <w:r w:rsidR="00B305DD" w:rsidRPr="008658C2">
        <w:rPr>
          <w:sz w:val="22"/>
          <w:lang w:val="en-GB"/>
        </w:rPr>
        <w:t xml:space="preserve"> </w:t>
      </w:r>
      <w:r w:rsidR="003A47A8" w:rsidRPr="008658C2">
        <w:rPr>
          <w:sz w:val="22"/>
          <w:lang w:val="en-GB"/>
        </w:rPr>
        <w:t>3</w:t>
      </w:r>
      <w:r w:rsidRPr="008658C2">
        <w:rPr>
          <w:sz w:val="22"/>
          <w:lang w:val="en-GB"/>
        </w:rPr>
        <w:t>)</w:t>
      </w:r>
      <w:r w:rsidR="00602F85" w:rsidRPr="008658C2">
        <w:rPr>
          <w:sz w:val="22"/>
          <w:lang w:val="en-GB"/>
        </w:rPr>
        <w:t xml:space="preserve">; adjustment for fish intake (continuous, g/day) (model </w:t>
      </w:r>
      <w:r w:rsidR="003A47A8" w:rsidRPr="008658C2">
        <w:rPr>
          <w:sz w:val="22"/>
          <w:lang w:val="en-GB"/>
        </w:rPr>
        <w:t>4</w:t>
      </w:r>
      <w:r w:rsidR="00602F85" w:rsidRPr="008658C2">
        <w:rPr>
          <w:sz w:val="22"/>
          <w:lang w:val="en-GB"/>
        </w:rPr>
        <w:t>); adjustment for nuts intake (continuous, g/day)</w:t>
      </w:r>
      <w:r w:rsidR="009C042A" w:rsidRPr="008658C2">
        <w:rPr>
          <w:sz w:val="22"/>
          <w:lang w:val="en-GB"/>
        </w:rPr>
        <w:t xml:space="preserve"> (model </w:t>
      </w:r>
      <w:r w:rsidR="003A47A8" w:rsidRPr="008658C2">
        <w:rPr>
          <w:sz w:val="22"/>
          <w:lang w:val="en-GB"/>
        </w:rPr>
        <w:t>5</w:t>
      </w:r>
      <w:r w:rsidR="009C042A" w:rsidRPr="008658C2">
        <w:rPr>
          <w:sz w:val="22"/>
          <w:lang w:val="en-GB"/>
        </w:rPr>
        <w:t>)</w:t>
      </w:r>
      <w:r w:rsidR="004E6C85" w:rsidRPr="008658C2">
        <w:rPr>
          <w:sz w:val="22"/>
          <w:lang w:val="en-GB"/>
        </w:rPr>
        <w:t xml:space="preserve">; exclusion of the prevalent cases during the first year of follow-up, to challenge reverse causality (model </w:t>
      </w:r>
      <w:r w:rsidR="003A47A8" w:rsidRPr="008658C2">
        <w:rPr>
          <w:sz w:val="22"/>
          <w:lang w:val="en-GB"/>
        </w:rPr>
        <w:t>6</w:t>
      </w:r>
      <w:r w:rsidR="004E6C85" w:rsidRPr="008658C2">
        <w:rPr>
          <w:sz w:val="22"/>
          <w:lang w:val="en-GB"/>
        </w:rPr>
        <w:t>); adjustment for ultra-processed food intake (</w:t>
      </w:r>
      <w:r w:rsidR="00DA3B4F" w:rsidRPr="008658C2">
        <w:rPr>
          <w:sz w:val="22"/>
          <w:lang w:val="en-GB"/>
        </w:rPr>
        <w:t xml:space="preserve">continuous, </w:t>
      </w:r>
      <w:r w:rsidR="004E6C85" w:rsidRPr="008658C2">
        <w:rPr>
          <w:sz w:val="22"/>
          <w:lang w:val="en-GB"/>
        </w:rPr>
        <w:t xml:space="preserve">% weight) (model </w:t>
      </w:r>
      <w:r w:rsidR="003A47A8" w:rsidRPr="008658C2">
        <w:rPr>
          <w:sz w:val="22"/>
          <w:lang w:val="en-GB"/>
        </w:rPr>
        <w:t>7</w:t>
      </w:r>
      <w:r w:rsidR="004E6C85" w:rsidRPr="008658C2">
        <w:rPr>
          <w:sz w:val="22"/>
          <w:lang w:val="en-GB"/>
        </w:rPr>
        <w:t>).</w:t>
      </w:r>
    </w:p>
    <w:p w14:paraId="6BC6C7B5" w14:textId="77777777" w:rsidR="00406B1D" w:rsidRPr="008658C2" w:rsidRDefault="00406B1D" w:rsidP="00406B1D">
      <w:pPr>
        <w:jc w:val="both"/>
        <w:rPr>
          <w:sz w:val="22"/>
          <w:lang w:val="en-US"/>
        </w:rPr>
      </w:pPr>
    </w:p>
    <w:p w14:paraId="7B74FF0D" w14:textId="3A2699D2" w:rsidR="00564E7A" w:rsidRPr="008658C2" w:rsidRDefault="00684ADC" w:rsidP="00450264">
      <w:pPr>
        <w:pStyle w:val="Titre2"/>
        <w:jc w:val="both"/>
        <w:rPr>
          <w:color w:val="auto"/>
          <w:szCs w:val="24"/>
          <w:lang w:val="en-GB"/>
        </w:rPr>
      </w:pPr>
      <w:bookmarkStart w:id="11" w:name="_Toc236042708"/>
      <w:r w:rsidRPr="008658C2">
        <w:rPr>
          <w:color w:val="auto"/>
          <w:lang w:val="en-GB"/>
        </w:rPr>
        <w:t>Additional</w:t>
      </w:r>
      <w:r w:rsidR="00E17696" w:rsidRPr="008658C2">
        <w:rPr>
          <w:color w:val="auto"/>
          <w:lang w:val="en-GB"/>
        </w:rPr>
        <w:t xml:space="preserve"> </w:t>
      </w:r>
      <w:r w:rsidR="00564E7A" w:rsidRPr="008658C2">
        <w:rPr>
          <w:color w:val="auto"/>
          <w:lang w:val="en-GB"/>
        </w:rPr>
        <w:t xml:space="preserve">Method4 – </w:t>
      </w:r>
      <w:r w:rsidR="00564E7A" w:rsidRPr="008658C2">
        <w:rPr>
          <w:color w:val="auto"/>
          <w:szCs w:val="24"/>
          <w:lang w:val="en-GB"/>
        </w:rPr>
        <w:t>Non-negative matrix factorisation</w:t>
      </w:r>
      <w:bookmarkEnd w:id="11"/>
    </w:p>
    <w:p w14:paraId="63B54662" w14:textId="167A67F9" w:rsidR="007C1017" w:rsidRPr="008658C2" w:rsidRDefault="00E57D1D" w:rsidP="00450264">
      <w:pPr>
        <w:jc w:val="both"/>
        <w:rPr>
          <w:sz w:val="22"/>
          <w:lang w:val="en-US"/>
        </w:rPr>
      </w:pPr>
      <w:r w:rsidRPr="008658C2">
        <w:rPr>
          <w:sz w:val="22"/>
          <w:szCs w:val="22"/>
          <w:lang w:val="en-US"/>
        </w:rPr>
        <w:t xml:space="preserve">The aim of Nonnegative Matrix Factorisation (NMF) is the factorisation of a matrix, allowing </w:t>
      </w:r>
      <w:r w:rsidR="007C1017" w:rsidRPr="008658C2">
        <w:rPr>
          <w:sz w:val="22"/>
          <w:szCs w:val="22"/>
          <w:lang w:val="en-US"/>
        </w:rPr>
        <w:t>to approximate its original information as precisely as possible, but with a reduced number of components</w:t>
      </w:r>
      <w:r w:rsidR="007C1017" w:rsidRPr="008658C2">
        <w:rPr>
          <w:sz w:val="22"/>
          <w:szCs w:val="22"/>
          <w:lang w:val="en-US"/>
        </w:rPr>
        <w:fldChar w:fldCharType="begin"/>
      </w:r>
      <w:r w:rsidR="0008285F">
        <w:rPr>
          <w:sz w:val="22"/>
          <w:szCs w:val="22"/>
          <w:lang w:val="en-US"/>
        </w:rPr>
        <w:instrText xml:space="preserve"> ADDIN ZOTERO_ITEM CSL_CITATION {"citationID":"yWljBp8w","properties":{"formattedCitation":"\\super 3,4\\nosupersub{}","plainCitation":"3,4","dontUpdate":true,"noteIndex":0},"citationItems":[{"id":"lkKxHEyf/73eW3c33","uris":["http://zotero.org/groups/2221402/items/J2XK7PE2",["http://zotero.org/groups/2221402/items/J2XK7PE2"]],"itemData":{"id":15394,"type":"article-journal","abstract":"A new variant ‘PMF’ of factor analysis is described. It is assumed that X is a matrix of observed data and σ is the known matrix of standard deviations of elements of X. Both X and σ are of dimensions n × m. The method solves the bilinear matrix problem X = GF + E where G is the unknown left hand factor matrix (scores) of dimensions n × p, F is the unknown right hand factor matrix (loadings) of dimensions p × m, and E is the matrix of residuals. The problem is solved in the weighted least squares sense: G and F are determined so that the Frobenius norm of E divided (element-by-element) by σ is minimized. Furthermore, the solution is constrained so that all the elements of G and F are required to be non-negative. It is shown that the solutions by PMF are usually different from any solutions produced by the customary factor analysis (FA, i.e. principal component analysis (PCA) followed by rotations). Usually PMF produces a better fit to the data than FA. Also, the result of PF is guaranteed to be non-negative, while the result of FA often cannot be rotated so that all negative entries would be eliminated. Different possible application areas of the new method are briefly discussed. In environmental data, the error estimates of data can be widely varying and non-negativity is often an essential feature of the underlying models. Thus it is concluded that PMF is better suited than FA or PCA in many environmental applications. Examples of successful applications of PMF are shown in companion papers.","container-title":"Environmetrics","DOI":"10.1002/env.3170050203","ISSN":"1099-095X","issue":"2","language":"en","page":"111-126","source":"Wiley Online Library","title":"Positive matrix factorization: A non-negative factor model with optimal utilization of error estimates of data values","title-short":"Positive matrix factorization","volume":"5","author":[{"family":"Paatero","given":"Pentti"},{"family":"Tapper","given":"Unto"}],"issued":{"date-parts":[["1994"]]}}},{"id":"lkKxHEyf/r7BgmYaD","uris":["http://zotero.org/groups/2221402/items/TK83FMF4",["http://zotero.org/groups/2221402/items/TK83FMF4"]],"itemData":{"id":15390,"type":"article-journal","abstract":"Is perception of the whole based on perception of its parts? There is psychological1 and physiological2,3 evidence for parts-based representations in the brain, and certain computational theories of object recognition rely on such representations4,5. But little is known about how brains or computers might learn the parts of objects. Here we demonstrate an algorithm for non-negative matrix factorization that is able to learn parts of faces and semantic features of text. This is in contrast to other methods, such as principal components analysis and vector quantization, that learn holistic, not parts-based, representations. Non-negative matrix factorization is distinguished from the other methods by its use of non-negativity constraints. These constraints lead to a parts-based representation because they allow only additive, not subtractive, combinations. When non-negative matrix factorization is implemented as a neural network, parts-based representations emerge by virtue of two properties: the firing rates of neurons are never negative and synaptic strengths do not change sign.","container-title":"Nature","DOI":"10.1038/44565","ISSN":"1476-4687","issue":"6755","language":"en","page":"788-791","source":"www.nature.com","title":"Learning the parts of objects by non-negative matrix factorization","volume":"401","author":[{"family":"Lee","given":"Daniel D."},{"family":"Seung","given":"H. Sebastian"}],"issued":{"date-parts":[["1999",10]]}}}],"schema":"https://github.com/citation-style-language/schema/raw/master/csl-citation.json"} </w:instrText>
      </w:r>
      <w:r w:rsidR="007C1017" w:rsidRPr="008658C2">
        <w:rPr>
          <w:sz w:val="22"/>
          <w:szCs w:val="22"/>
          <w:lang w:val="en-US"/>
        </w:rPr>
        <w:fldChar w:fldCharType="end"/>
      </w:r>
      <w:r w:rsidR="007C1017" w:rsidRPr="008658C2">
        <w:rPr>
          <w:sz w:val="22"/>
          <w:szCs w:val="22"/>
          <w:lang w:val="en-US"/>
        </w:rPr>
        <w:t>. Compared to other factorisation methods such as principal component analysis (PCA), its particularity</w:t>
      </w:r>
      <w:r w:rsidR="007C1017" w:rsidRPr="008658C2">
        <w:rPr>
          <w:lang w:val="en-US"/>
        </w:rPr>
        <w:t xml:space="preserve"> </w:t>
      </w:r>
      <w:r w:rsidR="007C1017" w:rsidRPr="008658C2">
        <w:rPr>
          <w:sz w:val="22"/>
          <w:lang w:val="en-US"/>
        </w:rPr>
        <w:t>is the constraint of nonnegative values (both for the original data and for the outputted components), and that no independence constraints are imposed to the components. It is particularly adapted for sparse matrices such as ours, where individuals are described by a lot of food additives variables with many zeroes, and its prerequisite of nonnegative data is not problematic in the case of food consumption data. Also, compared with other factorisation methods, the absence of independence of components is interesting for food data approximation as an individual can combine several components generated by the NMF, which better considers the diversity of consumption behaviors within a population.</w:t>
      </w:r>
      <w:r w:rsidR="00716BEE" w:rsidRPr="008658C2">
        <w:rPr>
          <w:sz w:val="22"/>
          <w:lang w:val="en-US"/>
        </w:rPr>
        <w:t xml:space="preserve"> </w:t>
      </w:r>
    </w:p>
    <w:p w14:paraId="3C59FBA3" w14:textId="77777777" w:rsidR="007C1017" w:rsidRPr="008658C2" w:rsidRDefault="007C1017" w:rsidP="00450264">
      <w:pPr>
        <w:jc w:val="both"/>
        <w:rPr>
          <w:sz w:val="22"/>
          <w:lang w:val="en-US"/>
        </w:rPr>
      </w:pPr>
    </w:p>
    <w:p w14:paraId="6317747B" w14:textId="77777777" w:rsidR="007C1017" w:rsidRPr="008658C2" w:rsidRDefault="007C1017" w:rsidP="00450264">
      <w:pPr>
        <w:jc w:val="both"/>
        <w:rPr>
          <w:sz w:val="22"/>
          <w:lang w:val="en-US"/>
        </w:rPr>
      </w:pPr>
      <w:r w:rsidRPr="008658C2">
        <w:rPr>
          <w:sz w:val="22"/>
          <w:lang w:val="en-US"/>
        </w:rPr>
        <w:t xml:space="preserve">Given a nonnegative matrix A, NMF seeks to produce rank-k matrices W and H such as: </w:t>
      </w:r>
    </w:p>
    <w:p w14:paraId="15DC6B7A" w14:textId="77777777" w:rsidR="007C1017" w:rsidRPr="008658C2" w:rsidRDefault="007C1017" w:rsidP="00450264">
      <w:pPr>
        <w:jc w:val="both"/>
        <w:rPr>
          <w:sz w:val="22"/>
          <w:lang w:val="en-US"/>
        </w:rPr>
      </w:pPr>
      <w:bookmarkStart w:id="12" w:name="_Hlk206598117"/>
      <m:oMathPara>
        <m:oMath>
          <m:r>
            <w:rPr>
              <w:rFonts w:ascii="Cambria Math" w:hAnsi="Cambria Math"/>
              <w:sz w:val="22"/>
              <w:lang w:val="en-US"/>
            </w:rPr>
            <m:t>A</m:t>
          </m:r>
          <m:r>
            <m:rPr>
              <m:sty m:val="p"/>
            </m:rPr>
            <w:rPr>
              <w:rFonts w:ascii="Cambria Math" w:hAnsi="Cambria Math"/>
              <w:sz w:val="22"/>
              <w:lang w:val="en-US"/>
            </w:rPr>
            <m:t xml:space="preserve"> ≈</m:t>
          </m:r>
          <m:r>
            <w:rPr>
              <w:rFonts w:ascii="Cambria Math" w:hAnsi="Cambria Math"/>
              <w:sz w:val="22"/>
              <w:lang w:val="en-US"/>
            </w:rPr>
            <m:t>W</m:t>
          </m:r>
          <m:r>
            <m:rPr>
              <m:sty m:val="p"/>
            </m:rPr>
            <w:rPr>
              <w:rFonts w:ascii="Cambria Math" w:hAnsi="Cambria Math"/>
              <w:sz w:val="22"/>
              <w:lang w:val="en-US"/>
            </w:rPr>
            <m:t xml:space="preserve"> </m:t>
          </m:r>
          <m:r>
            <w:rPr>
              <w:rFonts w:ascii="Cambria Math" w:hAnsi="Cambria Math"/>
              <w:sz w:val="22"/>
              <w:lang w:val="en-US"/>
            </w:rPr>
            <m:t>H</m:t>
          </m:r>
          <m:r>
            <m:rPr>
              <m:sty m:val="p"/>
            </m:rPr>
            <w:rPr>
              <w:rFonts w:ascii="Cambria Math" w:hAnsi="Cambria Math"/>
              <w:sz w:val="22"/>
              <w:lang w:val="en-US"/>
            </w:rPr>
            <m:t xml:space="preserve"> </m:t>
          </m:r>
        </m:oMath>
      </m:oMathPara>
    </w:p>
    <w:bookmarkEnd w:id="12"/>
    <w:p w14:paraId="4413E42A" w14:textId="77777777" w:rsidR="007C1017" w:rsidRPr="008658C2" w:rsidRDefault="007C1017" w:rsidP="00450264">
      <w:pPr>
        <w:jc w:val="both"/>
        <w:rPr>
          <w:sz w:val="22"/>
          <w:lang w:val="en-US"/>
        </w:rPr>
      </w:pPr>
      <w:r w:rsidRPr="008658C2">
        <w:rPr>
          <w:sz w:val="22"/>
          <w:lang w:val="en-US"/>
        </w:rPr>
        <w:t>With W and H nonnegative and:</w:t>
      </w:r>
    </w:p>
    <w:p w14:paraId="4A24E59D" w14:textId="77777777" w:rsidR="007C1017" w:rsidRPr="008658C2" w:rsidRDefault="007C1017" w:rsidP="00450264">
      <w:pPr>
        <w:jc w:val="both"/>
        <w:rPr>
          <w:sz w:val="22"/>
          <w:lang w:val="en-US"/>
        </w:rPr>
      </w:pPr>
      <w:bookmarkStart w:id="13" w:name="_Hlk206598120"/>
      <m:oMathPara>
        <m:oMath>
          <m:r>
            <w:rPr>
              <w:rFonts w:ascii="Cambria Math" w:hAnsi="Cambria Math"/>
              <w:sz w:val="22"/>
              <w:lang w:val="en-US"/>
            </w:rPr>
            <m:t>k</m:t>
          </m:r>
          <m:r>
            <m:rPr>
              <m:sty m:val="p"/>
            </m:rPr>
            <w:rPr>
              <w:rFonts w:ascii="Cambria Math" w:hAnsi="Cambria Math"/>
              <w:sz w:val="22"/>
              <w:lang w:val="en-US"/>
            </w:rPr>
            <m:t xml:space="preserve"> ≪ </m:t>
          </m:r>
          <m:r>
            <w:rPr>
              <w:rFonts w:ascii="Cambria Math" w:hAnsi="Cambria Math"/>
              <w:sz w:val="22"/>
              <w:lang w:val="en-US"/>
            </w:rPr>
            <m:t>rank</m:t>
          </m:r>
          <m:r>
            <m:rPr>
              <m:sty m:val="p"/>
            </m:rPr>
            <w:rPr>
              <w:rFonts w:ascii="Cambria Math" w:hAnsi="Cambria Math"/>
              <w:sz w:val="22"/>
              <w:lang w:val="en-US"/>
            </w:rPr>
            <m:t>(</m:t>
          </m:r>
          <m:r>
            <w:rPr>
              <w:rFonts w:ascii="Cambria Math" w:hAnsi="Cambria Math"/>
              <w:sz w:val="22"/>
              <w:lang w:val="en-US"/>
            </w:rPr>
            <m:t>A</m:t>
          </m:r>
          <m:r>
            <m:rPr>
              <m:sty m:val="p"/>
            </m:rPr>
            <w:rPr>
              <w:rFonts w:ascii="Cambria Math" w:hAnsi="Cambria Math"/>
              <w:sz w:val="22"/>
              <w:lang w:val="en-US"/>
            </w:rPr>
            <m:t xml:space="preserve">) </m:t>
          </m:r>
        </m:oMath>
      </m:oMathPara>
    </w:p>
    <w:bookmarkEnd w:id="13"/>
    <w:p w14:paraId="0489A762" w14:textId="77777777" w:rsidR="007C1017" w:rsidRPr="008658C2" w:rsidRDefault="007C1017" w:rsidP="00450264">
      <w:pPr>
        <w:jc w:val="both"/>
        <w:rPr>
          <w:sz w:val="22"/>
          <w:lang w:val="en-US"/>
        </w:rPr>
      </w:pPr>
      <w:r w:rsidRPr="008658C2">
        <w:rPr>
          <w:sz w:val="22"/>
          <w:lang w:val="en-US"/>
        </w:rPr>
        <w:t>Each column of X is thus approximated by a non-negative linear combination of the columns of W (the basis components), where the coefficients are given by the corresponding column of H (the mixture coefficients).</w:t>
      </w:r>
    </w:p>
    <w:p w14:paraId="2FE70AEE" w14:textId="77777777" w:rsidR="007C1017" w:rsidRPr="008658C2" w:rsidRDefault="007C1017" w:rsidP="00450264">
      <w:pPr>
        <w:jc w:val="both"/>
        <w:rPr>
          <w:sz w:val="22"/>
          <w:lang w:val="en-US"/>
        </w:rPr>
      </w:pPr>
    </w:p>
    <w:p w14:paraId="4D9B2C5E" w14:textId="77777777" w:rsidR="007C1017" w:rsidRPr="008658C2" w:rsidRDefault="007C1017" w:rsidP="00450264">
      <w:pPr>
        <w:jc w:val="both"/>
        <w:rPr>
          <w:sz w:val="22"/>
          <w:lang w:val="en-US"/>
        </w:rPr>
      </w:pPr>
      <w:r w:rsidRPr="008658C2">
        <w:rPr>
          <w:sz w:val="22"/>
          <w:lang w:val="en-US"/>
        </w:rPr>
        <w:t>The NMF algorithms estimates W and H as a local minimum of the following optimization problem:</w:t>
      </w:r>
    </w:p>
    <w:bookmarkStart w:id="14" w:name="_Hlk206598071"/>
    <w:p w14:paraId="5501FF2B" w14:textId="77777777" w:rsidR="007C1017" w:rsidRPr="008658C2" w:rsidRDefault="00CF57BC" w:rsidP="00450264">
      <w:pPr>
        <w:jc w:val="both"/>
        <w:rPr>
          <w:sz w:val="22"/>
          <w:lang w:val="en-US"/>
        </w:rPr>
      </w:pPr>
      <m:oMathPara>
        <m:oMath>
          <m:sSub>
            <m:sSubPr>
              <m:ctrlPr>
                <w:rPr>
                  <w:rFonts w:ascii="Cambria Math" w:hAnsi="Cambria Math"/>
                  <w:sz w:val="22"/>
                  <w:lang w:val="en-US"/>
                </w:rPr>
              </m:ctrlPr>
            </m:sSubPr>
            <m:e>
              <m:r>
                <w:rPr>
                  <w:rFonts w:ascii="Cambria Math" w:hAnsi="Cambria Math"/>
                  <w:sz w:val="22"/>
                  <w:lang w:val="en-US"/>
                </w:rPr>
                <m:t>min</m:t>
              </m:r>
            </m:e>
            <m:sub>
              <m:r>
                <w:rPr>
                  <w:rFonts w:ascii="Cambria Math" w:hAnsi="Cambria Math"/>
                  <w:sz w:val="22"/>
                  <w:lang w:val="en-US"/>
                </w:rPr>
                <m:t>W</m:t>
              </m:r>
              <m:r>
                <m:rPr>
                  <m:sty m:val="p"/>
                </m:rPr>
                <w:rPr>
                  <w:rFonts w:ascii="Cambria Math" w:hAnsi="Cambria Math"/>
                  <w:sz w:val="22"/>
                  <w:lang w:val="en-US"/>
                </w:rPr>
                <m:t xml:space="preserve">, </m:t>
              </m:r>
              <m:r>
                <w:rPr>
                  <w:rFonts w:ascii="Cambria Math" w:hAnsi="Cambria Math"/>
                  <w:sz w:val="22"/>
                  <w:lang w:val="en-US"/>
                </w:rPr>
                <m:t>H</m:t>
              </m:r>
              <m:r>
                <m:rPr>
                  <m:sty m:val="p"/>
                </m:rPr>
                <w:rPr>
                  <w:rFonts w:ascii="Cambria Math" w:hAnsi="Cambria Math"/>
                  <w:sz w:val="22"/>
                  <w:lang w:val="en-US"/>
                </w:rPr>
                <m:t>≥0</m:t>
              </m:r>
            </m:sub>
          </m:sSub>
          <m:d>
            <m:dPr>
              <m:begChr m:val="["/>
              <m:endChr m:val="]"/>
              <m:ctrlPr>
                <w:rPr>
                  <w:rFonts w:ascii="Cambria Math" w:hAnsi="Cambria Math"/>
                  <w:sz w:val="22"/>
                  <w:lang w:val="en-US"/>
                </w:rPr>
              </m:ctrlPr>
            </m:dPr>
            <m:e>
              <m:r>
                <w:rPr>
                  <w:rFonts w:ascii="Cambria Math" w:hAnsi="Cambria Math"/>
                  <w:sz w:val="22"/>
                  <w:lang w:val="en-US"/>
                </w:rPr>
                <m:t>D</m:t>
              </m:r>
              <m:r>
                <m:rPr>
                  <m:sty m:val="p"/>
                </m:rPr>
                <w:rPr>
                  <w:rFonts w:ascii="Cambria Math" w:hAnsi="Cambria Math"/>
                  <w:sz w:val="22"/>
                  <w:lang w:val="en-US"/>
                </w:rPr>
                <m:t>(</m:t>
              </m:r>
              <m:r>
                <w:rPr>
                  <w:rFonts w:ascii="Cambria Math" w:hAnsi="Cambria Math"/>
                  <w:sz w:val="22"/>
                  <w:lang w:val="en-US"/>
                </w:rPr>
                <m:t>X</m:t>
              </m:r>
              <m:r>
                <m:rPr>
                  <m:sty m:val="p"/>
                </m:rPr>
                <w:rPr>
                  <w:rFonts w:ascii="Cambria Math" w:hAnsi="Cambria Math"/>
                  <w:sz w:val="22"/>
                  <w:lang w:val="en-US"/>
                </w:rPr>
                <m:t xml:space="preserve">, </m:t>
              </m:r>
              <m:r>
                <w:rPr>
                  <w:rFonts w:ascii="Cambria Math" w:hAnsi="Cambria Math"/>
                  <w:sz w:val="22"/>
                  <w:lang w:val="en-US"/>
                </w:rPr>
                <m:t>WH</m:t>
              </m:r>
              <m:r>
                <m:rPr>
                  <m:sty m:val="p"/>
                </m:rPr>
                <w:rPr>
                  <w:rFonts w:ascii="Cambria Math" w:hAnsi="Cambria Math"/>
                  <w:sz w:val="22"/>
                  <w:lang w:val="en-US"/>
                </w:rPr>
                <m:t xml:space="preserve">) + </m:t>
              </m:r>
              <m:r>
                <w:rPr>
                  <w:rFonts w:ascii="Cambria Math" w:hAnsi="Cambria Math"/>
                  <w:sz w:val="22"/>
                  <w:lang w:val="en-US"/>
                </w:rPr>
                <m:t>R</m:t>
              </m:r>
              <m:r>
                <m:rPr>
                  <m:sty m:val="p"/>
                </m:rPr>
                <w:rPr>
                  <w:rFonts w:ascii="Cambria Math" w:hAnsi="Cambria Math"/>
                  <w:sz w:val="22"/>
                  <w:lang w:val="en-US"/>
                </w:rPr>
                <m:t>(</m:t>
              </m:r>
              <m:r>
                <w:rPr>
                  <w:rFonts w:ascii="Cambria Math" w:hAnsi="Cambria Math"/>
                  <w:sz w:val="22"/>
                  <w:lang w:val="en-US"/>
                </w:rPr>
                <m:t>W</m:t>
              </m:r>
              <m:r>
                <m:rPr>
                  <m:sty m:val="p"/>
                </m:rPr>
                <w:rPr>
                  <w:rFonts w:ascii="Cambria Math" w:hAnsi="Cambria Math"/>
                  <w:sz w:val="22"/>
                  <w:lang w:val="en-US"/>
                </w:rPr>
                <m:t xml:space="preserve">, </m:t>
              </m:r>
              <m:r>
                <w:rPr>
                  <w:rFonts w:ascii="Cambria Math" w:hAnsi="Cambria Math"/>
                  <w:sz w:val="22"/>
                  <w:lang w:val="en-US"/>
                </w:rPr>
                <m:t>H</m:t>
              </m:r>
              <m:r>
                <m:rPr>
                  <m:sty m:val="p"/>
                </m:rPr>
                <w:rPr>
                  <w:rFonts w:ascii="Cambria Math" w:hAnsi="Cambria Math"/>
                  <w:sz w:val="22"/>
                  <w:lang w:val="en-US"/>
                </w:rPr>
                <m:t>)</m:t>
              </m:r>
            </m:e>
          </m:d>
        </m:oMath>
      </m:oMathPara>
    </w:p>
    <w:bookmarkEnd w:id="14"/>
    <w:p w14:paraId="48A6F979" w14:textId="77777777" w:rsidR="007C1017" w:rsidRPr="008658C2" w:rsidRDefault="007C1017" w:rsidP="00450264">
      <w:pPr>
        <w:jc w:val="both"/>
        <w:rPr>
          <w:sz w:val="22"/>
          <w:lang w:val="en-US"/>
        </w:rPr>
      </w:pPr>
    </w:p>
    <w:p w14:paraId="48BD8387" w14:textId="77777777" w:rsidR="007C1017" w:rsidRPr="008658C2" w:rsidRDefault="007C1017" w:rsidP="00450264">
      <w:pPr>
        <w:jc w:val="both"/>
        <w:rPr>
          <w:sz w:val="22"/>
          <w:lang w:val="en-US"/>
        </w:rPr>
      </w:pPr>
      <w:r w:rsidRPr="008658C2">
        <w:rPr>
          <w:sz w:val="22"/>
          <w:lang w:val="en-US"/>
        </w:rPr>
        <w:t>With D a loss function that measures the approximation quality, and R an optional penalization function designed to improve desirable properties on matrices W and H. D can be a least squares criterion (Frobenius norm) or the Kullback-Leibler divergence. The generated matrices W and H extracted from the NMF were used to compute the correlation matrix.</w:t>
      </w:r>
    </w:p>
    <w:p w14:paraId="296BB374" w14:textId="77777777" w:rsidR="007C1017" w:rsidRPr="008658C2" w:rsidRDefault="007C1017" w:rsidP="00450264">
      <w:pPr>
        <w:jc w:val="both"/>
        <w:rPr>
          <w:sz w:val="22"/>
          <w:lang w:val="en-US"/>
        </w:rPr>
      </w:pPr>
    </w:p>
    <w:p w14:paraId="76BD47D1" w14:textId="1A428258" w:rsidR="00564E7A" w:rsidRPr="008658C2" w:rsidRDefault="007C1017" w:rsidP="007D1498">
      <w:pPr>
        <w:tabs>
          <w:tab w:val="left" w:pos="6946"/>
        </w:tabs>
        <w:jc w:val="both"/>
        <w:rPr>
          <w:lang w:val="en-GB"/>
        </w:rPr>
      </w:pPr>
      <w:r w:rsidRPr="008658C2">
        <w:rPr>
          <w:sz w:val="22"/>
          <w:lang w:val="en-US"/>
        </w:rPr>
        <w:t>The algorithms used and the number of ranks k can be determined after evaluation of several parameters, such as the quality of estimation (e.g. residuals, part of explained variance and sparseness) or the stability after multiple runs (e.g. cophenetic correlation coefficient). We chose the Lee and Sung</w:t>
      </w:r>
      <w:r w:rsidR="00716BEE">
        <w:rPr>
          <w:sz w:val="22"/>
          <w:lang w:val="en-US"/>
        </w:rPr>
        <w:t xml:space="preserve"> </w:t>
      </w:r>
      <w:r w:rsidRPr="008658C2">
        <w:rPr>
          <w:sz w:val="22"/>
          <w:lang w:val="en-US"/>
        </w:rPr>
        <w:t>algorithm for the main model according to those parameters. The number of ranks r was determined according to the method proposed by Brunet et al., using the smallest value of r for which the cophenetic coefficient starts decreasing</w:t>
      </w:r>
      <w:r w:rsidRPr="008658C2">
        <w:rPr>
          <w:sz w:val="22"/>
          <w:lang w:val="en-GB"/>
        </w:rPr>
        <w:t xml:space="preserve">, as visualized on the consensus </w:t>
      </w:r>
      <w:r w:rsidRPr="008658C2">
        <w:rPr>
          <w:sz w:val="22"/>
          <w:szCs w:val="22"/>
          <w:lang w:val="en-GB"/>
        </w:rPr>
        <w:t>map</w:t>
      </w:r>
      <w:r w:rsidRPr="008658C2">
        <w:rPr>
          <w:sz w:val="22"/>
          <w:szCs w:val="22"/>
          <w:lang w:val="en-US"/>
        </w:rPr>
        <w:t xml:space="preserve"> (</w:t>
      </w:r>
      <w:r w:rsidR="008C095D" w:rsidRPr="008658C2">
        <w:rPr>
          <w:sz w:val="22"/>
          <w:lang w:val="en-GB"/>
        </w:rPr>
        <w:t xml:space="preserve">Additional </w:t>
      </w:r>
      <w:r w:rsidR="008C095D" w:rsidRPr="00E916C6">
        <w:rPr>
          <w:sz w:val="22"/>
          <w:lang w:val="en-GB"/>
        </w:rPr>
        <w:t>file 1:</w:t>
      </w:r>
      <w:r w:rsidR="004E14C6" w:rsidRPr="008658C2">
        <w:rPr>
          <w:sz w:val="22"/>
          <w:szCs w:val="22"/>
          <w:lang w:val="en-GB"/>
        </w:rPr>
        <w:t xml:space="preserve"> </w:t>
      </w:r>
      <w:r w:rsidRPr="008658C2">
        <w:rPr>
          <w:sz w:val="22"/>
          <w:szCs w:val="22"/>
          <w:lang w:val="en-US"/>
        </w:rPr>
        <w:t xml:space="preserve">Table </w:t>
      </w:r>
      <w:r w:rsidR="007261C7" w:rsidRPr="008658C2">
        <w:rPr>
          <w:sz w:val="22"/>
          <w:szCs w:val="22"/>
          <w:lang w:val="en-US"/>
        </w:rPr>
        <w:t>3</w:t>
      </w:r>
      <w:r w:rsidRPr="008658C2">
        <w:rPr>
          <w:sz w:val="22"/>
          <w:szCs w:val="22"/>
          <w:lang w:val="en-US"/>
        </w:rPr>
        <w:t>.a.). We conducted sensitivity analyses by testing different NMF algorithms (instead of Lee and Sung), including Brunet</w:t>
      </w:r>
      <w:r w:rsidR="00716BEE">
        <w:rPr>
          <w:sz w:val="22"/>
          <w:szCs w:val="22"/>
          <w:lang w:val="en-US"/>
        </w:rPr>
        <w:t xml:space="preserve"> </w:t>
      </w:r>
      <w:r w:rsidRPr="008658C2">
        <w:rPr>
          <w:sz w:val="22"/>
          <w:szCs w:val="22"/>
          <w:lang w:val="en-US"/>
        </w:rPr>
        <w:t>and a modified version of Lee and Sung’s algorithm (i.e</w:t>
      </w:r>
      <w:r w:rsidRPr="008658C2">
        <w:rPr>
          <w:sz w:val="22"/>
          <w:lang w:val="en-US"/>
        </w:rPr>
        <w:t xml:space="preserve">. non-smooth non-negative matrix factorisation, with the “nsNMF” option in the NMF package). The identified mixtures and food additives that composed them were similar, regardless the chosen algorithm (shown in </w:t>
      </w:r>
      <w:r w:rsidR="00224153" w:rsidRPr="008658C2">
        <w:rPr>
          <w:sz w:val="22"/>
          <w:lang w:val="en-GB"/>
        </w:rPr>
        <w:t xml:space="preserve">Additional </w:t>
      </w:r>
      <w:r w:rsidR="00224153" w:rsidRPr="00E916C6">
        <w:rPr>
          <w:sz w:val="22"/>
          <w:lang w:val="en-GB"/>
        </w:rPr>
        <w:t xml:space="preserve">file 1: </w:t>
      </w:r>
      <w:r w:rsidRPr="008658C2">
        <w:rPr>
          <w:sz w:val="22"/>
          <w:lang w:val="en-US"/>
        </w:rPr>
        <w:t xml:space="preserve">Table </w:t>
      </w:r>
      <w:r w:rsidR="006F0CDD" w:rsidRPr="008658C2">
        <w:rPr>
          <w:sz w:val="22"/>
          <w:lang w:val="en-US"/>
        </w:rPr>
        <w:t>3</w:t>
      </w:r>
      <w:r w:rsidRPr="008658C2">
        <w:rPr>
          <w:sz w:val="22"/>
          <w:lang w:val="en-US"/>
        </w:rPr>
        <w:t xml:space="preserve">.b. and </w:t>
      </w:r>
      <w:r w:rsidR="006F0CDD" w:rsidRPr="008658C2">
        <w:rPr>
          <w:sz w:val="22"/>
          <w:lang w:val="en-US"/>
        </w:rPr>
        <w:t>3</w:t>
      </w:r>
      <w:r w:rsidRPr="008658C2">
        <w:rPr>
          <w:sz w:val="22"/>
          <w:lang w:val="en-US"/>
        </w:rPr>
        <w:t xml:space="preserve">.c). </w:t>
      </w:r>
      <w:r w:rsidRPr="008658C2">
        <w:rPr>
          <w:sz w:val="22"/>
          <w:lang w:val="en-GB"/>
        </w:rPr>
        <w:t xml:space="preserve">We </w:t>
      </w:r>
      <w:r w:rsidR="00765A8A" w:rsidRPr="008658C2">
        <w:rPr>
          <w:sz w:val="22"/>
          <w:lang w:val="en-GB"/>
        </w:rPr>
        <w:t xml:space="preserve">also </w:t>
      </w:r>
      <w:r w:rsidRPr="008658C2">
        <w:rPr>
          <w:sz w:val="22"/>
          <w:lang w:val="en-GB"/>
        </w:rPr>
        <w:t xml:space="preserve">checked the stability of food additive mixture intakes over time by performing NMF analysis on two periods of </w:t>
      </w:r>
      <w:r w:rsidR="00765A8A" w:rsidRPr="008658C2">
        <w:rPr>
          <w:sz w:val="22"/>
          <w:lang w:val="en-GB"/>
        </w:rPr>
        <w:t>8</w:t>
      </w:r>
      <w:r w:rsidRPr="008658C2">
        <w:rPr>
          <w:sz w:val="22"/>
          <w:lang w:val="en-GB"/>
        </w:rPr>
        <w:t xml:space="preserve"> years each (corresponding to the median follow-up: period 1= 2009-2016; period 2=2017-2024, </w:t>
      </w:r>
      <w:r w:rsidR="00684ADC" w:rsidRPr="008658C2">
        <w:rPr>
          <w:sz w:val="22"/>
          <w:lang w:val="en-GB"/>
        </w:rPr>
        <w:t>Additional</w:t>
      </w:r>
      <w:r w:rsidR="000F21E6" w:rsidRPr="008658C2">
        <w:rPr>
          <w:sz w:val="22"/>
          <w:lang w:val="en-GB"/>
        </w:rPr>
        <w:t xml:space="preserve"> </w:t>
      </w:r>
      <w:r w:rsidR="00E916C6" w:rsidRPr="00E916C6">
        <w:rPr>
          <w:sz w:val="22"/>
          <w:lang w:val="en-GB"/>
        </w:rPr>
        <w:t xml:space="preserve">file 1: </w:t>
      </w:r>
      <w:r w:rsidRPr="008658C2">
        <w:rPr>
          <w:sz w:val="22"/>
          <w:lang w:val="en-GB"/>
        </w:rPr>
        <w:t xml:space="preserve">Table </w:t>
      </w:r>
      <w:r w:rsidR="006F0CDD" w:rsidRPr="008658C2">
        <w:rPr>
          <w:sz w:val="22"/>
          <w:lang w:val="en-GB"/>
        </w:rPr>
        <w:t>3</w:t>
      </w:r>
      <w:r w:rsidRPr="008658C2">
        <w:rPr>
          <w:sz w:val="22"/>
          <w:lang w:val="en-GB"/>
        </w:rPr>
        <w:t xml:space="preserve">.d.). </w:t>
      </w:r>
    </w:p>
    <w:p w14:paraId="54DE334D" w14:textId="51A57B73" w:rsidR="003B66F7" w:rsidRPr="008658C2" w:rsidRDefault="003B66F7" w:rsidP="003B66F7">
      <w:pPr>
        <w:pStyle w:val="Titre2"/>
        <w:jc w:val="both"/>
        <w:rPr>
          <w:color w:val="auto"/>
          <w:lang w:val="en-GB"/>
        </w:rPr>
      </w:pPr>
      <w:bookmarkStart w:id="15" w:name="_Toc236042709"/>
      <w:r w:rsidRPr="008658C2">
        <w:rPr>
          <w:color w:val="auto"/>
          <w:lang w:val="en-GB"/>
        </w:rPr>
        <w:lastRenderedPageBreak/>
        <w:t xml:space="preserve">Additional Method5 – Quantile-based </w:t>
      </w:r>
      <w:r w:rsidR="00843002" w:rsidRPr="008658C2">
        <w:rPr>
          <w:color w:val="auto"/>
          <w:lang w:val="en-GB"/>
        </w:rPr>
        <w:t>g</w:t>
      </w:r>
      <w:r w:rsidRPr="008658C2">
        <w:rPr>
          <w:color w:val="auto"/>
          <w:lang w:val="en-GB"/>
        </w:rPr>
        <w:t>-computation</w:t>
      </w:r>
      <w:bookmarkEnd w:id="15"/>
    </w:p>
    <w:p w14:paraId="730409B8" w14:textId="77777777" w:rsidR="003B66F7" w:rsidRPr="008658C2" w:rsidRDefault="003B66F7" w:rsidP="003B66F7">
      <w:pPr>
        <w:rPr>
          <w:lang w:val="en-GB"/>
        </w:rPr>
      </w:pPr>
    </w:p>
    <w:p w14:paraId="0173ECFF" w14:textId="048F2551" w:rsidR="00DD0A96" w:rsidRPr="008658C2" w:rsidRDefault="003B66F7" w:rsidP="003B66F7">
      <w:pPr>
        <w:jc w:val="both"/>
        <w:rPr>
          <w:sz w:val="22"/>
          <w:szCs w:val="22"/>
          <w:lang w:val="en-GB"/>
        </w:rPr>
      </w:pPr>
      <w:r w:rsidRPr="008658C2">
        <w:rPr>
          <w:sz w:val="22"/>
          <w:szCs w:val="22"/>
          <w:lang w:val="en-GB"/>
        </w:rPr>
        <w:t>As a sensitivity analysis, quantile-based g-computation was applied to</w:t>
      </w:r>
      <w:r w:rsidRPr="008658C2">
        <w:rPr>
          <w:sz w:val="20"/>
          <w:szCs w:val="22"/>
          <w:lang w:val="en-GB"/>
        </w:rPr>
        <w:t xml:space="preserve"> </w:t>
      </w:r>
      <w:r w:rsidR="000870DE" w:rsidRPr="008658C2">
        <w:rPr>
          <w:sz w:val="22"/>
          <w:szCs w:val="22"/>
          <w:lang w:val="en-GB"/>
        </w:rPr>
        <w:t>the joint “effect” of (i) an “overall mixture” of the 75 food additives of interest, and (ii) the additives most emblematic of each NMF mixture (i.e. those presented in Table 1) on hypertension and CVD outcomes</w:t>
      </w:r>
      <w:r w:rsidRPr="008658C2">
        <w:rPr>
          <w:sz w:val="22"/>
          <w:szCs w:val="22"/>
          <w:lang w:val="en-GB"/>
        </w:rPr>
        <w:t xml:space="preserve">. </w:t>
      </w:r>
      <w:r w:rsidR="00CB2254" w:rsidRPr="008658C2">
        <w:rPr>
          <w:sz w:val="22"/>
          <w:szCs w:val="22"/>
          <w:lang w:val="en-GB"/>
        </w:rPr>
        <w:t>G-comp estimates how a tertile increase in the mixture concentration is associated with an outcome, accounting for correlations among mixture components and integrating both positive and negative associations.</w:t>
      </w:r>
      <w:r w:rsidR="00CB2254" w:rsidRPr="008658C2">
        <w:rPr>
          <w:lang w:val="en-GB"/>
        </w:rPr>
        <w:t xml:space="preserve"> </w:t>
      </w:r>
      <w:r w:rsidRPr="008658C2">
        <w:rPr>
          <w:sz w:val="22"/>
          <w:szCs w:val="22"/>
          <w:lang w:val="en-GB"/>
        </w:rPr>
        <w:t xml:space="preserve">The </w:t>
      </w:r>
      <w:proofErr w:type="gramStart"/>
      <w:r w:rsidRPr="008658C2">
        <w:rPr>
          <w:rStyle w:val="CodeHTML"/>
          <w:rFonts w:eastAsiaTheme="majorEastAsia"/>
          <w:sz w:val="22"/>
          <w:szCs w:val="22"/>
          <w:lang w:val="en-GB"/>
        </w:rPr>
        <w:t>qgcomp.cox.noboot</w:t>
      </w:r>
      <w:proofErr w:type="gramEnd"/>
      <w:r w:rsidRPr="008658C2">
        <w:rPr>
          <w:sz w:val="22"/>
          <w:szCs w:val="22"/>
          <w:lang w:val="en-GB"/>
        </w:rPr>
        <w:t xml:space="preserve"> function from the </w:t>
      </w:r>
      <w:r w:rsidRPr="008658C2">
        <w:rPr>
          <w:rStyle w:val="CodeHTML"/>
          <w:rFonts w:eastAsiaTheme="majorEastAsia"/>
          <w:sz w:val="22"/>
          <w:szCs w:val="22"/>
          <w:lang w:val="en-GB"/>
        </w:rPr>
        <w:t>qgcomp</w:t>
      </w:r>
      <w:r w:rsidRPr="008658C2">
        <w:rPr>
          <w:sz w:val="22"/>
          <w:szCs w:val="22"/>
          <w:lang w:val="en-GB"/>
        </w:rPr>
        <w:t xml:space="preserve"> R package was used, with Cox proportional hazards models as the underlying survival model. Analyses were conducted on each of the 20 multiply imputed datasets, and results were pooled using Rubin's rules. Individual additive weights (positive and negative) were averaged across imputations. All models were adjusted for the same covariates as the main analyses.</w:t>
      </w:r>
      <w:r w:rsidR="00DD0A96" w:rsidRPr="008658C2">
        <w:rPr>
          <w:sz w:val="22"/>
          <w:szCs w:val="22"/>
          <w:lang w:val="en-GB"/>
        </w:rPr>
        <w:br w:type="page"/>
      </w:r>
    </w:p>
    <w:p w14:paraId="4A45C2F4" w14:textId="3F60CB4A" w:rsidR="00B52882" w:rsidRPr="008658C2" w:rsidRDefault="00684ADC" w:rsidP="00450264">
      <w:pPr>
        <w:pStyle w:val="Titre1"/>
        <w:jc w:val="both"/>
        <w:rPr>
          <w:color w:val="auto"/>
        </w:rPr>
      </w:pPr>
      <w:bookmarkStart w:id="16" w:name="_Toc236042710"/>
      <w:r w:rsidRPr="008658C2">
        <w:rPr>
          <w:color w:val="auto"/>
        </w:rPr>
        <w:lastRenderedPageBreak/>
        <w:t>Additional</w:t>
      </w:r>
      <w:r w:rsidR="00E17696" w:rsidRPr="008658C2">
        <w:rPr>
          <w:color w:val="auto"/>
        </w:rPr>
        <w:t xml:space="preserve"> </w:t>
      </w:r>
      <w:r w:rsidR="00641E7D" w:rsidRPr="008658C2">
        <w:rPr>
          <w:color w:val="auto"/>
        </w:rPr>
        <w:t>Figures</w:t>
      </w:r>
      <w:bookmarkEnd w:id="16"/>
    </w:p>
    <w:p w14:paraId="3815C7AE" w14:textId="369A35E1" w:rsidR="00CD286E" w:rsidRPr="008658C2" w:rsidRDefault="00CD286E" w:rsidP="00450264">
      <w:pPr>
        <w:jc w:val="both"/>
      </w:pPr>
    </w:p>
    <w:p w14:paraId="5511C025" w14:textId="2E61BD7E" w:rsidR="00CD286E" w:rsidRPr="008658C2" w:rsidRDefault="00684ADC" w:rsidP="00450264">
      <w:pPr>
        <w:pStyle w:val="Titre2"/>
        <w:jc w:val="both"/>
        <w:rPr>
          <w:color w:val="auto"/>
        </w:rPr>
      </w:pPr>
      <w:bookmarkStart w:id="17" w:name="_Toc236042711"/>
      <w:r w:rsidRPr="008658C2">
        <w:rPr>
          <w:color w:val="auto"/>
        </w:rPr>
        <w:t>Additional</w:t>
      </w:r>
      <w:r w:rsidR="00EC1FFB" w:rsidRPr="008658C2">
        <w:rPr>
          <w:color w:val="auto"/>
        </w:rPr>
        <w:t xml:space="preserve"> </w:t>
      </w:r>
      <w:r w:rsidR="00CD286E" w:rsidRPr="008658C2">
        <w:rPr>
          <w:color w:val="auto"/>
        </w:rPr>
        <w:t>Figure1 – Flowchart</w:t>
      </w:r>
      <w:r w:rsidR="00744699" w:rsidRPr="008658C2">
        <w:rPr>
          <w:color w:val="auto"/>
        </w:rPr>
        <w:t>, NutriNet-Santé, 2009-2024</w:t>
      </w:r>
      <w:bookmarkEnd w:id="17"/>
    </w:p>
    <w:p w14:paraId="498DD7DC" w14:textId="77777777" w:rsidR="00A96311" w:rsidRPr="008658C2" w:rsidRDefault="00A96311" w:rsidP="00450264">
      <w:pPr>
        <w:jc w:val="both"/>
      </w:pPr>
    </w:p>
    <w:p w14:paraId="78D51305" w14:textId="63A0B9E2" w:rsidR="004A3A87" w:rsidRPr="008658C2" w:rsidRDefault="00B465A7" w:rsidP="004A3A87">
      <w:pPr>
        <w:rPr>
          <w:lang w:val="en-GB"/>
        </w:rPr>
        <w:sectPr w:rsidR="004A3A87" w:rsidRPr="008658C2" w:rsidSect="000B65D2">
          <w:footerReference w:type="default" r:id="rId10"/>
          <w:pgSz w:w="11906" w:h="16838"/>
          <w:pgMar w:top="1418" w:right="1418" w:bottom="1418" w:left="1418" w:header="709" w:footer="709" w:gutter="0"/>
          <w:cols w:space="708"/>
          <w:docGrid w:linePitch="360"/>
        </w:sectPr>
      </w:pPr>
      <w:r w:rsidRPr="008658C2">
        <w:rPr>
          <w:noProof/>
        </w:rPr>
        <w:drawing>
          <wp:inline distT="0" distB="0" distL="0" distR="0" wp14:anchorId="51FDF081" wp14:editId="48B180D7">
            <wp:extent cx="5927857" cy="3208747"/>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3720" cy="3228160"/>
                    </a:xfrm>
                    <a:prstGeom prst="rect">
                      <a:avLst/>
                    </a:prstGeom>
                    <a:noFill/>
                  </pic:spPr>
                </pic:pic>
              </a:graphicData>
            </a:graphic>
          </wp:inline>
        </w:drawing>
      </w:r>
    </w:p>
    <w:p w14:paraId="2B6A984A" w14:textId="77777777" w:rsidR="003B7F22" w:rsidRPr="008658C2" w:rsidRDefault="00684ADC" w:rsidP="00B13BF2">
      <w:pPr>
        <w:pStyle w:val="Titre2"/>
        <w:rPr>
          <w:color w:val="auto"/>
          <w:lang w:val="en-GB"/>
        </w:rPr>
      </w:pPr>
      <w:bookmarkStart w:id="18" w:name="_Toc236042712"/>
      <w:r w:rsidRPr="008658C2">
        <w:rPr>
          <w:color w:val="auto"/>
          <w:lang w:val="en-GB"/>
        </w:rPr>
        <w:lastRenderedPageBreak/>
        <w:t>Additional</w:t>
      </w:r>
      <w:r w:rsidR="0073309D" w:rsidRPr="008658C2">
        <w:rPr>
          <w:color w:val="auto"/>
          <w:lang w:val="en-GB"/>
        </w:rPr>
        <w:t xml:space="preserve"> Figure2 – </w:t>
      </w:r>
      <w:r w:rsidR="00844BA0" w:rsidRPr="008658C2">
        <w:rPr>
          <w:color w:val="auto"/>
          <w:lang w:val="en-GB"/>
        </w:rPr>
        <w:t>Baseline d</w:t>
      </w:r>
      <w:r w:rsidR="0073309D" w:rsidRPr="008658C2">
        <w:rPr>
          <w:color w:val="auto"/>
          <w:lang w:val="en-GB"/>
        </w:rPr>
        <w:t>istribution of</w:t>
      </w:r>
      <w:r w:rsidR="00963453" w:rsidRPr="008658C2">
        <w:rPr>
          <w:color w:val="auto"/>
          <w:lang w:val="en-GB"/>
        </w:rPr>
        <w:t xml:space="preserve"> the 75</w:t>
      </w:r>
      <w:r w:rsidR="0073309D" w:rsidRPr="008658C2">
        <w:rPr>
          <w:color w:val="auto"/>
          <w:lang w:val="en-GB"/>
        </w:rPr>
        <w:t xml:space="preserve"> food additives </w:t>
      </w:r>
      <w:r w:rsidR="00963453" w:rsidRPr="008658C2">
        <w:rPr>
          <w:color w:val="auto"/>
          <w:lang w:val="en-GB"/>
        </w:rPr>
        <w:t>consumed by</w:t>
      </w:r>
      <w:r w:rsidR="004D2F99" w:rsidRPr="008658C2">
        <w:rPr>
          <w:color w:val="auto"/>
          <w:lang w:val="en-GB"/>
        </w:rPr>
        <w:t xml:space="preserve"> at least of </w:t>
      </w:r>
      <w:r w:rsidR="00844BA0" w:rsidRPr="008658C2">
        <w:rPr>
          <w:color w:val="auto"/>
          <w:lang w:val="en-GB"/>
        </w:rPr>
        <w:t xml:space="preserve">5% </w:t>
      </w:r>
      <w:r w:rsidR="004D2F99" w:rsidRPr="008658C2">
        <w:rPr>
          <w:color w:val="auto"/>
          <w:lang w:val="en-GB"/>
        </w:rPr>
        <w:t>the participants</w:t>
      </w:r>
      <w:r w:rsidR="0073309D" w:rsidRPr="008658C2">
        <w:rPr>
          <w:color w:val="auto"/>
          <w:lang w:val="en-GB"/>
        </w:rPr>
        <w:t>, NutriNet-Santé cohort, 2009-2024</w:t>
      </w:r>
      <w:r w:rsidR="00310DFD" w:rsidRPr="008658C2">
        <w:rPr>
          <w:color w:val="auto"/>
          <w:lang w:val="en-GB"/>
        </w:rPr>
        <w:t xml:space="preserve"> (n= 112,050).</w:t>
      </w:r>
      <w:bookmarkEnd w:id="18"/>
    </w:p>
    <w:p w14:paraId="3E6EBA01" w14:textId="6636843F" w:rsidR="003B7F22" w:rsidRPr="008658C2" w:rsidRDefault="003B7F22" w:rsidP="003B7F22">
      <w:pPr>
        <w:jc w:val="center"/>
      </w:pPr>
      <w:r w:rsidRPr="008658C2">
        <w:rPr>
          <w:noProof/>
        </w:rPr>
        <w:drawing>
          <wp:inline distT="0" distB="0" distL="0" distR="0" wp14:anchorId="7CFA84D2" wp14:editId="56C36C29">
            <wp:extent cx="7615640" cy="5323884"/>
            <wp:effectExtent l="0" t="0" r="4445" b="0"/>
            <wp:docPr id="2" name="Image 2" descr="C:\Users\marie.payen-de-la-ga\Desktop\FA mixtures - CV HTA\Article\BMC Medicine\Fig2_density_group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payen-de-la-ga\Desktop\FA mixtures - CV HTA\Article\BMC Medicine\Fig2_density_groupe1.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149"/>
                    <a:stretch/>
                  </pic:blipFill>
                  <pic:spPr bwMode="auto">
                    <a:xfrm>
                      <a:off x="0" y="0"/>
                      <a:ext cx="7621811" cy="5328198"/>
                    </a:xfrm>
                    <a:prstGeom prst="rect">
                      <a:avLst/>
                    </a:prstGeom>
                    <a:noFill/>
                    <a:ln>
                      <a:noFill/>
                    </a:ln>
                    <a:extLst>
                      <a:ext uri="{53640926-AAD7-44D8-BBD7-CCE9431645EC}">
                        <a14:shadowObscured xmlns:a14="http://schemas.microsoft.com/office/drawing/2010/main"/>
                      </a:ext>
                    </a:extLst>
                  </pic:spPr>
                </pic:pic>
              </a:graphicData>
            </a:graphic>
          </wp:inline>
        </w:drawing>
      </w:r>
    </w:p>
    <w:p w14:paraId="587FD81D" w14:textId="4FAB7436" w:rsidR="000C333E" w:rsidRPr="008658C2" w:rsidRDefault="003B7F22" w:rsidP="000C333E">
      <w:pPr>
        <w:pStyle w:val="NormalWeb"/>
        <w:jc w:val="center"/>
      </w:pPr>
      <w:r w:rsidRPr="008658C2">
        <w:rPr>
          <w:noProof/>
        </w:rPr>
        <w:lastRenderedPageBreak/>
        <w:drawing>
          <wp:inline distT="0" distB="0" distL="0" distR="0" wp14:anchorId="7F9609EA" wp14:editId="42C5B7AA">
            <wp:extent cx="8086058" cy="5660042"/>
            <wp:effectExtent l="0" t="0" r="0" b="0"/>
            <wp:docPr id="27" name="Image 27" descr="C:\Users\marie.payen-de-la-ga\Desktop\FA mixtures - CV HTA\Article\BMC Medicine\Fig2_density_group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e.payen-de-la-ga\Desktop\FA mixtures - CV HTA\Article\BMC Medicine\Fig2_density_groupe2.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022"/>
                    <a:stretch/>
                  </pic:blipFill>
                  <pic:spPr bwMode="auto">
                    <a:xfrm>
                      <a:off x="0" y="0"/>
                      <a:ext cx="8094467" cy="5665928"/>
                    </a:xfrm>
                    <a:prstGeom prst="rect">
                      <a:avLst/>
                    </a:prstGeom>
                    <a:noFill/>
                    <a:ln>
                      <a:noFill/>
                    </a:ln>
                    <a:extLst>
                      <a:ext uri="{53640926-AAD7-44D8-BBD7-CCE9431645EC}">
                        <a14:shadowObscured xmlns:a14="http://schemas.microsoft.com/office/drawing/2010/main"/>
                      </a:ext>
                    </a:extLst>
                  </pic:spPr>
                </pic:pic>
              </a:graphicData>
            </a:graphic>
          </wp:inline>
        </w:drawing>
      </w:r>
    </w:p>
    <w:p w14:paraId="3B00E91C" w14:textId="72B31ED5" w:rsidR="003B7F22" w:rsidRPr="008658C2" w:rsidRDefault="003B7F22" w:rsidP="003B7F22">
      <w:pPr>
        <w:spacing w:before="100" w:beforeAutospacing="1" w:after="100" w:afterAutospacing="1"/>
        <w:jc w:val="center"/>
      </w:pPr>
      <w:r w:rsidRPr="008658C2">
        <w:rPr>
          <w:noProof/>
        </w:rPr>
        <w:lastRenderedPageBreak/>
        <w:drawing>
          <wp:inline distT="0" distB="0" distL="0" distR="0" wp14:anchorId="39422E8F" wp14:editId="7698F898">
            <wp:extent cx="8829985" cy="6164826"/>
            <wp:effectExtent l="0" t="0" r="0" b="7620"/>
            <wp:docPr id="28" name="Image 28" descr="C:\Users\marie.payen-de-la-ga\Desktop\FA mixtures - CV HTA\Article\BMC Medicine\Fig2_density_group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e.payen-de-la-ga\Desktop\FA mixtures - CV HTA\Article\BMC Medicine\Fig2_density_groupe3.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275"/>
                    <a:stretch/>
                  </pic:blipFill>
                  <pic:spPr bwMode="auto">
                    <a:xfrm>
                      <a:off x="0" y="0"/>
                      <a:ext cx="8835494" cy="6168672"/>
                    </a:xfrm>
                    <a:prstGeom prst="rect">
                      <a:avLst/>
                    </a:prstGeom>
                    <a:noFill/>
                    <a:ln>
                      <a:noFill/>
                    </a:ln>
                    <a:extLst>
                      <a:ext uri="{53640926-AAD7-44D8-BBD7-CCE9431645EC}">
                        <a14:shadowObscured xmlns:a14="http://schemas.microsoft.com/office/drawing/2010/main"/>
                      </a:ext>
                    </a:extLst>
                  </pic:spPr>
                </pic:pic>
              </a:graphicData>
            </a:graphic>
          </wp:inline>
        </w:drawing>
      </w:r>
    </w:p>
    <w:p w14:paraId="7154D92A" w14:textId="1BCC17DA" w:rsidR="00B52882" w:rsidRPr="008658C2" w:rsidRDefault="00684ADC" w:rsidP="00450264">
      <w:pPr>
        <w:pStyle w:val="Titre2"/>
        <w:jc w:val="both"/>
        <w:rPr>
          <w:color w:val="auto"/>
          <w:lang w:val="en-GB"/>
        </w:rPr>
      </w:pPr>
      <w:bookmarkStart w:id="19" w:name="_Toc236042713"/>
      <w:r w:rsidRPr="008658C2">
        <w:rPr>
          <w:color w:val="auto"/>
          <w:lang w:val="en-GB"/>
        </w:rPr>
        <w:lastRenderedPageBreak/>
        <w:t>Additional</w:t>
      </w:r>
      <w:r w:rsidR="00EC1FFB" w:rsidRPr="008658C2">
        <w:rPr>
          <w:color w:val="auto"/>
          <w:lang w:val="en-GB"/>
        </w:rPr>
        <w:t xml:space="preserve"> </w:t>
      </w:r>
      <w:r w:rsidR="00B52882" w:rsidRPr="008658C2">
        <w:rPr>
          <w:color w:val="auto"/>
          <w:lang w:val="en-GB"/>
        </w:rPr>
        <w:t>Figure</w:t>
      </w:r>
      <w:r w:rsidR="00E975DD" w:rsidRPr="008658C2">
        <w:rPr>
          <w:color w:val="auto"/>
          <w:lang w:val="en-GB"/>
        </w:rPr>
        <w:t>3</w:t>
      </w:r>
      <w:r w:rsidR="00B52882" w:rsidRPr="008658C2">
        <w:rPr>
          <w:color w:val="auto"/>
          <w:lang w:val="en-GB"/>
        </w:rPr>
        <w:t xml:space="preserve"> – </w:t>
      </w:r>
      <w:r w:rsidR="00DD0A96" w:rsidRPr="008658C2">
        <w:rPr>
          <w:color w:val="auto"/>
          <w:lang w:val="en-GB"/>
        </w:rPr>
        <w:t xml:space="preserve">Dose-response associations </w:t>
      </w:r>
      <w:r w:rsidR="001823E3" w:rsidRPr="008658C2">
        <w:rPr>
          <w:color w:val="auto"/>
          <w:lang w:val="en-GB"/>
        </w:rPr>
        <w:t xml:space="preserve">between </w:t>
      </w:r>
      <w:r w:rsidR="004F5025" w:rsidRPr="008658C2">
        <w:rPr>
          <w:color w:val="auto"/>
          <w:lang w:val="en-GB"/>
        </w:rPr>
        <w:t xml:space="preserve">exposure to </w:t>
      </w:r>
      <w:r w:rsidR="001823E3" w:rsidRPr="008658C2">
        <w:rPr>
          <w:color w:val="auto"/>
          <w:lang w:val="en-GB"/>
        </w:rPr>
        <w:t xml:space="preserve">food additive mixtures </w:t>
      </w:r>
      <w:r w:rsidR="004F5025" w:rsidRPr="008658C2">
        <w:rPr>
          <w:color w:val="auto"/>
          <w:lang w:val="en-GB"/>
        </w:rPr>
        <w:t xml:space="preserve">and incidence of </w:t>
      </w:r>
      <w:r w:rsidR="005A316B" w:rsidRPr="008658C2">
        <w:rPr>
          <w:color w:val="auto"/>
          <w:lang w:val="en-GB"/>
        </w:rPr>
        <w:t xml:space="preserve">hypertension </w:t>
      </w:r>
      <w:r w:rsidR="004F5025" w:rsidRPr="008658C2">
        <w:rPr>
          <w:color w:val="auto"/>
          <w:lang w:val="en-GB"/>
        </w:rPr>
        <w:t xml:space="preserve">(n=103,052) </w:t>
      </w:r>
      <w:r w:rsidR="005A316B" w:rsidRPr="008658C2">
        <w:rPr>
          <w:color w:val="auto"/>
          <w:lang w:val="en-GB"/>
        </w:rPr>
        <w:t xml:space="preserve">and </w:t>
      </w:r>
      <w:r w:rsidR="001823E3" w:rsidRPr="008658C2">
        <w:rPr>
          <w:color w:val="auto"/>
          <w:lang w:val="en-GB"/>
        </w:rPr>
        <w:t>cardiovascular disease</w:t>
      </w:r>
      <w:r w:rsidR="008042EE" w:rsidRPr="008658C2">
        <w:rPr>
          <w:color w:val="auto"/>
          <w:lang w:val="en-GB"/>
        </w:rPr>
        <w:t>s</w:t>
      </w:r>
      <w:r w:rsidR="004F5025" w:rsidRPr="008658C2">
        <w:rPr>
          <w:color w:val="auto"/>
          <w:lang w:val="en-GB"/>
        </w:rPr>
        <w:t xml:space="preserve"> (n=110,021),</w:t>
      </w:r>
      <w:r w:rsidR="0015676A" w:rsidRPr="008658C2">
        <w:rPr>
          <w:color w:val="auto"/>
          <w:lang w:val="en-GB"/>
        </w:rPr>
        <w:t xml:space="preserve"> Restricted Cubic Splines,</w:t>
      </w:r>
      <w:r w:rsidR="001823E3" w:rsidRPr="008658C2">
        <w:rPr>
          <w:color w:val="auto"/>
          <w:lang w:val="en-GB"/>
        </w:rPr>
        <w:t xml:space="preserve"> NutriNet-Santé cohort, 2009-2024</w:t>
      </w:r>
      <w:bookmarkEnd w:id="19"/>
    </w:p>
    <w:p w14:paraId="55F803C9" w14:textId="77777777" w:rsidR="00E3169A" w:rsidRPr="008658C2" w:rsidRDefault="00E3169A" w:rsidP="00E3169A">
      <w:pPr>
        <w:rPr>
          <w:lang w:val="en-GB"/>
        </w:rPr>
      </w:pPr>
    </w:p>
    <w:p w14:paraId="26F968D4" w14:textId="77777777" w:rsidR="00DD0A96" w:rsidRPr="008658C2" w:rsidRDefault="00DD0A96" w:rsidP="00450264">
      <w:pPr>
        <w:jc w:val="both"/>
        <w:rPr>
          <w:lang w:val="en-GB"/>
        </w:rPr>
      </w:pPr>
    </w:p>
    <w:p w14:paraId="5B0F33BB" w14:textId="5029586C" w:rsidR="001823E3" w:rsidRPr="008658C2" w:rsidRDefault="001823E3" w:rsidP="00450264">
      <w:pPr>
        <w:spacing w:after="160" w:line="259" w:lineRule="auto"/>
        <w:jc w:val="both"/>
        <w:rPr>
          <w:sz w:val="22"/>
          <w:szCs w:val="20"/>
          <w:lang w:val="en-GB"/>
        </w:rPr>
      </w:pPr>
      <w:r w:rsidRPr="008658C2">
        <w:rPr>
          <w:b/>
          <w:sz w:val="22"/>
          <w:szCs w:val="20"/>
          <w:lang w:val="en-GB"/>
        </w:rPr>
        <w:t xml:space="preserve">A: </w:t>
      </w:r>
      <w:r w:rsidRPr="008658C2">
        <w:rPr>
          <w:sz w:val="22"/>
          <w:szCs w:val="20"/>
          <w:lang w:val="en-GB"/>
        </w:rPr>
        <w:t xml:space="preserve">Mixture 1. </w:t>
      </w:r>
      <w:r w:rsidRPr="008658C2">
        <w:rPr>
          <w:b/>
          <w:sz w:val="22"/>
          <w:szCs w:val="20"/>
          <w:lang w:val="en-GB"/>
        </w:rPr>
        <w:t xml:space="preserve">B: </w:t>
      </w:r>
      <w:r w:rsidRPr="008658C2">
        <w:rPr>
          <w:sz w:val="22"/>
          <w:szCs w:val="20"/>
          <w:lang w:val="en-GB"/>
        </w:rPr>
        <w:t xml:space="preserve">Mixture 2. </w:t>
      </w:r>
      <w:r w:rsidRPr="008658C2">
        <w:rPr>
          <w:b/>
          <w:sz w:val="22"/>
          <w:szCs w:val="20"/>
          <w:lang w:val="en-GB"/>
        </w:rPr>
        <w:t>C:</w:t>
      </w:r>
      <w:r w:rsidRPr="008658C2">
        <w:rPr>
          <w:sz w:val="22"/>
          <w:szCs w:val="20"/>
          <w:lang w:val="en-GB"/>
        </w:rPr>
        <w:t xml:space="preserve"> Mixture 3.</w:t>
      </w:r>
      <w:r w:rsidRPr="008658C2">
        <w:rPr>
          <w:noProof/>
          <w:sz w:val="22"/>
          <w:szCs w:val="20"/>
          <w:lang w:val="en-GB"/>
        </w:rPr>
        <w:t xml:space="preserve"> </w:t>
      </w:r>
      <w:r w:rsidRPr="008658C2">
        <w:rPr>
          <w:b/>
          <w:sz w:val="22"/>
          <w:szCs w:val="20"/>
          <w:lang w:val="en-GB"/>
        </w:rPr>
        <w:t>D:</w:t>
      </w:r>
      <w:r w:rsidRPr="008658C2">
        <w:rPr>
          <w:sz w:val="22"/>
          <w:szCs w:val="20"/>
          <w:lang w:val="en-GB"/>
        </w:rPr>
        <w:t xml:space="preserve"> Mixture 4.</w:t>
      </w:r>
      <w:r w:rsidRPr="008658C2">
        <w:rPr>
          <w:noProof/>
          <w:sz w:val="22"/>
          <w:szCs w:val="20"/>
          <w:lang w:val="en-GB"/>
        </w:rPr>
        <w:t xml:space="preserve"> </w:t>
      </w:r>
      <w:r w:rsidRPr="008658C2">
        <w:rPr>
          <w:b/>
          <w:sz w:val="22"/>
          <w:szCs w:val="20"/>
          <w:lang w:val="en-GB"/>
        </w:rPr>
        <w:t>E:</w:t>
      </w:r>
      <w:r w:rsidRPr="008658C2">
        <w:rPr>
          <w:sz w:val="22"/>
          <w:szCs w:val="20"/>
          <w:lang w:val="en-GB"/>
        </w:rPr>
        <w:t xml:space="preserve"> Mixture 5.</w:t>
      </w:r>
    </w:p>
    <w:tbl>
      <w:tblPr>
        <w:tblW w:w="13603" w:type="dxa"/>
        <w:jc w:val="center"/>
        <w:tblLayout w:type="fixed"/>
        <w:tblLook w:val="04A0" w:firstRow="1" w:lastRow="0" w:firstColumn="1" w:lastColumn="0" w:noHBand="0" w:noVBand="1"/>
      </w:tblPr>
      <w:tblGrid>
        <w:gridCol w:w="6909"/>
        <w:gridCol w:w="6694"/>
      </w:tblGrid>
      <w:tr w:rsidR="008658C2" w:rsidRPr="008658C2" w14:paraId="411247CB" w14:textId="77777777" w:rsidTr="00E3169A">
        <w:trPr>
          <w:jc w:val="center"/>
        </w:trPr>
        <w:tc>
          <w:tcPr>
            <w:tcW w:w="6909" w:type="dxa"/>
          </w:tcPr>
          <w:p w14:paraId="235C804B" w14:textId="688062D3" w:rsidR="004E0B26" w:rsidRPr="008658C2" w:rsidRDefault="004E0B26" w:rsidP="004E0B26">
            <w:pPr>
              <w:rPr>
                <w:sz w:val="22"/>
                <w:szCs w:val="22"/>
                <w:lang w:val="en-GB"/>
              </w:rPr>
            </w:pPr>
            <w:r w:rsidRPr="008658C2">
              <w:rPr>
                <w:b/>
                <w:sz w:val="22"/>
                <w:szCs w:val="22"/>
                <w:lang w:val="en-GB"/>
              </w:rPr>
              <w:t>A1:</w:t>
            </w:r>
            <w:r w:rsidRPr="008658C2">
              <w:rPr>
                <w:sz w:val="22"/>
                <w:szCs w:val="22"/>
                <w:lang w:val="en-GB"/>
              </w:rPr>
              <w:t xml:space="preserve"> Association between</w:t>
            </w:r>
            <w:r w:rsidRPr="008658C2">
              <w:rPr>
                <w:b/>
                <w:sz w:val="22"/>
                <w:szCs w:val="22"/>
                <w:lang w:val="en-GB"/>
              </w:rPr>
              <w:t xml:space="preserve"> </w:t>
            </w:r>
            <w:r w:rsidRPr="008658C2">
              <w:rPr>
                <w:sz w:val="22"/>
                <w:szCs w:val="22"/>
                <w:lang w:val="en-GB"/>
              </w:rPr>
              <w:t>Mixture 1 and hypertension</w:t>
            </w:r>
          </w:p>
          <w:p w14:paraId="205C26E0" w14:textId="66767D33" w:rsidR="004E0B26" w:rsidRPr="008658C2" w:rsidRDefault="00AC3E08" w:rsidP="004E0B26">
            <w:pPr>
              <w:rPr>
                <w:sz w:val="22"/>
                <w:szCs w:val="22"/>
                <w:lang w:val="en-GB"/>
              </w:rPr>
            </w:pPr>
            <w:r w:rsidRPr="008658C2">
              <w:rPr>
                <w:noProof/>
                <w:sz w:val="22"/>
                <w:szCs w:val="22"/>
                <w:lang w:val="en-GB"/>
              </w:rPr>
              <w:drawing>
                <wp:inline distT="0" distB="0" distL="0" distR="0" wp14:anchorId="6AADECC2" wp14:editId="2D60C983">
                  <wp:extent cx="4250055" cy="306895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50055" cy="3068955"/>
                          </a:xfrm>
                          <a:prstGeom prst="rect">
                            <a:avLst/>
                          </a:prstGeom>
                        </pic:spPr>
                      </pic:pic>
                    </a:graphicData>
                  </a:graphic>
                </wp:inline>
              </w:drawing>
            </w:r>
          </w:p>
          <w:p w14:paraId="4CF9BDF6" w14:textId="06B82104" w:rsidR="004E0B26" w:rsidRPr="008658C2" w:rsidRDefault="004E0B26" w:rsidP="004E0B26">
            <w:pPr>
              <w:rPr>
                <w:sz w:val="22"/>
                <w:szCs w:val="22"/>
                <w:lang w:val="en-GB"/>
              </w:rPr>
            </w:pPr>
            <w:r w:rsidRPr="008658C2">
              <w:rPr>
                <w:sz w:val="22"/>
                <w:szCs w:val="22"/>
                <w:lang w:val="en-GB"/>
              </w:rPr>
              <w:t>P for non-linearity = 0.004</w:t>
            </w:r>
          </w:p>
          <w:p w14:paraId="3C0ED041" w14:textId="77777777" w:rsidR="004E0B26" w:rsidRPr="008658C2" w:rsidRDefault="004E0B26" w:rsidP="00450264">
            <w:pPr>
              <w:jc w:val="both"/>
              <w:rPr>
                <w:b/>
                <w:sz w:val="22"/>
                <w:szCs w:val="22"/>
                <w:lang w:val="en-GB"/>
              </w:rPr>
            </w:pPr>
          </w:p>
          <w:p w14:paraId="14501A6B" w14:textId="77777777" w:rsidR="004A0B43" w:rsidRPr="008658C2" w:rsidRDefault="004A0B43" w:rsidP="00450264">
            <w:pPr>
              <w:jc w:val="both"/>
              <w:rPr>
                <w:b/>
                <w:sz w:val="22"/>
                <w:szCs w:val="22"/>
                <w:lang w:val="en-GB"/>
              </w:rPr>
            </w:pPr>
          </w:p>
          <w:p w14:paraId="367747C3" w14:textId="77777777" w:rsidR="004A0B43" w:rsidRPr="008658C2" w:rsidRDefault="004A0B43" w:rsidP="00450264">
            <w:pPr>
              <w:jc w:val="both"/>
              <w:rPr>
                <w:b/>
                <w:sz w:val="22"/>
                <w:szCs w:val="22"/>
                <w:lang w:val="en-GB"/>
              </w:rPr>
            </w:pPr>
          </w:p>
          <w:p w14:paraId="015E8E38" w14:textId="77777777" w:rsidR="004A0B43" w:rsidRPr="008658C2" w:rsidRDefault="004A0B43" w:rsidP="00450264">
            <w:pPr>
              <w:jc w:val="both"/>
              <w:rPr>
                <w:b/>
                <w:sz w:val="22"/>
                <w:szCs w:val="22"/>
                <w:lang w:val="en-GB"/>
              </w:rPr>
            </w:pPr>
          </w:p>
          <w:p w14:paraId="666D2D4E" w14:textId="77777777" w:rsidR="004A0B43" w:rsidRPr="008658C2" w:rsidRDefault="004A0B43" w:rsidP="00450264">
            <w:pPr>
              <w:jc w:val="both"/>
              <w:rPr>
                <w:b/>
                <w:sz w:val="22"/>
                <w:szCs w:val="22"/>
                <w:lang w:val="en-GB"/>
              </w:rPr>
            </w:pPr>
          </w:p>
          <w:p w14:paraId="357CDCAB" w14:textId="77777777" w:rsidR="004A0B43" w:rsidRPr="008658C2" w:rsidRDefault="004A0B43" w:rsidP="00450264">
            <w:pPr>
              <w:jc w:val="both"/>
              <w:rPr>
                <w:b/>
                <w:sz w:val="22"/>
                <w:szCs w:val="22"/>
                <w:lang w:val="en-GB"/>
              </w:rPr>
            </w:pPr>
          </w:p>
          <w:p w14:paraId="7D297BF8" w14:textId="77777777" w:rsidR="004A0B43" w:rsidRPr="008658C2" w:rsidRDefault="004A0B43" w:rsidP="00450264">
            <w:pPr>
              <w:jc w:val="both"/>
              <w:rPr>
                <w:b/>
                <w:sz w:val="22"/>
                <w:szCs w:val="22"/>
                <w:lang w:val="en-GB"/>
              </w:rPr>
            </w:pPr>
          </w:p>
          <w:p w14:paraId="1A07BDAF" w14:textId="77777777" w:rsidR="004A0B43" w:rsidRPr="008658C2" w:rsidRDefault="004A0B43" w:rsidP="00450264">
            <w:pPr>
              <w:jc w:val="both"/>
              <w:rPr>
                <w:b/>
                <w:sz w:val="22"/>
                <w:szCs w:val="22"/>
                <w:lang w:val="en-GB"/>
              </w:rPr>
            </w:pPr>
          </w:p>
          <w:p w14:paraId="442164BB" w14:textId="3B85E0A4" w:rsidR="004A0B43" w:rsidRPr="008658C2" w:rsidRDefault="004A0B43" w:rsidP="00450264">
            <w:pPr>
              <w:jc w:val="both"/>
              <w:rPr>
                <w:b/>
                <w:sz w:val="22"/>
                <w:szCs w:val="22"/>
                <w:lang w:val="en-GB"/>
              </w:rPr>
            </w:pPr>
          </w:p>
        </w:tc>
        <w:tc>
          <w:tcPr>
            <w:tcW w:w="6694" w:type="dxa"/>
          </w:tcPr>
          <w:p w14:paraId="734588BE" w14:textId="5D3204D1" w:rsidR="004E0B26" w:rsidRPr="008658C2" w:rsidRDefault="004E0B26" w:rsidP="009265CE">
            <w:pPr>
              <w:rPr>
                <w:sz w:val="22"/>
                <w:szCs w:val="22"/>
                <w:lang w:val="en-GB"/>
              </w:rPr>
            </w:pPr>
            <w:r w:rsidRPr="008658C2">
              <w:rPr>
                <w:b/>
                <w:sz w:val="22"/>
                <w:szCs w:val="22"/>
                <w:lang w:val="en-GB"/>
              </w:rPr>
              <w:lastRenderedPageBreak/>
              <w:t xml:space="preserve">A2: </w:t>
            </w:r>
            <w:r w:rsidRPr="008658C2">
              <w:rPr>
                <w:sz w:val="22"/>
                <w:szCs w:val="22"/>
                <w:lang w:val="en-GB"/>
              </w:rPr>
              <w:t>Association between Mixture 1 and cardiovascular disease</w:t>
            </w:r>
            <w:r w:rsidR="008F74DF" w:rsidRPr="008658C2">
              <w:rPr>
                <w:sz w:val="22"/>
                <w:szCs w:val="22"/>
                <w:lang w:val="en-GB"/>
              </w:rPr>
              <w:t>s</w:t>
            </w:r>
          </w:p>
          <w:p w14:paraId="38D5960C" w14:textId="765E691B" w:rsidR="004E0B26" w:rsidRPr="008658C2" w:rsidRDefault="004E0B26" w:rsidP="009265CE">
            <w:pPr>
              <w:rPr>
                <w:sz w:val="22"/>
                <w:szCs w:val="22"/>
                <w:lang w:val="en-GB"/>
              </w:rPr>
            </w:pPr>
            <w:r w:rsidRPr="008658C2">
              <w:rPr>
                <w:noProof/>
                <w:sz w:val="22"/>
                <w:szCs w:val="22"/>
                <w:lang w:val="en-GB"/>
              </w:rPr>
              <w:drawing>
                <wp:inline distT="0" distB="0" distL="0" distR="0" wp14:anchorId="1EF32F37" wp14:editId="3BD4145B">
                  <wp:extent cx="4232942" cy="2987675"/>
                  <wp:effectExtent l="0" t="0" r="0" b="317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33731" cy="2988232"/>
                          </a:xfrm>
                          <a:prstGeom prst="rect">
                            <a:avLst/>
                          </a:prstGeom>
                        </pic:spPr>
                      </pic:pic>
                    </a:graphicData>
                  </a:graphic>
                </wp:inline>
              </w:drawing>
            </w:r>
          </w:p>
          <w:p w14:paraId="502221A4" w14:textId="7D21909E" w:rsidR="004E0B26" w:rsidRPr="008658C2" w:rsidRDefault="004E0B26" w:rsidP="009265CE">
            <w:pPr>
              <w:jc w:val="both"/>
              <w:rPr>
                <w:b/>
                <w:sz w:val="22"/>
                <w:szCs w:val="22"/>
                <w:lang w:val="en-GB"/>
              </w:rPr>
            </w:pPr>
            <w:r w:rsidRPr="008658C2">
              <w:rPr>
                <w:sz w:val="22"/>
                <w:szCs w:val="22"/>
                <w:lang w:val="en-GB"/>
              </w:rPr>
              <w:t>P for non-linearity = 0.801</w:t>
            </w:r>
          </w:p>
        </w:tc>
      </w:tr>
      <w:tr w:rsidR="004E0B26" w:rsidRPr="008658C2" w14:paraId="1D7E3127" w14:textId="77777777" w:rsidTr="00E3169A">
        <w:trPr>
          <w:jc w:val="center"/>
        </w:trPr>
        <w:tc>
          <w:tcPr>
            <w:tcW w:w="6909" w:type="dxa"/>
          </w:tcPr>
          <w:p w14:paraId="4391265D" w14:textId="3FAD8447" w:rsidR="004E0B26" w:rsidRPr="008658C2" w:rsidRDefault="004E0B26" w:rsidP="004E0B26">
            <w:pPr>
              <w:rPr>
                <w:sz w:val="22"/>
                <w:szCs w:val="22"/>
                <w:lang w:val="en-GB"/>
              </w:rPr>
            </w:pPr>
            <w:r w:rsidRPr="008658C2">
              <w:rPr>
                <w:b/>
                <w:sz w:val="22"/>
                <w:szCs w:val="22"/>
                <w:lang w:val="en-GB"/>
              </w:rPr>
              <w:t xml:space="preserve">A3: </w:t>
            </w:r>
            <w:r w:rsidRPr="008658C2">
              <w:rPr>
                <w:sz w:val="22"/>
                <w:szCs w:val="22"/>
                <w:lang w:val="en-GB"/>
              </w:rPr>
              <w:t xml:space="preserve">Association between Mixture 1 and </w:t>
            </w:r>
            <w:r w:rsidR="0026722F" w:rsidRPr="008658C2">
              <w:rPr>
                <w:sz w:val="22"/>
                <w:szCs w:val="22"/>
                <w:lang w:val="en-GB"/>
              </w:rPr>
              <w:t xml:space="preserve">coronary heart disease </w:t>
            </w:r>
          </w:p>
          <w:p w14:paraId="6DEF2572" w14:textId="6C62D93B" w:rsidR="004A0B43" w:rsidRPr="008658C2" w:rsidRDefault="004A0B43" w:rsidP="004E0B26">
            <w:pPr>
              <w:rPr>
                <w:sz w:val="22"/>
                <w:szCs w:val="22"/>
                <w:lang w:val="en-GB"/>
              </w:rPr>
            </w:pPr>
            <w:r w:rsidRPr="008658C2">
              <w:rPr>
                <w:noProof/>
                <w:sz w:val="22"/>
                <w:szCs w:val="22"/>
                <w:lang w:val="en-GB"/>
              </w:rPr>
              <w:drawing>
                <wp:inline distT="0" distB="0" distL="0" distR="0" wp14:anchorId="27348E5E" wp14:editId="43553389">
                  <wp:extent cx="4189228" cy="2927089"/>
                  <wp:effectExtent l="0" t="0" r="1905" b="698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225435" cy="2952387"/>
                          </a:xfrm>
                          <a:prstGeom prst="rect">
                            <a:avLst/>
                          </a:prstGeom>
                        </pic:spPr>
                      </pic:pic>
                    </a:graphicData>
                  </a:graphic>
                </wp:inline>
              </w:drawing>
            </w:r>
          </w:p>
          <w:p w14:paraId="75591D65" w14:textId="3D00283A" w:rsidR="004E0B26" w:rsidRPr="008658C2" w:rsidRDefault="009265CE" w:rsidP="009265CE">
            <w:pPr>
              <w:jc w:val="both"/>
              <w:rPr>
                <w:b/>
                <w:sz w:val="22"/>
                <w:szCs w:val="22"/>
                <w:lang w:val="en-GB"/>
              </w:rPr>
            </w:pPr>
            <w:r w:rsidRPr="008658C2">
              <w:rPr>
                <w:sz w:val="22"/>
                <w:szCs w:val="22"/>
                <w:lang w:val="en-GB"/>
              </w:rPr>
              <w:t>P for non-linearity =</w:t>
            </w:r>
            <w:r w:rsidR="004C64BC" w:rsidRPr="008658C2">
              <w:rPr>
                <w:sz w:val="22"/>
                <w:szCs w:val="22"/>
                <w:lang w:val="en-GB"/>
              </w:rPr>
              <w:t xml:space="preserve"> 0.555</w:t>
            </w:r>
          </w:p>
        </w:tc>
        <w:tc>
          <w:tcPr>
            <w:tcW w:w="6694" w:type="dxa"/>
          </w:tcPr>
          <w:p w14:paraId="338E0241" w14:textId="491CEA6F" w:rsidR="004E0B26" w:rsidRPr="008658C2" w:rsidRDefault="004E0B26" w:rsidP="009265CE">
            <w:pPr>
              <w:rPr>
                <w:sz w:val="22"/>
                <w:szCs w:val="22"/>
                <w:lang w:val="en-GB"/>
              </w:rPr>
            </w:pPr>
            <w:r w:rsidRPr="008658C2">
              <w:rPr>
                <w:b/>
                <w:sz w:val="22"/>
                <w:szCs w:val="22"/>
                <w:lang w:val="en-GB"/>
              </w:rPr>
              <w:t xml:space="preserve">A4: </w:t>
            </w:r>
            <w:r w:rsidRPr="008658C2">
              <w:rPr>
                <w:sz w:val="22"/>
                <w:szCs w:val="22"/>
                <w:lang w:val="en-GB"/>
              </w:rPr>
              <w:t xml:space="preserve">Association between Mixture 1 and </w:t>
            </w:r>
            <w:r w:rsidR="0026722F" w:rsidRPr="008658C2">
              <w:rPr>
                <w:sz w:val="22"/>
                <w:szCs w:val="22"/>
                <w:lang w:val="en-GB"/>
              </w:rPr>
              <w:t>cerebrovascular accident</w:t>
            </w:r>
          </w:p>
          <w:p w14:paraId="755A6D74" w14:textId="4B2A203A" w:rsidR="00871E91" w:rsidRPr="008658C2" w:rsidRDefault="00871E91" w:rsidP="009265CE">
            <w:pPr>
              <w:rPr>
                <w:noProof/>
                <w:sz w:val="22"/>
                <w:szCs w:val="22"/>
                <w:lang w:val="en-GB"/>
              </w:rPr>
            </w:pPr>
            <w:r w:rsidRPr="008658C2">
              <w:rPr>
                <w:noProof/>
                <w:sz w:val="22"/>
                <w:szCs w:val="22"/>
                <w:lang w:val="en-GB"/>
              </w:rPr>
              <w:drawing>
                <wp:inline distT="0" distB="0" distL="0" distR="0" wp14:anchorId="2A232DD5" wp14:editId="68EDFDD4">
                  <wp:extent cx="4118693" cy="2926715"/>
                  <wp:effectExtent l="0" t="0" r="0" b="698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31911" cy="2936108"/>
                          </a:xfrm>
                          <a:prstGeom prst="rect">
                            <a:avLst/>
                          </a:prstGeom>
                        </pic:spPr>
                      </pic:pic>
                    </a:graphicData>
                  </a:graphic>
                </wp:inline>
              </w:drawing>
            </w:r>
          </w:p>
          <w:p w14:paraId="76C9A60C" w14:textId="289DCF0D" w:rsidR="004E0B26" w:rsidRPr="008658C2" w:rsidRDefault="004E0B26" w:rsidP="009265CE">
            <w:pPr>
              <w:jc w:val="both"/>
              <w:rPr>
                <w:b/>
                <w:sz w:val="22"/>
                <w:szCs w:val="22"/>
                <w:lang w:val="en-GB"/>
              </w:rPr>
            </w:pPr>
            <w:r w:rsidRPr="008658C2">
              <w:rPr>
                <w:sz w:val="22"/>
                <w:szCs w:val="22"/>
                <w:lang w:val="en-GB"/>
              </w:rPr>
              <w:t>P for non-linearity =</w:t>
            </w:r>
            <w:r w:rsidR="00871E91" w:rsidRPr="008658C2">
              <w:rPr>
                <w:sz w:val="22"/>
                <w:szCs w:val="22"/>
                <w:lang w:val="en-GB"/>
              </w:rPr>
              <w:t xml:space="preserve"> 0.779</w:t>
            </w:r>
          </w:p>
        </w:tc>
      </w:tr>
    </w:tbl>
    <w:p w14:paraId="7E484A30" w14:textId="75176686" w:rsidR="003B0B02" w:rsidRPr="008658C2" w:rsidRDefault="003B0B02" w:rsidP="00450264">
      <w:pPr>
        <w:jc w:val="both"/>
        <w:rPr>
          <w:b/>
          <w:sz w:val="20"/>
          <w:szCs w:val="20"/>
          <w:lang w:val="en-GB"/>
        </w:rPr>
      </w:pPr>
    </w:p>
    <w:tbl>
      <w:tblPr>
        <w:tblW w:w="13788" w:type="dxa"/>
        <w:tblLook w:val="04A0" w:firstRow="1" w:lastRow="0" w:firstColumn="1" w:lastColumn="0" w:noHBand="0" w:noVBand="1"/>
      </w:tblPr>
      <w:tblGrid>
        <w:gridCol w:w="6994"/>
        <w:gridCol w:w="7008"/>
      </w:tblGrid>
      <w:tr w:rsidR="008658C2" w:rsidRPr="008658C2" w14:paraId="21455D37" w14:textId="77777777" w:rsidTr="00FA2824">
        <w:trPr>
          <w:trHeight w:val="4671"/>
        </w:trPr>
        <w:tc>
          <w:tcPr>
            <w:tcW w:w="6894" w:type="dxa"/>
          </w:tcPr>
          <w:p w14:paraId="6AA5C8F4" w14:textId="77777777" w:rsidR="00B65C3B" w:rsidRPr="008658C2" w:rsidRDefault="00B65C3B" w:rsidP="00954F0E">
            <w:pPr>
              <w:rPr>
                <w:sz w:val="22"/>
                <w:szCs w:val="22"/>
                <w:lang w:val="en-GB"/>
              </w:rPr>
            </w:pPr>
            <w:r w:rsidRPr="008658C2">
              <w:rPr>
                <w:b/>
                <w:sz w:val="22"/>
                <w:szCs w:val="22"/>
                <w:lang w:val="en-GB"/>
              </w:rPr>
              <w:lastRenderedPageBreak/>
              <w:t>B1:</w:t>
            </w:r>
            <w:r w:rsidRPr="008658C2">
              <w:rPr>
                <w:sz w:val="22"/>
                <w:szCs w:val="22"/>
                <w:lang w:val="en-GB"/>
              </w:rPr>
              <w:t xml:space="preserve"> Association between Mixture 2 and hypertension </w:t>
            </w:r>
          </w:p>
          <w:p w14:paraId="67B6C190" w14:textId="77777777" w:rsidR="00B65C3B" w:rsidRPr="008658C2" w:rsidRDefault="00B65C3B" w:rsidP="00954F0E">
            <w:pPr>
              <w:rPr>
                <w:sz w:val="22"/>
                <w:szCs w:val="22"/>
                <w:lang w:val="en-GB"/>
              </w:rPr>
            </w:pPr>
            <w:r w:rsidRPr="008658C2">
              <w:rPr>
                <w:noProof/>
                <w:sz w:val="22"/>
                <w:szCs w:val="22"/>
                <w:lang w:val="en-GB"/>
              </w:rPr>
              <w:drawing>
                <wp:inline distT="0" distB="0" distL="0" distR="0" wp14:anchorId="481C3AB2" wp14:editId="40410345">
                  <wp:extent cx="4276534" cy="3039745"/>
                  <wp:effectExtent l="0" t="0" r="0" b="825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46240" cy="3089292"/>
                          </a:xfrm>
                          <a:prstGeom prst="rect">
                            <a:avLst/>
                          </a:prstGeom>
                        </pic:spPr>
                      </pic:pic>
                    </a:graphicData>
                  </a:graphic>
                </wp:inline>
              </w:drawing>
            </w:r>
          </w:p>
          <w:p w14:paraId="186FA0BB" w14:textId="77777777" w:rsidR="00B65C3B" w:rsidRPr="008658C2" w:rsidRDefault="00B65C3B" w:rsidP="00096CC3">
            <w:pPr>
              <w:rPr>
                <w:sz w:val="22"/>
                <w:szCs w:val="22"/>
                <w:lang w:val="en-GB"/>
              </w:rPr>
            </w:pPr>
            <w:r w:rsidRPr="008658C2">
              <w:rPr>
                <w:sz w:val="22"/>
                <w:szCs w:val="22"/>
                <w:lang w:val="en-GB"/>
              </w:rPr>
              <w:t>P for non-linearity = 0.042</w:t>
            </w:r>
          </w:p>
          <w:p w14:paraId="3585BC77" w14:textId="6F151FBE" w:rsidR="00811D69" w:rsidRPr="008658C2" w:rsidRDefault="00811D69" w:rsidP="00096CC3">
            <w:pPr>
              <w:rPr>
                <w:sz w:val="22"/>
                <w:szCs w:val="22"/>
                <w:lang w:val="en-GB"/>
              </w:rPr>
            </w:pPr>
          </w:p>
        </w:tc>
        <w:tc>
          <w:tcPr>
            <w:tcW w:w="6894" w:type="dxa"/>
          </w:tcPr>
          <w:p w14:paraId="17ECBB21" w14:textId="62EFC11B" w:rsidR="00B65C3B" w:rsidRPr="008658C2" w:rsidRDefault="00B65C3B" w:rsidP="00B65C3B">
            <w:pPr>
              <w:rPr>
                <w:sz w:val="22"/>
                <w:szCs w:val="22"/>
                <w:lang w:val="en-GB"/>
              </w:rPr>
            </w:pPr>
            <w:r w:rsidRPr="008658C2">
              <w:rPr>
                <w:b/>
                <w:sz w:val="22"/>
                <w:szCs w:val="22"/>
                <w:lang w:val="en-GB"/>
              </w:rPr>
              <w:t>B2:</w:t>
            </w:r>
            <w:r w:rsidRPr="008658C2">
              <w:rPr>
                <w:sz w:val="22"/>
                <w:szCs w:val="22"/>
                <w:lang w:val="en-GB"/>
              </w:rPr>
              <w:t xml:space="preserve"> Association between Mixture 2 and cardiovascular disease</w:t>
            </w:r>
            <w:r w:rsidR="008F74DF" w:rsidRPr="008658C2">
              <w:rPr>
                <w:sz w:val="22"/>
                <w:szCs w:val="22"/>
                <w:lang w:val="en-GB"/>
              </w:rPr>
              <w:t>s</w:t>
            </w:r>
            <w:r w:rsidRPr="008658C2">
              <w:rPr>
                <w:sz w:val="22"/>
                <w:szCs w:val="22"/>
                <w:lang w:val="en-GB"/>
              </w:rPr>
              <w:t xml:space="preserve"> </w:t>
            </w:r>
          </w:p>
          <w:p w14:paraId="349950C8" w14:textId="447B2EC1" w:rsidR="00EB4DCF" w:rsidRPr="008658C2" w:rsidRDefault="00EB4DCF" w:rsidP="00BD0F1E">
            <w:pPr>
              <w:rPr>
                <w:sz w:val="22"/>
                <w:szCs w:val="22"/>
                <w:lang w:val="en-GB"/>
              </w:rPr>
            </w:pPr>
            <w:r w:rsidRPr="008658C2">
              <w:rPr>
                <w:noProof/>
                <w:sz w:val="22"/>
                <w:szCs w:val="22"/>
                <w:lang w:val="en-GB"/>
              </w:rPr>
              <w:drawing>
                <wp:inline distT="0" distB="0" distL="0" distR="0" wp14:anchorId="44BD8398" wp14:editId="7C575869">
                  <wp:extent cx="4295554" cy="3039999"/>
                  <wp:effectExtent l="0" t="0" r="0" b="825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75695" cy="3096715"/>
                          </a:xfrm>
                          <a:prstGeom prst="rect">
                            <a:avLst/>
                          </a:prstGeom>
                        </pic:spPr>
                      </pic:pic>
                    </a:graphicData>
                  </a:graphic>
                </wp:inline>
              </w:drawing>
            </w:r>
          </w:p>
          <w:p w14:paraId="669C03D6" w14:textId="4F4F69C4" w:rsidR="00BD0F1E" w:rsidRPr="008658C2" w:rsidRDefault="00BD0F1E" w:rsidP="00BD0F1E">
            <w:pPr>
              <w:rPr>
                <w:noProof/>
                <w:sz w:val="22"/>
                <w:szCs w:val="22"/>
                <w:lang w:val="en-GB"/>
              </w:rPr>
            </w:pPr>
            <w:r w:rsidRPr="008658C2">
              <w:rPr>
                <w:sz w:val="22"/>
                <w:szCs w:val="22"/>
                <w:lang w:val="en-GB"/>
              </w:rPr>
              <w:t>P for non-linearity = 0.035</w:t>
            </w:r>
          </w:p>
        </w:tc>
      </w:tr>
      <w:tr w:rsidR="00FA2824" w:rsidRPr="008658C2" w14:paraId="75E2FF12" w14:textId="77777777" w:rsidTr="00FA2824">
        <w:tc>
          <w:tcPr>
            <w:tcW w:w="6894" w:type="dxa"/>
          </w:tcPr>
          <w:p w14:paraId="7DDA5A89" w14:textId="77777777" w:rsidR="00811D69" w:rsidRPr="008658C2" w:rsidRDefault="00811D69" w:rsidP="00B65C3B">
            <w:pPr>
              <w:rPr>
                <w:b/>
                <w:sz w:val="22"/>
                <w:szCs w:val="22"/>
                <w:lang w:val="en-GB"/>
              </w:rPr>
            </w:pPr>
          </w:p>
          <w:p w14:paraId="1BF38FB5" w14:textId="77777777" w:rsidR="00811D69" w:rsidRPr="008658C2" w:rsidRDefault="00811D69" w:rsidP="00B65C3B">
            <w:pPr>
              <w:rPr>
                <w:b/>
                <w:sz w:val="22"/>
                <w:szCs w:val="22"/>
                <w:lang w:val="en-GB"/>
              </w:rPr>
            </w:pPr>
          </w:p>
          <w:p w14:paraId="55547B1D" w14:textId="77777777" w:rsidR="00811D69" w:rsidRPr="008658C2" w:rsidRDefault="00811D69" w:rsidP="00B65C3B">
            <w:pPr>
              <w:rPr>
                <w:b/>
                <w:sz w:val="22"/>
                <w:szCs w:val="22"/>
                <w:lang w:val="en-GB"/>
              </w:rPr>
            </w:pPr>
          </w:p>
          <w:p w14:paraId="22BE7C78" w14:textId="77777777" w:rsidR="00811D69" w:rsidRPr="008658C2" w:rsidRDefault="00811D69" w:rsidP="00B65C3B">
            <w:pPr>
              <w:rPr>
                <w:b/>
                <w:sz w:val="22"/>
                <w:szCs w:val="22"/>
                <w:lang w:val="en-GB"/>
              </w:rPr>
            </w:pPr>
          </w:p>
          <w:p w14:paraId="730AB386" w14:textId="77777777" w:rsidR="00811D69" w:rsidRPr="008658C2" w:rsidRDefault="00811D69" w:rsidP="00B65C3B">
            <w:pPr>
              <w:rPr>
                <w:b/>
                <w:sz w:val="22"/>
                <w:szCs w:val="22"/>
                <w:lang w:val="en-GB"/>
              </w:rPr>
            </w:pPr>
          </w:p>
          <w:p w14:paraId="23D2C02C" w14:textId="77777777" w:rsidR="00811D69" w:rsidRPr="008658C2" w:rsidRDefault="00811D69" w:rsidP="00B65C3B">
            <w:pPr>
              <w:rPr>
                <w:b/>
                <w:sz w:val="22"/>
                <w:szCs w:val="22"/>
                <w:lang w:val="en-GB"/>
              </w:rPr>
            </w:pPr>
          </w:p>
          <w:p w14:paraId="4727F7C8" w14:textId="77777777" w:rsidR="00811D69" w:rsidRPr="008658C2" w:rsidRDefault="00811D69" w:rsidP="00B65C3B">
            <w:pPr>
              <w:rPr>
                <w:b/>
                <w:sz w:val="22"/>
                <w:szCs w:val="22"/>
                <w:lang w:val="en-GB"/>
              </w:rPr>
            </w:pPr>
          </w:p>
          <w:p w14:paraId="7AF57111" w14:textId="77777777" w:rsidR="00811D69" w:rsidRPr="008658C2" w:rsidRDefault="00811D69" w:rsidP="00B65C3B">
            <w:pPr>
              <w:rPr>
                <w:b/>
                <w:sz w:val="22"/>
                <w:szCs w:val="22"/>
                <w:lang w:val="en-GB"/>
              </w:rPr>
            </w:pPr>
          </w:p>
          <w:p w14:paraId="4D63E7B5" w14:textId="77777777" w:rsidR="00811D69" w:rsidRPr="008658C2" w:rsidRDefault="00811D69" w:rsidP="00B65C3B">
            <w:pPr>
              <w:rPr>
                <w:b/>
                <w:sz w:val="22"/>
                <w:szCs w:val="22"/>
                <w:lang w:val="en-GB"/>
              </w:rPr>
            </w:pPr>
          </w:p>
          <w:p w14:paraId="474C795D" w14:textId="77777777" w:rsidR="00811D69" w:rsidRPr="008658C2" w:rsidRDefault="00811D69" w:rsidP="00B65C3B">
            <w:pPr>
              <w:rPr>
                <w:b/>
                <w:sz w:val="22"/>
                <w:szCs w:val="22"/>
                <w:lang w:val="en-GB"/>
              </w:rPr>
            </w:pPr>
          </w:p>
          <w:p w14:paraId="23BFC130" w14:textId="77777777" w:rsidR="00811D69" w:rsidRPr="008658C2" w:rsidRDefault="00811D69" w:rsidP="00B65C3B">
            <w:pPr>
              <w:rPr>
                <w:b/>
                <w:sz w:val="22"/>
                <w:szCs w:val="22"/>
                <w:lang w:val="en-GB"/>
              </w:rPr>
            </w:pPr>
          </w:p>
          <w:p w14:paraId="0BBCAC99" w14:textId="77777777" w:rsidR="00811D69" w:rsidRPr="008658C2" w:rsidRDefault="00811D69" w:rsidP="00B65C3B">
            <w:pPr>
              <w:rPr>
                <w:b/>
                <w:sz w:val="22"/>
                <w:szCs w:val="22"/>
                <w:lang w:val="en-GB"/>
              </w:rPr>
            </w:pPr>
          </w:p>
          <w:p w14:paraId="1A38D544" w14:textId="77777777" w:rsidR="00811D69" w:rsidRPr="008658C2" w:rsidRDefault="00811D69" w:rsidP="00B65C3B">
            <w:pPr>
              <w:rPr>
                <w:b/>
                <w:sz w:val="22"/>
                <w:szCs w:val="22"/>
                <w:lang w:val="en-GB"/>
              </w:rPr>
            </w:pPr>
          </w:p>
          <w:p w14:paraId="5141CEAE" w14:textId="77777777" w:rsidR="00811D69" w:rsidRPr="008658C2" w:rsidRDefault="00811D69" w:rsidP="00B65C3B">
            <w:pPr>
              <w:rPr>
                <w:b/>
                <w:sz w:val="22"/>
                <w:szCs w:val="22"/>
                <w:lang w:val="en-GB"/>
              </w:rPr>
            </w:pPr>
          </w:p>
          <w:p w14:paraId="1225BF4B" w14:textId="6A38B802" w:rsidR="00B65C3B" w:rsidRPr="008658C2" w:rsidRDefault="00B65C3B" w:rsidP="00B65C3B">
            <w:pPr>
              <w:rPr>
                <w:sz w:val="22"/>
                <w:szCs w:val="22"/>
                <w:lang w:val="en-GB"/>
              </w:rPr>
            </w:pPr>
            <w:r w:rsidRPr="008658C2">
              <w:rPr>
                <w:b/>
                <w:sz w:val="22"/>
                <w:szCs w:val="22"/>
                <w:lang w:val="en-GB"/>
              </w:rPr>
              <w:t>B3:</w:t>
            </w:r>
            <w:r w:rsidRPr="008658C2">
              <w:rPr>
                <w:sz w:val="22"/>
                <w:szCs w:val="22"/>
                <w:lang w:val="en-GB"/>
              </w:rPr>
              <w:t xml:space="preserve"> Association between Mixture 2 intake and </w:t>
            </w:r>
            <w:r w:rsidR="004C2DC6" w:rsidRPr="008658C2">
              <w:rPr>
                <w:sz w:val="22"/>
                <w:szCs w:val="22"/>
                <w:lang w:val="en-GB"/>
              </w:rPr>
              <w:t xml:space="preserve">coronary heart disease </w:t>
            </w:r>
          </w:p>
          <w:p w14:paraId="0ACBC915" w14:textId="194578A9" w:rsidR="00811D69" w:rsidRPr="008658C2" w:rsidRDefault="00811D69" w:rsidP="00B65C3B">
            <w:pPr>
              <w:rPr>
                <w:sz w:val="22"/>
                <w:szCs w:val="22"/>
                <w:lang w:val="en-GB"/>
              </w:rPr>
            </w:pPr>
            <w:r w:rsidRPr="008658C2">
              <w:rPr>
                <w:noProof/>
                <w:sz w:val="22"/>
                <w:szCs w:val="22"/>
                <w:lang w:val="en-GB"/>
              </w:rPr>
              <w:drawing>
                <wp:inline distT="0" distB="0" distL="0" distR="0" wp14:anchorId="1932B61A" wp14:editId="3215C9CD">
                  <wp:extent cx="4391246" cy="3155616"/>
                  <wp:effectExtent l="0" t="0" r="0" b="698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19307" cy="3175781"/>
                          </a:xfrm>
                          <a:prstGeom prst="rect">
                            <a:avLst/>
                          </a:prstGeom>
                        </pic:spPr>
                      </pic:pic>
                    </a:graphicData>
                  </a:graphic>
                </wp:inline>
              </w:drawing>
            </w:r>
          </w:p>
          <w:p w14:paraId="44105AEC" w14:textId="44126506" w:rsidR="00106E46" w:rsidRPr="008658C2" w:rsidRDefault="00106E46" w:rsidP="00106E46">
            <w:pPr>
              <w:rPr>
                <w:sz w:val="22"/>
                <w:szCs w:val="22"/>
                <w:lang w:val="en-GB"/>
              </w:rPr>
            </w:pPr>
            <w:r w:rsidRPr="008658C2">
              <w:rPr>
                <w:sz w:val="22"/>
                <w:szCs w:val="22"/>
                <w:lang w:val="en-GB"/>
              </w:rPr>
              <w:t>P for non-linearity =</w:t>
            </w:r>
            <w:r w:rsidR="0007012F" w:rsidRPr="008658C2">
              <w:rPr>
                <w:sz w:val="22"/>
                <w:szCs w:val="22"/>
                <w:lang w:val="en-GB"/>
              </w:rPr>
              <w:t xml:space="preserve"> 0.068</w:t>
            </w:r>
          </w:p>
          <w:p w14:paraId="395FC49A" w14:textId="77777777" w:rsidR="00106E46" w:rsidRPr="008658C2" w:rsidRDefault="00106E46" w:rsidP="00B65C3B">
            <w:pPr>
              <w:rPr>
                <w:sz w:val="22"/>
                <w:szCs w:val="22"/>
              </w:rPr>
            </w:pPr>
          </w:p>
          <w:p w14:paraId="7D15DAAC" w14:textId="291D6E67" w:rsidR="00B65C3B" w:rsidRPr="008658C2" w:rsidRDefault="00B65C3B" w:rsidP="00B65C3B">
            <w:pPr>
              <w:rPr>
                <w:noProof/>
                <w:sz w:val="22"/>
                <w:szCs w:val="22"/>
                <w:lang w:val="en-GB"/>
              </w:rPr>
            </w:pPr>
          </w:p>
        </w:tc>
        <w:tc>
          <w:tcPr>
            <w:tcW w:w="6894" w:type="dxa"/>
          </w:tcPr>
          <w:p w14:paraId="33FE8074" w14:textId="77777777" w:rsidR="00E61B93" w:rsidRPr="008658C2" w:rsidRDefault="00E61B93" w:rsidP="00BD0F1E">
            <w:pPr>
              <w:rPr>
                <w:b/>
                <w:sz w:val="22"/>
                <w:szCs w:val="22"/>
                <w:lang w:val="en-GB"/>
              </w:rPr>
            </w:pPr>
          </w:p>
          <w:p w14:paraId="26F246E2" w14:textId="77777777" w:rsidR="00E61B93" w:rsidRPr="008658C2" w:rsidRDefault="00E61B93" w:rsidP="00BD0F1E">
            <w:pPr>
              <w:rPr>
                <w:b/>
                <w:sz w:val="22"/>
                <w:szCs w:val="22"/>
                <w:lang w:val="en-GB"/>
              </w:rPr>
            </w:pPr>
          </w:p>
          <w:p w14:paraId="162EE0BE" w14:textId="77777777" w:rsidR="00E61B93" w:rsidRPr="008658C2" w:rsidRDefault="00E61B93" w:rsidP="00BD0F1E">
            <w:pPr>
              <w:rPr>
                <w:b/>
                <w:sz w:val="22"/>
                <w:szCs w:val="22"/>
                <w:lang w:val="en-GB"/>
              </w:rPr>
            </w:pPr>
          </w:p>
          <w:p w14:paraId="3E32007F" w14:textId="77777777" w:rsidR="00E61B93" w:rsidRPr="008658C2" w:rsidRDefault="00E61B93" w:rsidP="00BD0F1E">
            <w:pPr>
              <w:rPr>
                <w:b/>
                <w:sz w:val="22"/>
                <w:szCs w:val="22"/>
                <w:lang w:val="en-GB"/>
              </w:rPr>
            </w:pPr>
          </w:p>
          <w:p w14:paraId="706F057D" w14:textId="77777777" w:rsidR="00E61B93" w:rsidRPr="008658C2" w:rsidRDefault="00E61B93" w:rsidP="00BD0F1E">
            <w:pPr>
              <w:rPr>
                <w:b/>
                <w:sz w:val="22"/>
                <w:szCs w:val="22"/>
                <w:lang w:val="en-GB"/>
              </w:rPr>
            </w:pPr>
          </w:p>
          <w:p w14:paraId="2437F58F" w14:textId="77777777" w:rsidR="00E61B93" w:rsidRPr="008658C2" w:rsidRDefault="00E61B93" w:rsidP="00BD0F1E">
            <w:pPr>
              <w:rPr>
                <w:b/>
                <w:sz w:val="22"/>
                <w:szCs w:val="22"/>
                <w:lang w:val="en-GB"/>
              </w:rPr>
            </w:pPr>
          </w:p>
          <w:p w14:paraId="16EB0B37" w14:textId="77777777" w:rsidR="00E61B93" w:rsidRPr="008658C2" w:rsidRDefault="00E61B93" w:rsidP="00BD0F1E">
            <w:pPr>
              <w:rPr>
                <w:b/>
                <w:sz w:val="22"/>
                <w:szCs w:val="22"/>
                <w:lang w:val="en-GB"/>
              </w:rPr>
            </w:pPr>
          </w:p>
          <w:p w14:paraId="48A9047C" w14:textId="77777777" w:rsidR="00E61B93" w:rsidRPr="008658C2" w:rsidRDefault="00E61B93" w:rsidP="00BD0F1E">
            <w:pPr>
              <w:rPr>
                <w:b/>
                <w:sz w:val="22"/>
                <w:szCs w:val="22"/>
                <w:lang w:val="en-GB"/>
              </w:rPr>
            </w:pPr>
          </w:p>
          <w:p w14:paraId="72171ECE" w14:textId="77777777" w:rsidR="00E61B93" w:rsidRPr="008658C2" w:rsidRDefault="00E61B93" w:rsidP="00BD0F1E">
            <w:pPr>
              <w:rPr>
                <w:b/>
                <w:sz w:val="22"/>
                <w:szCs w:val="22"/>
                <w:lang w:val="en-GB"/>
              </w:rPr>
            </w:pPr>
          </w:p>
          <w:p w14:paraId="020EFD49" w14:textId="77777777" w:rsidR="00E61B93" w:rsidRPr="008658C2" w:rsidRDefault="00E61B93" w:rsidP="00BD0F1E">
            <w:pPr>
              <w:rPr>
                <w:b/>
                <w:sz w:val="22"/>
                <w:szCs w:val="22"/>
                <w:lang w:val="en-GB"/>
              </w:rPr>
            </w:pPr>
          </w:p>
          <w:p w14:paraId="63C00462" w14:textId="77777777" w:rsidR="00E61B93" w:rsidRPr="008658C2" w:rsidRDefault="00E61B93" w:rsidP="00BD0F1E">
            <w:pPr>
              <w:rPr>
                <w:b/>
                <w:sz w:val="22"/>
                <w:szCs w:val="22"/>
                <w:lang w:val="en-GB"/>
              </w:rPr>
            </w:pPr>
          </w:p>
          <w:p w14:paraId="1C7BFA98" w14:textId="77777777" w:rsidR="00E61B93" w:rsidRPr="008658C2" w:rsidRDefault="00E61B93" w:rsidP="00BD0F1E">
            <w:pPr>
              <w:rPr>
                <w:b/>
                <w:sz w:val="22"/>
                <w:szCs w:val="22"/>
                <w:lang w:val="en-GB"/>
              </w:rPr>
            </w:pPr>
          </w:p>
          <w:p w14:paraId="287A1E88" w14:textId="77777777" w:rsidR="00E61B93" w:rsidRPr="008658C2" w:rsidRDefault="00E61B93" w:rsidP="00BD0F1E">
            <w:pPr>
              <w:rPr>
                <w:b/>
                <w:sz w:val="22"/>
                <w:szCs w:val="22"/>
                <w:lang w:val="en-GB"/>
              </w:rPr>
            </w:pPr>
          </w:p>
          <w:p w14:paraId="365426AC" w14:textId="77777777" w:rsidR="00E61B93" w:rsidRPr="008658C2" w:rsidRDefault="00E61B93" w:rsidP="00BD0F1E">
            <w:pPr>
              <w:rPr>
                <w:b/>
                <w:sz w:val="22"/>
                <w:szCs w:val="22"/>
                <w:lang w:val="en-GB"/>
              </w:rPr>
            </w:pPr>
          </w:p>
          <w:p w14:paraId="61CCE5E1" w14:textId="148BF8AE" w:rsidR="004C2DC6" w:rsidRPr="008658C2" w:rsidRDefault="00B65C3B" w:rsidP="00BD0F1E">
            <w:pPr>
              <w:rPr>
                <w:sz w:val="22"/>
                <w:szCs w:val="22"/>
                <w:lang w:val="en-GB"/>
              </w:rPr>
            </w:pPr>
            <w:r w:rsidRPr="008658C2">
              <w:rPr>
                <w:b/>
                <w:sz w:val="22"/>
                <w:szCs w:val="22"/>
                <w:lang w:val="en-GB"/>
              </w:rPr>
              <w:t>B4:</w:t>
            </w:r>
            <w:r w:rsidRPr="008658C2">
              <w:rPr>
                <w:noProof/>
                <w:sz w:val="22"/>
                <w:szCs w:val="22"/>
                <w:lang w:val="en-GB"/>
              </w:rPr>
              <w:t xml:space="preserve"> </w:t>
            </w:r>
            <w:r w:rsidRPr="008658C2">
              <w:rPr>
                <w:sz w:val="22"/>
                <w:szCs w:val="22"/>
                <w:lang w:val="en-GB"/>
              </w:rPr>
              <w:t xml:space="preserve">Association between Mixture 2 and </w:t>
            </w:r>
            <w:r w:rsidR="004C2DC6" w:rsidRPr="008658C2">
              <w:rPr>
                <w:sz w:val="22"/>
                <w:szCs w:val="22"/>
                <w:lang w:val="en-GB"/>
              </w:rPr>
              <w:t xml:space="preserve">cerebrovascular </w:t>
            </w:r>
            <w:r w:rsidR="00FB21A9" w:rsidRPr="008658C2">
              <w:rPr>
                <w:sz w:val="22"/>
                <w:szCs w:val="22"/>
                <w:lang w:val="en-GB"/>
              </w:rPr>
              <w:t>accident</w:t>
            </w:r>
          </w:p>
          <w:p w14:paraId="6BB96BF0" w14:textId="33D0F294" w:rsidR="00133C6D" w:rsidRPr="008658C2" w:rsidRDefault="00133C6D" w:rsidP="00BD0F1E">
            <w:pPr>
              <w:rPr>
                <w:sz w:val="22"/>
                <w:szCs w:val="22"/>
                <w:lang w:val="en-GB"/>
              </w:rPr>
            </w:pPr>
            <w:r w:rsidRPr="008658C2">
              <w:rPr>
                <w:noProof/>
                <w:sz w:val="22"/>
                <w:szCs w:val="22"/>
                <w:lang w:val="en-GB"/>
              </w:rPr>
              <w:drawing>
                <wp:inline distT="0" distB="0" distL="0" distR="0" wp14:anchorId="71F6E5EA" wp14:editId="5F539E9C">
                  <wp:extent cx="4392471" cy="3155315"/>
                  <wp:effectExtent l="0" t="0" r="8255" b="698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436331" cy="3186821"/>
                          </a:xfrm>
                          <a:prstGeom prst="rect">
                            <a:avLst/>
                          </a:prstGeom>
                        </pic:spPr>
                      </pic:pic>
                    </a:graphicData>
                  </a:graphic>
                </wp:inline>
              </w:drawing>
            </w:r>
          </w:p>
          <w:p w14:paraId="0E7CE09D" w14:textId="1F9774B6" w:rsidR="00BD0F1E" w:rsidRPr="008658C2" w:rsidRDefault="00BD0F1E" w:rsidP="00BD0F1E">
            <w:pPr>
              <w:rPr>
                <w:sz w:val="22"/>
                <w:szCs w:val="22"/>
                <w:lang w:val="en-GB"/>
              </w:rPr>
            </w:pPr>
            <w:r w:rsidRPr="008658C2">
              <w:rPr>
                <w:sz w:val="22"/>
                <w:szCs w:val="22"/>
                <w:lang w:val="en-GB"/>
              </w:rPr>
              <w:t>P for non-linearity =</w:t>
            </w:r>
            <w:r w:rsidR="00E61B93" w:rsidRPr="008658C2">
              <w:rPr>
                <w:sz w:val="22"/>
                <w:szCs w:val="22"/>
                <w:lang w:val="en-GB"/>
              </w:rPr>
              <w:t xml:space="preserve"> 0.233</w:t>
            </w:r>
          </w:p>
          <w:p w14:paraId="4A72F491" w14:textId="77777777" w:rsidR="00B65C3B" w:rsidRPr="008658C2" w:rsidRDefault="00B65C3B" w:rsidP="00450264">
            <w:pPr>
              <w:jc w:val="both"/>
              <w:rPr>
                <w:noProof/>
                <w:sz w:val="22"/>
                <w:szCs w:val="22"/>
                <w:lang w:val="en-GB"/>
              </w:rPr>
            </w:pPr>
          </w:p>
        </w:tc>
      </w:tr>
    </w:tbl>
    <w:p w14:paraId="29FDC0C8" w14:textId="5A106CB1" w:rsidR="00AB17FB" w:rsidRPr="008658C2" w:rsidRDefault="00AB17FB" w:rsidP="00450264">
      <w:pPr>
        <w:jc w:val="both"/>
        <w:rPr>
          <w:noProof/>
          <w:sz w:val="20"/>
          <w:szCs w:val="20"/>
          <w:lang w:val="en-GB"/>
        </w:rPr>
      </w:pPr>
    </w:p>
    <w:p w14:paraId="7EEEE159" w14:textId="1F616955" w:rsidR="00CF6760" w:rsidRPr="008658C2" w:rsidRDefault="00CF6760" w:rsidP="00450264">
      <w:pPr>
        <w:jc w:val="both"/>
        <w:rPr>
          <w:b/>
          <w:sz w:val="20"/>
          <w:szCs w:val="20"/>
          <w:lang w:val="en-GB"/>
        </w:rPr>
      </w:pPr>
    </w:p>
    <w:p w14:paraId="7712ADB4" w14:textId="0CD69107" w:rsidR="003F65C2" w:rsidRPr="008658C2" w:rsidRDefault="003F65C2" w:rsidP="00450264">
      <w:pPr>
        <w:jc w:val="both"/>
        <w:rPr>
          <w:b/>
          <w:sz w:val="20"/>
          <w:szCs w:val="20"/>
          <w:lang w:val="en-GB"/>
        </w:rPr>
      </w:pPr>
    </w:p>
    <w:p w14:paraId="1E866E25" w14:textId="77777777" w:rsidR="00FE1957" w:rsidRPr="008658C2" w:rsidRDefault="00FE1957" w:rsidP="00450264">
      <w:pPr>
        <w:jc w:val="both"/>
        <w:rPr>
          <w:b/>
          <w:sz w:val="20"/>
          <w:szCs w:val="20"/>
          <w:lang w:val="en-GB"/>
        </w:rPr>
      </w:pPr>
    </w:p>
    <w:tbl>
      <w:tblPr>
        <w:tblW w:w="0" w:type="auto"/>
        <w:tblLayout w:type="fixed"/>
        <w:tblLook w:val="04A0" w:firstRow="1" w:lastRow="0" w:firstColumn="1" w:lastColumn="0" w:noHBand="0" w:noVBand="1"/>
      </w:tblPr>
      <w:tblGrid>
        <w:gridCol w:w="6917"/>
        <w:gridCol w:w="80"/>
        <w:gridCol w:w="6837"/>
        <w:gridCol w:w="160"/>
      </w:tblGrid>
      <w:tr w:rsidR="008658C2" w:rsidRPr="008658C2" w14:paraId="17B372D6" w14:textId="77777777" w:rsidTr="00930CFF">
        <w:trPr>
          <w:gridAfter w:val="1"/>
          <w:wAfter w:w="160" w:type="dxa"/>
          <w:trHeight w:val="4671"/>
        </w:trPr>
        <w:tc>
          <w:tcPr>
            <w:tcW w:w="6917" w:type="dxa"/>
          </w:tcPr>
          <w:p w14:paraId="70C13E86" w14:textId="23D3E9A9" w:rsidR="00106E46" w:rsidRPr="008658C2" w:rsidRDefault="00106E46" w:rsidP="00106E46">
            <w:pPr>
              <w:rPr>
                <w:sz w:val="22"/>
                <w:szCs w:val="20"/>
                <w:lang w:val="en-GB"/>
              </w:rPr>
            </w:pPr>
            <w:r w:rsidRPr="008658C2">
              <w:rPr>
                <w:b/>
                <w:sz w:val="22"/>
                <w:szCs w:val="20"/>
                <w:lang w:val="en-GB"/>
              </w:rPr>
              <w:lastRenderedPageBreak/>
              <w:t>C1:</w:t>
            </w:r>
            <w:r w:rsidRPr="008658C2">
              <w:rPr>
                <w:sz w:val="22"/>
                <w:szCs w:val="20"/>
                <w:lang w:val="en-GB"/>
              </w:rPr>
              <w:t xml:space="preserve"> Association between Mixture 3 and hypertension </w:t>
            </w:r>
          </w:p>
          <w:p w14:paraId="13B7C486" w14:textId="4C34B37E" w:rsidR="00106E46" w:rsidRPr="008658C2" w:rsidRDefault="00106E46" w:rsidP="00106E46">
            <w:pPr>
              <w:rPr>
                <w:noProof/>
                <w:sz w:val="22"/>
                <w:szCs w:val="20"/>
                <w:lang w:val="en-GB"/>
              </w:rPr>
            </w:pPr>
            <w:r w:rsidRPr="008658C2">
              <w:rPr>
                <w:noProof/>
                <w:sz w:val="22"/>
                <w:szCs w:val="20"/>
                <w:lang w:val="en-GB"/>
              </w:rPr>
              <w:drawing>
                <wp:inline distT="0" distB="0" distL="0" distR="0" wp14:anchorId="1CD6B940" wp14:editId="107B31AC">
                  <wp:extent cx="4185051" cy="2984500"/>
                  <wp:effectExtent l="0" t="0" r="635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67818" cy="3043524"/>
                          </a:xfrm>
                          <a:prstGeom prst="rect">
                            <a:avLst/>
                          </a:prstGeom>
                        </pic:spPr>
                      </pic:pic>
                    </a:graphicData>
                  </a:graphic>
                </wp:inline>
              </w:drawing>
            </w:r>
          </w:p>
          <w:p w14:paraId="139017EB" w14:textId="1F9FAF5A" w:rsidR="00106E46" w:rsidRPr="008658C2" w:rsidRDefault="00106E46" w:rsidP="00106E46">
            <w:pPr>
              <w:jc w:val="both"/>
              <w:rPr>
                <w:b/>
                <w:sz w:val="22"/>
                <w:szCs w:val="20"/>
                <w:lang w:val="en-GB"/>
              </w:rPr>
            </w:pPr>
            <w:r w:rsidRPr="008658C2">
              <w:rPr>
                <w:sz w:val="22"/>
                <w:szCs w:val="20"/>
                <w:lang w:val="en-GB"/>
              </w:rPr>
              <w:t>P for non-linearity = 0.785</w:t>
            </w:r>
          </w:p>
        </w:tc>
        <w:tc>
          <w:tcPr>
            <w:tcW w:w="6917" w:type="dxa"/>
            <w:gridSpan w:val="2"/>
          </w:tcPr>
          <w:p w14:paraId="2A50866B" w14:textId="22D01A54" w:rsidR="00106E46" w:rsidRPr="008658C2" w:rsidRDefault="00106E46" w:rsidP="00106E46">
            <w:pPr>
              <w:rPr>
                <w:sz w:val="22"/>
                <w:szCs w:val="20"/>
                <w:lang w:val="en-GB"/>
              </w:rPr>
            </w:pPr>
            <w:r w:rsidRPr="008658C2">
              <w:rPr>
                <w:b/>
                <w:sz w:val="22"/>
                <w:szCs w:val="20"/>
                <w:lang w:val="en-GB"/>
              </w:rPr>
              <w:t>C2:</w:t>
            </w:r>
            <w:r w:rsidRPr="008658C2">
              <w:rPr>
                <w:sz w:val="22"/>
                <w:szCs w:val="20"/>
                <w:lang w:val="en-GB"/>
              </w:rPr>
              <w:t xml:space="preserve"> Association between Mixture 3 and cardiovascular disease</w:t>
            </w:r>
            <w:r w:rsidR="008F74DF" w:rsidRPr="008658C2">
              <w:rPr>
                <w:sz w:val="22"/>
                <w:szCs w:val="20"/>
                <w:lang w:val="en-GB"/>
              </w:rPr>
              <w:t>s</w:t>
            </w:r>
          </w:p>
          <w:p w14:paraId="7229792B" w14:textId="6BC344DC" w:rsidR="0021169E" w:rsidRPr="008658C2" w:rsidRDefault="0021169E" w:rsidP="00106E46">
            <w:pPr>
              <w:rPr>
                <w:sz w:val="22"/>
                <w:szCs w:val="20"/>
                <w:lang w:val="en-GB"/>
              </w:rPr>
            </w:pPr>
            <w:r w:rsidRPr="008658C2">
              <w:rPr>
                <w:noProof/>
                <w:sz w:val="22"/>
                <w:szCs w:val="20"/>
                <w:lang w:val="en-GB"/>
              </w:rPr>
              <w:drawing>
                <wp:inline distT="0" distB="0" distL="0" distR="0" wp14:anchorId="3D358EE7" wp14:editId="5E60E436">
                  <wp:extent cx="4200744" cy="2984740"/>
                  <wp:effectExtent l="0" t="0" r="0"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19150" cy="2997818"/>
                          </a:xfrm>
                          <a:prstGeom prst="rect">
                            <a:avLst/>
                          </a:prstGeom>
                        </pic:spPr>
                      </pic:pic>
                    </a:graphicData>
                  </a:graphic>
                </wp:inline>
              </w:drawing>
            </w:r>
          </w:p>
          <w:p w14:paraId="19F24B9E" w14:textId="5DC50ED5" w:rsidR="00106E46" w:rsidRPr="008658C2" w:rsidRDefault="00106E46" w:rsidP="00FB0E4F">
            <w:pPr>
              <w:rPr>
                <w:sz w:val="22"/>
                <w:szCs w:val="20"/>
                <w:lang w:val="en-GB"/>
              </w:rPr>
            </w:pPr>
            <w:r w:rsidRPr="008658C2">
              <w:rPr>
                <w:sz w:val="22"/>
                <w:szCs w:val="20"/>
                <w:lang w:val="en-GB"/>
              </w:rPr>
              <w:t>P for non-linearity =</w:t>
            </w:r>
            <w:r w:rsidR="0021169E" w:rsidRPr="008658C2">
              <w:rPr>
                <w:sz w:val="22"/>
                <w:szCs w:val="20"/>
                <w:lang w:val="en-GB"/>
              </w:rPr>
              <w:t xml:space="preserve"> 0.609</w:t>
            </w:r>
          </w:p>
        </w:tc>
      </w:tr>
      <w:tr w:rsidR="00106E46" w:rsidRPr="008658C2" w14:paraId="3F12E8EC" w14:textId="77777777" w:rsidTr="00930CFF">
        <w:trPr>
          <w:trHeight w:val="4671"/>
        </w:trPr>
        <w:tc>
          <w:tcPr>
            <w:tcW w:w="6997" w:type="dxa"/>
            <w:gridSpan w:val="2"/>
          </w:tcPr>
          <w:p w14:paraId="0D6B2439" w14:textId="494762C3" w:rsidR="00106E46" w:rsidRPr="008658C2" w:rsidRDefault="00106E46" w:rsidP="00106E46">
            <w:pPr>
              <w:rPr>
                <w:sz w:val="22"/>
                <w:szCs w:val="20"/>
                <w:lang w:val="en-GB"/>
              </w:rPr>
            </w:pPr>
            <w:r w:rsidRPr="008658C2">
              <w:rPr>
                <w:b/>
                <w:sz w:val="22"/>
                <w:szCs w:val="20"/>
                <w:lang w:val="en-GB"/>
              </w:rPr>
              <w:lastRenderedPageBreak/>
              <w:t>C3:</w:t>
            </w:r>
            <w:r w:rsidRPr="008658C2">
              <w:rPr>
                <w:sz w:val="22"/>
                <w:szCs w:val="20"/>
                <w:lang w:val="en-GB"/>
              </w:rPr>
              <w:t xml:space="preserve"> Association between Mixture 3 and </w:t>
            </w:r>
            <w:r w:rsidR="00897118" w:rsidRPr="008658C2">
              <w:rPr>
                <w:sz w:val="22"/>
                <w:szCs w:val="20"/>
                <w:lang w:val="en-GB"/>
              </w:rPr>
              <w:t xml:space="preserve">coronary heart disease </w:t>
            </w:r>
          </w:p>
          <w:p w14:paraId="171A22CD" w14:textId="5C1E0B58" w:rsidR="00897118" w:rsidRPr="008658C2" w:rsidRDefault="00897118" w:rsidP="00106E46">
            <w:pPr>
              <w:rPr>
                <w:noProof/>
                <w:sz w:val="22"/>
                <w:szCs w:val="20"/>
                <w:lang w:val="en-GB"/>
              </w:rPr>
            </w:pPr>
            <w:r w:rsidRPr="008658C2">
              <w:rPr>
                <w:noProof/>
                <w:sz w:val="22"/>
                <w:szCs w:val="20"/>
                <w:lang w:val="en-GB"/>
              </w:rPr>
              <w:drawing>
                <wp:inline distT="0" distB="0" distL="0" distR="0" wp14:anchorId="07A6277F" wp14:editId="0C45D9F4">
                  <wp:extent cx="4305935" cy="3058795"/>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05935" cy="3058795"/>
                          </a:xfrm>
                          <a:prstGeom prst="rect">
                            <a:avLst/>
                          </a:prstGeom>
                        </pic:spPr>
                      </pic:pic>
                    </a:graphicData>
                  </a:graphic>
                </wp:inline>
              </w:drawing>
            </w:r>
          </w:p>
          <w:p w14:paraId="4F7E996A" w14:textId="67767253" w:rsidR="00106E46" w:rsidRPr="008658C2" w:rsidRDefault="00106E46" w:rsidP="00106E46">
            <w:pPr>
              <w:rPr>
                <w:sz w:val="22"/>
                <w:szCs w:val="20"/>
                <w:lang w:val="en-GB"/>
              </w:rPr>
            </w:pPr>
            <w:r w:rsidRPr="008658C2">
              <w:rPr>
                <w:sz w:val="22"/>
                <w:szCs w:val="20"/>
                <w:lang w:val="en-GB"/>
              </w:rPr>
              <w:t>P for non-linearity =</w:t>
            </w:r>
            <w:r w:rsidR="00897118" w:rsidRPr="008658C2">
              <w:rPr>
                <w:sz w:val="22"/>
                <w:szCs w:val="20"/>
                <w:lang w:val="en-GB"/>
              </w:rPr>
              <w:t xml:space="preserve"> 0.40</w:t>
            </w:r>
            <w:r w:rsidR="00476C6E" w:rsidRPr="008658C2">
              <w:rPr>
                <w:sz w:val="22"/>
                <w:szCs w:val="20"/>
                <w:lang w:val="en-GB"/>
              </w:rPr>
              <w:t>4</w:t>
            </w:r>
          </w:p>
        </w:tc>
        <w:tc>
          <w:tcPr>
            <w:tcW w:w="6997" w:type="dxa"/>
            <w:gridSpan w:val="2"/>
          </w:tcPr>
          <w:p w14:paraId="036F3F49" w14:textId="0D4C3132" w:rsidR="00106E46" w:rsidRPr="008658C2" w:rsidRDefault="00106E46" w:rsidP="00EA522C">
            <w:pPr>
              <w:rPr>
                <w:sz w:val="22"/>
                <w:szCs w:val="20"/>
                <w:lang w:val="en-GB"/>
              </w:rPr>
            </w:pPr>
            <w:r w:rsidRPr="008658C2">
              <w:rPr>
                <w:b/>
                <w:sz w:val="22"/>
                <w:szCs w:val="20"/>
                <w:lang w:val="en-GB"/>
              </w:rPr>
              <w:t>C4:</w:t>
            </w:r>
            <w:r w:rsidRPr="008658C2">
              <w:rPr>
                <w:sz w:val="22"/>
                <w:szCs w:val="20"/>
                <w:lang w:val="en-GB"/>
              </w:rPr>
              <w:t xml:space="preserve"> Association between Mixture 3 and </w:t>
            </w:r>
            <w:r w:rsidR="00897118" w:rsidRPr="008658C2">
              <w:rPr>
                <w:sz w:val="22"/>
                <w:szCs w:val="20"/>
                <w:lang w:val="en-GB"/>
              </w:rPr>
              <w:t xml:space="preserve">cerebrovascular </w:t>
            </w:r>
            <w:r w:rsidR="0027684E" w:rsidRPr="008658C2">
              <w:rPr>
                <w:sz w:val="22"/>
                <w:szCs w:val="22"/>
                <w:lang w:val="en-GB"/>
              </w:rPr>
              <w:t>accident</w:t>
            </w:r>
          </w:p>
          <w:p w14:paraId="3A74960F" w14:textId="7BAE1D83" w:rsidR="00897118" w:rsidRPr="008658C2" w:rsidRDefault="003848B6" w:rsidP="00EA522C">
            <w:pPr>
              <w:rPr>
                <w:sz w:val="22"/>
                <w:szCs w:val="20"/>
                <w:lang w:val="en-GB"/>
              </w:rPr>
            </w:pPr>
            <w:r w:rsidRPr="008658C2">
              <w:rPr>
                <w:noProof/>
                <w:sz w:val="22"/>
                <w:szCs w:val="20"/>
                <w:lang w:val="en-GB"/>
              </w:rPr>
              <w:drawing>
                <wp:inline distT="0" distB="0" distL="0" distR="0" wp14:anchorId="61AF32F5" wp14:editId="1942D153">
                  <wp:extent cx="4305935" cy="3045460"/>
                  <wp:effectExtent l="0" t="0" r="0" b="254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05935" cy="3045460"/>
                          </a:xfrm>
                          <a:prstGeom prst="rect">
                            <a:avLst/>
                          </a:prstGeom>
                        </pic:spPr>
                      </pic:pic>
                    </a:graphicData>
                  </a:graphic>
                </wp:inline>
              </w:drawing>
            </w:r>
          </w:p>
          <w:p w14:paraId="46D045CF" w14:textId="4A2E260C" w:rsidR="00106E46" w:rsidRPr="008658C2" w:rsidRDefault="00106E46" w:rsidP="00106E46">
            <w:pPr>
              <w:rPr>
                <w:sz w:val="22"/>
                <w:szCs w:val="20"/>
                <w:lang w:val="en-GB"/>
              </w:rPr>
            </w:pPr>
            <w:r w:rsidRPr="008658C2">
              <w:rPr>
                <w:sz w:val="22"/>
                <w:szCs w:val="20"/>
                <w:lang w:val="en-GB"/>
              </w:rPr>
              <w:t>P for non-linearity =</w:t>
            </w:r>
            <w:r w:rsidR="000F1B0D" w:rsidRPr="008658C2">
              <w:rPr>
                <w:sz w:val="22"/>
                <w:szCs w:val="20"/>
                <w:lang w:val="en-GB"/>
              </w:rPr>
              <w:t xml:space="preserve"> 0.888</w:t>
            </w:r>
          </w:p>
        </w:tc>
      </w:tr>
    </w:tbl>
    <w:p w14:paraId="40F96EDD" w14:textId="77777777" w:rsidR="003F65C2" w:rsidRPr="008658C2" w:rsidRDefault="003F65C2" w:rsidP="00450264">
      <w:pPr>
        <w:jc w:val="both"/>
        <w:rPr>
          <w:b/>
          <w:sz w:val="20"/>
          <w:szCs w:val="20"/>
          <w:lang w:val="en-GB"/>
        </w:rPr>
      </w:pPr>
    </w:p>
    <w:p w14:paraId="3F2E0053" w14:textId="69CBDFD4" w:rsidR="00A91D71" w:rsidRPr="008658C2" w:rsidRDefault="00A91D71" w:rsidP="00450264">
      <w:pPr>
        <w:jc w:val="both"/>
        <w:rPr>
          <w:noProof/>
          <w:sz w:val="20"/>
          <w:szCs w:val="20"/>
          <w:lang w:val="en-GB"/>
        </w:rPr>
      </w:pPr>
    </w:p>
    <w:p w14:paraId="208999B9" w14:textId="5F90E7D2" w:rsidR="002E1015" w:rsidRPr="008658C2" w:rsidRDefault="002E1015" w:rsidP="00450264">
      <w:pPr>
        <w:pStyle w:val="NormalWeb"/>
        <w:jc w:val="both"/>
        <w:rPr>
          <w:lang w:val="en-GB"/>
        </w:rPr>
      </w:pPr>
    </w:p>
    <w:p w14:paraId="56E69979" w14:textId="4326B34B" w:rsidR="00AB17FB" w:rsidRPr="008658C2" w:rsidRDefault="00AB17FB" w:rsidP="00450264">
      <w:pPr>
        <w:jc w:val="both"/>
        <w:rPr>
          <w:noProof/>
          <w:sz w:val="20"/>
          <w:szCs w:val="20"/>
          <w:lang w:val="en-GB"/>
        </w:rPr>
      </w:pPr>
    </w:p>
    <w:p w14:paraId="417CAFC5" w14:textId="127B6560" w:rsidR="00A91D71" w:rsidRPr="008658C2" w:rsidRDefault="00A91D71" w:rsidP="00450264">
      <w:pPr>
        <w:jc w:val="both"/>
        <w:rPr>
          <w:noProof/>
          <w:sz w:val="20"/>
          <w:szCs w:val="20"/>
          <w:lang w:val="en-GB"/>
        </w:rPr>
      </w:pPr>
    </w:p>
    <w:p w14:paraId="22ECDA16" w14:textId="77777777" w:rsidR="00B75ED8" w:rsidRPr="008658C2" w:rsidRDefault="00B75ED8" w:rsidP="00450264">
      <w:pPr>
        <w:jc w:val="both"/>
        <w:rPr>
          <w:noProof/>
          <w:sz w:val="20"/>
          <w:szCs w:val="20"/>
          <w:lang w:val="en-GB"/>
        </w:rPr>
      </w:pPr>
    </w:p>
    <w:tbl>
      <w:tblPr>
        <w:tblW w:w="13862" w:type="dxa"/>
        <w:tblLook w:val="04A0" w:firstRow="1" w:lastRow="0" w:firstColumn="1" w:lastColumn="0" w:noHBand="0" w:noVBand="1"/>
      </w:tblPr>
      <w:tblGrid>
        <w:gridCol w:w="6966"/>
        <w:gridCol w:w="6913"/>
      </w:tblGrid>
      <w:tr w:rsidR="008658C2" w:rsidRPr="008658C2" w14:paraId="44DFAE96" w14:textId="77777777" w:rsidTr="007728A4">
        <w:trPr>
          <w:trHeight w:val="4671"/>
        </w:trPr>
        <w:tc>
          <w:tcPr>
            <w:tcW w:w="6931" w:type="dxa"/>
          </w:tcPr>
          <w:p w14:paraId="25FBD781" w14:textId="1A1CA650" w:rsidR="00106E46" w:rsidRPr="008658C2" w:rsidRDefault="00106E46" w:rsidP="00106E46">
            <w:pPr>
              <w:rPr>
                <w:sz w:val="22"/>
                <w:szCs w:val="20"/>
                <w:lang w:val="en-GB"/>
              </w:rPr>
            </w:pPr>
            <w:r w:rsidRPr="008658C2">
              <w:rPr>
                <w:b/>
                <w:sz w:val="22"/>
                <w:szCs w:val="20"/>
                <w:lang w:val="en-GB"/>
              </w:rPr>
              <w:lastRenderedPageBreak/>
              <w:t>D1:</w:t>
            </w:r>
            <w:r w:rsidRPr="008658C2">
              <w:rPr>
                <w:sz w:val="22"/>
                <w:szCs w:val="20"/>
                <w:lang w:val="en-GB"/>
              </w:rPr>
              <w:t xml:space="preserve"> Association between Mixture 4 and hypertension</w:t>
            </w:r>
          </w:p>
          <w:p w14:paraId="5824FC24" w14:textId="5706E2D9" w:rsidR="00106E46" w:rsidRPr="008658C2" w:rsidRDefault="00106E46" w:rsidP="00106E46">
            <w:pPr>
              <w:rPr>
                <w:sz w:val="22"/>
                <w:szCs w:val="20"/>
                <w:lang w:val="en-GB"/>
              </w:rPr>
            </w:pPr>
            <w:r w:rsidRPr="008658C2">
              <w:rPr>
                <w:noProof/>
                <w:sz w:val="22"/>
                <w:szCs w:val="20"/>
                <w:lang w:val="en-GB"/>
              </w:rPr>
              <w:drawing>
                <wp:inline distT="0" distB="0" distL="0" distR="0" wp14:anchorId="3E39773F" wp14:editId="0811BBE2">
                  <wp:extent cx="4167963" cy="2990790"/>
                  <wp:effectExtent l="0" t="0" r="4445"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20070" cy="3028180"/>
                          </a:xfrm>
                          <a:prstGeom prst="rect">
                            <a:avLst/>
                          </a:prstGeom>
                        </pic:spPr>
                      </pic:pic>
                    </a:graphicData>
                  </a:graphic>
                </wp:inline>
              </w:drawing>
            </w:r>
          </w:p>
          <w:p w14:paraId="2792D629" w14:textId="21EC892F" w:rsidR="00106E46" w:rsidRPr="008658C2" w:rsidRDefault="00106E46" w:rsidP="005776E0">
            <w:pPr>
              <w:rPr>
                <w:noProof/>
                <w:sz w:val="22"/>
                <w:szCs w:val="20"/>
                <w:lang w:val="en-GB"/>
              </w:rPr>
            </w:pPr>
            <w:r w:rsidRPr="008658C2">
              <w:rPr>
                <w:sz w:val="22"/>
                <w:szCs w:val="20"/>
                <w:lang w:val="en-GB"/>
              </w:rPr>
              <w:t>P for non-linearity = 0.001</w:t>
            </w:r>
          </w:p>
        </w:tc>
        <w:tc>
          <w:tcPr>
            <w:tcW w:w="6931" w:type="dxa"/>
          </w:tcPr>
          <w:p w14:paraId="41C5AB53" w14:textId="248EC31D" w:rsidR="00106E46" w:rsidRPr="008658C2" w:rsidRDefault="00106E46" w:rsidP="00106E46">
            <w:pPr>
              <w:rPr>
                <w:sz w:val="22"/>
                <w:szCs w:val="20"/>
                <w:lang w:val="en-GB"/>
              </w:rPr>
            </w:pPr>
            <w:r w:rsidRPr="008658C2">
              <w:rPr>
                <w:b/>
                <w:sz w:val="22"/>
                <w:szCs w:val="20"/>
                <w:lang w:val="en-GB"/>
              </w:rPr>
              <w:t>D2:</w:t>
            </w:r>
            <w:r w:rsidRPr="008658C2">
              <w:rPr>
                <w:sz w:val="22"/>
                <w:szCs w:val="20"/>
                <w:lang w:val="en-GB"/>
              </w:rPr>
              <w:t xml:space="preserve"> Association between Mixture 4 and cardiovascular disease</w:t>
            </w:r>
            <w:r w:rsidR="008F74DF" w:rsidRPr="008658C2">
              <w:rPr>
                <w:sz w:val="22"/>
                <w:szCs w:val="20"/>
                <w:lang w:val="en-GB"/>
              </w:rPr>
              <w:t>s</w:t>
            </w:r>
            <w:r w:rsidRPr="008658C2">
              <w:rPr>
                <w:sz w:val="22"/>
                <w:szCs w:val="20"/>
                <w:lang w:val="en-GB"/>
              </w:rPr>
              <w:t xml:space="preserve"> </w:t>
            </w:r>
          </w:p>
          <w:p w14:paraId="48FD8FEB" w14:textId="7A1CCE72" w:rsidR="00A91E28" w:rsidRPr="008658C2" w:rsidRDefault="00A91E28" w:rsidP="00106E46">
            <w:pPr>
              <w:rPr>
                <w:sz w:val="22"/>
                <w:szCs w:val="20"/>
                <w:lang w:val="en-GB"/>
              </w:rPr>
            </w:pPr>
            <w:r w:rsidRPr="008658C2">
              <w:rPr>
                <w:noProof/>
                <w:sz w:val="22"/>
                <w:szCs w:val="20"/>
                <w:lang w:val="en-GB"/>
              </w:rPr>
              <w:drawing>
                <wp:inline distT="0" distB="0" distL="0" distR="0" wp14:anchorId="3E28DC55" wp14:editId="3AC30687">
                  <wp:extent cx="4182260" cy="2990215"/>
                  <wp:effectExtent l="0" t="0" r="889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205354" cy="3006727"/>
                          </a:xfrm>
                          <a:prstGeom prst="rect">
                            <a:avLst/>
                          </a:prstGeom>
                        </pic:spPr>
                      </pic:pic>
                    </a:graphicData>
                  </a:graphic>
                </wp:inline>
              </w:drawing>
            </w:r>
          </w:p>
          <w:p w14:paraId="472EB491" w14:textId="04165D6F" w:rsidR="00106E46" w:rsidRPr="008658C2" w:rsidRDefault="00106E46" w:rsidP="00954F0E">
            <w:pPr>
              <w:rPr>
                <w:b/>
                <w:sz w:val="22"/>
                <w:szCs w:val="20"/>
                <w:lang w:val="en-GB"/>
              </w:rPr>
            </w:pPr>
            <w:r w:rsidRPr="008658C2">
              <w:rPr>
                <w:sz w:val="22"/>
                <w:szCs w:val="20"/>
                <w:lang w:val="en-GB"/>
              </w:rPr>
              <w:t>P for non-linearity =</w:t>
            </w:r>
            <w:r w:rsidR="00A91E28" w:rsidRPr="008658C2">
              <w:rPr>
                <w:sz w:val="22"/>
                <w:szCs w:val="20"/>
                <w:lang w:val="en-GB"/>
              </w:rPr>
              <w:t xml:space="preserve"> 0.197</w:t>
            </w:r>
          </w:p>
        </w:tc>
      </w:tr>
      <w:tr w:rsidR="00106E46" w:rsidRPr="008658C2" w14:paraId="7B33EF97" w14:textId="77777777" w:rsidTr="007728A4">
        <w:tc>
          <w:tcPr>
            <w:tcW w:w="6931" w:type="dxa"/>
          </w:tcPr>
          <w:p w14:paraId="0890B588" w14:textId="77777777" w:rsidR="007728A4" w:rsidRPr="008658C2" w:rsidRDefault="007728A4" w:rsidP="00654573">
            <w:pPr>
              <w:rPr>
                <w:b/>
                <w:sz w:val="22"/>
                <w:szCs w:val="20"/>
                <w:lang w:val="en-GB"/>
              </w:rPr>
            </w:pPr>
          </w:p>
          <w:p w14:paraId="7C3E702E" w14:textId="77777777" w:rsidR="007728A4" w:rsidRPr="008658C2" w:rsidRDefault="007728A4" w:rsidP="00654573">
            <w:pPr>
              <w:rPr>
                <w:b/>
                <w:sz w:val="22"/>
                <w:szCs w:val="20"/>
                <w:lang w:val="en-GB"/>
              </w:rPr>
            </w:pPr>
          </w:p>
          <w:p w14:paraId="1A7EEC30" w14:textId="61016C1A" w:rsidR="007728A4" w:rsidRPr="008658C2" w:rsidRDefault="007728A4" w:rsidP="00654573">
            <w:pPr>
              <w:rPr>
                <w:b/>
                <w:sz w:val="22"/>
                <w:szCs w:val="20"/>
                <w:lang w:val="en-GB"/>
              </w:rPr>
            </w:pPr>
          </w:p>
          <w:p w14:paraId="0E9D1417" w14:textId="3B186663" w:rsidR="007728A4" w:rsidRPr="008658C2" w:rsidRDefault="007728A4" w:rsidP="00654573">
            <w:pPr>
              <w:rPr>
                <w:b/>
                <w:sz w:val="22"/>
                <w:szCs w:val="20"/>
                <w:lang w:val="en-GB"/>
              </w:rPr>
            </w:pPr>
          </w:p>
          <w:p w14:paraId="321CA800" w14:textId="1065DF25" w:rsidR="007728A4" w:rsidRPr="008658C2" w:rsidRDefault="007728A4" w:rsidP="00654573">
            <w:pPr>
              <w:rPr>
                <w:b/>
                <w:sz w:val="22"/>
                <w:szCs w:val="20"/>
                <w:lang w:val="en-GB"/>
              </w:rPr>
            </w:pPr>
          </w:p>
          <w:p w14:paraId="2F2E4B6F" w14:textId="1E10B59F" w:rsidR="007728A4" w:rsidRPr="008658C2" w:rsidRDefault="007728A4" w:rsidP="00654573">
            <w:pPr>
              <w:rPr>
                <w:b/>
                <w:sz w:val="22"/>
                <w:szCs w:val="20"/>
                <w:lang w:val="en-GB"/>
              </w:rPr>
            </w:pPr>
          </w:p>
          <w:p w14:paraId="02145581" w14:textId="6120E6F1" w:rsidR="007728A4" w:rsidRPr="008658C2" w:rsidRDefault="007728A4" w:rsidP="00654573">
            <w:pPr>
              <w:rPr>
                <w:b/>
                <w:sz w:val="22"/>
                <w:szCs w:val="20"/>
                <w:lang w:val="en-GB"/>
              </w:rPr>
            </w:pPr>
          </w:p>
          <w:p w14:paraId="4648846B" w14:textId="23A1B2E4" w:rsidR="007728A4" w:rsidRPr="008658C2" w:rsidRDefault="007728A4" w:rsidP="00654573">
            <w:pPr>
              <w:rPr>
                <w:b/>
                <w:sz w:val="22"/>
                <w:szCs w:val="20"/>
                <w:lang w:val="en-GB"/>
              </w:rPr>
            </w:pPr>
          </w:p>
          <w:p w14:paraId="0D58A3BB" w14:textId="1C8DFAAD" w:rsidR="00C94251" w:rsidRPr="008658C2" w:rsidRDefault="00C94251" w:rsidP="00654573">
            <w:pPr>
              <w:rPr>
                <w:b/>
                <w:sz w:val="22"/>
                <w:szCs w:val="20"/>
                <w:lang w:val="en-GB"/>
              </w:rPr>
            </w:pPr>
          </w:p>
          <w:p w14:paraId="0DD68C1A" w14:textId="77777777" w:rsidR="00C94251" w:rsidRPr="008658C2" w:rsidRDefault="00C94251" w:rsidP="00654573">
            <w:pPr>
              <w:rPr>
                <w:b/>
                <w:sz w:val="22"/>
                <w:szCs w:val="20"/>
                <w:lang w:val="en-GB"/>
              </w:rPr>
            </w:pPr>
          </w:p>
          <w:p w14:paraId="72BB341B" w14:textId="12CAE05B" w:rsidR="007728A4" w:rsidRPr="008658C2" w:rsidRDefault="007728A4" w:rsidP="00654573">
            <w:pPr>
              <w:rPr>
                <w:b/>
                <w:sz w:val="22"/>
                <w:szCs w:val="20"/>
                <w:lang w:val="en-GB"/>
              </w:rPr>
            </w:pPr>
          </w:p>
          <w:p w14:paraId="0C0DAFF2" w14:textId="042382D3" w:rsidR="007728A4" w:rsidRPr="008658C2" w:rsidRDefault="007728A4" w:rsidP="00654573">
            <w:pPr>
              <w:rPr>
                <w:b/>
                <w:sz w:val="22"/>
                <w:szCs w:val="20"/>
                <w:lang w:val="en-GB"/>
              </w:rPr>
            </w:pPr>
          </w:p>
          <w:p w14:paraId="615E9D0F" w14:textId="77777777" w:rsidR="007728A4" w:rsidRPr="008658C2" w:rsidRDefault="007728A4" w:rsidP="00654573">
            <w:pPr>
              <w:rPr>
                <w:b/>
                <w:sz w:val="22"/>
                <w:szCs w:val="20"/>
                <w:lang w:val="en-GB"/>
              </w:rPr>
            </w:pPr>
          </w:p>
          <w:p w14:paraId="7F104C8B" w14:textId="77777777" w:rsidR="007728A4" w:rsidRPr="008658C2" w:rsidRDefault="007728A4" w:rsidP="00654573">
            <w:pPr>
              <w:rPr>
                <w:b/>
                <w:sz w:val="22"/>
                <w:szCs w:val="20"/>
                <w:lang w:val="en-GB"/>
              </w:rPr>
            </w:pPr>
          </w:p>
          <w:p w14:paraId="7D528371" w14:textId="77777777" w:rsidR="007728A4" w:rsidRPr="008658C2" w:rsidRDefault="007728A4" w:rsidP="00654573">
            <w:pPr>
              <w:rPr>
                <w:b/>
                <w:sz w:val="22"/>
                <w:szCs w:val="20"/>
                <w:lang w:val="en-GB"/>
              </w:rPr>
            </w:pPr>
          </w:p>
          <w:p w14:paraId="2EF55DED" w14:textId="2F557ABD" w:rsidR="00654573" w:rsidRPr="008658C2" w:rsidRDefault="00106E46" w:rsidP="00654573">
            <w:pPr>
              <w:rPr>
                <w:sz w:val="22"/>
                <w:szCs w:val="20"/>
                <w:lang w:val="en-GB"/>
              </w:rPr>
            </w:pPr>
            <w:r w:rsidRPr="008658C2">
              <w:rPr>
                <w:b/>
                <w:sz w:val="22"/>
                <w:szCs w:val="20"/>
                <w:lang w:val="en-GB"/>
              </w:rPr>
              <w:lastRenderedPageBreak/>
              <w:t>D3:</w:t>
            </w:r>
            <w:r w:rsidRPr="008658C2">
              <w:rPr>
                <w:sz w:val="22"/>
                <w:szCs w:val="20"/>
                <w:lang w:val="en-GB"/>
              </w:rPr>
              <w:t xml:space="preserve"> Association between Mixture 4 and </w:t>
            </w:r>
            <w:r w:rsidR="00654573" w:rsidRPr="008658C2">
              <w:rPr>
                <w:sz w:val="22"/>
                <w:szCs w:val="20"/>
                <w:lang w:val="en-GB"/>
              </w:rPr>
              <w:t xml:space="preserve">coronary heart disease </w:t>
            </w:r>
          </w:p>
          <w:p w14:paraId="77B1056E" w14:textId="10452A69" w:rsidR="00106E46" w:rsidRPr="008658C2" w:rsidRDefault="00654573" w:rsidP="00106E46">
            <w:pPr>
              <w:rPr>
                <w:sz w:val="22"/>
                <w:szCs w:val="20"/>
                <w:lang w:val="en-GB"/>
              </w:rPr>
            </w:pPr>
            <w:r w:rsidRPr="008658C2">
              <w:rPr>
                <w:noProof/>
                <w:sz w:val="22"/>
                <w:szCs w:val="20"/>
                <w:lang w:val="en-GB"/>
              </w:rPr>
              <w:drawing>
                <wp:inline distT="0" distB="0" distL="0" distR="0" wp14:anchorId="4878B943" wp14:editId="090AA67C">
                  <wp:extent cx="4276862" cy="3003550"/>
                  <wp:effectExtent l="0" t="0" r="9525" b="635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288203" cy="3011515"/>
                          </a:xfrm>
                          <a:prstGeom prst="rect">
                            <a:avLst/>
                          </a:prstGeom>
                        </pic:spPr>
                      </pic:pic>
                    </a:graphicData>
                  </a:graphic>
                </wp:inline>
              </w:drawing>
            </w:r>
          </w:p>
          <w:p w14:paraId="54399352" w14:textId="41FB6B14" w:rsidR="00106E46" w:rsidRPr="008658C2" w:rsidRDefault="00106E46" w:rsidP="001035D3">
            <w:pPr>
              <w:rPr>
                <w:sz w:val="22"/>
                <w:szCs w:val="20"/>
                <w:lang w:val="en-GB"/>
              </w:rPr>
            </w:pPr>
            <w:r w:rsidRPr="008658C2">
              <w:rPr>
                <w:sz w:val="22"/>
                <w:szCs w:val="20"/>
                <w:lang w:val="en-GB"/>
              </w:rPr>
              <w:t>P for non-linearity =</w:t>
            </w:r>
            <w:r w:rsidR="00654573" w:rsidRPr="008658C2">
              <w:rPr>
                <w:sz w:val="22"/>
                <w:szCs w:val="20"/>
                <w:lang w:val="en-GB"/>
              </w:rPr>
              <w:t xml:space="preserve"> 0.163</w:t>
            </w:r>
          </w:p>
        </w:tc>
        <w:tc>
          <w:tcPr>
            <w:tcW w:w="6931" w:type="dxa"/>
          </w:tcPr>
          <w:p w14:paraId="79849514" w14:textId="77777777" w:rsidR="007728A4" w:rsidRPr="008658C2" w:rsidRDefault="007728A4" w:rsidP="00106E46">
            <w:pPr>
              <w:rPr>
                <w:b/>
                <w:sz w:val="22"/>
                <w:szCs w:val="20"/>
                <w:lang w:val="en-GB"/>
              </w:rPr>
            </w:pPr>
          </w:p>
          <w:p w14:paraId="44BD3A88" w14:textId="77777777" w:rsidR="007728A4" w:rsidRPr="008658C2" w:rsidRDefault="007728A4" w:rsidP="00106E46">
            <w:pPr>
              <w:rPr>
                <w:b/>
                <w:sz w:val="22"/>
                <w:szCs w:val="20"/>
                <w:lang w:val="en-GB"/>
              </w:rPr>
            </w:pPr>
          </w:p>
          <w:p w14:paraId="580CF306" w14:textId="77777777" w:rsidR="007728A4" w:rsidRPr="008658C2" w:rsidRDefault="007728A4" w:rsidP="00106E46">
            <w:pPr>
              <w:rPr>
                <w:b/>
                <w:sz w:val="22"/>
                <w:szCs w:val="20"/>
                <w:lang w:val="en-GB"/>
              </w:rPr>
            </w:pPr>
          </w:p>
          <w:p w14:paraId="7788A336" w14:textId="77777777" w:rsidR="007728A4" w:rsidRPr="008658C2" w:rsidRDefault="007728A4" w:rsidP="00106E46">
            <w:pPr>
              <w:rPr>
                <w:b/>
                <w:sz w:val="22"/>
                <w:szCs w:val="20"/>
                <w:lang w:val="en-GB"/>
              </w:rPr>
            </w:pPr>
          </w:p>
          <w:p w14:paraId="686BFC3A" w14:textId="77777777" w:rsidR="007728A4" w:rsidRPr="008658C2" w:rsidRDefault="007728A4" w:rsidP="00106E46">
            <w:pPr>
              <w:rPr>
                <w:b/>
                <w:sz w:val="22"/>
                <w:szCs w:val="20"/>
                <w:lang w:val="en-GB"/>
              </w:rPr>
            </w:pPr>
          </w:p>
          <w:p w14:paraId="61B4F363" w14:textId="77777777" w:rsidR="007728A4" w:rsidRPr="008658C2" w:rsidRDefault="007728A4" w:rsidP="00106E46">
            <w:pPr>
              <w:rPr>
                <w:b/>
                <w:sz w:val="22"/>
                <w:szCs w:val="20"/>
                <w:lang w:val="en-GB"/>
              </w:rPr>
            </w:pPr>
          </w:p>
          <w:p w14:paraId="2F71032F" w14:textId="77777777" w:rsidR="007728A4" w:rsidRPr="008658C2" w:rsidRDefault="007728A4" w:rsidP="00106E46">
            <w:pPr>
              <w:rPr>
                <w:b/>
                <w:sz w:val="22"/>
                <w:szCs w:val="20"/>
                <w:lang w:val="en-GB"/>
              </w:rPr>
            </w:pPr>
          </w:p>
          <w:p w14:paraId="5139D16C" w14:textId="77777777" w:rsidR="007728A4" w:rsidRPr="008658C2" w:rsidRDefault="007728A4" w:rsidP="00106E46">
            <w:pPr>
              <w:rPr>
                <w:b/>
                <w:sz w:val="22"/>
                <w:szCs w:val="20"/>
                <w:lang w:val="en-GB"/>
              </w:rPr>
            </w:pPr>
          </w:p>
          <w:p w14:paraId="27569794" w14:textId="77777777" w:rsidR="007728A4" w:rsidRPr="008658C2" w:rsidRDefault="007728A4" w:rsidP="00106E46">
            <w:pPr>
              <w:rPr>
                <w:b/>
                <w:sz w:val="22"/>
                <w:szCs w:val="20"/>
                <w:lang w:val="en-GB"/>
              </w:rPr>
            </w:pPr>
          </w:p>
          <w:p w14:paraId="20348A74" w14:textId="7AC97F55" w:rsidR="007728A4" w:rsidRPr="008658C2" w:rsidRDefault="007728A4" w:rsidP="00106E46">
            <w:pPr>
              <w:rPr>
                <w:b/>
                <w:sz w:val="22"/>
                <w:szCs w:val="20"/>
                <w:lang w:val="en-GB"/>
              </w:rPr>
            </w:pPr>
          </w:p>
          <w:p w14:paraId="1F26E16F" w14:textId="31A3150D" w:rsidR="00C94251" w:rsidRPr="008658C2" w:rsidRDefault="00C94251" w:rsidP="00106E46">
            <w:pPr>
              <w:rPr>
                <w:b/>
                <w:sz w:val="22"/>
                <w:szCs w:val="20"/>
                <w:lang w:val="en-GB"/>
              </w:rPr>
            </w:pPr>
          </w:p>
          <w:p w14:paraId="586B5043" w14:textId="77777777" w:rsidR="00C94251" w:rsidRPr="008658C2" w:rsidRDefault="00C94251" w:rsidP="00106E46">
            <w:pPr>
              <w:rPr>
                <w:b/>
                <w:sz w:val="22"/>
                <w:szCs w:val="20"/>
                <w:lang w:val="en-GB"/>
              </w:rPr>
            </w:pPr>
          </w:p>
          <w:p w14:paraId="76F06772" w14:textId="77777777" w:rsidR="007728A4" w:rsidRPr="008658C2" w:rsidRDefault="007728A4" w:rsidP="00106E46">
            <w:pPr>
              <w:rPr>
                <w:b/>
                <w:sz w:val="22"/>
                <w:szCs w:val="20"/>
                <w:lang w:val="en-GB"/>
              </w:rPr>
            </w:pPr>
          </w:p>
          <w:p w14:paraId="2138DEF6" w14:textId="77777777" w:rsidR="007728A4" w:rsidRPr="008658C2" w:rsidRDefault="007728A4" w:rsidP="00106E46">
            <w:pPr>
              <w:rPr>
                <w:b/>
                <w:sz w:val="22"/>
                <w:szCs w:val="20"/>
                <w:lang w:val="en-GB"/>
              </w:rPr>
            </w:pPr>
          </w:p>
          <w:p w14:paraId="0E8A6692" w14:textId="77777777" w:rsidR="007728A4" w:rsidRPr="008658C2" w:rsidRDefault="007728A4" w:rsidP="00106E46">
            <w:pPr>
              <w:rPr>
                <w:b/>
                <w:sz w:val="22"/>
                <w:szCs w:val="20"/>
                <w:lang w:val="en-GB"/>
              </w:rPr>
            </w:pPr>
          </w:p>
          <w:p w14:paraId="7A7B33DC" w14:textId="6E8DA702" w:rsidR="00106E46" w:rsidRPr="008658C2" w:rsidRDefault="00106E46" w:rsidP="00106E46">
            <w:pPr>
              <w:rPr>
                <w:sz w:val="22"/>
                <w:szCs w:val="20"/>
                <w:lang w:val="en-GB"/>
              </w:rPr>
            </w:pPr>
            <w:r w:rsidRPr="008658C2">
              <w:rPr>
                <w:b/>
                <w:sz w:val="22"/>
                <w:szCs w:val="20"/>
                <w:lang w:val="en-GB"/>
              </w:rPr>
              <w:lastRenderedPageBreak/>
              <w:t>D4:</w:t>
            </w:r>
            <w:r w:rsidRPr="008658C2">
              <w:rPr>
                <w:noProof/>
                <w:sz w:val="22"/>
                <w:szCs w:val="20"/>
                <w:lang w:val="en-GB"/>
              </w:rPr>
              <w:t xml:space="preserve"> Association between </w:t>
            </w:r>
            <w:r w:rsidRPr="008658C2">
              <w:rPr>
                <w:sz w:val="22"/>
                <w:szCs w:val="20"/>
                <w:lang w:val="en-GB"/>
              </w:rPr>
              <w:t xml:space="preserve">Mixture 4 and </w:t>
            </w:r>
            <w:r w:rsidR="00654573" w:rsidRPr="008658C2">
              <w:rPr>
                <w:sz w:val="22"/>
                <w:szCs w:val="22"/>
                <w:lang w:val="en-GB"/>
              </w:rPr>
              <w:t>cerebrovascular accident</w:t>
            </w:r>
            <w:r w:rsidR="00654573" w:rsidRPr="008658C2">
              <w:rPr>
                <w:sz w:val="22"/>
                <w:szCs w:val="20"/>
                <w:lang w:val="en-GB"/>
              </w:rPr>
              <w:t xml:space="preserve"> </w:t>
            </w:r>
          </w:p>
          <w:p w14:paraId="7DCC6266" w14:textId="53E26035" w:rsidR="002C4D95" w:rsidRPr="008658C2" w:rsidRDefault="002C4D95" w:rsidP="00106E46">
            <w:pPr>
              <w:rPr>
                <w:sz w:val="22"/>
                <w:szCs w:val="20"/>
                <w:lang w:val="en-GB"/>
              </w:rPr>
            </w:pPr>
            <w:r w:rsidRPr="008658C2">
              <w:rPr>
                <w:noProof/>
                <w:sz w:val="22"/>
                <w:szCs w:val="20"/>
                <w:lang w:val="en-GB"/>
              </w:rPr>
              <w:drawing>
                <wp:inline distT="0" distB="0" distL="0" distR="0" wp14:anchorId="2E91BD60" wp14:editId="53DAD498">
                  <wp:extent cx="4253023" cy="3004075"/>
                  <wp:effectExtent l="0" t="0" r="0"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71427" cy="3017074"/>
                          </a:xfrm>
                          <a:prstGeom prst="rect">
                            <a:avLst/>
                          </a:prstGeom>
                        </pic:spPr>
                      </pic:pic>
                    </a:graphicData>
                  </a:graphic>
                </wp:inline>
              </w:drawing>
            </w:r>
          </w:p>
          <w:p w14:paraId="3FD5A108" w14:textId="6547A55F" w:rsidR="00106E46" w:rsidRPr="008658C2" w:rsidRDefault="00106E46" w:rsidP="001035D3">
            <w:pPr>
              <w:rPr>
                <w:sz w:val="22"/>
                <w:szCs w:val="20"/>
                <w:lang w:val="en-GB"/>
              </w:rPr>
            </w:pPr>
            <w:r w:rsidRPr="008658C2">
              <w:rPr>
                <w:sz w:val="22"/>
                <w:szCs w:val="20"/>
                <w:lang w:val="en-GB"/>
              </w:rPr>
              <w:t>P for non-linearity =</w:t>
            </w:r>
            <w:r w:rsidR="002C4D95" w:rsidRPr="008658C2">
              <w:rPr>
                <w:sz w:val="22"/>
                <w:szCs w:val="20"/>
                <w:lang w:val="en-GB"/>
              </w:rPr>
              <w:t xml:space="preserve"> </w:t>
            </w:r>
            <w:r w:rsidR="001035D3" w:rsidRPr="008658C2">
              <w:rPr>
                <w:sz w:val="22"/>
                <w:szCs w:val="20"/>
                <w:lang w:val="en-GB"/>
              </w:rPr>
              <w:t>0.746</w:t>
            </w:r>
          </w:p>
        </w:tc>
      </w:tr>
    </w:tbl>
    <w:p w14:paraId="4F7AE5D0" w14:textId="77777777" w:rsidR="00130BAF" w:rsidRPr="008658C2" w:rsidRDefault="00130BAF" w:rsidP="00450264">
      <w:pPr>
        <w:jc w:val="both"/>
        <w:rPr>
          <w:b/>
          <w:sz w:val="20"/>
          <w:szCs w:val="20"/>
          <w:lang w:val="en-GB"/>
        </w:rPr>
      </w:pPr>
    </w:p>
    <w:p w14:paraId="1E830AC7" w14:textId="05BC4270" w:rsidR="00517BEC" w:rsidRPr="008658C2" w:rsidRDefault="00517BEC" w:rsidP="00450264">
      <w:pPr>
        <w:pStyle w:val="NormalWeb"/>
        <w:jc w:val="both"/>
        <w:rPr>
          <w:lang w:val="en-GB"/>
        </w:rPr>
      </w:pPr>
    </w:p>
    <w:p w14:paraId="224D6B13" w14:textId="77777777" w:rsidR="007728A4" w:rsidRPr="008658C2" w:rsidRDefault="007728A4" w:rsidP="00450264">
      <w:pPr>
        <w:pStyle w:val="NormalWeb"/>
        <w:jc w:val="both"/>
        <w:rPr>
          <w:lang w:val="en-GB"/>
        </w:rPr>
      </w:pPr>
    </w:p>
    <w:p w14:paraId="4ADA2925" w14:textId="6DF6130C" w:rsidR="00106E46" w:rsidRPr="008658C2" w:rsidRDefault="00106E46" w:rsidP="00450264">
      <w:pPr>
        <w:pStyle w:val="NormalWeb"/>
        <w:jc w:val="both"/>
        <w:rPr>
          <w:lang w:val="en-GB"/>
        </w:rPr>
      </w:pPr>
    </w:p>
    <w:p w14:paraId="14459D50" w14:textId="2C4B6B07" w:rsidR="00106E46" w:rsidRPr="008658C2" w:rsidRDefault="00106E46" w:rsidP="00450264">
      <w:pPr>
        <w:pStyle w:val="NormalWeb"/>
        <w:jc w:val="both"/>
        <w:rPr>
          <w:lang w:val="en-GB"/>
        </w:rPr>
      </w:pPr>
    </w:p>
    <w:p w14:paraId="6455C29C" w14:textId="77777777" w:rsidR="00106E46" w:rsidRPr="008658C2" w:rsidRDefault="00106E46" w:rsidP="00450264">
      <w:pPr>
        <w:pStyle w:val="NormalWeb"/>
        <w:jc w:val="both"/>
        <w:rPr>
          <w:lang w:val="en-GB"/>
        </w:rPr>
      </w:pPr>
    </w:p>
    <w:p w14:paraId="7E89B48E" w14:textId="0978D595" w:rsidR="00130BAF" w:rsidRPr="008658C2" w:rsidRDefault="00130BAF" w:rsidP="00450264">
      <w:pPr>
        <w:jc w:val="both"/>
        <w:rPr>
          <w:b/>
          <w:sz w:val="20"/>
          <w:szCs w:val="20"/>
          <w:lang w:val="en-GB"/>
        </w:rPr>
      </w:pPr>
    </w:p>
    <w:p w14:paraId="7BA671BE" w14:textId="5045975D" w:rsidR="00AC289F" w:rsidRPr="008658C2" w:rsidRDefault="00AC289F" w:rsidP="00450264">
      <w:pPr>
        <w:jc w:val="both"/>
        <w:rPr>
          <w:b/>
          <w:sz w:val="20"/>
          <w:szCs w:val="20"/>
          <w:lang w:val="en-GB"/>
        </w:rPr>
      </w:pPr>
    </w:p>
    <w:tbl>
      <w:tblPr>
        <w:tblW w:w="13834" w:type="dxa"/>
        <w:tblLook w:val="04A0" w:firstRow="1" w:lastRow="0" w:firstColumn="1" w:lastColumn="0" w:noHBand="0" w:noVBand="1"/>
      </w:tblPr>
      <w:tblGrid>
        <w:gridCol w:w="6956"/>
        <w:gridCol w:w="7046"/>
      </w:tblGrid>
      <w:tr w:rsidR="008658C2" w:rsidRPr="008658C2" w14:paraId="0A5B2A78" w14:textId="77777777" w:rsidTr="00C94251">
        <w:tc>
          <w:tcPr>
            <w:tcW w:w="6917" w:type="dxa"/>
          </w:tcPr>
          <w:p w14:paraId="33ECC41B" w14:textId="3812CFCE" w:rsidR="00106E46" w:rsidRPr="008658C2" w:rsidRDefault="00106E46" w:rsidP="00106E46">
            <w:pPr>
              <w:jc w:val="both"/>
              <w:rPr>
                <w:sz w:val="22"/>
                <w:szCs w:val="22"/>
                <w:lang w:val="en-GB"/>
              </w:rPr>
            </w:pPr>
            <w:r w:rsidRPr="008658C2">
              <w:rPr>
                <w:b/>
                <w:sz w:val="22"/>
                <w:szCs w:val="22"/>
                <w:lang w:val="en-GB"/>
              </w:rPr>
              <w:lastRenderedPageBreak/>
              <w:t>E1:</w:t>
            </w:r>
            <w:r w:rsidRPr="008658C2">
              <w:rPr>
                <w:sz w:val="22"/>
                <w:szCs w:val="22"/>
                <w:lang w:val="en-GB"/>
              </w:rPr>
              <w:t xml:space="preserve"> Association between Mixture 5 and hypertension</w:t>
            </w:r>
          </w:p>
          <w:p w14:paraId="23B207BB" w14:textId="75C69BA4" w:rsidR="00106E46" w:rsidRPr="008658C2" w:rsidRDefault="00106E46" w:rsidP="00106E46">
            <w:pPr>
              <w:jc w:val="both"/>
              <w:rPr>
                <w:sz w:val="22"/>
                <w:szCs w:val="22"/>
                <w:lang w:val="en-GB"/>
              </w:rPr>
            </w:pPr>
            <w:r w:rsidRPr="008658C2">
              <w:rPr>
                <w:noProof/>
                <w:sz w:val="22"/>
                <w:szCs w:val="22"/>
                <w:lang w:val="en-GB"/>
              </w:rPr>
              <w:drawing>
                <wp:inline distT="0" distB="0" distL="0" distR="0" wp14:anchorId="5F4DCE06" wp14:editId="3487DE89">
                  <wp:extent cx="4356907" cy="3085106"/>
                  <wp:effectExtent l="0" t="0" r="5715" b="127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398165" cy="3114321"/>
                          </a:xfrm>
                          <a:prstGeom prst="rect">
                            <a:avLst/>
                          </a:prstGeom>
                        </pic:spPr>
                      </pic:pic>
                    </a:graphicData>
                  </a:graphic>
                </wp:inline>
              </w:drawing>
            </w:r>
          </w:p>
          <w:p w14:paraId="591DE7A0" w14:textId="547A132F" w:rsidR="00106E46" w:rsidRPr="008658C2" w:rsidRDefault="00106E46" w:rsidP="00106E46">
            <w:pPr>
              <w:jc w:val="both"/>
              <w:rPr>
                <w:sz w:val="22"/>
                <w:szCs w:val="22"/>
              </w:rPr>
            </w:pPr>
            <w:r w:rsidRPr="008658C2">
              <w:rPr>
                <w:sz w:val="22"/>
                <w:szCs w:val="22"/>
                <w:lang w:val="en-GB"/>
              </w:rPr>
              <w:t>P for non-linearity = 0.226</w:t>
            </w:r>
          </w:p>
        </w:tc>
        <w:tc>
          <w:tcPr>
            <w:tcW w:w="6917" w:type="dxa"/>
          </w:tcPr>
          <w:p w14:paraId="00D44FF1" w14:textId="13DFE4AA" w:rsidR="00106E46" w:rsidRPr="008658C2" w:rsidRDefault="00106E46" w:rsidP="00106E46">
            <w:pPr>
              <w:rPr>
                <w:sz w:val="22"/>
                <w:szCs w:val="22"/>
                <w:lang w:val="en-GB"/>
              </w:rPr>
            </w:pPr>
            <w:r w:rsidRPr="008658C2">
              <w:rPr>
                <w:b/>
                <w:sz w:val="22"/>
                <w:szCs w:val="22"/>
                <w:lang w:val="en-GB"/>
              </w:rPr>
              <w:t>E2:</w:t>
            </w:r>
            <w:r w:rsidRPr="008658C2">
              <w:rPr>
                <w:sz w:val="22"/>
                <w:szCs w:val="22"/>
                <w:lang w:val="en-GB"/>
              </w:rPr>
              <w:t xml:space="preserve"> Association between Mixture 5 and cardiovascular disease</w:t>
            </w:r>
            <w:r w:rsidR="008F74DF" w:rsidRPr="008658C2">
              <w:rPr>
                <w:sz w:val="22"/>
                <w:szCs w:val="22"/>
                <w:lang w:val="en-GB"/>
              </w:rPr>
              <w:t>s</w:t>
            </w:r>
            <w:r w:rsidRPr="008658C2">
              <w:rPr>
                <w:sz w:val="22"/>
                <w:szCs w:val="22"/>
                <w:lang w:val="en-GB"/>
              </w:rPr>
              <w:t xml:space="preserve"> </w:t>
            </w:r>
          </w:p>
          <w:p w14:paraId="02289A1B" w14:textId="6CAD5A9A" w:rsidR="00235DA4" w:rsidRPr="008658C2" w:rsidRDefault="00591B20" w:rsidP="00106E46">
            <w:pPr>
              <w:rPr>
                <w:sz w:val="22"/>
                <w:szCs w:val="22"/>
                <w:lang w:val="en-GB"/>
              </w:rPr>
            </w:pPr>
            <w:r w:rsidRPr="008658C2">
              <w:rPr>
                <w:noProof/>
                <w:sz w:val="22"/>
                <w:szCs w:val="22"/>
                <w:lang w:val="en-GB"/>
              </w:rPr>
              <w:drawing>
                <wp:inline distT="0" distB="0" distL="0" distR="0" wp14:anchorId="5179A5DA" wp14:editId="78268321">
                  <wp:extent cx="4421402" cy="3084830"/>
                  <wp:effectExtent l="0" t="0" r="0" b="127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67244" cy="3116814"/>
                          </a:xfrm>
                          <a:prstGeom prst="rect">
                            <a:avLst/>
                          </a:prstGeom>
                        </pic:spPr>
                      </pic:pic>
                    </a:graphicData>
                  </a:graphic>
                </wp:inline>
              </w:drawing>
            </w:r>
          </w:p>
          <w:p w14:paraId="6B4BC987" w14:textId="54C6DDC7" w:rsidR="00106E46" w:rsidRPr="008658C2" w:rsidRDefault="00106E46" w:rsidP="00450264">
            <w:pPr>
              <w:jc w:val="both"/>
              <w:rPr>
                <w:b/>
                <w:sz w:val="22"/>
                <w:szCs w:val="22"/>
                <w:lang w:val="en-GB"/>
              </w:rPr>
            </w:pPr>
            <w:r w:rsidRPr="008658C2">
              <w:rPr>
                <w:sz w:val="22"/>
                <w:szCs w:val="22"/>
                <w:lang w:val="en-GB"/>
              </w:rPr>
              <w:t>P for non-linearity =</w:t>
            </w:r>
            <w:r w:rsidR="00DA4F17" w:rsidRPr="008658C2">
              <w:rPr>
                <w:sz w:val="22"/>
                <w:szCs w:val="22"/>
                <w:lang w:val="en-GB"/>
              </w:rPr>
              <w:t xml:space="preserve"> 0.559</w:t>
            </w:r>
          </w:p>
        </w:tc>
      </w:tr>
      <w:tr w:rsidR="00106E46" w:rsidRPr="008658C2" w14:paraId="5265AB8A" w14:textId="77777777" w:rsidTr="00C94251">
        <w:tc>
          <w:tcPr>
            <w:tcW w:w="6917" w:type="dxa"/>
          </w:tcPr>
          <w:p w14:paraId="4B8046E9" w14:textId="77777777" w:rsidR="008D4722" w:rsidRPr="008658C2" w:rsidRDefault="008D4722" w:rsidP="00106E46">
            <w:pPr>
              <w:jc w:val="both"/>
              <w:rPr>
                <w:b/>
                <w:sz w:val="22"/>
                <w:szCs w:val="22"/>
                <w:lang w:val="en-GB"/>
              </w:rPr>
            </w:pPr>
          </w:p>
          <w:p w14:paraId="48B16850" w14:textId="77777777" w:rsidR="008D4722" w:rsidRPr="008658C2" w:rsidRDefault="008D4722" w:rsidP="00106E46">
            <w:pPr>
              <w:jc w:val="both"/>
              <w:rPr>
                <w:b/>
                <w:sz w:val="22"/>
                <w:szCs w:val="22"/>
                <w:lang w:val="en-GB"/>
              </w:rPr>
            </w:pPr>
          </w:p>
          <w:p w14:paraId="48147534" w14:textId="77777777" w:rsidR="008D4722" w:rsidRPr="008658C2" w:rsidRDefault="008D4722" w:rsidP="00106E46">
            <w:pPr>
              <w:jc w:val="both"/>
              <w:rPr>
                <w:b/>
                <w:sz w:val="22"/>
                <w:szCs w:val="22"/>
                <w:lang w:val="en-GB"/>
              </w:rPr>
            </w:pPr>
          </w:p>
          <w:p w14:paraId="7D85BEB7" w14:textId="77777777" w:rsidR="008D4722" w:rsidRPr="008658C2" w:rsidRDefault="008D4722" w:rsidP="00106E46">
            <w:pPr>
              <w:jc w:val="both"/>
              <w:rPr>
                <w:b/>
                <w:sz w:val="22"/>
                <w:szCs w:val="22"/>
                <w:lang w:val="en-GB"/>
              </w:rPr>
            </w:pPr>
          </w:p>
          <w:p w14:paraId="08347DBC" w14:textId="77777777" w:rsidR="008D4722" w:rsidRPr="008658C2" w:rsidRDefault="008D4722" w:rsidP="00106E46">
            <w:pPr>
              <w:jc w:val="both"/>
              <w:rPr>
                <w:b/>
                <w:sz w:val="22"/>
                <w:szCs w:val="22"/>
                <w:lang w:val="en-GB"/>
              </w:rPr>
            </w:pPr>
          </w:p>
          <w:p w14:paraId="7CD959E7" w14:textId="77777777" w:rsidR="008D4722" w:rsidRPr="008658C2" w:rsidRDefault="008D4722" w:rsidP="00106E46">
            <w:pPr>
              <w:jc w:val="both"/>
              <w:rPr>
                <w:b/>
                <w:sz w:val="22"/>
                <w:szCs w:val="22"/>
                <w:lang w:val="en-GB"/>
              </w:rPr>
            </w:pPr>
          </w:p>
          <w:p w14:paraId="705627A1" w14:textId="77777777" w:rsidR="008D4722" w:rsidRPr="008658C2" w:rsidRDefault="008D4722" w:rsidP="00106E46">
            <w:pPr>
              <w:jc w:val="both"/>
              <w:rPr>
                <w:b/>
                <w:sz w:val="22"/>
                <w:szCs w:val="22"/>
                <w:lang w:val="en-GB"/>
              </w:rPr>
            </w:pPr>
          </w:p>
          <w:p w14:paraId="6215B425" w14:textId="77777777" w:rsidR="008D4722" w:rsidRPr="008658C2" w:rsidRDefault="008D4722" w:rsidP="00106E46">
            <w:pPr>
              <w:jc w:val="both"/>
              <w:rPr>
                <w:b/>
                <w:sz w:val="22"/>
                <w:szCs w:val="22"/>
                <w:lang w:val="en-GB"/>
              </w:rPr>
            </w:pPr>
          </w:p>
          <w:p w14:paraId="05C30682" w14:textId="77777777" w:rsidR="008D4722" w:rsidRPr="008658C2" w:rsidRDefault="008D4722" w:rsidP="00106E46">
            <w:pPr>
              <w:jc w:val="both"/>
              <w:rPr>
                <w:b/>
                <w:sz w:val="22"/>
                <w:szCs w:val="22"/>
                <w:lang w:val="en-GB"/>
              </w:rPr>
            </w:pPr>
          </w:p>
          <w:p w14:paraId="35999553" w14:textId="77777777" w:rsidR="008D4722" w:rsidRPr="008658C2" w:rsidRDefault="008D4722" w:rsidP="00106E46">
            <w:pPr>
              <w:jc w:val="both"/>
              <w:rPr>
                <w:b/>
                <w:sz w:val="22"/>
                <w:szCs w:val="22"/>
                <w:lang w:val="en-GB"/>
              </w:rPr>
            </w:pPr>
          </w:p>
          <w:p w14:paraId="58875BAB" w14:textId="49D6E17B" w:rsidR="008D4722" w:rsidRPr="008658C2" w:rsidRDefault="008D4722" w:rsidP="00106E46">
            <w:pPr>
              <w:jc w:val="both"/>
              <w:rPr>
                <w:b/>
                <w:sz w:val="22"/>
                <w:szCs w:val="22"/>
                <w:lang w:val="en-GB"/>
              </w:rPr>
            </w:pPr>
          </w:p>
          <w:p w14:paraId="5395145C" w14:textId="193ADDBF" w:rsidR="00B13E61" w:rsidRPr="008658C2" w:rsidRDefault="00B13E61" w:rsidP="00106E46">
            <w:pPr>
              <w:jc w:val="both"/>
              <w:rPr>
                <w:b/>
                <w:sz w:val="22"/>
                <w:szCs w:val="22"/>
                <w:lang w:val="en-GB"/>
              </w:rPr>
            </w:pPr>
          </w:p>
          <w:p w14:paraId="0259B771" w14:textId="77777777" w:rsidR="00B13E61" w:rsidRPr="008658C2" w:rsidRDefault="00B13E61" w:rsidP="00106E46">
            <w:pPr>
              <w:jc w:val="both"/>
              <w:rPr>
                <w:b/>
                <w:sz w:val="22"/>
                <w:szCs w:val="22"/>
                <w:lang w:val="en-GB"/>
              </w:rPr>
            </w:pPr>
          </w:p>
          <w:p w14:paraId="043DCF8B" w14:textId="77777777" w:rsidR="008D4722" w:rsidRPr="008658C2" w:rsidRDefault="008D4722" w:rsidP="00106E46">
            <w:pPr>
              <w:jc w:val="both"/>
              <w:rPr>
                <w:b/>
                <w:sz w:val="22"/>
                <w:szCs w:val="22"/>
                <w:lang w:val="en-GB"/>
              </w:rPr>
            </w:pPr>
          </w:p>
          <w:p w14:paraId="2CAA1BDA" w14:textId="524FB1AE" w:rsidR="00106E46" w:rsidRPr="008658C2" w:rsidRDefault="00106E46" w:rsidP="00106E46">
            <w:pPr>
              <w:jc w:val="both"/>
              <w:rPr>
                <w:sz w:val="22"/>
                <w:szCs w:val="22"/>
                <w:lang w:val="en-GB"/>
              </w:rPr>
            </w:pPr>
            <w:r w:rsidRPr="008658C2">
              <w:rPr>
                <w:b/>
                <w:sz w:val="22"/>
                <w:szCs w:val="22"/>
                <w:lang w:val="en-GB"/>
              </w:rPr>
              <w:lastRenderedPageBreak/>
              <w:t>E3:</w:t>
            </w:r>
            <w:r w:rsidRPr="008658C2">
              <w:rPr>
                <w:sz w:val="22"/>
                <w:szCs w:val="22"/>
                <w:lang w:val="en-GB"/>
              </w:rPr>
              <w:t xml:space="preserve"> Association between Mixture 5 and </w:t>
            </w:r>
            <w:r w:rsidR="00F624A6" w:rsidRPr="008658C2">
              <w:rPr>
                <w:sz w:val="22"/>
                <w:szCs w:val="22"/>
                <w:lang w:val="en-GB"/>
              </w:rPr>
              <w:t>coronary heart disease</w:t>
            </w:r>
          </w:p>
          <w:p w14:paraId="12305BCE" w14:textId="0FC18C07" w:rsidR="00BD5E9B" w:rsidRPr="008658C2" w:rsidRDefault="00BD5E9B" w:rsidP="00106E46">
            <w:pPr>
              <w:jc w:val="both"/>
              <w:rPr>
                <w:sz w:val="22"/>
                <w:szCs w:val="22"/>
                <w:lang w:val="en-GB"/>
              </w:rPr>
            </w:pPr>
            <w:r w:rsidRPr="008658C2">
              <w:rPr>
                <w:noProof/>
                <w:sz w:val="22"/>
                <w:szCs w:val="22"/>
                <w:lang w:val="en-GB"/>
              </w:rPr>
              <w:drawing>
                <wp:inline distT="0" distB="0" distL="0" distR="0" wp14:anchorId="0F25AFBA" wp14:editId="14401209">
                  <wp:extent cx="4210493" cy="3025014"/>
                  <wp:effectExtent l="0" t="0" r="0" b="444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17706" cy="3030196"/>
                          </a:xfrm>
                          <a:prstGeom prst="rect">
                            <a:avLst/>
                          </a:prstGeom>
                        </pic:spPr>
                      </pic:pic>
                    </a:graphicData>
                  </a:graphic>
                </wp:inline>
              </w:drawing>
            </w:r>
          </w:p>
          <w:p w14:paraId="179D63FC" w14:textId="1371868A" w:rsidR="00106E46" w:rsidRPr="008658C2" w:rsidRDefault="00106E46" w:rsidP="00106E46">
            <w:pPr>
              <w:jc w:val="both"/>
              <w:rPr>
                <w:noProof/>
                <w:sz w:val="22"/>
                <w:szCs w:val="22"/>
                <w:lang w:val="en-GB"/>
              </w:rPr>
            </w:pPr>
            <w:r w:rsidRPr="008658C2">
              <w:rPr>
                <w:sz w:val="22"/>
                <w:szCs w:val="22"/>
                <w:lang w:val="en-GB"/>
              </w:rPr>
              <w:t>P for non-linearity =</w:t>
            </w:r>
            <w:r w:rsidR="00F624A6" w:rsidRPr="008658C2">
              <w:rPr>
                <w:sz w:val="22"/>
                <w:szCs w:val="22"/>
                <w:lang w:val="en-GB"/>
              </w:rPr>
              <w:t xml:space="preserve"> 0.747</w:t>
            </w:r>
          </w:p>
        </w:tc>
        <w:tc>
          <w:tcPr>
            <w:tcW w:w="6917" w:type="dxa"/>
          </w:tcPr>
          <w:p w14:paraId="6A129151" w14:textId="77777777" w:rsidR="008D4722" w:rsidRPr="008658C2" w:rsidRDefault="008D4722" w:rsidP="00106E46">
            <w:pPr>
              <w:jc w:val="both"/>
              <w:rPr>
                <w:b/>
                <w:sz w:val="22"/>
                <w:szCs w:val="22"/>
                <w:lang w:val="en-GB"/>
              </w:rPr>
            </w:pPr>
          </w:p>
          <w:p w14:paraId="5B308120" w14:textId="77777777" w:rsidR="008D4722" w:rsidRPr="008658C2" w:rsidRDefault="008D4722" w:rsidP="00106E46">
            <w:pPr>
              <w:jc w:val="both"/>
              <w:rPr>
                <w:b/>
                <w:sz w:val="22"/>
                <w:szCs w:val="22"/>
                <w:lang w:val="en-GB"/>
              </w:rPr>
            </w:pPr>
          </w:p>
          <w:p w14:paraId="3715985E" w14:textId="77777777" w:rsidR="008D4722" w:rsidRPr="008658C2" w:rsidRDefault="008D4722" w:rsidP="00106E46">
            <w:pPr>
              <w:jc w:val="both"/>
              <w:rPr>
                <w:b/>
                <w:sz w:val="22"/>
                <w:szCs w:val="22"/>
                <w:lang w:val="en-GB"/>
              </w:rPr>
            </w:pPr>
          </w:p>
          <w:p w14:paraId="0C0C6D4F" w14:textId="77777777" w:rsidR="008D4722" w:rsidRPr="008658C2" w:rsidRDefault="008D4722" w:rsidP="00106E46">
            <w:pPr>
              <w:jc w:val="both"/>
              <w:rPr>
                <w:b/>
                <w:sz w:val="22"/>
                <w:szCs w:val="22"/>
                <w:lang w:val="en-GB"/>
              </w:rPr>
            </w:pPr>
          </w:p>
          <w:p w14:paraId="10016100" w14:textId="77777777" w:rsidR="008D4722" w:rsidRPr="008658C2" w:rsidRDefault="008D4722" w:rsidP="00106E46">
            <w:pPr>
              <w:jc w:val="both"/>
              <w:rPr>
                <w:b/>
                <w:sz w:val="22"/>
                <w:szCs w:val="22"/>
                <w:lang w:val="en-GB"/>
              </w:rPr>
            </w:pPr>
          </w:p>
          <w:p w14:paraId="48562F18" w14:textId="77777777" w:rsidR="008D4722" w:rsidRPr="008658C2" w:rsidRDefault="008D4722" w:rsidP="00106E46">
            <w:pPr>
              <w:jc w:val="both"/>
              <w:rPr>
                <w:b/>
                <w:sz w:val="22"/>
                <w:szCs w:val="22"/>
                <w:lang w:val="en-GB"/>
              </w:rPr>
            </w:pPr>
          </w:p>
          <w:p w14:paraId="5C5A6828" w14:textId="77777777" w:rsidR="008D4722" w:rsidRPr="008658C2" w:rsidRDefault="008D4722" w:rsidP="00106E46">
            <w:pPr>
              <w:jc w:val="both"/>
              <w:rPr>
                <w:b/>
                <w:sz w:val="22"/>
                <w:szCs w:val="22"/>
                <w:lang w:val="en-GB"/>
              </w:rPr>
            </w:pPr>
          </w:p>
          <w:p w14:paraId="19E08A7E" w14:textId="77777777" w:rsidR="008D4722" w:rsidRPr="008658C2" w:rsidRDefault="008D4722" w:rsidP="00106E46">
            <w:pPr>
              <w:jc w:val="both"/>
              <w:rPr>
                <w:b/>
                <w:sz w:val="22"/>
                <w:szCs w:val="22"/>
                <w:lang w:val="en-GB"/>
              </w:rPr>
            </w:pPr>
          </w:p>
          <w:p w14:paraId="34D00D6C" w14:textId="77777777" w:rsidR="008D4722" w:rsidRPr="008658C2" w:rsidRDefault="008D4722" w:rsidP="00106E46">
            <w:pPr>
              <w:jc w:val="both"/>
              <w:rPr>
                <w:b/>
                <w:sz w:val="22"/>
                <w:szCs w:val="22"/>
                <w:lang w:val="en-GB"/>
              </w:rPr>
            </w:pPr>
          </w:p>
          <w:p w14:paraId="03DA5323" w14:textId="77777777" w:rsidR="008D4722" w:rsidRPr="008658C2" w:rsidRDefault="008D4722" w:rsidP="00106E46">
            <w:pPr>
              <w:jc w:val="both"/>
              <w:rPr>
                <w:b/>
                <w:sz w:val="22"/>
                <w:szCs w:val="22"/>
                <w:lang w:val="en-GB"/>
              </w:rPr>
            </w:pPr>
          </w:p>
          <w:p w14:paraId="3B4314FA" w14:textId="46DF0F5D" w:rsidR="008D4722" w:rsidRPr="008658C2" w:rsidRDefault="008D4722" w:rsidP="00106E46">
            <w:pPr>
              <w:jc w:val="both"/>
              <w:rPr>
                <w:b/>
                <w:sz w:val="22"/>
                <w:szCs w:val="22"/>
                <w:lang w:val="en-GB"/>
              </w:rPr>
            </w:pPr>
          </w:p>
          <w:p w14:paraId="765D4E28" w14:textId="748C5089" w:rsidR="00B13E61" w:rsidRPr="008658C2" w:rsidRDefault="00B13E61" w:rsidP="00106E46">
            <w:pPr>
              <w:jc w:val="both"/>
              <w:rPr>
                <w:b/>
                <w:sz w:val="22"/>
                <w:szCs w:val="22"/>
                <w:lang w:val="en-GB"/>
              </w:rPr>
            </w:pPr>
          </w:p>
          <w:p w14:paraId="45FA8949" w14:textId="77777777" w:rsidR="00B13E61" w:rsidRPr="008658C2" w:rsidRDefault="00B13E61" w:rsidP="00106E46">
            <w:pPr>
              <w:jc w:val="both"/>
              <w:rPr>
                <w:b/>
                <w:sz w:val="22"/>
                <w:szCs w:val="22"/>
                <w:lang w:val="en-GB"/>
              </w:rPr>
            </w:pPr>
          </w:p>
          <w:p w14:paraId="6BE47E46" w14:textId="77777777" w:rsidR="008D4722" w:rsidRPr="008658C2" w:rsidRDefault="008D4722" w:rsidP="00106E46">
            <w:pPr>
              <w:jc w:val="both"/>
              <w:rPr>
                <w:b/>
                <w:sz w:val="22"/>
                <w:szCs w:val="22"/>
                <w:lang w:val="en-GB"/>
              </w:rPr>
            </w:pPr>
          </w:p>
          <w:p w14:paraId="12A2A8B5" w14:textId="17888860" w:rsidR="00106E46" w:rsidRPr="008658C2" w:rsidRDefault="00106E46" w:rsidP="00106E46">
            <w:pPr>
              <w:jc w:val="both"/>
              <w:rPr>
                <w:sz w:val="22"/>
                <w:szCs w:val="22"/>
                <w:lang w:val="en-GB"/>
              </w:rPr>
            </w:pPr>
            <w:r w:rsidRPr="008658C2">
              <w:rPr>
                <w:b/>
                <w:sz w:val="22"/>
                <w:szCs w:val="22"/>
                <w:lang w:val="en-GB"/>
              </w:rPr>
              <w:lastRenderedPageBreak/>
              <w:t>E4:</w:t>
            </w:r>
            <w:r w:rsidRPr="008658C2">
              <w:rPr>
                <w:noProof/>
                <w:sz w:val="22"/>
                <w:szCs w:val="22"/>
                <w:lang w:val="en-GB"/>
              </w:rPr>
              <w:t xml:space="preserve"> Association between </w:t>
            </w:r>
            <w:r w:rsidRPr="008658C2">
              <w:rPr>
                <w:sz w:val="22"/>
                <w:szCs w:val="22"/>
                <w:lang w:val="en-GB"/>
              </w:rPr>
              <w:t xml:space="preserve">Mixture 5 and </w:t>
            </w:r>
            <w:r w:rsidR="00F624A6" w:rsidRPr="008658C2">
              <w:rPr>
                <w:sz w:val="22"/>
                <w:szCs w:val="22"/>
                <w:lang w:val="en-GB"/>
              </w:rPr>
              <w:t xml:space="preserve">cerebrovascular </w:t>
            </w:r>
            <w:r w:rsidR="00864D54" w:rsidRPr="008658C2">
              <w:rPr>
                <w:sz w:val="22"/>
                <w:szCs w:val="22"/>
                <w:lang w:val="en-GB"/>
              </w:rPr>
              <w:t>accident</w:t>
            </w:r>
          </w:p>
          <w:p w14:paraId="10AA365A" w14:textId="218B1EB4" w:rsidR="00665A7B" w:rsidRPr="008658C2" w:rsidRDefault="00665A7B" w:rsidP="00106E46">
            <w:pPr>
              <w:jc w:val="both"/>
              <w:rPr>
                <w:noProof/>
                <w:sz w:val="22"/>
                <w:szCs w:val="22"/>
                <w:lang w:val="en-GB"/>
              </w:rPr>
            </w:pPr>
            <w:r w:rsidRPr="008658C2">
              <w:rPr>
                <w:noProof/>
                <w:sz w:val="22"/>
                <w:szCs w:val="22"/>
                <w:lang w:val="en-GB"/>
              </w:rPr>
              <w:drawing>
                <wp:inline distT="0" distB="0" distL="0" distR="0" wp14:anchorId="7125A30C" wp14:editId="6D597C23">
                  <wp:extent cx="4242391" cy="2988833"/>
                  <wp:effectExtent l="0" t="0" r="6350" b="254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257958" cy="2999800"/>
                          </a:xfrm>
                          <a:prstGeom prst="rect">
                            <a:avLst/>
                          </a:prstGeom>
                        </pic:spPr>
                      </pic:pic>
                    </a:graphicData>
                  </a:graphic>
                </wp:inline>
              </w:drawing>
            </w:r>
          </w:p>
          <w:p w14:paraId="0C1170CC" w14:textId="1CFC3B09" w:rsidR="00106E46" w:rsidRPr="008658C2" w:rsidRDefault="00106E46" w:rsidP="00106E46">
            <w:pPr>
              <w:rPr>
                <w:sz w:val="22"/>
                <w:szCs w:val="22"/>
                <w:lang w:val="en-GB"/>
              </w:rPr>
            </w:pPr>
            <w:r w:rsidRPr="008658C2">
              <w:rPr>
                <w:sz w:val="22"/>
                <w:szCs w:val="22"/>
                <w:lang w:val="en-GB"/>
              </w:rPr>
              <w:t>P for non-linearity =</w:t>
            </w:r>
            <w:r w:rsidR="00665A7B" w:rsidRPr="008658C2">
              <w:rPr>
                <w:sz w:val="22"/>
                <w:szCs w:val="22"/>
                <w:lang w:val="en-GB"/>
              </w:rPr>
              <w:t xml:space="preserve"> 0.630</w:t>
            </w:r>
          </w:p>
        </w:tc>
      </w:tr>
    </w:tbl>
    <w:p w14:paraId="18CCB543" w14:textId="77777777" w:rsidR="00AC289F" w:rsidRPr="008658C2" w:rsidRDefault="00AC289F" w:rsidP="00450264">
      <w:pPr>
        <w:jc w:val="both"/>
        <w:rPr>
          <w:b/>
          <w:sz w:val="20"/>
          <w:szCs w:val="20"/>
          <w:lang w:val="en-GB"/>
        </w:rPr>
      </w:pPr>
    </w:p>
    <w:p w14:paraId="062F5F6D" w14:textId="2ED70A24" w:rsidR="00497105" w:rsidRPr="008658C2" w:rsidRDefault="00497105" w:rsidP="00450264">
      <w:pPr>
        <w:jc w:val="both"/>
        <w:rPr>
          <w:lang w:val="en-GB"/>
        </w:rPr>
      </w:pPr>
    </w:p>
    <w:p w14:paraId="1262AA74" w14:textId="77777777" w:rsidR="00497105" w:rsidRPr="008658C2" w:rsidRDefault="00497105" w:rsidP="00450264">
      <w:pPr>
        <w:jc w:val="both"/>
        <w:rPr>
          <w:lang w:val="en-GB"/>
        </w:rPr>
      </w:pPr>
    </w:p>
    <w:p w14:paraId="6C4746C1" w14:textId="77777777" w:rsidR="00060DBA" w:rsidRPr="008658C2" w:rsidRDefault="00060DBA">
      <w:pPr>
        <w:spacing w:after="160" w:line="259" w:lineRule="auto"/>
        <w:rPr>
          <w:lang w:val="en-GB"/>
        </w:rPr>
        <w:sectPr w:rsidR="00060DBA" w:rsidRPr="008658C2" w:rsidSect="004A3A87">
          <w:pgSz w:w="16838" w:h="11906" w:orient="landscape"/>
          <w:pgMar w:top="1418" w:right="1418" w:bottom="1418" w:left="1418" w:header="709" w:footer="709" w:gutter="0"/>
          <w:cols w:space="708"/>
          <w:docGrid w:linePitch="360"/>
        </w:sectPr>
      </w:pPr>
    </w:p>
    <w:p w14:paraId="356EF63F" w14:textId="604E62AE" w:rsidR="00BB20F7" w:rsidRPr="008658C2" w:rsidRDefault="00BB20F7" w:rsidP="00BB20F7">
      <w:pPr>
        <w:pStyle w:val="Titre2"/>
        <w:jc w:val="both"/>
        <w:rPr>
          <w:color w:val="auto"/>
          <w:lang w:val="en-GB"/>
        </w:rPr>
      </w:pPr>
      <w:bookmarkStart w:id="20" w:name="_Toc236042714"/>
      <w:r w:rsidRPr="008658C2">
        <w:rPr>
          <w:color w:val="auto"/>
          <w:lang w:val="en-GB"/>
        </w:rPr>
        <w:lastRenderedPageBreak/>
        <w:t xml:space="preserve">Additional Figure4 – </w:t>
      </w:r>
      <w:r w:rsidR="00195515" w:rsidRPr="008658C2">
        <w:rPr>
          <w:color w:val="auto"/>
          <w:lang w:val="en-GB"/>
        </w:rPr>
        <w:t>Kernel density distribution of food additives mixtures scores</w:t>
      </w:r>
      <w:r w:rsidRPr="008658C2">
        <w:rPr>
          <w:color w:val="auto"/>
          <w:lang w:val="en-GB"/>
        </w:rPr>
        <w:t xml:space="preserve">, NutriNet-Santé cohort, </w:t>
      </w:r>
      <w:r w:rsidR="00D55915" w:rsidRPr="008658C2">
        <w:rPr>
          <w:color w:val="auto"/>
          <w:lang w:val="en-GB"/>
        </w:rPr>
        <w:t xml:space="preserve">n= 112,050, </w:t>
      </w:r>
      <w:r w:rsidRPr="008658C2">
        <w:rPr>
          <w:color w:val="auto"/>
          <w:lang w:val="en-GB"/>
        </w:rPr>
        <w:t>2009-2024</w:t>
      </w:r>
      <w:r w:rsidR="003C459B" w:rsidRPr="008658C2">
        <w:rPr>
          <w:color w:val="auto"/>
          <w:lang w:val="en-GB"/>
        </w:rPr>
        <w:t xml:space="preserve"> </w:t>
      </w:r>
      <w:r w:rsidR="003C459B" w:rsidRPr="008658C2">
        <w:rPr>
          <w:color w:val="auto"/>
          <w:vertAlign w:val="superscript"/>
          <w:lang w:val="en-GB"/>
        </w:rPr>
        <w:t>a</w:t>
      </w:r>
      <w:bookmarkEnd w:id="20"/>
    </w:p>
    <w:p w14:paraId="7A3B2606" w14:textId="538AA389" w:rsidR="00187379" w:rsidRPr="008658C2" w:rsidRDefault="00187379" w:rsidP="00A16007">
      <w:pPr>
        <w:pStyle w:val="NormalWeb"/>
        <w:jc w:val="center"/>
      </w:pPr>
      <w:r w:rsidRPr="008658C2">
        <w:rPr>
          <w:noProof/>
        </w:rPr>
        <w:drawing>
          <wp:inline distT="0" distB="0" distL="0" distR="0" wp14:anchorId="35A0F09A" wp14:editId="7471B5BB">
            <wp:extent cx="6138935" cy="3960000"/>
            <wp:effectExtent l="0" t="0" r="0" b="2540"/>
            <wp:docPr id="24" name="Image 24" descr="C:\Users\marie.payen-de-la-ga\Desktop\FA mixtures - CV HTA\Results\Plots\Figure1_density_distribution_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payen-de-la-ga\Desktop\FA mixtures - CV HTA\Results\Plots\Figure1_density_distribution_bw.pn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3240"/>
                    <a:stretch/>
                  </pic:blipFill>
                  <pic:spPr bwMode="auto">
                    <a:xfrm>
                      <a:off x="0" y="0"/>
                      <a:ext cx="6138935"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1233CB97" w14:textId="6BA9FDCB" w:rsidR="003233BC" w:rsidRPr="008658C2" w:rsidRDefault="003233BC" w:rsidP="001A34AE">
      <w:pPr>
        <w:pStyle w:val="NormalWeb"/>
      </w:pPr>
    </w:p>
    <w:p w14:paraId="108AC1D4" w14:textId="083E8C3F" w:rsidR="00BB126A" w:rsidRPr="008658C2" w:rsidRDefault="00BB126A" w:rsidP="00BB126A">
      <w:pPr>
        <w:spacing w:before="100" w:beforeAutospacing="1" w:after="100" w:afterAutospacing="1"/>
        <w:rPr>
          <w:lang w:val="en-GB"/>
        </w:rPr>
      </w:pPr>
    </w:p>
    <w:p w14:paraId="758AEE57" w14:textId="77777777" w:rsidR="00060DBA" w:rsidRPr="008658C2" w:rsidRDefault="00060DBA">
      <w:pPr>
        <w:spacing w:after="160" w:line="259" w:lineRule="auto"/>
        <w:rPr>
          <w:lang w:val="en-GB"/>
        </w:rPr>
        <w:sectPr w:rsidR="00060DBA" w:rsidRPr="008658C2" w:rsidSect="00060DBA">
          <w:pgSz w:w="11906" w:h="16838"/>
          <w:pgMar w:top="1418" w:right="1418" w:bottom="1418" w:left="1418" w:header="709" w:footer="709" w:gutter="0"/>
          <w:cols w:space="708"/>
          <w:docGrid w:linePitch="360"/>
        </w:sectPr>
      </w:pPr>
    </w:p>
    <w:p w14:paraId="7C024AB5" w14:textId="6A7D26C9" w:rsidR="00641E7D" w:rsidRPr="008658C2" w:rsidRDefault="00684ADC" w:rsidP="00450264">
      <w:pPr>
        <w:pStyle w:val="Titre1"/>
        <w:jc w:val="both"/>
        <w:rPr>
          <w:color w:val="auto"/>
          <w:lang w:val="en-GB"/>
        </w:rPr>
      </w:pPr>
      <w:bookmarkStart w:id="21" w:name="_Toc236042715"/>
      <w:r w:rsidRPr="008658C2">
        <w:rPr>
          <w:color w:val="auto"/>
          <w:lang w:val="en-GB"/>
        </w:rPr>
        <w:lastRenderedPageBreak/>
        <w:t>Additional</w:t>
      </w:r>
      <w:r w:rsidR="00C06864" w:rsidRPr="008658C2">
        <w:rPr>
          <w:color w:val="auto"/>
          <w:lang w:val="en-GB"/>
        </w:rPr>
        <w:t xml:space="preserve"> </w:t>
      </w:r>
      <w:r w:rsidR="00641E7D" w:rsidRPr="008658C2">
        <w:rPr>
          <w:color w:val="auto"/>
          <w:lang w:val="en-GB"/>
        </w:rPr>
        <w:t>Tables</w:t>
      </w:r>
      <w:bookmarkEnd w:id="21"/>
    </w:p>
    <w:p w14:paraId="31C62A7C" w14:textId="24325099" w:rsidR="00C1564E" w:rsidRPr="008658C2" w:rsidRDefault="00C1564E" w:rsidP="00C1564E">
      <w:pPr>
        <w:pStyle w:val="Titre2"/>
        <w:jc w:val="both"/>
        <w:rPr>
          <w:color w:val="auto"/>
          <w:lang w:val="en-GB"/>
        </w:rPr>
      </w:pPr>
      <w:bookmarkStart w:id="22" w:name="_Toc236042716"/>
      <w:r w:rsidRPr="008658C2">
        <w:rPr>
          <w:color w:val="auto"/>
          <w:lang w:val="en-GB"/>
        </w:rPr>
        <w:t xml:space="preserve">Additional Table1 – </w:t>
      </w:r>
      <w:r w:rsidR="00502685" w:rsidRPr="008658C2">
        <w:rPr>
          <w:color w:val="auto"/>
          <w:lang w:val="en-GB"/>
        </w:rPr>
        <w:t>Daily food additive intakes among study participants from the</w:t>
      </w:r>
      <w:r w:rsidRPr="008658C2">
        <w:rPr>
          <w:color w:val="auto"/>
          <w:lang w:val="en-GB"/>
        </w:rPr>
        <w:t xml:space="preserve"> NutriNet-Santé cohort, 2009-2024</w:t>
      </w:r>
      <w:r w:rsidRPr="008658C2">
        <w:rPr>
          <w:color w:val="auto"/>
          <w:vertAlign w:val="superscript"/>
          <w:lang w:val="en-GB"/>
        </w:rPr>
        <w:t>a</w:t>
      </w:r>
      <w:bookmarkEnd w:id="22"/>
      <w:r w:rsidRPr="008658C2">
        <w:rPr>
          <w:color w:val="auto"/>
          <w:lang w:val="en-GB"/>
        </w:rPr>
        <w:t xml:space="preserve"> </w:t>
      </w:r>
    </w:p>
    <w:p w14:paraId="5E45ED85" w14:textId="77777777" w:rsidR="00C1564E" w:rsidRPr="008658C2" w:rsidRDefault="00C1564E" w:rsidP="00C1564E">
      <w:pPr>
        <w:rPr>
          <w:lang w:val="en-GB"/>
        </w:rPr>
      </w:pPr>
    </w:p>
    <w:tbl>
      <w:tblPr>
        <w:tblW w:w="14601" w:type="dxa"/>
        <w:tblLayout w:type="fixed"/>
        <w:tblCellMar>
          <w:left w:w="70" w:type="dxa"/>
          <w:right w:w="70" w:type="dxa"/>
        </w:tblCellMar>
        <w:tblLook w:val="04A0" w:firstRow="1" w:lastRow="0" w:firstColumn="1" w:lastColumn="0" w:noHBand="0" w:noVBand="1"/>
      </w:tblPr>
      <w:tblGrid>
        <w:gridCol w:w="1985"/>
        <w:gridCol w:w="1125"/>
        <w:gridCol w:w="1264"/>
        <w:gridCol w:w="2005"/>
        <w:gridCol w:w="1559"/>
        <w:gridCol w:w="2127"/>
        <w:gridCol w:w="1417"/>
        <w:gridCol w:w="1843"/>
        <w:gridCol w:w="1276"/>
      </w:tblGrid>
      <w:tr w:rsidR="008658C2" w:rsidRPr="008658C2" w14:paraId="2BC5AD05" w14:textId="77777777" w:rsidTr="00756430">
        <w:trPr>
          <w:trHeight w:val="20"/>
        </w:trPr>
        <w:tc>
          <w:tcPr>
            <w:tcW w:w="1985" w:type="dxa"/>
            <w:tcBorders>
              <w:top w:val="nil"/>
              <w:left w:val="nil"/>
              <w:bottom w:val="nil"/>
              <w:right w:val="nil"/>
            </w:tcBorders>
            <w:shd w:val="clear" w:color="auto" w:fill="auto"/>
            <w:noWrap/>
            <w:vAlign w:val="center"/>
            <w:hideMark/>
          </w:tcPr>
          <w:p w14:paraId="0915EA82" w14:textId="77777777" w:rsidR="00D314FE" w:rsidRPr="008658C2" w:rsidRDefault="00D314FE" w:rsidP="00D314FE">
            <w:pPr>
              <w:rPr>
                <w:rFonts w:ascii="Segoe UI" w:hAnsi="Segoe UI" w:cs="Segoe UI"/>
                <w:b/>
                <w:bCs/>
                <w:sz w:val="14"/>
                <w:szCs w:val="20"/>
              </w:rPr>
            </w:pPr>
            <w:r w:rsidRPr="008658C2">
              <w:rPr>
                <w:rFonts w:ascii="Segoe UI" w:hAnsi="Segoe UI" w:cs="Segoe UI"/>
                <w:b/>
                <w:bCs/>
                <w:sz w:val="14"/>
                <w:szCs w:val="20"/>
              </w:rPr>
              <w:t>Food additive name</w:t>
            </w:r>
          </w:p>
        </w:tc>
        <w:tc>
          <w:tcPr>
            <w:tcW w:w="1125" w:type="dxa"/>
            <w:tcBorders>
              <w:top w:val="nil"/>
              <w:left w:val="nil"/>
              <w:bottom w:val="nil"/>
              <w:right w:val="nil"/>
            </w:tcBorders>
            <w:shd w:val="clear" w:color="auto" w:fill="auto"/>
            <w:noWrap/>
            <w:vAlign w:val="center"/>
            <w:hideMark/>
          </w:tcPr>
          <w:p w14:paraId="28D23E31" w14:textId="77777777" w:rsidR="00D314FE" w:rsidRPr="008658C2" w:rsidRDefault="00D314FE" w:rsidP="00D314FE">
            <w:pPr>
              <w:rPr>
                <w:rFonts w:ascii="Segoe UI" w:hAnsi="Segoe UI" w:cs="Segoe UI"/>
                <w:b/>
                <w:bCs/>
                <w:sz w:val="14"/>
                <w:szCs w:val="20"/>
              </w:rPr>
            </w:pPr>
            <w:r w:rsidRPr="008658C2">
              <w:rPr>
                <w:rFonts w:ascii="Segoe UI" w:hAnsi="Segoe UI" w:cs="Segoe UI"/>
                <w:b/>
                <w:bCs/>
                <w:sz w:val="14"/>
                <w:szCs w:val="20"/>
              </w:rPr>
              <w:t>European code</w:t>
            </w:r>
          </w:p>
        </w:tc>
        <w:tc>
          <w:tcPr>
            <w:tcW w:w="1264" w:type="dxa"/>
            <w:tcBorders>
              <w:top w:val="nil"/>
              <w:left w:val="nil"/>
              <w:bottom w:val="nil"/>
              <w:right w:val="nil"/>
            </w:tcBorders>
            <w:shd w:val="clear" w:color="auto" w:fill="auto"/>
            <w:vAlign w:val="center"/>
            <w:hideMark/>
          </w:tcPr>
          <w:p w14:paraId="24A8A3C9" w14:textId="77777777" w:rsidR="00D314FE" w:rsidRPr="008658C2" w:rsidRDefault="00D314FE" w:rsidP="00D314FE">
            <w:pPr>
              <w:jc w:val="center"/>
              <w:rPr>
                <w:rFonts w:ascii="Segoe UI" w:hAnsi="Segoe UI" w:cs="Segoe UI"/>
                <w:b/>
                <w:bCs/>
                <w:sz w:val="14"/>
                <w:szCs w:val="20"/>
                <w:lang w:val="en-GB"/>
              </w:rPr>
            </w:pPr>
            <w:r w:rsidRPr="008658C2">
              <w:rPr>
                <w:rFonts w:ascii="Segoe UI" w:hAnsi="Segoe UI" w:cs="Segoe UI"/>
                <w:b/>
                <w:bCs/>
                <w:sz w:val="14"/>
                <w:szCs w:val="20"/>
                <w:lang w:val="en-GB"/>
              </w:rPr>
              <w:t>Mean in mg/d/kg of body weight, all participants (SD)</w:t>
            </w:r>
          </w:p>
        </w:tc>
        <w:tc>
          <w:tcPr>
            <w:tcW w:w="2005" w:type="dxa"/>
            <w:tcBorders>
              <w:top w:val="nil"/>
              <w:left w:val="nil"/>
              <w:bottom w:val="nil"/>
              <w:right w:val="nil"/>
            </w:tcBorders>
            <w:shd w:val="clear" w:color="auto" w:fill="auto"/>
            <w:vAlign w:val="center"/>
            <w:hideMark/>
          </w:tcPr>
          <w:p w14:paraId="74A02285" w14:textId="77777777" w:rsidR="00D314FE" w:rsidRPr="008658C2" w:rsidRDefault="00D314FE" w:rsidP="00D314FE">
            <w:pPr>
              <w:jc w:val="center"/>
              <w:rPr>
                <w:rFonts w:ascii="Segoe UI" w:hAnsi="Segoe UI" w:cs="Segoe UI"/>
                <w:b/>
                <w:bCs/>
                <w:sz w:val="14"/>
                <w:szCs w:val="20"/>
                <w:lang w:val="en-GB"/>
              </w:rPr>
            </w:pPr>
            <w:r w:rsidRPr="008658C2">
              <w:rPr>
                <w:rFonts w:ascii="Segoe UI" w:hAnsi="Segoe UI" w:cs="Segoe UI"/>
                <w:b/>
                <w:bCs/>
                <w:sz w:val="14"/>
                <w:szCs w:val="20"/>
                <w:lang w:val="en-GB"/>
              </w:rPr>
              <w:t>Median in mg/d/kg of body weight, all participants [25th–75th percentiles]</w:t>
            </w:r>
          </w:p>
        </w:tc>
        <w:tc>
          <w:tcPr>
            <w:tcW w:w="1559" w:type="dxa"/>
            <w:tcBorders>
              <w:top w:val="nil"/>
              <w:left w:val="nil"/>
              <w:bottom w:val="nil"/>
              <w:right w:val="nil"/>
            </w:tcBorders>
            <w:shd w:val="clear" w:color="auto" w:fill="auto"/>
            <w:vAlign w:val="center"/>
            <w:hideMark/>
          </w:tcPr>
          <w:p w14:paraId="3E59339D" w14:textId="77777777" w:rsidR="00D314FE" w:rsidRPr="008658C2" w:rsidRDefault="00D314FE" w:rsidP="00D314FE">
            <w:pPr>
              <w:jc w:val="center"/>
              <w:rPr>
                <w:rFonts w:ascii="Segoe UI" w:hAnsi="Segoe UI" w:cs="Segoe UI"/>
                <w:b/>
                <w:bCs/>
                <w:sz w:val="14"/>
                <w:szCs w:val="20"/>
                <w:lang w:val="en-GB"/>
              </w:rPr>
            </w:pPr>
            <w:r w:rsidRPr="008658C2">
              <w:rPr>
                <w:rFonts w:ascii="Segoe UI" w:hAnsi="Segoe UI" w:cs="Segoe UI"/>
                <w:b/>
                <w:bCs/>
                <w:sz w:val="14"/>
                <w:szCs w:val="20"/>
                <w:lang w:val="en-GB"/>
              </w:rPr>
              <w:t>Mean in mg/d, all participants (SD)</w:t>
            </w:r>
          </w:p>
        </w:tc>
        <w:tc>
          <w:tcPr>
            <w:tcW w:w="2127" w:type="dxa"/>
            <w:tcBorders>
              <w:top w:val="nil"/>
              <w:left w:val="nil"/>
              <w:bottom w:val="nil"/>
              <w:right w:val="nil"/>
            </w:tcBorders>
            <w:shd w:val="clear" w:color="auto" w:fill="auto"/>
            <w:vAlign w:val="center"/>
            <w:hideMark/>
          </w:tcPr>
          <w:p w14:paraId="7F1DEC11" w14:textId="77777777" w:rsidR="00D314FE" w:rsidRPr="008658C2" w:rsidRDefault="00D314FE" w:rsidP="00D314FE">
            <w:pPr>
              <w:jc w:val="center"/>
              <w:rPr>
                <w:rFonts w:ascii="Segoe UI" w:hAnsi="Segoe UI" w:cs="Segoe UI"/>
                <w:b/>
                <w:bCs/>
                <w:sz w:val="14"/>
                <w:szCs w:val="20"/>
                <w:lang w:val="en-GB"/>
              </w:rPr>
            </w:pPr>
            <w:r w:rsidRPr="008658C2">
              <w:rPr>
                <w:rFonts w:ascii="Segoe UI" w:hAnsi="Segoe UI" w:cs="Segoe UI"/>
                <w:b/>
                <w:bCs/>
                <w:sz w:val="14"/>
                <w:szCs w:val="20"/>
                <w:lang w:val="en-GB"/>
              </w:rPr>
              <w:t>Median in mg/d, all participants [25th–75th percentiles]</w:t>
            </w:r>
          </w:p>
        </w:tc>
        <w:tc>
          <w:tcPr>
            <w:tcW w:w="1417" w:type="dxa"/>
            <w:tcBorders>
              <w:top w:val="nil"/>
              <w:left w:val="nil"/>
              <w:bottom w:val="nil"/>
              <w:right w:val="nil"/>
            </w:tcBorders>
            <w:shd w:val="clear" w:color="auto" w:fill="auto"/>
            <w:vAlign w:val="center"/>
            <w:hideMark/>
          </w:tcPr>
          <w:p w14:paraId="39F646CE" w14:textId="77777777" w:rsidR="00D314FE" w:rsidRPr="008658C2" w:rsidRDefault="00D314FE" w:rsidP="00D314FE">
            <w:pPr>
              <w:jc w:val="center"/>
              <w:rPr>
                <w:rFonts w:ascii="Segoe UI" w:hAnsi="Segoe UI" w:cs="Segoe UI"/>
                <w:b/>
                <w:bCs/>
                <w:sz w:val="14"/>
                <w:szCs w:val="20"/>
                <w:lang w:val="en-GB"/>
              </w:rPr>
            </w:pPr>
            <w:r w:rsidRPr="008658C2">
              <w:rPr>
                <w:rFonts w:ascii="Segoe UI" w:hAnsi="Segoe UI" w:cs="Segoe UI"/>
                <w:b/>
                <w:bCs/>
                <w:sz w:val="14"/>
                <w:szCs w:val="20"/>
                <w:lang w:val="en-GB"/>
              </w:rPr>
              <w:t>Mean in mg/d, in consumers only (SD)</w:t>
            </w:r>
          </w:p>
        </w:tc>
        <w:tc>
          <w:tcPr>
            <w:tcW w:w="1843" w:type="dxa"/>
            <w:tcBorders>
              <w:top w:val="nil"/>
              <w:left w:val="nil"/>
              <w:bottom w:val="nil"/>
              <w:right w:val="nil"/>
            </w:tcBorders>
            <w:shd w:val="clear" w:color="auto" w:fill="auto"/>
            <w:vAlign w:val="center"/>
            <w:hideMark/>
          </w:tcPr>
          <w:p w14:paraId="380725C7" w14:textId="77777777" w:rsidR="00D314FE" w:rsidRPr="008658C2" w:rsidRDefault="00D314FE" w:rsidP="00D314FE">
            <w:pPr>
              <w:jc w:val="center"/>
              <w:rPr>
                <w:rFonts w:ascii="Segoe UI" w:hAnsi="Segoe UI" w:cs="Segoe UI"/>
                <w:b/>
                <w:bCs/>
                <w:sz w:val="14"/>
                <w:szCs w:val="20"/>
                <w:lang w:val="en-GB"/>
              </w:rPr>
            </w:pPr>
            <w:r w:rsidRPr="008658C2">
              <w:rPr>
                <w:rFonts w:ascii="Segoe UI" w:hAnsi="Segoe UI" w:cs="Segoe UI"/>
                <w:b/>
                <w:bCs/>
                <w:sz w:val="14"/>
                <w:szCs w:val="20"/>
                <w:lang w:val="en-GB"/>
              </w:rPr>
              <w:t>Median in mg/d, in consumers only [25th-75th percentiles]</w:t>
            </w:r>
          </w:p>
        </w:tc>
        <w:tc>
          <w:tcPr>
            <w:tcW w:w="1276" w:type="dxa"/>
            <w:tcBorders>
              <w:top w:val="nil"/>
              <w:left w:val="nil"/>
              <w:bottom w:val="nil"/>
              <w:right w:val="nil"/>
            </w:tcBorders>
            <w:shd w:val="clear" w:color="auto" w:fill="auto"/>
            <w:vAlign w:val="center"/>
            <w:hideMark/>
          </w:tcPr>
          <w:p w14:paraId="05410E13" w14:textId="77777777" w:rsidR="00D314FE" w:rsidRPr="008658C2" w:rsidRDefault="00D314FE" w:rsidP="00D314FE">
            <w:pPr>
              <w:jc w:val="center"/>
              <w:rPr>
                <w:rFonts w:ascii="Segoe UI" w:hAnsi="Segoe UI" w:cs="Segoe UI"/>
                <w:b/>
                <w:bCs/>
                <w:sz w:val="14"/>
                <w:szCs w:val="20"/>
              </w:rPr>
            </w:pPr>
            <w:r w:rsidRPr="008658C2">
              <w:rPr>
                <w:rFonts w:ascii="Segoe UI" w:hAnsi="Segoe UI" w:cs="Segoe UI"/>
                <w:b/>
                <w:bCs/>
                <w:sz w:val="14"/>
                <w:szCs w:val="20"/>
              </w:rPr>
              <w:t>Proportion of consumers (%)</w:t>
            </w:r>
          </w:p>
        </w:tc>
      </w:tr>
      <w:tr w:rsidR="008658C2" w:rsidRPr="008658C2" w14:paraId="45752A6D" w14:textId="77777777" w:rsidTr="00756430">
        <w:trPr>
          <w:trHeight w:val="20"/>
        </w:trPr>
        <w:tc>
          <w:tcPr>
            <w:tcW w:w="1985" w:type="dxa"/>
            <w:tcBorders>
              <w:top w:val="nil"/>
              <w:left w:val="nil"/>
              <w:bottom w:val="nil"/>
              <w:right w:val="nil"/>
            </w:tcBorders>
            <w:shd w:val="clear" w:color="auto" w:fill="auto"/>
            <w:vAlign w:val="center"/>
            <w:hideMark/>
          </w:tcPr>
          <w:p w14:paraId="598B628B"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Citric acid</w:t>
            </w:r>
          </w:p>
        </w:tc>
        <w:tc>
          <w:tcPr>
            <w:tcW w:w="1125" w:type="dxa"/>
            <w:tcBorders>
              <w:top w:val="nil"/>
              <w:left w:val="nil"/>
              <w:bottom w:val="nil"/>
              <w:right w:val="nil"/>
            </w:tcBorders>
            <w:shd w:val="clear" w:color="auto" w:fill="auto"/>
            <w:noWrap/>
            <w:vAlign w:val="center"/>
            <w:hideMark/>
          </w:tcPr>
          <w:p w14:paraId="53506482"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E330</w:t>
            </w:r>
          </w:p>
        </w:tc>
        <w:tc>
          <w:tcPr>
            <w:tcW w:w="1264" w:type="dxa"/>
            <w:tcBorders>
              <w:top w:val="nil"/>
              <w:left w:val="nil"/>
              <w:bottom w:val="nil"/>
              <w:right w:val="nil"/>
            </w:tcBorders>
            <w:shd w:val="clear" w:color="auto" w:fill="auto"/>
            <w:noWrap/>
            <w:vAlign w:val="center"/>
            <w:hideMark/>
          </w:tcPr>
          <w:p w14:paraId="4E2CAC4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4.94 (8.23)</w:t>
            </w:r>
          </w:p>
        </w:tc>
        <w:tc>
          <w:tcPr>
            <w:tcW w:w="2005" w:type="dxa"/>
            <w:tcBorders>
              <w:top w:val="nil"/>
              <w:left w:val="nil"/>
              <w:bottom w:val="nil"/>
              <w:right w:val="nil"/>
            </w:tcBorders>
            <w:shd w:val="clear" w:color="auto" w:fill="auto"/>
            <w:noWrap/>
            <w:vAlign w:val="center"/>
            <w:hideMark/>
          </w:tcPr>
          <w:p w14:paraId="22DA5D4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3.04 [1.08-5.95]</w:t>
            </w:r>
          </w:p>
        </w:tc>
        <w:tc>
          <w:tcPr>
            <w:tcW w:w="1559" w:type="dxa"/>
            <w:tcBorders>
              <w:top w:val="nil"/>
              <w:left w:val="nil"/>
              <w:bottom w:val="nil"/>
              <w:right w:val="nil"/>
            </w:tcBorders>
            <w:shd w:val="clear" w:color="auto" w:fill="auto"/>
            <w:noWrap/>
            <w:vAlign w:val="center"/>
            <w:hideMark/>
          </w:tcPr>
          <w:p w14:paraId="2E39A18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319.46 (534.90)</w:t>
            </w:r>
          </w:p>
        </w:tc>
        <w:tc>
          <w:tcPr>
            <w:tcW w:w="2127" w:type="dxa"/>
            <w:tcBorders>
              <w:top w:val="nil"/>
              <w:left w:val="nil"/>
              <w:bottom w:val="nil"/>
              <w:right w:val="nil"/>
            </w:tcBorders>
            <w:shd w:val="clear" w:color="auto" w:fill="auto"/>
            <w:noWrap/>
            <w:vAlign w:val="center"/>
            <w:hideMark/>
          </w:tcPr>
          <w:p w14:paraId="73F649A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197.27 [70.05-383.32]</w:t>
            </w:r>
          </w:p>
        </w:tc>
        <w:tc>
          <w:tcPr>
            <w:tcW w:w="1417" w:type="dxa"/>
            <w:tcBorders>
              <w:top w:val="nil"/>
              <w:left w:val="nil"/>
              <w:bottom w:val="nil"/>
              <w:right w:val="nil"/>
            </w:tcBorders>
            <w:shd w:val="clear" w:color="auto" w:fill="auto"/>
            <w:noWrap/>
            <w:vAlign w:val="center"/>
            <w:hideMark/>
          </w:tcPr>
          <w:p w14:paraId="4A74597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349.00 (549.79)</w:t>
            </w:r>
          </w:p>
        </w:tc>
        <w:tc>
          <w:tcPr>
            <w:tcW w:w="1843" w:type="dxa"/>
            <w:tcBorders>
              <w:top w:val="nil"/>
              <w:left w:val="nil"/>
              <w:bottom w:val="nil"/>
              <w:right w:val="nil"/>
            </w:tcBorders>
            <w:shd w:val="clear" w:color="auto" w:fill="auto"/>
            <w:noWrap/>
            <w:vAlign w:val="center"/>
            <w:hideMark/>
          </w:tcPr>
          <w:p w14:paraId="6C9832D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221.63 [102.98-408.76]</w:t>
            </w:r>
          </w:p>
        </w:tc>
        <w:tc>
          <w:tcPr>
            <w:tcW w:w="1276" w:type="dxa"/>
            <w:tcBorders>
              <w:top w:val="nil"/>
              <w:left w:val="nil"/>
              <w:bottom w:val="nil"/>
              <w:right w:val="nil"/>
            </w:tcBorders>
            <w:shd w:val="clear" w:color="auto" w:fill="auto"/>
            <w:noWrap/>
            <w:vAlign w:val="center"/>
            <w:hideMark/>
          </w:tcPr>
          <w:p w14:paraId="25E4614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0.92</w:t>
            </w:r>
          </w:p>
        </w:tc>
      </w:tr>
      <w:tr w:rsidR="008658C2" w:rsidRPr="008658C2" w14:paraId="3C1E5A72" w14:textId="77777777" w:rsidTr="00756430">
        <w:trPr>
          <w:trHeight w:val="20"/>
        </w:trPr>
        <w:tc>
          <w:tcPr>
            <w:tcW w:w="1985" w:type="dxa"/>
            <w:tcBorders>
              <w:top w:val="nil"/>
              <w:left w:val="nil"/>
              <w:bottom w:val="nil"/>
              <w:right w:val="nil"/>
            </w:tcBorders>
            <w:shd w:val="clear" w:color="auto" w:fill="auto"/>
            <w:vAlign w:val="center"/>
            <w:hideMark/>
          </w:tcPr>
          <w:p w14:paraId="3AE96992" w14:textId="25446D65" w:rsidR="00D314FE" w:rsidRPr="008658C2" w:rsidRDefault="00D314FE" w:rsidP="00D314FE">
            <w:pPr>
              <w:rPr>
                <w:rFonts w:ascii="Calibri" w:hAnsi="Calibri" w:cs="Calibri"/>
                <w:sz w:val="16"/>
                <w:szCs w:val="20"/>
              </w:rPr>
            </w:pPr>
            <w:r w:rsidRPr="008658C2">
              <w:rPr>
                <w:rFonts w:ascii="Calibri" w:hAnsi="Calibri" w:cs="Calibri"/>
                <w:sz w:val="16"/>
                <w:szCs w:val="20"/>
              </w:rPr>
              <w:t>E14xx (E1404–E1452)</w:t>
            </w:r>
          </w:p>
        </w:tc>
        <w:tc>
          <w:tcPr>
            <w:tcW w:w="1125" w:type="dxa"/>
            <w:tcBorders>
              <w:top w:val="nil"/>
              <w:left w:val="nil"/>
              <w:bottom w:val="nil"/>
              <w:right w:val="nil"/>
            </w:tcBorders>
            <w:shd w:val="clear" w:color="auto" w:fill="auto"/>
            <w:noWrap/>
            <w:vAlign w:val="center"/>
            <w:hideMark/>
          </w:tcPr>
          <w:p w14:paraId="2783D4F1"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Modifed starches</w:t>
            </w:r>
          </w:p>
        </w:tc>
        <w:tc>
          <w:tcPr>
            <w:tcW w:w="1264" w:type="dxa"/>
            <w:tcBorders>
              <w:top w:val="nil"/>
              <w:left w:val="nil"/>
              <w:bottom w:val="nil"/>
              <w:right w:val="nil"/>
            </w:tcBorders>
            <w:shd w:val="clear" w:color="auto" w:fill="auto"/>
            <w:noWrap/>
            <w:vAlign w:val="center"/>
            <w:hideMark/>
          </w:tcPr>
          <w:p w14:paraId="078CDF4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20.09 (18.41)</w:t>
            </w:r>
          </w:p>
        </w:tc>
        <w:tc>
          <w:tcPr>
            <w:tcW w:w="2005" w:type="dxa"/>
            <w:tcBorders>
              <w:top w:val="nil"/>
              <w:left w:val="nil"/>
              <w:bottom w:val="nil"/>
              <w:right w:val="nil"/>
            </w:tcBorders>
            <w:shd w:val="clear" w:color="auto" w:fill="auto"/>
            <w:noWrap/>
            <w:vAlign w:val="center"/>
            <w:hideMark/>
          </w:tcPr>
          <w:p w14:paraId="425F0D7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15.93 [7.02-28.11]</w:t>
            </w:r>
          </w:p>
        </w:tc>
        <w:tc>
          <w:tcPr>
            <w:tcW w:w="1559" w:type="dxa"/>
            <w:tcBorders>
              <w:top w:val="nil"/>
              <w:left w:val="nil"/>
              <w:bottom w:val="nil"/>
              <w:right w:val="nil"/>
            </w:tcBorders>
            <w:shd w:val="clear" w:color="auto" w:fill="auto"/>
            <w:noWrap/>
            <w:vAlign w:val="center"/>
            <w:hideMark/>
          </w:tcPr>
          <w:p w14:paraId="5395A56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1294.39 (1169.09)</w:t>
            </w:r>
          </w:p>
        </w:tc>
        <w:tc>
          <w:tcPr>
            <w:tcW w:w="2127" w:type="dxa"/>
            <w:tcBorders>
              <w:top w:val="nil"/>
              <w:left w:val="nil"/>
              <w:bottom w:val="nil"/>
              <w:right w:val="nil"/>
            </w:tcBorders>
            <w:shd w:val="clear" w:color="auto" w:fill="auto"/>
            <w:noWrap/>
            <w:vAlign w:val="center"/>
            <w:hideMark/>
          </w:tcPr>
          <w:p w14:paraId="2EF6C88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1030.59 [446.43-1813.83]</w:t>
            </w:r>
          </w:p>
        </w:tc>
        <w:tc>
          <w:tcPr>
            <w:tcW w:w="1417" w:type="dxa"/>
            <w:tcBorders>
              <w:top w:val="nil"/>
              <w:left w:val="nil"/>
              <w:bottom w:val="nil"/>
              <w:right w:val="nil"/>
            </w:tcBorders>
            <w:shd w:val="clear" w:color="auto" w:fill="auto"/>
            <w:noWrap/>
            <w:vAlign w:val="center"/>
            <w:hideMark/>
          </w:tcPr>
          <w:p w14:paraId="4C774BF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1423.74 (1148.56)</w:t>
            </w:r>
          </w:p>
        </w:tc>
        <w:tc>
          <w:tcPr>
            <w:tcW w:w="1843" w:type="dxa"/>
            <w:tcBorders>
              <w:top w:val="nil"/>
              <w:left w:val="nil"/>
              <w:bottom w:val="nil"/>
              <w:right w:val="nil"/>
            </w:tcBorders>
            <w:shd w:val="clear" w:color="auto" w:fill="auto"/>
            <w:noWrap/>
            <w:vAlign w:val="center"/>
            <w:hideMark/>
          </w:tcPr>
          <w:p w14:paraId="17AA1EA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1153.12 [610.11-1915.86]</w:t>
            </w:r>
          </w:p>
        </w:tc>
        <w:tc>
          <w:tcPr>
            <w:tcW w:w="1276" w:type="dxa"/>
            <w:tcBorders>
              <w:top w:val="nil"/>
              <w:left w:val="nil"/>
              <w:bottom w:val="nil"/>
              <w:right w:val="nil"/>
            </w:tcBorders>
            <w:shd w:val="clear" w:color="auto" w:fill="auto"/>
            <w:noWrap/>
            <w:vAlign w:val="center"/>
            <w:hideMark/>
          </w:tcPr>
          <w:p w14:paraId="74675B1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0.91</w:t>
            </w:r>
          </w:p>
        </w:tc>
      </w:tr>
      <w:tr w:rsidR="008658C2" w:rsidRPr="008658C2" w14:paraId="55317AD5" w14:textId="77777777" w:rsidTr="00756430">
        <w:trPr>
          <w:trHeight w:val="20"/>
        </w:trPr>
        <w:tc>
          <w:tcPr>
            <w:tcW w:w="1985" w:type="dxa"/>
            <w:tcBorders>
              <w:top w:val="nil"/>
              <w:left w:val="nil"/>
              <w:bottom w:val="nil"/>
              <w:right w:val="nil"/>
            </w:tcBorders>
            <w:shd w:val="clear" w:color="auto" w:fill="auto"/>
            <w:vAlign w:val="center"/>
            <w:hideMark/>
          </w:tcPr>
          <w:p w14:paraId="7380A03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Lecithins</w:t>
            </w:r>
          </w:p>
        </w:tc>
        <w:tc>
          <w:tcPr>
            <w:tcW w:w="1125" w:type="dxa"/>
            <w:tcBorders>
              <w:top w:val="nil"/>
              <w:left w:val="nil"/>
              <w:bottom w:val="nil"/>
              <w:right w:val="nil"/>
            </w:tcBorders>
            <w:shd w:val="clear" w:color="auto" w:fill="auto"/>
            <w:noWrap/>
            <w:vAlign w:val="center"/>
            <w:hideMark/>
          </w:tcPr>
          <w:p w14:paraId="288ECE1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E322</w:t>
            </w:r>
          </w:p>
        </w:tc>
        <w:tc>
          <w:tcPr>
            <w:tcW w:w="1264" w:type="dxa"/>
            <w:tcBorders>
              <w:top w:val="nil"/>
              <w:left w:val="nil"/>
              <w:bottom w:val="nil"/>
              <w:right w:val="nil"/>
            </w:tcBorders>
            <w:shd w:val="clear" w:color="auto" w:fill="auto"/>
            <w:noWrap/>
            <w:vAlign w:val="center"/>
            <w:hideMark/>
          </w:tcPr>
          <w:p w14:paraId="09855B7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0.87 (2.31)</w:t>
            </w:r>
          </w:p>
        </w:tc>
        <w:tc>
          <w:tcPr>
            <w:tcW w:w="2005" w:type="dxa"/>
            <w:tcBorders>
              <w:top w:val="nil"/>
              <w:left w:val="nil"/>
              <w:bottom w:val="nil"/>
              <w:right w:val="nil"/>
            </w:tcBorders>
            <w:shd w:val="clear" w:color="auto" w:fill="auto"/>
            <w:noWrap/>
            <w:vAlign w:val="center"/>
            <w:hideMark/>
          </w:tcPr>
          <w:p w14:paraId="5C11C70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0.52 [0.14-1.12]</w:t>
            </w:r>
          </w:p>
        </w:tc>
        <w:tc>
          <w:tcPr>
            <w:tcW w:w="1559" w:type="dxa"/>
            <w:tcBorders>
              <w:top w:val="nil"/>
              <w:left w:val="nil"/>
              <w:bottom w:val="nil"/>
              <w:right w:val="nil"/>
            </w:tcBorders>
            <w:shd w:val="clear" w:color="auto" w:fill="auto"/>
            <w:noWrap/>
            <w:vAlign w:val="center"/>
            <w:hideMark/>
          </w:tcPr>
          <w:p w14:paraId="310D549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55.87 (151.04)</w:t>
            </w:r>
          </w:p>
        </w:tc>
        <w:tc>
          <w:tcPr>
            <w:tcW w:w="2127" w:type="dxa"/>
            <w:tcBorders>
              <w:top w:val="nil"/>
              <w:left w:val="nil"/>
              <w:bottom w:val="nil"/>
              <w:right w:val="nil"/>
            </w:tcBorders>
            <w:shd w:val="clear" w:color="auto" w:fill="auto"/>
            <w:noWrap/>
            <w:vAlign w:val="center"/>
            <w:hideMark/>
          </w:tcPr>
          <w:p w14:paraId="6773517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33.78 [9.20-72.09]</w:t>
            </w:r>
          </w:p>
        </w:tc>
        <w:tc>
          <w:tcPr>
            <w:tcW w:w="1417" w:type="dxa"/>
            <w:tcBorders>
              <w:top w:val="nil"/>
              <w:left w:val="nil"/>
              <w:bottom w:val="nil"/>
              <w:right w:val="nil"/>
            </w:tcBorders>
            <w:shd w:val="clear" w:color="auto" w:fill="auto"/>
            <w:noWrap/>
            <w:vAlign w:val="center"/>
            <w:hideMark/>
          </w:tcPr>
          <w:p w14:paraId="4E0A156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64.47 (160.52)</w:t>
            </w:r>
          </w:p>
        </w:tc>
        <w:tc>
          <w:tcPr>
            <w:tcW w:w="1843" w:type="dxa"/>
            <w:tcBorders>
              <w:top w:val="nil"/>
              <w:left w:val="nil"/>
              <w:bottom w:val="nil"/>
              <w:right w:val="nil"/>
            </w:tcBorders>
            <w:shd w:val="clear" w:color="auto" w:fill="auto"/>
            <w:noWrap/>
            <w:vAlign w:val="center"/>
            <w:hideMark/>
          </w:tcPr>
          <w:p w14:paraId="73E501D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41.78 [18.56-79.86]</w:t>
            </w:r>
          </w:p>
        </w:tc>
        <w:tc>
          <w:tcPr>
            <w:tcW w:w="1276" w:type="dxa"/>
            <w:tcBorders>
              <w:top w:val="nil"/>
              <w:left w:val="nil"/>
              <w:bottom w:val="nil"/>
              <w:right w:val="nil"/>
            </w:tcBorders>
            <w:shd w:val="clear" w:color="auto" w:fill="auto"/>
            <w:noWrap/>
            <w:vAlign w:val="center"/>
            <w:hideMark/>
          </w:tcPr>
          <w:p w14:paraId="3383752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0.87</w:t>
            </w:r>
          </w:p>
        </w:tc>
      </w:tr>
      <w:tr w:rsidR="008658C2" w:rsidRPr="008658C2" w14:paraId="48D36382" w14:textId="77777777" w:rsidTr="00756430">
        <w:trPr>
          <w:trHeight w:val="20"/>
        </w:trPr>
        <w:tc>
          <w:tcPr>
            <w:tcW w:w="1985" w:type="dxa"/>
            <w:tcBorders>
              <w:top w:val="nil"/>
              <w:left w:val="nil"/>
              <w:bottom w:val="nil"/>
              <w:right w:val="nil"/>
            </w:tcBorders>
            <w:shd w:val="clear" w:color="auto" w:fill="auto"/>
            <w:vAlign w:val="center"/>
            <w:hideMark/>
          </w:tcPr>
          <w:p w14:paraId="66422348" w14:textId="4B342379" w:rsidR="00D314FE" w:rsidRPr="008658C2" w:rsidRDefault="00E97C8D" w:rsidP="00D314FE">
            <w:pPr>
              <w:rPr>
                <w:rFonts w:ascii="Calibri" w:hAnsi="Calibri" w:cs="Calibri"/>
                <w:sz w:val="16"/>
                <w:szCs w:val="20"/>
              </w:rPr>
            </w:pPr>
            <w:r w:rsidRPr="008658C2">
              <w:rPr>
                <w:rFonts w:ascii="Calibri" w:hAnsi="Calibri" w:cs="Calibri"/>
                <w:sz w:val="16"/>
                <w:szCs w:val="20"/>
              </w:rPr>
              <w:t>Food additive</w:t>
            </w:r>
            <w:r w:rsidR="00D314FE" w:rsidRPr="008658C2">
              <w:rPr>
                <w:rFonts w:ascii="Calibri" w:hAnsi="Calibri" w:cs="Calibri"/>
                <w:sz w:val="16"/>
                <w:szCs w:val="20"/>
              </w:rPr>
              <w:t xml:space="preserve"> sulphites</w:t>
            </w:r>
          </w:p>
        </w:tc>
        <w:tc>
          <w:tcPr>
            <w:tcW w:w="1125" w:type="dxa"/>
            <w:tcBorders>
              <w:top w:val="nil"/>
              <w:left w:val="nil"/>
              <w:bottom w:val="nil"/>
              <w:right w:val="nil"/>
            </w:tcBorders>
            <w:shd w:val="clear" w:color="auto" w:fill="auto"/>
            <w:noWrap/>
            <w:vAlign w:val="center"/>
            <w:hideMark/>
          </w:tcPr>
          <w:p w14:paraId="12505C32"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Total Sulphites</w:t>
            </w:r>
          </w:p>
        </w:tc>
        <w:tc>
          <w:tcPr>
            <w:tcW w:w="1264" w:type="dxa"/>
            <w:tcBorders>
              <w:top w:val="nil"/>
              <w:left w:val="nil"/>
              <w:bottom w:val="nil"/>
              <w:right w:val="nil"/>
            </w:tcBorders>
            <w:shd w:val="clear" w:color="auto" w:fill="auto"/>
            <w:noWrap/>
            <w:vAlign w:val="center"/>
            <w:hideMark/>
          </w:tcPr>
          <w:p w14:paraId="2FEDB83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0.06 (0.09)</w:t>
            </w:r>
          </w:p>
        </w:tc>
        <w:tc>
          <w:tcPr>
            <w:tcW w:w="2005" w:type="dxa"/>
            <w:tcBorders>
              <w:top w:val="nil"/>
              <w:left w:val="nil"/>
              <w:bottom w:val="nil"/>
              <w:right w:val="nil"/>
            </w:tcBorders>
            <w:shd w:val="clear" w:color="auto" w:fill="auto"/>
            <w:noWrap/>
            <w:vAlign w:val="center"/>
            <w:hideMark/>
          </w:tcPr>
          <w:p w14:paraId="4DC1E05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0.03 [0.00-0.08]</w:t>
            </w:r>
          </w:p>
        </w:tc>
        <w:tc>
          <w:tcPr>
            <w:tcW w:w="1559" w:type="dxa"/>
            <w:tcBorders>
              <w:top w:val="nil"/>
              <w:left w:val="nil"/>
              <w:bottom w:val="nil"/>
              <w:right w:val="nil"/>
            </w:tcBorders>
            <w:shd w:val="clear" w:color="auto" w:fill="auto"/>
            <w:noWrap/>
            <w:vAlign w:val="center"/>
            <w:hideMark/>
          </w:tcPr>
          <w:p w14:paraId="21C83DD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3.97 (5.72)</w:t>
            </w:r>
          </w:p>
        </w:tc>
        <w:tc>
          <w:tcPr>
            <w:tcW w:w="2127" w:type="dxa"/>
            <w:tcBorders>
              <w:top w:val="nil"/>
              <w:left w:val="nil"/>
              <w:bottom w:val="nil"/>
              <w:right w:val="nil"/>
            </w:tcBorders>
            <w:shd w:val="clear" w:color="auto" w:fill="auto"/>
            <w:noWrap/>
            <w:vAlign w:val="center"/>
            <w:hideMark/>
          </w:tcPr>
          <w:p w14:paraId="19F8A7C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1.87 [0.24-5.42]</w:t>
            </w:r>
          </w:p>
        </w:tc>
        <w:tc>
          <w:tcPr>
            <w:tcW w:w="1417" w:type="dxa"/>
            <w:tcBorders>
              <w:top w:val="nil"/>
              <w:left w:val="nil"/>
              <w:bottom w:val="nil"/>
              <w:right w:val="nil"/>
            </w:tcBorders>
            <w:shd w:val="clear" w:color="auto" w:fill="auto"/>
            <w:noWrap/>
            <w:vAlign w:val="center"/>
            <w:hideMark/>
          </w:tcPr>
          <w:p w14:paraId="7349A59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4.74 (5.95)</w:t>
            </w:r>
          </w:p>
        </w:tc>
        <w:tc>
          <w:tcPr>
            <w:tcW w:w="1843" w:type="dxa"/>
            <w:tcBorders>
              <w:top w:val="nil"/>
              <w:left w:val="nil"/>
              <w:bottom w:val="nil"/>
              <w:right w:val="nil"/>
            </w:tcBorders>
            <w:shd w:val="clear" w:color="auto" w:fill="auto"/>
            <w:noWrap/>
            <w:vAlign w:val="center"/>
            <w:hideMark/>
          </w:tcPr>
          <w:p w14:paraId="6B621D9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2.74 [0.83-6.43]</w:t>
            </w:r>
          </w:p>
        </w:tc>
        <w:tc>
          <w:tcPr>
            <w:tcW w:w="1276" w:type="dxa"/>
            <w:tcBorders>
              <w:top w:val="nil"/>
              <w:left w:val="nil"/>
              <w:bottom w:val="nil"/>
              <w:right w:val="nil"/>
            </w:tcBorders>
            <w:shd w:val="clear" w:color="auto" w:fill="auto"/>
            <w:noWrap/>
            <w:vAlign w:val="center"/>
            <w:hideMark/>
          </w:tcPr>
          <w:p w14:paraId="2E17242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0.84</w:t>
            </w:r>
          </w:p>
        </w:tc>
      </w:tr>
      <w:tr w:rsidR="008658C2" w:rsidRPr="008658C2" w14:paraId="76E6E790" w14:textId="77777777" w:rsidTr="00756430">
        <w:trPr>
          <w:trHeight w:val="20"/>
        </w:trPr>
        <w:tc>
          <w:tcPr>
            <w:tcW w:w="1985" w:type="dxa"/>
            <w:tcBorders>
              <w:top w:val="nil"/>
              <w:left w:val="nil"/>
              <w:bottom w:val="nil"/>
              <w:right w:val="nil"/>
            </w:tcBorders>
            <w:shd w:val="clear" w:color="auto" w:fill="auto"/>
            <w:vAlign w:val="center"/>
            <w:hideMark/>
          </w:tcPr>
          <w:p w14:paraId="709D3C8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Ascorbic acid</w:t>
            </w:r>
          </w:p>
        </w:tc>
        <w:tc>
          <w:tcPr>
            <w:tcW w:w="1125" w:type="dxa"/>
            <w:tcBorders>
              <w:top w:val="nil"/>
              <w:left w:val="nil"/>
              <w:bottom w:val="nil"/>
              <w:right w:val="nil"/>
            </w:tcBorders>
            <w:shd w:val="clear" w:color="auto" w:fill="auto"/>
            <w:noWrap/>
            <w:vAlign w:val="center"/>
            <w:hideMark/>
          </w:tcPr>
          <w:p w14:paraId="5B28F49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E300</w:t>
            </w:r>
          </w:p>
        </w:tc>
        <w:tc>
          <w:tcPr>
            <w:tcW w:w="1264" w:type="dxa"/>
            <w:tcBorders>
              <w:top w:val="nil"/>
              <w:left w:val="nil"/>
              <w:bottom w:val="nil"/>
              <w:right w:val="nil"/>
            </w:tcBorders>
            <w:shd w:val="clear" w:color="auto" w:fill="auto"/>
            <w:noWrap/>
            <w:vAlign w:val="center"/>
            <w:hideMark/>
          </w:tcPr>
          <w:p w14:paraId="4D3D33E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0.94 (1.42)</w:t>
            </w:r>
          </w:p>
        </w:tc>
        <w:tc>
          <w:tcPr>
            <w:tcW w:w="2005" w:type="dxa"/>
            <w:tcBorders>
              <w:top w:val="nil"/>
              <w:left w:val="nil"/>
              <w:bottom w:val="nil"/>
              <w:right w:val="nil"/>
            </w:tcBorders>
            <w:shd w:val="clear" w:color="auto" w:fill="auto"/>
            <w:noWrap/>
            <w:vAlign w:val="center"/>
            <w:hideMark/>
          </w:tcPr>
          <w:p w14:paraId="3FFE05D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0.37 [0.03-1.33]</w:t>
            </w:r>
          </w:p>
        </w:tc>
        <w:tc>
          <w:tcPr>
            <w:tcW w:w="1559" w:type="dxa"/>
            <w:tcBorders>
              <w:top w:val="nil"/>
              <w:left w:val="nil"/>
              <w:bottom w:val="nil"/>
              <w:right w:val="nil"/>
            </w:tcBorders>
            <w:shd w:val="clear" w:color="auto" w:fill="auto"/>
            <w:noWrap/>
            <w:vAlign w:val="center"/>
            <w:hideMark/>
          </w:tcPr>
          <w:p w14:paraId="0F32841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59.78 (87.99)</w:t>
            </w:r>
          </w:p>
        </w:tc>
        <w:tc>
          <w:tcPr>
            <w:tcW w:w="2127" w:type="dxa"/>
            <w:tcBorders>
              <w:top w:val="nil"/>
              <w:left w:val="nil"/>
              <w:bottom w:val="nil"/>
              <w:right w:val="nil"/>
            </w:tcBorders>
            <w:shd w:val="clear" w:color="auto" w:fill="auto"/>
            <w:noWrap/>
            <w:vAlign w:val="center"/>
            <w:hideMark/>
          </w:tcPr>
          <w:p w14:paraId="2002135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24.05 [2.09-85.70]</w:t>
            </w:r>
          </w:p>
        </w:tc>
        <w:tc>
          <w:tcPr>
            <w:tcW w:w="1417" w:type="dxa"/>
            <w:tcBorders>
              <w:top w:val="nil"/>
              <w:left w:val="nil"/>
              <w:bottom w:val="nil"/>
              <w:right w:val="nil"/>
            </w:tcBorders>
            <w:shd w:val="clear" w:color="auto" w:fill="auto"/>
            <w:noWrap/>
            <w:vAlign w:val="center"/>
            <w:hideMark/>
          </w:tcPr>
          <w:p w14:paraId="0AABBD4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71.85 (91.86)</w:t>
            </w:r>
          </w:p>
        </w:tc>
        <w:tc>
          <w:tcPr>
            <w:tcW w:w="1843" w:type="dxa"/>
            <w:tcBorders>
              <w:top w:val="nil"/>
              <w:left w:val="nil"/>
              <w:bottom w:val="nil"/>
              <w:right w:val="nil"/>
            </w:tcBorders>
            <w:shd w:val="clear" w:color="auto" w:fill="auto"/>
            <w:noWrap/>
            <w:vAlign w:val="center"/>
            <w:hideMark/>
          </w:tcPr>
          <w:p w14:paraId="798A199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40.69 [7.70-102.28]</w:t>
            </w:r>
          </w:p>
        </w:tc>
        <w:tc>
          <w:tcPr>
            <w:tcW w:w="1276" w:type="dxa"/>
            <w:tcBorders>
              <w:top w:val="nil"/>
              <w:left w:val="nil"/>
              <w:bottom w:val="nil"/>
              <w:right w:val="nil"/>
            </w:tcBorders>
            <w:shd w:val="clear" w:color="auto" w:fill="auto"/>
            <w:noWrap/>
            <w:vAlign w:val="center"/>
            <w:hideMark/>
          </w:tcPr>
          <w:p w14:paraId="4205E31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0.83</w:t>
            </w:r>
          </w:p>
        </w:tc>
      </w:tr>
      <w:tr w:rsidR="008658C2" w:rsidRPr="008658C2" w14:paraId="5D7F764F" w14:textId="77777777" w:rsidTr="00756430">
        <w:trPr>
          <w:trHeight w:val="20"/>
        </w:trPr>
        <w:tc>
          <w:tcPr>
            <w:tcW w:w="1985" w:type="dxa"/>
            <w:tcBorders>
              <w:top w:val="nil"/>
              <w:left w:val="nil"/>
              <w:bottom w:val="nil"/>
              <w:right w:val="nil"/>
            </w:tcBorders>
            <w:shd w:val="clear" w:color="auto" w:fill="auto"/>
            <w:vAlign w:val="center"/>
            <w:hideMark/>
          </w:tcPr>
          <w:p w14:paraId="134E6E36"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Xanthan gum</w:t>
            </w:r>
          </w:p>
        </w:tc>
        <w:tc>
          <w:tcPr>
            <w:tcW w:w="1125" w:type="dxa"/>
            <w:tcBorders>
              <w:top w:val="nil"/>
              <w:left w:val="nil"/>
              <w:bottom w:val="nil"/>
              <w:right w:val="nil"/>
            </w:tcBorders>
            <w:shd w:val="clear" w:color="auto" w:fill="auto"/>
            <w:noWrap/>
            <w:vAlign w:val="center"/>
            <w:hideMark/>
          </w:tcPr>
          <w:p w14:paraId="42E6BA8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E415</w:t>
            </w:r>
          </w:p>
        </w:tc>
        <w:tc>
          <w:tcPr>
            <w:tcW w:w="1264" w:type="dxa"/>
            <w:tcBorders>
              <w:top w:val="nil"/>
              <w:left w:val="nil"/>
              <w:bottom w:val="nil"/>
              <w:right w:val="nil"/>
            </w:tcBorders>
            <w:shd w:val="clear" w:color="auto" w:fill="auto"/>
            <w:noWrap/>
            <w:vAlign w:val="center"/>
            <w:hideMark/>
          </w:tcPr>
          <w:p w14:paraId="288D92C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2.05 (3.43)</w:t>
            </w:r>
          </w:p>
        </w:tc>
        <w:tc>
          <w:tcPr>
            <w:tcW w:w="2005" w:type="dxa"/>
            <w:tcBorders>
              <w:top w:val="nil"/>
              <w:left w:val="nil"/>
              <w:bottom w:val="nil"/>
              <w:right w:val="nil"/>
            </w:tcBorders>
            <w:shd w:val="clear" w:color="auto" w:fill="auto"/>
            <w:noWrap/>
            <w:vAlign w:val="center"/>
            <w:hideMark/>
          </w:tcPr>
          <w:p w14:paraId="5A447A5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0.72 [0.10-2.60]</w:t>
            </w:r>
          </w:p>
        </w:tc>
        <w:tc>
          <w:tcPr>
            <w:tcW w:w="1559" w:type="dxa"/>
            <w:tcBorders>
              <w:top w:val="nil"/>
              <w:left w:val="nil"/>
              <w:bottom w:val="nil"/>
              <w:right w:val="nil"/>
            </w:tcBorders>
            <w:shd w:val="clear" w:color="auto" w:fill="auto"/>
            <w:noWrap/>
            <w:vAlign w:val="center"/>
            <w:hideMark/>
          </w:tcPr>
          <w:p w14:paraId="10162F3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133.27 (221.86)</w:t>
            </w:r>
          </w:p>
        </w:tc>
        <w:tc>
          <w:tcPr>
            <w:tcW w:w="2127" w:type="dxa"/>
            <w:tcBorders>
              <w:top w:val="nil"/>
              <w:left w:val="nil"/>
              <w:bottom w:val="nil"/>
              <w:right w:val="nil"/>
            </w:tcBorders>
            <w:shd w:val="clear" w:color="auto" w:fill="auto"/>
            <w:noWrap/>
            <w:vAlign w:val="center"/>
            <w:hideMark/>
          </w:tcPr>
          <w:p w14:paraId="3E1E92D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46.19 [6.70-167.98]</w:t>
            </w:r>
          </w:p>
        </w:tc>
        <w:tc>
          <w:tcPr>
            <w:tcW w:w="1417" w:type="dxa"/>
            <w:tcBorders>
              <w:top w:val="nil"/>
              <w:left w:val="nil"/>
              <w:bottom w:val="nil"/>
              <w:right w:val="nil"/>
            </w:tcBorders>
            <w:shd w:val="clear" w:color="auto" w:fill="auto"/>
            <w:noWrap/>
            <w:vAlign w:val="center"/>
            <w:hideMark/>
          </w:tcPr>
          <w:p w14:paraId="35F3587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165.88 (236.34)</w:t>
            </w:r>
          </w:p>
        </w:tc>
        <w:tc>
          <w:tcPr>
            <w:tcW w:w="1843" w:type="dxa"/>
            <w:tcBorders>
              <w:top w:val="nil"/>
              <w:left w:val="nil"/>
              <w:bottom w:val="nil"/>
              <w:right w:val="nil"/>
            </w:tcBorders>
            <w:shd w:val="clear" w:color="auto" w:fill="auto"/>
            <w:noWrap/>
            <w:vAlign w:val="center"/>
            <w:hideMark/>
          </w:tcPr>
          <w:p w14:paraId="539555F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76.68 [26.76-216.11]</w:t>
            </w:r>
          </w:p>
        </w:tc>
        <w:tc>
          <w:tcPr>
            <w:tcW w:w="1276" w:type="dxa"/>
            <w:tcBorders>
              <w:top w:val="nil"/>
              <w:left w:val="nil"/>
              <w:bottom w:val="nil"/>
              <w:right w:val="nil"/>
            </w:tcBorders>
            <w:shd w:val="clear" w:color="auto" w:fill="auto"/>
            <w:noWrap/>
            <w:vAlign w:val="center"/>
            <w:hideMark/>
          </w:tcPr>
          <w:p w14:paraId="2310FB2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0.80</w:t>
            </w:r>
          </w:p>
        </w:tc>
      </w:tr>
      <w:tr w:rsidR="008658C2" w:rsidRPr="008658C2" w14:paraId="63E4AF3D" w14:textId="77777777" w:rsidTr="00756430">
        <w:trPr>
          <w:trHeight w:val="20"/>
        </w:trPr>
        <w:tc>
          <w:tcPr>
            <w:tcW w:w="1985" w:type="dxa"/>
            <w:tcBorders>
              <w:top w:val="nil"/>
              <w:left w:val="nil"/>
              <w:bottom w:val="nil"/>
              <w:right w:val="nil"/>
            </w:tcBorders>
            <w:shd w:val="clear" w:color="auto" w:fill="auto"/>
            <w:vAlign w:val="center"/>
            <w:hideMark/>
          </w:tcPr>
          <w:p w14:paraId="7DEA938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Pectins</w:t>
            </w:r>
          </w:p>
        </w:tc>
        <w:tc>
          <w:tcPr>
            <w:tcW w:w="1125" w:type="dxa"/>
            <w:tcBorders>
              <w:top w:val="nil"/>
              <w:left w:val="nil"/>
              <w:bottom w:val="nil"/>
              <w:right w:val="nil"/>
            </w:tcBorders>
            <w:shd w:val="clear" w:color="auto" w:fill="auto"/>
            <w:noWrap/>
            <w:vAlign w:val="center"/>
            <w:hideMark/>
          </w:tcPr>
          <w:p w14:paraId="2B2BAD2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E440</w:t>
            </w:r>
          </w:p>
        </w:tc>
        <w:tc>
          <w:tcPr>
            <w:tcW w:w="1264" w:type="dxa"/>
            <w:tcBorders>
              <w:top w:val="nil"/>
              <w:left w:val="nil"/>
              <w:bottom w:val="nil"/>
              <w:right w:val="nil"/>
            </w:tcBorders>
            <w:shd w:val="clear" w:color="auto" w:fill="auto"/>
            <w:noWrap/>
            <w:vAlign w:val="center"/>
            <w:hideMark/>
          </w:tcPr>
          <w:p w14:paraId="459E0FF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3.19 (4.70)</w:t>
            </w:r>
          </w:p>
        </w:tc>
        <w:tc>
          <w:tcPr>
            <w:tcW w:w="2005" w:type="dxa"/>
            <w:tcBorders>
              <w:top w:val="nil"/>
              <w:left w:val="nil"/>
              <w:bottom w:val="nil"/>
              <w:right w:val="nil"/>
            </w:tcBorders>
            <w:shd w:val="clear" w:color="auto" w:fill="auto"/>
            <w:noWrap/>
            <w:vAlign w:val="center"/>
            <w:hideMark/>
          </w:tcPr>
          <w:p w14:paraId="5BD7B1C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1.77 [0.30-4.16]</w:t>
            </w:r>
          </w:p>
        </w:tc>
        <w:tc>
          <w:tcPr>
            <w:tcW w:w="1559" w:type="dxa"/>
            <w:tcBorders>
              <w:top w:val="nil"/>
              <w:left w:val="nil"/>
              <w:bottom w:val="nil"/>
              <w:right w:val="nil"/>
            </w:tcBorders>
            <w:shd w:val="clear" w:color="auto" w:fill="auto"/>
            <w:noWrap/>
            <w:vAlign w:val="center"/>
            <w:hideMark/>
          </w:tcPr>
          <w:p w14:paraId="7CCAFAF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205.74 (301.59)</w:t>
            </w:r>
          </w:p>
        </w:tc>
        <w:tc>
          <w:tcPr>
            <w:tcW w:w="2127" w:type="dxa"/>
            <w:tcBorders>
              <w:top w:val="nil"/>
              <w:left w:val="nil"/>
              <w:bottom w:val="nil"/>
              <w:right w:val="nil"/>
            </w:tcBorders>
            <w:shd w:val="clear" w:color="auto" w:fill="auto"/>
            <w:noWrap/>
            <w:vAlign w:val="center"/>
            <w:hideMark/>
          </w:tcPr>
          <w:p w14:paraId="120B15B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114.09 [18.84-266.40]</w:t>
            </w:r>
          </w:p>
        </w:tc>
        <w:tc>
          <w:tcPr>
            <w:tcW w:w="1417" w:type="dxa"/>
            <w:tcBorders>
              <w:top w:val="nil"/>
              <w:left w:val="nil"/>
              <w:bottom w:val="nil"/>
              <w:right w:val="nil"/>
            </w:tcBorders>
            <w:shd w:val="clear" w:color="auto" w:fill="auto"/>
            <w:noWrap/>
            <w:vAlign w:val="center"/>
            <w:hideMark/>
          </w:tcPr>
          <w:p w14:paraId="4E4C359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256.28 (316.77)</w:t>
            </w:r>
          </w:p>
        </w:tc>
        <w:tc>
          <w:tcPr>
            <w:tcW w:w="1843" w:type="dxa"/>
            <w:tcBorders>
              <w:top w:val="nil"/>
              <w:left w:val="nil"/>
              <w:bottom w:val="nil"/>
              <w:right w:val="nil"/>
            </w:tcBorders>
            <w:shd w:val="clear" w:color="auto" w:fill="auto"/>
            <w:noWrap/>
            <w:vAlign w:val="center"/>
            <w:hideMark/>
          </w:tcPr>
          <w:p w14:paraId="5CB0B93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161.75 [72.02-320.71]</w:t>
            </w:r>
          </w:p>
        </w:tc>
        <w:tc>
          <w:tcPr>
            <w:tcW w:w="1276" w:type="dxa"/>
            <w:tcBorders>
              <w:top w:val="nil"/>
              <w:left w:val="nil"/>
              <w:bottom w:val="nil"/>
              <w:right w:val="nil"/>
            </w:tcBorders>
            <w:shd w:val="clear" w:color="auto" w:fill="auto"/>
            <w:noWrap/>
            <w:vAlign w:val="center"/>
            <w:hideMark/>
          </w:tcPr>
          <w:p w14:paraId="02BE919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0.80</w:t>
            </w:r>
          </w:p>
        </w:tc>
      </w:tr>
      <w:tr w:rsidR="008658C2" w:rsidRPr="008658C2" w14:paraId="6FD510E3" w14:textId="77777777" w:rsidTr="00756430">
        <w:trPr>
          <w:trHeight w:val="20"/>
        </w:trPr>
        <w:tc>
          <w:tcPr>
            <w:tcW w:w="1985" w:type="dxa"/>
            <w:tcBorders>
              <w:top w:val="nil"/>
              <w:left w:val="nil"/>
              <w:bottom w:val="nil"/>
              <w:right w:val="nil"/>
            </w:tcBorders>
            <w:shd w:val="clear" w:color="auto" w:fill="auto"/>
            <w:vAlign w:val="center"/>
            <w:hideMark/>
          </w:tcPr>
          <w:p w14:paraId="57239F63" w14:textId="77777777" w:rsidR="00D314FE" w:rsidRPr="008658C2" w:rsidRDefault="00D314FE" w:rsidP="00D314FE">
            <w:pPr>
              <w:rPr>
                <w:rFonts w:ascii="Calibri" w:hAnsi="Calibri" w:cs="Calibri"/>
                <w:sz w:val="16"/>
                <w:szCs w:val="20"/>
                <w:lang w:val="en-GB"/>
              </w:rPr>
            </w:pPr>
            <w:r w:rsidRPr="008658C2">
              <w:rPr>
                <w:rFonts w:ascii="Calibri" w:hAnsi="Calibri" w:cs="Calibri"/>
                <w:sz w:val="16"/>
                <w:szCs w:val="20"/>
                <w:lang w:val="en-GB"/>
              </w:rPr>
              <w:t>Mono- and diglycerides of fatty acids</w:t>
            </w:r>
          </w:p>
        </w:tc>
        <w:tc>
          <w:tcPr>
            <w:tcW w:w="1125" w:type="dxa"/>
            <w:tcBorders>
              <w:top w:val="nil"/>
              <w:left w:val="nil"/>
              <w:bottom w:val="nil"/>
              <w:right w:val="nil"/>
            </w:tcBorders>
            <w:shd w:val="clear" w:color="auto" w:fill="auto"/>
            <w:noWrap/>
            <w:vAlign w:val="center"/>
            <w:hideMark/>
          </w:tcPr>
          <w:p w14:paraId="0CA67CD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E471</w:t>
            </w:r>
          </w:p>
        </w:tc>
        <w:tc>
          <w:tcPr>
            <w:tcW w:w="1264" w:type="dxa"/>
            <w:tcBorders>
              <w:top w:val="nil"/>
              <w:left w:val="nil"/>
              <w:bottom w:val="nil"/>
              <w:right w:val="nil"/>
            </w:tcBorders>
            <w:shd w:val="clear" w:color="auto" w:fill="auto"/>
            <w:noWrap/>
            <w:vAlign w:val="center"/>
            <w:hideMark/>
          </w:tcPr>
          <w:p w14:paraId="6A10492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2.70 (3.44)</w:t>
            </w:r>
          </w:p>
        </w:tc>
        <w:tc>
          <w:tcPr>
            <w:tcW w:w="2005" w:type="dxa"/>
            <w:tcBorders>
              <w:top w:val="nil"/>
              <w:left w:val="nil"/>
              <w:bottom w:val="nil"/>
              <w:right w:val="nil"/>
            </w:tcBorders>
            <w:shd w:val="clear" w:color="auto" w:fill="auto"/>
            <w:noWrap/>
            <w:vAlign w:val="center"/>
            <w:hideMark/>
          </w:tcPr>
          <w:p w14:paraId="0DD433F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1.63 [0.11-3.90]</w:t>
            </w:r>
          </w:p>
        </w:tc>
        <w:tc>
          <w:tcPr>
            <w:tcW w:w="1559" w:type="dxa"/>
            <w:tcBorders>
              <w:top w:val="nil"/>
              <w:left w:val="nil"/>
              <w:bottom w:val="nil"/>
              <w:right w:val="nil"/>
            </w:tcBorders>
            <w:shd w:val="clear" w:color="auto" w:fill="auto"/>
            <w:noWrap/>
            <w:vAlign w:val="center"/>
            <w:hideMark/>
          </w:tcPr>
          <w:p w14:paraId="20DA64C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174.99 (224.14)</w:t>
            </w:r>
          </w:p>
        </w:tc>
        <w:tc>
          <w:tcPr>
            <w:tcW w:w="2127" w:type="dxa"/>
            <w:tcBorders>
              <w:top w:val="nil"/>
              <w:left w:val="nil"/>
              <w:bottom w:val="nil"/>
              <w:right w:val="nil"/>
            </w:tcBorders>
            <w:shd w:val="clear" w:color="auto" w:fill="auto"/>
            <w:noWrap/>
            <w:vAlign w:val="center"/>
            <w:hideMark/>
          </w:tcPr>
          <w:p w14:paraId="7559A65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104.98 [7.33-253.26]</w:t>
            </w:r>
          </w:p>
        </w:tc>
        <w:tc>
          <w:tcPr>
            <w:tcW w:w="1417" w:type="dxa"/>
            <w:tcBorders>
              <w:top w:val="nil"/>
              <w:left w:val="nil"/>
              <w:bottom w:val="nil"/>
              <w:right w:val="nil"/>
            </w:tcBorders>
            <w:shd w:val="clear" w:color="auto" w:fill="auto"/>
            <w:noWrap/>
            <w:vAlign w:val="center"/>
            <w:hideMark/>
          </w:tcPr>
          <w:p w14:paraId="0B4E8B2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220.08 (230.78)</w:t>
            </w:r>
          </w:p>
        </w:tc>
        <w:tc>
          <w:tcPr>
            <w:tcW w:w="1843" w:type="dxa"/>
            <w:tcBorders>
              <w:top w:val="nil"/>
              <w:left w:val="nil"/>
              <w:bottom w:val="nil"/>
              <w:right w:val="nil"/>
            </w:tcBorders>
            <w:shd w:val="clear" w:color="auto" w:fill="auto"/>
            <w:noWrap/>
            <w:vAlign w:val="center"/>
            <w:hideMark/>
          </w:tcPr>
          <w:p w14:paraId="5F3E330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157.48 [64.63-302.66]</w:t>
            </w:r>
          </w:p>
        </w:tc>
        <w:tc>
          <w:tcPr>
            <w:tcW w:w="1276" w:type="dxa"/>
            <w:tcBorders>
              <w:top w:val="nil"/>
              <w:left w:val="nil"/>
              <w:bottom w:val="nil"/>
              <w:right w:val="nil"/>
            </w:tcBorders>
            <w:shd w:val="clear" w:color="auto" w:fill="auto"/>
            <w:noWrap/>
            <w:vAlign w:val="center"/>
            <w:hideMark/>
          </w:tcPr>
          <w:p w14:paraId="7039ADF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0.80</w:t>
            </w:r>
          </w:p>
        </w:tc>
      </w:tr>
      <w:tr w:rsidR="008658C2" w:rsidRPr="008658C2" w14:paraId="72C24F3F" w14:textId="77777777" w:rsidTr="00756430">
        <w:trPr>
          <w:trHeight w:val="20"/>
        </w:trPr>
        <w:tc>
          <w:tcPr>
            <w:tcW w:w="1985" w:type="dxa"/>
            <w:tcBorders>
              <w:top w:val="nil"/>
              <w:left w:val="nil"/>
              <w:bottom w:val="nil"/>
              <w:right w:val="nil"/>
            </w:tcBorders>
            <w:shd w:val="clear" w:color="auto" w:fill="auto"/>
            <w:vAlign w:val="center"/>
            <w:hideMark/>
          </w:tcPr>
          <w:p w14:paraId="5BF5BB0A"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Carrageenan</w:t>
            </w:r>
          </w:p>
        </w:tc>
        <w:tc>
          <w:tcPr>
            <w:tcW w:w="1125" w:type="dxa"/>
            <w:tcBorders>
              <w:top w:val="nil"/>
              <w:left w:val="nil"/>
              <w:bottom w:val="nil"/>
              <w:right w:val="nil"/>
            </w:tcBorders>
            <w:shd w:val="clear" w:color="auto" w:fill="auto"/>
            <w:noWrap/>
            <w:vAlign w:val="center"/>
            <w:hideMark/>
          </w:tcPr>
          <w:p w14:paraId="7D156218"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E407</w:t>
            </w:r>
          </w:p>
        </w:tc>
        <w:tc>
          <w:tcPr>
            <w:tcW w:w="1264" w:type="dxa"/>
            <w:tcBorders>
              <w:top w:val="nil"/>
              <w:left w:val="nil"/>
              <w:bottom w:val="nil"/>
              <w:right w:val="nil"/>
            </w:tcBorders>
            <w:shd w:val="clear" w:color="auto" w:fill="auto"/>
            <w:noWrap/>
            <w:vAlign w:val="center"/>
            <w:hideMark/>
          </w:tcPr>
          <w:p w14:paraId="38612F6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1.06 (1.65)</w:t>
            </w:r>
          </w:p>
        </w:tc>
        <w:tc>
          <w:tcPr>
            <w:tcW w:w="2005" w:type="dxa"/>
            <w:tcBorders>
              <w:top w:val="nil"/>
              <w:left w:val="nil"/>
              <w:bottom w:val="nil"/>
              <w:right w:val="nil"/>
            </w:tcBorders>
            <w:shd w:val="clear" w:color="auto" w:fill="auto"/>
            <w:noWrap/>
            <w:vAlign w:val="center"/>
            <w:hideMark/>
          </w:tcPr>
          <w:p w14:paraId="03643F7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0.43 [0.01-1.46]</w:t>
            </w:r>
          </w:p>
        </w:tc>
        <w:tc>
          <w:tcPr>
            <w:tcW w:w="1559" w:type="dxa"/>
            <w:tcBorders>
              <w:top w:val="nil"/>
              <w:left w:val="nil"/>
              <w:bottom w:val="nil"/>
              <w:right w:val="nil"/>
            </w:tcBorders>
            <w:shd w:val="clear" w:color="auto" w:fill="auto"/>
            <w:noWrap/>
            <w:vAlign w:val="center"/>
            <w:hideMark/>
          </w:tcPr>
          <w:p w14:paraId="37E4534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68.70 (106.06)</w:t>
            </w:r>
          </w:p>
        </w:tc>
        <w:tc>
          <w:tcPr>
            <w:tcW w:w="2127" w:type="dxa"/>
            <w:tcBorders>
              <w:top w:val="nil"/>
              <w:left w:val="nil"/>
              <w:bottom w:val="nil"/>
              <w:right w:val="nil"/>
            </w:tcBorders>
            <w:shd w:val="clear" w:color="auto" w:fill="auto"/>
            <w:noWrap/>
            <w:vAlign w:val="center"/>
            <w:hideMark/>
          </w:tcPr>
          <w:p w14:paraId="4D5CE0A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27.89 [0.52-94.24]</w:t>
            </w:r>
          </w:p>
        </w:tc>
        <w:tc>
          <w:tcPr>
            <w:tcW w:w="1417" w:type="dxa"/>
            <w:tcBorders>
              <w:top w:val="nil"/>
              <w:left w:val="nil"/>
              <w:bottom w:val="nil"/>
              <w:right w:val="nil"/>
            </w:tcBorders>
            <w:shd w:val="clear" w:color="auto" w:fill="auto"/>
            <w:noWrap/>
            <w:vAlign w:val="center"/>
            <w:hideMark/>
          </w:tcPr>
          <w:p w14:paraId="7F244B0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91.28 (113.52)</w:t>
            </w:r>
          </w:p>
        </w:tc>
        <w:tc>
          <w:tcPr>
            <w:tcW w:w="1843" w:type="dxa"/>
            <w:tcBorders>
              <w:top w:val="nil"/>
              <w:left w:val="nil"/>
              <w:bottom w:val="nil"/>
              <w:right w:val="nil"/>
            </w:tcBorders>
            <w:shd w:val="clear" w:color="auto" w:fill="auto"/>
            <w:noWrap/>
            <w:vAlign w:val="center"/>
            <w:hideMark/>
          </w:tcPr>
          <w:p w14:paraId="2E5F20E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54.65 [17.86-121.05]</w:t>
            </w:r>
          </w:p>
        </w:tc>
        <w:tc>
          <w:tcPr>
            <w:tcW w:w="1276" w:type="dxa"/>
            <w:tcBorders>
              <w:top w:val="nil"/>
              <w:left w:val="nil"/>
              <w:bottom w:val="nil"/>
              <w:right w:val="nil"/>
            </w:tcBorders>
            <w:shd w:val="clear" w:color="auto" w:fill="auto"/>
            <w:noWrap/>
            <w:vAlign w:val="center"/>
            <w:hideMark/>
          </w:tcPr>
          <w:p w14:paraId="127D7A1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0.75</w:t>
            </w:r>
          </w:p>
        </w:tc>
      </w:tr>
      <w:tr w:rsidR="008658C2" w:rsidRPr="008658C2" w14:paraId="523A1AA7" w14:textId="77777777" w:rsidTr="00756430">
        <w:trPr>
          <w:trHeight w:val="20"/>
        </w:trPr>
        <w:tc>
          <w:tcPr>
            <w:tcW w:w="1985" w:type="dxa"/>
            <w:tcBorders>
              <w:top w:val="nil"/>
              <w:left w:val="nil"/>
              <w:bottom w:val="nil"/>
              <w:right w:val="nil"/>
            </w:tcBorders>
            <w:shd w:val="clear" w:color="auto" w:fill="auto"/>
            <w:vAlign w:val="center"/>
            <w:hideMark/>
          </w:tcPr>
          <w:p w14:paraId="2367243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nitrite</w:t>
            </w:r>
          </w:p>
        </w:tc>
        <w:tc>
          <w:tcPr>
            <w:tcW w:w="1125" w:type="dxa"/>
            <w:tcBorders>
              <w:top w:val="nil"/>
              <w:left w:val="nil"/>
              <w:bottom w:val="nil"/>
              <w:right w:val="nil"/>
            </w:tcBorders>
            <w:shd w:val="clear" w:color="auto" w:fill="auto"/>
            <w:noWrap/>
            <w:vAlign w:val="center"/>
            <w:hideMark/>
          </w:tcPr>
          <w:p w14:paraId="46E617D8"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E250</w:t>
            </w:r>
          </w:p>
        </w:tc>
        <w:tc>
          <w:tcPr>
            <w:tcW w:w="1264" w:type="dxa"/>
            <w:tcBorders>
              <w:top w:val="nil"/>
              <w:left w:val="nil"/>
              <w:bottom w:val="nil"/>
              <w:right w:val="nil"/>
            </w:tcBorders>
            <w:shd w:val="clear" w:color="auto" w:fill="auto"/>
            <w:noWrap/>
            <w:vAlign w:val="center"/>
            <w:hideMark/>
          </w:tcPr>
          <w:p w14:paraId="042D919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w:t>
            </w:r>
          </w:p>
        </w:tc>
        <w:tc>
          <w:tcPr>
            <w:tcW w:w="2005" w:type="dxa"/>
            <w:tcBorders>
              <w:top w:val="nil"/>
              <w:left w:val="nil"/>
              <w:bottom w:val="nil"/>
              <w:right w:val="nil"/>
            </w:tcBorders>
            <w:shd w:val="clear" w:color="auto" w:fill="auto"/>
            <w:noWrap/>
            <w:vAlign w:val="center"/>
            <w:hideMark/>
          </w:tcPr>
          <w:p w14:paraId="6336F25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4DFC056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0.21 (0.29)</w:t>
            </w:r>
          </w:p>
        </w:tc>
        <w:tc>
          <w:tcPr>
            <w:tcW w:w="2127" w:type="dxa"/>
            <w:tcBorders>
              <w:top w:val="nil"/>
              <w:left w:val="nil"/>
              <w:bottom w:val="nil"/>
              <w:right w:val="nil"/>
            </w:tcBorders>
            <w:shd w:val="clear" w:color="auto" w:fill="auto"/>
            <w:noWrap/>
            <w:vAlign w:val="center"/>
            <w:hideMark/>
          </w:tcPr>
          <w:p w14:paraId="58689F7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0.11 [0.00-0.28]</w:t>
            </w:r>
          </w:p>
        </w:tc>
        <w:tc>
          <w:tcPr>
            <w:tcW w:w="1417" w:type="dxa"/>
            <w:tcBorders>
              <w:top w:val="nil"/>
              <w:left w:val="nil"/>
              <w:bottom w:val="nil"/>
              <w:right w:val="nil"/>
            </w:tcBorders>
            <w:shd w:val="clear" w:color="auto" w:fill="auto"/>
            <w:noWrap/>
            <w:vAlign w:val="center"/>
            <w:hideMark/>
          </w:tcPr>
          <w:p w14:paraId="40BB01B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0.28 (0.31)</w:t>
            </w:r>
          </w:p>
        </w:tc>
        <w:tc>
          <w:tcPr>
            <w:tcW w:w="1843" w:type="dxa"/>
            <w:tcBorders>
              <w:top w:val="nil"/>
              <w:left w:val="nil"/>
              <w:bottom w:val="nil"/>
              <w:right w:val="nil"/>
            </w:tcBorders>
            <w:shd w:val="clear" w:color="auto" w:fill="auto"/>
            <w:noWrap/>
            <w:vAlign w:val="center"/>
            <w:hideMark/>
          </w:tcPr>
          <w:p w14:paraId="613D564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0.18 [0.09-0.36]</w:t>
            </w:r>
          </w:p>
        </w:tc>
        <w:tc>
          <w:tcPr>
            <w:tcW w:w="1276" w:type="dxa"/>
            <w:tcBorders>
              <w:top w:val="nil"/>
              <w:left w:val="nil"/>
              <w:bottom w:val="nil"/>
              <w:right w:val="nil"/>
            </w:tcBorders>
            <w:shd w:val="clear" w:color="auto" w:fill="auto"/>
            <w:noWrap/>
            <w:vAlign w:val="center"/>
            <w:hideMark/>
          </w:tcPr>
          <w:p w14:paraId="0924576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0.74</w:t>
            </w:r>
          </w:p>
        </w:tc>
      </w:tr>
      <w:tr w:rsidR="008658C2" w:rsidRPr="008658C2" w14:paraId="61047AD3" w14:textId="77777777" w:rsidTr="00756430">
        <w:trPr>
          <w:trHeight w:val="20"/>
        </w:trPr>
        <w:tc>
          <w:tcPr>
            <w:tcW w:w="1985" w:type="dxa"/>
            <w:tcBorders>
              <w:top w:val="nil"/>
              <w:left w:val="nil"/>
              <w:bottom w:val="nil"/>
              <w:right w:val="nil"/>
            </w:tcBorders>
            <w:shd w:val="clear" w:color="auto" w:fill="auto"/>
            <w:vAlign w:val="center"/>
            <w:hideMark/>
          </w:tcPr>
          <w:p w14:paraId="1A1D6BC3"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carbonates</w:t>
            </w:r>
          </w:p>
        </w:tc>
        <w:tc>
          <w:tcPr>
            <w:tcW w:w="1125" w:type="dxa"/>
            <w:tcBorders>
              <w:top w:val="nil"/>
              <w:left w:val="nil"/>
              <w:bottom w:val="nil"/>
              <w:right w:val="nil"/>
            </w:tcBorders>
            <w:shd w:val="clear" w:color="auto" w:fill="auto"/>
            <w:noWrap/>
            <w:vAlign w:val="center"/>
            <w:hideMark/>
          </w:tcPr>
          <w:p w14:paraId="75BBCB5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E500</w:t>
            </w:r>
          </w:p>
        </w:tc>
        <w:tc>
          <w:tcPr>
            <w:tcW w:w="1264" w:type="dxa"/>
            <w:tcBorders>
              <w:top w:val="nil"/>
              <w:left w:val="nil"/>
              <w:bottom w:val="nil"/>
              <w:right w:val="nil"/>
            </w:tcBorders>
            <w:shd w:val="clear" w:color="auto" w:fill="auto"/>
            <w:noWrap/>
            <w:vAlign w:val="center"/>
            <w:hideMark/>
          </w:tcPr>
          <w:p w14:paraId="4073B41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22.52 (32.78)</w:t>
            </w:r>
          </w:p>
        </w:tc>
        <w:tc>
          <w:tcPr>
            <w:tcW w:w="2005" w:type="dxa"/>
            <w:tcBorders>
              <w:top w:val="nil"/>
              <w:left w:val="nil"/>
              <w:bottom w:val="nil"/>
              <w:right w:val="nil"/>
            </w:tcBorders>
            <w:shd w:val="clear" w:color="auto" w:fill="auto"/>
            <w:noWrap/>
            <w:vAlign w:val="center"/>
            <w:hideMark/>
          </w:tcPr>
          <w:p w14:paraId="31D0FC9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10.29 [0.00-32.01]</w:t>
            </w:r>
          </w:p>
        </w:tc>
        <w:tc>
          <w:tcPr>
            <w:tcW w:w="1559" w:type="dxa"/>
            <w:tcBorders>
              <w:top w:val="nil"/>
              <w:left w:val="nil"/>
              <w:bottom w:val="nil"/>
              <w:right w:val="nil"/>
            </w:tcBorders>
            <w:shd w:val="clear" w:color="auto" w:fill="auto"/>
            <w:noWrap/>
            <w:vAlign w:val="center"/>
            <w:hideMark/>
          </w:tcPr>
          <w:p w14:paraId="39783BE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1436.45 (2064.05)</w:t>
            </w:r>
          </w:p>
        </w:tc>
        <w:tc>
          <w:tcPr>
            <w:tcW w:w="2127" w:type="dxa"/>
            <w:tcBorders>
              <w:top w:val="nil"/>
              <w:left w:val="nil"/>
              <w:bottom w:val="nil"/>
              <w:right w:val="nil"/>
            </w:tcBorders>
            <w:shd w:val="clear" w:color="auto" w:fill="auto"/>
            <w:noWrap/>
            <w:vAlign w:val="center"/>
            <w:hideMark/>
          </w:tcPr>
          <w:p w14:paraId="549FB69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660.50 [0.00-2051.67]</w:t>
            </w:r>
          </w:p>
        </w:tc>
        <w:tc>
          <w:tcPr>
            <w:tcW w:w="1417" w:type="dxa"/>
            <w:tcBorders>
              <w:top w:val="nil"/>
              <w:left w:val="nil"/>
              <w:bottom w:val="nil"/>
              <w:right w:val="nil"/>
            </w:tcBorders>
            <w:shd w:val="clear" w:color="auto" w:fill="auto"/>
            <w:noWrap/>
            <w:vAlign w:val="center"/>
            <w:hideMark/>
          </w:tcPr>
          <w:p w14:paraId="0E2D4B6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1993.46 (2191.33)</w:t>
            </w:r>
          </w:p>
        </w:tc>
        <w:tc>
          <w:tcPr>
            <w:tcW w:w="1843" w:type="dxa"/>
            <w:tcBorders>
              <w:top w:val="nil"/>
              <w:left w:val="nil"/>
              <w:bottom w:val="nil"/>
              <w:right w:val="nil"/>
            </w:tcBorders>
            <w:shd w:val="clear" w:color="auto" w:fill="auto"/>
            <w:noWrap/>
            <w:vAlign w:val="center"/>
            <w:hideMark/>
          </w:tcPr>
          <w:p w14:paraId="7AB261E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1300.00 [500.00-2696.53]</w:t>
            </w:r>
          </w:p>
        </w:tc>
        <w:tc>
          <w:tcPr>
            <w:tcW w:w="1276" w:type="dxa"/>
            <w:tcBorders>
              <w:top w:val="nil"/>
              <w:left w:val="nil"/>
              <w:bottom w:val="nil"/>
              <w:right w:val="nil"/>
            </w:tcBorders>
            <w:shd w:val="clear" w:color="auto" w:fill="auto"/>
            <w:noWrap/>
            <w:vAlign w:val="center"/>
            <w:hideMark/>
          </w:tcPr>
          <w:p w14:paraId="28625FD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0.72</w:t>
            </w:r>
          </w:p>
        </w:tc>
      </w:tr>
      <w:tr w:rsidR="008658C2" w:rsidRPr="008658C2" w14:paraId="53CD75AD" w14:textId="77777777" w:rsidTr="00756430">
        <w:trPr>
          <w:trHeight w:val="20"/>
        </w:trPr>
        <w:tc>
          <w:tcPr>
            <w:tcW w:w="1985" w:type="dxa"/>
            <w:tcBorders>
              <w:top w:val="nil"/>
              <w:left w:val="nil"/>
              <w:bottom w:val="nil"/>
              <w:right w:val="nil"/>
            </w:tcBorders>
            <w:shd w:val="clear" w:color="auto" w:fill="auto"/>
            <w:vAlign w:val="center"/>
            <w:hideMark/>
          </w:tcPr>
          <w:p w14:paraId="03E8CCD1"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Guar gum</w:t>
            </w:r>
          </w:p>
        </w:tc>
        <w:tc>
          <w:tcPr>
            <w:tcW w:w="1125" w:type="dxa"/>
            <w:tcBorders>
              <w:top w:val="nil"/>
              <w:left w:val="nil"/>
              <w:bottom w:val="nil"/>
              <w:right w:val="nil"/>
            </w:tcBorders>
            <w:shd w:val="clear" w:color="auto" w:fill="auto"/>
            <w:noWrap/>
            <w:vAlign w:val="center"/>
            <w:hideMark/>
          </w:tcPr>
          <w:p w14:paraId="1506317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E412</w:t>
            </w:r>
          </w:p>
        </w:tc>
        <w:tc>
          <w:tcPr>
            <w:tcW w:w="1264" w:type="dxa"/>
            <w:tcBorders>
              <w:top w:val="nil"/>
              <w:left w:val="nil"/>
              <w:bottom w:val="nil"/>
              <w:right w:val="nil"/>
            </w:tcBorders>
            <w:shd w:val="clear" w:color="auto" w:fill="auto"/>
            <w:noWrap/>
            <w:vAlign w:val="center"/>
            <w:hideMark/>
          </w:tcPr>
          <w:p w14:paraId="29A3626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2.50 (3.50)</w:t>
            </w:r>
          </w:p>
        </w:tc>
        <w:tc>
          <w:tcPr>
            <w:tcW w:w="2005" w:type="dxa"/>
            <w:tcBorders>
              <w:top w:val="nil"/>
              <w:left w:val="nil"/>
              <w:bottom w:val="nil"/>
              <w:right w:val="nil"/>
            </w:tcBorders>
            <w:shd w:val="clear" w:color="auto" w:fill="auto"/>
            <w:noWrap/>
            <w:vAlign w:val="center"/>
            <w:hideMark/>
          </w:tcPr>
          <w:p w14:paraId="7C03565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1.24 [0.00-3.57]</w:t>
            </w:r>
          </w:p>
        </w:tc>
        <w:tc>
          <w:tcPr>
            <w:tcW w:w="1559" w:type="dxa"/>
            <w:tcBorders>
              <w:top w:val="nil"/>
              <w:left w:val="nil"/>
              <w:bottom w:val="nil"/>
              <w:right w:val="nil"/>
            </w:tcBorders>
            <w:shd w:val="clear" w:color="auto" w:fill="auto"/>
            <w:noWrap/>
            <w:vAlign w:val="center"/>
            <w:hideMark/>
          </w:tcPr>
          <w:p w14:paraId="2714660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162.92 (230.58)</w:t>
            </w:r>
          </w:p>
        </w:tc>
        <w:tc>
          <w:tcPr>
            <w:tcW w:w="2127" w:type="dxa"/>
            <w:tcBorders>
              <w:top w:val="nil"/>
              <w:left w:val="nil"/>
              <w:bottom w:val="nil"/>
              <w:right w:val="nil"/>
            </w:tcBorders>
            <w:shd w:val="clear" w:color="auto" w:fill="auto"/>
            <w:noWrap/>
            <w:vAlign w:val="center"/>
            <w:hideMark/>
          </w:tcPr>
          <w:p w14:paraId="549A0DE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79.09 [0.00-228.57]</w:t>
            </w:r>
          </w:p>
        </w:tc>
        <w:tc>
          <w:tcPr>
            <w:tcW w:w="1417" w:type="dxa"/>
            <w:tcBorders>
              <w:top w:val="nil"/>
              <w:left w:val="nil"/>
              <w:bottom w:val="nil"/>
              <w:right w:val="nil"/>
            </w:tcBorders>
            <w:shd w:val="clear" w:color="auto" w:fill="auto"/>
            <w:noWrap/>
            <w:vAlign w:val="center"/>
            <w:hideMark/>
          </w:tcPr>
          <w:p w14:paraId="3514331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231.86 (244.30)</w:t>
            </w:r>
          </w:p>
        </w:tc>
        <w:tc>
          <w:tcPr>
            <w:tcW w:w="1843" w:type="dxa"/>
            <w:tcBorders>
              <w:top w:val="nil"/>
              <w:left w:val="nil"/>
              <w:bottom w:val="nil"/>
              <w:right w:val="nil"/>
            </w:tcBorders>
            <w:shd w:val="clear" w:color="auto" w:fill="auto"/>
            <w:noWrap/>
            <w:vAlign w:val="center"/>
            <w:hideMark/>
          </w:tcPr>
          <w:p w14:paraId="62F8702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161.66 [67.32-309.34]</w:t>
            </w:r>
          </w:p>
        </w:tc>
        <w:tc>
          <w:tcPr>
            <w:tcW w:w="1276" w:type="dxa"/>
            <w:tcBorders>
              <w:top w:val="nil"/>
              <w:left w:val="nil"/>
              <w:bottom w:val="nil"/>
              <w:right w:val="nil"/>
            </w:tcBorders>
            <w:shd w:val="clear" w:color="auto" w:fill="auto"/>
            <w:noWrap/>
            <w:vAlign w:val="center"/>
            <w:hideMark/>
          </w:tcPr>
          <w:p w14:paraId="6FF2E1C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0.70</w:t>
            </w:r>
          </w:p>
        </w:tc>
      </w:tr>
      <w:tr w:rsidR="008658C2" w:rsidRPr="008658C2" w14:paraId="6D4F7AE2" w14:textId="77777777" w:rsidTr="00756430">
        <w:trPr>
          <w:trHeight w:val="20"/>
        </w:trPr>
        <w:tc>
          <w:tcPr>
            <w:tcW w:w="1985" w:type="dxa"/>
            <w:tcBorders>
              <w:top w:val="nil"/>
              <w:left w:val="nil"/>
              <w:bottom w:val="nil"/>
              <w:right w:val="nil"/>
            </w:tcBorders>
            <w:shd w:val="clear" w:color="auto" w:fill="auto"/>
            <w:vAlign w:val="center"/>
            <w:hideMark/>
          </w:tcPr>
          <w:p w14:paraId="0C283F9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Diphosphates</w:t>
            </w:r>
          </w:p>
        </w:tc>
        <w:tc>
          <w:tcPr>
            <w:tcW w:w="1125" w:type="dxa"/>
            <w:tcBorders>
              <w:top w:val="nil"/>
              <w:left w:val="nil"/>
              <w:bottom w:val="nil"/>
              <w:right w:val="nil"/>
            </w:tcBorders>
            <w:shd w:val="clear" w:color="auto" w:fill="auto"/>
            <w:noWrap/>
            <w:vAlign w:val="center"/>
            <w:hideMark/>
          </w:tcPr>
          <w:p w14:paraId="7F1C8A93"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E450</w:t>
            </w:r>
          </w:p>
        </w:tc>
        <w:tc>
          <w:tcPr>
            <w:tcW w:w="1264" w:type="dxa"/>
            <w:tcBorders>
              <w:top w:val="nil"/>
              <w:left w:val="nil"/>
              <w:bottom w:val="nil"/>
              <w:right w:val="nil"/>
            </w:tcBorders>
            <w:shd w:val="clear" w:color="auto" w:fill="auto"/>
            <w:noWrap/>
            <w:vAlign w:val="center"/>
            <w:hideMark/>
          </w:tcPr>
          <w:p w14:paraId="04FD19E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5.72 (8.18)</w:t>
            </w:r>
          </w:p>
        </w:tc>
        <w:tc>
          <w:tcPr>
            <w:tcW w:w="2005" w:type="dxa"/>
            <w:tcBorders>
              <w:top w:val="nil"/>
              <w:left w:val="nil"/>
              <w:bottom w:val="nil"/>
              <w:right w:val="nil"/>
            </w:tcBorders>
            <w:shd w:val="clear" w:color="auto" w:fill="auto"/>
            <w:noWrap/>
            <w:vAlign w:val="center"/>
            <w:hideMark/>
          </w:tcPr>
          <w:p w14:paraId="7CD64C3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2.83 [0.00-8.01]</w:t>
            </w:r>
          </w:p>
        </w:tc>
        <w:tc>
          <w:tcPr>
            <w:tcW w:w="1559" w:type="dxa"/>
            <w:tcBorders>
              <w:top w:val="nil"/>
              <w:left w:val="nil"/>
              <w:bottom w:val="nil"/>
              <w:right w:val="nil"/>
            </w:tcBorders>
            <w:shd w:val="clear" w:color="auto" w:fill="auto"/>
            <w:noWrap/>
            <w:vAlign w:val="center"/>
            <w:hideMark/>
          </w:tcPr>
          <w:p w14:paraId="4436A96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366.01 (518.03)</w:t>
            </w:r>
          </w:p>
        </w:tc>
        <w:tc>
          <w:tcPr>
            <w:tcW w:w="2127" w:type="dxa"/>
            <w:tcBorders>
              <w:top w:val="nil"/>
              <w:left w:val="nil"/>
              <w:bottom w:val="nil"/>
              <w:right w:val="nil"/>
            </w:tcBorders>
            <w:shd w:val="clear" w:color="auto" w:fill="auto"/>
            <w:noWrap/>
            <w:vAlign w:val="center"/>
            <w:hideMark/>
          </w:tcPr>
          <w:p w14:paraId="000DC2F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180.95 [0.00-514.29]</w:t>
            </w:r>
          </w:p>
        </w:tc>
        <w:tc>
          <w:tcPr>
            <w:tcW w:w="1417" w:type="dxa"/>
            <w:tcBorders>
              <w:top w:val="nil"/>
              <w:left w:val="nil"/>
              <w:bottom w:val="nil"/>
              <w:right w:val="nil"/>
            </w:tcBorders>
            <w:shd w:val="clear" w:color="auto" w:fill="auto"/>
            <w:noWrap/>
            <w:vAlign w:val="center"/>
            <w:hideMark/>
          </w:tcPr>
          <w:p w14:paraId="2AFC47F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525.61 (549.08)</w:t>
            </w:r>
          </w:p>
        </w:tc>
        <w:tc>
          <w:tcPr>
            <w:tcW w:w="1843" w:type="dxa"/>
            <w:tcBorders>
              <w:top w:val="nil"/>
              <w:left w:val="nil"/>
              <w:bottom w:val="nil"/>
              <w:right w:val="nil"/>
            </w:tcBorders>
            <w:shd w:val="clear" w:color="auto" w:fill="auto"/>
            <w:noWrap/>
            <w:vAlign w:val="center"/>
            <w:hideMark/>
          </w:tcPr>
          <w:p w14:paraId="2B61428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357.14 [165.47-700.00]</w:t>
            </w:r>
          </w:p>
        </w:tc>
        <w:tc>
          <w:tcPr>
            <w:tcW w:w="1276" w:type="dxa"/>
            <w:tcBorders>
              <w:top w:val="nil"/>
              <w:left w:val="nil"/>
              <w:bottom w:val="nil"/>
              <w:right w:val="nil"/>
            </w:tcBorders>
            <w:shd w:val="clear" w:color="auto" w:fill="auto"/>
            <w:noWrap/>
            <w:vAlign w:val="center"/>
            <w:hideMark/>
          </w:tcPr>
          <w:p w14:paraId="4D41B87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0.70</w:t>
            </w:r>
          </w:p>
        </w:tc>
      </w:tr>
      <w:tr w:rsidR="008658C2" w:rsidRPr="008658C2" w14:paraId="0B4EDDA1" w14:textId="77777777" w:rsidTr="00756430">
        <w:trPr>
          <w:trHeight w:val="20"/>
        </w:trPr>
        <w:tc>
          <w:tcPr>
            <w:tcW w:w="1985" w:type="dxa"/>
            <w:tcBorders>
              <w:top w:val="nil"/>
              <w:left w:val="nil"/>
              <w:bottom w:val="nil"/>
              <w:right w:val="nil"/>
            </w:tcBorders>
            <w:shd w:val="clear" w:color="auto" w:fill="auto"/>
            <w:vAlign w:val="center"/>
            <w:hideMark/>
          </w:tcPr>
          <w:p w14:paraId="1D2A2A63"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Potassium sorbate</w:t>
            </w:r>
          </w:p>
        </w:tc>
        <w:tc>
          <w:tcPr>
            <w:tcW w:w="1125" w:type="dxa"/>
            <w:tcBorders>
              <w:top w:val="nil"/>
              <w:left w:val="nil"/>
              <w:bottom w:val="nil"/>
              <w:right w:val="nil"/>
            </w:tcBorders>
            <w:shd w:val="clear" w:color="auto" w:fill="auto"/>
            <w:noWrap/>
            <w:vAlign w:val="center"/>
            <w:hideMark/>
          </w:tcPr>
          <w:p w14:paraId="75A8DC3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E202</w:t>
            </w:r>
          </w:p>
        </w:tc>
        <w:tc>
          <w:tcPr>
            <w:tcW w:w="1264" w:type="dxa"/>
            <w:tcBorders>
              <w:top w:val="nil"/>
              <w:left w:val="nil"/>
              <w:bottom w:val="nil"/>
              <w:right w:val="nil"/>
            </w:tcBorders>
            <w:shd w:val="clear" w:color="auto" w:fill="auto"/>
            <w:noWrap/>
            <w:vAlign w:val="center"/>
            <w:hideMark/>
          </w:tcPr>
          <w:p w14:paraId="6A1562C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0.26 (0.45)</w:t>
            </w:r>
          </w:p>
        </w:tc>
        <w:tc>
          <w:tcPr>
            <w:tcW w:w="2005" w:type="dxa"/>
            <w:tcBorders>
              <w:top w:val="nil"/>
              <w:left w:val="nil"/>
              <w:bottom w:val="nil"/>
              <w:right w:val="nil"/>
            </w:tcBorders>
            <w:shd w:val="clear" w:color="auto" w:fill="auto"/>
            <w:noWrap/>
            <w:vAlign w:val="center"/>
            <w:hideMark/>
          </w:tcPr>
          <w:p w14:paraId="517A5D4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0.08 [0.00-0.32]</w:t>
            </w:r>
          </w:p>
        </w:tc>
        <w:tc>
          <w:tcPr>
            <w:tcW w:w="1559" w:type="dxa"/>
            <w:tcBorders>
              <w:top w:val="nil"/>
              <w:left w:val="nil"/>
              <w:bottom w:val="nil"/>
              <w:right w:val="nil"/>
            </w:tcBorders>
            <w:shd w:val="clear" w:color="auto" w:fill="auto"/>
            <w:noWrap/>
            <w:vAlign w:val="center"/>
            <w:hideMark/>
          </w:tcPr>
          <w:p w14:paraId="5E5869F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16.61 (29.33)</w:t>
            </w:r>
          </w:p>
        </w:tc>
        <w:tc>
          <w:tcPr>
            <w:tcW w:w="2127" w:type="dxa"/>
            <w:tcBorders>
              <w:top w:val="nil"/>
              <w:left w:val="nil"/>
              <w:bottom w:val="nil"/>
              <w:right w:val="nil"/>
            </w:tcBorders>
            <w:shd w:val="clear" w:color="auto" w:fill="auto"/>
            <w:noWrap/>
            <w:vAlign w:val="center"/>
            <w:hideMark/>
          </w:tcPr>
          <w:p w14:paraId="00E6236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5.25 [0.00-21.04]</w:t>
            </w:r>
          </w:p>
        </w:tc>
        <w:tc>
          <w:tcPr>
            <w:tcW w:w="1417" w:type="dxa"/>
            <w:tcBorders>
              <w:top w:val="nil"/>
              <w:left w:val="nil"/>
              <w:bottom w:val="nil"/>
              <w:right w:val="nil"/>
            </w:tcBorders>
            <w:shd w:val="clear" w:color="auto" w:fill="auto"/>
            <w:noWrap/>
            <w:vAlign w:val="center"/>
            <w:hideMark/>
          </w:tcPr>
          <w:p w14:paraId="17E8741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25.37 (33.04)</w:t>
            </w:r>
          </w:p>
        </w:tc>
        <w:tc>
          <w:tcPr>
            <w:tcW w:w="1843" w:type="dxa"/>
            <w:tcBorders>
              <w:top w:val="nil"/>
              <w:left w:val="nil"/>
              <w:bottom w:val="nil"/>
              <w:right w:val="nil"/>
            </w:tcBorders>
            <w:shd w:val="clear" w:color="auto" w:fill="auto"/>
            <w:noWrap/>
            <w:vAlign w:val="center"/>
            <w:hideMark/>
          </w:tcPr>
          <w:p w14:paraId="4BB9879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14.19 [5.50-32.66]</w:t>
            </w:r>
          </w:p>
        </w:tc>
        <w:tc>
          <w:tcPr>
            <w:tcW w:w="1276" w:type="dxa"/>
            <w:tcBorders>
              <w:top w:val="nil"/>
              <w:left w:val="nil"/>
              <w:bottom w:val="nil"/>
              <w:right w:val="nil"/>
            </w:tcBorders>
            <w:shd w:val="clear" w:color="auto" w:fill="auto"/>
            <w:noWrap/>
            <w:vAlign w:val="center"/>
            <w:hideMark/>
          </w:tcPr>
          <w:p w14:paraId="27949CC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0.65</w:t>
            </w:r>
          </w:p>
        </w:tc>
      </w:tr>
      <w:tr w:rsidR="008658C2" w:rsidRPr="008658C2" w14:paraId="274C3B9D" w14:textId="77777777" w:rsidTr="00756430">
        <w:trPr>
          <w:trHeight w:val="20"/>
        </w:trPr>
        <w:tc>
          <w:tcPr>
            <w:tcW w:w="1985" w:type="dxa"/>
            <w:tcBorders>
              <w:top w:val="nil"/>
              <w:left w:val="nil"/>
              <w:bottom w:val="nil"/>
              <w:right w:val="nil"/>
            </w:tcBorders>
            <w:shd w:val="clear" w:color="auto" w:fill="auto"/>
            <w:vAlign w:val="center"/>
            <w:hideMark/>
          </w:tcPr>
          <w:p w14:paraId="6B991578"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erythorbate</w:t>
            </w:r>
          </w:p>
        </w:tc>
        <w:tc>
          <w:tcPr>
            <w:tcW w:w="1125" w:type="dxa"/>
            <w:tcBorders>
              <w:top w:val="nil"/>
              <w:left w:val="nil"/>
              <w:bottom w:val="nil"/>
              <w:right w:val="nil"/>
            </w:tcBorders>
            <w:shd w:val="clear" w:color="auto" w:fill="auto"/>
            <w:noWrap/>
            <w:vAlign w:val="center"/>
            <w:hideMark/>
          </w:tcPr>
          <w:p w14:paraId="6AD98E55"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E316</w:t>
            </w:r>
          </w:p>
        </w:tc>
        <w:tc>
          <w:tcPr>
            <w:tcW w:w="1264" w:type="dxa"/>
            <w:tcBorders>
              <w:top w:val="nil"/>
              <w:left w:val="nil"/>
              <w:bottom w:val="nil"/>
              <w:right w:val="nil"/>
            </w:tcBorders>
            <w:shd w:val="clear" w:color="auto" w:fill="auto"/>
            <w:noWrap/>
            <w:vAlign w:val="center"/>
            <w:hideMark/>
          </w:tcPr>
          <w:p w14:paraId="373648E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0.13 (0.25)</w:t>
            </w:r>
          </w:p>
        </w:tc>
        <w:tc>
          <w:tcPr>
            <w:tcW w:w="2005" w:type="dxa"/>
            <w:tcBorders>
              <w:top w:val="nil"/>
              <w:left w:val="nil"/>
              <w:bottom w:val="nil"/>
              <w:right w:val="nil"/>
            </w:tcBorders>
            <w:shd w:val="clear" w:color="auto" w:fill="auto"/>
            <w:noWrap/>
            <w:vAlign w:val="center"/>
            <w:hideMark/>
          </w:tcPr>
          <w:p w14:paraId="38972FF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0.02 [0.00-0.15]</w:t>
            </w:r>
          </w:p>
        </w:tc>
        <w:tc>
          <w:tcPr>
            <w:tcW w:w="1559" w:type="dxa"/>
            <w:tcBorders>
              <w:top w:val="nil"/>
              <w:left w:val="nil"/>
              <w:bottom w:val="nil"/>
              <w:right w:val="nil"/>
            </w:tcBorders>
            <w:shd w:val="clear" w:color="auto" w:fill="auto"/>
            <w:noWrap/>
            <w:vAlign w:val="center"/>
            <w:hideMark/>
          </w:tcPr>
          <w:p w14:paraId="1B17E81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8.16 (16.07)</w:t>
            </w:r>
          </w:p>
        </w:tc>
        <w:tc>
          <w:tcPr>
            <w:tcW w:w="2127" w:type="dxa"/>
            <w:tcBorders>
              <w:top w:val="nil"/>
              <w:left w:val="nil"/>
              <w:bottom w:val="nil"/>
              <w:right w:val="nil"/>
            </w:tcBorders>
            <w:shd w:val="clear" w:color="auto" w:fill="auto"/>
            <w:noWrap/>
            <w:vAlign w:val="center"/>
            <w:hideMark/>
          </w:tcPr>
          <w:p w14:paraId="7F30115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1.38 [0.00-9.82]</w:t>
            </w:r>
          </w:p>
        </w:tc>
        <w:tc>
          <w:tcPr>
            <w:tcW w:w="1417" w:type="dxa"/>
            <w:tcBorders>
              <w:top w:val="nil"/>
              <w:left w:val="nil"/>
              <w:bottom w:val="nil"/>
              <w:right w:val="nil"/>
            </w:tcBorders>
            <w:shd w:val="clear" w:color="auto" w:fill="auto"/>
            <w:noWrap/>
            <w:vAlign w:val="center"/>
            <w:hideMark/>
          </w:tcPr>
          <w:p w14:paraId="72157BD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15.51 (19.41)</w:t>
            </w:r>
          </w:p>
        </w:tc>
        <w:tc>
          <w:tcPr>
            <w:tcW w:w="1843" w:type="dxa"/>
            <w:tcBorders>
              <w:top w:val="nil"/>
              <w:left w:val="nil"/>
              <w:bottom w:val="nil"/>
              <w:right w:val="nil"/>
            </w:tcBorders>
            <w:shd w:val="clear" w:color="auto" w:fill="auto"/>
            <w:noWrap/>
            <w:vAlign w:val="center"/>
            <w:hideMark/>
          </w:tcPr>
          <w:p w14:paraId="3D3D978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8.99 [4.32-19.05]</w:t>
            </w:r>
          </w:p>
        </w:tc>
        <w:tc>
          <w:tcPr>
            <w:tcW w:w="1276" w:type="dxa"/>
            <w:tcBorders>
              <w:top w:val="nil"/>
              <w:left w:val="nil"/>
              <w:bottom w:val="nil"/>
              <w:right w:val="nil"/>
            </w:tcBorders>
            <w:shd w:val="clear" w:color="auto" w:fill="auto"/>
            <w:noWrap/>
            <w:vAlign w:val="center"/>
            <w:hideMark/>
          </w:tcPr>
          <w:p w14:paraId="7EEB634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0.53</w:t>
            </w:r>
          </w:p>
        </w:tc>
      </w:tr>
      <w:tr w:rsidR="008658C2" w:rsidRPr="008658C2" w14:paraId="2E9B3260" w14:textId="77777777" w:rsidTr="00756430">
        <w:trPr>
          <w:trHeight w:val="20"/>
        </w:trPr>
        <w:tc>
          <w:tcPr>
            <w:tcW w:w="1985" w:type="dxa"/>
            <w:tcBorders>
              <w:top w:val="nil"/>
              <w:left w:val="nil"/>
              <w:bottom w:val="nil"/>
              <w:right w:val="nil"/>
            </w:tcBorders>
            <w:shd w:val="clear" w:color="auto" w:fill="auto"/>
            <w:vAlign w:val="center"/>
            <w:hideMark/>
          </w:tcPr>
          <w:p w14:paraId="3297BF1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ascorbate</w:t>
            </w:r>
          </w:p>
        </w:tc>
        <w:tc>
          <w:tcPr>
            <w:tcW w:w="1125" w:type="dxa"/>
            <w:tcBorders>
              <w:top w:val="nil"/>
              <w:left w:val="nil"/>
              <w:bottom w:val="nil"/>
              <w:right w:val="nil"/>
            </w:tcBorders>
            <w:shd w:val="clear" w:color="auto" w:fill="auto"/>
            <w:noWrap/>
            <w:vAlign w:val="center"/>
            <w:hideMark/>
          </w:tcPr>
          <w:p w14:paraId="028AB305"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E301</w:t>
            </w:r>
          </w:p>
        </w:tc>
        <w:tc>
          <w:tcPr>
            <w:tcW w:w="1264" w:type="dxa"/>
            <w:tcBorders>
              <w:top w:val="nil"/>
              <w:left w:val="nil"/>
              <w:bottom w:val="nil"/>
              <w:right w:val="nil"/>
            </w:tcBorders>
            <w:shd w:val="clear" w:color="auto" w:fill="auto"/>
            <w:noWrap/>
            <w:vAlign w:val="center"/>
            <w:hideMark/>
          </w:tcPr>
          <w:p w14:paraId="1E027C3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0.10 (0.17)</w:t>
            </w:r>
          </w:p>
        </w:tc>
        <w:tc>
          <w:tcPr>
            <w:tcW w:w="2005" w:type="dxa"/>
            <w:tcBorders>
              <w:top w:val="nil"/>
              <w:left w:val="nil"/>
              <w:bottom w:val="nil"/>
              <w:right w:val="nil"/>
            </w:tcBorders>
            <w:shd w:val="clear" w:color="auto" w:fill="auto"/>
            <w:noWrap/>
            <w:vAlign w:val="center"/>
            <w:hideMark/>
          </w:tcPr>
          <w:p w14:paraId="60651D8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[0.00-0.15]</w:t>
            </w:r>
          </w:p>
        </w:tc>
        <w:tc>
          <w:tcPr>
            <w:tcW w:w="1559" w:type="dxa"/>
            <w:tcBorders>
              <w:top w:val="nil"/>
              <w:left w:val="nil"/>
              <w:bottom w:val="nil"/>
              <w:right w:val="nil"/>
            </w:tcBorders>
            <w:shd w:val="clear" w:color="auto" w:fill="auto"/>
            <w:noWrap/>
            <w:vAlign w:val="center"/>
            <w:hideMark/>
          </w:tcPr>
          <w:p w14:paraId="222BC8E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6.66 (11.27)</w:t>
            </w:r>
          </w:p>
        </w:tc>
        <w:tc>
          <w:tcPr>
            <w:tcW w:w="2127" w:type="dxa"/>
            <w:tcBorders>
              <w:top w:val="nil"/>
              <w:left w:val="nil"/>
              <w:bottom w:val="nil"/>
              <w:right w:val="nil"/>
            </w:tcBorders>
            <w:shd w:val="clear" w:color="auto" w:fill="auto"/>
            <w:noWrap/>
            <w:vAlign w:val="center"/>
            <w:hideMark/>
          </w:tcPr>
          <w:p w14:paraId="04C7D4A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[0.00-9.86]</w:t>
            </w:r>
          </w:p>
        </w:tc>
        <w:tc>
          <w:tcPr>
            <w:tcW w:w="1417" w:type="dxa"/>
            <w:tcBorders>
              <w:top w:val="nil"/>
              <w:left w:val="nil"/>
              <w:bottom w:val="nil"/>
              <w:right w:val="nil"/>
            </w:tcBorders>
            <w:shd w:val="clear" w:color="auto" w:fill="auto"/>
            <w:noWrap/>
            <w:vAlign w:val="center"/>
            <w:hideMark/>
          </w:tcPr>
          <w:p w14:paraId="01352EF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13.34 (12.86)</w:t>
            </w:r>
          </w:p>
        </w:tc>
        <w:tc>
          <w:tcPr>
            <w:tcW w:w="1843" w:type="dxa"/>
            <w:tcBorders>
              <w:top w:val="nil"/>
              <w:left w:val="nil"/>
              <w:bottom w:val="nil"/>
              <w:right w:val="nil"/>
            </w:tcBorders>
            <w:shd w:val="clear" w:color="auto" w:fill="auto"/>
            <w:noWrap/>
            <w:vAlign w:val="center"/>
            <w:hideMark/>
          </w:tcPr>
          <w:p w14:paraId="70573A4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9.88 [4.96-17.14]</w:t>
            </w:r>
          </w:p>
        </w:tc>
        <w:tc>
          <w:tcPr>
            <w:tcW w:w="1276" w:type="dxa"/>
            <w:tcBorders>
              <w:top w:val="nil"/>
              <w:left w:val="nil"/>
              <w:bottom w:val="nil"/>
              <w:right w:val="nil"/>
            </w:tcBorders>
            <w:shd w:val="clear" w:color="auto" w:fill="auto"/>
            <w:noWrap/>
            <w:vAlign w:val="center"/>
            <w:hideMark/>
          </w:tcPr>
          <w:p w14:paraId="5D62B3D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0.50</w:t>
            </w:r>
          </w:p>
        </w:tc>
      </w:tr>
      <w:tr w:rsidR="008658C2" w:rsidRPr="008658C2" w14:paraId="7AF96211" w14:textId="77777777" w:rsidTr="00756430">
        <w:trPr>
          <w:trHeight w:val="20"/>
        </w:trPr>
        <w:tc>
          <w:tcPr>
            <w:tcW w:w="1985" w:type="dxa"/>
            <w:tcBorders>
              <w:top w:val="nil"/>
              <w:left w:val="nil"/>
              <w:bottom w:val="nil"/>
              <w:right w:val="nil"/>
            </w:tcBorders>
            <w:shd w:val="clear" w:color="auto" w:fill="auto"/>
            <w:vAlign w:val="center"/>
            <w:hideMark/>
          </w:tcPr>
          <w:p w14:paraId="12E867D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Paprika extract, capsanthin, capsorubin</w:t>
            </w:r>
          </w:p>
        </w:tc>
        <w:tc>
          <w:tcPr>
            <w:tcW w:w="1125" w:type="dxa"/>
            <w:tcBorders>
              <w:top w:val="nil"/>
              <w:left w:val="nil"/>
              <w:bottom w:val="nil"/>
              <w:right w:val="nil"/>
            </w:tcBorders>
            <w:shd w:val="clear" w:color="auto" w:fill="auto"/>
            <w:noWrap/>
            <w:vAlign w:val="center"/>
            <w:hideMark/>
          </w:tcPr>
          <w:p w14:paraId="78E46A36"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E160c</w:t>
            </w:r>
          </w:p>
        </w:tc>
        <w:tc>
          <w:tcPr>
            <w:tcW w:w="1264" w:type="dxa"/>
            <w:tcBorders>
              <w:top w:val="nil"/>
              <w:left w:val="nil"/>
              <w:bottom w:val="nil"/>
              <w:right w:val="nil"/>
            </w:tcBorders>
            <w:shd w:val="clear" w:color="auto" w:fill="auto"/>
            <w:noWrap/>
            <w:vAlign w:val="center"/>
            <w:hideMark/>
          </w:tcPr>
          <w:p w14:paraId="6DCB81E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(0.01)</w:t>
            </w:r>
          </w:p>
        </w:tc>
        <w:tc>
          <w:tcPr>
            <w:tcW w:w="2005" w:type="dxa"/>
            <w:tcBorders>
              <w:top w:val="nil"/>
              <w:left w:val="nil"/>
              <w:bottom w:val="nil"/>
              <w:right w:val="nil"/>
            </w:tcBorders>
            <w:shd w:val="clear" w:color="auto" w:fill="auto"/>
            <w:noWrap/>
            <w:vAlign w:val="center"/>
            <w:hideMark/>
          </w:tcPr>
          <w:p w14:paraId="3343E83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4F3069B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0.21 (0.49)</w:t>
            </w:r>
          </w:p>
        </w:tc>
        <w:tc>
          <w:tcPr>
            <w:tcW w:w="2127" w:type="dxa"/>
            <w:tcBorders>
              <w:top w:val="nil"/>
              <w:left w:val="nil"/>
              <w:bottom w:val="nil"/>
              <w:right w:val="nil"/>
            </w:tcBorders>
            <w:shd w:val="clear" w:color="auto" w:fill="auto"/>
            <w:noWrap/>
            <w:vAlign w:val="center"/>
            <w:hideMark/>
          </w:tcPr>
          <w:p w14:paraId="0F543BE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[0.00-0.20]</w:t>
            </w:r>
          </w:p>
        </w:tc>
        <w:tc>
          <w:tcPr>
            <w:tcW w:w="1417" w:type="dxa"/>
            <w:tcBorders>
              <w:top w:val="nil"/>
              <w:left w:val="nil"/>
              <w:bottom w:val="nil"/>
              <w:right w:val="nil"/>
            </w:tcBorders>
            <w:shd w:val="clear" w:color="auto" w:fill="auto"/>
            <w:noWrap/>
            <w:vAlign w:val="center"/>
            <w:hideMark/>
          </w:tcPr>
          <w:p w14:paraId="2D8A6C5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0.43 (0.64)</w:t>
            </w:r>
          </w:p>
        </w:tc>
        <w:tc>
          <w:tcPr>
            <w:tcW w:w="1843" w:type="dxa"/>
            <w:tcBorders>
              <w:top w:val="nil"/>
              <w:left w:val="nil"/>
              <w:bottom w:val="nil"/>
              <w:right w:val="nil"/>
            </w:tcBorders>
            <w:shd w:val="clear" w:color="auto" w:fill="auto"/>
            <w:noWrap/>
            <w:vAlign w:val="center"/>
            <w:hideMark/>
          </w:tcPr>
          <w:p w14:paraId="326A857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0.21 [0.08-0.53]</w:t>
            </w:r>
          </w:p>
        </w:tc>
        <w:tc>
          <w:tcPr>
            <w:tcW w:w="1276" w:type="dxa"/>
            <w:tcBorders>
              <w:top w:val="nil"/>
              <w:left w:val="nil"/>
              <w:bottom w:val="nil"/>
              <w:right w:val="nil"/>
            </w:tcBorders>
            <w:shd w:val="clear" w:color="auto" w:fill="auto"/>
            <w:noWrap/>
            <w:vAlign w:val="center"/>
            <w:hideMark/>
          </w:tcPr>
          <w:p w14:paraId="3B8F13D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0.48</w:t>
            </w:r>
          </w:p>
        </w:tc>
      </w:tr>
      <w:tr w:rsidR="008658C2" w:rsidRPr="008658C2" w14:paraId="60D11DB6" w14:textId="77777777" w:rsidTr="00756430">
        <w:trPr>
          <w:trHeight w:val="20"/>
        </w:trPr>
        <w:tc>
          <w:tcPr>
            <w:tcW w:w="1985" w:type="dxa"/>
            <w:tcBorders>
              <w:top w:val="nil"/>
              <w:left w:val="nil"/>
              <w:bottom w:val="nil"/>
              <w:right w:val="nil"/>
            </w:tcBorders>
            <w:shd w:val="clear" w:color="auto" w:fill="auto"/>
            <w:vAlign w:val="center"/>
            <w:hideMark/>
          </w:tcPr>
          <w:p w14:paraId="4C34182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citrates</w:t>
            </w:r>
          </w:p>
        </w:tc>
        <w:tc>
          <w:tcPr>
            <w:tcW w:w="1125" w:type="dxa"/>
            <w:tcBorders>
              <w:top w:val="nil"/>
              <w:left w:val="nil"/>
              <w:bottom w:val="nil"/>
              <w:right w:val="nil"/>
            </w:tcBorders>
            <w:shd w:val="clear" w:color="auto" w:fill="auto"/>
            <w:noWrap/>
            <w:vAlign w:val="center"/>
            <w:hideMark/>
          </w:tcPr>
          <w:p w14:paraId="058F019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E331</w:t>
            </w:r>
          </w:p>
        </w:tc>
        <w:tc>
          <w:tcPr>
            <w:tcW w:w="1264" w:type="dxa"/>
            <w:tcBorders>
              <w:top w:val="nil"/>
              <w:left w:val="nil"/>
              <w:bottom w:val="nil"/>
              <w:right w:val="nil"/>
            </w:tcBorders>
            <w:shd w:val="clear" w:color="auto" w:fill="auto"/>
            <w:noWrap/>
            <w:vAlign w:val="center"/>
            <w:hideMark/>
          </w:tcPr>
          <w:p w14:paraId="5A3B94A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1.59 (4.06)</w:t>
            </w:r>
          </w:p>
        </w:tc>
        <w:tc>
          <w:tcPr>
            <w:tcW w:w="2005" w:type="dxa"/>
            <w:tcBorders>
              <w:top w:val="nil"/>
              <w:left w:val="nil"/>
              <w:bottom w:val="nil"/>
              <w:right w:val="nil"/>
            </w:tcBorders>
            <w:shd w:val="clear" w:color="auto" w:fill="auto"/>
            <w:noWrap/>
            <w:vAlign w:val="center"/>
            <w:hideMark/>
          </w:tcPr>
          <w:p w14:paraId="3AC3A6D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[0.00-1.51]</w:t>
            </w:r>
          </w:p>
        </w:tc>
        <w:tc>
          <w:tcPr>
            <w:tcW w:w="1559" w:type="dxa"/>
            <w:tcBorders>
              <w:top w:val="nil"/>
              <w:left w:val="nil"/>
              <w:bottom w:val="nil"/>
              <w:right w:val="nil"/>
            </w:tcBorders>
            <w:shd w:val="clear" w:color="auto" w:fill="auto"/>
            <w:noWrap/>
            <w:vAlign w:val="center"/>
            <w:hideMark/>
          </w:tcPr>
          <w:p w14:paraId="7EE522F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104.34 (268.48)</w:t>
            </w:r>
          </w:p>
        </w:tc>
        <w:tc>
          <w:tcPr>
            <w:tcW w:w="2127" w:type="dxa"/>
            <w:tcBorders>
              <w:top w:val="nil"/>
              <w:left w:val="nil"/>
              <w:bottom w:val="nil"/>
              <w:right w:val="nil"/>
            </w:tcBorders>
            <w:shd w:val="clear" w:color="auto" w:fill="auto"/>
            <w:noWrap/>
            <w:vAlign w:val="center"/>
            <w:hideMark/>
          </w:tcPr>
          <w:p w14:paraId="377BE7F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[0.00-100.00]</w:t>
            </w:r>
          </w:p>
        </w:tc>
        <w:tc>
          <w:tcPr>
            <w:tcW w:w="1417" w:type="dxa"/>
            <w:tcBorders>
              <w:top w:val="nil"/>
              <w:left w:val="nil"/>
              <w:bottom w:val="nil"/>
              <w:right w:val="nil"/>
            </w:tcBorders>
            <w:shd w:val="clear" w:color="auto" w:fill="auto"/>
            <w:noWrap/>
            <w:vAlign w:val="center"/>
            <w:hideMark/>
          </w:tcPr>
          <w:p w14:paraId="277E3D5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221.99 (356.72)</w:t>
            </w:r>
          </w:p>
        </w:tc>
        <w:tc>
          <w:tcPr>
            <w:tcW w:w="1843" w:type="dxa"/>
            <w:tcBorders>
              <w:top w:val="nil"/>
              <w:left w:val="nil"/>
              <w:bottom w:val="nil"/>
              <w:right w:val="nil"/>
            </w:tcBorders>
            <w:shd w:val="clear" w:color="auto" w:fill="auto"/>
            <w:noWrap/>
            <w:vAlign w:val="center"/>
            <w:hideMark/>
          </w:tcPr>
          <w:p w14:paraId="31048B0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107.14 [43.71-250.19]</w:t>
            </w:r>
          </w:p>
        </w:tc>
        <w:tc>
          <w:tcPr>
            <w:tcW w:w="1276" w:type="dxa"/>
            <w:tcBorders>
              <w:top w:val="nil"/>
              <w:left w:val="nil"/>
              <w:bottom w:val="nil"/>
              <w:right w:val="nil"/>
            </w:tcBorders>
            <w:shd w:val="clear" w:color="auto" w:fill="auto"/>
            <w:noWrap/>
            <w:vAlign w:val="center"/>
            <w:hideMark/>
          </w:tcPr>
          <w:p w14:paraId="165548A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0.47</w:t>
            </w:r>
          </w:p>
        </w:tc>
      </w:tr>
      <w:tr w:rsidR="008658C2" w:rsidRPr="008658C2" w14:paraId="497B530D" w14:textId="77777777" w:rsidTr="00756430">
        <w:trPr>
          <w:trHeight w:val="20"/>
        </w:trPr>
        <w:tc>
          <w:tcPr>
            <w:tcW w:w="1985" w:type="dxa"/>
            <w:tcBorders>
              <w:top w:val="nil"/>
              <w:left w:val="nil"/>
              <w:bottom w:val="nil"/>
              <w:right w:val="nil"/>
            </w:tcBorders>
            <w:shd w:val="clear" w:color="auto" w:fill="auto"/>
            <w:vAlign w:val="center"/>
            <w:hideMark/>
          </w:tcPr>
          <w:p w14:paraId="516DB04C"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Ammonium carbonates</w:t>
            </w:r>
          </w:p>
        </w:tc>
        <w:tc>
          <w:tcPr>
            <w:tcW w:w="1125" w:type="dxa"/>
            <w:tcBorders>
              <w:top w:val="nil"/>
              <w:left w:val="nil"/>
              <w:bottom w:val="nil"/>
              <w:right w:val="nil"/>
            </w:tcBorders>
            <w:shd w:val="clear" w:color="auto" w:fill="auto"/>
            <w:noWrap/>
            <w:vAlign w:val="center"/>
            <w:hideMark/>
          </w:tcPr>
          <w:p w14:paraId="7811440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E503</w:t>
            </w:r>
          </w:p>
        </w:tc>
        <w:tc>
          <w:tcPr>
            <w:tcW w:w="1264" w:type="dxa"/>
            <w:tcBorders>
              <w:top w:val="nil"/>
              <w:left w:val="nil"/>
              <w:bottom w:val="nil"/>
              <w:right w:val="nil"/>
            </w:tcBorders>
            <w:shd w:val="clear" w:color="auto" w:fill="auto"/>
            <w:noWrap/>
            <w:vAlign w:val="center"/>
            <w:hideMark/>
          </w:tcPr>
          <w:p w14:paraId="496A9F8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5.23 (11.84)</w:t>
            </w:r>
          </w:p>
        </w:tc>
        <w:tc>
          <w:tcPr>
            <w:tcW w:w="2005" w:type="dxa"/>
            <w:tcBorders>
              <w:top w:val="nil"/>
              <w:left w:val="nil"/>
              <w:bottom w:val="nil"/>
              <w:right w:val="nil"/>
            </w:tcBorders>
            <w:shd w:val="clear" w:color="auto" w:fill="auto"/>
            <w:noWrap/>
            <w:vAlign w:val="center"/>
            <w:hideMark/>
          </w:tcPr>
          <w:p w14:paraId="1A76A45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[0.00-5.34]</w:t>
            </w:r>
          </w:p>
        </w:tc>
        <w:tc>
          <w:tcPr>
            <w:tcW w:w="1559" w:type="dxa"/>
            <w:tcBorders>
              <w:top w:val="nil"/>
              <w:left w:val="nil"/>
              <w:bottom w:val="nil"/>
              <w:right w:val="nil"/>
            </w:tcBorders>
            <w:shd w:val="clear" w:color="auto" w:fill="auto"/>
            <w:noWrap/>
            <w:vAlign w:val="center"/>
            <w:hideMark/>
          </w:tcPr>
          <w:p w14:paraId="548B23C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332.36 (746.22)</w:t>
            </w:r>
          </w:p>
        </w:tc>
        <w:tc>
          <w:tcPr>
            <w:tcW w:w="2127" w:type="dxa"/>
            <w:tcBorders>
              <w:top w:val="nil"/>
              <w:left w:val="nil"/>
              <w:bottom w:val="nil"/>
              <w:right w:val="nil"/>
            </w:tcBorders>
            <w:shd w:val="clear" w:color="auto" w:fill="auto"/>
            <w:noWrap/>
            <w:vAlign w:val="center"/>
            <w:hideMark/>
          </w:tcPr>
          <w:p w14:paraId="78E7528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[0.00-342.00]</w:t>
            </w:r>
          </w:p>
        </w:tc>
        <w:tc>
          <w:tcPr>
            <w:tcW w:w="1417" w:type="dxa"/>
            <w:tcBorders>
              <w:top w:val="nil"/>
              <w:left w:val="nil"/>
              <w:bottom w:val="nil"/>
              <w:right w:val="nil"/>
            </w:tcBorders>
            <w:shd w:val="clear" w:color="auto" w:fill="auto"/>
            <w:noWrap/>
            <w:vAlign w:val="center"/>
            <w:hideMark/>
          </w:tcPr>
          <w:p w14:paraId="5D56778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722.65 (963.69)</w:t>
            </w:r>
          </w:p>
        </w:tc>
        <w:tc>
          <w:tcPr>
            <w:tcW w:w="1843" w:type="dxa"/>
            <w:tcBorders>
              <w:top w:val="nil"/>
              <w:left w:val="nil"/>
              <w:bottom w:val="nil"/>
              <w:right w:val="nil"/>
            </w:tcBorders>
            <w:shd w:val="clear" w:color="auto" w:fill="auto"/>
            <w:noWrap/>
            <w:vAlign w:val="center"/>
            <w:hideMark/>
          </w:tcPr>
          <w:p w14:paraId="5933AE5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400.00 [160.00-900.00]</w:t>
            </w:r>
          </w:p>
        </w:tc>
        <w:tc>
          <w:tcPr>
            <w:tcW w:w="1276" w:type="dxa"/>
            <w:tcBorders>
              <w:top w:val="nil"/>
              <w:left w:val="nil"/>
              <w:bottom w:val="nil"/>
              <w:right w:val="nil"/>
            </w:tcBorders>
            <w:shd w:val="clear" w:color="auto" w:fill="auto"/>
            <w:noWrap/>
            <w:vAlign w:val="center"/>
            <w:hideMark/>
          </w:tcPr>
          <w:p w14:paraId="2EB3F99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0.46</w:t>
            </w:r>
          </w:p>
        </w:tc>
      </w:tr>
      <w:tr w:rsidR="008658C2" w:rsidRPr="008658C2" w14:paraId="4D3F76EF" w14:textId="77777777" w:rsidTr="00756430">
        <w:trPr>
          <w:trHeight w:val="20"/>
        </w:trPr>
        <w:tc>
          <w:tcPr>
            <w:tcW w:w="1985" w:type="dxa"/>
            <w:tcBorders>
              <w:top w:val="nil"/>
              <w:left w:val="nil"/>
              <w:bottom w:val="nil"/>
              <w:right w:val="nil"/>
            </w:tcBorders>
            <w:shd w:val="clear" w:color="auto" w:fill="auto"/>
            <w:vAlign w:val="center"/>
            <w:hideMark/>
          </w:tcPr>
          <w:p w14:paraId="1B2DE5DA"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Locust bean gum</w:t>
            </w:r>
          </w:p>
        </w:tc>
        <w:tc>
          <w:tcPr>
            <w:tcW w:w="1125" w:type="dxa"/>
            <w:tcBorders>
              <w:top w:val="nil"/>
              <w:left w:val="nil"/>
              <w:bottom w:val="nil"/>
              <w:right w:val="nil"/>
            </w:tcBorders>
            <w:shd w:val="clear" w:color="auto" w:fill="auto"/>
            <w:noWrap/>
            <w:vAlign w:val="center"/>
            <w:hideMark/>
          </w:tcPr>
          <w:p w14:paraId="4AD7A4A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E410</w:t>
            </w:r>
          </w:p>
        </w:tc>
        <w:tc>
          <w:tcPr>
            <w:tcW w:w="1264" w:type="dxa"/>
            <w:tcBorders>
              <w:top w:val="nil"/>
              <w:left w:val="nil"/>
              <w:bottom w:val="nil"/>
              <w:right w:val="nil"/>
            </w:tcBorders>
            <w:shd w:val="clear" w:color="auto" w:fill="auto"/>
            <w:noWrap/>
            <w:vAlign w:val="center"/>
            <w:hideMark/>
          </w:tcPr>
          <w:p w14:paraId="4DD466F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0.51 (1.13)</w:t>
            </w:r>
          </w:p>
        </w:tc>
        <w:tc>
          <w:tcPr>
            <w:tcW w:w="2005" w:type="dxa"/>
            <w:tcBorders>
              <w:top w:val="nil"/>
              <w:left w:val="nil"/>
              <w:bottom w:val="nil"/>
              <w:right w:val="nil"/>
            </w:tcBorders>
            <w:shd w:val="clear" w:color="auto" w:fill="auto"/>
            <w:noWrap/>
            <w:vAlign w:val="center"/>
            <w:hideMark/>
          </w:tcPr>
          <w:p w14:paraId="687E284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[0.00-0.60]</w:t>
            </w:r>
          </w:p>
        </w:tc>
        <w:tc>
          <w:tcPr>
            <w:tcW w:w="1559" w:type="dxa"/>
            <w:tcBorders>
              <w:top w:val="nil"/>
              <w:left w:val="nil"/>
              <w:bottom w:val="nil"/>
              <w:right w:val="nil"/>
            </w:tcBorders>
            <w:shd w:val="clear" w:color="auto" w:fill="auto"/>
            <w:noWrap/>
            <w:vAlign w:val="center"/>
            <w:hideMark/>
          </w:tcPr>
          <w:p w14:paraId="4ADD22B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33.16 (73.10)</w:t>
            </w:r>
          </w:p>
        </w:tc>
        <w:tc>
          <w:tcPr>
            <w:tcW w:w="2127" w:type="dxa"/>
            <w:tcBorders>
              <w:top w:val="nil"/>
              <w:left w:val="nil"/>
              <w:bottom w:val="nil"/>
              <w:right w:val="nil"/>
            </w:tcBorders>
            <w:shd w:val="clear" w:color="auto" w:fill="auto"/>
            <w:noWrap/>
            <w:vAlign w:val="center"/>
            <w:hideMark/>
          </w:tcPr>
          <w:p w14:paraId="208A5D7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[0.00-39.19]</w:t>
            </w:r>
          </w:p>
        </w:tc>
        <w:tc>
          <w:tcPr>
            <w:tcW w:w="1417" w:type="dxa"/>
            <w:tcBorders>
              <w:top w:val="nil"/>
              <w:left w:val="nil"/>
              <w:bottom w:val="nil"/>
              <w:right w:val="nil"/>
            </w:tcBorders>
            <w:shd w:val="clear" w:color="auto" w:fill="auto"/>
            <w:noWrap/>
            <w:vAlign w:val="center"/>
            <w:hideMark/>
          </w:tcPr>
          <w:p w14:paraId="772F750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73.47 (94.22)</w:t>
            </w:r>
          </w:p>
        </w:tc>
        <w:tc>
          <w:tcPr>
            <w:tcW w:w="1843" w:type="dxa"/>
            <w:tcBorders>
              <w:top w:val="nil"/>
              <w:left w:val="nil"/>
              <w:bottom w:val="nil"/>
              <w:right w:val="nil"/>
            </w:tcBorders>
            <w:shd w:val="clear" w:color="auto" w:fill="auto"/>
            <w:noWrap/>
            <w:vAlign w:val="center"/>
            <w:hideMark/>
          </w:tcPr>
          <w:p w14:paraId="72A9FB4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44.27 [22.32-85.38]</w:t>
            </w:r>
          </w:p>
        </w:tc>
        <w:tc>
          <w:tcPr>
            <w:tcW w:w="1276" w:type="dxa"/>
            <w:tcBorders>
              <w:top w:val="nil"/>
              <w:left w:val="nil"/>
              <w:bottom w:val="nil"/>
              <w:right w:val="nil"/>
            </w:tcBorders>
            <w:shd w:val="clear" w:color="auto" w:fill="auto"/>
            <w:noWrap/>
            <w:vAlign w:val="center"/>
            <w:hideMark/>
          </w:tcPr>
          <w:p w14:paraId="7E1A2D0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0.45</w:t>
            </w:r>
          </w:p>
        </w:tc>
      </w:tr>
      <w:tr w:rsidR="008658C2" w:rsidRPr="008658C2" w14:paraId="489AB245" w14:textId="77777777" w:rsidTr="00756430">
        <w:trPr>
          <w:trHeight w:val="20"/>
        </w:trPr>
        <w:tc>
          <w:tcPr>
            <w:tcW w:w="1985" w:type="dxa"/>
            <w:tcBorders>
              <w:top w:val="nil"/>
              <w:left w:val="nil"/>
              <w:bottom w:val="nil"/>
              <w:right w:val="nil"/>
            </w:tcBorders>
            <w:shd w:val="clear" w:color="auto" w:fill="auto"/>
            <w:vAlign w:val="center"/>
            <w:hideMark/>
          </w:tcPr>
          <w:p w14:paraId="16C28A9D"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Carotenes</w:t>
            </w:r>
          </w:p>
        </w:tc>
        <w:tc>
          <w:tcPr>
            <w:tcW w:w="1125" w:type="dxa"/>
            <w:tcBorders>
              <w:top w:val="nil"/>
              <w:left w:val="nil"/>
              <w:bottom w:val="nil"/>
              <w:right w:val="nil"/>
            </w:tcBorders>
            <w:shd w:val="clear" w:color="auto" w:fill="auto"/>
            <w:noWrap/>
            <w:vAlign w:val="center"/>
            <w:hideMark/>
          </w:tcPr>
          <w:p w14:paraId="404C7011"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E160a</w:t>
            </w:r>
          </w:p>
        </w:tc>
        <w:tc>
          <w:tcPr>
            <w:tcW w:w="1264" w:type="dxa"/>
            <w:tcBorders>
              <w:top w:val="nil"/>
              <w:left w:val="nil"/>
              <w:bottom w:val="nil"/>
              <w:right w:val="nil"/>
            </w:tcBorders>
            <w:shd w:val="clear" w:color="auto" w:fill="auto"/>
            <w:noWrap/>
            <w:vAlign w:val="center"/>
            <w:hideMark/>
          </w:tcPr>
          <w:p w14:paraId="4F741D8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0.02 (0.13)</w:t>
            </w:r>
          </w:p>
        </w:tc>
        <w:tc>
          <w:tcPr>
            <w:tcW w:w="2005" w:type="dxa"/>
            <w:tcBorders>
              <w:top w:val="nil"/>
              <w:left w:val="nil"/>
              <w:bottom w:val="nil"/>
              <w:right w:val="nil"/>
            </w:tcBorders>
            <w:shd w:val="clear" w:color="auto" w:fill="auto"/>
            <w:noWrap/>
            <w:vAlign w:val="center"/>
            <w:hideMark/>
          </w:tcPr>
          <w:p w14:paraId="349CDC3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00B8271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1.33 (8.17)</w:t>
            </w:r>
          </w:p>
        </w:tc>
        <w:tc>
          <w:tcPr>
            <w:tcW w:w="2127" w:type="dxa"/>
            <w:tcBorders>
              <w:top w:val="nil"/>
              <w:left w:val="nil"/>
              <w:bottom w:val="nil"/>
              <w:right w:val="nil"/>
            </w:tcBorders>
            <w:shd w:val="clear" w:color="auto" w:fill="auto"/>
            <w:noWrap/>
            <w:vAlign w:val="center"/>
            <w:hideMark/>
          </w:tcPr>
          <w:p w14:paraId="33C01DF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[0.00-0.03]</w:t>
            </w:r>
          </w:p>
        </w:tc>
        <w:tc>
          <w:tcPr>
            <w:tcW w:w="1417" w:type="dxa"/>
            <w:tcBorders>
              <w:top w:val="nil"/>
              <w:left w:val="nil"/>
              <w:bottom w:val="nil"/>
              <w:right w:val="nil"/>
            </w:tcBorders>
            <w:shd w:val="clear" w:color="auto" w:fill="auto"/>
            <w:noWrap/>
            <w:vAlign w:val="center"/>
            <w:hideMark/>
          </w:tcPr>
          <w:p w14:paraId="6C4A04D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3.13 (12.31)</w:t>
            </w:r>
          </w:p>
        </w:tc>
        <w:tc>
          <w:tcPr>
            <w:tcW w:w="1843" w:type="dxa"/>
            <w:tcBorders>
              <w:top w:val="nil"/>
              <w:left w:val="nil"/>
              <w:bottom w:val="nil"/>
              <w:right w:val="nil"/>
            </w:tcBorders>
            <w:shd w:val="clear" w:color="auto" w:fill="auto"/>
            <w:noWrap/>
            <w:vAlign w:val="center"/>
            <w:hideMark/>
          </w:tcPr>
          <w:p w14:paraId="6EA974D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 [0.02-0.21]</w:t>
            </w:r>
          </w:p>
        </w:tc>
        <w:tc>
          <w:tcPr>
            <w:tcW w:w="1276" w:type="dxa"/>
            <w:tcBorders>
              <w:top w:val="nil"/>
              <w:left w:val="nil"/>
              <w:bottom w:val="nil"/>
              <w:right w:val="nil"/>
            </w:tcBorders>
            <w:shd w:val="clear" w:color="auto" w:fill="auto"/>
            <w:noWrap/>
            <w:vAlign w:val="center"/>
            <w:hideMark/>
          </w:tcPr>
          <w:p w14:paraId="75F4BA4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0.43</w:t>
            </w:r>
          </w:p>
        </w:tc>
      </w:tr>
      <w:tr w:rsidR="008658C2" w:rsidRPr="008658C2" w14:paraId="4A8A7FFF" w14:textId="77777777" w:rsidTr="00756430">
        <w:trPr>
          <w:trHeight w:val="20"/>
        </w:trPr>
        <w:tc>
          <w:tcPr>
            <w:tcW w:w="1985" w:type="dxa"/>
            <w:tcBorders>
              <w:top w:val="nil"/>
              <w:left w:val="nil"/>
              <w:bottom w:val="nil"/>
              <w:right w:val="nil"/>
            </w:tcBorders>
            <w:shd w:val="clear" w:color="auto" w:fill="auto"/>
            <w:vAlign w:val="center"/>
            <w:hideMark/>
          </w:tcPr>
          <w:p w14:paraId="71B5ECBC"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Lactic acid</w:t>
            </w:r>
          </w:p>
        </w:tc>
        <w:tc>
          <w:tcPr>
            <w:tcW w:w="1125" w:type="dxa"/>
            <w:tcBorders>
              <w:top w:val="nil"/>
              <w:left w:val="nil"/>
              <w:bottom w:val="nil"/>
              <w:right w:val="nil"/>
            </w:tcBorders>
            <w:shd w:val="clear" w:color="auto" w:fill="auto"/>
            <w:noWrap/>
            <w:vAlign w:val="center"/>
            <w:hideMark/>
          </w:tcPr>
          <w:p w14:paraId="6B47E92C"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E270</w:t>
            </w:r>
          </w:p>
        </w:tc>
        <w:tc>
          <w:tcPr>
            <w:tcW w:w="1264" w:type="dxa"/>
            <w:tcBorders>
              <w:top w:val="nil"/>
              <w:left w:val="nil"/>
              <w:bottom w:val="nil"/>
              <w:right w:val="nil"/>
            </w:tcBorders>
            <w:shd w:val="clear" w:color="auto" w:fill="auto"/>
            <w:noWrap/>
            <w:vAlign w:val="center"/>
            <w:hideMark/>
          </w:tcPr>
          <w:p w14:paraId="40C9270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 (0.26)</w:t>
            </w:r>
          </w:p>
        </w:tc>
        <w:tc>
          <w:tcPr>
            <w:tcW w:w="2005" w:type="dxa"/>
            <w:tcBorders>
              <w:top w:val="nil"/>
              <w:left w:val="nil"/>
              <w:bottom w:val="nil"/>
              <w:right w:val="nil"/>
            </w:tcBorders>
            <w:shd w:val="clear" w:color="auto" w:fill="auto"/>
            <w:noWrap/>
            <w:vAlign w:val="center"/>
            <w:hideMark/>
          </w:tcPr>
          <w:p w14:paraId="7FEA527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[0.00-0.03]</w:t>
            </w:r>
          </w:p>
        </w:tc>
        <w:tc>
          <w:tcPr>
            <w:tcW w:w="1559" w:type="dxa"/>
            <w:tcBorders>
              <w:top w:val="nil"/>
              <w:left w:val="nil"/>
              <w:bottom w:val="nil"/>
              <w:right w:val="nil"/>
            </w:tcBorders>
            <w:shd w:val="clear" w:color="auto" w:fill="auto"/>
            <w:noWrap/>
            <w:vAlign w:val="center"/>
            <w:hideMark/>
          </w:tcPr>
          <w:p w14:paraId="5B6A77C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3.09 (16.81)</w:t>
            </w:r>
          </w:p>
        </w:tc>
        <w:tc>
          <w:tcPr>
            <w:tcW w:w="2127" w:type="dxa"/>
            <w:tcBorders>
              <w:top w:val="nil"/>
              <w:left w:val="nil"/>
              <w:bottom w:val="nil"/>
              <w:right w:val="nil"/>
            </w:tcBorders>
            <w:shd w:val="clear" w:color="auto" w:fill="auto"/>
            <w:noWrap/>
            <w:vAlign w:val="center"/>
            <w:hideMark/>
          </w:tcPr>
          <w:p w14:paraId="1E829B9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[0.00-1.71]</w:t>
            </w:r>
          </w:p>
        </w:tc>
        <w:tc>
          <w:tcPr>
            <w:tcW w:w="1417" w:type="dxa"/>
            <w:tcBorders>
              <w:top w:val="nil"/>
              <w:left w:val="nil"/>
              <w:bottom w:val="nil"/>
              <w:right w:val="nil"/>
            </w:tcBorders>
            <w:shd w:val="clear" w:color="auto" w:fill="auto"/>
            <w:noWrap/>
            <w:vAlign w:val="center"/>
            <w:hideMark/>
          </w:tcPr>
          <w:p w14:paraId="13969D9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8.22 (26.63)</w:t>
            </w:r>
          </w:p>
        </w:tc>
        <w:tc>
          <w:tcPr>
            <w:tcW w:w="1843" w:type="dxa"/>
            <w:tcBorders>
              <w:top w:val="nil"/>
              <w:left w:val="nil"/>
              <w:bottom w:val="nil"/>
              <w:right w:val="nil"/>
            </w:tcBorders>
            <w:shd w:val="clear" w:color="auto" w:fill="auto"/>
            <w:noWrap/>
            <w:vAlign w:val="center"/>
            <w:hideMark/>
          </w:tcPr>
          <w:p w14:paraId="1429294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3.41 [1.28-7.96]</w:t>
            </w:r>
          </w:p>
        </w:tc>
        <w:tc>
          <w:tcPr>
            <w:tcW w:w="1276" w:type="dxa"/>
            <w:tcBorders>
              <w:top w:val="nil"/>
              <w:left w:val="nil"/>
              <w:bottom w:val="nil"/>
              <w:right w:val="nil"/>
            </w:tcBorders>
            <w:shd w:val="clear" w:color="auto" w:fill="auto"/>
            <w:noWrap/>
            <w:vAlign w:val="center"/>
            <w:hideMark/>
          </w:tcPr>
          <w:p w14:paraId="0A21B78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0.38</w:t>
            </w:r>
          </w:p>
        </w:tc>
      </w:tr>
      <w:tr w:rsidR="008658C2" w:rsidRPr="008658C2" w14:paraId="3262CC07" w14:textId="77777777" w:rsidTr="00756430">
        <w:trPr>
          <w:trHeight w:val="20"/>
        </w:trPr>
        <w:tc>
          <w:tcPr>
            <w:tcW w:w="1985" w:type="dxa"/>
            <w:tcBorders>
              <w:top w:val="nil"/>
              <w:left w:val="nil"/>
              <w:bottom w:val="nil"/>
              <w:right w:val="nil"/>
            </w:tcBorders>
            <w:shd w:val="clear" w:color="auto" w:fill="auto"/>
            <w:vAlign w:val="center"/>
            <w:hideMark/>
          </w:tcPr>
          <w:p w14:paraId="3E5D3E31"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Carotenoids</w:t>
            </w:r>
          </w:p>
        </w:tc>
        <w:tc>
          <w:tcPr>
            <w:tcW w:w="1125" w:type="dxa"/>
            <w:tcBorders>
              <w:top w:val="nil"/>
              <w:left w:val="nil"/>
              <w:bottom w:val="nil"/>
              <w:right w:val="nil"/>
            </w:tcBorders>
            <w:shd w:val="clear" w:color="auto" w:fill="auto"/>
            <w:noWrap/>
            <w:vAlign w:val="center"/>
            <w:hideMark/>
          </w:tcPr>
          <w:p w14:paraId="1A27AE8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E160</w:t>
            </w:r>
          </w:p>
        </w:tc>
        <w:tc>
          <w:tcPr>
            <w:tcW w:w="1264" w:type="dxa"/>
            <w:tcBorders>
              <w:top w:val="nil"/>
              <w:left w:val="nil"/>
              <w:bottom w:val="nil"/>
              <w:right w:val="nil"/>
            </w:tcBorders>
            <w:shd w:val="clear" w:color="auto" w:fill="auto"/>
            <w:noWrap/>
            <w:vAlign w:val="center"/>
            <w:hideMark/>
          </w:tcPr>
          <w:p w14:paraId="7F5E300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(0.01)</w:t>
            </w:r>
          </w:p>
        </w:tc>
        <w:tc>
          <w:tcPr>
            <w:tcW w:w="2005" w:type="dxa"/>
            <w:tcBorders>
              <w:top w:val="nil"/>
              <w:left w:val="nil"/>
              <w:bottom w:val="nil"/>
              <w:right w:val="nil"/>
            </w:tcBorders>
            <w:shd w:val="clear" w:color="auto" w:fill="auto"/>
            <w:noWrap/>
            <w:vAlign w:val="center"/>
            <w:hideMark/>
          </w:tcPr>
          <w:p w14:paraId="5B6559F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5A39B92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0.20 (0.83)</w:t>
            </w:r>
          </w:p>
        </w:tc>
        <w:tc>
          <w:tcPr>
            <w:tcW w:w="2127" w:type="dxa"/>
            <w:tcBorders>
              <w:top w:val="nil"/>
              <w:left w:val="nil"/>
              <w:bottom w:val="nil"/>
              <w:right w:val="nil"/>
            </w:tcBorders>
            <w:shd w:val="clear" w:color="auto" w:fill="auto"/>
            <w:noWrap/>
            <w:vAlign w:val="center"/>
            <w:hideMark/>
          </w:tcPr>
          <w:p w14:paraId="7380747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[0.00-0.02]</w:t>
            </w:r>
          </w:p>
        </w:tc>
        <w:tc>
          <w:tcPr>
            <w:tcW w:w="1417" w:type="dxa"/>
            <w:tcBorders>
              <w:top w:val="nil"/>
              <w:left w:val="nil"/>
              <w:bottom w:val="nil"/>
              <w:right w:val="nil"/>
            </w:tcBorders>
            <w:shd w:val="clear" w:color="auto" w:fill="auto"/>
            <w:noWrap/>
            <w:vAlign w:val="center"/>
            <w:hideMark/>
          </w:tcPr>
          <w:p w14:paraId="21FFEF2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0.55 (1.30)</w:t>
            </w:r>
          </w:p>
        </w:tc>
        <w:tc>
          <w:tcPr>
            <w:tcW w:w="1843" w:type="dxa"/>
            <w:tcBorders>
              <w:top w:val="nil"/>
              <w:left w:val="nil"/>
              <w:bottom w:val="nil"/>
              <w:right w:val="nil"/>
            </w:tcBorders>
            <w:shd w:val="clear" w:color="auto" w:fill="auto"/>
            <w:noWrap/>
            <w:vAlign w:val="center"/>
            <w:hideMark/>
          </w:tcPr>
          <w:p w14:paraId="7285F4B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 [0.02-0.59]</w:t>
            </w:r>
          </w:p>
        </w:tc>
        <w:tc>
          <w:tcPr>
            <w:tcW w:w="1276" w:type="dxa"/>
            <w:tcBorders>
              <w:top w:val="nil"/>
              <w:left w:val="nil"/>
              <w:bottom w:val="nil"/>
              <w:right w:val="nil"/>
            </w:tcBorders>
            <w:shd w:val="clear" w:color="auto" w:fill="auto"/>
            <w:noWrap/>
            <w:vAlign w:val="center"/>
            <w:hideMark/>
          </w:tcPr>
          <w:p w14:paraId="1809287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0.37</w:t>
            </w:r>
          </w:p>
        </w:tc>
      </w:tr>
      <w:tr w:rsidR="008658C2" w:rsidRPr="008658C2" w14:paraId="3CA1276E" w14:textId="77777777" w:rsidTr="00756430">
        <w:trPr>
          <w:trHeight w:val="20"/>
        </w:trPr>
        <w:tc>
          <w:tcPr>
            <w:tcW w:w="1985" w:type="dxa"/>
            <w:tcBorders>
              <w:top w:val="nil"/>
              <w:left w:val="nil"/>
              <w:bottom w:val="nil"/>
              <w:right w:val="nil"/>
            </w:tcBorders>
            <w:shd w:val="clear" w:color="auto" w:fill="auto"/>
            <w:vAlign w:val="center"/>
            <w:hideMark/>
          </w:tcPr>
          <w:p w14:paraId="1339FE1D"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Acesulfame K</w:t>
            </w:r>
          </w:p>
        </w:tc>
        <w:tc>
          <w:tcPr>
            <w:tcW w:w="1125" w:type="dxa"/>
            <w:tcBorders>
              <w:top w:val="nil"/>
              <w:left w:val="nil"/>
              <w:bottom w:val="nil"/>
              <w:right w:val="nil"/>
            </w:tcBorders>
            <w:shd w:val="clear" w:color="auto" w:fill="auto"/>
            <w:noWrap/>
            <w:vAlign w:val="center"/>
            <w:hideMark/>
          </w:tcPr>
          <w:p w14:paraId="32D662A5"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E950</w:t>
            </w:r>
          </w:p>
        </w:tc>
        <w:tc>
          <w:tcPr>
            <w:tcW w:w="1264" w:type="dxa"/>
            <w:tcBorders>
              <w:top w:val="nil"/>
              <w:left w:val="nil"/>
              <w:bottom w:val="nil"/>
              <w:right w:val="nil"/>
            </w:tcBorders>
            <w:shd w:val="clear" w:color="auto" w:fill="auto"/>
            <w:noWrap/>
            <w:vAlign w:val="center"/>
            <w:hideMark/>
          </w:tcPr>
          <w:p w14:paraId="6593320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0.06 (0.21)</w:t>
            </w:r>
          </w:p>
        </w:tc>
        <w:tc>
          <w:tcPr>
            <w:tcW w:w="2005" w:type="dxa"/>
            <w:tcBorders>
              <w:top w:val="nil"/>
              <w:left w:val="nil"/>
              <w:bottom w:val="nil"/>
              <w:right w:val="nil"/>
            </w:tcBorders>
            <w:shd w:val="clear" w:color="auto" w:fill="auto"/>
            <w:noWrap/>
            <w:vAlign w:val="center"/>
            <w:hideMark/>
          </w:tcPr>
          <w:p w14:paraId="5AF3FBF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[0.00-0.02]</w:t>
            </w:r>
          </w:p>
        </w:tc>
        <w:tc>
          <w:tcPr>
            <w:tcW w:w="1559" w:type="dxa"/>
            <w:tcBorders>
              <w:top w:val="nil"/>
              <w:left w:val="nil"/>
              <w:bottom w:val="nil"/>
              <w:right w:val="nil"/>
            </w:tcBorders>
            <w:shd w:val="clear" w:color="auto" w:fill="auto"/>
            <w:noWrap/>
            <w:vAlign w:val="center"/>
            <w:hideMark/>
          </w:tcPr>
          <w:p w14:paraId="5D15BAA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4.23 (13.78)</w:t>
            </w:r>
          </w:p>
        </w:tc>
        <w:tc>
          <w:tcPr>
            <w:tcW w:w="2127" w:type="dxa"/>
            <w:tcBorders>
              <w:top w:val="nil"/>
              <w:left w:val="nil"/>
              <w:bottom w:val="nil"/>
              <w:right w:val="nil"/>
            </w:tcBorders>
            <w:shd w:val="clear" w:color="auto" w:fill="auto"/>
            <w:noWrap/>
            <w:vAlign w:val="center"/>
            <w:hideMark/>
          </w:tcPr>
          <w:p w14:paraId="25A73C1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[0.00-1.53]</w:t>
            </w:r>
          </w:p>
        </w:tc>
        <w:tc>
          <w:tcPr>
            <w:tcW w:w="1417" w:type="dxa"/>
            <w:tcBorders>
              <w:top w:val="nil"/>
              <w:left w:val="nil"/>
              <w:bottom w:val="nil"/>
              <w:right w:val="nil"/>
            </w:tcBorders>
            <w:shd w:val="clear" w:color="auto" w:fill="auto"/>
            <w:noWrap/>
            <w:vAlign w:val="center"/>
            <w:hideMark/>
          </w:tcPr>
          <w:p w14:paraId="1BB81B0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12.59 (21.45)</w:t>
            </w:r>
          </w:p>
        </w:tc>
        <w:tc>
          <w:tcPr>
            <w:tcW w:w="1843" w:type="dxa"/>
            <w:tcBorders>
              <w:top w:val="nil"/>
              <w:left w:val="nil"/>
              <w:bottom w:val="nil"/>
              <w:right w:val="nil"/>
            </w:tcBorders>
            <w:shd w:val="clear" w:color="auto" w:fill="auto"/>
            <w:noWrap/>
            <w:vAlign w:val="center"/>
            <w:hideMark/>
          </w:tcPr>
          <w:p w14:paraId="00F11CD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5.04 [1.45-14.26]</w:t>
            </w:r>
          </w:p>
        </w:tc>
        <w:tc>
          <w:tcPr>
            <w:tcW w:w="1276" w:type="dxa"/>
            <w:tcBorders>
              <w:top w:val="nil"/>
              <w:left w:val="nil"/>
              <w:bottom w:val="nil"/>
              <w:right w:val="nil"/>
            </w:tcBorders>
            <w:shd w:val="clear" w:color="auto" w:fill="auto"/>
            <w:noWrap/>
            <w:vAlign w:val="center"/>
            <w:hideMark/>
          </w:tcPr>
          <w:p w14:paraId="3CEBC99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0.34</w:t>
            </w:r>
          </w:p>
        </w:tc>
      </w:tr>
      <w:tr w:rsidR="008658C2" w:rsidRPr="008658C2" w14:paraId="1DF10481" w14:textId="77777777" w:rsidTr="00756430">
        <w:trPr>
          <w:trHeight w:val="20"/>
        </w:trPr>
        <w:tc>
          <w:tcPr>
            <w:tcW w:w="1985" w:type="dxa"/>
            <w:tcBorders>
              <w:top w:val="nil"/>
              <w:left w:val="nil"/>
              <w:bottom w:val="nil"/>
              <w:right w:val="nil"/>
            </w:tcBorders>
            <w:shd w:val="clear" w:color="auto" w:fill="auto"/>
            <w:vAlign w:val="center"/>
            <w:hideMark/>
          </w:tcPr>
          <w:p w14:paraId="0D728526"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Potassium nitrate</w:t>
            </w:r>
          </w:p>
        </w:tc>
        <w:tc>
          <w:tcPr>
            <w:tcW w:w="1125" w:type="dxa"/>
            <w:tcBorders>
              <w:top w:val="nil"/>
              <w:left w:val="nil"/>
              <w:bottom w:val="nil"/>
              <w:right w:val="nil"/>
            </w:tcBorders>
            <w:shd w:val="clear" w:color="auto" w:fill="auto"/>
            <w:noWrap/>
            <w:vAlign w:val="center"/>
            <w:hideMark/>
          </w:tcPr>
          <w:p w14:paraId="7D6AC2A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E252</w:t>
            </w:r>
          </w:p>
        </w:tc>
        <w:tc>
          <w:tcPr>
            <w:tcW w:w="1264" w:type="dxa"/>
            <w:tcBorders>
              <w:top w:val="nil"/>
              <w:left w:val="nil"/>
              <w:bottom w:val="nil"/>
              <w:right w:val="nil"/>
            </w:tcBorders>
            <w:shd w:val="clear" w:color="auto" w:fill="auto"/>
            <w:noWrap/>
            <w:vAlign w:val="center"/>
            <w:hideMark/>
          </w:tcPr>
          <w:p w14:paraId="03BA047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(0.01)</w:t>
            </w:r>
          </w:p>
        </w:tc>
        <w:tc>
          <w:tcPr>
            <w:tcW w:w="2005" w:type="dxa"/>
            <w:tcBorders>
              <w:top w:val="nil"/>
              <w:left w:val="nil"/>
              <w:bottom w:val="nil"/>
              <w:right w:val="nil"/>
            </w:tcBorders>
            <w:shd w:val="clear" w:color="auto" w:fill="auto"/>
            <w:noWrap/>
            <w:vAlign w:val="center"/>
            <w:hideMark/>
          </w:tcPr>
          <w:p w14:paraId="124B137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65359C5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0.16 (0.44)</w:t>
            </w:r>
          </w:p>
        </w:tc>
        <w:tc>
          <w:tcPr>
            <w:tcW w:w="2127" w:type="dxa"/>
            <w:tcBorders>
              <w:top w:val="nil"/>
              <w:left w:val="nil"/>
              <w:bottom w:val="nil"/>
              <w:right w:val="nil"/>
            </w:tcBorders>
            <w:shd w:val="clear" w:color="auto" w:fill="auto"/>
            <w:noWrap/>
            <w:vAlign w:val="center"/>
            <w:hideMark/>
          </w:tcPr>
          <w:p w14:paraId="54BB514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[0.00-0.14]</w:t>
            </w:r>
          </w:p>
        </w:tc>
        <w:tc>
          <w:tcPr>
            <w:tcW w:w="1417" w:type="dxa"/>
            <w:tcBorders>
              <w:top w:val="nil"/>
              <w:left w:val="nil"/>
              <w:bottom w:val="nil"/>
              <w:right w:val="nil"/>
            </w:tcBorders>
            <w:shd w:val="clear" w:color="auto" w:fill="auto"/>
            <w:noWrap/>
            <w:vAlign w:val="center"/>
            <w:hideMark/>
          </w:tcPr>
          <w:p w14:paraId="3129056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0.50 (0.66)</w:t>
            </w:r>
          </w:p>
        </w:tc>
        <w:tc>
          <w:tcPr>
            <w:tcW w:w="1843" w:type="dxa"/>
            <w:tcBorders>
              <w:top w:val="nil"/>
              <w:left w:val="nil"/>
              <w:bottom w:val="nil"/>
              <w:right w:val="nil"/>
            </w:tcBorders>
            <w:shd w:val="clear" w:color="auto" w:fill="auto"/>
            <w:noWrap/>
            <w:vAlign w:val="center"/>
            <w:hideMark/>
          </w:tcPr>
          <w:p w14:paraId="0DC2062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0.30 [0.15-0.61]</w:t>
            </w:r>
          </w:p>
        </w:tc>
        <w:tc>
          <w:tcPr>
            <w:tcW w:w="1276" w:type="dxa"/>
            <w:tcBorders>
              <w:top w:val="nil"/>
              <w:left w:val="nil"/>
              <w:bottom w:val="nil"/>
              <w:right w:val="nil"/>
            </w:tcBorders>
            <w:shd w:val="clear" w:color="auto" w:fill="auto"/>
            <w:noWrap/>
            <w:vAlign w:val="center"/>
            <w:hideMark/>
          </w:tcPr>
          <w:p w14:paraId="6772108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0.32</w:t>
            </w:r>
          </w:p>
        </w:tc>
      </w:tr>
      <w:tr w:rsidR="008658C2" w:rsidRPr="008658C2" w14:paraId="60886A1F" w14:textId="77777777" w:rsidTr="00756430">
        <w:trPr>
          <w:trHeight w:val="20"/>
        </w:trPr>
        <w:tc>
          <w:tcPr>
            <w:tcW w:w="1985" w:type="dxa"/>
            <w:tcBorders>
              <w:top w:val="nil"/>
              <w:left w:val="nil"/>
              <w:bottom w:val="nil"/>
              <w:right w:val="nil"/>
            </w:tcBorders>
            <w:shd w:val="clear" w:color="auto" w:fill="auto"/>
            <w:vAlign w:val="center"/>
            <w:hideMark/>
          </w:tcPr>
          <w:p w14:paraId="42468D33"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Lutein</w:t>
            </w:r>
          </w:p>
        </w:tc>
        <w:tc>
          <w:tcPr>
            <w:tcW w:w="1125" w:type="dxa"/>
            <w:tcBorders>
              <w:top w:val="nil"/>
              <w:left w:val="nil"/>
              <w:bottom w:val="nil"/>
              <w:right w:val="nil"/>
            </w:tcBorders>
            <w:shd w:val="clear" w:color="auto" w:fill="auto"/>
            <w:noWrap/>
            <w:vAlign w:val="center"/>
            <w:hideMark/>
          </w:tcPr>
          <w:p w14:paraId="27A3AA2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E161b</w:t>
            </w:r>
          </w:p>
        </w:tc>
        <w:tc>
          <w:tcPr>
            <w:tcW w:w="1264" w:type="dxa"/>
            <w:tcBorders>
              <w:top w:val="nil"/>
              <w:left w:val="nil"/>
              <w:bottom w:val="nil"/>
              <w:right w:val="nil"/>
            </w:tcBorders>
            <w:shd w:val="clear" w:color="auto" w:fill="auto"/>
            <w:noWrap/>
            <w:vAlign w:val="center"/>
            <w:hideMark/>
          </w:tcPr>
          <w:p w14:paraId="4CC4799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(0.03)</w:t>
            </w:r>
          </w:p>
        </w:tc>
        <w:tc>
          <w:tcPr>
            <w:tcW w:w="2005" w:type="dxa"/>
            <w:tcBorders>
              <w:top w:val="nil"/>
              <w:left w:val="nil"/>
              <w:bottom w:val="nil"/>
              <w:right w:val="nil"/>
            </w:tcBorders>
            <w:shd w:val="clear" w:color="auto" w:fill="auto"/>
            <w:noWrap/>
            <w:vAlign w:val="center"/>
            <w:hideMark/>
          </w:tcPr>
          <w:p w14:paraId="28791EE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49A41CC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0.34 (1.85)</w:t>
            </w:r>
          </w:p>
        </w:tc>
        <w:tc>
          <w:tcPr>
            <w:tcW w:w="2127" w:type="dxa"/>
            <w:tcBorders>
              <w:top w:val="nil"/>
              <w:left w:val="nil"/>
              <w:bottom w:val="nil"/>
              <w:right w:val="nil"/>
            </w:tcBorders>
            <w:shd w:val="clear" w:color="auto" w:fill="auto"/>
            <w:noWrap/>
            <w:vAlign w:val="center"/>
            <w:hideMark/>
          </w:tcPr>
          <w:p w14:paraId="37EFC37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042BBF8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1.20 (3.31)</w:t>
            </w:r>
          </w:p>
        </w:tc>
        <w:tc>
          <w:tcPr>
            <w:tcW w:w="1843" w:type="dxa"/>
            <w:tcBorders>
              <w:top w:val="nil"/>
              <w:left w:val="nil"/>
              <w:bottom w:val="nil"/>
              <w:right w:val="nil"/>
            </w:tcBorders>
            <w:shd w:val="clear" w:color="auto" w:fill="auto"/>
            <w:noWrap/>
            <w:vAlign w:val="center"/>
            <w:hideMark/>
          </w:tcPr>
          <w:p w14:paraId="1D5E353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[0.00-0.60]</w:t>
            </w:r>
          </w:p>
        </w:tc>
        <w:tc>
          <w:tcPr>
            <w:tcW w:w="1276" w:type="dxa"/>
            <w:tcBorders>
              <w:top w:val="nil"/>
              <w:left w:val="nil"/>
              <w:bottom w:val="nil"/>
              <w:right w:val="nil"/>
            </w:tcBorders>
            <w:shd w:val="clear" w:color="auto" w:fill="auto"/>
            <w:noWrap/>
            <w:vAlign w:val="center"/>
            <w:hideMark/>
          </w:tcPr>
          <w:p w14:paraId="422D57A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0.28</w:t>
            </w:r>
          </w:p>
        </w:tc>
      </w:tr>
      <w:tr w:rsidR="008658C2" w:rsidRPr="008658C2" w14:paraId="09915CA9" w14:textId="77777777" w:rsidTr="00756430">
        <w:trPr>
          <w:trHeight w:val="20"/>
        </w:trPr>
        <w:tc>
          <w:tcPr>
            <w:tcW w:w="1985" w:type="dxa"/>
            <w:tcBorders>
              <w:top w:val="nil"/>
              <w:left w:val="nil"/>
              <w:bottom w:val="nil"/>
              <w:right w:val="nil"/>
            </w:tcBorders>
            <w:shd w:val="clear" w:color="auto" w:fill="auto"/>
            <w:vAlign w:val="center"/>
            <w:hideMark/>
          </w:tcPr>
          <w:p w14:paraId="6C5C19E6"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Sorbitol</w:t>
            </w:r>
          </w:p>
        </w:tc>
        <w:tc>
          <w:tcPr>
            <w:tcW w:w="1125" w:type="dxa"/>
            <w:tcBorders>
              <w:top w:val="nil"/>
              <w:left w:val="nil"/>
              <w:bottom w:val="nil"/>
              <w:right w:val="nil"/>
            </w:tcBorders>
            <w:shd w:val="clear" w:color="auto" w:fill="auto"/>
            <w:noWrap/>
            <w:vAlign w:val="center"/>
            <w:hideMark/>
          </w:tcPr>
          <w:p w14:paraId="245A895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E420</w:t>
            </w:r>
          </w:p>
        </w:tc>
        <w:tc>
          <w:tcPr>
            <w:tcW w:w="1264" w:type="dxa"/>
            <w:tcBorders>
              <w:top w:val="nil"/>
              <w:left w:val="nil"/>
              <w:bottom w:val="nil"/>
              <w:right w:val="nil"/>
            </w:tcBorders>
            <w:shd w:val="clear" w:color="auto" w:fill="auto"/>
            <w:noWrap/>
            <w:vAlign w:val="center"/>
            <w:hideMark/>
          </w:tcPr>
          <w:p w14:paraId="4052862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0.86 (2.97)</w:t>
            </w:r>
          </w:p>
        </w:tc>
        <w:tc>
          <w:tcPr>
            <w:tcW w:w="2005" w:type="dxa"/>
            <w:tcBorders>
              <w:top w:val="nil"/>
              <w:left w:val="nil"/>
              <w:bottom w:val="nil"/>
              <w:right w:val="nil"/>
            </w:tcBorders>
            <w:shd w:val="clear" w:color="auto" w:fill="auto"/>
            <w:noWrap/>
            <w:vAlign w:val="center"/>
            <w:hideMark/>
          </w:tcPr>
          <w:p w14:paraId="38F2241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[0.00-0.40]</w:t>
            </w:r>
          </w:p>
        </w:tc>
        <w:tc>
          <w:tcPr>
            <w:tcW w:w="1559" w:type="dxa"/>
            <w:tcBorders>
              <w:top w:val="nil"/>
              <w:left w:val="nil"/>
              <w:bottom w:val="nil"/>
              <w:right w:val="nil"/>
            </w:tcBorders>
            <w:shd w:val="clear" w:color="auto" w:fill="auto"/>
            <w:noWrap/>
            <w:vAlign w:val="center"/>
            <w:hideMark/>
          </w:tcPr>
          <w:p w14:paraId="3C5F8BF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54.51 (183.72)</w:t>
            </w:r>
          </w:p>
        </w:tc>
        <w:tc>
          <w:tcPr>
            <w:tcW w:w="2127" w:type="dxa"/>
            <w:tcBorders>
              <w:top w:val="nil"/>
              <w:left w:val="nil"/>
              <w:bottom w:val="nil"/>
              <w:right w:val="nil"/>
            </w:tcBorders>
            <w:shd w:val="clear" w:color="auto" w:fill="auto"/>
            <w:noWrap/>
            <w:vAlign w:val="center"/>
            <w:hideMark/>
          </w:tcPr>
          <w:p w14:paraId="3888E44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[0.00-25.76]</w:t>
            </w:r>
          </w:p>
        </w:tc>
        <w:tc>
          <w:tcPr>
            <w:tcW w:w="1417" w:type="dxa"/>
            <w:tcBorders>
              <w:top w:val="nil"/>
              <w:left w:val="nil"/>
              <w:bottom w:val="nil"/>
              <w:right w:val="nil"/>
            </w:tcBorders>
            <w:shd w:val="clear" w:color="auto" w:fill="auto"/>
            <w:noWrap/>
            <w:vAlign w:val="center"/>
            <w:hideMark/>
          </w:tcPr>
          <w:p w14:paraId="76AB8E4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197.39 (306.65)</w:t>
            </w:r>
          </w:p>
        </w:tc>
        <w:tc>
          <w:tcPr>
            <w:tcW w:w="1843" w:type="dxa"/>
            <w:tcBorders>
              <w:top w:val="nil"/>
              <w:left w:val="nil"/>
              <w:bottom w:val="nil"/>
              <w:right w:val="nil"/>
            </w:tcBorders>
            <w:shd w:val="clear" w:color="auto" w:fill="auto"/>
            <w:noWrap/>
            <w:vAlign w:val="center"/>
            <w:hideMark/>
          </w:tcPr>
          <w:p w14:paraId="2E7E22F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109.89 [53.98-224.82]</w:t>
            </w:r>
          </w:p>
        </w:tc>
        <w:tc>
          <w:tcPr>
            <w:tcW w:w="1276" w:type="dxa"/>
            <w:tcBorders>
              <w:top w:val="nil"/>
              <w:left w:val="nil"/>
              <w:bottom w:val="nil"/>
              <w:right w:val="nil"/>
            </w:tcBorders>
            <w:shd w:val="clear" w:color="auto" w:fill="auto"/>
            <w:noWrap/>
            <w:vAlign w:val="center"/>
            <w:hideMark/>
          </w:tcPr>
          <w:p w14:paraId="3811450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0.28</w:t>
            </w:r>
          </w:p>
        </w:tc>
      </w:tr>
      <w:tr w:rsidR="008658C2" w:rsidRPr="008658C2" w14:paraId="0D50E13A" w14:textId="77777777" w:rsidTr="00756430">
        <w:trPr>
          <w:trHeight w:val="20"/>
        </w:trPr>
        <w:tc>
          <w:tcPr>
            <w:tcW w:w="1985" w:type="dxa"/>
            <w:tcBorders>
              <w:top w:val="nil"/>
              <w:left w:val="nil"/>
              <w:bottom w:val="nil"/>
              <w:right w:val="nil"/>
            </w:tcBorders>
            <w:shd w:val="clear" w:color="auto" w:fill="auto"/>
            <w:vAlign w:val="center"/>
            <w:hideMark/>
          </w:tcPr>
          <w:p w14:paraId="289C6755"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Aspartame</w:t>
            </w:r>
          </w:p>
        </w:tc>
        <w:tc>
          <w:tcPr>
            <w:tcW w:w="1125" w:type="dxa"/>
            <w:tcBorders>
              <w:top w:val="nil"/>
              <w:left w:val="nil"/>
              <w:bottom w:val="nil"/>
              <w:right w:val="nil"/>
            </w:tcBorders>
            <w:shd w:val="clear" w:color="auto" w:fill="auto"/>
            <w:noWrap/>
            <w:vAlign w:val="center"/>
            <w:hideMark/>
          </w:tcPr>
          <w:p w14:paraId="1334FA9A"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E951</w:t>
            </w:r>
          </w:p>
        </w:tc>
        <w:tc>
          <w:tcPr>
            <w:tcW w:w="1264" w:type="dxa"/>
            <w:tcBorders>
              <w:top w:val="nil"/>
              <w:left w:val="nil"/>
              <w:bottom w:val="nil"/>
              <w:right w:val="nil"/>
            </w:tcBorders>
            <w:shd w:val="clear" w:color="auto" w:fill="auto"/>
            <w:noWrap/>
            <w:vAlign w:val="center"/>
            <w:hideMark/>
          </w:tcPr>
          <w:p w14:paraId="727EADC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0.14 (0.49)</w:t>
            </w:r>
          </w:p>
        </w:tc>
        <w:tc>
          <w:tcPr>
            <w:tcW w:w="2005" w:type="dxa"/>
            <w:tcBorders>
              <w:top w:val="nil"/>
              <w:left w:val="nil"/>
              <w:bottom w:val="nil"/>
              <w:right w:val="nil"/>
            </w:tcBorders>
            <w:shd w:val="clear" w:color="auto" w:fill="auto"/>
            <w:noWrap/>
            <w:vAlign w:val="center"/>
            <w:hideMark/>
          </w:tcPr>
          <w:p w14:paraId="00DE72B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[0.00-0.03]</w:t>
            </w:r>
          </w:p>
        </w:tc>
        <w:tc>
          <w:tcPr>
            <w:tcW w:w="1559" w:type="dxa"/>
            <w:tcBorders>
              <w:top w:val="nil"/>
              <w:left w:val="nil"/>
              <w:bottom w:val="nil"/>
              <w:right w:val="nil"/>
            </w:tcBorders>
            <w:shd w:val="clear" w:color="auto" w:fill="auto"/>
            <w:noWrap/>
            <w:vAlign w:val="center"/>
            <w:hideMark/>
          </w:tcPr>
          <w:p w14:paraId="70E4411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9.15 (31.06)</w:t>
            </w:r>
          </w:p>
        </w:tc>
        <w:tc>
          <w:tcPr>
            <w:tcW w:w="2127" w:type="dxa"/>
            <w:tcBorders>
              <w:top w:val="nil"/>
              <w:left w:val="nil"/>
              <w:bottom w:val="nil"/>
              <w:right w:val="nil"/>
            </w:tcBorders>
            <w:shd w:val="clear" w:color="auto" w:fill="auto"/>
            <w:noWrap/>
            <w:vAlign w:val="center"/>
            <w:hideMark/>
          </w:tcPr>
          <w:p w14:paraId="7FA1919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[0.00-1.81]</w:t>
            </w:r>
          </w:p>
        </w:tc>
        <w:tc>
          <w:tcPr>
            <w:tcW w:w="1417" w:type="dxa"/>
            <w:tcBorders>
              <w:top w:val="nil"/>
              <w:left w:val="nil"/>
              <w:bottom w:val="nil"/>
              <w:right w:val="nil"/>
            </w:tcBorders>
            <w:shd w:val="clear" w:color="auto" w:fill="auto"/>
            <w:noWrap/>
            <w:vAlign w:val="center"/>
            <w:hideMark/>
          </w:tcPr>
          <w:p w14:paraId="745BB78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33.25 (52.00)</w:t>
            </w:r>
          </w:p>
        </w:tc>
        <w:tc>
          <w:tcPr>
            <w:tcW w:w="1843" w:type="dxa"/>
            <w:tcBorders>
              <w:top w:val="nil"/>
              <w:left w:val="nil"/>
              <w:bottom w:val="nil"/>
              <w:right w:val="nil"/>
            </w:tcBorders>
            <w:shd w:val="clear" w:color="auto" w:fill="auto"/>
            <w:noWrap/>
            <w:vAlign w:val="center"/>
            <w:hideMark/>
          </w:tcPr>
          <w:p w14:paraId="7D9DB11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15.53 [5.32-40.09]</w:t>
            </w:r>
          </w:p>
        </w:tc>
        <w:tc>
          <w:tcPr>
            <w:tcW w:w="1276" w:type="dxa"/>
            <w:tcBorders>
              <w:top w:val="nil"/>
              <w:left w:val="nil"/>
              <w:bottom w:val="nil"/>
              <w:right w:val="nil"/>
            </w:tcBorders>
            <w:shd w:val="clear" w:color="auto" w:fill="auto"/>
            <w:noWrap/>
            <w:vAlign w:val="center"/>
            <w:hideMark/>
          </w:tcPr>
          <w:p w14:paraId="25A02FA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0.28</w:t>
            </w:r>
          </w:p>
        </w:tc>
      </w:tr>
      <w:tr w:rsidR="008658C2" w:rsidRPr="008658C2" w14:paraId="1B4A6895" w14:textId="77777777" w:rsidTr="00756430">
        <w:trPr>
          <w:trHeight w:val="20"/>
        </w:trPr>
        <w:tc>
          <w:tcPr>
            <w:tcW w:w="1985" w:type="dxa"/>
            <w:tcBorders>
              <w:top w:val="nil"/>
              <w:left w:val="nil"/>
              <w:bottom w:val="nil"/>
              <w:right w:val="nil"/>
            </w:tcBorders>
            <w:shd w:val="clear" w:color="auto" w:fill="auto"/>
            <w:vAlign w:val="center"/>
            <w:hideMark/>
          </w:tcPr>
          <w:p w14:paraId="72DD3373"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Carminic acid, Carmines</w:t>
            </w:r>
          </w:p>
        </w:tc>
        <w:tc>
          <w:tcPr>
            <w:tcW w:w="1125" w:type="dxa"/>
            <w:tcBorders>
              <w:top w:val="nil"/>
              <w:left w:val="nil"/>
              <w:bottom w:val="nil"/>
              <w:right w:val="nil"/>
            </w:tcBorders>
            <w:shd w:val="clear" w:color="auto" w:fill="auto"/>
            <w:noWrap/>
            <w:vAlign w:val="center"/>
            <w:hideMark/>
          </w:tcPr>
          <w:p w14:paraId="2B0BCAA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E120</w:t>
            </w:r>
          </w:p>
        </w:tc>
        <w:tc>
          <w:tcPr>
            <w:tcW w:w="1264" w:type="dxa"/>
            <w:tcBorders>
              <w:top w:val="nil"/>
              <w:left w:val="nil"/>
              <w:bottom w:val="nil"/>
              <w:right w:val="nil"/>
            </w:tcBorders>
            <w:shd w:val="clear" w:color="auto" w:fill="auto"/>
            <w:noWrap/>
            <w:vAlign w:val="center"/>
            <w:hideMark/>
          </w:tcPr>
          <w:p w14:paraId="7E691BB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(0.01)</w:t>
            </w:r>
          </w:p>
        </w:tc>
        <w:tc>
          <w:tcPr>
            <w:tcW w:w="2005" w:type="dxa"/>
            <w:tcBorders>
              <w:top w:val="nil"/>
              <w:left w:val="nil"/>
              <w:bottom w:val="nil"/>
              <w:right w:val="nil"/>
            </w:tcBorders>
            <w:shd w:val="clear" w:color="auto" w:fill="auto"/>
            <w:noWrap/>
            <w:vAlign w:val="center"/>
            <w:hideMark/>
          </w:tcPr>
          <w:p w14:paraId="215A03A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54B811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0.13 (0.61)</w:t>
            </w:r>
          </w:p>
        </w:tc>
        <w:tc>
          <w:tcPr>
            <w:tcW w:w="2127" w:type="dxa"/>
            <w:tcBorders>
              <w:top w:val="nil"/>
              <w:left w:val="nil"/>
              <w:bottom w:val="nil"/>
              <w:right w:val="nil"/>
            </w:tcBorders>
            <w:shd w:val="clear" w:color="auto" w:fill="auto"/>
            <w:noWrap/>
            <w:vAlign w:val="center"/>
            <w:hideMark/>
          </w:tcPr>
          <w:p w14:paraId="0CA39A7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[0.00-0.02]</w:t>
            </w:r>
          </w:p>
        </w:tc>
        <w:tc>
          <w:tcPr>
            <w:tcW w:w="1417" w:type="dxa"/>
            <w:tcBorders>
              <w:top w:val="nil"/>
              <w:left w:val="nil"/>
              <w:bottom w:val="nil"/>
              <w:right w:val="nil"/>
            </w:tcBorders>
            <w:shd w:val="clear" w:color="auto" w:fill="auto"/>
            <w:noWrap/>
            <w:vAlign w:val="center"/>
            <w:hideMark/>
          </w:tcPr>
          <w:p w14:paraId="7B694B3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0.48 (1.09)</w:t>
            </w:r>
          </w:p>
        </w:tc>
        <w:tc>
          <w:tcPr>
            <w:tcW w:w="1843" w:type="dxa"/>
            <w:tcBorders>
              <w:top w:val="nil"/>
              <w:left w:val="nil"/>
              <w:bottom w:val="nil"/>
              <w:right w:val="nil"/>
            </w:tcBorders>
            <w:shd w:val="clear" w:color="auto" w:fill="auto"/>
            <w:noWrap/>
            <w:vAlign w:val="center"/>
            <w:hideMark/>
          </w:tcPr>
          <w:p w14:paraId="1176D56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0.22 [0.08-0.48]</w:t>
            </w:r>
          </w:p>
        </w:tc>
        <w:tc>
          <w:tcPr>
            <w:tcW w:w="1276" w:type="dxa"/>
            <w:tcBorders>
              <w:top w:val="nil"/>
              <w:left w:val="nil"/>
              <w:bottom w:val="nil"/>
              <w:right w:val="nil"/>
            </w:tcBorders>
            <w:shd w:val="clear" w:color="auto" w:fill="auto"/>
            <w:noWrap/>
            <w:vAlign w:val="center"/>
            <w:hideMark/>
          </w:tcPr>
          <w:p w14:paraId="16E6474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0.27</w:t>
            </w:r>
          </w:p>
        </w:tc>
      </w:tr>
      <w:tr w:rsidR="008658C2" w:rsidRPr="008658C2" w14:paraId="0A45D568" w14:textId="77777777" w:rsidTr="00756430">
        <w:trPr>
          <w:trHeight w:val="20"/>
        </w:trPr>
        <w:tc>
          <w:tcPr>
            <w:tcW w:w="1985" w:type="dxa"/>
            <w:tcBorders>
              <w:top w:val="nil"/>
              <w:left w:val="nil"/>
              <w:bottom w:val="nil"/>
              <w:right w:val="nil"/>
            </w:tcBorders>
            <w:shd w:val="clear" w:color="auto" w:fill="auto"/>
            <w:vAlign w:val="center"/>
            <w:hideMark/>
          </w:tcPr>
          <w:p w14:paraId="109AEF8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Sulphite ammonia caramel</w:t>
            </w:r>
          </w:p>
        </w:tc>
        <w:tc>
          <w:tcPr>
            <w:tcW w:w="1125" w:type="dxa"/>
            <w:tcBorders>
              <w:top w:val="nil"/>
              <w:left w:val="nil"/>
              <w:bottom w:val="nil"/>
              <w:right w:val="nil"/>
            </w:tcBorders>
            <w:shd w:val="clear" w:color="auto" w:fill="auto"/>
            <w:noWrap/>
            <w:vAlign w:val="center"/>
            <w:hideMark/>
          </w:tcPr>
          <w:p w14:paraId="22E3C7E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E150d</w:t>
            </w:r>
          </w:p>
        </w:tc>
        <w:tc>
          <w:tcPr>
            <w:tcW w:w="1264" w:type="dxa"/>
            <w:tcBorders>
              <w:top w:val="nil"/>
              <w:left w:val="nil"/>
              <w:bottom w:val="nil"/>
              <w:right w:val="nil"/>
            </w:tcBorders>
            <w:shd w:val="clear" w:color="auto" w:fill="auto"/>
            <w:noWrap/>
            <w:vAlign w:val="center"/>
            <w:hideMark/>
          </w:tcPr>
          <w:p w14:paraId="1778320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2.17 (7.23)</w:t>
            </w:r>
          </w:p>
        </w:tc>
        <w:tc>
          <w:tcPr>
            <w:tcW w:w="2005" w:type="dxa"/>
            <w:tcBorders>
              <w:top w:val="nil"/>
              <w:left w:val="nil"/>
              <w:bottom w:val="nil"/>
              <w:right w:val="nil"/>
            </w:tcBorders>
            <w:shd w:val="clear" w:color="auto" w:fill="auto"/>
            <w:noWrap/>
            <w:vAlign w:val="center"/>
            <w:hideMark/>
          </w:tcPr>
          <w:p w14:paraId="7922D80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[0.00-0.09]</w:t>
            </w:r>
          </w:p>
        </w:tc>
        <w:tc>
          <w:tcPr>
            <w:tcW w:w="1559" w:type="dxa"/>
            <w:tcBorders>
              <w:top w:val="nil"/>
              <w:left w:val="nil"/>
              <w:bottom w:val="nil"/>
              <w:right w:val="nil"/>
            </w:tcBorders>
            <w:shd w:val="clear" w:color="auto" w:fill="auto"/>
            <w:noWrap/>
            <w:vAlign w:val="center"/>
            <w:hideMark/>
          </w:tcPr>
          <w:p w14:paraId="48C58C6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143.06 (473.87)</w:t>
            </w:r>
          </w:p>
        </w:tc>
        <w:tc>
          <w:tcPr>
            <w:tcW w:w="2127" w:type="dxa"/>
            <w:tcBorders>
              <w:top w:val="nil"/>
              <w:left w:val="nil"/>
              <w:bottom w:val="nil"/>
              <w:right w:val="nil"/>
            </w:tcBorders>
            <w:shd w:val="clear" w:color="auto" w:fill="auto"/>
            <w:noWrap/>
            <w:vAlign w:val="center"/>
            <w:hideMark/>
          </w:tcPr>
          <w:p w14:paraId="5DA951B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[0.00-5.95]</w:t>
            </w:r>
          </w:p>
        </w:tc>
        <w:tc>
          <w:tcPr>
            <w:tcW w:w="1417" w:type="dxa"/>
            <w:tcBorders>
              <w:top w:val="nil"/>
              <w:left w:val="nil"/>
              <w:bottom w:val="nil"/>
              <w:right w:val="nil"/>
            </w:tcBorders>
            <w:shd w:val="clear" w:color="auto" w:fill="auto"/>
            <w:noWrap/>
            <w:vAlign w:val="center"/>
            <w:hideMark/>
          </w:tcPr>
          <w:p w14:paraId="43B0E00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550.82 (800.00)</w:t>
            </w:r>
          </w:p>
        </w:tc>
        <w:tc>
          <w:tcPr>
            <w:tcW w:w="1843" w:type="dxa"/>
            <w:tcBorders>
              <w:top w:val="nil"/>
              <w:left w:val="nil"/>
              <w:bottom w:val="nil"/>
              <w:right w:val="nil"/>
            </w:tcBorders>
            <w:shd w:val="clear" w:color="auto" w:fill="auto"/>
            <w:noWrap/>
            <w:vAlign w:val="center"/>
            <w:hideMark/>
          </w:tcPr>
          <w:p w14:paraId="7390354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282.86 [88.39-662.95]</w:t>
            </w:r>
          </w:p>
        </w:tc>
        <w:tc>
          <w:tcPr>
            <w:tcW w:w="1276" w:type="dxa"/>
            <w:tcBorders>
              <w:top w:val="nil"/>
              <w:left w:val="nil"/>
              <w:bottom w:val="nil"/>
              <w:right w:val="nil"/>
            </w:tcBorders>
            <w:shd w:val="clear" w:color="auto" w:fill="auto"/>
            <w:noWrap/>
            <w:vAlign w:val="center"/>
            <w:hideMark/>
          </w:tcPr>
          <w:p w14:paraId="7E57D2F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0.26</w:t>
            </w:r>
          </w:p>
        </w:tc>
      </w:tr>
      <w:tr w:rsidR="008658C2" w:rsidRPr="008658C2" w14:paraId="67BBD034" w14:textId="77777777" w:rsidTr="00756430">
        <w:trPr>
          <w:trHeight w:val="20"/>
        </w:trPr>
        <w:tc>
          <w:tcPr>
            <w:tcW w:w="1985" w:type="dxa"/>
            <w:tcBorders>
              <w:top w:val="nil"/>
              <w:left w:val="nil"/>
              <w:bottom w:val="nil"/>
              <w:right w:val="nil"/>
            </w:tcBorders>
            <w:shd w:val="clear" w:color="auto" w:fill="auto"/>
            <w:vAlign w:val="center"/>
            <w:hideMark/>
          </w:tcPr>
          <w:p w14:paraId="3418B1C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Glycerol</w:t>
            </w:r>
          </w:p>
        </w:tc>
        <w:tc>
          <w:tcPr>
            <w:tcW w:w="1125" w:type="dxa"/>
            <w:tcBorders>
              <w:top w:val="nil"/>
              <w:left w:val="nil"/>
              <w:bottom w:val="nil"/>
              <w:right w:val="nil"/>
            </w:tcBorders>
            <w:shd w:val="clear" w:color="auto" w:fill="auto"/>
            <w:noWrap/>
            <w:vAlign w:val="center"/>
            <w:hideMark/>
          </w:tcPr>
          <w:p w14:paraId="3267EAB8"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E422</w:t>
            </w:r>
          </w:p>
        </w:tc>
        <w:tc>
          <w:tcPr>
            <w:tcW w:w="1264" w:type="dxa"/>
            <w:tcBorders>
              <w:top w:val="nil"/>
              <w:left w:val="nil"/>
              <w:bottom w:val="nil"/>
              <w:right w:val="nil"/>
            </w:tcBorders>
            <w:shd w:val="clear" w:color="auto" w:fill="auto"/>
            <w:noWrap/>
            <w:vAlign w:val="center"/>
            <w:hideMark/>
          </w:tcPr>
          <w:p w14:paraId="57A451C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2.40 (6.96)</w:t>
            </w:r>
          </w:p>
        </w:tc>
        <w:tc>
          <w:tcPr>
            <w:tcW w:w="2005" w:type="dxa"/>
            <w:tcBorders>
              <w:top w:val="nil"/>
              <w:left w:val="nil"/>
              <w:bottom w:val="nil"/>
              <w:right w:val="nil"/>
            </w:tcBorders>
            <w:shd w:val="clear" w:color="auto" w:fill="auto"/>
            <w:noWrap/>
            <w:vAlign w:val="center"/>
            <w:hideMark/>
          </w:tcPr>
          <w:p w14:paraId="55E1732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[0.00-0.31]</w:t>
            </w:r>
          </w:p>
        </w:tc>
        <w:tc>
          <w:tcPr>
            <w:tcW w:w="1559" w:type="dxa"/>
            <w:tcBorders>
              <w:top w:val="nil"/>
              <w:left w:val="nil"/>
              <w:bottom w:val="nil"/>
              <w:right w:val="nil"/>
            </w:tcBorders>
            <w:shd w:val="clear" w:color="auto" w:fill="auto"/>
            <w:noWrap/>
            <w:vAlign w:val="center"/>
            <w:hideMark/>
          </w:tcPr>
          <w:p w14:paraId="450BFD7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152.32 (438.56)</w:t>
            </w:r>
          </w:p>
        </w:tc>
        <w:tc>
          <w:tcPr>
            <w:tcW w:w="2127" w:type="dxa"/>
            <w:tcBorders>
              <w:top w:val="nil"/>
              <w:left w:val="nil"/>
              <w:bottom w:val="nil"/>
              <w:right w:val="nil"/>
            </w:tcBorders>
            <w:shd w:val="clear" w:color="auto" w:fill="auto"/>
            <w:noWrap/>
            <w:vAlign w:val="center"/>
            <w:hideMark/>
          </w:tcPr>
          <w:p w14:paraId="78082EB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[0.00-18.21]</w:t>
            </w:r>
          </w:p>
        </w:tc>
        <w:tc>
          <w:tcPr>
            <w:tcW w:w="1417" w:type="dxa"/>
            <w:tcBorders>
              <w:top w:val="nil"/>
              <w:left w:val="nil"/>
              <w:bottom w:val="nil"/>
              <w:right w:val="nil"/>
            </w:tcBorders>
            <w:shd w:val="clear" w:color="auto" w:fill="auto"/>
            <w:noWrap/>
            <w:vAlign w:val="center"/>
            <w:hideMark/>
          </w:tcPr>
          <w:p w14:paraId="6CF6582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589.81 (697.64)</w:t>
            </w:r>
          </w:p>
        </w:tc>
        <w:tc>
          <w:tcPr>
            <w:tcW w:w="1843" w:type="dxa"/>
            <w:tcBorders>
              <w:top w:val="nil"/>
              <w:left w:val="nil"/>
              <w:bottom w:val="nil"/>
              <w:right w:val="nil"/>
            </w:tcBorders>
            <w:shd w:val="clear" w:color="auto" w:fill="auto"/>
            <w:noWrap/>
            <w:vAlign w:val="center"/>
            <w:hideMark/>
          </w:tcPr>
          <w:p w14:paraId="41A00F3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388.61 [184.44-746.03]</w:t>
            </w:r>
          </w:p>
        </w:tc>
        <w:tc>
          <w:tcPr>
            <w:tcW w:w="1276" w:type="dxa"/>
            <w:tcBorders>
              <w:top w:val="nil"/>
              <w:left w:val="nil"/>
              <w:bottom w:val="nil"/>
              <w:right w:val="nil"/>
            </w:tcBorders>
            <w:shd w:val="clear" w:color="auto" w:fill="auto"/>
            <w:noWrap/>
            <w:vAlign w:val="center"/>
            <w:hideMark/>
          </w:tcPr>
          <w:p w14:paraId="34742BA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0.26</w:t>
            </w:r>
          </w:p>
        </w:tc>
      </w:tr>
      <w:tr w:rsidR="008658C2" w:rsidRPr="008658C2" w14:paraId="70C870D8" w14:textId="77777777" w:rsidTr="00756430">
        <w:trPr>
          <w:trHeight w:val="20"/>
        </w:trPr>
        <w:tc>
          <w:tcPr>
            <w:tcW w:w="1985" w:type="dxa"/>
            <w:tcBorders>
              <w:top w:val="nil"/>
              <w:left w:val="nil"/>
              <w:bottom w:val="nil"/>
              <w:right w:val="nil"/>
            </w:tcBorders>
            <w:shd w:val="clear" w:color="auto" w:fill="auto"/>
            <w:vAlign w:val="center"/>
            <w:hideMark/>
          </w:tcPr>
          <w:p w14:paraId="2B2F449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Curcumin</w:t>
            </w:r>
          </w:p>
        </w:tc>
        <w:tc>
          <w:tcPr>
            <w:tcW w:w="1125" w:type="dxa"/>
            <w:tcBorders>
              <w:top w:val="nil"/>
              <w:left w:val="nil"/>
              <w:bottom w:val="nil"/>
              <w:right w:val="nil"/>
            </w:tcBorders>
            <w:shd w:val="clear" w:color="auto" w:fill="auto"/>
            <w:noWrap/>
            <w:vAlign w:val="center"/>
            <w:hideMark/>
          </w:tcPr>
          <w:p w14:paraId="4F68203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E100</w:t>
            </w:r>
          </w:p>
        </w:tc>
        <w:tc>
          <w:tcPr>
            <w:tcW w:w="1264" w:type="dxa"/>
            <w:tcBorders>
              <w:top w:val="nil"/>
              <w:left w:val="nil"/>
              <w:bottom w:val="nil"/>
              <w:right w:val="nil"/>
            </w:tcBorders>
            <w:shd w:val="clear" w:color="auto" w:fill="auto"/>
            <w:noWrap/>
            <w:vAlign w:val="center"/>
            <w:hideMark/>
          </w:tcPr>
          <w:p w14:paraId="68A7B38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(0.03)</w:t>
            </w:r>
          </w:p>
        </w:tc>
        <w:tc>
          <w:tcPr>
            <w:tcW w:w="2005" w:type="dxa"/>
            <w:tcBorders>
              <w:top w:val="nil"/>
              <w:left w:val="nil"/>
              <w:bottom w:val="nil"/>
              <w:right w:val="nil"/>
            </w:tcBorders>
            <w:shd w:val="clear" w:color="auto" w:fill="auto"/>
            <w:noWrap/>
            <w:vAlign w:val="center"/>
            <w:hideMark/>
          </w:tcPr>
          <w:p w14:paraId="049EC63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5A27F29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0.60 (2.25)</w:t>
            </w:r>
          </w:p>
        </w:tc>
        <w:tc>
          <w:tcPr>
            <w:tcW w:w="2127" w:type="dxa"/>
            <w:tcBorders>
              <w:top w:val="nil"/>
              <w:left w:val="nil"/>
              <w:bottom w:val="nil"/>
              <w:right w:val="nil"/>
            </w:tcBorders>
            <w:shd w:val="clear" w:color="auto" w:fill="auto"/>
            <w:noWrap/>
            <w:vAlign w:val="center"/>
            <w:hideMark/>
          </w:tcPr>
          <w:p w14:paraId="4992824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149D3F4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2.41 (4.00)</w:t>
            </w:r>
          </w:p>
        </w:tc>
        <w:tc>
          <w:tcPr>
            <w:tcW w:w="1843" w:type="dxa"/>
            <w:tcBorders>
              <w:top w:val="nil"/>
              <w:left w:val="nil"/>
              <w:bottom w:val="nil"/>
              <w:right w:val="nil"/>
            </w:tcBorders>
            <w:shd w:val="clear" w:color="auto" w:fill="auto"/>
            <w:noWrap/>
            <w:vAlign w:val="center"/>
            <w:hideMark/>
          </w:tcPr>
          <w:p w14:paraId="6F90697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0.69 [0.03-3.35]</w:t>
            </w:r>
          </w:p>
        </w:tc>
        <w:tc>
          <w:tcPr>
            <w:tcW w:w="1276" w:type="dxa"/>
            <w:tcBorders>
              <w:top w:val="nil"/>
              <w:left w:val="nil"/>
              <w:bottom w:val="nil"/>
              <w:right w:val="nil"/>
            </w:tcBorders>
            <w:shd w:val="clear" w:color="auto" w:fill="auto"/>
            <w:noWrap/>
            <w:vAlign w:val="center"/>
            <w:hideMark/>
          </w:tcPr>
          <w:p w14:paraId="122A032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0.25</w:t>
            </w:r>
          </w:p>
        </w:tc>
      </w:tr>
      <w:tr w:rsidR="008658C2" w:rsidRPr="008658C2" w14:paraId="3B991BE2" w14:textId="77777777" w:rsidTr="00756430">
        <w:trPr>
          <w:trHeight w:val="20"/>
        </w:trPr>
        <w:tc>
          <w:tcPr>
            <w:tcW w:w="1985" w:type="dxa"/>
            <w:tcBorders>
              <w:top w:val="nil"/>
              <w:left w:val="nil"/>
              <w:bottom w:val="nil"/>
              <w:right w:val="nil"/>
            </w:tcBorders>
            <w:shd w:val="clear" w:color="auto" w:fill="auto"/>
            <w:vAlign w:val="center"/>
            <w:hideMark/>
          </w:tcPr>
          <w:p w14:paraId="549E01B5"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Calcium propionate</w:t>
            </w:r>
          </w:p>
        </w:tc>
        <w:tc>
          <w:tcPr>
            <w:tcW w:w="1125" w:type="dxa"/>
            <w:tcBorders>
              <w:top w:val="nil"/>
              <w:left w:val="nil"/>
              <w:bottom w:val="nil"/>
              <w:right w:val="nil"/>
            </w:tcBorders>
            <w:shd w:val="clear" w:color="auto" w:fill="auto"/>
            <w:noWrap/>
            <w:vAlign w:val="center"/>
            <w:hideMark/>
          </w:tcPr>
          <w:p w14:paraId="4CB464A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E282</w:t>
            </w:r>
          </w:p>
        </w:tc>
        <w:tc>
          <w:tcPr>
            <w:tcW w:w="1264" w:type="dxa"/>
            <w:tcBorders>
              <w:top w:val="nil"/>
              <w:left w:val="nil"/>
              <w:bottom w:val="nil"/>
              <w:right w:val="nil"/>
            </w:tcBorders>
            <w:shd w:val="clear" w:color="auto" w:fill="auto"/>
            <w:noWrap/>
            <w:vAlign w:val="center"/>
            <w:hideMark/>
          </w:tcPr>
          <w:p w14:paraId="3F873E9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0.19 (0.49)</w:t>
            </w:r>
          </w:p>
        </w:tc>
        <w:tc>
          <w:tcPr>
            <w:tcW w:w="2005" w:type="dxa"/>
            <w:tcBorders>
              <w:top w:val="nil"/>
              <w:left w:val="nil"/>
              <w:bottom w:val="nil"/>
              <w:right w:val="nil"/>
            </w:tcBorders>
            <w:shd w:val="clear" w:color="auto" w:fill="auto"/>
            <w:noWrap/>
            <w:vAlign w:val="center"/>
            <w:hideMark/>
          </w:tcPr>
          <w:p w14:paraId="427885A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24AC92B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11.95 (31.45)</w:t>
            </w:r>
          </w:p>
        </w:tc>
        <w:tc>
          <w:tcPr>
            <w:tcW w:w="2127" w:type="dxa"/>
            <w:tcBorders>
              <w:top w:val="nil"/>
              <w:left w:val="nil"/>
              <w:bottom w:val="nil"/>
              <w:right w:val="nil"/>
            </w:tcBorders>
            <w:shd w:val="clear" w:color="auto" w:fill="auto"/>
            <w:noWrap/>
            <w:vAlign w:val="center"/>
            <w:hideMark/>
          </w:tcPr>
          <w:p w14:paraId="0B84522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6E50E22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47.82 (47.36)</w:t>
            </w:r>
          </w:p>
        </w:tc>
        <w:tc>
          <w:tcPr>
            <w:tcW w:w="1843" w:type="dxa"/>
            <w:tcBorders>
              <w:top w:val="nil"/>
              <w:left w:val="nil"/>
              <w:bottom w:val="nil"/>
              <w:right w:val="nil"/>
            </w:tcBorders>
            <w:shd w:val="clear" w:color="auto" w:fill="auto"/>
            <w:noWrap/>
            <w:vAlign w:val="center"/>
            <w:hideMark/>
          </w:tcPr>
          <w:p w14:paraId="30001A2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33.57 [17.86-60.48]</w:t>
            </w:r>
          </w:p>
        </w:tc>
        <w:tc>
          <w:tcPr>
            <w:tcW w:w="1276" w:type="dxa"/>
            <w:tcBorders>
              <w:top w:val="nil"/>
              <w:left w:val="nil"/>
              <w:bottom w:val="nil"/>
              <w:right w:val="nil"/>
            </w:tcBorders>
            <w:shd w:val="clear" w:color="auto" w:fill="auto"/>
            <w:noWrap/>
            <w:vAlign w:val="center"/>
            <w:hideMark/>
          </w:tcPr>
          <w:p w14:paraId="0EF72D7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0.25</w:t>
            </w:r>
          </w:p>
        </w:tc>
      </w:tr>
      <w:tr w:rsidR="008658C2" w:rsidRPr="008658C2" w14:paraId="0C6D90FE" w14:textId="77777777" w:rsidTr="00756430">
        <w:trPr>
          <w:trHeight w:val="20"/>
        </w:trPr>
        <w:tc>
          <w:tcPr>
            <w:tcW w:w="1985" w:type="dxa"/>
            <w:tcBorders>
              <w:top w:val="nil"/>
              <w:left w:val="nil"/>
              <w:bottom w:val="nil"/>
              <w:right w:val="nil"/>
            </w:tcBorders>
            <w:shd w:val="clear" w:color="auto" w:fill="auto"/>
            <w:vAlign w:val="center"/>
            <w:hideMark/>
          </w:tcPr>
          <w:p w14:paraId="7BCF702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Triphosphates</w:t>
            </w:r>
          </w:p>
        </w:tc>
        <w:tc>
          <w:tcPr>
            <w:tcW w:w="1125" w:type="dxa"/>
            <w:tcBorders>
              <w:top w:val="nil"/>
              <w:left w:val="nil"/>
              <w:bottom w:val="nil"/>
              <w:right w:val="nil"/>
            </w:tcBorders>
            <w:shd w:val="clear" w:color="auto" w:fill="auto"/>
            <w:noWrap/>
            <w:vAlign w:val="center"/>
            <w:hideMark/>
          </w:tcPr>
          <w:p w14:paraId="600EC48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E451</w:t>
            </w:r>
          </w:p>
        </w:tc>
        <w:tc>
          <w:tcPr>
            <w:tcW w:w="1264" w:type="dxa"/>
            <w:tcBorders>
              <w:top w:val="nil"/>
              <w:left w:val="nil"/>
              <w:bottom w:val="nil"/>
              <w:right w:val="nil"/>
            </w:tcBorders>
            <w:shd w:val="clear" w:color="auto" w:fill="auto"/>
            <w:noWrap/>
            <w:vAlign w:val="center"/>
            <w:hideMark/>
          </w:tcPr>
          <w:p w14:paraId="3196AE7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0.50 (1.79)</w:t>
            </w:r>
          </w:p>
        </w:tc>
        <w:tc>
          <w:tcPr>
            <w:tcW w:w="2005" w:type="dxa"/>
            <w:tcBorders>
              <w:top w:val="nil"/>
              <w:left w:val="nil"/>
              <w:bottom w:val="nil"/>
              <w:right w:val="nil"/>
            </w:tcBorders>
            <w:shd w:val="clear" w:color="auto" w:fill="auto"/>
            <w:noWrap/>
            <w:vAlign w:val="center"/>
            <w:hideMark/>
          </w:tcPr>
          <w:p w14:paraId="7CB0A86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2039841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32.41 (116.14)</w:t>
            </w:r>
          </w:p>
        </w:tc>
        <w:tc>
          <w:tcPr>
            <w:tcW w:w="2127" w:type="dxa"/>
            <w:tcBorders>
              <w:top w:val="nil"/>
              <w:left w:val="nil"/>
              <w:bottom w:val="nil"/>
              <w:right w:val="nil"/>
            </w:tcBorders>
            <w:shd w:val="clear" w:color="auto" w:fill="auto"/>
            <w:noWrap/>
            <w:vAlign w:val="center"/>
            <w:hideMark/>
          </w:tcPr>
          <w:p w14:paraId="598C0B0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6C90656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139.12 (207.51)</w:t>
            </w:r>
          </w:p>
        </w:tc>
        <w:tc>
          <w:tcPr>
            <w:tcW w:w="1843" w:type="dxa"/>
            <w:tcBorders>
              <w:top w:val="nil"/>
              <w:left w:val="nil"/>
              <w:bottom w:val="nil"/>
              <w:right w:val="nil"/>
            </w:tcBorders>
            <w:shd w:val="clear" w:color="auto" w:fill="auto"/>
            <w:noWrap/>
            <w:vAlign w:val="center"/>
            <w:hideMark/>
          </w:tcPr>
          <w:p w14:paraId="7A90354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72.79 [35.93-152.96]</w:t>
            </w:r>
          </w:p>
        </w:tc>
        <w:tc>
          <w:tcPr>
            <w:tcW w:w="1276" w:type="dxa"/>
            <w:tcBorders>
              <w:top w:val="nil"/>
              <w:left w:val="nil"/>
              <w:bottom w:val="nil"/>
              <w:right w:val="nil"/>
            </w:tcBorders>
            <w:shd w:val="clear" w:color="auto" w:fill="auto"/>
            <w:noWrap/>
            <w:vAlign w:val="center"/>
            <w:hideMark/>
          </w:tcPr>
          <w:p w14:paraId="0957E80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0.23</w:t>
            </w:r>
          </w:p>
        </w:tc>
      </w:tr>
      <w:tr w:rsidR="008658C2" w:rsidRPr="008658C2" w14:paraId="1E6665C9" w14:textId="77777777" w:rsidTr="00756430">
        <w:trPr>
          <w:trHeight w:val="20"/>
        </w:trPr>
        <w:tc>
          <w:tcPr>
            <w:tcW w:w="1985" w:type="dxa"/>
            <w:tcBorders>
              <w:top w:val="nil"/>
              <w:left w:val="nil"/>
              <w:bottom w:val="nil"/>
              <w:right w:val="nil"/>
            </w:tcBorders>
            <w:shd w:val="clear" w:color="auto" w:fill="auto"/>
            <w:vAlign w:val="center"/>
            <w:hideMark/>
          </w:tcPr>
          <w:p w14:paraId="62600D1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lastRenderedPageBreak/>
              <w:t>Plain caramel</w:t>
            </w:r>
          </w:p>
        </w:tc>
        <w:tc>
          <w:tcPr>
            <w:tcW w:w="1125" w:type="dxa"/>
            <w:tcBorders>
              <w:top w:val="nil"/>
              <w:left w:val="nil"/>
              <w:bottom w:val="nil"/>
              <w:right w:val="nil"/>
            </w:tcBorders>
            <w:shd w:val="clear" w:color="auto" w:fill="auto"/>
            <w:noWrap/>
            <w:vAlign w:val="center"/>
            <w:hideMark/>
          </w:tcPr>
          <w:p w14:paraId="19E2A9EF"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E150a</w:t>
            </w:r>
          </w:p>
        </w:tc>
        <w:tc>
          <w:tcPr>
            <w:tcW w:w="1264" w:type="dxa"/>
            <w:tcBorders>
              <w:top w:val="nil"/>
              <w:left w:val="nil"/>
              <w:bottom w:val="nil"/>
              <w:right w:val="nil"/>
            </w:tcBorders>
            <w:shd w:val="clear" w:color="auto" w:fill="auto"/>
            <w:noWrap/>
            <w:vAlign w:val="center"/>
            <w:hideMark/>
          </w:tcPr>
          <w:p w14:paraId="279DFE5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0.08 (0.35)</w:t>
            </w:r>
          </w:p>
        </w:tc>
        <w:tc>
          <w:tcPr>
            <w:tcW w:w="2005" w:type="dxa"/>
            <w:tcBorders>
              <w:top w:val="nil"/>
              <w:left w:val="nil"/>
              <w:bottom w:val="nil"/>
              <w:right w:val="nil"/>
            </w:tcBorders>
            <w:shd w:val="clear" w:color="auto" w:fill="auto"/>
            <w:noWrap/>
            <w:vAlign w:val="center"/>
            <w:hideMark/>
          </w:tcPr>
          <w:p w14:paraId="7333BC4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22CBCE9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5.15 (22.76)</w:t>
            </w:r>
          </w:p>
        </w:tc>
        <w:tc>
          <w:tcPr>
            <w:tcW w:w="2127" w:type="dxa"/>
            <w:tcBorders>
              <w:top w:val="nil"/>
              <w:left w:val="nil"/>
              <w:bottom w:val="nil"/>
              <w:right w:val="nil"/>
            </w:tcBorders>
            <w:shd w:val="clear" w:color="auto" w:fill="auto"/>
            <w:noWrap/>
            <w:vAlign w:val="center"/>
            <w:hideMark/>
          </w:tcPr>
          <w:p w14:paraId="7FC1FB3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4FCFE7F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22.20 (43.08)</w:t>
            </w:r>
          </w:p>
        </w:tc>
        <w:tc>
          <w:tcPr>
            <w:tcW w:w="1843" w:type="dxa"/>
            <w:tcBorders>
              <w:top w:val="nil"/>
              <w:left w:val="nil"/>
              <w:bottom w:val="nil"/>
              <w:right w:val="nil"/>
            </w:tcBorders>
            <w:shd w:val="clear" w:color="auto" w:fill="auto"/>
            <w:noWrap/>
            <w:vAlign w:val="center"/>
            <w:hideMark/>
          </w:tcPr>
          <w:p w14:paraId="7603C1E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5.36 [1.07-26.79]</w:t>
            </w:r>
          </w:p>
        </w:tc>
        <w:tc>
          <w:tcPr>
            <w:tcW w:w="1276" w:type="dxa"/>
            <w:tcBorders>
              <w:top w:val="nil"/>
              <w:left w:val="nil"/>
              <w:bottom w:val="nil"/>
              <w:right w:val="nil"/>
            </w:tcBorders>
            <w:shd w:val="clear" w:color="auto" w:fill="auto"/>
            <w:noWrap/>
            <w:vAlign w:val="center"/>
            <w:hideMark/>
          </w:tcPr>
          <w:p w14:paraId="0933AC5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0.23</w:t>
            </w:r>
          </w:p>
        </w:tc>
      </w:tr>
      <w:tr w:rsidR="008658C2" w:rsidRPr="008658C2" w14:paraId="694C7E55" w14:textId="77777777" w:rsidTr="00756430">
        <w:trPr>
          <w:trHeight w:val="20"/>
        </w:trPr>
        <w:tc>
          <w:tcPr>
            <w:tcW w:w="1985" w:type="dxa"/>
            <w:tcBorders>
              <w:top w:val="nil"/>
              <w:left w:val="nil"/>
              <w:bottom w:val="nil"/>
              <w:right w:val="nil"/>
            </w:tcBorders>
            <w:shd w:val="clear" w:color="auto" w:fill="auto"/>
            <w:vAlign w:val="center"/>
            <w:hideMark/>
          </w:tcPr>
          <w:p w14:paraId="595B990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Extracts of rosemary</w:t>
            </w:r>
          </w:p>
        </w:tc>
        <w:tc>
          <w:tcPr>
            <w:tcW w:w="1125" w:type="dxa"/>
            <w:tcBorders>
              <w:top w:val="nil"/>
              <w:left w:val="nil"/>
              <w:bottom w:val="nil"/>
              <w:right w:val="nil"/>
            </w:tcBorders>
            <w:shd w:val="clear" w:color="auto" w:fill="auto"/>
            <w:noWrap/>
            <w:vAlign w:val="center"/>
            <w:hideMark/>
          </w:tcPr>
          <w:p w14:paraId="2A096BB2"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E392</w:t>
            </w:r>
          </w:p>
        </w:tc>
        <w:tc>
          <w:tcPr>
            <w:tcW w:w="1264" w:type="dxa"/>
            <w:tcBorders>
              <w:top w:val="nil"/>
              <w:left w:val="nil"/>
              <w:bottom w:val="nil"/>
              <w:right w:val="nil"/>
            </w:tcBorders>
            <w:shd w:val="clear" w:color="auto" w:fill="auto"/>
            <w:noWrap/>
            <w:vAlign w:val="center"/>
            <w:hideMark/>
          </w:tcPr>
          <w:p w14:paraId="4675453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(0.02)</w:t>
            </w:r>
          </w:p>
        </w:tc>
        <w:tc>
          <w:tcPr>
            <w:tcW w:w="2005" w:type="dxa"/>
            <w:tcBorders>
              <w:top w:val="nil"/>
              <w:left w:val="nil"/>
              <w:bottom w:val="nil"/>
              <w:right w:val="nil"/>
            </w:tcBorders>
            <w:shd w:val="clear" w:color="auto" w:fill="auto"/>
            <w:noWrap/>
            <w:vAlign w:val="center"/>
            <w:hideMark/>
          </w:tcPr>
          <w:p w14:paraId="1BECEF4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6BA4354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0.41 (1.46)</w:t>
            </w:r>
          </w:p>
        </w:tc>
        <w:tc>
          <w:tcPr>
            <w:tcW w:w="2127" w:type="dxa"/>
            <w:tcBorders>
              <w:top w:val="nil"/>
              <w:left w:val="nil"/>
              <w:bottom w:val="nil"/>
              <w:right w:val="nil"/>
            </w:tcBorders>
            <w:shd w:val="clear" w:color="auto" w:fill="auto"/>
            <w:noWrap/>
            <w:vAlign w:val="center"/>
            <w:hideMark/>
          </w:tcPr>
          <w:p w14:paraId="159CF7B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41D87C0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1.85 (2.65)</w:t>
            </w:r>
          </w:p>
        </w:tc>
        <w:tc>
          <w:tcPr>
            <w:tcW w:w="1843" w:type="dxa"/>
            <w:tcBorders>
              <w:top w:val="nil"/>
              <w:left w:val="nil"/>
              <w:bottom w:val="nil"/>
              <w:right w:val="nil"/>
            </w:tcBorders>
            <w:shd w:val="clear" w:color="auto" w:fill="auto"/>
            <w:noWrap/>
            <w:vAlign w:val="center"/>
            <w:hideMark/>
          </w:tcPr>
          <w:p w14:paraId="291BE4A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0.99 [0.36-2.28]</w:t>
            </w:r>
          </w:p>
        </w:tc>
        <w:tc>
          <w:tcPr>
            <w:tcW w:w="1276" w:type="dxa"/>
            <w:tcBorders>
              <w:top w:val="nil"/>
              <w:left w:val="nil"/>
              <w:bottom w:val="nil"/>
              <w:right w:val="nil"/>
            </w:tcBorders>
            <w:shd w:val="clear" w:color="auto" w:fill="auto"/>
            <w:noWrap/>
            <w:vAlign w:val="center"/>
            <w:hideMark/>
          </w:tcPr>
          <w:p w14:paraId="2E1EA92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0.22</w:t>
            </w:r>
          </w:p>
        </w:tc>
      </w:tr>
      <w:tr w:rsidR="008658C2" w:rsidRPr="008658C2" w14:paraId="0E18EB80" w14:textId="77777777" w:rsidTr="00756430">
        <w:trPr>
          <w:trHeight w:val="20"/>
        </w:trPr>
        <w:tc>
          <w:tcPr>
            <w:tcW w:w="1985" w:type="dxa"/>
            <w:tcBorders>
              <w:top w:val="nil"/>
              <w:left w:val="nil"/>
              <w:bottom w:val="nil"/>
              <w:right w:val="nil"/>
            </w:tcBorders>
            <w:shd w:val="clear" w:color="auto" w:fill="auto"/>
            <w:vAlign w:val="center"/>
            <w:hideMark/>
          </w:tcPr>
          <w:p w14:paraId="3697670F"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Polyphosphates</w:t>
            </w:r>
          </w:p>
        </w:tc>
        <w:tc>
          <w:tcPr>
            <w:tcW w:w="1125" w:type="dxa"/>
            <w:tcBorders>
              <w:top w:val="nil"/>
              <w:left w:val="nil"/>
              <w:bottom w:val="nil"/>
              <w:right w:val="nil"/>
            </w:tcBorders>
            <w:shd w:val="clear" w:color="auto" w:fill="auto"/>
            <w:noWrap/>
            <w:vAlign w:val="center"/>
            <w:hideMark/>
          </w:tcPr>
          <w:p w14:paraId="69597EAB"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E452</w:t>
            </w:r>
          </w:p>
        </w:tc>
        <w:tc>
          <w:tcPr>
            <w:tcW w:w="1264" w:type="dxa"/>
            <w:tcBorders>
              <w:top w:val="nil"/>
              <w:left w:val="nil"/>
              <w:bottom w:val="nil"/>
              <w:right w:val="nil"/>
            </w:tcBorders>
            <w:shd w:val="clear" w:color="auto" w:fill="auto"/>
            <w:noWrap/>
            <w:vAlign w:val="center"/>
            <w:hideMark/>
          </w:tcPr>
          <w:p w14:paraId="295D464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0.54 (2.08)</w:t>
            </w:r>
          </w:p>
        </w:tc>
        <w:tc>
          <w:tcPr>
            <w:tcW w:w="2005" w:type="dxa"/>
            <w:tcBorders>
              <w:top w:val="nil"/>
              <w:left w:val="nil"/>
              <w:bottom w:val="nil"/>
              <w:right w:val="nil"/>
            </w:tcBorders>
            <w:shd w:val="clear" w:color="auto" w:fill="auto"/>
            <w:noWrap/>
            <w:vAlign w:val="center"/>
            <w:hideMark/>
          </w:tcPr>
          <w:p w14:paraId="7A5D072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5DE921D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35.15 (134.46)</w:t>
            </w:r>
          </w:p>
        </w:tc>
        <w:tc>
          <w:tcPr>
            <w:tcW w:w="2127" w:type="dxa"/>
            <w:tcBorders>
              <w:top w:val="nil"/>
              <w:left w:val="nil"/>
              <w:bottom w:val="nil"/>
              <w:right w:val="nil"/>
            </w:tcBorders>
            <w:shd w:val="clear" w:color="auto" w:fill="auto"/>
            <w:noWrap/>
            <w:vAlign w:val="center"/>
            <w:hideMark/>
          </w:tcPr>
          <w:p w14:paraId="53C3FC8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20BB0B6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163.69 (251.29)</w:t>
            </w:r>
          </w:p>
        </w:tc>
        <w:tc>
          <w:tcPr>
            <w:tcW w:w="1843" w:type="dxa"/>
            <w:tcBorders>
              <w:top w:val="nil"/>
              <w:left w:val="nil"/>
              <w:bottom w:val="nil"/>
              <w:right w:val="nil"/>
            </w:tcBorders>
            <w:shd w:val="clear" w:color="auto" w:fill="auto"/>
            <w:noWrap/>
            <w:vAlign w:val="center"/>
            <w:hideMark/>
          </w:tcPr>
          <w:p w14:paraId="42B131C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77.14 [21.91-199.80]</w:t>
            </w:r>
          </w:p>
        </w:tc>
        <w:tc>
          <w:tcPr>
            <w:tcW w:w="1276" w:type="dxa"/>
            <w:tcBorders>
              <w:top w:val="nil"/>
              <w:left w:val="nil"/>
              <w:bottom w:val="nil"/>
              <w:right w:val="nil"/>
            </w:tcBorders>
            <w:shd w:val="clear" w:color="auto" w:fill="auto"/>
            <w:noWrap/>
            <w:vAlign w:val="center"/>
            <w:hideMark/>
          </w:tcPr>
          <w:p w14:paraId="22CF847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0.21</w:t>
            </w:r>
          </w:p>
        </w:tc>
      </w:tr>
      <w:tr w:rsidR="008658C2" w:rsidRPr="008658C2" w14:paraId="485BDF66" w14:textId="77777777" w:rsidTr="00756430">
        <w:trPr>
          <w:trHeight w:val="20"/>
        </w:trPr>
        <w:tc>
          <w:tcPr>
            <w:tcW w:w="1985" w:type="dxa"/>
            <w:tcBorders>
              <w:top w:val="nil"/>
              <w:left w:val="nil"/>
              <w:bottom w:val="nil"/>
              <w:right w:val="nil"/>
            </w:tcBorders>
            <w:shd w:val="clear" w:color="auto" w:fill="auto"/>
            <w:vAlign w:val="center"/>
            <w:hideMark/>
          </w:tcPr>
          <w:p w14:paraId="6D0F380F"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Phosphoric acid</w:t>
            </w:r>
          </w:p>
        </w:tc>
        <w:tc>
          <w:tcPr>
            <w:tcW w:w="1125" w:type="dxa"/>
            <w:tcBorders>
              <w:top w:val="nil"/>
              <w:left w:val="nil"/>
              <w:bottom w:val="nil"/>
              <w:right w:val="nil"/>
            </w:tcBorders>
            <w:shd w:val="clear" w:color="auto" w:fill="auto"/>
            <w:noWrap/>
            <w:vAlign w:val="center"/>
            <w:hideMark/>
          </w:tcPr>
          <w:p w14:paraId="7BE677E1"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E338</w:t>
            </w:r>
          </w:p>
        </w:tc>
        <w:tc>
          <w:tcPr>
            <w:tcW w:w="1264" w:type="dxa"/>
            <w:tcBorders>
              <w:top w:val="nil"/>
              <w:left w:val="nil"/>
              <w:bottom w:val="nil"/>
              <w:right w:val="nil"/>
            </w:tcBorders>
            <w:shd w:val="clear" w:color="auto" w:fill="auto"/>
            <w:noWrap/>
            <w:vAlign w:val="center"/>
            <w:hideMark/>
          </w:tcPr>
          <w:p w14:paraId="5391EA3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0.20 (0.68)</w:t>
            </w:r>
          </w:p>
        </w:tc>
        <w:tc>
          <w:tcPr>
            <w:tcW w:w="2005" w:type="dxa"/>
            <w:tcBorders>
              <w:top w:val="nil"/>
              <w:left w:val="nil"/>
              <w:bottom w:val="nil"/>
              <w:right w:val="nil"/>
            </w:tcBorders>
            <w:shd w:val="clear" w:color="auto" w:fill="auto"/>
            <w:noWrap/>
            <w:vAlign w:val="center"/>
            <w:hideMark/>
          </w:tcPr>
          <w:p w14:paraId="1FD4684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32B21DA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13.31 (44.49)</w:t>
            </w:r>
          </w:p>
        </w:tc>
        <w:tc>
          <w:tcPr>
            <w:tcW w:w="2127" w:type="dxa"/>
            <w:tcBorders>
              <w:top w:val="nil"/>
              <w:left w:val="nil"/>
              <w:bottom w:val="nil"/>
              <w:right w:val="nil"/>
            </w:tcBorders>
            <w:shd w:val="clear" w:color="auto" w:fill="auto"/>
            <w:noWrap/>
            <w:vAlign w:val="center"/>
            <w:hideMark/>
          </w:tcPr>
          <w:p w14:paraId="762854A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044555D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65.09 (79.45)</w:t>
            </w:r>
          </w:p>
        </w:tc>
        <w:tc>
          <w:tcPr>
            <w:tcW w:w="1843" w:type="dxa"/>
            <w:tcBorders>
              <w:top w:val="nil"/>
              <w:left w:val="nil"/>
              <w:bottom w:val="nil"/>
              <w:right w:val="nil"/>
            </w:tcBorders>
            <w:shd w:val="clear" w:color="auto" w:fill="auto"/>
            <w:noWrap/>
            <w:vAlign w:val="center"/>
            <w:hideMark/>
          </w:tcPr>
          <w:p w14:paraId="72FB605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40.06 [19.76-79.03]</w:t>
            </w:r>
          </w:p>
        </w:tc>
        <w:tc>
          <w:tcPr>
            <w:tcW w:w="1276" w:type="dxa"/>
            <w:tcBorders>
              <w:top w:val="nil"/>
              <w:left w:val="nil"/>
              <w:bottom w:val="nil"/>
              <w:right w:val="nil"/>
            </w:tcBorders>
            <w:shd w:val="clear" w:color="auto" w:fill="auto"/>
            <w:noWrap/>
            <w:vAlign w:val="center"/>
            <w:hideMark/>
          </w:tcPr>
          <w:p w14:paraId="30ABC2C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0.20</w:t>
            </w:r>
          </w:p>
        </w:tc>
      </w:tr>
      <w:tr w:rsidR="008658C2" w:rsidRPr="008658C2" w14:paraId="677BDEDA" w14:textId="77777777" w:rsidTr="00756430">
        <w:trPr>
          <w:trHeight w:val="20"/>
        </w:trPr>
        <w:tc>
          <w:tcPr>
            <w:tcW w:w="1985" w:type="dxa"/>
            <w:tcBorders>
              <w:top w:val="nil"/>
              <w:left w:val="nil"/>
              <w:bottom w:val="nil"/>
              <w:right w:val="nil"/>
            </w:tcBorders>
            <w:shd w:val="clear" w:color="auto" w:fill="auto"/>
            <w:vAlign w:val="center"/>
            <w:hideMark/>
          </w:tcPr>
          <w:p w14:paraId="0796321C"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Monosodium glutamate</w:t>
            </w:r>
          </w:p>
        </w:tc>
        <w:tc>
          <w:tcPr>
            <w:tcW w:w="1125" w:type="dxa"/>
            <w:tcBorders>
              <w:top w:val="nil"/>
              <w:left w:val="nil"/>
              <w:bottom w:val="nil"/>
              <w:right w:val="nil"/>
            </w:tcBorders>
            <w:shd w:val="clear" w:color="auto" w:fill="auto"/>
            <w:noWrap/>
            <w:vAlign w:val="center"/>
            <w:hideMark/>
          </w:tcPr>
          <w:p w14:paraId="280D1EC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E621</w:t>
            </w:r>
          </w:p>
        </w:tc>
        <w:tc>
          <w:tcPr>
            <w:tcW w:w="1264" w:type="dxa"/>
            <w:tcBorders>
              <w:top w:val="nil"/>
              <w:left w:val="nil"/>
              <w:bottom w:val="nil"/>
              <w:right w:val="nil"/>
            </w:tcBorders>
            <w:shd w:val="clear" w:color="auto" w:fill="auto"/>
            <w:noWrap/>
            <w:vAlign w:val="center"/>
            <w:hideMark/>
          </w:tcPr>
          <w:p w14:paraId="1A62CAD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0.82 (3.65)</w:t>
            </w:r>
          </w:p>
        </w:tc>
        <w:tc>
          <w:tcPr>
            <w:tcW w:w="2005" w:type="dxa"/>
            <w:tcBorders>
              <w:top w:val="nil"/>
              <w:left w:val="nil"/>
              <w:bottom w:val="nil"/>
              <w:right w:val="nil"/>
            </w:tcBorders>
            <w:shd w:val="clear" w:color="auto" w:fill="auto"/>
            <w:noWrap/>
            <w:vAlign w:val="center"/>
            <w:hideMark/>
          </w:tcPr>
          <w:p w14:paraId="5B0CF21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AB182C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51.63 (225.23)</w:t>
            </w:r>
          </w:p>
        </w:tc>
        <w:tc>
          <w:tcPr>
            <w:tcW w:w="2127" w:type="dxa"/>
            <w:tcBorders>
              <w:top w:val="nil"/>
              <w:left w:val="nil"/>
              <w:bottom w:val="nil"/>
              <w:right w:val="nil"/>
            </w:tcBorders>
            <w:shd w:val="clear" w:color="auto" w:fill="auto"/>
            <w:noWrap/>
            <w:vAlign w:val="center"/>
            <w:hideMark/>
          </w:tcPr>
          <w:p w14:paraId="26F3CFC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727624C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268.51 (453.42)</w:t>
            </w:r>
          </w:p>
        </w:tc>
        <w:tc>
          <w:tcPr>
            <w:tcW w:w="1843" w:type="dxa"/>
            <w:tcBorders>
              <w:top w:val="nil"/>
              <w:left w:val="nil"/>
              <w:bottom w:val="nil"/>
              <w:right w:val="nil"/>
            </w:tcBorders>
            <w:shd w:val="clear" w:color="auto" w:fill="auto"/>
            <w:noWrap/>
            <w:vAlign w:val="center"/>
            <w:hideMark/>
          </w:tcPr>
          <w:p w14:paraId="396E0EA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70.09 [10.57-357.14]</w:t>
            </w:r>
          </w:p>
        </w:tc>
        <w:tc>
          <w:tcPr>
            <w:tcW w:w="1276" w:type="dxa"/>
            <w:tcBorders>
              <w:top w:val="nil"/>
              <w:left w:val="nil"/>
              <w:bottom w:val="nil"/>
              <w:right w:val="nil"/>
            </w:tcBorders>
            <w:shd w:val="clear" w:color="auto" w:fill="auto"/>
            <w:noWrap/>
            <w:vAlign w:val="center"/>
            <w:hideMark/>
          </w:tcPr>
          <w:p w14:paraId="4E35229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0.19</w:t>
            </w:r>
          </w:p>
        </w:tc>
      </w:tr>
      <w:tr w:rsidR="008658C2" w:rsidRPr="008658C2" w14:paraId="5FD7EEF1" w14:textId="77777777" w:rsidTr="00756430">
        <w:trPr>
          <w:trHeight w:val="20"/>
        </w:trPr>
        <w:tc>
          <w:tcPr>
            <w:tcW w:w="1985" w:type="dxa"/>
            <w:tcBorders>
              <w:top w:val="nil"/>
              <w:left w:val="nil"/>
              <w:bottom w:val="nil"/>
              <w:right w:val="nil"/>
            </w:tcBorders>
            <w:shd w:val="clear" w:color="auto" w:fill="auto"/>
            <w:vAlign w:val="center"/>
            <w:hideMark/>
          </w:tcPr>
          <w:p w14:paraId="16214AA8"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Calcium phosphates</w:t>
            </w:r>
          </w:p>
        </w:tc>
        <w:tc>
          <w:tcPr>
            <w:tcW w:w="1125" w:type="dxa"/>
            <w:tcBorders>
              <w:top w:val="nil"/>
              <w:left w:val="nil"/>
              <w:bottom w:val="nil"/>
              <w:right w:val="nil"/>
            </w:tcBorders>
            <w:shd w:val="clear" w:color="auto" w:fill="auto"/>
            <w:noWrap/>
            <w:vAlign w:val="center"/>
            <w:hideMark/>
          </w:tcPr>
          <w:p w14:paraId="1639D35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E341</w:t>
            </w:r>
          </w:p>
        </w:tc>
        <w:tc>
          <w:tcPr>
            <w:tcW w:w="1264" w:type="dxa"/>
            <w:tcBorders>
              <w:top w:val="nil"/>
              <w:left w:val="nil"/>
              <w:bottom w:val="nil"/>
              <w:right w:val="nil"/>
            </w:tcBorders>
            <w:shd w:val="clear" w:color="auto" w:fill="auto"/>
            <w:noWrap/>
            <w:vAlign w:val="center"/>
            <w:hideMark/>
          </w:tcPr>
          <w:p w14:paraId="436E89C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0.74 (4.24)</w:t>
            </w:r>
          </w:p>
        </w:tc>
        <w:tc>
          <w:tcPr>
            <w:tcW w:w="2005" w:type="dxa"/>
            <w:tcBorders>
              <w:top w:val="nil"/>
              <w:left w:val="nil"/>
              <w:bottom w:val="nil"/>
              <w:right w:val="nil"/>
            </w:tcBorders>
            <w:shd w:val="clear" w:color="auto" w:fill="auto"/>
            <w:noWrap/>
            <w:vAlign w:val="center"/>
            <w:hideMark/>
          </w:tcPr>
          <w:p w14:paraId="02A9505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347C15C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47.03 (262.78)</w:t>
            </w:r>
          </w:p>
        </w:tc>
        <w:tc>
          <w:tcPr>
            <w:tcW w:w="2127" w:type="dxa"/>
            <w:tcBorders>
              <w:top w:val="nil"/>
              <w:left w:val="nil"/>
              <w:bottom w:val="nil"/>
              <w:right w:val="nil"/>
            </w:tcBorders>
            <w:shd w:val="clear" w:color="auto" w:fill="auto"/>
            <w:noWrap/>
            <w:vAlign w:val="center"/>
            <w:hideMark/>
          </w:tcPr>
          <w:p w14:paraId="175BB2D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33E9644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252.46 (564.67)</w:t>
            </w:r>
          </w:p>
        </w:tc>
        <w:tc>
          <w:tcPr>
            <w:tcW w:w="1843" w:type="dxa"/>
            <w:tcBorders>
              <w:top w:val="nil"/>
              <w:left w:val="nil"/>
              <w:bottom w:val="nil"/>
              <w:right w:val="nil"/>
            </w:tcBorders>
            <w:shd w:val="clear" w:color="auto" w:fill="auto"/>
            <w:noWrap/>
            <w:vAlign w:val="center"/>
            <w:hideMark/>
          </w:tcPr>
          <w:p w14:paraId="1BBA01F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113.57 [44.64-267.86]</w:t>
            </w:r>
          </w:p>
        </w:tc>
        <w:tc>
          <w:tcPr>
            <w:tcW w:w="1276" w:type="dxa"/>
            <w:tcBorders>
              <w:top w:val="nil"/>
              <w:left w:val="nil"/>
              <w:bottom w:val="nil"/>
              <w:right w:val="nil"/>
            </w:tcBorders>
            <w:shd w:val="clear" w:color="auto" w:fill="auto"/>
            <w:noWrap/>
            <w:vAlign w:val="center"/>
            <w:hideMark/>
          </w:tcPr>
          <w:p w14:paraId="49EB383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0.19</w:t>
            </w:r>
          </w:p>
        </w:tc>
      </w:tr>
      <w:tr w:rsidR="008658C2" w:rsidRPr="008658C2" w14:paraId="0663E87D" w14:textId="77777777" w:rsidTr="00756430">
        <w:trPr>
          <w:trHeight w:val="20"/>
        </w:trPr>
        <w:tc>
          <w:tcPr>
            <w:tcW w:w="1985" w:type="dxa"/>
            <w:tcBorders>
              <w:top w:val="nil"/>
              <w:left w:val="nil"/>
              <w:bottom w:val="nil"/>
              <w:right w:val="nil"/>
            </w:tcBorders>
            <w:shd w:val="clear" w:color="auto" w:fill="auto"/>
            <w:vAlign w:val="center"/>
            <w:hideMark/>
          </w:tcPr>
          <w:p w14:paraId="79F67B66"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Annatto, bixin, norbixin</w:t>
            </w:r>
          </w:p>
        </w:tc>
        <w:tc>
          <w:tcPr>
            <w:tcW w:w="1125" w:type="dxa"/>
            <w:tcBorders>
              <w:top w:val="nil"/>
              <w:left w:val="nil"/>
              <w:bottom w:val="nil"/>
              <w:right w:val="nil"/>
            </w:tcBorders>
            <w:shd w:val="clear" w:color="auto" w:fill="auto"/>
            <w:noWrap/>
            <w:vAlign w:val="center"/>
            <w:hideMark/>
          </w:tcPr>
          <w:p w14:paraId="7FE8EED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E160b</w:t>
            </w:r>
          </w:p>
        </w:tc>
        <w:tc>
          <w:tcPr>
            <w:tcW w:w="1264" w:type="dxa"/>
            <w:tcBorders>
              <w:top w:val="nil"/>
              <w:left w:val="nil"/>
              <w:bottom w:val="nil"/>
              <w:right w:val="nil"/>
            </w:tcBorders>
            <w:shd w:val="clear" w:color="auto" w:fill="auto"/>
            <w:noWrap/>
            <w:vAlign w:val="center"/>
            <w:hideMark/>
          </w:tcPr>
          <w:p w14:paraId="261E9E0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w:t>
            </w:r>
          </w:p>
        </w:tc>
        <w:tc>
          <w:tcPr>
            <w:tcW w:w="2005" w:type="dxa"/>
            <w:tcBorders>
              <w:top w:val="nil"/>
              <w:left w:val="nil"/>
              <w:bottom w:val="nil"/>
              <w:right w:val="nil"/>
            </w:tcBorders>
            <w:shd w:val="clear" w:color="auto" w:fill="auto"/>
            <w:noWrap/>
            <w:vAlign w:val="center"/>
            <w:hideMark/>
          </w:tcPr>
          <w:p w14:paraId="7FA0F46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5CCD751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0.03 (0.12)</w:t>
            </w:r>
          </w:p>
        </w:tc>
        <w:tc>
          <w:tcPr>
            <w:tcW w:w="2127" w:type="dxa"/>
            <w:tcBorders>
              <w:top w:val="nil"/>
              <w:left w:val="nil"/>
              <w:bottom w:val="nil"/>
              <w:right w:val="nil"/>
            </w:tcBorders>
            <w:shd w:val="clear" w:color="auto" w:fill="auto"/>
            <w:noWrap/>
            <w:vAlign w:val="center"/>
            <w:hideMark/>
          </w:tcPr>
          <w:p w14:paraId="5112442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44CE7B7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0.18 (0.24)</w:t>
            </w:r>
          </w:p>
        </w:tc>
        <w:tc>
          <w:tcPr>
            <w:tcW w:w="1843" w:type="dxa"/>
            <w:tcBorders>
              <w:top w:val="nil"/>
              <w:left w:val="nil"/>
              <w:bottom w:val="nil"/>
              <w:right w:val="nil"/>
            </w:tcBorders>
            <w:shd w:val="clear" w:color="auto" w:fill="auto"/>
            <w:noWrap/>
            <w:vAlign w:val="center"/>
            <w:hideMark/>
          </w:tcPr>
          <w:p w14:paraId="40636D8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0.11 [0.03-0.24]</w:t>
            </w:r>
          </w:p>
        </w:tc>
        <w:tc>
          <w:tcPr>
            <w:tcW w:w="1276" w:type="dxa"/>
            <w:tcBorders>
              <w:top w:val="nil"/>
              <w:left w:val="nil"/>
              <w:bottom w:val="nil"/>
              <w:right w:val="nil"/>
            </w:tcBorders>
            <w:shd w:val="clear" w:color="auto" w:fill="auto"/>
            <w:noWrap/>
            <w:vAlign w:val="center"/>
            <w:hideMark/>
          </w:tcPr>
          <w:p w14:paraId="416CCF9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0.17</w:t>
            </w:r>
          </w:p>
        </w:tc>
      </w:tr>
      <w:tr w:rsidR="008658C2" w:rsidRPr="008658C2" w14:paraId="71D5156A" w14:textId="77777777" w:rsidTr="00756430">
        <w:trPr>
          <w:trHeight w:val="20"/>
        </w:trPr>
        <w:tc>
          <w:tcPr>
            <w:tcW w:w="1985" w:type="dxa"/>
            <w:tcBorders>
              <w:top w:val="nil"/>
              <w:left w:val="nil"/>
              <w:bottom w:val="nil"/>
              <w:right w:val="nil"/>
            </w:tcBorders>
            <w:shd w:val="clear" w:color="auto" w:fill="auto"/>
            <w:vAlign w:val="center"/>
            <w:hideMark/>
          </w:tcPr>
          <w:p w14:paraId="41DAABB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Polyglycerol polyricinoleate</w:t>
            </w:r>
          </w:p>
        </w:tc>
        <w:tc>
          <w:tcPr>
            <w:tcW w:w="1125" w:type="dxa"/>
            <w:tcBorders>
              <w:top w:val="nil"/>
              <w:left w:val="nil"/>
              <w:bottom w:val="nil"/>
              <w:right w:val="nil"/>
            </w:tcBorders>
            <w:shd w:val="clear" w:color="auto" w:fill="auto"/>
            <w:noWrap/>
            <w:vAlign w:val="center"/>
            <w:hideMark/>
          </w:tcPr>
          <w:p w14:paraId="7CFAA76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E476</w:t>
            </w:r>
          </w:p>
        </w:tc>
        <w:tc>
          <w:tcPr>
            <w:tcW w:w="1264" w:type="dxa"/>
            <w:tcBorders>
              <w:top w:val="nil"/>
              <w:left w:val="nil"/>
              <w:bottom w:val="nil"/>
              <w:right w:val="nil"/>
            </w:tcBorders>
            <w:shd w:val="clear" w:color="auto" w:fill="auto"/>
            <w:noWrap/>
            <w:vAlign w:val="center"/>
            <w:hideMark/>
          </w:tcPr>
          <w:p w14:paraId="36F51A6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 (0.22)</w:t>
            </w:r>
          </w:p>
        </w:tc>
        <w:tc>
          <w:tcPr>
            <w:tcW w:w="2005" w:type="dxa"/>
            <w:tcBorders>
              <w:top w:val="nil"/>
              <w:left w:val="nil"/>
              <w:bottom w:val="nil"/>
              <w:right w:val="nil"/>
            </w:tcBorders>
            <w:shd w:val="clear" w:color="auto" w:fill="auto"/>
            <w:noWrap/>
            <w:vAlign w:val="center"/>
            <w:hideMark/>
          </w:tcPr>
          <w:p w14:paraId="740277D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DBB990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3.44 (14.25)</w:t>
            </w:r>
          </w:p>
        </w:tc>
        <w:tc>
          <w:tcPr>
            <w:tcW w:w="2127" w:type="dxa"/>
            <w:tcBorders>
              <w:top w:val="nil"/>
              <w:left w:val="nil"/>
              <w:bottom w:val="nil"/>
              <w:right w:val="nil"/>
            </w:tcBorders>
            <w:shd w:val="clear" w:color="auto" w:fill="auto"/>
            <w:noWrap/>
            <w:vAlign w:val="center"/>
            <w:hideMark/>
          </w:tcPr>
          <w:p w14:paraId="40EB083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13A83D2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22.52 (30.03)</w:t>
            </w:r>
          </w:p>
        </w:tc>
        <w:tc>
          <w:tcPr>
            <w:tcW w:w="1843" w:type="dxa"/>
            <w:tcBorders>
              <w:top w:val="nil"/>
              <w:left w:val="nil"/>
              <w:bottom w:val="nil"/>
              <w:right w:val="nil"/>
            </w:tcBorders>
            <w:shd w:val="clear" w:color="auto" w:fill="auto"/>
            <w:noWrap/>
            <w:vAlign w:val="center"/>
            <w:hideMark/>
          </w:tcPr>
          <w:p w14:paraId="383E694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13.14 [5.59-28.57]</w:t>
            </w:r>
          </w:p>
        </w:tc>
        <w:tc>
          <w:tcPr>
            <w:tcW w:w="1276" w:type="dxa"/>
            <w:tcBorders>
              <w:top w:val="nil"/>
              <w:left w:val="nil"/>
              <w:bottom w:val="nil"/>
              <w:right w:val="nil"/>
            </w:tcBorders>
            <w:shd w:val="clear" w:color="auto" w:fill="auto"/>
            <w:noWrap/>
            <w:vAlign w:val="center"/>
            <w:hideMark/>
          </w:tcPr>
          <w:p w14:paraId="4D5931B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0.15</w:t>
            </w:r>
          </w:p>
        </w:tc>
      </w:tr>
      <w:tr w:rsidR="008658C2" w:rsidRPr="008658C2" w14:paraId="5F66AC3D" w14:textId="77777777" w:rsidTr="00756430">
        <w:trPr>
          <w:trHeight w:val="20"/>
        </w:trPr>
        <w:tc>
          <w:tcPr>
            <w:tcW w:w="1985" w:type="dxa"/>
            <w:tcBorders>
              <w:top w:val="nil"/>
              <w:left w:val="nil"/>
              <w:bottom w:val="nil"/>
              <w:right w:val="nil"/>
            </w:tcBorders>
            <w:shd w:val="clear" w:color="auto" w:fill="auto"/>
            <w:vAlign w:val="center"/>
            <w:hideMark/>
          </w:tcPr>
          <w:p w14:paraId="16A37ED8"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Sucralose</w:t>
            </w:r>
          </w:p>
        </w:tc>
        <w:tc>
          <w:tcPr>
            <w:tcW w:w="1125" w:type="dxa"/>
            <w:tcBorders>
              <w:top w:val="nil"/>
              <w:left w:val="nil"/>
              <w:bottom w:val="nil"/>
              <w:right w:val="nil"/>
            </w:tcBorders>
            <w:shd w:val="clear" w:color="auto" w:fill="auto"/>
            <w:noWrap/>
            <w:vAlign w:val="center"/>
            <w:hideMark/>
          </w:tcPr>
          <w:p w14:paraId="1945D75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E955</w:t>
            </w:r>
          </w:p>
        </w:tc>
        <w:tc>
          <w:tcPr>
            <w:tcW w:w="1264" w:type="dxa"/>
            <w:tcBorders>
              <w:top w:val="nil"/>
              <w:left w:val="nil"/>
              <w:bottom w:val="nil"/>
              <w:right w:val="nil"/>
            </w:tcBorders>
            <w:shd w:val="clear" w:color="auto" w:fill="auto"/>
            <w:noWrap/>
            <w:vAlign w:val="center"/>
            <w:hideMark/>
          </w:tcPr>
          <w:p w14:paraId="2763319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0.02 (0.19)</w:t>
            </w:r>
          </w:p>
        </w:tc>
        <w:tc>
          <w:tcPr>
            <w:tcW w:w="2005" w:type="dxa"/>
            <w:tcBorders>
              <w:top w:val="nil"/>
              <w:left w:val="nil"/>
              <w:bottom w:val="nil"/>
              <w:right w:val="nil"/>
            </w:tcBorders>
            <w:shd w:val="clear" w:color="auto" w:fill="auto"/>
            <w:noWrap/>
            <w:vAlign w:val="center"/>
            <w:hideMark/>
          </w:tcPr>
          <w:p w14:paraId="237374C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F5301B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1.27 (11.29)</w:t>
            </w:r>
          </w:p>
        </w:tc>
        <w:tc>
          <w:tcPr>
            <w:tcW w:w="2127" w:type="dxa"/>
            <w:tcBorders>
              <w:top w:val="nil"/>
              <w:left w:val="nil"/>
              <w:bottom w:val="nil"/>
              <w:right w:val="nil"/>
            </w:tcBorders>
            <w:shd w:val="clear" w:color="auto" w:fill="auto"/>
            <w:noWrap/>
            <w:vAlign w:val="center"/>
            <w:hideMark/>
          </w:tcPr>
          <w:p w14:paraId="4E753E5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02E480C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8.47 (28.07)</w:t>
            </w:r>
          </w:p>
        </w:tc>
        <w:tc>
          <w:tcPr>
            <w:tcW w:w="1843" w:type="dxa"/>
            <w:tcBorders>
              <w:top w:val="nil"/>
              <w:left w:val="nil"/>
              <w:bottom w:val="nil"/>
              <w:right w:val="nil"/>
            </w:tcBorders>
            <w:shd w:val="clear" w:color="auto" w:fill="auto"/>
            <w:noWrap/>
            <w:vAlign w:val="center"/>
            <w:hideMark/>
          </w:tcPr>
          <w:p w14:paraId="132DBDA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3.17 [1.43-6.61]</w:t>
            </w:r>
          </w:p>
        </w:tc>
        <w:tc>
          <w:tcPr>
            <w:tcW w:w="1276" w:type="dxa"/>
            <w:tcBorders>
              <w:top w:val="nil"/>
              <w:left w:val="nil"/>
              <w:bottom w:val="nil"/>
              <w:right w:val="nil"/>
            </w:tcBorders>
            <w:shd w:val="clear" w:color="auto" w:fill="auto"/>
            <w:noWrap/>
            <w:vAlign w:val="center"/>
            <w:hideMark/>
          </w:tcPr>
          <w:p w14:paraId="5CD12AE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0.15</w:t>
            </w:r>
          </w:p>
        </w:tc>
      </w:tr>
      <w:tr w:rsidR="008658C2" w:rsidRPr="008658C2" w14:paraId="2FA1BDD2" w14:textId="77777777" w:rsidTr="00756430">
        <w:trPr>
          <w:trHeight w:val="20"/>
        </w:trPr>
        <w:tc>
          <w:tcPr>
            <w:tcW w:w="1985" w:type="dxa"/>
            <w:tcBorders>
              <w:top w:val="nil"/>
              <w:left w:val="nil"/>
              <w:bottom w:val="nil"/>
              <w:right w:val="nil"/>
            </w:tcBorders>
            <w:shd w:val="clear" w:color="auto" w:fill="auto"/>
            <w:vAlign w:val="center"/>
            <w:hideMark/>
          </w:tcPr>
          <w:p w14:paraId="00EA8A56"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alginate</w:t>
            </w:r>
          </w:p>
        </w:tc>
        <w:tc>
          <w:tcPr>
            <w:tcW w:w="1125" w:type="dxa"/>
            <w:tcBorders>
              <w:top w:val="nil"/>
              <w:left w:val="nil"/>
              <w:bottom w:val="nil"/>
              <w:right w:val="nil"/>
            </w:tcBorders>
            <w:shd w:val="clear" w:color="auto" w:fill="auto"/>
            <w:noWrap/>
            <w:vAlign w:val="center"/>
            <w:hideMark/>
          </w:tcPr>
          <w:p w14:paraId="40C9C77B"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E401</w:t>
            </w:r>
          </w:p>
        </w:tc>
        <w:tc>
          <w:tcPr>
            <w:tcW w:w="1264" w:type="dxa"/>
            <w:tcBorders>
              <w:top w:val="nil"/>
              <w:left w:val="nil"/>
              <w:bottom w:val="nil"/>
              <w:right w:val="nil"/>
            </w:tcBorders>
            <w:shd w:val="clear" w:color="auto" w:fill="auto"/>
            <w:noWrap/>
            <w:vAlign w:val="center"/>
            <w:hideMark/>
          </w:tcPr>
          <w:p w14:paraId="17F6830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0.10 (0.40)</w:t>
            </w:r>
          </w:p>
        </w:tc>
        <w:tc>
          <w:tcPr>
            <w:tcW w:w="2005" w:type="dxa"/>
            <w:tcBorders>
              <w:top w:val="nil"/>
              <w:left w:val="nil"/>
              <w:bottom w:val="nil"/>
              <w:right w:val="nil"/>
            </w:tcBorders>
            <w:shd w:val="clear" w:color="auto" w:fill="auto"/>
            <w:noWrap/>
            <w:vAlign w:val="center"/>
            <w:hideMark/>
          </w:tcPr>
          <w:p w14:paraId="670DF54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D871B5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6.58 (26.17)</w:t>
            </w:r>
          </w:p>
        </w:tc>
        <w:tc>
          <w:tcPr>
            <w:tcW w:w="2127" w:type="dxa"/>
            <w:tcBorders>
              <w:top w:val="nil"/>
              <w:left w:val="nil"/>
              <w:bottom w:val="nil"/>
              <w:right w:val="nil"/>
            </w:tcBorders>
            <w:shd w:val="clear" w:color="auto" w:fill="auto"/>
            <w:noWrap/>
            <w:vAlign w:val="center"/>
            <w:hideMark/>
          </w:tcPr>
          <w:p w14:paraId="633129E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702082F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47.22 (54.75)</w:t>
            </w:r>
          </w:p>
        </w:tc>
        <w:tc>
          <w:tcPr>
            <w:tcW w:w="1843" w:type="dxa"/>
            <w:tcBorders>
              <w:top w:val="nil"/>
              <w:left w:val="nil"/>
              <w:bottom w:val="nil"/>
              <w:right w:val="nil"/>
            </w:tcBorders>
            <w:shd w:val="clear" w:color="auto" w:fill="auto"/>
            <w:noWrap/>
            <w:vAlign w:val="center"/>
            <w:hideMark/>
          </w:tcPr>
          <w:p w14:paraId="2A4C281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31.42 [13.47-61.73]</w:t>
            </w:r>
          </w:p>
        </w:tc>
        <w:tc>
          <w:tcPr>
            <w:tcW w:w="1276" w:type="dxa"/>
            <w:tcBorders>
              <w:top w:val="nil"/>
              <w:left w:val="nil"/>
              <w:bottom w:val="nil"/>
              <w:right w:val="nil"/>
            </w:tcBorders>
            <w:shd w:val="clear" w:color="auto" w:fill="auto"/>
            <w:noWrap/>
            <w:vAlign w:val="center"/>
            <w:hideMark/>
          </w:tcPr>
          <w:p w14:paraId="46AB2B1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0.14</w:t>
            </w:r>
          </w:p>
        </w:tc>
      </w:tr>
      <w:tr w:rsidR="008658C2" w:rsidRPr="008658C2" w14:paraId="79668CAE" w14:textId="77777777" w:rsidTr="00756430">
        <w:trPr>
          <w:trHeight w:val="20"/>
        </w:trPr>
        <w:tc>
          <w:tcPr>
            <w:tcW w:w="1985" w:type="dxa"/>
            <w:tcBorders>
              <w:top w:val="nil"/>
              <w:left w:val="nil"/>
              <w:bottom w:val="nil"/>
              <w:right w:val="nil"/>
            </w:tcBorders>
            <w:shd w:val="clear" w:color="auto" w:fill="auto"/>
            <w:vAlign w:val="center"/>
            <w:hideMark/>
          </w:tcPr>
          <w:p w14:paraId="6AFBE34C" w14:textId="77777777" w:rsidR="00D314FE" w:rsidRPr="008658C2" w:rsidRDefault="00D314FE" w:rsidP="00D314FE">
            <w:pPr>
              <w:rPr>
                <w:rFonts w:ascii="Calibri" w:hAnsi="Calibri" w:cs="Calibri"/>
                <w:sz w:val="16"/>
                <w:szCs w:val="20"/>
                <w:lang w:val="en-GB"/>
              </w:rPr>
            </w:pPr>
            <w:r w:rsidRPr="008658C2">
              <w:rPr>
                <w:rFonts w:ascii="Calibri" w:hAnsi="Calibri" w:cs="Calibri"/>
                <w:sz w:val="16"/>
                <w:szCs w:val="20"/>
                <w:lang w:val="en-GB"/>
              </w:rPr>
              <w:t>Diacetyltartaric acid esters of mono- and diglycerides of fatty acids</w:t>
            </w:r>
          </w:p>
        </w:tc>
        <w:tc>
          <w:tcPr>
            <w:tcW w:w="1125" w:type="dxa"/>
            <w:tcBorders>
              <w:top w:val="nil"/>
              <w:left w:val="nil"/>
              <w:bottom w:val="nil"/>
              <w:right w:val="nil"/>
            </w:tcBorders>
            <w:shd w:val="clear" w:color="auto" w:fill="auto"/>
            <w:noWrap/>
            <w:vAlign w:val="center"/>
            <w:hideMark/>
          </w:tcPr>
          <w:p w14:paraId="5C4BDBC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E472e</w:t>
            </w:r>
          </w:p>
        </w:tc>
        <w:tc>
          <w:tcPr>
            <w:tcW w:w="1264" w:type="dxa"/>
            <w:tcBorders>
              <w:top w:val="nil"/>
              <w:left w:val="nil"/>
              <w:bottom w:val="nil"/>
              <w:right w:val="nil"/>
            </w:tcBorders>
            <w:shd w:val="clear" w:color="auto" w:fill="auto"/>
            <w:noWrap/>
            <w:vAlign w:val="center"/>
            <w:hideMark/>
          </w:tcPr>
          <w:p w14:paraId="653B8D8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0.08 (0.43)</w:t>
            </w:r>
          </w:p>
        </w:tc>
        <w:tc>
          <w:tcPr>
            <w:tcW w:w="2005" w:type="dxa"/>
            <w:tcBorders>
              <w:top w:val="nil"/>
              <w:left w:val="nil"/>
              <w:bottom w:val="nil"/>
              <w:right w:val="nil"/>
            </w:tcBorders>
            <w:shd w:val="clear" w:color="auto" w:fill="auto"/>
            <w:noWrap/>
            <w:vAlign w:val="center"/>
            <w:hideMark/>
          </w:tcPr>
          <w:p w14:paraId="38B24AC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2AEB144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5.16 (27.21)</w:t>
            </w:r>
          </w:p>
        </w:tc>
        <w:tc>
          <w:tcPr>
            <w:tcW w:w="2127" w:type="dxa"/>
            <w:tcBorders>
              <w:top w:val="nil"/>
              <w:left w:val="nil"/>
              <w:bottom w:val="nil"/>
              <w:right w:val="nil"/>
            </w:tcBorders>
            <w:shd w:val="clear" w:color="auto" w:fill="auto"/>
            <w:noWrap/>
            <w:vAlign w:val="center"/>
            <w:hideMark/>
          </w:tcPr>
          <w:p w14:paraId="1776924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3AD7AD5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37.34 (64.47)</w:t>
            </w:r>
          </w:p>
        </w:tc>
        <w:tc>
          <w:tcPr>
            <w:tcW w:w="1843" w:type="dxa"/>
            <w:tcBorders>
              <w:top w:val="nil"/>
              <w:left w:val="nil"/>
              <w:bottom w:val="nil"/>
              <w:right w:val="nil"/>
            </w:tcBorders>
            <w:shd w:val="clear" w:color="auto" w:fill="auto"/>
            <w:noWrap/>
            <w:vAlign w:val="center"/>
            <w:hideMark/>
          </w:tcPr>
          <w:p w14:paraId="7F22289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20.94 [10.63-41.85]</w:t>
            </w:r>
          </w:p>
        </w:tc>
        <w:tc>
          <w:tcPr>
            <w:tcW w:w="1276" w:type="dxa"/>
            <w:tcBorders>
              <w:top w:val="nil"/>
              <w:left w:val="nil"/>
              <w:bottom w:val="nil"/>
              <w:right w:val="nil"/>
            </w:tcBorders>
            <w:shd w:val="clear" w:color="auto" w:fill="auto"/>
            <w:noWrap/>
            <w:vAlign w:val="center"/>
            <w:hideMark/>
          </w:tcPr>
          <w:p w14:paraId="5C7B187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0.14</w:t>
            </w:r>
          </w:p>
        </w:tc>
      </w:tr>
      <w:tr w:rsidR="008658C2" w:rsidRPr="008658C2" w14:paraId="1B956D56" w14:textId="77777777" w:rsidTr="00756430">
        <w:trPr>
          <w:trHeight w:val="20"/>
        </w:trPr>
        <w:tc>
          <w:tcPr>
            <w:tcW w:w="1985" w:type="dxa"/>
            <w:tcBorders>
              <w:top w:val="nil"/>
              <w:left w:val="nil"/>
              <w:bottom w:val="nil"/>
              <w:right w:val="nil"/>
            </w:tcBorders>
            <w:shd w:val="clear" w:color="auto" w:fill="auto"/>
            <w:vAlign w:val="center"/>
            <w:hideMark/>
          </w:tcPr>
          <w:p w14:paraId="6E2FEE4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Anthocyanins</w:t>
            </w:r>
          </w:p>
        </w:tc>
        <w:tc>
          <w:tcPr>
            <w:tcW w:w="1125" w:type="dxa"/>
            <w:tcBorders>
              <w:top w:val="nil"/>
              <w:left w:val="nil"/>
              <w:bottom w:val="nil"/>
              <w:right w:val="nil"/>
            </w:tcBorders>
            <w:shd w:val="clear" w:color="auto" w:fill="auto"/>
            <w:noWrap/>
            <w:vAlign w:val="center"/>
            <w:hideMark/>
          </w:tcPr>
          <w:p w14:paraId="3FD5691F"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E163</w:t>
            </w:r>
          </w:p>
        </w:tc>
        <w:tc>
          <w:tcPr>
            <w:tcW w:w="1264" w:type="dxa"/>
            <w:tcBorders>
              <w:top w:val="nil"/>
              <w:left w:val="nil"/>
              <w:bottom w:val="nil"/>
              <w:right w:val="nil"/>
            </w:tcBorders>
            <w:shd w:val="clear" w:color="auto" w:fill="auto"/>
            <w:noWrap/>
            <w:vAlign w:val="center"/>
            <w:hideMark/>
          </w:tcPr>
          <w:p w14:paraId="792E94D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0.02 (0.12)</w:t>
            </w:r>
          </w:p>
        </w:tc>
        <w:tc>
          <w:tcPr>
            <w:tcW w:w="2005" w:type="dxa"/>
            <w:tcBorders>
              <w:top w:val="nil"/>
              <w:left w:val="nil"/>
              <w:bottom w:val="nil"/>
              <w:right w:val="nil"/>
            </w:tcBorders>
            <w:shd w:val="clear" w:color="auto" w:fill="auto"/>
            <w:noWrap/>
            <w:vAlign w:val="center"/>
            <w:hideMark/>
          </w:tcPr>
          <w:p w14:paraId="0B0FE58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7BE435B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1.31 (7.20)</w:t>
            </w:r>
          </w:p>
        </w:tc>
        <w:tc>
          <w:tcPr>
            <w:tcW w:w="2127" w:type="dxa"/>
            <w:tcBorders>
              <w:top w:val="nil"/>
              <w:left w:val="nil"/>
              <w:bottom w:val="nil"/>
              <w:right w:val="nil"/>
            </w:tcBorders>
            <w:shd w:val="clear" w:color="auto" w:fill="auto"/>
            <w:noWrap/>
            <w:vAlign w:val="center"/>
            <w:hideMark/>
          </w:tcPr>
          <w:p w14:paraId="7CEE967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680FF29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9.89 (17.48)</w:t>
            </w:r>
          </w:p>
        </w:tc>
        <w:tc>
          <w:tcPr>
            <w:tcW w:w="1843" w:type="dxa"/>
            <w:tcBorders>
              <w:top w:val="nil"/>
              <w:left w:val="nil"/>
              <w:bottom w:val="nil"/>
              <w:right w:val="nil"/>
            </w:tcBorders>
            <w:shd w:val="clear" w:color="auto" w:fill="auto"/>
            <w:noWrap/>
            <w:vAlign w:val="center"/>
            <w:hideMark/>
          </w:tcPr>
          <w:p w14:paraId="46DA086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5.25 [2.43-10.12]</w:t>
            </w:r>
          </w:p>
        </w:tc>
        <w:tc>
          <w:tcPr>
            <w:tcW w:w="1276" w:type="dxa"/>
            <w:tcBorders>
              <w:top w:val="nil"/>
              <w:left w:val="nil"/>
              <w:bottom w:val="nil"/>
              <w:right w:val="nil"/>
            </w:tcBorders>
            <w:shd w:val="clear" w:color="auto" w:fill="auto"/>
            <w:noWrap/>
            <w:vAlign w:val="center"/>
            <w:hideMark/>
          </w:tcPr>
          <w:p w14:paraId="358071A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0.13</w:t>
            </w:r>
          </w:p>
        </w:tc>
      </w:tr>
      <w:tr w:rsidR="008658C2" w:rsidRPr="008658C2" w14:paraId="398A3FA3" w14:textId="77777777" w:rsidTr="00756430">
        <w:trPr>
          <w:trHeight w:val="20"/>
        </w:trPr>
        <w:tc>
          <w:tcPr>
            <w:tcW w:w="1985" w:type="dxa"/>
            <w:tcBorders>
              <w:top w:val="nil"/>
              <w:left w:val="nil"/>
              <w:bottom w:val="nil"/>
              <w:right w:val="nil"/>
            </w:tcBorders>
            <w:shd w:val="clear" w:color="auto" w:fill="auto"/>
            <w:vAlign w:val="center"/>
            <w:hideMark/>
          </w:tcPr>
          <w:p w14:paraId="4E904945"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Tocopherol-rich extract</w:t>
            </w:r>
          </w:p>
        </w:tc>
        <w:tc>
          <w:tcPr>
            <w:tcW w:w="1125" w:type="dxa"/>
            <w:tcBorders>
              <w:top w:val="nil"/>
              <w:left w:val="nil"/>
              <w:bottom w:val="nil"/>
              <w:right w:val="nil"/>
            </w:tcBorders>
            <w:shd w:val="clear" w:color="auto" w:fill="auto"/>
            <w:noWrap/>
            <w:vAlign w:val="center"/>
            <w:hideMark/>
          </w:tcPr>
          <w:p w14:paraId="1057AB6B"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E306</w:t>
            </w:r>
          </w:p>
        </w:tc>
        <w:tc>
          <w:tcPr>
            <w:tcW w:w="1264" w:type="dxa"/>
            <w:tcBorders>
              <w:top w:val="nil"/>
              <w:left w:val="nil"/>
              <w:bottom w:val="nil"/>
              <w:right w:val="nil"/>
            </w:tcBorders>
            <w:shd w:val="clear" w:color="auto" w:fill="auto"/>
            <w:noWrap/>
            <w:vAlign w:val="center"/>
            <w:hideMark/>
          </w:tcPr>
          <w:p w14:paraId="0E57E91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(0.04)</w:t>
            </w:r>
          </w:p>
        </w:tc>
        <w:tc>
          <w:tcPr>
            <w:tcW w:w="2005" w:type="dxa"/>
            <w:tcBorders>
              <w:top w:val="nil"/>
              <w:left w:val="nil"/>
              <w:bottom w:val="nil"/>
              <w:right w:val="nil"/>
            </w:tcBorders>
            <w:shd w:val="clear" w:color="auto" w:fill="auto"/>
            <w:noWrap/>
            <w:vAlign w:val="center"/>
            <w:hideMark/>
          </w:tcPr>
          <w:p w14:paraId="5D94BF5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2E7D2CB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0.46 (2.32)</w:t>
            </w:r>
          </w:p>
        </w:tc>
        <w:tc>
          <w:tcPr>
            <w:tcW w:w="2127" w:type="dxa"/>
            <w:tcBorders>
              <w:top w:val="nil"/>
              <w:left w:val="nil"/>
              <w:bottom w:val="nil"/>
              <w:right w:val="nil"/>
            </w:tcBorders>
            <w:shd w:val="clear" w:color="auto" w:fill="auto"/>
            <w:noWrap/>
            <w:vAlign w:val="center"/>
            <w:hideMark/>
          </w:tcPr>
          <w:p w14:paraId="132A617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5BE925E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3.50 (5.48)</w:t>
            </w:r>
          </w:p>
        </w:tc>
        <w:tc>
          <w:tcPr>
            <w:tcW w:w="1843" w:type="dxa"/>
            <w:tcBorders>
              <w:top w:val="nil"/>
              <w:left w:val="nil"/>
              <w:bottom w:val="nil"/>
              <w:right w:val="nil"/>
            </w:tcBorders>
            <w:shd w:val="clear" w:color="auto" w:fill="auto"/>
            <w:noWrap/>
            <w:vAlign w:val="center"/>
            <w:hideMark/>
          </w:tcPr>
          <w:p w14:paraId="1A5F364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1.73 [0.64-4.05]</w:t>
            </w:r>
          </w:p>
        </w:tc>
        <w:tc>
          <w:tcPr>
            <w:tcW w:w="1276" w:type="dxa"/>
            <w:tcBorders>
              <w:top w:val="nil"/>
              <w:left w:val="nil"/>
              <w:bottom w:val="nil"/>
              <w:right w:val="nil"/>
            </w:tcBorders>
            <w:shd w:val="clear" w:color="auto" w:fill="auto"/>
            <w:noWrap/>
            <w:vAlign w:val="center"/>
            <w:hideMark/>
          </w:tcPr>
          <w:p w14:paraId="51B2203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0.13</w:t>
            </w:r>
          </w:p>
        </w:tc>
      </w:tr>
      <w:tr w:rsidR="008658C2" w:rsidRPr="008658C2" w14:paraId="553D06DB" w14:textId="77777777" w:rsidTr="00756430">
        <w:trPr>
          <w:trHeight w:val="20"/>
        </w:trPr>
        <w:tc>
          <w:tcPr>
            <w:tcW w:w="1985" w:type="dxa"/>
            <w:tcBorders>
              <w:top w:val="nil"/>
              <w:left w:val="nil"/>
              <w:bottom w:val="nil"/>
              <w:right w:val="nil"/>
            </w:tcBorders>
            <w:shd w:val="clear" w:color="auto" w:fill="auto"/>
            <w:vAlign w:val="center"/>
            <w:hideMark/>
          </w:tcPr>
          <w:p w14:paraId="07B8146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Alpha-tocopherol</w:t>
            </w:r>
          </w:p>
        </w:tc>
        <w:tc>
          <w:tcPr>
            <w:tcW w:w="1125" w:type="dxa"/>
            <w:tcBorders>
              <w:top w:val="nil"/>
              <w:left w:val="nil"/>
              <w:bottom w:val="nil"/>
              <w:right w:val="nil"/>
            </w:tcBorders>
            <w:shd w:val="clear" w:color="auto" w:fill="auto"/>
            <w:noWrap/>
            <w:vAlign w:val="center"/>
            <w:hideMark/>
          </w:tcPr>
          <w:p w14:paraId="3BF37222"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E307</w:t>
            </w:r>
          </w:p>
        </w:tc>
        <w:tc>
          <w:tcPr>
            <w:tcW w:w="1264" w:type="dxa"/>
            <w:tcBorders>
              <w:top w:val="nil"/>
              <w:left w:val="nil"/>
              <w:bottom w:val="nil"/>
              <w:right w:val="nil"/>
            </w:tcBorders>
            <w:shd w:val="clear" w:color="auto" w:fill="auto"/>
            <w:noWrap/>
            <w:vAlign w:val="center"/>
            <w:hideMark/>
          </w:tcPr>
          <w:p w14:paraId="056E5D7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(0.02)</w:t>
            </w:r>
          </w:p>
        </w:tc>
        <w:tc>
          <w:tcPr>
            <w:tcW w:w="2005" w:type="dxa"/>
            <w:tcBorders>
              <w:top w:val="nil"/>
              <w:left w:val="nil"/>
              <w:bottom w:val="nil"/>
              <w:right w:val="nil"/>
            </w:tcBorders>
            <w:shd w:val="clear" w:color="auto" w:fill="auto"/>
            <w:noWrap/>
            <w:vAlign w:val="center"/>
            <w:hideMark/>
          </w:tcPr>
          <w:p w14:paraId="7604734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23C7247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0.28 (1.51)</w:t>
            </w:r>
          </w:p>
        </w:tc>
        <w:tc>
          <w:tcPr>
            <w:tcW w:w="2127" w:type="dxa"/>
            <w:tcBorders>
              <w:top w:val="nil"/>
              <w:left w:val="nil"/>
              <w:bottom w:val="nil"/>
              <w:right w:val="nil"/>
            </w:tcBorders>
            <w:shd w:val="clear" w:color="auto" w:fill="auto"/>
            <w:noWrap/>
            <w:vAlign w:val="center"/>
            <w:hideMark/>
          </w:tcPr>
          <w:p w14:paraId="29CFA42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1DD956B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2.22 (3.69)</w:t>
            </w:r>
          </w:p>
        </w:tc>
        <w:tc>
          <w:tcPr>
            <w:tcW w:w="1843" w:type="dxa"/>
            <w:tcBorders>
              <w:top w:val="nil"/>
              <w:left w:val="nil"/>
              <w:bottom w:val="nil"/>
              <w:right w:val="nil"/>
            </w:tcBorders>
            <w:shd w:val="clear" w:color="auto" w:fill="auto"/>
            <w:noWrap/>
            <w:vAlign w:val="center"/>
            <w:hideMark/>
          </w:tcPr>
          <w:p w14:paraId="35E08F8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0.96 [0.39-2.38]</w:t>
            </w:r>
          </w:p>
        </w:tc>
        <w:tc>
          <w:tcPr>
            <w:tcW w:w="1276" w:type="dxa"/>
            <w:tcBorders>
              <w:top w:val="nil"/>
              <w:left w:val="nil"/>
              <w:bottom w:val="nil"/>
              <w:right w:val="nil"/>
            </w:tcBorders>
            <w:shd w:val="clear" w:color="auto" w:fill="auto"/>
            <w:noWrap/>
            <w:vAlign w:val="center"/>
            <w:hideMark/>
          </w:tcPr>
          <w:p w14:paraId="02F03C1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0.13</w:t>
            </w:r>
          </w:p>
        </w:tc>
      </w:tr>
      <w:tr w:rsidR="008658C2" w:rsidRPr="008658C2" w14:paraId="7B75EADF" w14:textId="77777777" w:rsidTr="00756430">
        <w:trPr>
          <w:trHeight w:val="20"/>
        </w:trPr>
        <w:tc>
          <w:tcPr>
            <w:tcW w:w="1985" w:type="dxa"/>
            <w:tcBorders>
              <w:top w:val="nil"/>
              <w:left w:val="nil"/>
              <w:bottom w:val="nil"/>
              <w:right w:val="nil"/>
            </w:tcBorders>
            <w:shd w:val="clear" w:color="auto" w:fill="auto"/>
            <w:vAlign w:val="center"/>
            <w:hideMark/>
          </w:tcPr>
          <w:p w14:paraId="213CDF9F"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Malic acid</w:t>
            </w:r>
          </w:p>
        </w:tc>
        <w:tc>
          <w:tcPr>
            <w:tcW w:w="1125" w:type="dxa"/>
            <w:tcBorders>
              <w:top w:val="nil"/>
              <w:left w:val="nil"/>
              <w:bottom w:val="nil"/>
              <w:right w:val="nil"/>
            </w:tcBorders>
            <w:shd w:val="clear" w:color="auto" w:fill="auto"/>
            <w:noWrap/>
            <w:vAlign w:val="center"/>
            <w:hideMark/>
          </w:tcPr>
          <w:p w14:paraId="375B9BFF"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E296</w:t>
            </w:r>
          </w:p>
        </w:tc>
        <w:tc>
          <w:tcPr>
            <w:tcW w:w="1264" w:type="dxa"/>
            <w:tcBorders>
              <w:top w:val="nil"/>
              <w:left w:val="nil"/>
              <w:bottom w:val="nil"/>
              <w:right w:val="nil"/>
            </w:tcBorders>
            <w:shd w:val="clear" w:color="auto" w:fill="auto"/>
            <w:noWrap/>
            <w:vAlign w:val="center"/>
            <w:hideMark/>
          </w:tcPr>
          <w:p w14:paraId="507C592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0.13 (0.84)</w:t>
            </w:r>
          </w:p>
        </w:tc>
        <w:tc>
          <w:tcPr>
            <w:tcW w:w="2005" w:type="dxa"/>
            <w:tcBorders>
              <w:top w:val="nil"/>
              <w:left w:val="nil"/>
              <w:bottom w:val="nil"/>
              <w:right w:val="nil"/>
            </w:tcBorders>
            <w:shd w:val="clear" w:color="auto" w:fill="auto"/>
            <w:noWrap/>
            <w:vAlign w:val="center"/>
            <w:hideMark/>
          </w:tcPr>
          <w:p w14:paraId="4D7627D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48E3D6D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8.14 (54.66)</w:t>
            </w:r>
          </w:p>
        </w:tc>
        <w:tc>
          <w:tcPr>
            <w:tcW w:w="2127" w:type="dxa"/>
            <w:tcBorders>
              <w:top w:val="nil"/>
              <w:left w:val="nil"/>
              <w:bottom w:val="nil"/>
              <w:right w:val="nil"/>
            </w:tcBorders>
            <w:shd w:val="clear" w:color="auto" w:fill="auto"/>
            <w:noWrap/>
            <w:vAlign w:val="center"/>
            <w:hideMark/>
          </w:tcPr>
          <w:p w14:paraId="67B617F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4FC1AC4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68.74 (145.18)</w:t>
            </w:r>
          </w:p>
        </w:tc>
        <w:tc>
          <w:tcPr>
            <w:tcW w:w="1843" w:type="dxa"/>
            <w:tcBorders>
              <w:top w:val="nil"/>
              <w:left w:val="nil"/>
              <w:bottom w:val="nil"/>
              <w:right w:val="nil"/>
            </w:tcBorders>
            <w:shd w:val="clear" w:color="auto" w:fill="auto"/>
            <w:noWrap/>
            <w:vAlign w:val="center"/>
            <w:hideMark/>
          </w:tcPr>
          <w:p w14:paraId="53FBFCC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27.86 [9.91-76.13]</w:t>
            </w:r>
          </w:p>
        </w:tc>
        <w:tc>
          <w:tcPr>
            <w:tcW w:w="1276" w:type="dxa"/>
            <w:tcBorders>
              <w:top w:val="nil"/>
              <w:left w:val="nil"/>
              <w:bottom w:val="nil"/>
              <w:right w:val="nil"/>
            </w:tcBorders>
            <w:shd w:val="clear" w:color="auto" w:fill="auto"/>
            <w:noWrap/>
            <w:vAlign w:val="center"/>
            <w:hideMark/>
          </w:tcPr>
          <w:p w14:paraId="051E6E3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0.12</w:t>
            </w:r>
          </w:p>
        </w:tc>
      </w:tr>
      <w:tr w:rsidR="008658C2" w:rsidRPr="008658C2" w14:paraId="6456D6E7" w14:textId="77777777" w:rsidTr="00756430">
        <w:trPr>
          <w:trHeight w:val="20"/>
        </w:trPr>
        <w:tc>
          <w:tcPr>
            <w:tcW w:w="1985" w:type="dxa"/>
            <w:tcBorders>
              <w:top w:val="nil"/>
              <w:left w:val="nil"/>
              <w:bottom w:val="nil"/>
              <w:right w:val="nil"/>
            </w:tcBorders>
            <w:shd w:val="clear" w:color="auto" w:fill="auto"/>
            <w:vAlign w:val="center"/>
            <w:hideMark/>
          </w:tcPr>
          <w:p w14:paraId="75C05921"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carboxy methyl cellulose</w:t>
            </w:r>
          </w:p>
        </w:tc>
        <w:tc>
          <w:tcPr>
            <w:tcW w:w="1125" w:type="dxa"/>
            <w:tcBorders>
              <w:top w:val="nil"/>
              <w:left w:val="nil"/>
              <w:bottom w:val="nil"/>
              <w:right w:val="nil"/>
            </w:tcBorders>
            <w:shd w:val="clear" w:color="auto" w:fill="auto"/>
            <w:noWrap/>
            <w:vAlign w:val="center"/>
            <w:hideMark/>
          </w:tcPr>
          <w:p w14:paraId="6F284B62"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E466</w:t>
            </w:r>
          </w:p>
        </w:tc>
        <w:tc>
          <w:tcPr>
            <w:tcW w:w="1264" w:type="dxa"/>
            <w:tcBorders>
              <w:top w:val="nil"/>
              <w:left w:val="nil"/>
              <w:bottom w:val="nil"/>
              <w:right w:val="nil"/>
            </w:tcBorders>
            <w:shd w:val="clear" w:color="auto" w:fill="auto"/>
            <w:noWrap/>
            <w:vAlign w:val="center"/>
            <w:hideMark/>
          </w:tcPr>
          <w:p w14:paraId="77E0ED4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0.10 (1.06)</w:t>
            </w:r>
          </w:p>
        </w:tc>
        <w:tc>
          <w:tcPr>
            <w:tcW w:w="2005" w:type="dxa"/>
            <w:tcBorders>
              <w:top w:val="nil"/>
              <w:left w:val="nil"/>
              <w:bottom w:val="nil"/>
              <w:right w:val="nil"/>
            </w:tcBorders>
            <w:shd w:val="clear" w:color="auto" w:fill="auto"/>
            <w:noWrap/>
            <w:vAlign w:val="center"/>
            <w:hideMark/>
          </w:tcPr>
          <w:p w14:paraId="0AFCA92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9F2BCC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6.42 (68.80)</w:t>
            </w:r>
          </w:p>
        </w:tc>
        <w:tc>
          <w:tcPr>
            <w:tcW w:w="2127" w:type="dxa"/>
            <w:tcBorders>
              <w:top w:val="nil"/>
              <w:left w:val="nil"/>
              <w:bottom w:val="nil"/>
              <w:right w:val="nil"/>
            </w:tcBorders>
            <w:shd w:val="clear" w:color="auto" w:fill="auto"/>
            <w:noWrap/>
            <w:vAlign w:val="center"/>
            <w:hideMark/>
          </w:tcPr>
          <w:p w14:paraId="103FDB5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7CCE0D9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57.45 (198.50)</w:t>
            </w:r>
          </w:p>
        </w:tc>
        <w:tc>
          <w:tcPr>
            <w:tcW w:w="1843" w:type="dxa"/>
            <w:tcBorders>
              <w:top w:val="nil"/>
              <w:left w:val="nil"/>
              <w:bottom w:val="nil"/>
              <w:right w:val="nil"/>
            </w:tcBorders>
            <w:shd w:val="clear" w:color="auto" w:fill="auto"/>
            <w:noWrap/>
            <w:vAlign w:val="center"/>
            <w:hideMark/>
          </w:tcPr>
          <w:p w14:paraId="07EC3F2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16.28 [6.30-42.24]</w:t>
            </w:r>
          </w:p>
        </w:tc>
        <w:tc>
          <w:tcPr>
            <w:tcW w:w="1276" w:type="dxa"/>
            <w:tcBorders>
              <w:top w:val="nil"/>
              <w:left w:val="nil"/>
              <w:bottom w:val="nil"/>
              <w:right w:val="nil"/>
            </w:tcBorders>
            <w:shd w:val="clear" w:color="auto" w:fill="auto"/>
            <w:noWrap/>
            <w:vAlign w:val="center"/>
            <w:hideMark/>
          </w:tcPr>
          <w:p w14:paraId="0D3FD18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0.11</w:t>
            </w:r>
          </w:p>
        </w:tc>
      </w:tr>
      <w:tr w:rsidR="008658C2" w:rsidRPr="008658C2" w14:paraId="2B210AFF" w14:textId="77777777" w:rsidTr="00756430">
        <w:trPr>
          <w:trHeight w:val="20"/>
        </w:trPr>
        <w:tc>
          <w:tcPr>
            <w:tcW w:w="1985" w:type="dxa"/>
            <w:tcBorders>
              <w:top w:val="nil"/>
              <w:left w:val="nil"/>
              <w:bottom w:val="nil"/>
              <w:right w:val="nil"/>
            </w:tcBorders>
            <w:shd w:val="clear" w:color="auto" w:fill="auto"/>
            <w:vAlign w:val="center"/>
            <w:hideMark/>
          </w:tcPr>
          <w:p w14:paraId="727F3D19" w14:textId="77777777" w:rsidR="00D314FE" w:rsidRPr="008658C2" w:rsidRDefault="00D314FE" w:rsidP="00D314FE">
            <w:pPr>
              <w:rPr>
                <w:rFonts w:ascii="Calibri" w:hAnsi="Calibri" w:cs="Calibri"/>
                <w:sz w:val="16"/>
                <w:szCs w:val="20"/>
                <w:lang w:val="en-GB"/>
              </w:rPr>
            </w:pPr>
            <w:r w:rsidRPr="008658C2">
              <w:rPr>
                <w:rFonts w:ascii="Calibri" w:hAnsi="Calibri" w:cs="Calibri"/>
                <w:sz w:val="16"/>
                <w:szCs w:val="20"/>
                <w:lang w:val="en-GB"/>
              </w:rPr>
              <w:t>Lactic acid esters of mono- and diglycerides of fatty acids</w:t>
            </w:r>
          </w:p>
        </w:tc>
        <w:tc>
          <w:tcPr>
            <w:tcW w:w="1125" w:type="dxa"/>
            <w:tcBorders>
              <w:top w:val="nil"/>
              <w:left w:val="nil"/>
              <w:bottom w:val="nil"/>
              <w:right w:val="nil"/>
            </w:tcBorders>
            <w:shd w:val="clear" w:color="auto" w:fill="auto"/>
            <w:noWrap/>
            <w:vAlign w:val="center"/>
            <w:hideMark/>
          </w:tcPr>
          <w:p w14:paraId="1657D87A"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E472b</w:t>
            </w:r>
          </w:p>
        </w:tc>
        <w:tc>
          <w:tcPr>
            <w:tcW w:w="1264" w:type="dxa"/>
            <w:tcBorders>
              <w:top w:val="nil"/>
              <w:left w:val="nil"/>
              <w:bottom w:val="nil"/>
              <w:right w:val="nil"/>
            </w:tcBorders>
            <w:shd w:val="clear" w:color="auto" w:fill="auto"/>
            <w:noWrap/>
            <w:vAlign w:val="center"/>
            <w:hideMark/>
          </w:tcPr>
          <w:p w14:paraId="4318857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0.31 (1.60)</w:t>
            </w:r>
          </w:p>
        </w:tc>
        <w:tc>
          <w:tcPr>
            <w:tcW w:w="2005" w:type="dxa"/>
            <w:tcBorders>
              <w:top w:val="nil"/>
              <w:left w:val="nil"/>
              <w:bottom w:val="nil"/>
              <w:right w:val="nil"/>
            </w:tcBorders>
            <w:shd w:val="clear" w:color="auto" w:fill="auto"/>
            <w:noWrap/>
            <w:vAlign w:val="center"/>
            <w:hideMark/>
          </w:tcPr>
          <w:p w14:paraId="1EC58C4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BA2B23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19.78 (103.29)</w:t>
            </w:r>
          </w:p>
        </w:tc>
        <w:tc>
          <w:tcPr>
            <w:tcW w:w="2127" w:type="dxa"/>
            <w:tcBorders>
              <w:top w:val="nil"/>
              <w:left w:val="nil"/>
              <w:bottom w:val="nil"/>
              <w:right w:val="nil"/>
            </w:tcBorders>
            <w:shd w:val="clear" w:color="auto" w:fill="auto"/>
            <w:noWrap/>
            <w:vAlign w:val="center"/>
            <w:hideMark/>
          </w:tcPr>
          <w:p w14:paraId="4B9CCE7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59A8775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180.22 (261.37)</w:t>
            </w:r>
          </w:p>
        </w:tc>
        <w:tc>
          <w:tcPr>
            <w:tcW w:w="1843" w:type="dxa"/>
            <w:tcBorders>
              <w:top w:val="nil"/>
              <w:left w:val="nil"/>
              <w:bottom w:val="nil"/>
              <w:right w:val="nil"/>
            </w:tcBorders>
            <w:shd w:val="clear" w:color="auto" w:fill="auto"/>
            <w:noWrap/>
            <w:vAlign w:val="center"/>
            <w:hideMark/>
          </w:tcPr>
          <w:p w14:paraId="2EF6A6C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76.19 [28.57-238.10]</w:t>
            </w:r>
          </w:p>
        </w:tc>
        <w:tc>
          <w:tcPr>
            <w:tcW w:w="1276" w:type="dxa"/>
            <w:tcBorders>
              <w:top w:val="nil"/>
              <w:left w:val="nil"/>
              <w:bottom w:val="nil"/>
              <w:right w:val="nil"/>
            </w:tcBorders>
            <w:shd w:val="clear" w:color="auto" w:fill="auto"/>
            <w:noWrap/>
            <w:vAlign w:val="center"/>
            <w:hideMark/>
          </w:tcPr>
          <w:p w14:paraId="47693B9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0.11</w:t>
            </w:r>
          </w:p>
        </w:tc>
      </w:tr>
      <w:tr w:rsidR="008658C2" w:rsidRPr="008658C2" w14:paraId="10AB7F8F" w14:textId="77777777" w:rsidTr="00756430">
        <w:trPr>
          <w:trHeight w:val="20"/>
        </w:trPr>
        <w:tc>
          <w:tcPr>
            <w:tcW w:w="1985" w:type="dxa"/>
            <w:tcBorders>
              <w:top w:val="nil"/>
              <w:left w:val="nil"/>
              <w:bottom w:val="nil"/>
              <w:right w:val="nil"/>
            </w:tcBorders>
            <w:shd w:val="clear" w:color="auto" w:fill="auto"/>
            <w:vAlign w:val="center"/>
            <w:hideMark/>
          </w:tcPr>
          <w:p w14:paraId="2DAF9003"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Carnauba wax</w:t>
            </w:r>
          </w:p>
        </w:tc>
        <w:tc>
          <w:tcPr>
            <w:tcW w:w="1125" w:type="dxa"/>
            <w:tcBorders>
              <w:top w:val="nil"/>
              <w:left w:val="nil"/>
              <w:bottom w:val="nil"/>
              <w:right w:val="nil"/>
            </w:tcBorders>
            <w:shd w:val="clear" w:color="auto" w:fill="auto"/>
            <w:noWrap/>
            <w:vAlign w:val="center"/>
            <w:hideMark/>
          </w:tcPr>
          <w:p w14:paraId="43347F7B"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E903</w:t>
            </w:r>
          </w:p>
        </w:tc>
        <w:tc>
          <w:tcPr>
            <w:tcW w:w="1264" w:type="dxa"/>
            <w:tcBorders>
              <w:top w:val="nil"/>
              <w:left w:val="nil"/>
              <w:bottom w:val="nil"/>
              <w:right w:val="nil"/>
            </w:tcBorders>
            <w:shd w:val="clear" w:color="auto" w:fill="auto"/>
            <w:noWrap/>
            <w:vAlign w:val="center"/>
            <w:hideMark/>
          </w:tcPr>
          <w:p w14:paraId="500B7AF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(0.04)</w:t>
            </w:r>
          </w:p>
        </w:tc>
        <w:tc>
          <w:tcPr>
            <w:tcW w:w="2005" w:type="dxa"/>
            <w:tcBorders>
              <w:top w:val="nil"/>
              <w:left w:val="nil"/>
              <w:bottom w:val="nil"/>
              <w:right w:val="nil"/>
            </w:tcBorders>
            <w:shd w:val="clear" w:color="auto" w:fill="auto"/>
            <w:noWrap/>
            <w:vAlign w:val="center"/>
            <w:hideMark/>
          </w:tcPr>
          <w:p w14:paraId="6378EAB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30D11C9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0.43 (2.77)</w:t>
            </w:r>
          </w:p>
        </w:tc>
        <w:tc>
          <w:tcPr>
            <w:tcW w:w="2127" w:type="dxa"/>
            <w:tcBorders>
              <w:top w:val="nil"/>
              <w:left w:val="nil"/>
              <w:bottom w:val="nil"/>
              <w:right w:val="nil"/>
            </w:tcBorders>
            <w:shd w:val="clear" w:color="auto" w:fill="auto"/>
            <w:noWrap/>
            <w:vAlign w:val="center"/>
            <w:hideMark/>
          </w:tcPr>
          <w:p w14:paraId="61418EF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2B174F1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4.07 (7.54)</w:t>
            </w:r>
          </w:p>
        </w:tc>
        <w:tc>
          <w:tcPr>
            <w:tcW w:w="1843" w:type="dxa"/>
            <w:tcBorders>
              <w:top w:val="nil"/>
              <w:left w:val="nil"/>
              <w:bottom w:val="nil"/>
              <w:right w:val="nil"/>
            </w:tcBorders>
            <w:shd w:val="clear" w:color="auto" w:fill="auto"/>
            <w:noWrap/>
            <w:vAlign w:val="center"/>
            <w:hideMark/>
          </w:tcPr>
          <w:p w14:paraId="3842BEC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1.75 [0.71-4.17]</w:t>
            </w:r>
          </w:p>
        </w:tc>
        <w:tc>
          <w:tcPr>
            <w:tcW w:w="1276" w:type="dxa"/>
            <w:tcBorders>
              <w:top w:val="nil"/>
              <w:left w:val="nil"/>
              <w:bottom w:val="nil"/>
              <w:right w:val="nil"/>
            </w:tcBorders>
            <w:shd w:val="clear" w:color="auto" w:fill="auto"/>
            <w:noWrap/>
            <w:vAlign w:val="center"/>
            <w:hideMark/>
          </w:tcPr>
          <w:p w14:paraId="739E082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0.11</w:t>
            </w:r>
          </w:p>
        </w:tc>
      </w:tr>
      <w:tr w:rsidR="008658C2" w:rsidRPr="008658C2" w14:paraId="2A66D978" w14:textId="77777777" w:rsidTr="00756430">
        <w:trPr>
          <w:trHeight w:val="20"/>
        </w:trPr>
        <w:tc>
          <w:tcPr>
            <w:tcW w:w="1985" w:type="dxa"/>
            <w:tcBorders>
              <w:top w:val="nil"/>
              <w:left w:val="nil"/>
              <w:bottom w:val="nil"/>
              <w:right w:val="nil"/>
            </w:tcBorders>
            <w:shd w:val="clear" w:color="auto" w:fill="auto"/>
            <w:vAlign w:val="center"/>
            <w:hideMark/>
          </w:tcPr>
          <w:p w14:paraId="1E495E3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Gum arabic (Acacia gum)</w:t>
            </w:r>
          </w:p>
        </w:tc>
        <w:tc>
          <w:tcPr>
            <w:tcW w:w="1125" w:type="dxa"/>
            <w:tcBorders>
              <w:top w:val="nil"/>
              <w:left w:val="nil"/>
              <w:bottom w:val="nil"/>
              <w:right w:val="nil"/>
            </w:tcBorders>
            <w:shd w:val="clear" w:color="auto" w:fill="auto"/>
            <w:noWrap/>
            <w:vAlign w:val="center"/>
            <w:hideMark/>
          </w:tcPr>
          <w:p w14:paraId="7FAFAEC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E414</w:t>
            </w:r>
          </w:p>
        </w:tc>
        <w:tc>
          <w:tcPr>
            <w:tcW w:w="1264" w:type="dxa"/>
            <w:tcBorders>
              <w:top w:val="nil"/>
              <w:left w:val="nil"/>
              <w:bottom w:val="nil"/>
              <w:right w:val="nil"/>
            </w:tcBorders>
            <w:shd w:val="clear" w:color="auto" w:fill="auto"/>
            <w:noWrap/>
            <w:vAlign w:val="center"/>
            <w:hideMark/>
          </w:tcPr>
          <w:p w14:paraId="11D109D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0.92 (6.95)</w:t>
            </w:r>
          </w:p>
        </w:tc>
        <w:tc>
          <w:tcPr>
            <w:tcW w:w="2005" w:type="dxa"/>
            <w:tcBorders>
              <w:top w:val="nil"/>
              <w:left w:val="nil"/>
              <w:bottom w:val="nil"/>
              <w:right w:val="nil"/>
            </w:tcBorders>
            <w:shd w:val="clear" w:color="auto" w:fill="auto"/>
            <w:noWrap/>
            <w:vAlign w:val="center"/>
            <w:hideMark/>
          </w:tcPr>
          <w:p w14:paraId="1B737F8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38F14D7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58.57 (454.55)</w:t>
            </w:r>
          </w:p>
        </w:tc>
        <w:tc>
          <w:tcPr>
            <w:tcW w:w="2127" w:type="dxa"/>
            <w:tcBorders>
              <w:top w:val="nil"/>
              <w:left w:val="nil"/>
              <w:bottom w:val="nil"/>
              <w:right w:val="nil"/>
            </w:tcBorders>
            <w:shd w:val="clear" w:color="auto" w:fill="auto"/>
            <w:noWrap/>
            <w:vAlign w:val="center"/>
            <w:hideMark/>
          </w:tcPr>
          <w:p w14:paraId="1C36ABA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7862CC3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552.26 (1294.50)</w:t>
            </w:r>
          </w:p>
        </w:tc>
        <w:tc>
          <w:tcPr>
            <w:tcW w:w="1843" w:type="dxa"/>
            <w:tcBorders>
              <w:top w:val="nil"/>
              <w:left w:val="nil"/>
              <w:bottom w:val="nil"/>
              <w:right w:val="nil"/>
            </w:tcBorders>
            <w:shd w:val="clear" w:color="auto" w:fill="auto"/>
            <w:noWrap/>
            <w:vAlign w:val="center"/>
            <w:hideMark/>
          </w:tcPr>
          <w:p w14:paraId="0141A24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186.83 [60.90-522.94]</w:t>
            </w:r>
          </w:p>
        </w:tc>
        <w:tc>
          <w:tcPr>
            <w:tcW w:w="1276" w:type="dxa"/>
            <w:tcBorders>
              <w:top w:val="nil"/>
              <w:left w:val="nil"/>
              <w:bottom w:val="nil"/>
              <w:right w:val="nil"/>
            </w:tcBorders>
            <w:shd w:val="clear" w:color="auto" w:fill="auto"/>
            <w:noWrap/>
            <w:vAlign w:val="center"/>
            <w:hideMark/>
          </w:tcPr>
          <w:p w14:paraId="4DFAD26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0.11</w:t>
            </w:r>
          </w:p>
        </w:tc>
      </w:tr>
      <w:tr w:rsidR="008658C2" w:rsidRPr="008658C2" w14:paraId="24FE3246" w14:textId="77777777" w:rsidTr="00756430">
        <w:trPr>
          <w:trHeight w:val="20"/>
        </w:trPr>
        <w:tc>
          <w:tcPr>
            <w:tcW w:w="1985" w:type="dxa"/>
            <w:tcBorders>
              <w:top w:val="nil"/>
              <w:left w:val="nil"/>
              <w:bottom w:val="nil"/>
              <w:right w:val="nil"/>
            </w:tcBorders>
            <w:shd w:val="clear" w:color="auto" w:fill="auto"/>
            <w:vAlign w:val="center"/>
            <w:hideMark/>
          </w:tcPr>
          <w:p w14:paraId="46B18EEF"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Cellulose</w:t>
            </w:r>
          </w:p>
        </w:tc>
        <w:tc>
          <w:tcPr>
            <w:tcW w:w="1125" w:type="dxa"/>
            <w:tcBorders>
              <w:top w:val="nil"/>
              <w:left w:val="nil"/>
              <w:bottom w:val="nil"/>
              <w:right w:val="nil"/>
            </w:tcBorders>
            <w:shd w:val="clear" w:color="auto" w:fill="auto"/>
            <w:noWrap/>
            <w:vAlign w:val="center"/>
            <w:hideMark/>
          </w:tcPr>
          <w:p w14:paraId="24C54576"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E460</w:t>
            </w:r>
          </w:p>
        </w:tc>
        <w:tc>
          <w:tcPr>
            <w:tcW w:w="1264" w:type="dxa"/>
            <w:tcBorders>
              <w:top w:val="nil"/>
              <w:left w:val="nil"/>
              <w:bottom w:val="nil"/>
              <w:right w:val="nil"/>
            </w:tcBorders>
            <w:shd w:val="clear" w:color="auto" w:fill="auto"/>
            <w:noWrap/>
            <w:vAlign w:val="center"/>
            <w:hideMark/>
          </w:tcPr>
          <w:p w14:paraId="3F06832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0.18 (1.18)</w:t>
            </w:r>
          </w:p>
        </w:tc>
        <w:tc>
          <w:tcPr>
            <w:tcW w:w="2005" w:type="dxa"/>
            <w:tcBorders>
              <w:top w:val="nil"/>
              <w:left w:val="nil"/>
              <w:bottom w:val="nil"/>
              <w:right w:val="nil"/>
            </w:tcBorders>
            <w:shd w:val="clear" w:color="auto" w:fill="auto"/>
            <w:noWrap/>
            <w:vAlign w:val="center"/>
            <w:hideMark/>
          </w:tcPr>
          <w:p w14:paraId="77E24D5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3FBE5BE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11.28 (75.81)</w:t>
            </w:r>
          </w:p>
        </w:tc>
        <w:tc>
          <w:tcPr>
            <w:tcW w:w="2127" w:type="dxa"/>
            <w:tcBorders>
              <w:top w:val="nil"/>
              <w:left w:val="nil"/>
              <w:bottom w:val="nil"/>
              <w:right w:val="nil"/>
            </w:tcBorders>
            <w:shd w:val="clear" w:color="auto" w:fill="auto"/>
            <w:noWrap/>
            <w:vAlign w:val="center"/>
            <w:hideMark/>
          </w:tcPr>
          <w:p w14:paraId="04D8571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7A92646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106.60 (210.19)</w:t>
            </w:r>
          </w:p>
        </w:tc>
        <w:tc>
          <w:tcPr>
            <w:tcW w:w="1843" w:type="dxa"/>
            <w:tcBorders>
              <w:top w:val="nil"/>
              <w:left w:val="nil"/>
              <w:bottom w:val="nil"/>
              <w:right w:val="nil"/>
            </w:tcBorders>
            <w:shd w:val="clear" w:color="auto" w:fill="auto"/>
            <w:noWrap/>
            <w:vAlign w:val="center"/>
            <w:hideMark/>
          </w:tcPr>
          <w:p w14:paraId="5D2282B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19.05 [2.64-121.43]</w:t>
            </w:r>
          </w:p>
        </w:tc>
        <w:tc>
          <w:tcPr>
            <w:tcW w:w="1276" w:type="dxa"/>
            <w:tcBorders>
              <w:top w:val="nil"/>
              <w:left w:val="nil"/>
              <w:bottom w:val="nil"/>
              <w:right w:val="nil"/>
            </w:tcBorders>
            <w:shd w:val="clear" w:color="auto" w:fill="auto"/>
            <w:noWrap/>
            <w:vAlign w:val="center"/>
            <w:hideMark/>
          </w:tcPr>
          <w:p w14:paraId="0FFE2C8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0.11</w:t>
            </w:r>
          </w:p>
        </w:tc>
      </w:tr>
      <w:tr w:rsidR="008658C2" w:rsidRPr="008658C2" w14:paraId="37D4322D" w14:textId="77777777" w:rsidTr="00756430">
        <w:trPr>
          <w:trHeight w:val="20"/>
        </w:trPr>
        <w:tc>
          <w:tcPr>
            <w:tcW w:w="1985" w:type="dxa"/>
            <w:tcBorders>
              <w:top w:val="nil"/>
              <w:left w:val="nil"/>
              <w:bottom w:val="nil"/>
              <w:right w:val="nil"/>
            </w:tcBorders>
            <w:shd w:val="clear" w:color="auto" w:fill="auto"/>
            <w:vAlign w:val="center"/>
            <w:hideMark/>
          </w:tcPr>
          <w:p w14:paraId="46DB600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acetates</w:t>
            </w:r>
          </w:p>
        </w:tc>
        <w:tc>
          <w:tcPr>
            <w:tcW w:w="1125" w:type="dxa"/>
            <w:tcBorders>
              <w:top w:val="nil"/>
              <w:left w:val="nil"/>
              <w:bottom w:val="nil"/>
              <w:right w:val="nil"/>
            </w:tcBorders>
            <w:shd w:val="clear" w:color="auto" w:fill="auto"/>
            <w:noWrap/>
            <w:vAlign w:val="center"/>
            <w:hideMark/>
          </w:tcPr>
          <w:p w14:paraId="68FEBF28"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E262</w:t>
            </w:r>
          </w:p>
        </w:tc>
        <w:tc>
          <w:tcPr>
            <w:tcW w:w="1264" w:type="dxa"/>
            <w:tcBorders>
              <w:top w:val="nil"/>
              <w:left w:val="nil"/>
              <w:bottom w:val="nil"/>
              <w:right w:val="nil"/>
            </w:tcBorders>
            <w:shd w:val="clear" w:color="auto" w:fill="auto"/>
            <w:noWrap/>
            <w:vAlign w:val="center"/>
            <w:hideMark/>
          </w:tcPr>
          <w:p w14:paraId="0FF8559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0.04 (0.18)</w:t>
            </w:r>
          </w:p>
        </w:tc>
        <w:tc>
          <w:tcPr>
            <w:tcW w:w="2005" w:type="dxa"/>
            <w:tcBorders>
              <w:top w:val="nil"/>
              <w:left w:val="nil"/>
              <w:bottom w:val="nil"/>
              <w:right w:val="nil"/>
            </w:tcBorders>
            <w:shd w:val="clear" w:color="auto" w:fill="auto"/>
            <w:noWrap/>
            <w:vAlign w:val="center"/>
            <w:hideMark/>
          </w:tcPr>
          <w:p w14:paraId="44F88FE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0EB6133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2.35 (11.74)</w:t>
            </w:r>
          </w:p>
        </w:tc>
        <w:tc>
          <w:tcPr>
            <w:tcW w:w="2127" w:type="dxa"/>
            <w:tcBorders>
              <w:top w:val="nil"/>
              <w:left w:val="nil"/>
              <w:bottom w:val="nil"/>
              <w:right w:val="nil"/>
            </w:tcBorders>
            <w:shd w:val="clear" w:color="auto" w:fill="auto"/>
            <w:noWrap/>
            <w:vAlign w:val="center"/>
            <w:hideMark/>
          </w:tcPr>
          <w:p w14:paraId="7A0B436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1D26736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22.95 (29.61)</w:t>
            </w:r>
          </w:p>
        </w:tc>
        <w:tc>
          <w:tcPr>
            <w:tcW w:w="1843" w:type="dxa"/>
            <w:tcBorders>
              <w:top w:val="nil"/>
              <w:left w:val="nil"/>
              <w:bottom w:val="nil"/>
              <w:right w:val="nil"/>
            </w:tcBorders>
            <w:shd w:val="clear" w:color="auto" w:fill="auto"/>
            <w:noWrap/>
            <w:vAlign w:val="center"/>
            <w:hideMark/>
          </w:tcPr>
          <w:p w14:paraId="6726294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14.16 [7.08-28.32]</w:t>
            </w:r>
          </w:p>
        </w:tc>
        <w:tc>
          <w:tcPr>
            <w:tcW w:w="1276" w:type="dxa"/>
            <w:tcBorders>
              <w:top w:val="nil"/>
              <w:left w:val="nil"/>
              <w:bottom w:val="nil"/>
              <w:right w:val="nil"/>
            </w:tcBorders>
            <w:shd w:val="clear" w:color="auto" w:fill="auto"/>
            <w:noWrap/>
            <w:vAlign w:val="center"/>
            <w:hideMark/>
          </w:tcPr>
          <w:p w14:paraId="3E0A9A7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0.10</w:t>
            </w:r>
          </w:p>
        </w:tc>
      </w:tr>
      <w:tr w:rsidR="008658C2" w:rsidRPr="008658C2" w14:paraId="7792E020" w14:textId="77777777" w:rsidTr="00756430">
        <w:trPr>
          <w:trHeight w:val="20"/>
        </w:trPr>
        <w:tc>
          <w:tcPr>
            <w:tcW w:w="1985" w:type="dxa"/>
            <w:tcBorders>
              <w:top w:val="nil"/>
              <w:left w:val="nil"/>
              <w:bottom w:val="nil"/>
              <w:right w:val="nil"/>
            </w:tcBorders>
            <w:shd w:val="clear" w:color="auto" w:fill="auto"/>
            <w:vAlign w:val="center"/>
            <w:hideMark/>
          </w:tcPr>
          <w:p w14:paraId="6295C09D"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Acetic acid</w:t>
            </w:r>
          </w:p>
        </w:tc>
        <w:tc>
          <w:tcPr>
            <w:tcW w:w="1125" w:type="dxa"/>
            <w:tcBorders>
              <w:top w:val="nil"/>
              <w:left w:val="nil"/>
              <w:bottom w:val="nil"/>
              <w:right w:val="nil"/>
            </w:tcBorders>
            <w:shd w:val="clear" w:color="auto" w:fill="auto"/>
            <w:noWrap/>
            <w:vAlign w:val="center"/>
            <w:hideMark/>
          </w:tcPr>
          <w:p w14:paraId="260B1FD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E260</w:t>
            </w:r>
          </w:p>
        </w:tc>
        <w:tc>
          <w:tcPr>
            <w:tcW w:w="1264" w:type="dxa"/>
            <w:tcBorders>
              <w:top w:val="nil"/>
              <w:left w:val="nil"/>
              <w:bottom w:val="nil"/>
              <w:right w:val="nil"/>
            </w:tcBorders>
            <w:shd w:val="clear" w:color="auto" w:fill="auto"/>
            <w:noWrap/>
            <w:vAlign w:val="center"/>
            <w:hideMark/>
          </w:tcPr>
          <w:p w14:paraId="13D0C4D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0.23 (1.06)</w:t>
            </w:r>
          </w:p>
        </w:tc>
        <w:tc>
          <w:tcPr>
            <w:tcW w:w="2005" w:type="dxa"/>
            <w:tcBorders>
              <w:top w:val="nil"/>
              <w:left w:val="nil"/>
              <w:bottom w:val="nil"/>
              <w:right w:val="nil"/>
            </w:tcBorders>
            <w:shd w:val="clear" w:color="auto" w:fill="auto"/>
            <w:noWrap/>
            <w:vAlign w:val="center"/>
            <w:hideMark/>
          </w:tcPr>
          <w:p w14:paraId="4B1CF24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30877D2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15.12 (68.06)</w:t>
            </w:r>
          </w:p>
        </w:tc>
        <w:tc>
          <w:tcPr>
            <w:tcW w:w="2127" w:type="dxa"/>
            <w:tcBorders>
              <w:top w:val="nil"/>
              <w:left w:val="nil"/>
              <w:bottom w:val="nil"/>
              <w:right w:val="nil"/>
            </w:tcBorders>
            <w:shd w:val="clear" w:color="auto" w:fill="auto"/>
            <w:noWrap/>
            <w:vAlign w:val="center"/>
            <w:hideMark/>
          </w:tcPr>
          <w:p w14:paraId="58D87E6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04763BB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151.60 (160.48)</w:t>
            </w:r>
          </w:p>
        </w:tc>
        <w:tc>
          <w:tcPr>
            <w:tcW w:w="1843" w:type="dxa"/>
            <w:tcBorders>
              <w:top w:val="nil"/>
              <w:left w:val="nil"/>
              <w:bottom w:val="nil"/>
              <w:right w:val="nil"/>
            </w:tcBorders>
            <w:shd w:val="clear" w:color="auto" w:fill="auto"/>
            <w:noWrap/>
            <w:vAlign w:val="center"/>
            <w:hideMark/>
          </w:tcPr>
          <w:p w14:paraId="46DCBBF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104.17 [53.57-190.48]</w:t>
            </w:r>
          </w:p>
        </w:tc>
        <w:tc>
          <w:tcPr>
            <w:tcW w:w="1276" w:type="dxa"/>
            <w:tcBorders>
              <w:top w:val="nil"/>
              <w:left w:val="nil"/>
              <w:bottom w:val="nil"/>
              <w:right w:val="nil"/>
            </w:tcBorders>
            <w:shd w:val="clear" w:color="auto" w:fill="auto"/>
            <w:noWrap/>
            <w:vAlign w:val="center"/>
            <w:hideMark/>
          </w:tcPr>
          <w:p w14:paraId="1D238AD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0.10</w:t>
            </w:r>
          </w:p>
        </w:tc>
      </w:tr>
      <w:tr w:rsidR="008658C2" w:rsidRPr="008658C2" w14:paraId="67864735" w14:textId="77777777" w:rsidTr="00756430">
        <w:trPr>
          <w:trHeight w:val="20"/>
        </w:trPr>
        <w:tc>
          <w:tcPr>
            <w:tcW w:w="1985" w:type="dxa"/>
            <w:tcBorders>
              <w:top w:val="nil"/>
              <w:left w:val="nil"/>
              <w:bottom w:val="nil"/>
              <w:right w:val="nil"/>
            </w:tcBorders>
            <w:shd w:val="clear" w:color="auto" w:fill="auto"/>
            <w:vAlign w:val="center"/>
            <w:hideMark/>
          </w:tcPr>
          <w:p w14:paraId="58AD3365"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Ammonium phosphatides</w:t>
            </w:r>
          </w:p>
        </w:tc>
        <w:tc>
          <w:tcPr>
            <w:tcW w:w="1125" w:type="dxa"/>
            <w:tcBorders>
              <w:top w:val="nil"/>
              <w:left w:val="nil"/>
              <w:bottom w:val="nil"/>
              <w:right w:val="nil"/>
            </w:tcBorders>
            <w:shd w:val="clear" w:color="auto" w:fill="auto"/>
            <w:noWrap/>
            <w:vAlign w:val="center"/>
            <w:hideMark/>
          </w:tcPr>
          <w:p w14:paraId="079988A1"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E442</w:t>
            </w:r>
          </w:p>
        </w:tc>
        <w:tc>
          <w:tcPr>
            <w:tcW w:w="1264" w:type="dxa"/>
            <w:tcBorders>
              <w:top w:val="nil"/>
              <w:left w:val="nil"/>
              <w:bottom w:val="nil"/>
              <w:right w:val="nil"/>
            </w:tcBorders>
            <w:shd w:val="clear" w:color="auto" w:fill="auto"/>
            <w:noWrap/>
            <w:vAlign w:val="center"/>
            <w:hideMark/>
          </w:tcPr>
          <w:p w14:paraId="281B414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0.02 (0.14)</w:t>
            </w:r>
          </w:p>
        </w:tc>
        <w:tc>
          <w:tcPr>
            <w:tcW w:w="2005" w:type="dxa"/>
            <w:tcBorders>
              <w:top w:val="nil"/>
              <w:left w:val="nil"/>
              <w:bottom w:val="nil"/>
              <w:right w:val="nil"/>
            </w:tcBorders>
            <w:shd w:val="clear" w:color="auto" w:fill="auto"/>
            <w:noWrap/>
            <w:vAlign w:val="center"/>
            <w:hideMark/>
          </w:tcPr>
          <w:p w14:paraId="38A45B3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44C5B0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1.25 (8.91)</w:t>
            </w:r>
          </w:p>
        </w:tc>
        <w:tc>
          <w:tcPr>
            <w:tcW w:w="2127" w:type="dxa"/>
            <w:tcBorders>
              <w:top w:val="nil"/>
              <w:left w:val="nil"/>
              <w:bottom w:val="nil"/>
              <w:right w:val="nil"/>
            </w:tcBorders>
            <w:shd w:val="clear" w:color="auto" w:fill="auto"/>
            <w:noWrap/>
            <w:vAlign w:val="center"/>
            <w:hideMark/>
          </w:tcPr>
          <w:p w14:paraId="504D9DD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4CAC5F8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13.06 (25.91)</w:t>
            </w:r>
          </w:p>
        </w:tc>
        <w:tc>
          <w:tcPr>
            <w:tcW w:w="1843" w:type="dxa"/>
            <w:tcBorders>
              <w:top w:val="nil"/>
              <w:left w:val="nil"/>
              <w:bottom w:val="nil"/>
              <w:right w:val="nil"/>
            </w:tcBorders>
            <w:shd w:val="clear" w:color="auto" w:fill="auto"/>
            <w:noWrap/>
            <w:vAlign w:val="center"/>
            <w:hideMark/>
          </w:tcPr>
          <w:p w14:paraId="0BDA6B0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5.36 [2.68-12.86]</w:t>
            </w:r>
          </w:p>
        </w:tc>
        <w:tc>
          <w:tcPr>
            <w:tcW w:w="1276" w:type="dxa"/>
            <w:tcBorders>
              <w:top w:val="nil"/>
              <w:left w:val="nil"/>
              <w:bottom w:val="nil"/>
              <w:right w:val="nil"/>
            </w:tcBorders>
            <w:shd w:val="clear" w:color="auto" w:fill="auto"/>
            <w:noWrap/>
            <w:vAlign w:val="center"/>
            <w:hideMark/>
          </w:tcPr>
          <w:p w14:paraId="5548DE5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0.10</w:t>
            </w:r>
          </w:p>
        </w:tc>
      </w:tr>
      <w:tr w:rsidR="008658C2" w:rsidRPr="008658C2" w14:paraId="50EB35E7" w14:textId="77777777" w:rsidTr="00756430">
        <w:trPr>
          <w:trHeight w:val="20"/>
        </w:trPr>
        <w:tc>
          <w:tcPr>
            <w:tcW w:w="1985" w:type="dxa"/>
            <w:tcBorders>
              <w:top w:val="nil"/>
              <w:left w:val="nil"/>
              <w:bottom w:val="nil"/>
              <w:right w:val="nil"/>
            </w:tcBorders>
            <w:shd w:val="clear" w:color="auto" w:fill="auto"/>
            <w:vAlign w:val="center"/>
            <w:hideMark/>
          </w:tcPr>
          <w:p w14:paraId="25669E69"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Beetroot Red, betanin</w:t>
            </w:r>
          </w:p>
        </w:tc>
        <w:tc>
          <w:tcPr>
            <w:tcW w:w="1125" w:type="dxa"/>
            <w:tcBorders>
              <w:top w:val="nil"/>
              <w:left w:val="nil"/>
              <w:bottom w:val="nil"/>
              <w:right w:val="nil"/>
            </w:tcBorders>
            <w:shd w:val="clear" w:color="auto" w:fill="auto"/>
            <w:noWrap/>
            <w:vAlign w:val="center"/>
            <w:hideMark/>
          </w:tcPr>
          <w:p w14:paraId="6CD7FA08"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E162</w:t>
            </w:r>
          </w:p>
        </w:tc>
        <w:tc>
          <w:tcPr>
            <w:tcW w:w="1264" w:type="dxa"/>
            <w:tcBorders>
              <w:top w:val="nil"/>
              <w:left w:val="nil"/>
              <w:bottom w:val="nil"/>
              <w:right w:val="nil"/>
            </w:tcBorders>
            <w:shd w:val="clear" w:color="auto" w:fill="auto"/>
            <w:noWrap/>
            <w:vAlign w:val="center"/>
            <w:hideMark/>
          </w:tcPr>
          <w:p w14:paraId="34A0079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(0.04)</w:t>
            </w:r>
          </w:p>
        </w:tc>
        <w:tc>
          <w:tcPr>
            <w:tcW w:w="2005" w:type="dxa"/>
            <w:tcBorders>
              <w:top w:val="nil"/>
              <w:left w:val="nil"/>
              <w:bottom w:val="nil"/>
              <w:right w:val="nil"/>
            </w:tcBorders>
            <w:shd w:val="clear" w:color="auto" w:fill="auto"/>
            <w:noWrap/>
            <w:vAlign w:val="center"/>
            <w:hideMark/>
          </w:tcPr>
          <w:p w14:paraId="7A4FB09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5E35E24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0.46 (2.47)</w:t>
            </w:r>
          </w:p>
        </w:tc>
        <w:tc>
          <w:tcPr>
            <w:tcW w:w="2127" w:type="dxa"/>
            <w:tcBorders>
              <w:top w:val="nil"/>
              <w:left w:val="nil"/>
              <w:bottom w:val="nil"/>
              <w:right w:val="nil"/>
            </w:tcBorders>
            <w:shd w:val="clear" w:color="auto" w:fill="auto"/>
            <w:noWrap/>
            <w:vAlign w:val="center"/>
            <w:hideMark/>
          </w:tcPr>
          <w:p w14:paraId="54358BF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2548417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5.03 (6.65)</w:t>
            </w:r>
          </w:p>
        </w:tc>
        <w:tc>
          <w:tcPr>
            <w:tcW w:w="1843" w:type="dxa"/>
            <w:tcBorders>
              <w:top w:val="nil"/>
              <w:left w:val="nil"/>
              <w:bottom w:val="nil"/>
              <w:right w:val="nil"/>
            </w:tcBorders>
            <w:shd w:val="clear" w:color="auto" w:fill="auto"/>
            <w:noWrap/>
            <w:vAlign w:val="center"/>
            <w:hideMark/>
          </w:tcPr>
          <w:p w14:paraId="6004B39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2.86 [1.14-6.29]</w:t>
            </w:r>
          </w:p>
        </w:tc>
        <w:tc>
          <w:tcPr>
            <w:tcW w:w="1276" w:type="dxa"/>
            <w:tcBorders>
              <w:top w:val="nil"/>
              <w:left w:val="nil"/>
              <w:bottom w:val="nil"/>
              <w:right w:val="nil"/>
            </w:tcBorders>
            <w:shd w:val="clear" w:color="auto" w:fill="auto"/>
            <w:noWrap/>
            <w:vAlign w:val="center"/>
            <w:hideMark/>
          </w:tcPr>
          <w:p w14:paraId="2F6BAD7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0.09</w:t>
            </w:r>
          </w:p>
        </w:tc>
      </w:tr>
      <w:tr w:rsidR="008658C2" w:rsidRPr="008658C2" w14:paraId="1604CE9F" w14:textId="77777777" w:rsidTr="00756430">
        <w:trPr>
          <w:trHeight w:val="20"/>
        </w:trPr>
        <w:tc>
          <w:tcPr>
            <w:tcW w:w="1985" w:type="dxa"/>
            <w:tcBorders>
              <w:top w:val="nil"/>
              <w:left w:val="nil"/>
              <w:bottom w:val="nil"/>
              <w:right w:val="nil"/>
            </w:tcBorders>
            <w:shd w:val="clear" w:color="auto" w:fill="auto"/>
            <w:vAlign w:val="center"/>
            <w:hideMark/>
          </w:tcPr>
          <w:p w14:paraId="6A7FC02C"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stearoyl-2-lactylate</w:t>
            </w:r>
          </w:p>
        </w:tc>
        <w:tc>
          <w:tcPr>
            <w:tcW w:w="1125" w:type="dxa"/>
            <w:tcBorders>
              <w:top w:val="nil"/>
              <w:left w:val="nil"/>
              <w:bottom w:val="nil"/>
              <w:right w:val="nil"/>
            </w:tcBorders>
            <w:shd w:val="clear" w:color="auto" w:fill="auto"/>
            <w:noWrap/>
            <w:vAlign w:val="center"/>
            <w:hideMark/>
          </w:tcPr>
          <w:p w14:paraId="41FC4F58"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E481</w:t>
            </w:r>
          </w:p>
        </w:tc>
        <w:tc>
          <w:tcPr>
            <w:tcW w:w="1264" w:type="dxa"/>
            <w:tcBorders>
              <w:top w:val="nil"/>
              <w:left w:val="nil"/>
              <w:bottom w:val="nil"/>
              <w:right w:val="nil"/>
            </w:tcBorders>
            <w:shd w:val="clear" w:color="auto" w:fill="auto"/>
            <w:noWrap/>
            <w:vAlign w:val="center"/>
            <w:hideMark/>
          </w:tcPr>
          <w:p w14:paraId="077CCA6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0.08 (0.40)</w:t>
            </w:r>
          </w:p>
        </w:tc>
        <w:tc>
          <w:tcPr>
            <w:tcW w:w="2005" w:type="dxa"/>
            <w:tcBorders>
              <w:top w:val="nil"/>
              <w:left w:val="nil"/>
              <w:bottom w:val="nil"/>
              <w:right w:val="nil"/>
            </w:tcBorders>
            <w:shd w:val="clear" w:color="auto" w:fill="auto"/>
            <w:noWrap/>
            <w:vAlign w:val="center"/>
            <w:hideMark/>
          </w:tcPr>
          <w:p w14:paraId="596C6B7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2F637C9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5.01 (25.03)</w:t>
            </w:r>
          </w:p>
        </w:tc>
        <w:tc>
          <w:tcPr>
            <w:tcW w:w="2127" w:type="dxa"/>
            <w:tcBorders>
              <w:top w:val="nil"/>
              <w:left w:val="nil"/>
              <w:bottom w:val="nil"/>
              <w:right w:val="nil"/>
            </w:tcBorders>
            <w:shd w:val="clear" w:color="auto" w:fill="auto"/>
            <w:noWrap/>
            <w:vAlign w:val="center"/>
            <w:hideMark/>
          </w:tcPr>
          <w:p w14:paraId="16B0585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063A027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58.52 (64.74)</w:t>
            </w:r>
          </w:p>
        </w:tc>
        <w:tc>
          <w:tcPr>
            <w:tcW w:w="1843" w:type="dxa"/>
            <w:tcBorders>
              <w:top w:val="nil"/>
              <w:left w:val="nil"/>
              <w:bottom w:val="nil"/>
              <w:right w:val="nil"/>
            </w:tcBorders>
            <w:shd w:val="clear" w:color="auto" w:fill="auto"/>
            <w:noWrap/>
            <w:vAlign w:val="center"/>
            <w:hideMark/>
          </w:tcPr>
          <w:p w14:paraId="7A7E12B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38.53 [19.05-71.80]</w:t>
            </w:r>
          </w:p>
        </w:tc>
        <w:tc>
          <w:tcPr>
            <w:tcW w:w="1276" w:type="dxa"/>
            <w:tcBorders>
              <w:top w:val="nil"/>
              <w:left w:val="nil"/>
              <w:bottom w:val="nil"/>
              <w:right w:val="nil"/>
            </w:tcBorders>
            <w:shd w:val="clear" w:color="auto" w:fill="auto"/>
            <w:noWrap/>
            <w:vAlign w:val="center"/>
            <w:hideMark/>
          </w:tcPr>
          <w:p w14:paraId="51A0846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0.09</w:t>
            </w:r>
          </w:p>
        </w:tc>
      </w:tr>
      <w:tr w:rsidR="008658C2" w:rsidRPr="008658C2" w14:paraId="7D5E7ECF" w14:textId="77777777" w:rsidTr="00756430">
        <w:trPr>
          <w:trHeight w:val="20"/>
        </w:trPr>
        <w:tc>
          <w:tcPr>
            <w:tcW w:w="1985" w:type="dxa"/>
            <w:tcBorders>
              <w:top w:val="nil"/>
              <w:left w:val="nil"/>
              <w:bottom w:val="nil"/>
              <w:right w:val="nil"/>
            </w:tcBorders>
            <w:shd w:val="clear" w:color="auto" w:fill="auto"/>
            <w:vAlign w:val="center"/>
            <w:hideMark/>
          </w:tcPr>
          <w:p w14:paraId="517763C1"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Processed eucheuma seaweed</w:t>
            </w:r>
          </w:p>
        </w:tc>
        <w:tc>
          <w:tcPr>
            <w:tcW w:w="1125" w:type="dxa"/>
            <w:tcBorders>
              <w:top w:val="nil"/>
              <w:left w:val="nil"/>
              <w:bottom w:val="nil"/>
              <w:right w:val="nil"/>
            </w:tcBorders>
            <w:shd w:val="clear" w:color="auto" w:fill="auto"/>
            <w:noWrap/>
            <w:vAlign w:val="center"/>
            <w:hideMark/>
          </w:tcPr>
          <w:p w14:paraId="6C3AD39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E407a</w:t>
            </w:r>
          </w:p>
        </w:tc>
        <w:tc>
          <w:tcPr>
            <w:tcW w:w="1264" w:type="dxa"/>
            <w:tcBorders>
              <w:top w:val="nil"/>
              <w:left w:val="nil"/>
              <w:bottom w:val="nil"/>
              <w:right w:val="nil"/>
            </w:tcBorders>
            <w:shd w:val="clear" w:color="auto" w:fill="auto"/>
            <w:noWrap/>
            <w:vAlign w:val="center"/>
            <w:hideMark/>
          </w:tcPr>
          <w:p w14:paraId="27D3C74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0.02 (0.13)</w:t>
            </w:r>
          </w:p>
        </w:tc>
        <w:tc>
          <w:tcPr>
            <w:tcW w:w="2005" w:type="dxa"/>
            <w:tcBorders>
              <w:top w:val="nil"/>
              <w:left w:val="nil"/>
              <w:bottom w:val="nil"/>
              <w:right w:val="nil"/>
            </w:tcBorders>
            <w:shd w:val="clear" w:color="auto" w:fill="auto"/>
            <w:noWrap/>
            <w:vAlign w:val="center"/>
            <w:hideMark/>
          </w:tcPr>
          <w:p w14:paraId="028FF77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6814299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1.45 (8.27)</w:t>
            </w:r>
          </w:p>
        </w:tc>
        <w:tc>
          <w:tcPr>
            <w:tcW w:w="2127" w:type="dxa"/>
            <w:tcBorders>
              <w:top w:val="nil"/>
              <w:left w:val="nil"/>
              <w:bottom w:val="nil"/>
              <w:right w:val="nil"/>
            </w:tcBorders>
            <w:shd w:val="clear" w:color="auto" w:fill="auto"/>
            <w:noWrap/>
            <w:vAlign w:val="center"/>
            <w:hideMark/>
          </w:tcPr>
          <w:p w14:paraId="688CCF5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7CFB17A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18.30 (23.62)</w:t>
            </w:r>
          </w:p>
        </w:tc>
        <w:tc>
          <w:tcPr>
            <w:tcW w:w="1843" w:type="dxa"/>
            <w:tcBorders>
              <w:top w:val="nil"/>
              <w:left w:val="nil"/>
              <w:bottom w:val="nil"/>
              <w:right w:val="nil"/>
            </w:tcBorders>
            <w:shd w:val="clear" w:color="auto" w:fill="auto"/>
            <w:noWrap/>
            <w:vAlign w:val="center"/>
            <w:hideMark/>
          </w:tcPr>
          <w:p w14:paraId="47C6E30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11.39 [6.10-21.41]</w:t>
            </w:r>
          </w:p>
        </w:tc>
        <w:tc>
          <w:tcPr>
            <w:tcW w:w="1276" w:type="dxa"/>
            <w:tcBorders>
              <w:top w:val="nil"/>
              <w:left w:val="nil"/>
              <w:bottom w:val="nil"/>
              <w:right w:val="nil"/>
            </w:tcBorders>
            <w:shd w:val="clear" w:color="auto" w:fill="auto"/>
            <w:noWrap/>
            <w:vAlign w:val="center"/>
            <w:hideMark/>
          </w:tcPr>
          <w:p w14:paraId="33FFF4C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0.08</w:t>
            </w:r>
          </w:p>
        </w:tc>
      </w:tr>
      <w:tr w:rsidR="008658C2" w:rsidRPr="008658C2" w14:paraId="32313F9C" w14:textId="77777777" w:rsidTr="00756430">
        <w:trPr>
          <w:trHeight w:val="20"/>
        </w:trPr>
        <w:tc>
          <w:tcPr>
            <w:tcW w:w="1985" w:type="dxa"/>
            <w:tcBorders>
              <w:top w:val="nil"/>
              <w:left w:val="nil"/>
              <w:bottom w:val="nil"/>
              <w:right w:val="nil"/>
            </w:tcBorders>
            <w:shd w:val="clear" w:color="auto" w:fill="auto"/>
            <w:vAlign w:val="center"/>
            <w:hideMark/>
          </w:tcPr>
          <w:p w14:paraId="2D33C97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Ferrous gluconate</w:t>
            </w:r>
          </w:p>
        </w:tc>
        <w:tc>
          <w:tcPr>
            <w:tcW w:w="1125" w:type="dxa"/>
            <w:tcBorders>
              <w:top w:val="nil"/>
              <w:left w:val="nil"/>
              <w:bottom w:val="nil"/>
              <w:right w:val="nil"/>
            </w:tcBorders>
            <w:shd w:val="clear" w:color="auto" w:fill="auto"/>
            <w:noWrap/>
            <w:vAlign w:val="center"/>
            <w:hideMark/>
          </w:tcPr>
          <w:p w14:paraId="36C4438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E579</w:t>
            </w:r>
          </w:p>
        </w:tc>
        <w:tc>
          <w:tcPr>
            <w:tcW w:w="1264" w:type="dxa"/>
            <w:tcBorders>
              <w:top w:val="nil"/>
              <w:left w:val="nil"/>
              <w:bottom w:val="nil"/>
              <w:right w:val="nil"/>
            </w:tcBorders>
            <w:shd w:val="clear" w:color="auto" w:fill="auto"/>
            <w:noWrap/>
            <w:vAlign w:val="center"/>
            <w:hideMark/>
          </w:tcPr>
          <w:p w14:paraId="225F6A7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(0.01)</w:t>
            </w:r>
          </w:p>
        </w:tc>
        <w:tc>
          <w:tcPr>
            <w:tcW w:w="2005" w:type="dxa"/>
            <w:tcBorders>
              <w:top w:val="nil"/>
              <w:left w:val="nil"/>
              <w:bottom w:val="nil"/>
              <w:right w:val="nil"/>
            </w:tcBorders>
            <w:shd w:val="clear" w:color="auto" w:fill="auto"/>
            <w:noWrap/>
            <w:vAlign w:val="center"/>
            <w:hideMark/>
          </w:tcPr>
          <w:p w14:paraId="4183F13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7DCA3F6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0.10 (0.72)</w:t>
            </w:r>
          </w:p>
        </w:tc>
        <w:tc>
          <w:tcPr>
            <w:tcW w:w="2127" w:type="dxa"/>
            <w:tcBorders>
              <w:top w:val="nil"/>
              <w:left w:val="nil"/>
              <w:bottom w:val="nil"/>
              <w:right w:val="nil"/>
            </w:tcBorders>
            <w:shd w:val="clear" w:color="auto" w:fill="auto"/>
            <w:noWrap/>
            <w:vAlign w:val="center"/>
            <w:hideMark/>
          </w:tcPr>
          <w:p w14:paraId="52EEF32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33F3544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1.33 (2.35)</w:t>
            </w:r>
          </w:p>
        </w:tc>
        <w:tc>
          <w:tcPr>
            <w:tcW w:w="1843" w:type="dxa"/>
            <w:tcBorders>
              <w:top w:val="nil"/>
              <w:left w:val="nil"/>
              <w:bottom w:val="nil"/>
              <w:right w:val="nil"/>
            </w:tcBorders>
            <w:shd w:val="clear" w:color="auto" w:fill="auto"/>
            <w:noWrap/>
            <w:vAlign w:val="center"/>
            <w:hideMark/>
          </w:tcPr>
          <w:p w14:paraId="18F4B5E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0.47 [0.23-1.17]</w:t>
            </w:r>
          </w:p>
        </w:tc>
        <w:tc>
          <w:tcPr>
            <w:tcW w:w="1276" w:type="dxa"/>
            <w:tcBorders>
              <w:top w:val="nil"/>
              <w:left w:val="nil"/>
              <w:bottom w:val="nil"/>
              <w:right w:val="nil"/>
            </w:tcBorders>
            <w:shd w:val="clear" w:color="auto" w:fill="auto"/>
            <w:noWrap/>
            <w:vAlign w:val="center"/>
            <w:hideMark/>
          </w:tcPr>
          <w:p w14:paraId="7EF2584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0.07</w:t>
            </w:r>
          </w:p>
        </w:tc>
      </w:tr>
      <w:tr w:rsidR="008658C2" w:rsidRPr="008658C2" w14:paraId="6BDF3BCD" w14:textId="77777777" w:rsidTr="00756430">
        <w:trPr>
          <w:trHeight w:val="20"/>
        </w:trPr>
        <w:tc>
          <w:tcPr>
            <w:tcW w:w="1985" w:type="dxa"/>
            <w:tcBorders>
              <w:top w:val="nil"/>
              <w:left w:val="nil"/>
              <w:bottom w:val="nil"/>
              <w:right w:val="nil"/>
            </w:tcBorders>
            <w:shd w:val="clear" w:color="auto" w:fill="auto"/>
            <w:vAlign w:val="center"/>
            <w:hideMark/>
          </w:tcPr>
          <w:p w14:paraId="266216EB" w14:textId="77777777" w:rsidR="00D314FE" w:rsidRPr="008658C2" w:rsidRDefault="00D314FE" w:rsidP="00D314FE">
            <w:pPr>
              <w:rPr>
                <w:rFonts w:ascii="Calibri" w:hAnsi="Calibri" w:cs="Calibri"/>
                <w:sz w:val="16"/>
                <w:szCs w:val="20"/>
                <w:lang w:val="en-GB"/>
              </w:rPr>
            </w:pPr>
            <w:r w:rsidRPr="008658C2">
              <w:rPr>
                <w:rFonts w:ascii="Calibri" w:hAnsi="Calibri" w:cs="Calibri"/>
                <w:sz w:val="16"/>
                <w:szCs w:val="20"/>
                <w:lang w:val="en-GB"/>
              </w:rPr>
              <w:t>Citric acid esters of mono- and diglycerides of fatty acids</w:t>
            </w:r>
          </w:p>
        </w:tc>
        <w:tc>
          <w:tcPr>
            <w:tcW w:w="1125" w:type="dxa"/>
            <w:tcBorders>
              <w:top w:val="nil"/>
              <w:left w:val="nil"/>
              <w:bottom w:val="nil"/>
              <w:right w:val="nil"/>
            </w:tcBorders>
            <w:shd w:val="clear" w:color="auto" w:fill="auto"/>
            <w:noWrap/>
            <w:vAlign w:val="center"/>
            <w:hideMark/>
          </w:tcPr>
          <w:p w14:paraId="1C1607A5"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E472c</w:t>
            </w:r>
          </w:p>
        </w:tc>
        <w:tc>
          <w:tcPr>
            <w:tcW w:w="1264" w:type="dxa"/>
            <w:tcBorders>
              <w:top w:val="nil"/>
              <w:left w:val="nil"/>
              <w:bottom w:val="nil"/>
              <w:right w:val="nil"/>
            </w:tcBorders>
            <w:shd w:val="clear" w:color="auto" w:fill="auto"/>
            <w:noWrap/>
            <w:vAlign w:val="center"/>
            <w:hideMark/>
          </w:tcPr>
          <w:p w14:paraId="1430095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0.13 (0.88)</w:t>
            </w:r>
          </w:p>
        </w:tc>
        <w:tc>
          <w:tcPr>
            <w:tcW w:w="2005" w:type="dxa"/>
            <w:tcBorders>
              <w:top w:val="nil"/>
              <w:left w:val="nil"/>
              <w:bottom w:val="nil"/>
              <w:right w:val="nil"/>
            </w:tcBorders>
            <w:shd w:val="clear" w:color="auto" w:fill="auto"/>
            <w:noWrap/>
            <w:vAlign w:val="center"/>
            <w:hideMark/>
          </w:tcPr>
          <w:p w14:paraId="11E3955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62E4132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8.17 (57.13)</w:t>
            </w:r>
          </w:p>
        </w:tc>
        <w:tc>
          <w:tcPr>
            <w:tcW w:w="2127" w:type="dxa"/>
            <w:tcBorders>
              <w:top w:val="nil"/>
              <w:left w:val="nil"/>
              <w:bottom w:val="nil"/>
              <w:right w:val="nil"/>
            </w:tcBorders>
            <w:shd w:val="clear" w:color="auto" w:fill="auto"/>
            <w:noWrap/>
            <w:vAlign w:val="center"/>
            <w:hideMark/>
          </w:tcPr>
          <w:p w14:paraId="62C07B8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0D4F4C7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114.15 (182.98)</w:t>
            </w:r>
          </w:p>
        </w:tc>
        <w:tc>
          <w:tcPr>
            <w:tcW w:w="1843" w:type="dxa"/>
            <w:tcBorders>
              <w:top w:val="nil"/>
              <w:left w:val="nil"/>
              <w:bottom w:val="nil"/>
              <w:right w:val="nil"/>
            </w:tcBorders>
            <w:shd w:val="clear" w:color="auto" w:fill="auto"/>
            <w:noWrap/>
            <w:vAlign w:val="center"/>
            <w:hideMark/>
          </w:tcPr>
          <w:p w14:paraId="363494E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53.93 [21.57-137.02]</w:t>
            </w:r>
          </w:p>
        </w:tc>
        <w:tc>
          <w:tcPr>
            <w:tcW w:w="1276" w:type="dxa"/>
            <w:tcBorders>
              <w:top w:val="nil"/>
              <w:left w:val="nil"/>
              <w:bottom w:val="nil"/>
              <w:right w:val="nil"/>
            </w:tcBorders>
            <w:shd w:val="clear" w:color="auto" w:fill="auto"/>
            <w:noWrap/>
            <w:vAlign w:val="center"/>
            <w:hideMark/>
          </w:tcPr>
          <w:p w14:paraId="1A41DD9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0.07</w:t>
            </w:r>
          </w:p>
        </w:tc>
      </w:tr>
      <w:tr w:rsidR="008658C2" w:rsidRPr="008658C2" w14:paraId="537B2C90" w14:textId="77777777" w:rsidTr="00756430">
        <w:trPr>
          <w:trHeight w:val="20"/>
        </w:trPr>
        <w:tc>
          <w:tcPr>
            <w:tcW w:w="1985" w:type="dxa"/>
            <w:tcBorders>
              <w:top w:val="nil"/>
              <w:left w:val="nil"/>
              <w:bottom w:val="nil"/>
              <w:right w:val="nil"/>
            </w:tcBorders>
            <w:shd w:val="clear" w:color="auto" w:fill="auto"/>
            <w:vAlign w:val="center"/>
            <w:hideMark/>
          </w:tcPr>
          <w:p w14:paraId="6E062606"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Magnesium carbonates</w:t>
            </w:r>
          </w:p>
        </w:tc>
        <w:tc>
          <w:tcPr>
            <w:tcW w:w="1125" w:type="dxa"/>
            <w:tcBorders>
              <w:top w:val="nil"/>
              <w:left w:val="nil"/>
              <w:bottom w:val="nil"/>
              <w:right w:val="nil"/>
            </w:tcBorders>
            <w:shd w:val="clear" w:color="auto" w:fill="auto"/>
            <w:noWrap/>
            <w:vAlign w:val="center"/>
            <w:hideMark/>
          </w:tcPr>
          <w:p w14:paraId="7CEDAC70"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E504</w:t>
            </w:r>
          </w:p>
        </w:tc>
        <w:tc>
          <w:tcPr>
            <w:tcW w:w="1264" w:type="dxa"/>
            <w:tcBorders>
              <w:top w:val="nil"/>
              <w:left w:val="nil"/>
              <w:bottom w:val="nil"/>
              <w:right w:val="nil"/>
            </w:tcBorders>
            <w:shd w:val="clear" w:color="auto" w:fill="auto"/>
            <w:noWrap/>
            <w:vAlign w:val="center"/>
            <w:hideMark/>
          </w:tcPr>
          <w:p w14:paraId="44FD330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1.39 (13.60)</w:t>
            </w:r>
          </w:p>
        </w:tc>
        <w:tc>
          <w:tcPr>
            <w:tcW w:w="2005" w:type="dxa"/>
            <w:tcBorders>
              <w:top w:val="nil"/>
              <w:left w:val="nil"/>
              <w:bottom w:val="nil"/>
              <w:right w:val="nil"/>
            </w:tcBorders>
            <w:shd w:val="clear" w:color="auto" w:fill="auto"/>
            <w:noWrap/>
            <w:vAlign w:val="center"/>
            <w:hideMark/>
          </w:tcPr>
          <w:p w14:paraId="409C8F5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513465C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88.40 (872.32)</w:t>
            </w:r>
          </w:p>
        </w:tc>
        <w:tc>
          <w:tcPr>
            <w:tcW w:w="2127" w:type="dxa"/>
            <w:tcBorders>
              <w:top w:val="nil"/>
              <w:left w:val="nil"/>
              <w:bottom w:val="nil"/>
              <w:right w:val="nil"/>
            </w:tcBorders>
            <w:shd w:val="clear" w:color="auto" w:fill="auto"/>
            <w:noWrap/>
            <w:vAlign w:val="center"/>
            <w:hideMark/>
          </w:tcPr>
          <w:p w14:paraId="62318DA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22155F3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1277.32 (3078.48)</w:t>
            </w:r>
          </w:p>
        </w:tc>
        <w:tc>
          <w:tcPr>
            <w:tcW w:w="1843" w:type="dxa"/>
            <w:tcBorders>
              <w:top w:val="nil"/>
              <w:left w:val="nil"/>
              <w:bottom w:val="nil"/>
              <w:right w:val="nil"/>
            </w:tcBorders>
            <w:shd w:val="clear" w:color="auto" w:fill="auto"/>
            <w:noWrap/>
            <w:vAlign w:val="center"/>
            <w:hideMark/>
          </w:tcPr>
          <w:p w14:paraId="28F2CFB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500.00 [166.67-1250.00]</w:t>
            </w:r>
          </w:p>
        </w:tc>
        <w:tc>
          <w:tcPr>
            <w:tcW w:w="1276" w:type="dxa"/>
            <w:tcBorders>
              <w:top w:val="nil"/>
              <w:left w:val="nil"/>
              <w:bottom w:val="nil"/>
              <w:right w:val="nil"/>
            </w:tcBorders>
            <w:shd w:val="clear" w:color="auto" w:fill="auto"/>
            <w:noWrap/>
            <w:vAlign w:val="center"/>
            <w:hideMark/>
          </w:tcPr>
          <w:p w14:paraId="0617A0A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0.07</w:t>
            </w:r>
          </w:p>
        </w:tc>
      </w:tr>
      <w:tr w:rsidR="008658C2" w:rsidRPr="008658C2" w14:paraId="2DF40482" w14:textId="77777777" w:rsidTr="00756430">
        <w:trPr>
          <w:trHeight w:val="20"/>
        </w:trPr>
        <w:tc>
          <w:tcPr>
            <w:tcW w:w="1985" w:type="dxa"/>
            <w:tcBorders>
              <w:top w:val="nil"/>
              <w:left w:val="nil"/>
              <w:bottom w:val="nil"/>
              <w:right w:val="nil"/>
            </w:tcBorders>
            <w:shd w:val="clear" w:color="auto" w:fill="auto"/>
            <w:vAlign w:val="center"/>
            <w:hideMark/>
          </w:tcPr>
          <w:p w14:paraId="376980DB"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Titanium dioxide</w:t>
            </w:r>
          </w:p>
        </w:tc>
        <w:tc>
          <w:tcPr>
            <w:tcW w:w="1125" w:type="dxa"/>
            <w:tcBorders>
              <w:top w:val="nil"/>
              <w:left w:val="nil"/>
              <w:bottom w:val="nil"/>
              <w:right w:val="nil"/>
            </w:tcBorders>
            <w:shd w:val="clear" w:color="auto" w:fill="auto"/>
            <w:noWrap/>
            <w:vAlign w:val="center"/>
            <w:hideMark/>
          </w:tcPr>
          <w:p w14:paraId="658124A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E171</w:t>
            </w:r>
          </w:p>
        </w:tc>
        <w:tc>
          <w:tcPr>
            <w:tcW w:w="1264" w:type="dxa"/>
            <w:tcBorders>
              <w:top w:val="nil"/>
              <w:left w:val="nil"/>
              <w:bottom w:val="nil"/>
              <w:right w:val="nil"/>
            </w:tcBorders>
            <w:shd w:val="clear" w:color="auto" w:fill="auto"/>
            <w:noWrap/>
            <w:vAlign w:val="center"/>
            <w:hideMark/>
          </w:tcPr>
          <w:p w14:paraId="2668055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(0.07)</w:t>
            </w:r>
          </w:p>
        </w:tc>
        <w:tc>
          <w:tcPr>
            <w:tcW w:w="2005" w:type="dxa"/>
            <w:tcBorders>
              <w:top w:val="nil"/>
              <w:left w:val="nil"/>
              <w:bottom w:val="nil"/>
              <w:right w:val="nil"/>
            </w:tcBorders>
            <w:shd w:val="clear" w:color="auto" w:fill="auto"/>
            <w:noWrap/>
            <w:vAlign w:val="center"/>
            <w:hideMark/>
          </w:tcPr>
          <w:p w14:paraId="7FA2B3C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FD8925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0.52 (4.23)</w:t>
            </w:r>
          </w:p>
        </w:tc>
        <w:tc>
          <w:tcPr>
            <w:tcW w:w="2127" w:type="dxa"/>
            <w:tcBorders>
              <w:top w:val="nil"/>
              <w:left w:val="nil"/>
              <w:bottom w:val="nil"/>
              <w:right w:val="nil"/>
            </w:tcBorders>
            <w:shd w:val="clear" w:color="auto" w:fill="auto"/>
            <w:noWrap/>
            <w:vAlign w:val="center"/>
            <w:hideMark/>
          </w:tcPr>
          <w:p w14:paraId="52730FE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2336449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7.57 (14.33)</w:t>
            </w:r>
          </w:p>
        </w:tc>
        <w:tc>
          <w:tcPr>
            <w:tcW w:w="1843" w:type="dxa"/>
            <w:tcBorders>
              <w:top w:val="nil"/>
              <w:left w:val="nil"/>
              <w:bottom w:val="nil"/>
              <w:right w:val="nil"/>
            </w:tcBorders>
            <w:shd w:val="clear" w:color="auto" w:fill="auto"/>
            <w:noWrap/>
            <w:vAlign w:val="center"/>
            <w:hideMark/>
          </w:tcPr>
          <w:p w14:paraId="73F26B1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3.43 [1.53-7.68]</w:t>
            </w:r>
          </w:p>
        </w:tc>
        <w:tc>
          <w:tcPr>
            <w:tcW w:w="1276" w:type="dxa"/>
            <w:tcBorders>
              <w:top w:val="nil"/>
              <w:left w:val="nil"/>
              <w:bottom w:val="nil"/>
              <w:right w:val="nil"/>
            </w:tcBorders>
            <w:shd w:val="clear" w:color="auto" w:fill="auto"/>
            <w:noWrap/>
            <w:vAlign w:val="center"/>
            <w:hideMark/>
          </w:tcPr>
          <w:p w14:paraId="36030C1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0.07</w:t>
            </w:r>
          </w:p>
        </w:tc>
      </w:tr>
      <w:tr w:rsidR="008658C2" w:rsidRPr="008658C2" w14:paraId="096D57D2" w14:textId="77777777" w:rsidTr="00756430">
        <w:trPr>
          <w:trHeight w:val="20"/>
        </w:trPr>
        <w:tc>
          <w:tcPr>
            <w:tcW w:w="1985" w:type="dxa"/>
            <w:tcBorders>
              <w:top w:val="nil"/>
              <w:left w:val="nil"/>
              <w:bottom w:val="nil"/>
              <w:right w:val="nil"/>
            </w:tcBorders>
            <w:shd w:val="clear" w:color="auto" w:fill="auto"/>
            <w:vAlign w:val="center"/>
            <w:hideMark/>
          </w:tcPr>
          <w:p w14:paraId="055DB883"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Calcium sorbate</w:t>
            </w:r>
          </w:p>
        </w:tc>
        <w:tc>
          <w:tcPr>
            <w:tcW w:w="1125" w:type="dxa"/>
            <w:tcBorders>
              <w:top w:val="nil"/>
              <w:left w:val="nil"/>
              <w:bottom w:val="nil"/>
              <w:right w:val="nil"/>
            </w:tcBorders>
            <w:shd w:val="clear" w:color="auto" w:fill="auto"/>
            <w:noWrap/>
            <w:vAlign w:val="center"/>
            <w:hideMark/>
          </w:tcPr>
          <w:p w14:paraId="777C1F6D"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E203</w:t>
            </w:r>
          </w:p>
        </w:tc>
        <w:tc>
          <w:tcPr>
            <w:tcW w:w="1264" w:type="dxa"/>
            <w:tcBorders>
              <w:top w:val="nil"/>
              <w:left w:val="nil"/>
              <w:bottom w:val="nil"/>
              <w:right w:val="nil"/>
            </w:tcBorders>
            <w:shd w:val="clear" w:color="auto" w:fill="auto"/>
            <w:noWrap/>
            <w:vAlign w:val="center"/>
            <w:hideMark/>
          </w:tcPr>
          <w:p w14:paraId="6FCE8E6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0.03 (0.15)</w:t>
            </w:r>
          </w:p>
        </w:tc>
        <w:tc>
          <w:tcPr>
            <w:tcW w:w="2005" w:type="dxa"/>
            <w:tcBorders>
              <w:top w:val="nil"/>
              <w:left w:val="nil"/>
              <w:bottom w:val="nil"/>
              <w:right w:val="nil"/>
            </w:tcBorders>
            <w:shd w:val="clear" w:color="auto" w:fill="auto"/>
            <w:noWrap/>
            <w:vAlign w:val="center"/>
            <w:hideMark/>
          </w:tcPr>
          <w:p w14:paraId="6239341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4791601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1.84 (9.43)</w:t>
            </w:r>
          </w:p>
        </w:tc>
        <w:tc>
          <w:tcPr>
            <w:tcW w:w="2127" w:type="dxa"/>
            <w:tcBorders>
              <w:top w:val="nil"/>
              <w:left w:val="nil"/>
              <w:bottom w:val="nil"/>
              <w:right w:val="nil"/>
            </w:tcBorders>
            <w:shd w:val="clear" w:color="auto" w:fill="auto"/>
            <w:noWrap/>
            <w:vAlign w:val="center"/>
            <w:hideMark/>
          </w:tcPr>
          <w:p w14:paraId="2F20B34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148B02A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27.21 (24.96)</w:t>
            </w:r>
          </w:p>
        </w:tc>
        <w:tc>
          <w:tcPr>
            <w:tcW w:w="1843" w:type="dxa"/>
            <w:tcBorders>
              <w:top w:val="nil"/>
              <w:left w:val="nil"/>
              <w:bottom w:val="nil"/>
              <w:right w:val="nil"/>
            </w:tcBorders>
            <w:shd w:val="clear" w:color="auto" w:fill="auto"/>
            <w:noWrap/>
            <w:vAlign w:val="center"/>
            <w:hideMark/>
          </w:tcPr>
          <w:p w14:paraId="33F1F30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20.00 [11.43-34.29]</w:t>
            </w:r>
          </w:p>
        </w:tc>
        <w:tc>
          <w:tcPr>
            <w:tcW w:w="1276" w:type="dxa"/>
            <w:tcBorders>
              <w:top w:val="nil"/>
              <w:left w:val="nil"/>
              <w:bottom w:val="nil"/>
              <w:right w:val="nil"/>
            </w:tcBorders>
            <w:shd w:val="clear" w:color="auto" w:fill="auto"/>
            <w:noWrap/>
            <w:vAlign w:val="center"/>
            <w:hideMark/>
          </w:tcPr>
          <w:p w14:paraId="6404062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0.07</w:t>
            </w:r>
          </w:p>
        </w:tc>
      </w:tr>
      <w:tr w:rsidR="008658C2" w:rsidRPr="008658C2" w14:paraId="5BD6027A" w14:textId="77777777" w:rsidTr="00756430">
        <w:trPr>
          <w:trHeight w:val="20"/>
        </w:trPr>
        <w:tc>
          <w:tcPr>
            <w:tcW w:w="1985" w:type="dxa"/>
            <w:tcBorders>
              <w:top w:val="nil"/>
              <w:left w:val="nil"/>
              <w:bottom w:val="nil"/>
              <w:right w:val="nil"/>
            </w:tcBorders>
            <w:shd w:val="clear" w:color="auto" w:fill="auto"/>
            <w:vAlign w:val="center"/>
            <w:hideMark/>
          </w:tcPr>
          <w:p w14:paraId="42CECF9B"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Riboflavins</w:t>
            </w:r>
          </w:p>
        </w:tc>
        <w:tc>
          <w:tcPr>
            <w:tcW w:w="1125" w:type="dxa"/>
            <w:tcBorders>
              <w:top w:val="nil"/>
              <w:left w:val="nil"/>
              <w:bottom w:val="nil"/>
              <w:right w:val="nil"/>
            </w:tcBorders>
            <w:shd w:val="clear" w:color="auto" w:fill="auto"/>
            <w:noWrap/>
            <w:vAlign w:val="center"/>
            <w:hideMark/>
          </w:tcPr>
          <w:p w14:paraId="12FF4F9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E101</w:t>
            </w:r>
          </w:p>
        </w:tc>
        <w:tc>
          <w:tcPr>
            <w:tcW w:w="1264" w:type="dxa"/>
            <w:tcBorders>
              <w:top w:val="nil"/>
              <w:left w:val="nil"/>
              <w:bottom w:val="nil"/>
              <w:right w:val="nil"/>
            </w:tcBorders>
            <w:shd w:val="clear" w:color="auto" w:fill="auto"/>
            <w:noWrap/>
            <w:vAlign w:val="center"/>
            <w:hideMark/>
          </w:tcPr>
          <w:p w14:paraId="679E1FD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(0.04)</w:t>
            </w:r>
          </w:p>
        </w:tc>
        <w:tc>
          <w:tcPr>
            <w:tcW w:w="2005" w:type="dxa"/>
            <w:tcBorders>
              <w:top w:val="nil"/>
              <w:left w:val="nil"/>
              <w:bottom w:val="nil"/>
              <w:right w:val="nil"/>
            </w:tcBorders>
            <w:shd w:val="clear" w:color="auto" w:fill="auto"/>
            <w:noWrap/>
            <w:vAlign w:val="center"/>
            <w:hideMark/>
          </w:tcPr>
          <w:p w14:paraId="3839355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05C0B642"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0.34 (2.61)</w:t>
            </w:r>
          </w:p>
        </w:tc>
        <w:tc>
          <w:tcPr>
            <w:tcW w:w="2127" w:type="dxa"/>
            <w:tcBorders>
              <w:top w:val="nil"/>
              <w:left w:val="nil"/>
              <w:bottom w:val="nil"/>
              <w:right w:val="nil"/>
            </w:tcBorders>
            <w:shd w:val="clear" w:color="auto" w:fill="auto"/>
            <w:noWrap/>
            <w:vAlign w:val="center"/>
            <w:hideMark/>
          </w:tcPr>
          <w:p w14:paraId="4D1CBF6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62E8439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5.28 (8.96)</w:t>
            </w:r>
          </w:p>
        </w:tc>
        <w:tc>
          <w:tcPr>
            <w:tcW w:w="1843" w:type="dxa"/>
            <w:tcBorders>
              <w:top w:val="nil"/>
              <w:left w:val="nil"/>
              <w:bottom w:val="nil"/>
              <w:right w:val="nil"/>
            </w:tcBorders>
            <w:shd w:val="clear" w:color="auto" w:fill="auto"/>
            <w:noWrap/>
            <w:vAlign w:val="center"/>
            <w:hideMark/>
          </w:tcPr>
          <w:p w14:paraId="0376AC6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3.21 [0.12-6.46]</w:t>
            </w:r>
          </w:p>
        </w:tc>
        <w:tc>
          <w:tcPr>
            <w:tcW w:w="1276" w:type="dxa"/>
            <w:tcBorders>
              <w:top w:val="nil"/>
              <w:left w:val="nil"/>
              <w:bottom w:val="nil"/>
              <w:right w:val="nil"/>
            </w:tcBorders>
            <w:shd w:val="clear" w:color="auto" w:fill="auto"/>
            <w:noWrap/>
            <w:vAlign w:val="center"/>
            <w:hideMark/>
          </w:tcPr>
          <w:p w14:paraId="7AC111D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0.06</w:t>
            </w:r>
          </w:p>
        </w:tc>
      </w:tr>
      <w:tr w:rsidR="008658C2" w:rsidRPr="008658C2" w14:paraId="36B61582" w14:textId="77777777" w:rsidTr="00756430">
        <w:trPr>
          <w:trHeight w:val="20"/>
        </w:trPr>
        <w:tc>
          <w:tcPr>
            <w:tcW w:w="1985" w:type="dxa"/>
            <w:tcBorders>
              <w:top w:val="nil"/>
              <w:left w:val="nil"/>
              <w:bottom w:val="nil"/>
              <w:right w:val="nil"/>
            </w:tcBorders>
            <w:shd w:val="clear" w:color="auto" w:fill="auto"/>
            <w:vAlign w:val="center"/>
            <w:hideMark/>
          </w:tcPr>
          <w:p w14:paraId="3C29E3F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Tartaric acid</w:t>
            </w:r>
          </w:p>
        </w:tc>
        <w:tc>
          <w:tcPr>
            <w:tcW w:w="1125" w:type="dxa"/>
            <w:tcBorders>
              <w:top w:val="nil"/>
              <w:left w:val="nil"/>
              <w:bottom w:val="nil"/>
              <w:right w:val="nil"/>
            </w:tcBorders>
            <w:shd w:val="clear" w:color="auto" w:fill="auto"/>
            <w:noWrap/>
            <w:vAlign w:val="center"/>
            <w:hideMark/>
          </w:tcPr>
          <w:p w14:paraId="2E1AD51E"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E334</w:t>
            </w:r>
          </w:p>
        </w:tc>
        <w:tc>
          <w:tcPr>
            <w:tcW w:w="1264" w:type="dxa"/>
            <w:tcBorders>
              <w:top w:val="nil"/>
              <w:left w:val="nil"/>
              <w:bottom w:val="nil"/>
              <w:right w:val="nil"/>
            </w:tcBorders>
            <w:shd w:val="clear" w:color="auto" w:fill="auto"/>
            <w:noWrap/>
            <w:vAlign w:val="center"/>
            <w:hideMark/>
          </w:tcPr>
          <w:p w14:paraId="566EB2B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0.07 (0.46)</w:t>
            </w:r>
          </w:p>
        </w:tc>
        <w:tc>
          <w:tcPr>
            <w:tcW w:w="2005" w:type="dxa"/>
            <w:tcBorders>
              <w:top w:val="nil"/>
              <w:left w:val="nil"/>
              <w:bottom w:val="nil"/>
              <w:right w:val="nil"/>
            </w:tcBorders>
            <w:shd w:val="clear" w:color="auto" w:fill="auto"/>
            <w:noWrap/>
            <w:vAlign w:val="center"/>
            <w:hideMark/>
          </w:tcPr>
          <w:p w14:paraId="6FCA257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390D098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4.82 (30.84)</w:t>
            </w:r>
          </w:p>
        </w:tc>
        <w:tc>
          <w:tcPr>
            <w:tcW w:w="2127" w:type="dxa"/>
            <w:tcBorders>
              <w:top w:val="nil"/>
              <w:left w:val="nil"/>
              <w:bottom w:val="nil"/>
              <w:right w:val="nil"/>
            </w:tcBorders>
            <w:shd w:val="clear" w:color="auto" w:fill="auto"/>
            <w:noWrap/>
            <w:vAlign w:val="center"/>
            <w:hideMark/>
          </w:tcPr>
          <w:p w14:paraId="4434114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1C88C83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75.40 (97.72)</w:t>
            </w:r>
          </w:p>
        </w:tc>
        <w:tc>
          <w:tcPr>
            <w:tcW w:w="1843" w:type="dxa"/>
            <w:tcBorders>
              <w:top w:val="nil"/>
              <w:left w:val="nil"/>
              <w:bottom w:val="nil"/>
              <w:right w:val="nil"/>
            </w:tcBorders>
            <w:shd w:val="clear" w:color="auto" w:fill="auto"/>
            <w:noWrap/>
            <w:vAlign w:val="center"/>
            <w:hideMark/>
          </w:tcPr>
          <w:p w14:paraId="46748DA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44.64 [8.57-104.17]</w:t>
            </w:r>
          </w:p>
        </w:tc>
        <w:tc>
          <w:tcPr>
            <w:tcW w:w="1276" w:type="dxa"/>
            <w:tcBorders>
              <w:top w:val="nil"/>
              <w:left w:val="nil"/>
              <w:bottom w:val="nil"/>
              <w:right w:val="nil"/>
            </w:tcBorders>
            <w:shd w:val="clear" w:color="auto" w:fill="auto"/>
            <w:noWrap/>
            <w:vAlign w:val="center"/>
            <w:hideMark/>
          </w:tcPr>
          <w:p w14:paraId="006B7D6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0.06</w:t>
            </w:r>
          </w:p>
        </w:tc>
      </w:tr>
      <w:tr w:rsidR="008658C2" w:rsidRPr="008658C2" w14:paraId="130FCBC0" w14:textId="77777777" w:rsidTr="00756430">
        <w:trPr>
          <w:trHeight w:val="20"/>
        </w:trPr>
        <w:tc>
          <w:tcPr>
            <w:tcW w:w="1985" w:type="dxa"/>
            <w:tcBorders>
              <w:top w:val="nil"/>
              <w:left w:val="nil"/>
              <w:bottom w:val="nil"/>
              <w:right w:val="nil"/>
            </w:tcBorders>
            <w:shd w:val="clear" w:color="auto" w:fill="auto"/>
            <w:vAlign w:val="center"/>
            <w:hideMark/>
          </w:tcPr>
          <w:p w14:paraId="0263EE3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Potassium carbonates</w:t>
            </w:r>
          </w:p>
        </w:tc>
        <w:tc>
          <w:tcPr>
            <w:tcW w:w="1125" w:type="dxa"/>
            <w:tcBorders>
              <w:top w:val="nil"/>
              <w:left w:val="nil"/>
              <w:bottom w:val="nil"/>
              <w:right w:val="nil"/>
            </w:tcBorders>
            <w:shd w:val="clear" w:color="auto" w:fill="auto"/>
            <w:noWrap/>
            <w:vAlign w:val="center"/>
            <w:hideMark/>
          </w:tcPr>
          <w:p w14:paraId="4EB5F4E4"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E501</w:t>
            </w:r>
          </w:p>
        </w:tc>
        <w:tc>
          <w:tcPr>
            <w:tcW w:w="1264" w:type="dxa"/>
            <w:tcBorders>
              <w:top w:val="nil"/>
              <w:left w:val="nil"/>
              <w:bottom w:val="nil"/>
              <w:right w:val="nil"/>
            </w:tcBorders>
            <w:shd w:val="clear" w:color="auto" w:fill="auto"/>
            <w:noWrap/>
            <w:vAlign w:val="center"/>
            <w:hideMark/>
          </w:tcPr>
          <w:p w14:paraId="3580AAE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0.83 (6.38)</w:t>
            </w:r>
          </w:p>
        </w:tc>
        <w:tc>
          <w:tcPr>
            <w:tcW w:w="2005" w:type="dxa"/>
            <w:tcBorders>
              <w:top w:val="nil"/>
              <w:left w:val="nil"/>
              <w:bottom w:val="nil"/>
              <w:right w:val="nil"/>
            </w:tcBorders>
            <w:shd w:val="clear" w:color="auto" w:fill="auto"/>
            <w:noWrap/>
            <w:vAlign w:val="center"/>
            <w:hideMark/>
          </w:tcPr>
          <w:p w14:paraId="2429CCE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72A71B2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54.11 (414.03)</w:t>
            </w:r>
          </w:p>
        </w:tc>
        <w:tc>
          <w:tcPr>
            <w:tcW w:w="2127" w:type="dxa"/>
            <w:tcBorders>
              <w:top w:val="nil"/>
              <w:left w:val="nil"/>
              <w:bottom w:val="nil"/>
              <w:right w:val="nil"/>
            </w:tcBorders>
            <w:shd w:val="clear" w:color="auto" w:fill="auto"/>
            <w:noWrap/>
            <w:vAlign w:val="center"/>
            <w:hideMark/>
          </w:tcPr>
          <w:p w14:paraId="0FC9817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40783AB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914.82 (1452.89)</w:t>
            </w:r>
          </w:p>
        </w:tc>
        <w:tc>
          <w:tcPr>
            <w:tcW w:w="1843" w:type="dxa"/>
            <w:tcBorders>
              <w:top w:val="nil"/>
              <w:left w:val="nil"/>
              <w:bottom w:val="nil"/>
              <w:right w:val="nil"/>
            </w:tcBorders>
            <w:shd w:val="clear" w:color="auto" w:fill="auto"/>
            <w:noWrap/>
            <w:vAlign w:val="center"/>
            <w:hideMark/>
          </w:tcPr>
          <w:p w14:paraId="5F70ACA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350.00 [125.00-1125.00]</w:t>
            </w:r>
          </w:p>
        </w:tc>
        <w:tc>
          <w:tcPr>
            <w:tcW w:w="1276" w:type="dxa"/>
            <w:tcBorders>
              <w:top w:val="nil"/>
              <w:left w:val="nil"/>
              <w:bottom w:val="nil"/>
              <w:right w:val="nil"/>
            </w:tcBorders>
            <w:shd w:val="clear" w:color="auto" w:fill="auto"/>
            <w:noWrap/>
            <w:vAlign w:val="center"/>
            <w:hideMark/>
          </w:tcPr>
          <w:p w14:paraId="009C9BC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0.06</w:t>
            </w:r>
          </w:p>
        </w:tc>
      </w:tr>
      <w:tr w:rsidR="008658C2" w:rsidRPr="008658C2" w14:paraId="6A34C36B" w14:textId="77777777" w:rsidTr="00756430">
        <w:trPr>
          <w:trHeight w:val="20"/>
        </w:trPr>
        <w:tc>
          <w:tcPr>
            <w:tcW w:w="1985" w:type="dxa"/>
            <w:tcBorders>
              <w:top w:val="nil"/>
              <w:left w:val="nil"/>
              <w:bottom w:val="nil"/>
              <w:right w:val="nil"/>
            </w:tcBorders>
            <w:shd w:val="clear" w:color="auto" w:fill="auto"/>
            <w:vAlign w:val="center"/>
            <w:hideMark/>
          </w:tcPr>
          <w:p w14:paraId="600844AA"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Sorbic acid</w:t>
            </w:r>
          </w:p>
        </w:tc>
        <w:tc>
          <w:tcPr>
            <w:tcW w:w="1125" w:type="dxa"/>
            <w:tcBorders>
              <w:top w:val="nil"/>
              <w:left w:val="nil"/>
              <w:bottom w:val="nil"/>
              <w:right w:val="nil"/>
            </w:tcBorders>
            <w:shd w:val="clear" w:color="auto" w:fill="auto"/>
            <w:noWrap/>
            <w:vAlign w:val="center"/>
            <w:hideMark/>
          </w:tcPr>
          <w:p w14:paraId="383F10C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E200</w:t>
            </w:r>
          </w:p>
        </w:tc>
        <w:tc>
          <w:tcPr>
            <w:tcW w:w="1264" w:type="dxa"/>
            <w:tcBorders>
              <w:top w:val="nil"/>
              <w:left w:val="nil"/>
              <w:bottom w:val="nil"/>
              <w:right w:val="nil"/>
            </w:tcBorders>
            <w:shd w:val="clear" w:color="auto" w:fill="auto"/>
            <w:noWrap/>
            <w:vAlign w:val="center"/>
            <w:hideMark/>
          </w:tcPr>
          <w:p w14:paraId="66736A5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(0.08)</w:t>
            </w:r>
          </w:p>
        </w:tc>
        <w:tc>
          <w:tcPr>
            <w:tcW w:w="2005" w:type="dxa"/>
            <w:tcBorders>
              <w:top w:val="nil"/>
              <w:left w:val="nil"/>
              <w:bottom w:val="nil"/>
              <w:right w:val="nil"/>
            </w:tcBorders>
            <w:shd w:val="clear" w:color="auto" w:fill="auto"/>
            <w:noWrap/>
            <w:vAlign w:val="center"/>
            <w:hideMark/>
          </w:tcPr>
          <w:p w14:paraId="74C4B4A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3954157C"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0.68 (4.69)</w:t>
            </w:r>
          </w:p>
        </w:tc>
        <w:tc>
          <w:tcPr>
            <w:tcW w:w="2127" w:type="dxa"/>
            <w:tcBorders>
              <w:top w:val="nil"/>
              <w:left w:val="nil"/>
              <w:bottom w:val="nil"/>
              <w:right w:val="nil"/>
            </w:tcBorders>
            <w:shd w:val="clear" w:color="auto" w:fill="auto"/>
            <w:noWrap/>
            <w:vAlign w:val="center"/>
            <w:hideMark/>
          </w:tcPr>
          <w:p w14:paraId="69C8F835"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5DE6F20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11.47 (15.79)</w:t>
            </w:r>
          </w:p>
        </w:tc>
        <w:tc>
          <w:tcPr>
            <w:tcW w:w="1843" w:type="dxa"/>
            <w:tcBorders>
              <w:top w:val="nil"/>
              <w:left w:val="nil"/>
              <w:bottom w:val="nil"/>
              <w:right w:val="nil"/>
            </w:tcBorders>
            <w:shd w:val="clear" w:color="auto" w:fill="auto"/>
            <w:noWrap/>
            <w:vAlign w:val="center"/>
            <w:hideMark/>
          </w:tcPr>
          <w:p w14:paraId="7FDEE7A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6.41 [2.11-14.38]</w:t>
            </w:r>
          </w:p>
        </w:tc>
        <w:tc>
          <w:tcPr>
            <w:tcW w:w="1276" w:type="dxa"/>
            <w:tcBorders>
              <w:top w:val="nil"/>
              <w:left w:val="nil"/>
              <w:bottom w:val="nil"/>
              <w:right w:val="nil"/>
            </w:tcBorders>
            <w:shd w:val="clear" w:color="auto" w:fill="auto"/>
            <w:noWrap/>
            <w:vAlign w:val="center"/>
            <w:hideMark/>
          </w:tcPr>
          <w:p w14:paraId="2569E2F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0.06</w:t>
            </w:r>
          </w:p>
        </w:tc>
      </w:tr>
      <w:tr w:rsidR="008658C2" w:rsidRPr="008658C2" w14:paraId="7C727AFB" w14:textId="77777777" w:rsidTr="00756430">
        <w:trPr>
          <w:trHeight w:val="20"/>
        </w:trPr>
        <w:tc>
          <w:tcPr>
            <w:tcW w:w="1985" w:type="dxa"/>
            <w:tcBorders>
              <w:top w:val="nil"/>
              <w:left w:val="nil"/>
              <w:bottom w:val="nil"/>
              <w:right w:val="nil"/>
            </w:tcBorders>
            <w:shd w:val="clear" w:color="auto" w:fill="auto"/>
            <w:vAlign w:val="center"/>
            <w:hideMark/>
          </w:tcPr>
          <w:p w14:paraId="0539C7BA"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Brilliant Blue FCF</w:t>
            </w:r>
          </w:p>
        </w:tc>
        <w:tc>
          <w:tcPr>
            <w:tcW w:w="1125" w:type="dxa"/>
            <w:tcBorders>
              <w:top w:val="nil"/>
              <w:left w:val="nil"/>
              <w:bottom w:val="nil"/>
              <w:right w:val="nil"/>
            </w:tcBorders>
            <w:shd w:val="clear" w:color="auto" w:fill="auto"/>
            <w:noWrap/>
            <w:vAlign w:val="center"/>
            <w:hideMark/>
          </w:tcPr>
          <w:p w14:paraId="14AFD49C"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E133</w:t>
            </w:r>
          </w:p>
        </w:tc>
        <w:tc>
          <w:tcPr>
            <w:tcW w:w="1264" w:type="dxa"/>
            <w:tcBorders>
              <w:top w:val="nil"/>
              <w:left w:val="nil"/>
              <w:bottom w:val="nil"/>
              <w:right w:val="nil"/>
            </w:tcBorders>
            <w:shd w:val="clear" w:color="auto" w:fill="auto"/>
            <w:noWrap/>
            <w:vAlign w:val="center"/>
            <w:hideMark/>
          </w:tcPr>
          <w:p w14:paraId="387C145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w:t>
            </w:r>
          </w:p>
        </w:tc>
        <w:tc>
          <w:tcPr>
            <w:tcW w:w="2005" w:type="dxa"/>
            <w:tcBorders>
              <w:top w:val="nil"/>
              <w:left w:val="nil"/>
              <w:bottom w:val="nil"/>
              <w:right w:val="nil"/>
            </w:tcBorders>
            <w:shd w:val="clear" w:color="auto" w:fill="auto"/>
            <w:noWrap/>
            <w:vAlign w:val="center"/>
            <w:hideMark/>
          </w:tcPr>
          <w:p w14:paraId="0B24A21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76A784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0.01 (0.23)</w:t>
            </w:r>
          </w:p>
        </w:tc>
        <w:tc>
          <w:tcPr>
            <w:tcW w:w="2127" w:type="dxa"/>
            <w:tcBorders>
              <w:top w:val="nil"/>
              <w:left w:val="nil"/>
              <w:bottom w:val="nil"/>
              <w:right w:val="nil"/>
            </w:tcBorders>
            <w:shd w:val="clear" w:color="auto" w:fill="auto"/>
            <w:noWrap/>
            <w:vAlign w:val="center"/>
            <w:hideMark/>
          </w:tcPr>
          <w:p w14:paraId="6A956A0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011067E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0.19 (0.95)</w:t>
            </w:r>
          </w:p>
        </w:tc>
        <w:tc>
          <w:tcPr>
            <w:tcW w:w="1843" w:type="dxa"/>
            <w:tcBorders>
              <w:top w:val="nil"/>
              <w:left w:val="nil"/>
              <w:bottom w:val="nil"/>
              <w:right w:val="nil"/>
            </w:tcBorders>
            <w:shd w:val="clear" w:color="auto" w:fill="auto"/>
            <w:noWrap/>
            <w:vAlign w:val="center"/>
            <w:hideMark/>
          </w:tcPr>
          <w:p w14:paraId="6D6EE3F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 [0.01-0.15]</w:t>
            </w:r>
          </w:p>
        </w:tc>
        <w:tc>
          <w:tcPr>
            <w:tcW w:w="1276" w:type="dxa"/>
            <w:tcBorders>
              <w:top w:val="nil"/>
              <w:left w:val="nil"/>
              <w:bottom w:val="nil"/>
              <w:right w:val="nil"/>
            </w:tcBorders>
            <w:shd w:val="clear" w:color="auto" w:fill="auto"/>
            <w:noWrap/>
            <w:vAlign w:val="center"/>
            <w:hideMark/>
          </w:tcPr>
          <w:p w14:paraId="522BFC1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0.06</w:t>
            </w:r>
          </w:p>
        </w:tc>
      </w:tr>
      <w:tr w:rsidR="008658C2" w:rsidRPr="008658C2" w14:paraId="0240F836" w14:textId="77777777" w:rsidTr="00756430">
        <w:trPr>
          <w:trHeight w:val="20"/>
        </w:trPr>
        <w:tc>
          <w:tcPr>
            <w:tcW w:w="1985" w:type="dxa"/>
            <w:tcBorders>
              <w:top w:val="nil"/>
              <w:left w:val="nil"/>
              <w:bottom w:val="nil"/>
              <w:right w:val="nil"/>
            </w:tcBorders>
            <w:shd w:val="clear" w:color="auto" w:fill="auto"/>
            <w:vAlign w:val="center"/>
            <w:hideMark/>
          </w:tcPr>
          <w:p w14:paraId="4EE4E8B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Sodium phosphates</w:t>
            </w:r>
          </w:p>
        </w:tc>
        <w:tc>
          <w:tcPr>
            <w:tcW w:w="1125" w:type="dxa"/>
            <w:tcBorders>
              <w:top w:val="nil"/>
              <w:left w:val="nil"/>
              <w:bottom w:val="nil"/>
              <w:right w:val="nil"/>
            </w:tcBorders>
            <w:shd w:val="clear" w:color="auto" w:fill="auto"/>
            <w:noWrap/>
            <w:vAlign w:val="center"/>
            <w:hideMark/>
          </w:tcPr>
          <w:p w14:paraId="3EC0A64C"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E339</w:t>
            </w:r>
          </w:p>
        </w:tc>
        <w:tc>
          <w:tcPr>
            <w:tcW w:w="1264" w:type="dxa"/>
            <w:tcBorders>
              <w:top w:val="nil"/>
              <w:left w:val="nil"/>
              <w:bottom w:val="nil"/>
              <w:right w:val="nil"/>
            </w:tcBorders>
            <w:shd w:val="clear" w:color="auto" w:fill="auto"/>
            <w:noWrap/>
            <w:vAlign w:val="center"/>
            <w:hideMark/>
          </w:tcPr>
          <w:p w14:paraId="7FB88813"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0.18 (1.32)</w:t>
            </w:r>
          </w:p>
        </w:tc>
        <w:tc>
          <w:tcPr>
            <w:tcW w:w="2005" w:type="dxa"/>
            <w:tcBorders>
              <w:top w:val="nil"/>
              <w:left w:val="nil"/>
              <w:bottom w:val="nil"/>
              <w:right w:val="nil"/>
            </w:tcBorders>
            <w:shd w:val="clear" w:color="auto" w:fill="auto"/>
            <w:noWrap/>
            <w:vAlign w:val="center"/>
            <w:hideMark/>
          </w:tcPr>
          <w:p w14:paraId="6549324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441A542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11.78 (85.46)</w:t>
            </w:r>
          </w:p>
        </w:tc>
        <w:tc>
          <w:tcPr>
            <w:tcW w:w="2127" w:type="dxa"/>
            <w:tcBorders>
              <w:top w:val="nil"/>
              <w:left w:val="nil"/>
              <w:bottom w:val="nil"/>
              <w:right w:val="nil"/>
            </w:tcBorders>
            <w:shd w:val="clear" w:color="auto" w:fill="auto"/>
            <w:noWrap/>
            <w:vAlign w:val="center"/>
            <w:hideMark/>
          </w:tcPr>
          <w:p w14:paraId="411B939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59F9FAD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215.31 (299.48)</w:t>
            </w:r>
          </w:p>
        </w:tc>
        <w:tc>
          <w:tcPr>
            <w:tcW w:w="1843" w:type="dxa"/>
            <w:tcBorders>
              <w:top w:val="nil"/>
              <w:left w:val="nil"/>
              <w:bottom w:val="nil"/>
              <w:right w:val="nil"/>
            </w:tcBorders>
            <w:shd w:val="clear" w:color="auto" w:fill="auto"/>
            <w:noWrap/>
            <w:vAlign w:val="center"/>
            <w:hideMark/>
          </w:tcPr>
          <w:p w14:paraId="661A0FE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107.14 [46.92-276.79]</w:t>
            </w:r>
          </w:p>
        </w:tc>
        <w:tc>
          <w:tcPr>
            <w:tcW w:w="1276" w:type="dxa"/>
            <w:tcBorders>
              <w:top w:val="nil"/>
              <w:left w:val="nil"/>
              <w:bottom w:val="nil"/>
              <w:right w:val="nil"/>
            </w:tcBorders>
            <w:shd w:val="clear" w:color="auto" w:fill="auto"/>
            <w:noWrap/>
            <w:vAlign w:val="center"/>
            <w:hideMark/>
          </w:tcPr>
          <w:p w14:paraId="10E026E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w:t>
            </w:r>
          </w:p>
        </w:tc>
      </w:tr>
      <w:tr w:rsidR="008658C2" w:rsidRPr="008658C2" w14:paraId="5F039397" w14:textId="77777777" w:rsidTr="00756430">
        <w:trPr>
          <w:trHeight w:val="20"/>
        </w:trPr>
        <w:tc>
          <w:tcPr>
            <w:tcW w:w="1985" w:type="dxa"/>
            <w:tcBorders>
              <w:top w:val="nil"/>
              <w:left w:val="nil"/>
              <w:bottom w:val="nil"/>
              <w:right w:val="nil"/>
            </w:tcBorders>
            <w:shd w:val="clear" w:color="auto" w:fill="auto"/>
            <w:vAlign w:val="center"/>
            <w:hideMark/>
          </w:tcPr>
          <w:p w14:paraId="117EDB01"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Beeswax</w:t>
            </w:r>
          </w:p>
        </w:tc>
        <w:tc>
          <w:tcPr>
            <w:tcW w:w="1125" w:type="dxa"/>
            <w:tcBorders>
              <w:top w:val="nil"/>
              <w:left w:val="nil"/>
              <w:bottom w:val="nil"/>
              <w:right w:val="nil"/>
            </w:tcBorders>
            <w:shd w:val="clear" w:color="auto" w:fill="auto"/>
            <w:noWrap/>
            <w:vAlign w:val="center"/>
            <w:hideMark/>
          </w:tcPr>
          <w:p w14:paraId="4AA46F5C"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E901</w:t>
            </w:r>
          </w:p>
        </w:tc>
        <w:tc>
          <w:tcPr>
            <w:tcW w:w="1264" w:type="dxa"/>
            <w:tcBorders>
              <w:top w:val="nil"/>
              <w:left w:val="nil"/>
              <w:bottom w:val="nil"/>
              <w:right w:val="nil"/>
            </w:tcBorders>
            <w:shd w:val="clear" w:color="auto" w:fill="auto"/>
            <w:noWrap/>
            <w:vAlign w:val="center"/>
            <w:hideMark/>
          </w:tcPr>
          <w:p w14:paraId="2150FD8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(0.01)</w:t>
            </w:r>
          </w:p>
        </w:tc>
        <w:tc>
          <w:tcPr>
            <w:tcW w:w="2005" w:type="dxa"/>
            <w:tcBorders>
              <w:top w:val="nil"/>
              <w:left w:val="nil"/>
              <w:bottom w:val="nil"/>
              <w:right w:val="nil"/>
            </w:tcBorders>
            <w:shd w:val="clear" w:color="auto" w:fill="auto"/>
            <w:noWrap/>
            <w:vAlign w:val="center"/>
            <w:hideMark/>
          </w:tcPr>
          <w:p w14:paraId="3B1B0D7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17E07DE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0.07 (0.58)</w:t>
            </w:r>
          </w:p>
        </w:tc>
        <w:tc>
          <w:tcPr>
            <w:tcW w:w="2127" w:type="dxa"/>
            <w:tcBorders>
              <w:top w:val="nil"/>
              <w:left w:val="nil"/>
              <w:bottom w:val="nil"/>
              <w:right w:val="nil"/>
            </w:tcBorders>
            <w:shd w:val="clear" w:color="auto" w:fill="auto"/>
            <w:noWrap/>
            <w:vAlign w:val="center"/>
            <w:hideMark/>
          </w:tcPr>
          <w:p w14:paraId="1A49C69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1B53EB3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1.22 (2.17)</w:t>
            </w:r>
          </w:p>
        </w:tc>
        <w:tc>
          <w:tcPr>
            <w:tcW w:w="1843" w:type="dxa"/>
            <w:tcBorders>
              <w:top w:val="nil"/>
              <w:left w:val="nil"/>
              <w:bottom w:val="nil"/>
              <w:right w:val="nil"/>
            </w:tcBorders>
            <w:shd w:val="clear" w:color="auto" w:fill="auto"/>
            <w:noWrap/>
            <w:vAlign w:val="center"/>
            <w:hideMark/>
          </w:tcPr>
          <w:p w14:paraId="7D727EF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0.54 [0.24-1.29]</w:t>
            </w:r>
          </w:p>
        </w:tc>
        <w:tc>
          <w:tcPr>
            <w:tcW w:w="1276" w:type="dxa"/>
            <w:tcBorders>
              <w:top w:val="nil"/>
              <w:left w:val="nil"/>
              <w:bottom w:val="nil"/>
              <w:right w:val="nil"/>
            </w:tcBorders>
            <w:shd w:val="clear" w:color="auto" w:fill="auto"/>
            <w:noWrap/>
            <w:vAlign w:val="center"/>
            <w:hideMark/>
          </w:tcPr>
          <w:p w14:paraId="2C7D53C6"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w:t>
            </w:r>
          </w:p>
        </w:tc>
      </w:tr>
      <w:tr w:rsidR="008658C2" w:rsidRPr="008658C2" w14:paraId="57455383" w14:textId="77777777" w:rsidTr="00756430">
        <w:trPr>
          <w:trHeight w:val="20"/>
        </w:trPr>
        <w:tc>
          <w:tcPr>
            <w:tcW w:w="1985" w:type="dxa"/>
            <w:tcBorders>
              <w:top w:val="nil"/>
              <w:left w:val="nil"/>
              <w:bottom w:val="nil"/>
              <w:right w:val="nil"/>
            </w:tcBorders>
            <w:shd w:val="clear" w:color="auto" w:fill="auto"/>
            <w:vAlign w:val="center"/>
            <w:hideMark/>
          </w:tcPr>
          <w:p w14:paraId="2741FEB2"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lastRenderedPageBreak/>
              <w:t>Ammonia caramel</w:t>
            </w:r>
          </w:p>
        </w:tc>
        <w:tc>
          <w:tcPr>
            <w:tcW w:w="1125" w:type="dxa"/>
            <w:tcBorders>
              <w:top w:val="nil"/>
              <w:left w:val="nil"/>
              <w:bottom w:val="nil"/>
              <w:right w:val="nil"/>
            </w:tcBorders>
            <w:shd w:val="clear" w:color="auto" w:fill="auto"/>
            <w:noWrap/>
            <w:vAlign w:val="center"/>
            <w:hideMark/>
          </w:tcPr>
          <w:p w14:paraId="29D4A94A"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E150c</w:t>
            </w:r>
          </w:p>
        </w:tc>
        <w:tc>
          <w:tcPr>
            <w:tcW w:w="1264" w:type="dxa"/>
            <w:tcBorders>
              <w:top w:val="nil"/>
              <w:left w:val="nil"/>
              <w:bottom w:val="nil"/>
              <w:right w:val="nil"/>
            </w:tcBorders>
            <w:shd w:val="clear" w:color="auto" w:fill="auto"/>
            <w:noWrap/>
            <w:vAlign w:val="center"/>
            <w:hideMark/>
          </w:tcPr>
          <w:p w14:paraId="5E6F3F5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0.08 (1.01)</w:t>
            </w:r>
          </w:p>
        </w:tc>
        <w:tc>
          <w:tcPr>
            <w:tcW w:w="2005" w:type="dxa"/>
            <w:tcBorders>
              <w:top w:val="nil"/>
              <w:left w:val="nil"/>
              <w:bottom w:val="nil"/>
              <w:right w:val="nil"/>
            </w:tcBorders>
            <w:shd w:val="clear" w:color="auto" w:fill="auto"/>
            <w:noWrap/>
            <w:vAlign w:val="center"/>
            <w:hideMark/>
          </w:tcPr>
          <w:p w14:paraId="6CDCF28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7351C2D1"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5.35 (63.26)</w:t>
            </w:r>
          </w:p>
        </w:tc>
        <w:tc>
          <w:tcPr>
            <w:tcW w:w="2127" w:type="dxa"/>
            <w:tcBorders>
              <w:top w:val="nil"/>
              <w:left w:val="nil"/>
              <w:bottom w:val="nil"/>
              <w:right w:val="nil"/>
            </w:tcBorders>
            <w:shd w:val="clear" w:color="auto" w:fill="auto"/>
            <w:noWrap/>
            <w:vAlign w:val="center"/>
            <w:hideMark/>
          </w:tcPr>
          <w:p w14:paraId="22ABC3B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3280EE3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100.05 (255.69)</w:t>
            </w:r>
          </w:p>
        </w:tc>
        <w:tc>
          <w:tcPr>
            <w:tcW w:w="1843" w:type="dxa"/>
            <w:tcBorders>
              <w:top w:val="nil"/>
              <w:left w:val="nil"/>
              <w:bottom w:val="nil"/>
              <w:right w:val="nil"/>
            </w:tcBorders>
            <w:shd w:val="clear" w:color="auto" w:fill="auto"/>
            <w:noWrap/>
            <w:vAlign w:val="center"/>
            <w:hideMark/>
          </w:tcPr>
          <w:p w14:paraId="173FBBE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26.79 [11.90-65.55]</w:t>
            </w:r>
          </w:p>
        </w:tc>
        <w:tc>
          <w:tcPr>
            <w:tcW w:w="1276" w:type="dxa"/>
            <w:tcBorders>
              <w:top w:val="nil"/>
              <w:left w:val="nil"/>
              <w:bottom w:val="nil"/>
              <w:right w:val="nil"/>
            </w:tcBorders>
            <w:shd w:val="clear" w:color="auto" w:fill="auto"/>
            <w:noWrap/>
            <w:vAlign w:val="center"/>
            <w:hideMark/>
          </w:tcPr>
          <w:p w14:paraId="0318536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w:t>
            </w:r>
          </w:p>
        </w:tc>
      </w:tr>
      <w:tr w:rsidR="008658C2" w:rsidRPr="008658C2" w14:paraId="1A37F357" w14:textId="77777777" w:rsidTr="00756430">
        <w:trPr>
          <w:trHeight w:val="20"/>
        </w:trPr>
        <w:tc>
          <w:tcPr>
            <w:tcW w:w="1985" w:type="dxa"/>
            <w:tcBorders>
              <w:top w:val="nil"/>
              <w:left w:val="nil"/>
              <w:bottom w:val="nil"/>
              <w:right w:val="nil"/>
            </w:tcBorders>
            <w:shd w:val="clear" w:color="auto" w:fill="auto"/>
            <w:vAlign w:val="center"/>
            <w:hideMark/>
          </w:tcPr>
          <w:p w14:paraId="19A1BD68" w14:textId="77777777" w:rsidR="00D314FE" w:rsidRPr="008658C2" w:rsidRDefault="00D314FE" w:rsidP="00D314FE">
            <w:pPr>
              <w:rPr>
                <w:rFonts w:ascii="Calibri" w:hAnsi="Calibri" w:cs="Calibri"/>
                <w:sz w:val="16"/>
                <w:szCs w:val="20"/>
                <w:lang w:val="en-GB"/>
              </w:rPr>
            </w:pPr>
            <w:r w:rsidRPr="008658C2">
              <w:rPr>
                <w:rFonts w:ascii="Calibri" w:hAnsi="Calibri" w:cs="Calibri"/>
                <w:sz w:val="16"/>
                <w:szCs w:val="20"/>
                <w:lang w:val="en-GB"/>
              </w:rPr>
              <w:t>Copper complexes of chlorophylls and chlorophyllins</w:t>
            </w:r>
          </w:p>
        </w:tc>
        <w:tc>
          <w:tcPr>
            <w:tcW w:w="1125" w:type="dxa"/>
            <w:tcBorders>
              <w:top w:val="nil"/>
              <w:left w:val="nil"/>
              <w:bottom w:val="nil"/>
              <w:right w:val="nil"/>
            </w:tcBorders>
            <w:shd w:val="clear" w:color="auto" w:fill="auto"/>
            <w:noWrap/>
            <w:vAlign w:val="center"/>
            <w:hideMark/>
          </w:tcPr>
          <w:p w14:paraId="6CEC1013"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E141</w:t>
            </w:r>
          </w:p>
        </w:tc>
        <w:tc>
          <w:tcPr>
            <w:tcW w:w="1264" w:type="dxa"/>
            <w:tcBorders>
              <w:top w:val="nil"/>
              <w:left w:val="nil"/>
              <w:bottom w:val="nil"/>
              <w:right w:val="nil"/>
            </w:tcBorders>
            <w:shd w:val="clear" w:color="auto" w:fill="auto"/>
            <w:noWrap/>
            <w:vAlign w:val="center"/>
            <w:hideMark/>
          </w:tcPr>
          <w:p w14:paraId="3731AC2D"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(0.03)</w:t>
            </w:r>
          </w:p>
        </w:tc>
        <w:tc>
          <w:tcPr>
            <w:tcW w:w="2005" w:type="dxa"/>
            <w:tcBorders>
              <w:top w:val="nil"/>
              <w:left w:val="nil"/>
              <w:bottom w:val="nil"/>
              <w:right w:val="nil"/>
            </w:tcBorders>
            <w:shd w:val="clear" w:color="auto" w:fill="auto"/>
            <w:noWrap/>
            <w:vAlign w:val="center"/>
            <w:hideMark/>
          </w:tcPr>
          <w:p w14:paraId="07A71D2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31173797"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0.14 (1.66)</w:t>
            </w:r>
          </w:p>
        </w:tc>
        <w:tc>
          <w:tcPr>
            <w:tcW w:w="2127" w:type="dxa"/>
            <w:tcBorders>
              <w:top w:val="nil"/>
              <w:left w:val="nil"/>
              <w:bottom w:val="nil"/>
              <w:right w:val="nil"/>
            </w:tcBorders>
            <w:shd w:val="clear" w:color="auto" w:fill="auto"/>
            <w:noWrap/>
            <w:vAlign w:val="center"/>
            <w:hideMark/>
          </w:tcPr>
          <w:p w14:paraId="62BC7970"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738BB8DE"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2.63 (6.76)</w:t>
            </w:r>
          </w:p>
        </w:tc>
        <w:tc>
          <w:tcPr>
            <w:tcW w:w="1843" w:type="dxa"/>
            <w:tcBorders>
              <w:top w:val="nil"/>
              <w:left w:val="nil"/>
              <w:bottom w:val="nil"/>
              <w:right w:val="nil"/>
            </w:tcBorders>
            <w:shd w:val="clear" w:color="auto" w:fill="auto"/>
            <w:noWrap/>
            <w:vAlign w:val="center"/>
            <w:hideMark/>
          </w:tcPr>
          <w:p w14:paraId="52400E2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0.35 [0.14-1.63]</w:t>
            </w:r>
          </w:p>
        </w:tc>
        <w:tc>
          <w:tcPr>
            <w:tcW w:w="1276" w:type="dxa"/>
            <w:tcBorders>
              <w:top w:val="nil"/>
              <w:left w:val="nil"/>
              <w:bottom w:val="nil"/>
              <w:right w:val="nil"/>
            </w:tcBorders>
            <w:shd w:val="clear" w:color="auto" w:fill="auto"/>
            <w:noWrap/>
            <w:vAlign w:val="center"/>
            <w:hideMark/>
          </w:tcPr>
          <w:p w14:paraId="7E6C424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w:t>
            </w:r>
          </w:p>
        </w:tc>
      </w:tr>
      <w:tr w:rsidR="00D314FE" w:rsidRPr="008658C2" w14:paraId="36172C45" w14:textId="77777777" w:rsidTr="00756430">
        <w:trPr>
          <w:trHeight w:val="20"/>
        </w:trPr>
        <w:tc>
          <w:tcPr>
            <w:tcW w:w="1985" w:type="dxa"/>
            <w:tcBorders>
              <w:top w:val="nil"/>
              <w:left w:val="nil"/>
              <w:bottom w:val="nil"/>
              <w:right w:val="nil"/>
            </w:tcBorders>
            <w:shd w:val="clear" w:color="auto" w:fill="auto"/>
            <w:vAlign w:val="center"/>
            <w:hideMark/>
          </w:tcPr>
          <w:p w14:paraId="6F7F1E27"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Potassium phosphates</w:t>
            </w:r>
          </w:p>
        </w:tc>
        <w:tc>
          <w:tcPr>
            <w:tcW w:w="1125" w:type="dxa"/>
            <w:tcBorders>
              <w:top w:val="nil"/>
              <w:left w:val="nil"/>
              <w:bottom w:val="nil"/>
              <w:right w:val="nil"/>
            </w:tcBorders>
            <w:shd w:val="clear" w:color="auto" w:fill="auto"/>
            <w:noWrap/>
            <w:vAlign w:val="center"/>
            <w:hideMark/>
          </w:tcPr>
          <w:p w14:paraId="7AB4BE4B" w14:textId="77777777" w:rsidR="00D314FE" w:rsidRPr="008658C2" w:rsidRDefault="00D314FE" w:rsidP="00D314FE">
            <w:pPr>
              <w:rPr>
                <w:rFonts w:ascii="Calibri" w:hAnsi="Calibri" w:cs="Calibri"/>
                <w:sz w:val="16"/>
                <w:szCs w:val="20"/>
              </w:rPr>
            </w:pPr>
            <w:r w:rsidRPr="008658C2">
              <w:rPr>
                <w:rFonts w:ascii="Calibri" w:hAnsi="Calibri" w:cs="Calibri"/>
                <w:sz w:val="16"/>
                <w:szCs w:val="20"/>
              </w:rPr>
              <w:t>E340</w:t>
            </w:r>
          </w:p>
        </w:tc>
        <w:tc>
          <w:tcPr>
            <w:tcW w:w="1264" w:type="dxa"/>
            <w:tcBorders>
              <w:top w:val="nil"/>
              <w:left w:val="nil"/>
              <w:bottom w:val="nil"/>
              <w:right w:val="nil"/>
            </w:tcBorders>
            <w:shd w:val="clear" w:color="auto" w:fill="auto"/>
            <w:noWrap/>
            <w:vAlign w:val="center"/>
            <w:hideMark/>
          </w:tcPr>
          <w:p w14:paraId="02F53478"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0.12 (1.63)</w:t>
            </w:r>
          </w:p>
        </w:tc>
        <w:tc>
          <w:tcPr>
            <w:tcW w:w="2005" w:type="dxa"/>
            <w:tcBorders>
              <w:top w:val="nil"/>
              <w:left w:val="nil"/>
              <w:bottom w:val="nil"/>
              <w:right w:val="nil"/>
            </w:tcBorders>
            <w:shd w:val="clear" w:color="auto" w:fill="auto"/>
            <w:noWrap/>
            <w:vAlign w:val="center"/>
            <w:hideMark/>
          </w:tcPr>
          <w:p w14:paraId="13EA7E64"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559" w:type="dxa"/>
            <w:tcBorders>
              <w:top w:val="nil"/>
              <w:left w:val="nil"/>
              <w:bottom w:val="nil"/>
              <w:right w:val="nil"/>
            </w:tcBorders>
            <w:shd w:val="clear" w:color="auto" w:fill="auto"/>
            <w:noWrap/>
            <w:vAlign w:val="center"/>
            <w:hideMark/>
          </w:tcPr>
          <w:p w14:paraId="25FF8EE9"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7.50 (99.31)</w:t>
            </w:r>
          </w:p>
        </w:tc>
        <w:tc>
          <w:tcPr>
            <w:tcW w:w="2127" w:type="dxa"/>
            <w:tcBorders>
              <w:top w:val="nil"/>
              <w:left w:val="nil"/>
              <w:bottom w:val="nil"/>
              <w:right w:val="nil"/>
            </w:tcBorders>
            <w:shd w:val="clear" w:color="auto" w:fill="auto"/>
            <w:noWrap/>
            <w:vAlign w:val="center"/>
            <w:hideMark/>
          </w:tcPr>
          <w:p w14:paraId="581A3D2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0.00 [0.00-0.00]</w:t>
            </w:r>
          </w:p>
        </w:tc>
        <w:tc>
          <w:tcPr>
            <w:tcW w:w="1417" w:type="dxa"/>
            <w:tcBorders>
              <w:top w:val="nil"/>
              <w:left w:val="nil"/>
              <w:bottom w:val="nil"/>
              <w:right w:val="nil"/>
            </w:tcBorders>
            <w:shd w:val="clear" w:color="auto" w:fill="auto"/>
            <w:noWrap/>
            <w:vAlign w:val="center"/>
            <w:hideMark/>
          </w:tcPr>
          <w:p w14:paraId="01AA2B4A"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147.84 (416.65)</w:t>
            </w:r>
          </w:p>
        </w:tc>
        <w:tc>
          <w:tcPr>
            <w:tcW w:w="1843" w:type="dxa"/>
            <w:tcBorders>
              <w:top w:val="nil"/>
              <w:left w:val="nil"/>
              <w:bottom w:val="nil"/>
              <w:right w:val="nil"/>
            </w:tcBorders>
            <w:shd w:val="clear" w:color="auto" w:fill="auto"/>
            <w:noWrap/>
            <w:vAlign w:val="center"/>
            <w:hideMark/>
          </w:tcPr>
          <w:p w14:paraId="784B68FB"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58.29 [16.66-145.71]</w:t>
            </w:r>
          </w:p>
        </w:tc>
        <w:tc>
          <w:tcPr>
            <w:tcW w:w="1276" w:type="dxa"/>
            <w:tcBorders>
              <w:top w:val="nil"/>
              <w:left w:val="nil"/>
              <w:bottom w:val="nil"/>
              <w:right w:val="nil"/>
            </w:tcBorders>
            <w:shd w:val="clear" w:color="auto" w:fill="auto"/>
            <w:noWrap/>
            <w:vAlign w:val="center"/>
            <w:hideMark/>
          </w:tcPr>
          <w:p w14:paraId="000760BF" w14:textId="77777777" w:rsidR="00D314FE" w:rsidRPr="008658C2" w:rsidRDefault="00D314FE" w:rsidP="00D314FE">
            <w:pPr>
              <w:jc w:val="center"/>
              <w:rPr>
                <w:rFonts w:ascii="Calibri" w:hAnsi="Calibri" w:cs="Calibri"/>
                <w:sz w:val="16"/>
                <w:szCs w:val="20"/>
              </w:rPr>
            </w:pPr>
            <w:r w:rsidRPr="008658C2">
              <w:rPr>
                <w:rFonts w:ascii="Calibri" w:hAnsi="Calibri" w:cs="Calibri"/>
                <w:sz w:val="16"/>
                <w:szCs w:val="20"/>
              </w:rPr>
              <w:t>0.05</w:t>
            </w:r>
          </w:p>
        </w:tc>
      </w:tr>
    </w:tbl>
    <w:p w14:paraId="73C6D1D8" w14:textId="77777777" w:rsidR="00D314FE" w:rsidRPr="008658C2" w:rsidRDefault="00D314FE" w:rsidP="00D314FE">
      <w:pPr>
        <w:jc w:val="both"/>
        <w:rPr>
          <w:rFonts w:ascii="TimesNewRomanPSMT" w:hAnsi="TimesNewRomanPSMT" w:cs="TimesNewRomanPSMT"/>
          <w:sz w:val="20"/>
          <w:szCs w:val="20"/>
        </w:rPr>
      </w:pPr>
    </w:p>
    <w:p w14:paraId="095CE476" w14:textId="43356DEC" w:rsidR="00D314FE" w:rsidRPr="008658C2" w:rsidRDefault="00D314FE" w:rsidP="00D314FE">
      <w:pPr>
        <w:jc w:val="both"/>
        <w:rPr>
          <w:rFonts w:ascii="TimesNewRomanPSMT" w:hAnsi="TimesNewRomanPSMT" w:cs="TimesNewRomanPSMT"/>
          <w:sz w:val="20"/>
          <w:szCs w:val="20"/>
          <w:lang w:val="en-GB"/>
        </w:rPr>
      </w:pPr>
      <w:r w:rsidRPr="008658C2">
        <w:rPr>
          <w:rFonts w:ascii="TimesNewRomanPSMT" w:hAnsi="TimesNewRomanPSMT" w:cs="TimesNewRomanPSMT"/>
          <w:sz w:val="20"/>
          <w:szCs w:val="20"/>
          <w:lang w:val="en-GB"/>
        </w:rPr>
        <w:t>Abbreviations: BMI: Body Mass Index; hPDI: healthy Plant-based Diet Index.</w:t>
      </w:r>
    </w:p>
    <w:p w14:paraId="53FD6756" w14:textId="59E41247" w:rsidR="00502685" w:rsidRPr="008658C2" w:rsidRDefault="00D314FE">
      <w:pPr>
        <w:spacing w:after="160" w:line="259" w:lineRule="auto"/>
        <w:rPr>
          <w:rFonts w:asciiTheme="majorHAnsi" w:eastAsiaTheme="majorEastAsia" w:hAnsiTheme="majorHAnsi" w:cstheme="majorBidi"/>
          <w:szCs w:val="26"/>
          <w:lang w:val="en-GB"/>
        </w:rPr>
      </w:pPr>
      <w:r w:rsidRPr="008658C2">
        <w:rPr>
          <w:sz w:val="20"/>
          <w:vertAlign w:val="superscript"/>
          <w:lang w:val="en-GB"/>
        </w:rPr>
        <w:t>a</w:t>
      </w:r>
      <w:r w:rsidRPr="008658C2">
        <w:rPr>
          <w:sz w:val="20"/>
          <w:lang w:val="en-GB"/>
        </w:rPr>
        <w:t xml:space="preserve"> All food additive intake data in this table are calculated as the mean intake during the first 2 years of participation in the study. </w:t>
      </w:r>
      <w:r w:rsidR="00502685" w:rsidRPr="008658C2">
        <w:rPr>
          <w:lang w:val="en-GB"/>
        </w:rPr>
        <w:br w:type="page"/>
      </w:r>
    </w:p>
    <w:p w14:paraId="0C96BC47" w14:textId="77777777" w:rsidR="00CC7914" w:rsidRPr="008658C2" w:rsidRDefault="00CC7914" w:rsidP="00450264">
      <w:pPr>
        <w:pStyle w:val="Titre2"/>
        <w:jc w:val="both"/>
        <w:rPr>
          <w:color w:val="auto"/>
          <w:lang w:val="en-GB"/>
        </w:rPr>
        <w:sectPr w:rsidR="00CC7914" w:rsidRPr="008658C2" w:rsidSect="00CC7914">
          <w:pgSz w:w="16838" w:h="11906" w:orient="landscape"/>
          <w:pgMar w:top="1418" w:right="1418" w:bottom="1418" w:left="1418" w:header="709" w:footer="709" w:gutter="0"/>
          <w:cols w:space="708"/>
          <w:docGrid w:linePitch="360"/>
        </w:sectPr>
      </w:pPr>
    </w:p>
    <w:p w14:paraId="7BBAE2CC" w14:textId="4DD557D1" w:rsidR="00D318CE" w:rsidRPr="008658C2" w:rsidRDefault="00684ADC" w:rsidP="00450264">
      <w:pPr>
        <w:pStyle w:val="Titre2"/>
        <w:jc w:val="both"/>
        <w:rPr>
          <w:color w:val="auto"/>
          <w:lang w:val="en-GB"/>
        </w:rPr>
      </w:pPr>
      <w:bookmarkStart w:id="23" w:name="_Toc236042717"/>
      <w:r w:rsidRPr="008658C2">
        <w:rPr>
          <w:color w:val="auto"/>
          <w:lang w:val="en-GB"/>
        </w:rPr>
        <w:lastRenderedPageBreak/>
        <w:t>Additional</w:t>
      </w:r>
      <w:r w:rsidR="00C06864" w:rsidRPr="008658C2">
        <w:rPr>
          <w:color w:val="auto"/>
          <w:lang w:val="en-GB"/>
        </w:rPr>
        <w:t xml:space="preserve"> </w:t>
      </w:r>
      <w:r w:rsidR="00D318CE" w:rsidRPr="008658C2">
        <w:rPr>
          <w:color w:val="auto"/>
          <w:lang w:val="en-GB"/>
        </w:rPr>
        <w:t>Table</w:t>
      </w:r>
      <w:r w:rsidR="00C1564E" w:rsidRPr="008658C2">
        <w:rPr>
          <w:color w:val="auto"/>
          <w:lang w:val="en-GB"/>
        </w:rPr>
        <w:t>2</w:t>
      </w:r>
      <w:r w:rsidR="00D318CE" w:rsidRPr="008658C2">
        <w:rPr>
          <w:color w:val="auto"/>
          <w:lang w:val="en-GB"/>
        </w:rPr>
        <w:t xml:space="preserve"> – </w:t>
      </w:r>
      <w:r w:rsidR="00D97E50" w:rsidRPr="008658C2">
        <w:rPr>
          <w:color w:val="auto"/>
          <w:lang w:val="en-GB"/>
        </w:rPr>
        <w:t>Spearman c</w:t>
      </w:r>
      <w:r w:rsidR="00CD2AA3" w:rsidRPr="008658C2">
        <w:rPr>
          <w:color w:val="auto"/>
          <w:lang w:val="en-GB"/>
        </w:rPr>
        <w:t xml:space="preserve">orrelation matrix between food additive intakes and NMF components identified by </w:t>
      </w:r>
      <w:r w:rsidR="0082489E" w:rsidRPr="008658C2">
        <w:rPr>
          <w:color w:val="auto"/>
          <w:lang w:val="en-GB"/>
        </w:rPr>
        <w:t xml:space="preserve">Lee and Sung algorithm </w:t>
      </w:r>
      <w:r w:rsidR="000A1BCF" w:rsidRPr="008658C2">
        <w:rPr>
          <w:color w:val="auto"/>
          <w:lang w:val="en-GB"/>
        </w:rPr>
        <w:t>(main model)</w:t>
      </w:r>
      <w:r w:rsidR="00557B6B" w:rsidRPr="008658C2">
        <w:rPr>
          <w:color w:val="auto"/>
          <w:lang w:val="en-GB"/>
        </w:rPr>
        <w:t>, NutriNet-Santé cohort, 2009-2024</w:t>
      </w:r>
      <w:r w:rsidR="00557B6B" w:rsidRPr="008658C2">
        <w:rPr>
          <w:color w:val="auto"/>
          <w:vertAlign w:val="superscript"/>
          <w:lang w:val="en-GB"/>
        </w:rPr>
        <w:t>a</w:t>
      </w:r>
      <w:bookmarkEnd w:id="23"/>
      <w:r w:rsidR="00557B6B" w:rsidRPr="008658C2">
        <w:rPr>
          <w:color w:val="auto"/>
          <w:lang w:val="en-GB"/>
        </w:rPr>
        <w:t xml:space="preserve"> </w:t>
      </w:r>
    </w:p>
    <w:p w14:paraId="135ECD56" w14:textId="77777777" w:rsidR="00D318CE" w:rsidRPr="008658C2" w:rsidRDefault="00D318CE" w:rsidP="00450264">
      <w:pPr>
        <w:jc w:val="both"/>
        <w:rPr>
          <w:sz w:val="10"/>
          <w:szCs w:val="10"/>
          <w:lang w:val="en-GB"/>
        </w:rPr>
      </w:pPr>
    </w:p>
    <w:tbl>
      <w:tblPr>
        <w:tblW w:w="5155" w:type="pct"/>
        <w:jc w:val="center"/>
        <w:tblCellMar>
          <w:left w:w="70" w:type="dxa"/>
          <w:right w:w="70" w:type="dxa"/>
        </w:tblCellMar>
        <w:tblLook w:val="04A0" w:firstRow="1" w:lastRow="0" w:firstColumn="1" w:lastColumn="0" w:noHBand="0" w:noVBand="1"/>
      </w:tblPr>
      <w:tblGrid>
        <w:gridCol w:w="5106"/>
        <w:gridCol w:w="849"/>
        <w:gridCol w:w="849"/>
        <w:gridCol w:w="849"/>
        <w:gridCol w:w="849"/>
        <w:gridCol w:w="849"/>
      </w:tblGrid>
      <w:tr w:rsidR="008658C2" w:rsidRPr="008658C2" w14:paraId="5FF18C1C" w14:textId="77777777" w:rsidTr="00E96C8E">
        <w:trPr>
          <w:trHeight w:val="300"/>
          <w:jc w:val="center"/>
        </w:trPr>
        <w:tc>
          <w:tcPr>
            <w:tcW w:w="2730" w:type="pct"/>
            <w:vMerge w:val="restart"/>
            <w:tcBorders>
              <w:top w:val="single" w:sz="4" w:space="0" w:color="auto"/>
              <w:left w:val="nil"/>
              <w:bottom w:val="single" w:sz="4" w:space="0" w:color="auto"/>
              <w:right w:val="nil"/>
            </w:tcBorders>
            <w:vAlign w:val="bottom"/>
            <w:hideMark/>
          </w:tcPr>
          <w:p w14:paraId="33DE334D" w14:textId="77777777" w:rsidR="007D20D2" w:rsidRPr="008658C2" w:rsidRDefault="007D20D2" w:rsidP="00450264">
            <w:pPr>
              <w:jc w:val="both"/>
              <w:rPr>
                <w:b/>
                <w:bCs/>
                <w:sz w:val="18"/>
                <w:lang w:val="en-GB"/>
              </w:rPr>
            </w:pPr>
            <w:r w:rsidRPr="008658C2">
              <w:rPr>
                <w:b/>
                <w:bCs/>
                <w:sz w:val="18"/>
                <w:lang w:val="en-GB"/>
              </w:rPr>
              <w:t>Food additives</w:t>
            </w:r>
          </w:p>
        </w:tc>
        <w:tc>
          <w:tcPr>
            <w:tcW w:w="2270" w:type="pct"/>
            <w:gridSpan w:val="5"/>
            <w:tcBorders>
              <w:top w:val="single" w:sz="4" w:space="0" w:color="auto"/>
              <w:left w:val="nil"/>
              <w:bottom w:val="nil"/>
              <w:right w:val="nil"/>
            </w:tcBorders>
            <w:noWrap/>
            <w:vAlign w:val="center"/>
            <w:hideMark/>
          </w:tcPr>
          <w:p w14:paraId="6E62D0CF" w14:textId="77777777" w:rsidR="007D20D2" w:rsidRPr="008658C2" w:rsidRDefault="007D20D2" w:rsidP="00E96C8E">
            <w:pPr>
              <w:jc w:val="center"/>
              <w:rPr>
                <w:b/>
                <w:bCs/>
                <w:sz w:val="18"/>
                <w:lang w:val="en-GB"/>
              </w:rPr>
            </w:pPr>
            <w:r w:rsidRPr="008658C2">
              <w:rPr>
                <w:b/>
                <w:bCs/>
                <w:sz w:val="18"/>
                <w:lang w:val="en-GB"/>
              </w:rPr>
              <w:t>Mixtures</w:t>
            </w:r>
          </w:p>
        </w:tc>
      </w:tr>
      <w:tr w:rsidR="008658C2" w:rsidRPr="008658C2" w14:paraId="17DC156B" w14:textId="77777777" w:rsidTr="00E96C8E">
        <w:trPr>
          <w:trHeight w:val="77"/>
          <w:jc w:val="center"/>
        </w:trPr>
        <w:tc>
          <w:tcPr>
            <w:tcW w:w="2730" w:type="pct"/>
            <w:vMerge/>
            <w:tcBorders>
              <w:top w:val="single" w:sz="4" w:space="0" w:color="auto"/>
              <w:left w:val="nil"/>
              <w:bottom w:val="single" w:sz="4" w:space="0" w:color="auto"/>
              <w:right w:val="nil"/>
            </w:tcBorders>
            <w:vAlign w:val="center"/>
            <w:hideMark/>
          </w:tcPr>
          <w:p w14:paraId="5098F233" w14:textId="77777777" w:rsidR="007D20D2" w:rsidRPr="008658C2" w:rsidRDefault="007D20D2" w:rsidP="00450264">
            <w:pPr>
              <w:jc w:val="both"/>
              <w:rPr>
                <w:b/>
                <w:bCs/>
                <w:sz w:val="18"/>
                <w:lang w:val="en-GB"/>
              </w:rPr>
            </w:pPr>
          </w:p>
        </w:tc>
        <w:tc>
          <w:tcPr>
            <w:tcW w:w="454" w:type="pct"/>
            <w:tcBorders>
              <w:top w:val="nil"/>
              <w:left w:val="nil"/>
              <w:bottom w:val="single" w:sz="4" w:space="0" w:color="auto"/>
              <w:right w:val="nil"/>
            </w:tcBorders>
            <w:noWrap/>
            <w:vAlign w:val="center"/>
            <w:hideMark/>
          </w:tcPr>
          <w:p w14:paraId="16907B2D" w14:textId="77777777" w:rsidR="007D20D2" w:rsidRPr="008658C2" w:rsidRDefault="007D20D2" w:rsidP="00E96C8E">
            <w:pPr>
              <w:jc w:val="center"/>
              <w:rPr>
                <w:b/>
                <w:bCs/>
                <w:sz w:val="18"/>
                <w:lang w:val="en-GB"/>
              </w:rPr>
            </w:pPr>
            <w:r w:rsidRPr="008658C2">
              <w:rPr>
                <w:b/>
                <w:bCs/>
                <w:sz w:val="18"/>
                <w:lang w:val="en-GB"/>
              </w:rPr>
              <w:t>1</w:t>
            </w:r>
          </w:p>
        </w:tc>
        <w:tc>
          <w:tcPr>
            <w:tcW w:w="454" w:type="pct"/>
            <w:tcBorders>
              <w:top w:val="nil"/>
              <w:left w:val="nil"/>
              <w:bottom w:val="single" w:sz="4" w:space="0" w:color="auto"/>
              <w:right w:val="nil"/>
            </w:tcBorders>
            <w:noWrap/>
            <w:vAlign w:val="center"/>
            <w:hideMark/>
          </w:tcPr>
          <w:p w14:paraId="3FD22F5C" w14:textId="77777777" w:rsidR="007D20D2" w:rsidRPr="008658C2" w:rsidRDefault="007D20D2" w:rsidP="00E96C8E">
            <w:pPr>
              <w:jc w:val="center"/>
              <w:rPr>
                <w:b/>
                <w:bCs/>
                <w:sz w:val="18"/>
                <w:lang w:val="en-GB"/>
              </w:rPr>
            </w:pPr>
            <w:r w:rsidRPr="008658C2">
              <w:rPr>
                <w:b/>
                <w:bCs/>
                <w:sz w:val="18"/>
                <w:lang w:val="en-GB"/>
              </w:rPr>
              <w:t>2</w:t>
            </w:r>
          </w:p>
        </w:tc>
        <w:tc>
          <w:tcPr>
            <w:tcW w:w="454" w:type="pct"/>
            <w:tcBorders>
              <w:top w:val="nil"/>
              <w:left w:val="nil"/>
              <w:bottom w:val="single" w:sz="4" w:space="0" w:color="auto"/>
              <w:right w:val="nil"/>
            </w:tcBorders>
            <w:noWrap/>
            <w:vAlign w:val="center"/>
            <w:hideMark/>
          </w:tcPr>
          <w:p w14:paraId="7D6FB73B" w14:textId="77777777" w:rsidR="007D20D2" w:rsidRPr="008658C2" w:rsidRDefault="007D20D2" w:rsidP="00E96C8E">
            <w:pPr>
              <w:jc w:val="center"/>
              <w:rPr>
                <w:b/>
                <w:bCs/>
                <w:sz w:val="18"/>
                <w:lang w:val="en-GB"/>
              </w:rPr>
            </w:pPr>
            <w:r w:rsidRPr="008658C2">
              <w:rPr>
                <w:b/>
                <w:bCs/>
                <w:sz w:val="18"/>
                <w:lang w:val="en-GB"/>
              </w:rPr>
              <w:t>3</w:t>
            </w:r>
          </w:p>
        </w:tc>
        <w:tc>
          <w:tcPr>
            <w:tcW w:w="454" w:type="pct"/>
            <w:tcBorders>
              <w:top w:val="nil"/>
              <w:left w:val="nil"/>
              <w:bottom w:val="single" w:sz="4" w:space="0" w:color="auto"/>
              <w:right w:val="nil"/>
            </w:tcBorders>
            <w:noWrap/>
            <w:vAlign w:val="center"/>
            <w:hideMark/>
          </w:tcPr>
          <w:p w14:paraId="41D55855" w14:textId="77777777" w:rsidR="007D20D2" w:rsidRPr="008658C2" w:rsidRDefault="007D20D2" w:rsidP="00E96C8E">
            <w:pPr>
              <w:jc w:val="center"/>
              <w:rPr>
                <w:b/>
                <w:bCs/>
                <w:sz w:val="18"/>
                <w:lang w:val="en-GB"/>
              </w:rPr>
            </w:pPr>
            <w:r w:rsidRPr="008658C2">
              <w:rPr>
                <w:b/>
                <w:bCs/>
                <w:sz w:val="18"/>
                <w:lang w:val="en-GB"/>
              </w:rPr>
              <w:t>4</w:t>
            </w:r>
          </w:p>
        </w:tc>
        <w:tc>
          <w:tcPr>
            <w:tcW w:w="454" w:type="pct"/>
            <w:tcBorders>
              <w:top w:val="nil"/>
              <w:left w:val="nil"/>
              <w:bottom w:val="single" w:sz="4" w:space="0" w:color="auto"/>
              <w:right w:val="nil"/>
            </w:tcBorders>
            <w:noWrap/>
            <w:vAlign w:val="center"/>
            <w:hideMark/>
          </w:tcPr>
          <w:p w14:paraId="30AA7F22" w14:textId="77777777" w:rsidR="007D20D2" w:rsidRPr="008658C2" w:rsidRDefault="007D20D2" w:rsidP="00E96C8E">
            <w:pPr>
              <w:jc w:val="center"/>
              <w:rPr>
                <w:b/>
                <w:bCs/>
                <w:sz w:val="18"/>
                <w:lang w:val="en-GB"/>
              </w:rPr>
            </w:pPr>
            <w:r w:rsidRPr="008658C2">
              <w:rPr>
                <w:b/>
                <w:bCs/>
                <w:sz w:val="18"/>
                <w:lang w:val="en-GB"/>
              </w:rPr>
              <w:t>5</w:t>
            </w:r>
          </w:p>
        </w:tc>
      </w:tr>
      <w:tr w:rsidR="008658C2" w:rsidRPr="008658C2" w14:paraId="0C371033" w14:textId="77777777" w:rsidTr="00E96C8E">
        <w:trPr>
          <w:trHeight w:val="310"/>
          <w:jc w:val="center"/>
        </w:trPr>
        <w:tc>
          <w:tcPr>
            <w:tcW w:w="2730" w:type="pct"/>
            <w:tcBorders>
              <w:top w:val="nil"/>
              <w:left w:val="nil"/>
              <w:bottom w:val="single" w:sz="4" w:space="0" w:color="auto"/>
              <w:right w:val="nil"/>
            </w:tcBorders>
            <w:vAlign w:val="center"/>
            <w:hideMark/>
          </w:tcPr>
          <w:p w14:paraId="712E6A15" w14:textId="77777777" w:rsidR="007D20D2" w:rsidRPr="008658C2" w:rsidRDefault="007D20D2" w:rsidP="00450264">
            <w:pPr>
              <w:jc w:val="both"/>
              <w:rPr>
                <w:sz w:val="18"/>
              </w:rPr>
            </w:pPr>
            <w:r w:rsidRPr="008658C2">
              <w:rPr>
                <w:sz w:val="18"/>
              </w:rPr>
              <w:t>E100 Curcumin</w:t>
            </w:r>
          </w:p>
        </w:tc>
        <w:tc>
          <w:tcPr>
            <w:tcW w:w="454" w:type="pct"/>
            <w:tcBorders>
              <w:top w:val="nil"/>
              <w:left w:val="nil"/>
              <w:bottom w:val="single" w:sz="4" w:space="0" w:color="auto"/>
              <w:right w:val="nil"/>
            </w:tcBorders>
            <w:shd w:val="clear" w:color="000000" w:fill="FFFFFF"/>
            <w:noWrap/>
            <w:vAlign w:val="center"/>
            <w:hideMark/>
          </w:tcPr>
          <w:p w14:paraId="1CA89B05"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90B5E4"/>
            <w:noWrap/>
            <w:vAlign w:val="center"/>
            <w:hideMark/>
          </w:tcPr>
          <w:p w14:paraId="0B4FDE2B" w14:textId="77777777" w:rsidR="007D20D2" w:rsidRPr="008658C2" w:rsidRDefault="007D20D2" w:rsidP="00E96C8E">
            <w:pPr>
              <w:jc w:val="center"/>
              <w:rPr>
                <w:sz w:val="18"/>
              </w:rPr>
            </w:pPr>
            <w:r w:rsidRPr="008658C2">
              <w:rPr>
                <w:sz w:val="18"/>
              </w:rPr>
              <w:t>0.16</w:t>
            </w:r>
          </w:p>
        </w:tc>
        <w:tc>
          <w:tcPr>
            <w:tcW w:w="454" w:type="pct"/>
            <w:tcBorders>
              <w:top w:val="nil"/>
              <w:left w:val="nil"/>
              <w:bottom w:val="single" w:sz="4" w:space="0" w:color="auto"/>
              <w:right w:val="nil"/>
            </w:tcBorders>
            <w:shd w:val="clear" w:color="000000" w:fill="FFFFFF"/>
            <w:noWrap/>
            <w:vAlign w:val="center"/>
            <w:hideMark/>
          </w:tcPr>
          <w:p w14:paraId="120AD8D0" w14:textId="0E2FE86F" w:rsidR="007D20D2" w:rsidRPr="008658C2" w:rsidRDefault="00E96C8E"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452C5816"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513C2A7E" w14:textId="77777777" w:rsidR="007D20D2" w:rsidRPr="008658C2" w:rsidRDefault="007D20D2" w:rsidP="00E96C8E">
            <w:pPr>
              <w:jc w:val="center"/>
              <w:rPr>
                <w:sz w:val="18"/>
              </w:rPr>
            </w:pPr>
            <w:r w:rsidRPr="008658C2">
              <w:rPr>
                <w:sz w:val="18"/>
              </w:rPr>
              <w:t>0.07</w:t>
            </w:r>
          </w:p>
        </w:tc>
      </w:tr>
      <w:tr w:rsidR="008658C2" w:rsidRPr="008658C2" w14:paraId="7D65F349" w14:textId="77777777" w:rsidTr="00E96C8E">
        <w:trPr>
          <w:trHeight w:val="310"/>
          <w:jc w:val="center"/>
        </w:trPr>
        <w:tc>
          <w:tcPr>
            <w:tcW w:w="2730" w:type="pct"/>
            <w:tcBorders>
              <w:top w:val="nil"/>
              <w:left w:val="nil"/>
              <w:bottom w:val="single" w:sz="4" w:space="0" w:color="auto"/>
              <w:right w:val="nil"/>
            </w:tcBorders>
            <w:vAlign w:val="center"/>
            <w:hideMark/>
          </w:tcPr>
          <w:p w14:paraId="377521A3" w14:textId="77777777" w:rsidR="007D20D2" w:rsidRPr="008658C2" w:rsidRDefault="007D20D2" w:rsidP="00450264">
            <w:pPr>
              <w:jc w:val="both"/>
              <w:rPr>
                <w:sz w:val="18"/>
              </w:rPr>
            </w:pPr>
            <w:r w:rsidRPr="008658C2">
              <w:rPr>
                <w:sz w:val="18"/>
              </w:rPr>
              <w:t>E101 Riboflavin</w:t>
            </w:r>
          </w:p>
        </w:tc>
        <w:tc>
          <w:tcPr>
            <w:tcW w:w="454" w:type="pct"/>
            <w:tcBorders>
              <w:top w:val="nil"/>
              <w:left w:val="nil"/>
              <w:bottom w:val="single" w:sz="4" w:space="0" w:color="auto"/>
              <w:right w:val="nil"/>
            </w:tcBorders>
            <w:shd w:val="clear" w:color="000000" w:fill="FFFFFF"/>
            <w:noWrap/>
            <w:vAlign w:val="center"/>
            <w:hideMark/>
          </w:tcPr>
          <w:p w14:paraId="23982B08" w14:textId="77777777" w:rsidR="007D20D2" w:rsidRPr="008658C2" w:rsidRDefault="007D20D2" w:rsidP="00E96C8E">
            <w:pPr>
              <w:jc w:val="center"/>
              <w:rPr>
                <w:sz w:val="18"/>
              </w:rPr>
            </w:pPr>
            <w:r w:rsidRPr="008658C2">
              <w:rPr>
                <w:sz w:val="18"/>
              </w:rPr>
              <w:t>0.07</w:t>
            </w:r>
          </w:p>
        </w:tc>
        <w:tc>
          <w:tcPr>
            <w:tcW w:w="454" w:type="pct"/>
            <w:tcBorders>
              <w:top w:val="nil"/>
              <w:left w:val="nil"/>
              <w:bottom w:val="single" w:sz="4" w:space="0" w:color="auto"/>
              <w:right w:val="nil"/>
            </w:tcBorders>
            <w:shd w:val="clear" w:color="000000" w:fill="FFFFFF"/>
            <w:noWrap/>
            <w:vAlign w:val="center"/>
            <w:hideMark/>
          </w:tcPr>
          <w:p w14:paraId="1FB789F4"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538DD5"/>
            <w:noWrap/>
            <w:vAlign w:val="center"/>
            <w:hideMark/>
          </w:tcPr>
          <w:p w14:paraId="5F342A62" w14:textId="77777777" w:rsidR="007D20D2" w:rsidRPr="008658C2" w:rsidRDefault="007D20D2" w:rsidP="00E96C8E">
            <w:pPr>
              <w:jc w:val="center"/>
              <w:rPr>
                <w:sz w:val="18"/>
              </w:rPr>
            </w:pPr>
            <w:r w:rsidRPr="008658C2">
              <w:rPr>
                <w:sz w:val="18"/>
              </w:rPr>
              <w:t>0.53</w:t>
            </w:r>
          </w:p>
        </w:tc>
        <w:tc>
          <w:tcPr>
            <w:tcW w:w="454" w:type="pct"/>
            <w:tcBorders>
              <w:top w:val="nil"/>
              <w:left w:val="nil"/>
              <w:bottom w:val="single" w:sz="4" w:space="0" w:color="auto"/>
              <w:right w:val="nil"/>
            </w:tcBorders>
            <w:shd w:val="clear" w:color="000000" w:fill="FFFFFF"/>
            <w:noWrap/>
            <w:vAlign w:val="center"/>
            <w:hideMark/>
          </w:tcPr>
          <w:p w14:paraId="6F4ADC26"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25EC82E3" w14:textId="77777777" w:rsidR="007D20D2" w:rsidRPr="008658C2" w:rsidRDefault="007D20D2" w:rsidP="00E96C8E">
            <w:pPr>
              <w:jc w:val="center"/>
              <w:rPr>
                <w:sz w:val="18"/>
              </w:rPr>
            </w:pPr>
            <w:r w:rsidRPr="008658C2">
              <w:rPr>
                <w:sz w:val="18"/>
              </w:rPr>
              <w:t>0.05</w:t>
            </w:r>
          </w:p>
        </w:tc>
      </w:tr>
      <w:tr w:rsidR="008658C2" w:rsidRPr="008658C2" w14:paraId="71908DCA" w14:textId="77777777" w:rsidTr="00E96C8E">
        <w:trPr>
          <w:trHeight w:val="310"/>
          <w:jc w:val="center"/>
        </w:trPr>
        <w:tc>
          <w:tcPr>
            <w:tcW w:w="2730" w:type="pct"/>
            <w:tcBorders>
              <w:top w:val="nil"/>
              <w:left w:val="nil"/>
              <w:bottom w:val="single" w:sz="4" w:space="0" w:color="auto"/>
              <w:right w:val="nil"/>
            </w:tcBorders>
            <w:vAlign w:val="center"/>
            <w:hideMark/>
          </w:tcPr>
          <w:p w14:paraId="4B3339E5" w14:textId="77777777" w:rsidR="007D20D2" w:rsidRPr="008658C2" w:rsidRDefault="007D20D2" w:rsidP="00450264">
            <w:pPr>
              <w:jc w:val="both"/>
              <w:rPr>
                <w:sz w:val="18"/>
              </w:rPr>
            </w:pPr>
            <w:r w:rsidRPr="008658C2">
              <w:rPr>
                <w:sz w:val="18"/>
              </w:rPr>
              <w:t>E120 Cochineal, Carminic acid, Carmines</w:t>
            </w:r>
          </w:p>
        </w:tc>
        <w:tc>
          <w:tcPr>
            <w:tcW w:w="454" w:type="pct"/>
            <w:tcBorders>
              <w:top w:val="nil"/>
              <w:left w:val="nil"/>
              <w:bottom w:val="single" w:sz="4" w:space="0" w:color="auto"/>
              <w:right w:val="nil"/>
            </w:tcBorders>
            <w:shd w:val="clear" w:color="000000" w:fill="FFFFFF"/>
            <w:noWrap/>
            <w:vAlign w:val="center"/>
            <w:hideMark/>
          </w:tcPr>
          <w:p w14:paraId="0740E222"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5F2FE0F5" w14:textId="77777777" w:rsidR="007D20D2" w:rsidRPr="008658C2" w:rsidRDefault="007D20D2" w:rsidP="00E96C8E">
            <w:pPr>
              <w:jc w:val="center"/>
              <w:rPr>
                <w:sz w:val="18"/>
              </w:rPr>
            </w:pPr>
            <w:r w:rsidRPr="008658C2">
              <w:rPr>
                <w:sz w:val="18"/>
              </w:rPr>
              <w:t>0.09</w:t>
            </w:r>
          </w:p>
        </w:tc>
        <w:tc>
          <w:tcPr>
            <w:tcW w:w="454" w:type="pct"/>
            <w:tcBorders>
              <w:top w:val="nil"/>
              <w:left w:val="nil"/>
              <w:bottom w:val="single" w:sz="4" w:space="0" w:color="auto"/>
              <w:right w:val="nil"/>
            </w:tcBorders>
            <w:shd w:val="clear" w:color="000000" w:fill="FFFFFF"/>
            <w:noWrap/>
            <w:vAlign w:val="center"/>
            <w:hideMark/>
          </w:tcPr>
          <w:p w14:paraId="4AD5F018" w14:textId="1B0CE944" w:rsidR="007D20D2"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0C68A170"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2505FB90" w14:textId="77777777" w:rsidR="007D20D2" w:rsidRPr="008658C2" w:rsidRDefault="007D20D2" w:rsidP="00E96C8E">
            <w:pPr>
              <w:jc w:val="center"/>
              <w:rPr>
                <w:sz w:val="18"/>
              </w:rPr>
            </w:pPr>
            <w:r w:rsidRPr="008658C2">
              <w:rPr>
                <w:sz w:val="18"/>
              </w:rPr>
              <w:t>0.09</w:t>
            </w:r>
          </w:p>
        </w:tc>
      </w:tr>
      <w:tr w:rsidR="008658C2" w:rsidRPr="008658C2" w14:paraId="4AA4E45A" w14:textId="77777777" w:rsidTr="00E96C8E">
        <w:trPr>
          <w:trHeight w:val="310"/>
          <w:jc w:val="center"/>
        </w:trPr>
        <w:tc>
          <w:tcPr>
            <w:tcW w:w="2730" w:type="pct"/>
            <w:tcBorders>
              <w:top w:val="nil"/>
              <w:left w:val="nil"/>
              <w:bottom w:val="single" w:sz="4" w:space="0" w:color="auto"/>
              <w:right w:val="nil"/>
            </w:tcBorders>
            <w:vAlign w:val="center"/>
            <w:hideMark/>
          </w:tcPr>
          <w:p w14:paraId="519C6D5A" w14:textId="77777777" w:rsidR="007D20D2" w:rsidRPr="008658C2" w:rsidRDefault="007D20D2" w:rsidP="00450264">
            <w:pPr>
              <w:jc w:val="both"/>
              <w:rPr>
                <w:sz w:val="18"/>
              </w:rPr>
            </w:pPr>
            <w:r w:rsidRPr="008658C2">
              <w:rPr>
                <w:sz w:val="18"/>
              </w:rPr>
              <w:t>E133 Brilliant blue FCF</w:t>
            </w:r>
          </w:p>
        </w:tc>
        <w:tc>
          <w:tcPr>
            <w:tcW w:w="454" w:type="pct"/>
            <w:tcBorders>
              <w:top w:val="nil"/>
              <w:left w:val="nil"/>
              <w:bottom w:val="single" w:sz="4" w:space="0" w:color="auto"/>
              <w:right w:val="nil"/>
            </w:tcBorders>
            <w:shd w:val="clear" w:color="000000" w:fill="FFFFFF"/>
            <w:noWrap/>
            <w:vAlign w:val="center"/>
            <w:hideMark/>
          </w:tcPr>
          <w:p w14:paraId="791BEFFB"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3FD26BAA" w14:textId="76F0FE06" w:rsidR="007D20D2"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06793FCA"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7490D27D" w14:textId="4DC1F787" w:rsidR="007D20D2"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72E808C2" w14:textId="77777777" w:rsidR="007D20D2" w:rsidRPr="008658C2" w:rsidRDefault="007D20D2" w:rsidP="00E96C8E">
            <w:pPr>
              <w:jc w:val="center"/>
              <w:rPr>
                <w:sz w:val="18"/>
              </w:rPr>
            </w:pPr>
            <w:r w:rsidRPr="008658C2">
              <w:rPr>
                <w:sz w:val="18"/>
              </w:rPr>
              <w:t>0.03</w:t>
            </w:r>
          </w:p>
        </w:tc>
      </w:tr>
      <w:tr w:rsidR="008658C2" w:rsidRPr="008658C2" w14:paraId="32A9E4C0" w14:textId="77777777" w:rsidTr="00EE53BC">
        <w:trPr>
          <w:trHeight w:val="237"/>
          <w:jc w:val="center"/>
        </w:trPr>
        <w:tc>
          <w:tcPr>
            <w:tcW w:w="2730" w:type="pct"/>
            <w:tcBorders>
              <w:top w:val="nil"/>
              <w:left w:val="nil"/>
              <w:bottom w:val="single" w:sz="4" w:space="0" w:color="auto"/>
              <w:right w:val="nil"/>
            </w:tcBorders>
            <w:vAlign w:val="center"/>
            <w:hideMark/>
          </w:tcPr>
          <w:p w14:paraId="32D91D7F" w14:textId="77777777" w:rsidR="007D20D2" w:rsidRPr="008658C2" w:rsidRDefault="007D20D2" w:rsidP="00450264">
            <w:pPr>
              <w:jc w:val="both"/>
              <w:rPr>
                <w:sz w:val="18"/>
                <w:lang w:val="en-GB"/>
              </w:rPr>
            </w:pPr>
            <w:r w:rsidRPr="008658C2">
              <w:rPr>
                <w:sz w:val="18"/>
                <w:lang w:val="en-GB"/>
              </w:rPr>
              <w:t>E141 Copper complexes of chlorophyllis and chlorophyllins</w:t>
            </w:r>
          </w:p>
        </w:tc>
        <w:tc>
          <w:tcPr>
            <w:tcW w:w="454" w:type="pct"/>
            <w:tcBorders>
              <w:top w:val="nil"/>
              <w:left w:val="nil"/>
              <w:bottom w:val="single" w:sz="4" w:space="0" w:color="auto"/>
              <w:right w:val="nil"/>
            </w:tcBorders>
            <w:shd w:val="clear" w:color="000000" w:fill="FFFFFF"/>
            <w:noWrap/>
            <w:vAlign w:val="center"/>
            <w:hideMark/>
          </w:tcPr>
          <w:p w14:paraId="4E4D71F2"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0C191E78"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3AB294FF" w14:textId="6103C359" w:rsidR="007D20D2" w:rsidRPr="008658C2" w:rsidRDefault="007D20D2" w:rsidP="00E96C8E">
            <w:pPr>
              <w:jc w:val="center"/>
              <w:rPr>
                <w:sz w:val="18"/>
              </w:rPr>
            </w:pPr>
            <w:r w:rsidRPr="008658C2">
              <w:rPr>
                <w:sz w:val="18"/>
              </w:rPr>
              <w:t>0</w:t>
            </w:r>
            <w:r w:rsidR="00076677" w:rsidRPr="008658C2">
              <w:rPr>
                <w:sz w:val="18"/>
              </w:rPr>
              <w:t>.00</w:t>
            </w:r>
          </w:p>
        </w:tc>
        <w:tc>
          <w:tcPr>
            <w:tcW w:w="454" w:type="pct"/>
            <w:tcBorders>
              <w:top w:val="nil"/>
              <w:left w:val="nil"/>
              <w:bottom w:val="single" w:sz="4" w:space="0" w:color="auto"/>
              <w:right w:val="nil"/>
            </w:tcBorders>
            <w:shd w:val="clear" w:color="000000" w:fill="FFFFFF"/>
            <w:noWrap/>
            <w:vAlign w:val="center"/>
            <w:hideMark/>
          </w:tcPr>
          <w:p w14:paraId="700AC556"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6841781D" w14:textId="77777777" w:rsidR="007D20D2" w:rsidRPr="008658C2" w:rsidRDefault="007D20D2" w:rsidP="00E96C8E">
            <w:pPr>
              <w:jc w:val="center"/>
              <w:rPr>
                <w:sz w:val="18"/>
              </w:rPr>
            </w:pPr>
            <w:r w:rsidRPr="008658C2">
              <w:rPr>
                <w:sz w:val="18"/>
              </w:rPr>
              <w:t>0.04</w:t>
            </w:r>
          </w:p>
        </w:tc>
      </w:tr>
      <w:tr w:rsidR="008658C2" w:rsidRPr="008658C2" w14:paraId="2CDF2C4A" w14:textId="77777777" w:rsidTr="00E96C8E">
        <w:trPr>
          <w:trHeight w:val="310"/>
          <w:jc w:val="center"/>
        </w:trPr>
        <w:tc>
          <w:tcPr>
            <w:tcW w:w="2730" w:type="pct"/>
            <w:tcBorders>
              <w:top w:val="nil"/>
              <w:left w:val="nil"/>
              <w:bottom w:val="single" w:sz="4" w:space="0" w:color="auto"/>
              <w:right w:val="nil"/>
            </w:tcBorders>
            <w:vAlign w:val="center"/>
            <w:hideMark/>
          </w:tcPr>
          <w:p w14:paraId="3AB96906" w14:textId="77777777" w:rsidR="007D20D2" w:rsidRPr="008658C2" w:rsidRDefault="007D20D2" w:rsidP="00450264">
            <w:pPr>
              <w:jc w:val="both"/>
              <w:rPr>
                <w:sz w:val="18"/>
              </w:rPr>
            </w:pPr>
            <w:r w:rsidRPr="008658C2">
              <w:rPr>
                <w:sz w:val="18"/>
              </w:rPr>
              <w:t>E150a Plain caramel</w:t>
            </w:r>
          </w:p>
        </w:tc>
        <w:tc>
          <w:tcPr>
            <w:tcW w:w="454" w:type="pct"/>
            <w:tcBorders>
              <w:top w:val="nil"/>
              <w:left w:val="nil"/>
              <w:bottom w:val="single" w:sz="4" w:space="0" w:color="auto"/>
              <w:right w:val="nil"/>
            </w:tcBorders>
            <w:shd w:val="clear" w:color="000000" w:fill="FFFFFF"/>
            <w:noWrap/>
            <w:vAlign w:val="center"/>
            <w:hideMark/>
          </w:tcPr>
          <w:p w14:paraId="75FEEBC2"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4FA776D9" w14:textId="77777777" w:rsidR="007D20D2" w:rsidRPr="008658C2" w:rsidRDefault="007D20D2" w:rsidP="00E96C8E">
            <w:pPr>
              <w:jc w:val="center"/>
              <w:rPr>
                <w:sz w:val="18"/>
              </w:rPr>
            </w:pPr>
            <w:r w:rsidRPr="008658C2">
              <w:rPr>
                <w:sz w:val="18"/>
              </w:rPr>
              <w:t>0.08</w:t>
            </w:r>
          </w:p>
        </w:tc>
        <w:tc>
          <w:tcPr>
            <w:tcW w:w="454" w:type="pct"/>
            <w:tcBorders>
              <w:top w:val="nil"/>
              <w:left w:val="nil"/>
              <w:bottom w:val="single" w:sz="4" w:space="0" w:color="auto"/>
              <w:right w:val="nil"/>
            </w:tcBorders>
            <w:shd w:val="clear" w:color="000000" w:fill="FFFFFF"/>
            <w:noWrap/>
            <w:vAlign w:val="center"/>
            <w:hideMark/>
          </w:tcPr>
          <w:p w14:paraId="668748F5" w14:textId="5EF49BED" w:rsidR="007D20D2" w:rsidRPr="008658C2" w:rsidRDefault="007D20D2" w:rsidP="00E96C8E">
            <w:pPr>
              <w:jc w:val="center"/>
              <w:rPr>
                <w:sz w:val="18"/>
              </w:rPr>
            </w:pPr>
            <w:r w:rsidRPr="008658C2">
              <w:rPr>
                <w:sz w:val="18"/>
              </w:rPr>
              <w:t>0.1</w:t>
            </w:r>
            <w:r w:rsidR="00E96C8E" w:rsidRPr="008658C2">
              <w:rPr>
                <w:sz w:val="18"/>
              </w:rPr>
              <w:t>0</w:t>
            </w:r>
          </w:p>
        </w:tc>
        <w:tc>
          <w:tcPr>
            <w:tcW w:w="454" w:type="pct"/>
            <w:tcBorders>
              <w:top w:val="nil"/>
              <w:left w:val="nil"/>
              <w:bottom w:val="single" w:sz="4" w:space="0" w:color="auto"/>
              <w:right w:val="nil"/>
            </w:tcBorders>
            <w:shd w:val="clear" w:color="000000" w:fill="FFFFFF"/>
            <w:noWrap/>
            <w:vAlign w:val="center"/>
            <w:hideMark/>
          </w:tcPr>
          <w:p w14:paraId="6F06CEF2"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733E01FD" w14:textId="77777777" w:rsidR="007D20D2" w:rsidRPr="008658C2" w:rsidRDefault="007D20D2" w:rsidP="00E96C8E">
            <w:pPr>
              <w:jc w:val="center"/>
              <w:rPr>
                <w:sz w:val="18"/>
              </w:rPr>
            </w:pPr>
            <w:r w:rsidRPr="008658C2">
              <w:rPr>
                <w:sz w:val="18"/>
              </w:rPr>
              <w:t>0.05</w:t>
            </w:r>
          </w:p>
        </w:tc>
      </w:tr>
      <w:tr w:rsidR="008658C2" w:rsidRPr="008658C2" w14:paraId="0268C2B8" w14:textId="77777777" w:rsidTr="00E96C8E">
        <w:trPr>
          <w:trHeight w:val="310"/>
          <w:jc w:val="center"/>
        </w:trPr>
        <w:tc>
          <w:tcPr>
            <w:tcW w:w="2730" w:type="pct"/>
            <w:tcBorders>
              <w:top w:val="nil"/>
              <w:left w:val="nil"/>
              <w:bottom w:val="single" w:sz="4" w:space="0" w:color="auto"/>
              <w:right w:val="nil"/>
            </w:tcBorders>
            <w:vAlign w:val="center"/>
            <w:hideMark/>
          </w:tcPr>
          <w:p w14:paraId="08B2E396" w14:textId="77777777" w:rsidR="007D20D2" w:rsidRPr="008658C2" w:rsidRDefault="007D20D2" w:rsidP="00450264">
            <w:pPr>
              <w:jc w:val="both"/>
              <w:rPr>
                <w:sz w:val="18"/>
              </w:rPr>
            </w:pPr>
            <w:r w:rsidRPr="008658C2">
              <w:rPr>
                <w:sz w:val="18"/>
              </w:rPr>
              <w:t>E150c Ammonia caramel</w:t>
            </w:r>
          </w:p>
        </w:tc>
        <w:tc>
          <w:tcPr>
            <w:tcW w:w="454" w:type="pct"/>
            <w:tcBorders>
              <w:top w:val="nil"/>
              <w:left w:val="nil"/>
              <w:bottom w:val="single" w:sz="4" w:space="0" w:color="auto"/>
              <w:right w:val="nil"/>
            </w:tcBorders>
            <w:shd w:val="clear" w:color="000000" w:fill="FFFFFF"/>
            <w:noWrap/>
            <w:vAlign w:val="center"/>
            <w:hideMark/>
          </w:tcPr>
          <w:p w14:paraId="51D196A8" w14:textId="39E8BF38" w:rsidR="007D20D2" w:rsidRPr="008658C2" w:rsidRDefault="007D20D2" w:rsidP="00E96C8E">
            <w:pPr>
              <w:jc w:val="center"/>
              <w:rPr>
                <w:sz w:val="18"/>
              </w:rPr>
            </w:pPr>
            <w:r w:rsidRPr="008658C2">
              <w:rPr>
                <w:sz w:val="18"/>
              </w:rPr>
              <w:t>0</w:t>
            </w:r>
            <w:r w:rsidR="00076677" w:rsidRPr="008658C2">
              <w:rPr>
                <w:sz w:val="18"/>
              </w:rPr>
              <w:t>.00</w:t>
            </w:r>
          </w:p>
        </w:tc>
        <w:tc>
          <w:tcPr>
            <w:tcW w:w="454" w:type="pct"/>
            <w:tcBorders>
              <w:top w:val="nil"/>
              <w:left w:val="nil"/>
              <w:bottom w:val="single" w:sz="4" w:space="0" w:color="auto"/>
              <w:right w:val="nil"/>
            </w:tcBorders>
            <w:shd w:val="clear" w:color="000000" w:fill="FEFFFF"/>
            <w:noWrap/>
            <w:vAlign w:val="center"/>
            <w:hideMark/>
          </w:tcPr>
          <w:p w14:paraId="708D8877" w14:textId="6AE46671" w:rsidR="007D20D2" w:rsidRPr="008658C2" w:rsidRDefault="007D20D2" w:rsidP="00E96C8E">
            <w:pPr>
              <w:jc w:val="center"/>
              <w:rPr>
                <w:sz w:val="18"/>
              </w:rPr>
            </w:pPr>
            <w:r w:rsidRPr="008658C2">
              <w:rPr>
                <w:sz w:val="18"/>
              </w:rPr>
              <w:t>0.1</w:t>
            </w:r>
            <w:r w:rsidR="00AC3F8E" w:rsidRPr="008658C2">
              <w:rPr>
                <w:sz w:val="18"/>
              </w:rPr>
              <w:t>0</w:t>
            </w:r>
          </w:p>
        </w:tc>
        <w:tc>
          <w:tcPr>
            <w:tcW w:w="454" w:type="pct"/>
            <w:tcBorders>
              <w:top w:val="nil"/>
              <w:left w:val="nil"/>
              <w:bottom w:val="single" w:sz="4" w:space="0" w:color="auto"/>
              <w:right w:val="nil"/>
            </w:tcBorders>
            <w:shd w:val="clear" w:color="000000" w:fill="FFFFFF"/>
            <w:noWrap/>
            <w:vAlign w:val="center"/>
            <w:hideMark/>
          </w:tcPr>
          <w:p w14:paraId="00B92A7B"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5A9F5DDD"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2EE0D56F" w14:textId="77777777" w:rsidR="007D20D2" w:rsidRPr="008658C2" w:rsidRDefault="007D20D2" w:rsidP="00E96C8E">
            <w:pPr>
              <w:jc w:val="center"/>
              <w:rPr>
                <w:sz w:val="18"/>
              </w:rPr>
            </w:pPr>
            <w:r w:rsidRPr="008658C2">
              <w:rPr>
                <w:sz w:val="18"/>
              </w:rPr>
              <w:t>0.03</w:t>
            </w:r>
          </w:p>
        </w:tc>
      </w:tr>
      <w:tr w:rsidR="008658C2" w:rsidRPr="008658C2" w14:paraId="57FE635B" w14:textId="77777777" w:rsidTr="00E96C8E">
        <w:trPr>
          <w:trHeight w:val="310"/>
          <w:jc w:val="center"/>
        </w:trPr>
        <w:tc>
          <w:tcPr>
            <w:tcW w:w="2730" w:type="pct"/>
            <w:tcBorders>
              <w:top w:val="nil"/>
              <w:left w:val="nil"/>
              <w:bottom w:val="single" w:sz="4" w:space="0" w:color="auto"/>
              <w:right w:val="nil"/>
            </w:tcBorders>
            <w:vAlign w:val="center"/>
            <w:hideMark/>
          </w:tcPr>
          <w:p w14:paraId="0802B396" w14:textId="77777777" w:rsidR="007D20D2" w:rsidRPr="008658C2" w:rsidRDefault="007D20D2" w:rsidP="00450264">
            <w:pPr>
              <w:jc w:val="both"/>
              <w:rPr>
                <w:sz w:val="18"/>
              </w:rPr>
            </w:pPr>
            <w:r w:rsidRPr="008658C2">
              <w:rPr>
                <w:sz w:val="18"/>
              </w:rPr>
              <w:t>E150d Sulphite ammonia caramel</w:t>
            </w:r>
          </w:p>
        </w:tc>
        <w:tc>
          <w:tcPr>
            <w:tcW w:w="454" w:type="pct"/>
            <w:tcBorders>
              <w:top w:val="nil"/>
              <w:left w:val="nil"/>
              <w:bottom w:val="single" w:sz="4" w:space="0" w:color="auto"/>
              <w:right w:val="nil"/>
            </w:tcBorders>
            <w:shd w:val="clear" w:color="000000" w:fill="FFFFFF"/>
            <w:noWrap/>
            <w:vAlign w:val="center"/>
            <w:hideMark/>
          </w:tcPr>
          <w:p w14:paraId="6AB03172"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0465DCD7"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52D5E704"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730C6628"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538DD5"/>
            <w:noWrap/>
            <w:vAlign w:val="center"/>
            <w:hideMark/>
          </w:tcPr>
          <w:p w14:paraId="3DB80757" w14:textId="77777777" w:rsidR="007D20D2" w:rsidRPr="008658C2" w:rsidRDefault="007D20D2" w:rsidP="00E96C8E">
            <w:pPr>
              <w:jc w:val="center"/>
              <w:rPr>
                <w:sz w:val="18"/>
              </w:rPr>
            </w:pPr>
            <w:r w:rsidRPr="008658C2">
              <w:rPr>
                <w:sz w:val="18"/>
              </w:rPr>
              <w:t>0.59</w:t>
            </w:r>
          </w:p>
        </w:tc>
      </w:tr>
      <w:tr w:rsidR="008658C2" w:rsidRPr="008658C2" w14:paraId="2BD47224" w14:textId="77777777" w:rsidTr="00E96C8E">
        <w:trPr>
          <w:trHeight w:val="310"/>
          <w:jc w:val="center"/>
        </w:trPr>
        <w:tc>
          <w:tcPr>
            <w:tcW w:w="2730" w:type="pct"/>
            <w:tcBorders>
              <w:top w:val="nil"/>
              <w:left w:val="nil"/>
              <w:bottom w:val="single" w:sz="4" w:space="0" w:color="auto"/>
              <w:right w:val="nil"/>
            </w:tcBorders>
            <w:vAlign w:val="center"/>
            <w:hideMark/>
          </w:tcPr>
          <w:p w14:paraId="5536703A" w14:textId="77777777" w:rsidR="007D20D2" w:rsidRPr="008658C2" w:rsidRDefault="007D20D2" w:rsidP="00450264">
            <w:pPr>
              <w:jc w:val="both"/>
              <w:rPr>
                <w:sz w:val="18"/>
              </w:rPr>
            </w:pPr>
            <w:r w:rsidRPr="008658C2">
              <w:rPr>
                <w:sz w:val="18"/>
              </w:rPr>
              <w:t>E160 Carotene</w:t>
            </w:r>
          </w:p>
        </w:tc>
        <w:tc>
          <w:tcPr>
            <w:tcW w:w="454" w:type="pct"/>
            <w:tcBorders>
              <w:top w:val="nil"/>
              <w:left w:val="nil"/>
              <w:bottom w:val="single" w:sz="4" w:space="0" w:color="auto"/>
              <w:right w:val="nil"/>
            </w:tcBorders>
            <w:shd w:val="clear" w:color="000000" w:fill="FFFFFF"/>
            <w:noWrap/>
            <w:vAlign w:val="center"/>
            <w:hideMark/>
          </w:tcPr>
          <w:p w14:paraId="247C3691"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4C4615D1"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37BFD528"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55613E64"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0EA35A86" w14:textId="77777777" w:rsidR="007D20D2" w:rsidRPr="008658C2" w:rsidRDefault="007D20D2" w:rsidP="00E96C8E">
            <w:pPr>
              <w:jc w:val="center"/>
              <w:rPr>
                <w:sz w:val="18"/>
              </w:rPr>
            </w:pPr>
            <w:r w:rsidRPr="008658C2">
              <w:rPr>
                <w:sz w:val="18"/>
              </w:rPr>
              <w:t>0.08</w:t>
            </w:r>
          </w:p>
        </w:tc>
      </w:tr>
      <w:tr w:rsidR="008658C2" w:rsidRPr="008658C2" w14:paraId="23CF941F" w14:textId="77777777" w:rsidTr="00E96C8E">
        <w:trPr>
          <w:trHeight w:val="310"/>
          <w:jc w:val="center"/>
        </w:trPr>
        <w:tc>
          <w:tcPr>
            <w:tcW w:w="2730" w:type="pct"/>
            <w:tcBorders>
              <w:top w:val="nil"/>
              <w:left w:val="nil"/>
              <w:bottom w:val="single" w:sz="4" w:space="0" w:color="auto"/>
              <w:right w:val="nil"/>
            </w:tcBorders>
            <w:vAlign w:val="center"/>
            <w:hideMark/>
          </w:tcPr>
          <w:p w14:paraId="102B900B" w14:textId="77777777" w:rsidR="00076677" w:rsidRPr="008658C2" w:rsidRDefault="00076677" w:rsidP="00076677">
            <w:pPr>
              <w:jc w:val="both"/>
              <w:rPr>
                <w:sz w:val="18"/>
              </w:rPr>
            </w:pPr>
            <w:r w:rsidRPr="008658C2">
              <w:rPr>
                <w:sz w:val="18"/>
              </w:rPr>
              <w:t>E160a Carotenes</w:t>
            </w:r>
          </w:p>
        </w:tc>
        <w:tc>
          <w:tcPr>
            <w:tcW w:w="454" w:type="pct"/>
            <w:tcBorders>
              <w:top w:val="nil"/>
              <w:left w:val="nil"/>
              <w:bottom w:val="single" w:sz="4" w:space="0" w:color="auto"/>
              <w:right w:val="nil"/>
            </w:tcBorders>
            <w:shd w:val="clear" w:color="000000" w:fill="FFFFFF"/>
            <w:noWrap/>
            <w:vAlign w:val="center"/>
            <w:hideMark/>
          </w:tcPr>
          <w:p w14:paraId="7241BBFA"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5ED558AF" w14:textId="77777777" w:rsidR="00076677" w:rsidRPr="008658C2" w:rsidRDefault="00076677"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39B81CF2" w14:textId="22B2A936"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673B54EA"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7FAFD"/>
            <w:noWrap/>
            <w:vAlign w:val="center"/>
            <w:hideMark/>
          </w:tcPr>
          <w:p w14:paraId="6A358F83" w14:textId="77777777" w:rsidR="00076677" w:rsidRPr="008658C2" w:rsidRDefault="00076677" w:rsidP="00E96C8E">
            <w:pPr>
              <w:jc w:val="center"/>
              <w:rPr>
                <w:sz w:val="18"/>
              </w:rPr>
            </w:pPr>
            <w:r w:rsidRPr="008658C2">
              <w:rPr>
                <w:sz w:val="18"/>
              </w:rPr>
              <w:t>0.11</w:t>
            </w:r>
          </w:p>
        </w:tc>
      </w:tr>
      <w:tr w:rsidR="008658C2" w:rsidRPr="008658C2" w14:paraId="1DD4F2C1" w14:textId="77777777" w:rsidTr="00E96C8E">
        <w:trPr>
          <w:trHeight w:val="310"/>
          <w:jc w:val="center"/>
        </w:trPr>
        <w:tc>
          <w:tcPr>
            <w:tcW w:w="2730" w:type="pct"/>
            <w:tcBorders>
              <w:top w:val="nil"/>
              <w:left w:val="nil"/>
              <w:bottom w:val="single" w:sz="4" w:space="0" w:color="auto"/>
              <w:right w:val="nil"/>
            </w:tcBorders>
            <w:vAlign w:val="center"/>
            <w:hideMark/>
          </w:tcPr>
          <w:p w14:paraId="6D722294" w14:textId="77777777" w:rsidR="00076677" w:rsidRPr="008658C2" w:rsidRDefault="00076677" w:rsidP="00076677">
            <w:pPr>
              <w:jc w:val="both"/>
              <w:rPr>
                <w:sz w:val="18"/>
              </w:rPr>
            </w:pPr>
            <w:r w:rsidRPr="008658C2">
              <w:rPr>
                <w:sz w:val="18"/>
              </w:rPr>
              <w:t>E160b Annatto, Bixin, Norbixin</w:t>
            </w:r>
          </w:p>
        </w:tc>
        <w:tc>
          <w:tcPr>
            <w:tcW w:w="454" w:type="pct"/>
            <w:tcBorders>
              <w:top w:val="nil"/>
              <w:left w:val="nil"/>
              <w:bottom w:val="single" w:sz="4" w:space="0" w:color="auto"/>
              <w:right w:val="nil"/>
            </w:tcBorders>
            <w:shd w:val="clear" w:color="000000" w:fill="FFFFFF"/>
            <w:noWrap/>
            <w:vAlign w:val="center"/>
            <w:hideMark/>
          </w:tcPr>
          <w:p w14:paraId="4EA5863E" w14:textId="77777777" w:rsidR="00076677" w:rsidRPr="008658C2" w:rsidRDefault="00076677"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3F1BE9BE" w14:textId="77777777" w:rsidR="00076677" w:rsidRPr="008658C2" w:rsidRDefault="00076677" w:rsidP="00E96C8E">
            <w:pPr>
              <w:jc w:val="center"/>
              <w:rPr>
                <w:sz w:val="18"/>
              </w:rPr>
            </w:pPr>
            <w:r w:rsidRPr="008658C2">
              <w:rPr>
                <w:sz w:val="18"/>
              </w:rPr>
              <w:t>0.09</w:t>
            </w:r>
          </w:p>
        </w:tc>
        <w:tc>
          <w:tcPr>
            <w:tcW w:w="454" w:type="pct"/>
            <w:tcBorders>
              <w:top w:val="nil"/>
              <w:left w:val="nil"/>
              <w:bottom w:val="single" w:sz="4" w:space="0" w:color="auto"/>
              <w:right w:val="nil"/>
            </w:tcBorders>
            <w:shd w:val="clear" w:color="000000" w:fill="FFFFFF"/>
            <w:noWrap/>
            <w:vAlign w:val="center"/>
            <w:hideMark/>
          </w:tcPr>
          <w:p w14:paraId="2CE2E31C" w14:textId="44E58DB7"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172F6EC8" w14:textId="77777777" w:rsidR="00076677" w:rsidRPr="008658C2" w:rsidRDefault="00076677"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11B9BEAF" w14:textId="77777777" w:rsidR="00076677" w:rsidRPr="008658C2" w:rsidRDefault="00076677" w:rsidP="00E96C8E">
            <w:pPr>
              <w:jc w:val="center"/>
              <w:rPr>
                <w:sz w:val="18"/>
              </w:rPr>
            </w:pPr>
            <w:r w:rsidRPr="008658C2">
              <w:rPr>
                <w:sz w:val="18"/>
              </w:rPr>
              <w:t>0.05</w:t>
            </w:r>
          </w:p>
        </w:tc>
      </w:tr>
      <w:tr w:rsidR="008658C2" w:rsidRPr="008658C2" w14:paraId="72AA6CC7" w14:textId="77777777" w:rsidTr="00E96C8E">
        <w:trPr>
          <w:trHeight w:val="370"/>
          <w:jc w:val="center"/>
        </w:trPr>
        <w:tc>
          <w:tcPr>
            <w:tcW w:w="2730" w:type="pct"/>
            <w:tcBorders>
              <w:top w:val="nil"/>
              <w:left w:val="nil"/>
              <w:bottom w:val="single" w:sz="4" w:space="0" w:color="auto"/>
              <w:right w:val="nil"/>
            </w:tcBorders>
            <w:vAlign w:val="center"/>
            <w:hideMark/>
          </w:tcPr>
          <w:p w14:paraId="0D718BEA" w14:textId="77777777" w:rsidR="00076677" w:rsidRPr="008658C2" w:rsidRDefault="00076677" w:rsidP="00076677">
            <w:pPr>
              <w:jc w:val="both"/>
              <w:rPr>
                <w:sz w:val="18"/>
                <w:lang w:val="en-GB"/>
              </w:rPr>
            </w:pPr>
            <w:r w:rsidRPr="008658C2">
              <w:rPr>
                <w:sz w:val="18"/>
                <w:lang w:val="en-GB"/>
              </w:rPr>
              <w:t>E160c Paprika extract, capsanthin, capsorubin</w:t>
            </w:r>
          </w:p>
        </w:tc>
        <w:tc>
          <w:tcPr>
            <w:tcW w:w="454" w:type="pct"/>
            <w:tcBorders>
              <w:top w:val="nil"/>
              <w:left w:val="nil"/>
              <w:bottom w:val="single" w:sz="4" w:space="0" w:color="auto"/>
              <w:right w:val="nil"/>
            </w:tcBorders>
            <w:shd w:val="clear" w:color="000000" w:fill="FFFFFF"/>
            <w:noWrap/>
            <w:vAlign w:val="center"/>
            <w:hideMark/>
          </w:tcPr>
          <w:p w14:paraId="58115384" w14:textId="77777777" w:rsidR="00076677" w:rsidRPr="008658C2" w:rsidRDefault="00076677"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5F8FD"/>
            <w:noWrap/>
            <w:vAlign w:val="center"/>
            <w:hideMark/>
          </w:tcPr>
          <w:p w14:paraId="2BBDE20B" w14:textId="77777777" w:rsidR="00076677" w:rsidRPr="008658C2" w:rsidRDefault="00076677" w:rsidP="00E96C8E">
            <w:pPr>
              <w:jc w:val="center"/>
              <w:rPr>
                <w:sz w:val="18"/>
              </w:rPr>
            </w:pPr>
            <w:r w:rsidRPr="008658C2">
              <w:rPr>
                <w:sz w:val="18"/>
              </w:rPr>
              <w:t>0.11</w:t>
            </w:r>
          </w:p>
        </w:tc>
        <w:tc>
          <w:tcPr>
            <w:tcW w:w="454" w:type="pct"/>
            <w:tcBorders>
              <w:top w:val="nil"/>
              <w:left w:val="nil"/>
              <w:bottom w:val="single" w:sz="4" w:space="0" w:color="auto"/>
              <w:right w:val="nil"/>
            </w:tcBorders>
            <w:shd w:val="clear" w:color="000000" w:fill="FFFFFF"/>
            <w:noWrap/>
            <w:vAlign w:val="center"/>
            <w:hideMark/>
          </w:tcPr>
          <w:p w14:paraId="2E9599D6" w14:textId="3A199FF1"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3C3B786A" w14:textId="77777777" w:rsidR="00076677" w:rsidRPr="008658C2" w:rsidRDefault="00076677"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8BB2E3"/>
            <w:noWrap/>
            <w:vAlign w:val="center"/>
            <w:hideMark/>
          </w:tcPr>
          <w:p w14:paraId="508753E6" w14:textId="77777777" w:rsidR="00076677" w:rsidRPr="008658C2" w:rsidRDefault="00076677" w:rsidP="00E96C8E">
            <w:pPr>
              <w:jc w:val="center"/>
              <w:rPr>
                <w:sz w:val="18"/>
              </w:rPr>
            </w:pPr>
            <w:r w:rsidRPr="008658C2">
              <w:rPr>
                <w:sz w:val="18"/>
              </w:rPr>
              <w:t>0.17</w:t>
            </w:r>
          </w:p>
        </w:tc>
      </w:tr>
      <w:tr w:rsidR="008658C2" w:rsidRPr="008658C2" w14:paraId="127BC885" w14:textId="77777777" w:rsidTr="00E96C8E">
        <w:trPr>
          <w:trHeight w:val="310"/>
          <w:jc w:val="center"/>
        </w:trPr>
        <w:tc>
          <w:tcPr>
            <w:tcW w:w="2730" w:type="pct"/>
            <w:tcBorders>
              <w:top w:val="nil"/>
              <w:left w:val="nil"/>
              <w:bottom w:val="single" w:sz="4" w:space="0" w:color="auto"/>
              <w:right w:val="nil"/>
            </w:tcBorders>
            <w:vAlign w:val="center"/>
            <w:hideMark/>
          </w:tcPr>
          <w:p w14:paraId="0F1C0069" w14:textId="77777777" w:rsidR="00076677" w:rsidRPr="008658C2" w:rsidRDefault="00076677" w:rsidP="00076677">
            <w:pPr>
              <w:jc w:val="both"/>
              <w:rPr>
                <w:sz w:val="18"/>
              </w:rPr>
            </w:pPr>
            <w:r w:rsidRPr="008658C2">
              <w:rPr>
                <w:sz w:val="18"/>
              </w:rPr>
              <w:t>E161b Lutein</w:t>
            </w:r>
          </w:p>
        </w:tc>
        <w:tc>
          <w:tcPr>
            <w:tcW w:w="454" w:type="pct"/>
            <w:tcBorders>
              <w:top w:val="nil"/>
              <w:left w:val="nil"/>
              <w:bottom w:val="single" w:sz="4" w:space="0" w:color="auto"/>
              <w:right w:val="nil"/>
            </w:tcBorders>
            <w:shd w:val="clear" w:color="000000" w:fill="FFFFFF"/>
            <w:noWrap/>
            <w:vAlign w:val="center"/>
            <w:hideMark/>
          </w:tcPr>
          <w:p w14:paraId="40488832" w14:textId="77777777" w:rsidR="00076677" w:rsidRPr="008658C2" w:rsidRDefault="00076677"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D4E3F5"/>
            <w:noWrap/>
            <w:vAlign w:val="center"/>
            <w:hideMark/>
          </w:tcPr>
          <w:p w14:paraId="399DCE04" w14:textId="77777777" w:rsidR="00076677" w:rsidRPr="008658C2" w:rsidRDefault="00076677" w:rsidP="00E96C8E">
            <w:pPr>
              <w:jc w:val="center"/>
              <w:rPr>
                <w:sz w:val="18"/>
              </w:rPr>
            </w:pPr>
            <w:r w:rsidRPr="008658C2">
              <w:rPr>
                <w:sz w:val="18"/>
              </w:rPr>
              <w:t>0.13</w:t>
            </w:r>
          </w:p>
        </w:tc>
        <w:tc>
          <w:tcPr>
            <w:tcW w:w="454" w:type="pct"/>
            <w:tcBorders>
              <w:top w:val="nil"/>
              <w:left w:val="nil"/>
              <w:bottom w:val="single" w:sz="4" w:space="0" w:color="auto"/>
              <w:right w:val="nil"/>
            </w:tcBorders>
            <w:shd w:val="clear" w:color="000000" w:fill="FFFFFF"/>
            <w:noWrap/>
            <w:vAlign w:val="center"/>
            <w:hideMark/>
          </w:tcPr>
          <w:p w14:paraId="75F53FD9" w14:textId="4639D2A8"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5C9F6436"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BED4EF"/>
            <w:noWrap/>
            <w:vAlign w:val="center"/>
            <w:hideMark/>
          </w:tcPr>
          <w:p w14:paraId="69D45989" w14:textId="77777777" w:rsidR="00076677" w:rsidRPr="008658C2" w:rsidRDefault="00076677" w:rsidP="00E96C8E">
            <w:pPr>
              <w:jc w:val="center"/>
              <w:rPr>
                <w:sz w:val="18"/>
              </w:rPr>
            </w:pPr>
            <w:r w:rsidRPr="008658C2">
              <w:rPr>
                <w:sz w:val="18"/>
              </w:rPr>
              <w:t>0.14</w:t>
            </w:r>
          </w:p>
        </w:tc>
      </w:tr>
      <w:tr w:rsidR="008658C2" w:rsidRPr="008658C2" w14:paraId="6C64CCC4" w14:textId="77777777" w:rsidTr="00E96C8E">
        <w:trPr>
          <w:trHeight w:val="310"/>
          <w:jc w:val="center"/>
        </w:trPr>
        <w:tc>
          <w:tcPr>
            <w:tcW w:w="2730" w:type="pct"/>
            <w:tcBorders>
              <w:top w:val="nil"/>
              <w:left w:val="nil"/>
              <w:bottom w:val="single" w:sz="4" w:space="0" w:color="auto"/>
              <w:right w:val="nil"/>
            </w:tcBorders>
            <w:vAlign w:val="center"/>
            <w:hideMark/>
          </w:tcPr>
          <w:p w14:paraId="31C85170" w14:textId="77777777" w:rsidR="00076677" w:rsidRPr="008658C2" w:rsidRDefault="00076677" w:rsidP="00076677">
            <w:pPr>
              <w:jc w:val="both"/>
              <w:rPr>
                <w:sz w:val="18"/>
              </w:rPr>
            </w:pPr>
            <w:r w:rsidRPr="008658C2">
              <w:rPr>
                <w:sz w:val="18"/>
              </w:rPr>
              <w:t>E162 Beetroot Red, betanin</w:t>
            </w:r>
          </w:p>
        </w:tc>
        <w:tc>
          <w:tcPr>
            <w:tcW w:w="454" w:type="pct"/>
            <w:tcBorders>
              <w:top w:val="nil"/>
              <w:left w:val="nil"/>
              <w:bottom w:val="single" w:sz="4" w:space="0" w:color="auto"/>
              <w:right w:val="nil"/>
            </w:tcBorders>
            <w:shd w:val="clear" w:color="000000" w:fill="FFFFFF"/>
            <w:noWrap/>
            <w:vAlign w:val="center"/>
            <w:hideMark/>
          </w:tcPr>
          <w:p w14:paraId="6CE8F539" w14:textId="77777777" w:rsidR="00076677" w:rsidRPr="008658C2" w:rsidRDefault="00076677"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40148D1C" w14:textId="77777777" w:rsidR="00076677" w:rsidRPr="008658C2" w:rsidRDefault="00076677"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6F763952" w14:textId="1D4F9853"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2581E9F0"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03F86C71" w14:textId="77777777" w:rsidR="00076677" w:rsidRPr="008658C2" w:rsidRDefault="00076677" w:rsidP="00E96C8E">
            <w:pPr>
              <w:jc w:val="center"/>
              <w:rPr>
                <w:sz w:val="18"/>
              </w:rPr>
            </w:pPr>
            <w:r w:rsidRPr="008658C2">
              <w:rPr>
                <w:sz w:val="18"/>
              </w:rPr>
              <w:t>0.07</w:t>
            </w:r>
          </w:p>
        </w:tc>
      </w:tr>
      <w:tr w:rsidR="008658C2" w:rsidRPr="008658C2" w14:paraId="0478D514" w14:textId="77777777" w:rsidTr="00E96C8E">
        <w:trPr>
          <w:trHeight w:val="310"/>
          <w:jc w:val="center"/>
        </w:trPr>
        <w:tc>
          <w:tcPr>
            <w:tcW w:w="2730" w:type="pct"/>
            <w:tcBorders>
              <w:top w:val="nil"/>
              <w:left w:val="nil"/>
              <w:bottom w:val="single" w:sz="4" w:space="0" w:color="auto"/>
              <w:right w:val="nil"/>
            </w:tcBorders>
            <w:vAlign w:val="center"/>
            <w:hideMark/>
          </w:tcPr>
          <w:p w14:paraId="7210715D" w14:textId="77777777" w:rsidR="007D20D2" w:rsidRPr="008658C2" w:rsidRDefault="007D20D2" w:rsidP="00450264">
            <w:pPr>
              <w:jc w:val="both"/>
              <w:rPr>
                <w:sz w:val="18"/>
              </w:rPr>
            </w:pPr>
            <w:r w:rsidRPr="008658C2">
              <w:rPr>
                <w:sz w:val="18"/>
              </w:rPr>
              <w:t>E163 Anthocyanins</w:t>
            </w:r>
          </w:p>
        </w:tc>
        <w:tc>
          <w:tcPr>
            <w:tcW w:w="454" w:type="pct"/>
            <w:tcBorders>
              <w:top w:val="nil"/>
              <w:left w:val="nil"/>
              <w:bottom w:val="single" w:sz="4" w:space="0" w:color="auto"/>
              <w:right w:val="nil"/>
            </w:tcBorders>
            <w:shd w:val="clear" w:color="000000" w:fill="FFFFFF"/>
            <w:noWrap/>
            <w:vAlign w:val="center"/>
            <w:hideMark/>
          </w:tcPr>
          <w:p w14:paraId="7BD9E7DB"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71A0AC20" w14:textId="77777777" w:rsidR="007D20D2" w:rsidRPr="008658C2" w:rsidRDefault="007D20D2" w:rsidP="00E96C8E">
            <w:pPr>
              <w:jc w:val="center"/>
              <w:rPr>
                <w:sz w:val="18"/>
              </w:rPr>
            </w:pPr>
            <w:r w:rsidRPr="008658C2">
              <w:rPr>
                <w:sz w:val="18"/>
              </w:rPr>
              <w:t>0.06</w:t>
            </w:r>
          </w:p>
        </w:tc>
        <w:tc>
          <w:tcPr>
            <w:tcW w:w="454" w:type="pct"/>
            <w:tcBorders>
              <w:top w:val="nil"/>
              <w:left w:val="nil"/>
              <w:bottom w:val="single" w:sz="4" w:space="0" w:color="auto"/>
              <w:right w:val="nil"/>
            </w:tcBorders>
            <w:shd w:val="clear" w:color="000000" w:fill="FFFFFF"/>
            <w:noWrap/>
            <w:vAlign w:val="center"/>
            <w:hideMark/>
          </w:tcPr>
          <w:p w14:paraId="3BF8334C"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3BD4C533"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A9C6EA"/>
            <w:noWrap/>
            <w:vAlign w:val="center"/>
            <w:hideMark/>
          </w:tcPr>
          <w:p w14:paraId="6C9E0027" w14:textId="77777777" w:rsidR="007D20D2" w:rsidRPr="008658C2" w:rsidRDefault="007D20D2" w:rsidP="00E96C8E">
            <w:pPr>
              <w:jc w:val="center"/>
              <w:rPr>
                <w:sz w:val="18"/>
              </w:rPr>
            </w:pPr>
            <w:r w:rsidRPr="008658C2">
              <w:rPr>
                <w:sz w:val="18"/>
              </w:rPr>
              <w:t>0.15</w:t>
            </w:r>
          </w:p>
        </w:tc>
      </w:tr>
      <w:tr w:rsidR="008658C2" w:rsidRPr="008658C2" w14:paraId="7D8245BC" w14:textId="77777777" w:rsidTr="00E96C8E">
        <w:trPr>
          <w:trHeight w:val="310"/>
          <w:jc w:val="center"/>
        </w:trPr>
        <w:tc>
          <w:tcPr>
            <w:tcW w:w="2730" w:type="pct"/>
            <w:tcBorders>
              <w:top w:val="nil"/>
              <w:left w:val="nil"/>
              <w:bottom w:val="single" w:sz="4" w:space="0" w:color="auto"/>
              <w:right w:val="nil"/>
            </w:tcBorders>
            <w:vAlign w:val="center"/>
            <w:hideMark/>
          </w:tcPr>
          <w:p w14:paraId="2A930BF3" w14:textId="77777777" w:rsidR="00076677" w:rsidRPr="008658C2" w:rsidRDefault="00076677" w:rsidP="00076677">
            <w:pPr>
              <w:jc w:val="both"/>
              <w:rPr>
                <w:sz w:val="18"/>
              </w:rPr>
            </w:pPr>
            <w:r w:rsidRPr="008658C2">
              <w:rPr>
                <w:sz w:val="18"/>
              </w:rPr>
              <w:t>E171 Titanium dioxide</w:t>
            </w:r>
          </w:p>
        </w:tc>
        <w:tc>
          <w:tcPr>
            <w:tcW w:w="454" w:type="pct"/>
            <w:tcBorders>
              <w:top w:val="nil"/>
              <w:left w:val="nil"/>
              <w:bottom w:val="single" w:sz="4" w:space="0" w:color="auto"/>
              <w:right w:val="nil"/>
            </w:tcBorders>
            <w:shd w:val="clear" w:color="000000" w:fill="FFFFFF"/>
            <w:noWrap/>
            <w:vAlign w:val="center"/>
            <w:hideMark/>
          </w:tcPr>
          <w:p w14:paraId="663E3F25" w14:textId="77777777" w:rsidR="00076677" w:rsidRPr="008658C2" w:rsidRDefault="00076677"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7D094E6C"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69127939" w14:textId="3BB76EA1"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04C16072" w14:textId="77777777" w:rsidR="00076677" w:rsidRPr="008658C2" w:rsidRDefault="00076677"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EFFFF"/>
            <w:noWrap/>
            <w:vAlign w:val="center"/>
            <w:hideMark/>
          </w:tcPr>
          <w:p w14:paraId="099D95A3" w14:textId="573ADADC" w:rsidR="00076677" w:rsidRPr="008658C2" w:rsidRDefault="00076677" w:rsidP="00E96C8E">
            <w:pPr>
              <w:jc w:val="center"/>
              <w:rPr>
                <w:sz w:val="18"/>
              </w:rPr>
            </w:pPr>
            <w:r w:rsidRPr="008658C2">
              <w:rPr>
                <w:sz w:val="18"/>
              </w:rPr>
              <w:t>0.1</w:t>
            </w:r>
            <w:r w:rsidR="00AC3F8E" w:rsidRPr="008658C2">
              <w:rPr>
                <w:sz w:val="18"/>
              </w:rPr>
              <w:t>0</w:t>
            </w:r>
          </w:p>
        </w:tc>
      </w:tr>
      <w:tr w:rsidR="008658C2" w:rsidRPr="008658C2" w14:paraId="5EB3A9C5" w14:textId="77777777" w:rsidTr="00E96C8E">
        <w:trPr>
          <w:trHeight w:val="310"/>
          <w:jc w:val="center"/>
        </w:trPr>
        <w:tc>
          <w:tcPr>
            <w:tcW w:w="2730" w:type="pct"/>
            <w:tcBorders>
              <w:top w:val="nil"/>
              <w:left w:val="nil"/>
              <w:bottom w:val="single" w:sz="4" w:space="0" w:color="auto"/>
              <w:right w:val="nil"/>
            </w:tcBorders>
            <w:vAlign w:val="center"/>
            <w:hideMark/>
          </w:tcPr>
          <w:p w14:paraId="09BA2DFE" w14:textId="77777777" w:rsidR="00076677" w:rsidRPr="008658C2" w:rsidRDefault="00076677" w:rsidP="00076677">
            <w:pPr>
              <w:jc w:val="both"/>
              <w:rPr>
                <w:sz w:val="18"/>
              </w:rPr>
            </w:pPr>
            <w:r w:rsidRPr="008658C2">
              <w:rPr>
                <w:sz w:val="18"/>
              </w:rPr>
              <w:t>E200 Sorbic acid</w:t>
            </w:r>
          </w:p>
        </w:tc>
        <w:tc>
          <w:tcPr>
            <w:tcW w:w="454" w:type="pct"/>
            <w:tcBorders>
              <w:top w:val="nil"/>
              <w:left w:val="nil"/>
              <w:bottom w:val="single" w:sz="4" w:space="0" w:color="auto"/>
              <w:right w:val="nil"/>
            </w:tcBorders>
            <w:shd w:val="clear" w:color="000000" w:fill="FFFFFF"/>
            <w:noWrap/>
            <w:vAlign w:val="center"/>
            <w:hideMark/>
          </w:tcPr>
          <w:p w14:paraId="468323F1" w14:textId="77777777" w:rsidR="00076677" w:rsidRPr="008658C2" w:rsidRDefault="00076677"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3006B702" w14:textId="77777777" w:rsidR="00076677" w:rsidRPr="008658C2" w:rsidRDefault="00076677"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0CA79522" w14:textId="57BCC2B8"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1410DED2" w14:textId="77777777" w:rsidR="00076677" w:rsidRPr="008658C2" w:rsidRDefault="00076677"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6640CADF" w14:textId="77777777" w:rsidR="00076677" w:rsidRPr="008658C2" w:rsidRDefault="00076677" w:rsidP="00E96C8E">
            <w:pPr>
              <w:jc w:val="center"/>
              <w:rPr>
                <w:sz w:val="18"/>
              </w:rPr>
            </w:pPr>
            <w:r w:rsidRPr="008658C2">
              <w:rPr>
                <w:sz w:val="18"/>
              </w:rPr>
              <w:t>0.01</w:t>
            </w:r>
          </w:p>
        </w:tc>
      </w:tr>
      <w:tr w:rsidR="008658C2" w:rsidRPr="008658C2" w14:paraId="55905B29" w14:textId="77777777" w:rsidTr="00E96C8E">
        <w:trPr>
          <w:trHeight w:val="310"/>
          <w:jc w:val="center"/>
        </w:trPr>
        <w:tc>
          <w:tcPr>
            <w:tcW w:w="2730" w:type="pct"/>
            <w:tcBorders>
              <w:top w:val="nil"/>
              <w:left w:val="nil"/>
              <w:bottom w:val="single" w:sz="4" w:space="0" w:color="auto"/>
              <w:right w:val="nil"/>
            </w:tcBorders>
            <w:vAlign w:val="center"/>
            <w:hideMark/>
          </w:tcPr>
          <w:p w14:paraId="2D84E5D3" w14:textId="77777777" w:rsidR="007D20D2" w:rsidRPr="008658C2" w:rsidRDefault="007D20D2" w:rsidP="00450264">
            <w:pPr>
              <w:jc w:val="both"/>
              <w:rPr>
                <w:sz w:val="18"/>
              </w:rPr>
            </w:pPr>
            <w:r w:rsidRPr="008658C2">
              <w:rPr>
                <w:sz w:val="18"/>
              </w:rPr>
              <w:t>E202 Potassium sorbate</w:t>
            </w:r>
          </w:p>
        </w:tc>
        <w:tc>
          <w:tcPr>
            <w:tcW w:w="454" w:type="pct"/>
            <w:tcBorders>
              <w:top w:val="nil"/>
              <w:left w:val="nil"/>
              <w:bottom w:val="single" w:sz="4" w:space="0" w:color="auto"/>
              <w:right w:val="nil"/>
            </w:tcBorders>
            <w:shd w:val="clear" w:color="000000" w:fill="FFFFFF"/>
            <w:noWrap/>
            <w:vAlign w:val="center"/>
            <w:hideMark/>
          </w:tcPr>
          <w:p w14:paraId="5E71A1C6" w14:textId="77777777" w:rsidR="007D20D2" w:rsidRPr="008658C2" w:rsidRDefault="007D20D2" w:rsidP="00E96C8E">
            <w:pPr>
              <w:jc w:val="center"/>
              <w:rPr>
                <w:sz w:val="18"/>
              </w:rPr>
            </w:pPr>
            <w:r w:rsidRPr="008658C2">
              <w:rPr>
                <w:sz w:val="18"/>
              </w:rPr>
              <w:t>0.06</w:t>
            </w:r>
          </w:p>
        </w:tc>
        <w:tc>
          <w:tcPr>
            <w:tcW w:w="454" w:type="pct"/>
            <w:tcBorders>
              <w:top w:val="nil"/>
              <w:left w:val="nil"/>
              <w:bottom w:val="single" w:sz="4" w:space="0" w:color="auto"/>
              <w:right w:val="nil"/>
            </w:tcBorders>
            <w:shd w:val="clear" w:color="000000" w:fill="82ADE1"/>
            <w:noWrap/>
            <w:vAlign w:val="center"/>
            <w:hideMark/>
          </w:tcPr>
          <w:p w14:paraId="485805C4" w14:textId="77777777" w:rsidR="007D20D2" w:rsidRPr="008658C2" w:rsidRDefault="007D20D2" w:rsidP="00E96C8E">
            <w:pPr>
              <w:jc w:val="center"/>
              <w:rPr>
                <w:sz w:val="18"/>
              </w:rPr>
            </w:pPr>
            <w:r w:rsidRPr="008658C2">
              <w:rPr>
                <w:sz w:val="18"/>
              </w:rPr>
              <w:t>0.17</w:t>
            </w:r>
          </w:p>
        </w:tc>
        <w:tc>
          <w:tcPr>
            <w:tcW w:w="454" w:type="pct"/>
            <w:tcBorders>
              <w:top w:val="nil"/>
              <w:left w:val="nil"/>
              <w:bottom w:val="single" w:sz="4" w:space="0" w:color="auto"/>
              <w:right w:val="nil"/>
            </w:tcBorders>
            <w:shd w:val="clear" w:color="000000" w:fill="FFFFFF"/>
            <w:noWrap/>
            <w:vAlign w:val="center"/>
            <w:hideMark/>
          </w:tcPr>
          <w:p w14:paraId="73E20C10"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41F5B62D"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0A5AB9A3" w14:textId="77777777" w:rsidR="007D20D2" w:rsidRPr="008658C2" w:rsidRDefault="007D20D2" w:rsidP="00E96C8E">
            <w:pPr>
              <w:jc w:val="center"/>
              <w:rPr>
                <w:sz w:val="18"/>
              </w:rPr>
            </w:pPr>
            <w:r w:rsidRPr="008658C2">
              <w:rPr>
                <w:sz w:val="18"/>
              </w:rPr>
              <w:t>0.09</w:t>
            </w:r>
          </w:p>
        </w:tc>
      </w:tr>
      <w:tr w:rsidR="008658C2" w:rsidRPr="008658C2" w14:paraId="02312351" w14:textId="77777777" w:rsidTr="00E96C8E">
        <w:trPr>
          <w:trHeight w:val="310"/>
          <w:jc w:val="center"/>
        </w:trPr>
        <w:tc>
          <w:tcPr>
            <w:tcW w:w="2730" w:type="pct"/>
            <w:tcBorders>
              <w:top w:val="nil"/>
              <w:left w:val="nil"/>
              <w:bottom w:val="single" w:sz="4" w:space="0" w:color="auto"/>
              <w:right w:val="nil"/>
            </w:tcBorders>
            <w:vAlign w:val="center"/>
            <w:hideMark/>
          </w:tcPr>
          <w:p w14:paraId="1E060F89" w14:textId="77777777" w:rsidR="00076677" w:rsidRPr="008658C2" w:rsidRDefault="00076677" w:rsidP="00076677">
            <w:pPr>
              <w:jc w:val="both"/>
              <w:rPr>
                <w:sz w:val="18"/>
              </w:rPr>
            </w:pPr>
            <w:r w:rsidRPr="008658C2">
              <w:rPr>
                <w:sz w:val="18"/>
              </w:rPr>
              <w:t>E203 Calcium sorbate</w:t>
            </w:r>
          </w:p>
        </w:tc>
        <w:tc>
          <w:tcPr>
            <w:tcW w:w="454" w:type="pct"/>
            <w:tcBorders>
              <w:top w:val="nil"/>
              <w:left w:val="nil"/>
              <w:bottom w:val="single" w:sz="4" w:space="0" w:color="auto"/>
              <w:right w:val="nil"/>
            </w:tcBorders>
            <w:shd w:val="clear" w:color="000000" w:fill="FFFFFF"/>
            <w:noWrap/>
            <w:vAlign w:val="center"/>
            <w:hideMark/>
          </w:tcPr>
          <w:p w14:paraId="698EB3DD"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22970EDC"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1821E524" w14:textId="7E8410C6"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67605A09" w14:textId="146FD7F7"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766B01CE" w14:textId="674B8538" w:rsidR="00076677" w:rsidRPr="008658C2" w:rsidRDefault="00076677" w:rsidP="00E96C8E">
            <w:pPr>
              <w:jc w:val="center"/>
              <w:rPr>
                <w:sz w:val="18"/>
              </w:rPr>
            </w:pPr>
            <w:r w:rsidRPr="008658C2">
              <w:rPr>
                <w:sz w:val="18"/>
              </w:rPr>
              <w:t>0.00</w:t>
            </w:r>
          </w:p>
        </w:tc>
      </w:tr>
      <w:tr w:rsidR="008658C2" w:rsidRPr="008658C2" w14:paraId="7289B7ED" w14:textId="77777777" w:rsidTr="00E96C8E">
        <w:trPr>
          <w:trHeight w:val="310"/>
          <w:jc w:val="center"/>
        </w:trPr>
        <w:tc>
          <w:tcPr>
            <w:tcW w:w="2730" w:type="pct"/>
            <w:tcBorders>
              <w:top w:val="nil"/>
              <w:left w:val="nil"/>
              <w:bottom w:val="single" w:sz="4" w:space="0" w:color="auto"/>
              <w:right w:val="nil"/>
            </w:tcBorders>
            <w:vAlign w:val="center"/>
            <w:hideMark/>
          </w:tcPr>
          <w:p w14:paraId="3224880F" w14:textId="77777777" w:rsidR="007D20D2" w:rsidRPr="008658C2" w:rsidRDefault="007D20D2" w:rsidP="00450264">
            <w:pPr>
              <w:jc w:val="both"/>
              <w:rPr>
                <w:sz w:val="18"/>
              </w:rPr>
            </w:pPr>
            <w:r w:rsidRPr="008658C2">
              <w:rPr>
                <w:sz w:val="18"/>
              </w:rPr>
              <w:t>E250 Sodium nitrite</w:t>
            </w:r>
          </w:p>
        </w:tc>
        <w:tc>
          <w:tcPr>
            <w:tcW w:w="454" w:type="pct"/>
            <w:tcBorders>
              <w:top w:val="nil"/>
              <w:left w:val="nil"/>
              <w:bottom w:val="single" w:sz="4" w:space="0" w:color="auto"/>
              <w:right w:val="nil"/>
            </w:tcBorders>
            <w:shd w:val="clear" w:color="000000" w:fill="FFFFFF"/>
            <w:noWrap/>
            <w:vAlign w:val="center"/>
            <w:hideMark/>
          </w:tcPr>
          <w:p w14:paraId="3E8472AE" w14:textId="77777777" w:rsidR="007D20D2" w:rsidRPr="008658C2" w:rsidRDefault="007D20D2"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7A3055C6" w14:textId="616EF173" w:rsidR="007D20D2" w:rsidRPr="008658C2" w:rsidRDefault="007D20D2" w:rsidP="00E96C8E">
            <w:pPr>
              <w:jc w:val="center"/>
              <w:rPr>
                <w:sz w:val="18"/>
              </w:rPr>
            </w:pPr>
            <w:r w:rsidRPr="008658C2">
              <w:rPr>
                <w:sz w:val="18"/>
              </w:rPr>
              <w:t>0.1</w:t>
            </w:r>
            <w:r w:rsidR="00076677" w:rsidRPr="008658C2">
              <w:rPr>
                <w:sz w:val="18"/>
              </w:rPr>
              <w:t>0</w:t>
            </w:r>
          </w:p>
        </w:tc>
        <w:tc>
          <w:tcPr>
            <w:tcW w:w="454" w:type="pct"/>
            <w:tcBorders>
              <w:top w:val="nil"/>
              <w:left w:val="nil"/>
              <w:bottom w:val="single" w:sz="4" w:space="0" w:color="auto"/>
              <w:right w:val="nil"/>
            </w:tcBorders>
            <w:shd w:val="clear" w:color="000000" w:fill="FFFFFF"/>
            <w:noWrap/>
            <w:vAlign w:val="center"/>
            <w:hideMark/>
          </w:tcPr>
          <w:p w14:paraId="2B578198"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57137703"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20C9A348" w14:textId="1BB6CE14" w:rsidR="007D20D2" w:rsidRPr="008658C2" w:rsidRDefault="007D20D2" w:rsidP="00E96C8E">
            <w:pPr>
              <w:jc w:val="center"/>
              <w:rPr>
                <w:sz w:val="18"/>
              </w:rPr>
            </w:pPr>
            <w:r w:rsidRPr="008658C2">
              <w:rPr>
                <w:sz w:val="18"/>
              </w:rPr>
              <w:t>0.1</w:t>
            </w:r>
            <w:r w:rsidR="00F01CEB" w:rsidRPr="008658C2">
              <w:rPr>
                <w:sz w:val="18"/>
              </w:rPr>
              <w:t>0</w:t>
            </w:r>
          </w:p>
        </w:tc>
      </w:tr>
      <w:tr w:rsidR="008658C2" w:rsidRPr="008658C2" w14:paraId="78783B1F" w14:textId="77777777" w:rsidTr="00E96C8E">
        <w:trPr>
          <w:trHeight w:val="310"/>
          <w:jc w:val="center"/>
        </w:trPr>
        <w:tc>
          <w:tcPr>
            <w:tcW w:w="2730" w:type="pct"/>
            <w:tcBorders>
              <w:top w:val="nil"/>
              <w:left w:val="nil"/>
              <w:bottom w:val="single" w:sz="4" w:space="0" w:color="auto"/>
              <w:right w:val="nil"/>
            </w:tcBorders>
            <w:vAlign w:val="center"/>
            <w:hideMark/>
          </w:tcPr>
          <w:p w14:paraId="2861F6D6" w14:textId="77777777" w:rsidR="007D20D2" w:rsidRPr="008658C2" w:rsidRDefault="007D20D2" w:rsidP="00450264">
            <w:pPr>
              <w:jc w:val="both"/>
              <w:rPr>
                <w:sz w:val="18"/>
              </w:rPr>
            </w:pPr>
            <w:r w:rsidRPr="008658C2">
              <w:rPr>
                <w:sz w:val="18"/>
              </w:rPr>
              <w:t>E252 Potassium nitrate</w:t>
            </w:r>
          </w:p>
        </w:tc>
        <w:tc>
          <w:tcPr>
            <w:tcW w:w="454" w:type="pct"/>
            <w:tcBorders>
              <w:top w:val="nil"/>
              <w:left w:val="nil"/>
              <w:bottom w:val="single" w:sz="4" w:space="0" w:color="auto"/>
              <w:right w:val="nil"/>
            </w:tcBorders>
            <w:shd w:val="clear" w:color="000000" w:fill="FFFFFF"/>
            <w:noWrap/>
            <w:vAlign w:val="center"/>
            <w:hideMark/>
          </w:tcPr>
          <w:p w14:paraId="51472D68"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32A5DB6E"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1FDFCCFA"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67C74745"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63060199" w14:textId="77777777" w:rsidR="007D20D2" w:rsidRPr="008658C2" w:rsidRDefault="007D20D2" w:rsidP="00E96C8E">
            <w:pPr>
              <w:jc w:val="center"/>
              <w:rPr>
                <w:sz w:val="18"/>
              </w:rPr>
            </w:pPr>
            <w:r w:rsidRPr="008658C2">
              <w:rPr>
                <w:sz w:val="18"/>
              </w:rPr>
              <w:t>0.05</w:t>
            </w:r>
          </w:p>
        </w:tc>
      </w:tr>
      <w:tr w:rsidR="008658C2" w:rsidRPr="008658C2" w14:paraId="71022C9D" w14:textId="77777777" w:rsidTr="00E96C8E">
        <w:trPr>
          <w:trHeight w:val="310"/>
          <w:jc w:val="center"/>
        </w:trPr>
        <w:tc>
          <w:tcPr>
            <w:tcW w:w="2730" w:type="pct"/>
            <w:tcBorders>
              <w:top w:val="nil"/>
              <w:left w:val="nil"/>
              <w:bottom w:val="single" w:sz="4" w:space="0" w:color="auto"/>
              <w:right w:val="nil"/>
            </w:tcBorders>
            <w:vAlign w:val="center"/>
            <w:hideMark/>
          </w:tcPr>
          <w:p w14:paraId="37810DB9" w14:textId="77777777" w:rsidR="00076677" w:rsidRPr="008658C2" w:rsidRDefault="00076677" w:rsidP="00076677">
            <w:pPr>
              <w:jc w:val="both"/>
              <w:rPr>
                <w:sz w:val="18"/>
              </w:rPr>
            </w:pPr>
            <w:r w:rsidRPr="008658C2">
              <w:rPr>
                <w:sz w:val="18"/>
              </w:rPr>
              <w:t>E260 Acetic acid</w:t>
            </w:r>
          </w:p>
        </w:tc>
        <w:tc>
          <w:tcPr>
            <w:tcW w:w="454" w:type="pct"/>
            <w:tcBorders>
              <w:top w:val="nil"/>
              <w:left w:val="nil"/>
              <w:bottom w:val="single" w:sz="4" w:space="0" w:color="auto"/>
              <w:right w:val="nil"/>
            </w:tcBorders>
            <w:shd w:val="clear" w:color="000000" w:fill="FFFFFF"/>
            <w:noWrap/>
            <w:vAlign w:val="center"/>
            <w:hideMark/>
          </w:tcPr>
          <w:p w14:paraId="6CF8369D" w14:textId="77777777" w:rsidR="00076677" w:rsidRPr="008658C2" w:rsidRDefault="00076677"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09541F06" w14:textId="4A17DE23" w:rsidR="00076677" w:rsidRPr="008658C2" w:rsidRDefault="00076677" w:rsidP="00E96C8E">
            <w:pPr>
              <w:jc w:val="center"/>
              <w:rPr>
                <w:sz w:val="18"/>
              </w:rPr>
            </w:pPr>
            <w:r w:rsidRPr="008658C2">
              <w:rPr>
                <w:sz w:val="18"/>
              </w:rPr>
              <w:t>0.1</w:t>
            </w:r>
            <w:r w:rsidR="006919FD" w:rsidRPr="008658C2">
              <w:rPr>
                <w:sz w:val="18"/>
              </w:rPr>
              <w:t>0</w:t>
            </w:r>
          </w:p>
        </w:tc>
        <w:tc>
          <w:tcPr>
            <w:tcW w:w="454" w:type="pct"/>
            <w:tcBorders>
              <w:top w:val="nil"/>
              <w:left w:val="nil"/>
              <w:bottom w:val="single" w:sz="4" w:space="0" w:color="auto"/>
              <w:right w:val="nil"/>
            </w:tcBorders>
            <w:shd w:val="clear" w:color="000000" w:fill="FFFFFF"/>
            <w:noWrap/>
            <w:vAlign w:val="center"/>
            <w:hideMark/>
          </w:tcPr>
          <w:p w14:paraId="7B36D190" w14:textId="0B4E393C"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01127DD9"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3D729D1D" w14:textId="77777777" w:rsidR="00076677" w:rsidRPr="008658C2" w:rsidRDefault="00076677" w:rsidP="00E96C8E">
            <w:pPr>
              <w:jc w:val="center"/>
              <w:rPr>
                <w:sz w:val="18"/>
              </w:rPr>
            </w:pPr>
            <w:r w:rsidRPr="008658C2">
              <w:rPr>
                <w:sz w:val="18"/>
              </w:rPr>
              <w:t>0.04</w:t>
            </w:r>
          </w:p>
        </w:tc>
      </w:tr>
      <w:tr w:rsidR="008658C2" w:rsidRPr="008658C2" w14:paraId="4335CF3E" w14:textId="77777777" w:rsidTr="00E96C8E">
        <w:trPr>
          <w:trHeight w:val="310"/>
          <w:jc w:val="center"/>
        </w:trPr>
        <w:tc>
          <w:tcPr>
            <w:tcW w:w="2730" w:type="pct"/>
            <w:tcBorders>
              <w:top w:val="nil"/>
              <w:left w:val="nil"/>
              <w:bottom w:val="single" w:sz="4" w:space="0" w:color="auto"/>
              <w:right w:val="nil"/>
            </w:tcBorders>
            <w:vAlign w:val="center"/>
            <w:hideMark/>
          </w:tcPr>
          <w:p w14:paraId="7B76687C" w14:textId="77777777" w:rsidR="00076677" w:rsidRPr="008658C2" w:rsidRDefault="00076677" w:rsidP="00076677">
            <w:pPr>
              <w:jc w:val="both"/>
              <w:rPr>
                <w:sz w:val="18"/>
              </w:rPr>
            </w:pPr>
            <w:r w:rsidRPr="008658C2">
              <w:rPr>
                <w:sz w:val="18"/>
              </w:rPr>
              <w:t>E262 Sodium acetate</w:t>
            </w:r>
          </w:p>
        </w:tc>
        <w:tc>
          <w:tcPr>
            <w:tcW w:w="454" w:type="pct"/>
            <w:tcBorders>
              <w:top w:val="nil"/>
              <w:left w:val="nil"/>
              <w:bottom w:val="single" w:sz="4" w:space="0" w:color="auto"/>
              <w:right w:val="nil"/>
            </w:tcBorders>
            <w:shd w:val="clear" w:color="000000" w:fill="FFFFFF"/>
            <w:noWrap/>
            <w:vAlign w:val="center"/>
            <w:hideMark/>
          </w:tcPr>
          <w:p w14:paraId="08935B28" w14:textId="77777777" w:rsidR="00076677" w:rsidRPr="008658C2" w:rsidRDefault="00076677"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181CB59F" w14:textId="77777777" w:rsidR="00076677" w:rsidRPr="008658C2" w:rsidRDefault="00076677"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20704F0F" w14:textId="508ACAF0"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0F95B211"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7CDCF1D1" w14:textId="77777777" w:rsidR="00076677" w:rsidRPr="008658C2" w:rsidRDefault="00076677" w:rsidP="00E96C8E">
            <w:pPr>
              <w:jc w:val="center"/>
              <w:rPr>
                <w:sz w:val="18"/>
              </w:rPr>
            </w:pPr>
            <w:r w:rsidRPr="008658C2">
              <w:rPr>
                <w:sz w:val="18"/>
              </w:rPr>
              <w:t>0.02</w:t>
            </w:r>
          </w:p>
        </w:tc>
      </w:tr>
      <w:tr w:rsidR="008658C2" w:rsidRPr="008658C2" w14:paraId="1D5464D2" w14:textId="77777777" w:rsidTr="00E96C8E">
        <w:trPr>
          <w:trHeight w:val="310"/>
          <w:jc w:val="center"/>
        </w:trPr>
        <w:tc>
          <w:tcPr>
            <w:tcW w:w="2730" w:type="pct"/>
            <w:tcBorders>
              <w:top w:val="nil"/>
              <w:left w:val="nil"/>
              <w:bottom w:val="single" w:sz="4" w:space="0" w:color="auto"/>
              <w:right w:val="nil"/>
            </w:tcBorders>
            <w:vAlign w:val="center"/>
            <w:hideMark/>
          </w:tcPr>
          <w:p w14:paraId="025C6228" w14:textId="77777777" w:rsidR="00076677" w:rsidRPr="008658C2" w:rsidRDefault="00076677" w:rsidP="00076677">
            <w:pPr>
              <w:jc w:val="both"/>
              <w:rPr>
                <w:sz w:val="18"/>
              </w:rPr>
            </w:pPr>
            <w:r w:rsidRPr="008658C2">
              <w:rPr>
                <w:sz w:val="18"/>
              </w:rPr>
              <w:t>E270 Lactic acid</w:t>
            </w:r>
          </w:p>
        </w:tc>
        <w:tc>
          <w:tcPr>
            <w:tcW w:w="454" w:type="pct"/>
            <w:tcBorders>
              <w:top w:val="nil"/>
              <w:left w:val="nil"/>
              <w:bottom w:val="single" w:sz="4" w:space="0" w:color="auto"/>
              <w:right w:val="nil"/>
            </w:tcBorders>
            <w:shd w:val="clear" w:color="000000" w:fill="FFFFFF"/>
            <w:noWrap/>
            <w:vAlign w:val="center"/>
            <w:hideMark/>
          </w:tcPr>
          <w:p w14:paraId="2D2E49D6" w14:textId="77777777" w:rsidR="00076677" w:rsidRPr="008658C2" w:rsidRDefault="00076677"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63D35E26" w14:textId="77777777" w:rsidR="00076677" w:rsidRPr="008658C2" w:rsidRDefault="00076677"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3ECFCC9E" w14:textId="27B06546"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44E9AA0E" w14:textId="2E753495"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532DC110" w14:textId="77777777" w:rsidR="00076677" w:rsidRPr="008658C2" w:rsidRDefault="00076677" w:rsidP="00E96C8E">
            <w:pPr>
              <w:jc w:val="center"/>
              <w:rPr>
                <w:sz w:val="18"/>
              </w:rPr>
            </w:pPr>
            <w:r w:rsidRPr="008658C2">
              <w:rPr>
                <w:sz w:val="18"/>
              </w:rPr>
              <w:t>0.06</w:t>
            </w:r>
          </w:p>
        </w:tc>
      </w:tr>
      <w:tr w:rsidR="008658C2" w:rsidRPr="008658C2" w14:paraId="55EC40ED" w14:textId="77777777" w:rsidTr="00E96C8E">
        <w:trPr>
          <w:trHeight w:val="310"/>
          <w:jc w:val="center"/>
        </w:trPr>
        <w:tc>
          <w:tcPr>
            <w:tcW w:w="2730" w:type="pct"/>
            <w:tcBorders>
              <w:top w:val="nil"/>
              <w:left w:val="nil"/>
              <w:bottom w:val="single" w:sz="4" w:space="0" w:color="auto"/>
              <w:right w:val="nil"/>
            </w:tcBorders>
            <w:vAlign w:val="center"/>
            <w:hideMark/>
          </w:tcPr>
          <w:p w14:paraId="49AC963E" w14:textId="77777777" w:rsidR="00076677" w:rsidRPr="008658C2" w:rsidRDefault="00076677" w:rsidP="00076677">
            <w:pPr>
              <w:jc w:val="both"/>
              <w:rPr>
                <w:sz w:val="18"/>
              </w:rPr>
            </w:pPr>
            <w:r w:rsidRPr="008658C2">
              <w:rPr>
                <w:sz w:val="18"/>
              </w:rPr>
              <w:t>E282 Calcium propionate</w:t>
            </w:r>
          </w:p>
        </w:tc>
        <w:tc>
          <w:tcPr>
            <w:tcW w:w="454" w:type="pct"/>
            <w:tcBorders>
              <w:top w:val="nil"/>
              <w:left w:val="nil"/>
              <w:bottom w:val="single" w:sz="4" w:space="0" w:color="auto"/>
              <w:right w:val="nil"/>
            </w:tcBorders>
            <w:shd w:val="clear" w:color="000000" w:fill="FFFFFF"/>
            <w:noWrap/>
            <w:vAlign w:val="center"/>
            <w:hideMark/>
          </w:tcPr>
          <w:p w14:paraId="7D0CAD13" w14:textId="77777777" w:rsidR="00076677" w:rsidRPr="008658C2" w:rsidRDefault="00076677"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6A58A8F6" w14:textId="77777777" w:rsidR="00076677" w:rsidRPr="008658C2" w:rsidRDefault="00076677"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6656D755" w14:textId="256CF4B1" w:rsidR="00076677"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2C8FBC49" w14:textId="77777777" w:rsidR="00076677" w:rsidRPr="008658C2" w:rsidRDefault="00076677"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2136FF48" w14:textId="77777777" w:rsidR="00076677" w:rsidRPr="008658C2" w:rsidRDefault="00076677" w:rsidP="00E96C8E">
            <w:pPr>
              <w:jc w:val="center"/>
              <w:rPr>
                <w:sz w:val="18"/>
              </w:rPr>
            </w:pPr>
            <w:r w:rsidRPr="008658C2">
              <w:rPr>
                <w:sz w:val="18"/>
              </w:rPr>
              <w:t>0.07</w:t>
            </w:r>
          </w:p>
        </w:tc>
      </w:tr>
      <w:tr w:rsidR="008658C2" w:rsidRPr="008658C2" w14:paraId="66C4FA8D" w14:textId="77777777" w:rsidTr="00E96C8E">
        <w:trPr>
          <w:trHeight w:val="310"/>
          <w:jc w:val="center"/>
        </w:trPr>
        <w:tc>
          <w:tcPr>
            <w:tcW w:w="2730" w:type="pct"/>
            <w:tcBorders>
              <w:top w:val="nil"/>
              <w:left w:val="nil"/>
              <w:bottom w:val="single" w:sz="4" w:space="0" w:color="auto"/>
              <w:right w:val="nil"/>
            </w:tcBorders>
            <w:vAlign w:val="center"/>
            <w:hideMark/>
          </w:tcPr>
          <w:p w14:paraId="6383A0C8" w14:textId="77777777" w:rsidR="007D20D2" w:rsidRPr="008658C2" w:rsidRDefault="007D20D2" w:rsidP="00450264">
            <w:pPr>
              <w:jc w:val="both"/>
              <w:rPr>
                <w:sz w:val="18"/>
              </w:rPr>
            </w:pPr>
            <w:r w:rsidRPr="008658C2">
              <w:rPr>
                <w:sz w:val="18"/>
              </w:rPr>
              <w:t>E296 Malic acid</w:t>
            </w:r>
          </w:p>
        </w:tc>
        <w:tc>
          <w:tcPr>
            <w:tcW w:w="454" w:type="pct"/>
            <w:tcBorders>
              <w:top w:val="nil"/>
              <w:left w:val="nil"/>
              <w:bottom w:val="single" w:sz="4" w:space="0" w:color="auto"/>
              <w:right w:val="nil"/>
            </w:tcBorders>
            <w:shd w:val="clear" w:color="000000" w:fill="FFFFFF"/>
            <w:noWrap/>
            <w:vAlign w:val="center"/>
            <w:hideMark/>
          </w:tcPr>
          <w:p w14:paraId="4BBC0CF2" w14:textId="77777777" w:rsidR="007D20D2" w:rsidRPr="008658C2" w:rsidRDefault="007D20D2" w:rsidP="00E96C8E">
            <w:pPr>
              <w:jc w:val="center"/>
              <w:rPr>
                <w:sz w:val="18"/>
              </w:rPr>
            </w:pPr>
            <w:r w:rsidRPr="008658C2">
              <w:rPr>
                <w:sz w:val="18"/>
              </w:rPr>
              <w:t>0.08</w:t>
            </w:r>
          </w:p>
        </w:tc>
        <w:tc>
          <w:tcPr>
            <w:tcW w:w="454" w:type="pct"/>
            <w:tcBorders>
              <w:top w:val="nil"/>
              <w:left w:val="nil"/>
              <w:bottom w:val="single" w:sz="4" w:space="0" w:color="auto"/>
              <w:right w:val="nil"/>
            </w:tcBorders>
            <w:shd w:val="clear" w:color="000000" w:fill="FFFFFF"/>
            <w:noWrap/>
            <w:vAlign w:val="center"/>
            <w:hideMark/>
          </w:tcPr>
          <w:p w14:paraId="08497629"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0546B8FF"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0533C7A9"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6D9FDC"/>
            <w:noWrap/>
            <w:vAlign w:val="center"/>
            <w:hideMark/>
          </w:tcPr>
          <w:p w14:paraId="2E7F5AA3" w14:textId="77777777" w:rsidR="007D20D2" w:rsidRPr="008658C2" w:rsidRDefault="007D20D2" w:rsidP="00E96C8E">
            <w:pPr>
              <w:jc w:val="center"/>
              <w:rPr>
                <w:sz w:val="18"/>
              </w:rPr>
            </w:pPr>
            <w:r w:rsidRPr="008658C2">
              <w:rPr>
                <w:sz w:val="18"/>
              </w:rPr>
              <w:t>0.19</w:t>
            </w:r>
          </w:p>
        </w:tc>
      </w:tr>
      <w:tr w:rsidR="008658C2" w:rsidRPr="008658C2" w14:paraId="2173D9E9" w14:textId="77777777" w:rsidTr="00E96C8E">
        <w:trPr>
          <w:trHeight w:val="310"/>
          <w:jc w:val="center"/>
        </w:trPr>
        <w:tc>
          <w:tcPr>
            <w:tcW w:w="2730" w:type="pct"/>
            <w:tcBorders>
              <w:top w:val="nil"/>
              <w:left w:val="nil"/>
              <w:bottom w:val="single" w:sz="4" w:space="0" w:color="auto"/>
              <w:right w:val="nil"/>
            </w:tcBorders>
            <w:vAlign w:val="center"/>
            <w:hideMark/>
          </w:tcPr>
          <w:p w14:paraId="2DCCDD2C" w14:textId="77777777" w:rsidR="007D20D2" w:rsidRPr="008658C2" w:rsidRDefault="007D20D2" w:rsidP="00450264">
            <w:pPr>
              <w:jc w:val="both"/>
              <w:rPr>
                <w:sz w:val="18"/>
              </w:rPr>
            </w:pPr>
            <w:r w:rsidRPr="008658C2">
              <w:rPr>
                <w:sz w:val="18"/>
              </w:rPr>
              <w:t>E300 Ascorbic acid</w:t>
            </w:r>
          </w:p>
        </w:tc>
        <w:tc>
          <w:tcPr>
            <w:tcW w:w="454" w:type="pct"/>
            <w:tcBorders>
              <w:top w:val="nil"/>
              <w:left w:val="nil"/>
              <w:bottom w:val="single" w:sz="4" w:space="0" w:color="auto"/>
              <w:right w:val="nil"/>
            </w:tcBorders>
            <w:shd w:val="clear" w:color="000000" w:fill="F3F7FC"/>
            <w:noWrap/>
            <w:vAlign w:val="center"/>
            <w:hideMark/>
          </w:tcPr>
          <w:p w14:paraId="274DB4AE" w14:textId="77777777" w:rsidR="007D20D2" w:rsidRPr="008658C2" w:rsidRDefault="007D20D2" w:rsidP="00E96C8E">
            <w:pPr>
              <w:jc w:val="center"/>
              <w:rPr>
                <w:sz w:val="18"/>
              </w:rPr>
            </w:pPr>
            <w:r w:rsidRPr="008658C2">
              <w:rPr>
                <w:sz w:val="18"/>
              </w:rPr>
              <w:t>0.11</w:t>
            </w:r>
          </w:p>
        </w:tc>
        <w:tc>
          <w:tcPr>
            <w:tcW w:w="454" w:type="pct"/>
            <w:tcBorders>
              <w:top w:val="nil"/>
              <w:left w:val="nil"/>
              <w:bottom w:val="single" w:sz="4" w:space="0" w:color="auto"/>
              <w:right w:val="nil"/>
            </w:tcBorders>
            <w:shd w:val="clear" w:color="000000" w:fill="FFFFFF"/>
            <w:noWrap/>
            <w:vAlign w:val="center"/>
            <w:hideMark/>
          </w:tcPr>
          <w:p w14:paraId="6B194CED" w14:textId="77777777" w:rsidR="007D20D2" w:rsidRPr="008658C2" w:rsidRDefault="007D20D2" w:rsidP="00E96C8E">
            <w:pPr>
              <w:jc w:val="center"/>
              <w:rPr>
                <w:sz w:val="18"/>
              </w:rPr>
            </w:pPr>
            <w:r w:rsidRPr="008658C2">
              <w:rPr>
                <w:sz w:val="18"/>
              </w:rPr>
              <w:t>0.06</w:t>
            </w:r>
          </w:p>
        </w:tc>
        <w:tc>
          <w:tcPr>
            <w:tcW w:w="454" w:type="pct"/>
            <w:tcBorders>
              <w:top w:val="nil"/>
              <w:left w:val="nil"/>
              <w:bottom w:val="single" w:sz="4" w:space="0" w:color="auto"/>
              <w:right w:val="nil"/>
            </w:tcBorders>
            <w:shd w:val="clear" w:color="000000" w:fill="FFFFFF"/>
            <w:noWrap/>
            <w:vAlign w:val="center"/>
            <w:hideMark/>
          </w:tcPr>
          <w:p w14:paraId="44A91882" w14:textId="22F63C0C" w:rsidR="007D20D2" w:rsidRPr="008658C2" w:rsidRDefault="00076677"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261E092C"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69529D92" w14:textId="77777777" w:rsidR="007D20D2" w:rsidRPr="008658C2" w:rsidRDefault="007D20D2" w:rsidP="00E96C8E">
            <w:pPr>
              <w:jc w:val="center"/>
              <w:rPr>
                <w:sz w:val="18"/>
              </w:rPr>
            </w:pPr>
            <w:r w:rsidRPr="008658C2">
              <w:rPr>
                <w:sz w:val="18"/>
              </w:rPr>
              <w:t>0.06</w:t>
            </w:r>
          </w:p>
        </w:tc>
      </w:tr>
      <w:tr w:rsidR="008658C2" w:rsidRPr="008658C2" w14:paraId="06031CA1" w14:textId="77777777" w:rsidTr="00E96C8E">
        <w:trPr>
          <w:trHeight w:val="310"/>
          <w:jc w:val="center"/>
        </w:trPr>
        <w:tc>
          <w:tcPr>
            <w:tcW w:w="2730" w:type="pct"/>
            <w:tcBorders>
              <w:top w:val="nil"/>
              <w:left w:val="nil"/>
              <w:bottom w:val="single" w:sz="4" w:space="0" w:color="auto"/>
              <w:right w:val="nil"/>
            </w:tcBorders>
            <w:vAlign w:val="center"/>
            <w:hideMark/>
          </w:tcPr>
          <w:p w14:paraId="747B7A63" w14:textId="77777777" w:rsidR="007D20D2" w:rsidRPr="008658C2" w:rsidRDefault="007D20D2" w:rsidP="00450264">
            <w:pPr>
              <w:jc w:val="both"/>
              <w:rPr>
                <w:sz w:val="18"/>
              </w:rPr>
            </w:pPr>
            <w:r w:rsidRPr="008658C2">
              <w:rPr>
                <w:sz w:val="18"/>
              </w:rPr>
              <w:t>E301 Sodium ascorbate</w:t>
            </w:r>
          </w:p>
        </w:tc>
        <w:tc>
          <w:tcPr>
            <w:tcW w:w="454" w:type="pct"/>
            <w:tcBorders>
              <w:top w:val="nil"/>
              <w:left w:val="nil"/>
              <w:bottom w:val="single" w:sz="4" w:space="0" w:color="auto"/>
              <w:right w:val="nil"/>
            </w:tcBorders>
            <w:shd w:val="clear" w:color="000000" w:fill="FFFFFF"/>
            <w:noWrap/>
            <w:vAlign w:val="center"/>
            <w:hideMark/>
          </w:tcPr>
          <w:p w14:paraId="40131164" w14:textId="77777777" w:rsidR="007D20D2" w:rsidRPr="008658C2" w:rsidRDefault="007D20D2" w:rsidP="00E96C8E">
            <w:pPr>
              <w:jc w:val="center"/>
              <w:rPr>
                <w:sz w:val="18"/>
              </w:rPr>
            </w:pPr>
            <w:r w:rsidRPr="008658C2">
              <w:rPr>
                <w:sz w:val="18"/>
              </w:rPr>
              <w:t>0.06</w:t>
            </w:r>
          </w:p>
        </w:tc>
        <w:tc>
          <w:tcPr>
            <w:tcW w:w="454" w:type="pct"/>
            <w:tcBorders>
              <w:top w:val="nil"/>
              <w:left w:val="nil"/>
              <w:bottom w:val="single" w:sz="4" w:space="0" w:color="auto"/>
              <w:right w:val="nil"/>
            </w:tcBorders>
            <w:shd w:val="clear" w:color="000000" w:fill="FFFFFF"/>
            <w:noWrap/>
            <w:vAlign w:val="center"/>
            <w:hideMark/>
          </w:tcPr>
          <w:p w14:paraId="368EF2AF"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2500F6BF"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3106C8B1"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6C4DF6D4" w14:textId="77777777" w:rsidR="007D20D2" w:rsidRPr="008658C2" w:rsidRDefault="007D20D2" w:rsidP="00E96C8E">
            <w:pPr>
              <w:jc w:val="center"/>
              <w:rPr>
                <w:sz w:val="18"/>
              </w:rPr>
            </w:pPr>
            <w:r w:rsidRPr="008658C2">
              <w:rPr>
                <w:sz w:val="18"/>
              </w:rPr>
              <w:t>0.06</w:t>
            </w:r>
          </w:p>
        </w:tc>
      </w:tr>
      <w:tr w:rsidR="008658C2" w:rsidRPr="008658C2" w14:paraId="11C1A7ED" w14:textId="77777777" w:rsidTr="00E96C8E">
        <w:trPr>
          <w:trHeight w:val="310"/>
          <w:jc w:val="center"/>
        </w:trPr>
        <w:tc>
          <w:tcPr>
            <w:tcW w:w="2730" w:type="pct"/>
            <w:tcBorders>
              <w:top w:val="nil"/>
              <w:left w:val="nil"/>
              <w:bottom w:val="single" w:sz="4" w:space="0" w:color="auto"/>
              <w:right w:val="nil"/>
            </w:tcBorders>
            <w:vAlign w:val="center"/>
            <w:hideMark/>
          </w:tcPr>
          <w:p w14:paraId="406DF879" w14:textId="77777777" w:rsidR="007D20D2" w:rsidRPr="008658C2" w:rsidRDefault="007D20D2" w:rsidP="00450264">
            <w:pPr>
              <w:jc w:val="both"/>
              <w:rPr>
                <w:sz w:val="18"/>
              </w:rPr>
            </w:pPr>
            <w:r w:rsidRPr="008658C2">
              <w:rPr>
                <w:sz w:val="18"/>
              </w:rPr>
              <w:t>E306 Tocopherols</w:t>
            </w:r>
          </w:p>
        </w:tc>
        <w:tc>
          <w:tcPr>
            <w:tcW w:w="454" w:type="pct"/>
            <w:tcBorders>
              <w:top w:val="nil"/>
              <w:left w:val="nil"/>
              <w:bottom w:val="single" w:sz="4" w:space="0" w:color="auto"/>
              <w:right w:val="nil"/>
            </w:tcBorders>
            <w:shd w:val="clear" w:color="000000" w:fill="FFFFFF"/>
            <w:noWrap/>
            <w:vAlign w:val="center"/>
            <w:hideMark/>
          </w:tcPr>
          <w:p w14:paraId="55E20555"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5AF383BD"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4B11DF26"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07AA8774"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341B2E08" w14:textId="77777777" w:rsidR="007D20D2" w:rsidRPr="008658C2" w:rsidRDefault="007D20D2" w:rsidP="00E96C8E">
            <w:pPr>
              <w:jc w:val="center"/>
              <w:rPr>
                <w:sz w:val="18"/>
              </w:rPr>
            </w:pPr>
            <w:r w:rsidRPr="008658C2">
              <w:rPr>
                <w:sz w:val="18"/>
              </w:rPr>
              <w:t>0.05</w:t>
            </w:r>
          </w:p>
        </w:tc>
      </w:tr>
      <w:tr w:rsidR="008658C2" w:rsidRPr="008658C2" w14:paraId="1882459B" w14:textId="77777777" w:rsidTr="00E96C8E">
        <w:trPr>
          <w:trHeight w:val="310"/>
          <w:jc w:val="center"/>
        </w:trPr>
        <w:tc>
          <w:tcPr>
            <w:tcW w:w="2730" w:type="pct"/>
            <w:tcBorders>
              <w:top w:val="nil"/>
              <w:left w:val="nil"/>
              <w:bottom w:val="single" w:sz="4" w:space="0" w:color="auto"/>
              <w:right w:val="nil"/>
            </w:tcBorders>
            <w:vAlign w:val="center"/>
            <w:hideMark/>
          </w:tcPr>
          <w:p w14:paraId="4D53D95B" w14:textId="77777777" w:rsidR="007D20D2" w:rsidRPr="008658C2" w:rsidRDefault="007D20D2" w:rsidP="00450264">
            <w:pPr>
              <w:jc w:val="both"/>
              <w:rPr>
                <w:sz w:val="18"/>
              </w:rPr>
            </w:pPr>
            <w:r w:rsidRPr="008658C2">
              <w:rPr>
                <w:sz w:val="18"/>
              </w:rPr>
              <w:t>E307 Alpha-tocopherol</w:t>
            </w:r>
          </w:p>
        </w:tc>
        <w:tc>
          <w:tcPr>
            <w:tcW w:w="454" w:type="pct"/>
            <w:tcBorders>
              <w:top w:val="nil"/>
              <w:left w:val="nil"/>
              <w:bottom w:val="single" w:sz="4" w:space="0" w:color="auto"/>
              <w:right w:val="nil"/>
            </w:tcBorders>
            <w:shd w:val="clear" w:color="000000" w:fill="F4F8FD"/>
            <w:noWrap/>
            <w:vAlign w:val="center"/>
            <w:hideMark/>
          </w:tcPr>
          <w:p w14:paraId="24C662FC" w14:textId="77777777" w:rsidR="007D20D2" w:rsidRPr="008658C2" w:rsidRDefault="007D20D2" w:rsidP="00E96C8E">
            <w:pPr>
              <w:jc w:val="center"/>
              <w:rPr>
                <w:sz w:val="18"/>
              </w:rPr>
            </w:pPr>
            <w:r w:rsidRPr="008658C2">
              <w:rPr>
                <w:sz w:val="18"/>
              </w:rPr>
              <w:t>0.11</w:t>
            </w:r>
          </w:p>
        </w:tc>
        <w:tc>
          <w:tcPr>
            <w:tcW w:w="454" w:type="pct"/>
            <w:tcBorders>
              <w:top w:val="nil"/>
              <w:left w:val="nil"/>
              <w:bottom w:val="single" w:sz="4" w:space="0" w:color="auto"/>
              <w:right w:val="nil"/>
            </w:tcBorders>
            <w:shd w:val="clear" w:color="000000" w:fill="FFFFFF"/>
            <w:noWrap/>
            <w:vAlign w:val="center"/>
            <w:hideMark/>
          </w:tcPr>
          <w:p w14:paraId="69D018BD"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538DD5"/>
            <w:noWrap/>
            <w:vAlign w:val="center"/>
            <w:hideMark/>
          </w:tcPr>
          <w:p w14:paraId="6F51F787" w14:textId="77777777" w:rsidR="007D20D2" w:rsidRPr="008658C2" w:rsidRDefault="007D20D2" w:rsidP="00E96C8E">
            <w:pPr>
              <w:jc w:val="center"/>
              <w:rPr>
                <w:sz w:val="18"/>
              </w:rPr>
            </w:pPr>
            <w:r w:rsidRPr="008658C2">
              <w:rPr>
                <w:sz w:val="18"/>
              </w:rPr>
              <w:t>0.24</w:t>
            </w:r>
          </w:p>
        </w:tc>
        <w:tc>
          <w:tcPr>
            <w:tcW w:w="454" w:type="pct"/>
            <w:tcBorders>
              <w:top w:val="nil"/>
              <w:left w:val="nil"/>
              <w:bottom w:val="single" w:sz="4" w:space="0" w:color="auto"/>
              <w:right w:val="nil"/>
            </w:tcBorders>
            <w:shd w:val="clear" w:color="000000" w:fill="538DD5"/>
            <w:noWrap/>
            <w:vAlign w:val="center"/>
            <w:hideMark/>
          </w:tcPr>
          <w:p w14:paraId="3691F353" w14:textId="77777777" w:rsidR="007D20D2" w:rsidRPr="008658C2" w:rsidRDefault="007D20D2" w:rsidP="00E96C8E">
            <w:pPr>
              <w:jc w:val="center"/>
              <w:rPr>
                <w:sz w:val="18"/>
              </w:rPr>
            </w:pPr>
            <w:r w:rsidRPr="008658C2">
              <w:rPr>
                <w:sz w:val="18"/>
              </w:rPr>
              <w:t>0.28</w:t>
            </w:r>
          </w:p>
        </w:tc>
        <w:tc>
          <w:tcPr>
            <w:tcW w:w="454" w:type="pct"/>
            <w:tcBorders>
              <w:top w:val="nil"/>
              <w:left w:val="nil"/>
              <w:bottom w:val="single" w:sz="4" w:space="0" w:color="auto"/>
              <w:right w:val="nil"/>
            </w:tcBorders>
            <w:shd w:val="clear" w:color="000000" w:fill="FFFFFF"/>
            <w:noWrap/>
            <w:vAlign w:val="center"/>
            <w:hideMark/>
          </w:tcPr>
          <w:p w14:paraId="1830859B" w14:textId="77777777" w:rsidR="007D20D2" w:rsidRPr="008658C2" w:rsidRDefault="007D20D2" w:rsidP="00E96C8E">
            <w:pPr>
              <w:jc w:val="center"/>
              <w:rPr>
                <w:sz w:val="18"/>
              </w:rPr>
            </w:pPr>
            <w:r w:rsidRPr="008658C2">
              <w:rPr>
                <w:sz w:val="18"/>
              </w:rPr>
              <w:t>0.02</w:t>
            </w:r>
          </w:p>
        </w:tc>
      </w:tr>
      <w:tr w:rsidR="008658C2" w:rsidRPr="008658C2" w14:paraId="5214B2C4" w14:textId="77777777" w:rsidTr="00E96C8E">
        <w:trPr>
          <w:trHeight w:val="310"/>
          <w:jc w:val="center"/>
        </w:trPr>
        <w:tc>
          <w:tcPr>
            <w:tcW w:w="2730" w:type="pct"/>
            <w:tcBorders>
              <w:top w:val="nil"/>
              <w:left w:val="nil"/>
              <w:bottom w:val="single" w:sz="4" w:space="0" w:color="auto"/>
              <w:right w:val="nil"/>
            </w:tcBorders>
            <w:vAlign w:val="center"/>
            <w:hideMark/>
          </w:tcPr>
          <w:p w14:paraId="58B50AEC" w14:textId="77777777" w:rsidR="007D20D2" w:rsidRPr="008658C2" w:rsidRDefault="007D20D2" w:rsidP="00450264">
            <w:pPr>
              <w:jc w:val="both"/>
              <w:rPr>
                <w:sz w:val="18"/>
              </w:rPr>
            </w:pPr>
            <w:r w:rsidRPr="008658C2">
              <w:rPr>
                <w:sz w:val="18"/>
              </w:rPr>
              <w:t>E316 Sodium erythorbate</w:t>
            </w:r>
          </w:p>
        </w:tc>
        <w:tc>
          <w:tcPr>
            <w:tcW w:w="454" w:type="pct"/>
            <w:tcBorders>
              <w:top w:val="nil"/>
              <w:left w:val="nil"/>
              <w:bottom w:val="single" w:sz="4" w:space="0" w:color="auto"/>
              <w:right w:val="nil"/>
            </w:tcBorders>
            <w:shd w:val="clear" w:color="000000" w:fill="FFFFFF"/>
            <w:noWrap/>
            <w:vAlign w:val="center"/>
            <w:hideMark/>
          </w:tcPr>
          <w:p w14:paraId="3470E1BE" w14:textId="77777777" w:rsidR="007D20D2" w:rsidRPr="008658C2" w:rsidRDefault="007D20D2"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EFFFF"/>
            <w:noWrap/>
            <w:vAlign w:val="center"/>
            <w:hideMark/>
          </w:tcPr>
          <w:p w14:paraId="6990FFFA" w14:textId="3711FAD9" w:rsidR="007D20D2" w:rsidRPr="008658C2" w:rsidRDefault="007D20D2" w:rsidP="00E96C8E">
            <w:pPr>
              <w:jc w:val="center"/>
              <w:rPr>
                <w:sz w:val="18"/>
              </w:rPr>
            </w:pPr>
            <w:r w:rsidRPr="008658C2">
              <w:rPr>
                <w:sz w:val="18"/>
              </w:rPr>
              <w:t>0.1</w:t>
            </w:r>
            <w:r w:rsidR="006D6061" w:rsidRPr="008658C2">
              <w:rPr>
                <w:sz w:val="18"/>
              </w:rPr>
              <w:t>0</w:t>
            </w:r>
          </w:p>
        </w:tc>
        <w:tc>
          <w:tcPr>
            <w:tcW w:w="454" w:type="pct"/>
            <w:tcBorders>
              <w:top w:val="nil"/>
              <w:left w:val="nil"/>
              <w:bottom w:val="single" w:sz="4" w:space="0" w:color="auto"/>
              <w:right w:val="nil"/>
            </w:tcBorders>
            <w:shd w:val="clear" w:color="000000" w:fill="FFFFFF"/>
            <w:noWrap/>
            <w:vAlign w:val="center"/>
            <w:hideMark/>
          </w:tcPr>
          <w:p w14:paraId="7AB8FE5F" w14:textId="3311D739" w:rsidR="007D20D2"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26037993"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6E5BC801" w14:textId="77777777" w:rsidR="007D20D2" w:rsidRPr="008658C2" w:rsidRDefault="007D20D2" w:rsidP="00E96C8E">
            <w:pPr>
              <w:jc w:val="center"/>
              <w:rPr>
                <w:sz w:val="18"/>
              </w:rPr>
            </w:pPr>
            <w:r w:rsidRPr="008658C2">
              <w:rPr>
                <w:sz w:val="18"/>
              </w:rPr>
              <w:t>0.06</w:t>
            </w:r>
          </w:p>
        </w:tc>
      </w:tr>
      <w:tr w:rsidR="008658C2" w:rsidRPr="008658C2" w14:paraId="24FAC65A" w14:textId="77777777" w:rsidTr="00E96C8E">
        <w:trPr>
          <w:trHeight w:val="310"/>
          <w:jc w:val="center"/>
        </w:trPr>
        <w:tc>
          <w:tcPr>
            <w:tcW w:w="2730" w:type="pct"/>
            <w:tcBorders>
              <w:top w:val="nil"/>
              <w:left w:val="nil"/>
              <w:bottom w:val="single" w:sz="4" w:space="0" w:color="auto"/>
              <w:right w:val="nil"/>
            </w:tcBorders>
            <w:vAlign w:val="center"/>
            <w:hideMark/>
          </w:tcPr>
          <w:p w14:paraId="7F1AF253" w14:textId="77777777" w:rsidR="007D20D2" w:rsidRPr="008658C2" w:rsidRDefault="007D20D2" w:rsidP="00450264">
            <w:pPr>
              <w:jc w:val="both"/>
              <w:rPr>
                <w:sz w:val="18"/>
              </w:rPr>
            </w:pPr>
            <w:r w:rsidRPr="008658C2">
              <w:rPr>
                <w:sz w:val="18"/>
              </w:rPr>
              <w:t>E322 Lecithins</w:t>
            </w:r>
          </w:p>
        </w:tc>
        <w:tc>
          <w:tcPr>
            <w:tcW w:w="454" w:type="pct"/>
            <w:tcBorders>
              <w:top w:val="nil"/>
              <w:left w:val="nil"/>
              <w:bottom w:val="single" w:sz="4" w:space="0" w:color="auto"/>
              <w:right w:val="nil"/>
            </w:tcBorders>
            <w:shd w:val="clear" w:color="000000" w:fill="EBF2FA"/>
            <w:noWrap/>
            <w:vAlign w:val="center"/>
            <w:hideMark/>
          </w:tcPr>
          <w:p w14:paraId="47CF5449" w14:textId="77777777" w:rsidR="007D20D2" w:rsidRPr="008658C2" w:rsidRDefault="007D20D2" w:rsidP="00E96C8E">
            <w:pPr>
              <w:jc w:val="center"/>
              <w:rPr>
                <w:sz w:val="18"/>
              </w:rPr>
            </w:pPr>
            <w:r w:rsidRPr="008658C2">
              <w:rPr>
                <w:sz w:val="18"/>
              </w:rPr>
              <w:t>0.11</w:t>
            </w:r>
          </w:p>
        </w:tc>
        <w:tc>
          <w:tcPr>
            <w:tcW w:w="454" w:type="pct"/>
            <w:tcBorders>
              <w:top w:val="nil"/>
              <w:left w:val="nil"/>
              <w:bottom w:val="single" w:sz="4" w:space="0" w:color="auto"/>
              <w:right w:val="nil"/>
            </w:tcBorders>
            <w:shd w:val="clear" w:color="000000" w:fill="FFFFFF"/>
            <w:noWrap/>
            <w:vAlign w:val="center"/>
            <w:hideMark/>
          </w:tcPr>
          <w:p w14:paraId="77E1515A"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19FAEBEC" w14:textId="77777777" w:rsidR="007D20D2" w:rsidRPr="008658C2" w:rsidRDefault="007D20D2" w:rsidP="00E96C8E">
            <w:pPr>
              <w:jc w:val="center"/>
              <w:rPr>
                <w:sz w:val="18"/>
              </w:rPr>
            </w:pPr>
            <w:r w:rsidRPr="008658C2">
              <w:rPr>
                <w:sz w:val="18"/>
              </w:rPr>
              <w:t>0.09</w:t>
            </w:r>
          </w:p>
        </w:tc>
        <w:tc>
          <w:tcPr>
            <w:tcW w:w="454" w:type="pct"/>
            <w:tcBorders>
              <w:top w:val="nil"/>
              <w:left w:val="nil"/>
              <w:bottom w:val="single" w:sz="4" w:space="0" w:color="auto"/>
              <w:right w:val="nil"/>
            </w:tcBorders>
            <w:shd w:val="clear" w:color="000000" w:fill="AFCAEC"/>
            <w:noWrap/>
            <w:vAlign w:val="center"/>
            <w:hideMark/>
          </w:tcPr>
          <w:p w14:paraId="4A398AE2" w14:textId="77777777" w:rsidR="007D20D2" w:rsidRPr="008658C2" w:rsidRDefault="007D20D2" w:rsidP="00E96C8E">
            <w:pPr>
              <w:jc w:val="center"/>
              <w:rPr>
                <w:sz w:val="18"/>
              </w:rPr>
            </w:pPr>
            <w:r w:rsidRPr="008658C2">
              <w:rPr>
                <w:sz w:val="18"/>
              </w:rPr>
              <w:t>0.15</w:t>
            </w:r>
          </w:p>
        </w:tc>
        <w:tc>
          <w:tcPr>
            <w:tcW w:w="454" w:type="pct"/>
            <w:tcBorders>
              <w:top w:val="nil"/>
              <w:left w:val="nil"/>
              <w:bottom w:val="single" w:sz="4" w:space="0" w:color="auto"/>
              <w:right w:val="nil"/>
            </w:tcBorders>
            <w:shd w:val="clear" w:color="000000" w:fill="FFFFFF"/>
            <w:noWrap/>
            <w:vAlign w:val="center"/>
            <w:hideMark/>
          </w:tcPr>
          <w:p w14:paraId="1C91EB40" w14:textId="77777777" w:rsidR="007D20D2" w:rsidRPr="008658C2" w:rsidRDefault="007D20D2" w:rsidP="00E96C8E">
            <w:pPr>
              <w:jc w:val="center"/>
              <w:rPr>
                <w:sz w:val="18"/>
              </w:rPr>
            </w:pPr>
            <w:r w:rsidRPr="008658C2">
              <w:rPr>
                <w:sz w:val="18"/>
              </w:rPr>
              <w:t>0.08</w:t>
            </w:r>
          </w:p>
        </w:tc>
      </w:tr>
      <w:tr w:rsidR="008658C2" w:rsidRPr="008658C2" w14:paraId="538AF22E" w14:textId="77777777" w:rsidTr="00E96C8E">
        <w:trPr>
          <w:trHeight w:val="310"/>
          <w:jc w:val="center"/>
        </w:trPr>
        <w:tc>
          <w:tcPr>
            <w:tcW w:w="2730" w:type="pct"/>
            <w:tcBorders>
              <w:top w:val="nil"/>
              <w:left w:val="nil"/>
              <w:bottom w:val="single" w:sz="4" w:space="0" w:color="auto"/>
              <w:right w:val="nil"/>
            </w:tcBorders>
            <w:vAlign w:val="center"/>
            <w:hideMark/>
          </w:tcPr>
          <w:p w14:paraId="439824D7" w14:textId="77777777" w:rsidR="007D20D2" w:rsidRPr="008658C2" w:rsidRDefault="007D20D2" w:rsidP="00450264">
            <w:pPr>
              <w:jc w:val="both"/>
              <w:rPr>
                <w:sz w:val="18"/>
              </w:rPr>
            </w:pPr>
            <w:r w:rsidRPr="008658C2">
              <w:rPr>
                <w:sz w:val="18"/>
              </w:rPr>
              <w:t>E330 Citric acid</w:t>
            </w:r>
          </w:p>
        </w:tc>
        <w:tc>
          <w:tcPr>
            <w:tcW w:w="454" w:type="pct"/>
            <w:tcBorders>
              <w:top w:val="nil"/>
              <w:left w:val="nil"/>
              <w:bottom w:val="single" w:sz="4" w:space="0" w:color="auto"/>
              <w:right w:val="nil"/>
            </w:tcBorders>
            <w:shd w:val="clear" w:color="000000" w:fill="C8DBF2"/>
            <w:noWrap/>
            <w:vAlign w:val="center"/>
            <w:hideMark/>
          </w:tcPr>
          <w:p w14:paraId="3ECA2426" w14:textId="77777777" w:rsidR="007D20D2" w:rsidRPr="008658C2" w:rsidRDefault="007D20D2" w:rsidP="00E96C8E">
            <w:pPr>
              <w:jc w:val="center"/>
              <w:rPr>
                <w:sz w:val="18"/>
              </w:rPr>
            </w:pPr>
            <w:r w:rsidRPr="008658C2">
              <w:rPr>
                <w:sz w:val="18"/>
              </w:rPr>
              <w:t>0.13</w:t>
            </w:r>
          </w:p>
        </w:tc>
        <w:tc>
          <w:tcPr>
            <w:tcW w:w="454" w:type="pct"/>
            <w:tcBorders>
              <w:top w:val="nil"/>
              <w:left w:val="nil"/>
              <w:bottom w:val="single" w:sz="4" w:space="0" w:color="auto"/>
              <w:right w:val="nil"/>
            </w:tcBorders>
            <w:shd w:val="clear" w:color="000000" w:fill="FFFFFF"/>
            <w:noWrap/>
            <w:vAlign w:val="center"/>
            <w:hideMark/>
          </w:tcPr>
          <w:p w14:paraId="6BD989B0" w14:textId="77777777" w:rsidR="007D20D2" w:rsidRPr="008658C2" w:rsidRDefault="007D20D2" w:rsidP="00E96C8E">
            <w:pPr>
              <w:jc w:val="center"/>
              <w:rPr>
                <w:sz w:val="18"/>
              </w:rPr>
            </w:pPr>
            <w:r w:rsidRPr="008658C2">
              <w:rPr>
                <w:sz w:val="18"/>
              </w:rPr>
              <w:t>0.09</w:t>
            </w:r>
          </w:p>
        </w:tc>
        <w:tc>
          <w:tcPr>
            <w:tcW w:w="454" w:type="pct"/>
            <w:tcBorders>
              <w:top w:val="nil"/>
              <w:left w:val="nil"/>
              <w:bottom w:val="single" w:sz="4" w:space="0" w:color="auto"/>
              <w:right w:val="nil"/>
            </w:tcBorders>
            <w:shd w:val="clear" w:color="000000" w:fill="FFFFFF"/>
            <w:noWrap/>
            <w:vAlign w:val="center"/>
            <w:hideMark/>
          </w:tcPr>
          <w:p w14:paraId="13841482" w14:textId="623135A8" w:rsidR="007D20D2" w:rsidRPr="008658C2" w:rsidRDefault="007D20D2" w:rsidP="00E96C8E">
            <w:pPr>
              <w:jc w:val="center"/>
              <w:rPr>
                <w:sz w:val="18"/>
              </w:rPr>
            </w:pPr>
            <w:r w:rsidRPr="008658C2">
              <w:rPr>
                <w:sz w:val="18"/>
              </w:rPr>
              <w:t>0.1</w:t>
            </w:r>
            <w:r w:rsidR="006B57BF" w:rsidRPr="008658C2">
              <w:rPr>
                <w:sz w:val="18"/>
              </w:rPr>
              <w:t>0</w:t>
            </w:r>
          </w:p>
        </w:tc>
        <w:tc>
          <w:tcPr>
            <w:tcW w:w="454" w:type="pct"/>
            <w:tcBorders>
              <w:top w:val="nil"/>
              <w:left w:val="nil"/>
              <w:bottom w:val="single" w:sz="4" w:space="0" w:color="auto"/>
              <w:right w:val="nil"/>
            </w:tcBorders>
            <w:shd w:val="clear" w:color="000000" w:fill="FFFFFF"/>
            <w:noWrap/>
            <w:vAlign w:val="center"/>
            <w:hideMark/>
          </w:tcPr>
          <w:p w14:paraId="4D138489"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538DD5"/>
            <w:noWrap/>
            <w:vAlign w:val="center"/>
            <w:hideMark/>
          </w:tcPr>
          <w:p w14:paraId="00D05649" w14:textId="77777777" w:rsidR="007D20D2" w:rsidRPr="008658C2" w:rsidRDefault="007D20D2" w:rsidP="00E96C8E">
            <w:pPr>
              <w:jc w:val="center"/>
              <w:rPr>
                <w:sz w:val="18"/>
              </w:rPr>
            </w:pPr>
            <w:r w:rsidRPr="008658C2">
              <w:rPr>
                <w:sz w:val="18"/>
              </w:rPr>
              <w:t>0.83</w:t>
            </w:r>
          </w:p>
        </w:tc>
      </w:tr>
      <w:tr w:rsidR="008658C2" w:rsidRPr="008658C2" w14:paraId="00EA4C67" w14:textId="77777777" w:rsidTr="00E96C8E">
        <w:trPr>
          <w:trHeight w:val="310"/>
          <w:jc w:val="center"/>
        </w:trPr>
        <w:tc>
          <w:tcPr>
            <w:tcW w:w="2730" w:type="pct"/>
            <w:tcBorders>
              <w:top w:val="nil"/>
              <w:left w:val="nil"/>
              <w:bottom w:val="single" w:sz="4" w:space="0" w:color="auto"/>
              <w:right w:val="nil"/>
            </w:tcBorders>
            <w:vAlign w:val="center"/>
            <w:hideMark/>
          </w:tcPr>
          <w:p w14:paraId="1479A961" w14:textId="77777777" w:rsidR="007D20D2" w:rsidRPr="008658C2" w:rsidRDefault="007D20D2" w:rsidP="00450264">
            <w:pPr>
              <w:jc w:val="both"/>
              <w:rPr>
                <w:sz w:val="18"/>
              </w:rPr>
            </w:pPr>
            <w:r w:rsidRPr="008658C2">
              <w:rPr>
                <w:sz w:val="18"/>
              </w:rPr>
              <w:t>E331 Sodium citrates</w:t>
            </w:r>
          </w:p>
        </w:tc>
        <w:tc>
          <w:tcPr>
            <w:tcW w:w="454" w:type="pct"/>
            <w:tcBorders>
              <w:top w:val="nil"/>
              <w:left w:val="nil"/>
              <w:bottom w:val="single" w:sz="4" w:space="0" w:color="auto"/>
              <w:right w:val="nil"/>
            </w:tcBorders>
            <w:shd w:val="clear" w:color="000000" w:fill="FFFFFF"/>
            <w:noWrap/>
            <w:vAlign w:val="center"/>
            <w:hideMark/>
          </w:tcPr>
          <w:p w14:paraId="1A63A4F0"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7BBB5597" w14:textId="47D11566" w:rsidR="007D20D2" w:rsidRPr="008658C2" w:rsidRDefault="007D20D2" w:rsidP="00E96C8E">
            <w:pPr>
              <w:jc w:val="center"/>
              <w:rPr>
                <w:sz w:val="18"/>
              </w:rPr>
            </w:pPr>
            <w:r w:rsidRPr="008658C2">
              <w:rPr>
                <w:sz w:val="18"/>
              </w:rPr>
              <w:t>0.1</w:t>
            </w:r>
            <w:r w:rsidR="006D6061" w:rsidRPr="008658C2">
              <w:rPr>
                <w:sz w:val="18"/>
              </w:rPr>
              <w:t>0</w:t>
            </w:r>
          </w:p>
        </w:tc>
        <w:tc>
          <w:tcPr>
            <w:tcW w:w="454" w:type="pct"/>
            <w:tcBorders>
              <w:top w:val="nil"/>
              <w:left w:val="nil"/>
              <w:bottom w:val="single" w:sz="4" w:space="0" w:color="auto"/>
              <w:right w:val="nil"/>
            </w:tcBorders>
            <w:shd w:val="clear" w:color="000000" w:fill="D5E3F5"/>
            <w:noWrap/>
            <w:vAlign w:val="center"/>
            <w:hideMark/>
          </w:tcPr>
          <w:p w14:paraId="5CCF69DB" w14:textId="77777777" w:rsidR="007D20D2" w:rsidRPr="008658C2" w:rsidRDefault="007D20D2" w:rsidP="00E96C8E">
            <w:pPr>
              <w:jc w:val="center"/>
              <w:rPr>
                <w:sz w:val="18"/>
              </w:rPr>
            </w:pPr>
            <w:r w:rsidRPr="008658C2">
              <w:rPr>
                <w:sz w:val="18"/>
              </w:rPr>
              <w:t>0.12</w:t>
            </w:r>
          </w:p>
        </w:tc>
        <w:tc>
          <w:tcPr>
            <w:tcW w:w="454" w:type="pct"/>
            <w:tcBorders>
              <w:top w:val="nil"/>
              <w:left w:val="nil"/>
              <w:bottom w:val="single" w:sz="4" w:space="0" w:color="auto"/>
              <w:right w:val="nil"/>
            </w:tcBorders>
            <w:shd w:val="clear" w:color="000000" w:fill="FFFFFF"/>
            <w:noWrap/>
            <w:vAlign w:val="center"/>
            <w:hideMark/>
          </w:tcPr>
          <w:p w14:paraId="1C1CD4E5"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538DD5"/>
            <w:noWrap/>
            <w:vAlign w:val="center"/>
            <w:hideMark/>
          </w:tcPr>
          <w:p w14:paraId="192022F8" w14:textId="77777777" w:rsidR="007D20D2" w:rsidRPr="008658C2" w:rsidRDefault="007D20D2" w:rsidP="00E96C8E">
            <w:pPr>
              <w:jc w:val="center"/>
              <w:rPr>
                <w:sz w:val="18"/>
              </w:rPr>
            </w:pPr>
            <w:r w:rsidRPr="008658C2">
              <w:rPr>
                <w:sz w:val="18"/>
              </w:rPr>
              <w:t>0.63</w:t>
            </w:r>
          </w:p>
        </w:tc>
      </w:tr>
      <w:tr w:rsidR="008658C2" w:rsidRPr="008658C2" w14:paraId="58734A76" w14:textId="77777777" w:rsidTr="00E96C8E">
        <w:trPr>
          <w:trHeight w:val="310"/>
          <w:jc w:val="center"/>
        </w:trPr>
        <w:tc>
          <w:tcPr>
            <w:tcW w:w="2730" w:type="pct"/>
            <w:tcBorders>
              <w:top w:val="nil"/>
              <w:left w:val="nil"/>
              <w:bottom w:val="single" w:sz="4" w:space="0" w:color="auto"/>
              <w:right w:val="nil"/>
            </w:tcBorders>
            <w:vAlign w:val="center"/>
            <w:hideMark/>
          </w:tcPr>
          <w:p w14:paraId="3781C9C2" w14:textId="77777777" w:rsidR="006B57BF" w:rsidRPr="008658C2" w:rsidRDefault="006B57BF" w:rsidP="006B57BF">
            <w:pPr>
              <w:jc w:val="both"/>
              <w:rPr>
                <w:sz w:val="18"/>
              </w:rPr>
            </w:pPr>
            <w:r w:rsidRPr="008658C2">
              <w:rPr>
                <w:sz w:val="18"/>
              </w:rPr>
              <w:t>E334 Tartaric acid</w:t>
            </w:r>
          </w:p>
        </w:tc>
        <w:tc>
          <w:tcPr>
            <w:tcW w:w="454" w:type="pct"/>
            <w:tcBorders>
              <w:top w:val="nil"/>
              <w:left w:val="nil"/>
              <w:bottom w:val="single" w:sz="4" w:space="0" w:color="auto"/>
              <w:right w:val="nil"/>
            </w:tcBorders>
            <w:shd w:val="clear" w:color="000000" w:fill="FFFFFF"/>
            <w:noWrap/>
            <w:vAlign w:val="center"/>
            <w:hideMark/>
          </w:tcPr>
          <w:p w14:paraId="0925F61E" w14:textId="77777777" w:rsidR="006B57BF" w:rsidRPr="008658C2" w:rsidRDefault="006B57BF"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105F854A" w14:textId="77777777" w:rsidR="006B57BF" w:rsidRPr="008658C2" w:rsidRDefault="006B57BF" w:rsidP="00E96C8E">
            <w:pPr>
              <w:jc w:val="center"/>
              <w:rPr>
                <w:sz w:val="18"/>
              </w:rPr>
            </w:pPr>
            <w:r w:rsidRPr="008658C2">
              <w:rPr>
                <w:sz w:val="18"/>
              </w:rPr>
              <w:t>0.06</w:t>
            </w:r>
          </w:p>
        </w:tc>
        <w:tc>
          <w:tcPr>
            <w:tcW w:w="454" w:type="pct"/>
            <w:tcBorders>
              <w:top w:val="nil"/>
              <w:left w:val="nil"/>
              <w:bottom w:val="single" w:sz="4" w:space="0" w:color="auto"/>
              <w:right w:val="nil"/>
            </w:tcBorders>
            <w:shd w:val="clear" w:color="000000" w:fill="FFFFFF"/>
            <w:noWrap/>
            <w:vAlign w:val="center"/>
            <w:hideMark/>
          </w:tcPr>
          <w:p w14:paraId="3B8917B0" w14:textId="20188FE4" w:rsidR="006B57BF"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155E906F" w14:textId="79D6C200" w:rsidR="006B57BF"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67D7AF77" w14:textId="77777777" w:rsidR="006B57BF" w:rsidRPr="008658C2" w:rsidRDefault="006B57BF" w:rsidP="00E96C8E">
            <w:pPr>
              <w:jc w:val="center"/>
              <w:rPr>
                <w:sz w:val="18"/>
              </w:rPr>
            </w:pPr>
            <w:r w:rsidRPr="008658C2">
              <w:rPr>
                <w:sz w:val="18"/>
              </w:rPr>
              <w:t>0.01</w:t>
            </w:r>
          </w:p>
        </w:tc>
      </w:tr>
      <w:tr w:rsidR="008658C2" w:rsidRPr="008658C2" w14:paraId="6EA3CE44" w14:textId="77777777" w:rsidTr="00E96C8E">
        <w:trPr>
          <w:trHeight w:val="310"/>
          <w:jc w:val="center"/>
        </w:trPr>
        <w:tc>
          <w:tcPr>
            <w:tcW w:w="2730" w:type="pct"/>
            <w:tcBorders>
              <w:top w:val="nil"/>
              <w:left w:val="nil"/>
              <w:bottom w:val="single" w:sz="4" w:space="0" w:color="auto"/>
              <w:right w:val="nil"/>
            </w:tcBorders>
            <w:vAlign w:val="center"/>
            <w:hideMark/>
          </w:tcPr>
          <w:p w14:paraId="59FC6FBA" w14:textId="77777777" w:rsidR="007D20D2" w:rsidRPr="008658C2" w:rsidRDefault="007D20D2" w:rsidP="00450264">
            <w:pPr>
              <w:jc w:val="both"/>
              <w:rPr>
                <w:sz w:val="18"/>
              </w:rPr>
            </w:pPr>
            <w:r w:rsidRPr="008658C2">
              <w:rPr>
                <w:sz w:val="18"/>
              </w:rPr>
              <w:t>E338 Phosphoric acid</w:t>
            </w:r>
          </w:p>
        </w:tc>
        <w:tc>
          <w:tcPr>
            <w:tcW w:w="454" w:type="pct"/>
            <w:tcBorders>
              <w:top w:val="nil"/>
              <w:left w:val="nil"/>
              <w:bottom w:val="single" w:sz="4" w:space="0" w:color="auto"/>
              <w:right w:val="nil"/>
            </w:tcBorders>
            <w:shd w:val="clear" w:color="000000" w:fill="FFFFFF"/>
            <w:noWrap/>
            <w:vAlign w:val="center"/>
            <w:hideMark/>
          </w:tcPr>
          <w:p w14:paraId="44570AC3"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5A44ACA9"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17A0B6B9"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0B8E9D32"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538DD5"/>
            <w:noWrap/>
            <w:vAlign w:val="center"/>
            <w:hideMark/>
          </w:tcPr>
          <w:p w14:paraId="79312D4D" w14:textId="77777777" w:rsidR="007D20D2" w:rsidRPr="008658C2" w:rsidRDefault="007D20D2" w:rsidP="00E96C8E">
            <w:pPr>
              <w:jc w:val="center"/>
              <w:rPr>
                <w:sz w:val="18"/>
              </w:rPr>
            </w:pPr>
            <w:r w:rsidRPr="008658C2">
              <w:rPr>
                <w:sz w:val="18"/>
              </w:rPr>
              <w:t>0.59</w:t>
            </w:r>
          </w:p>
        </w:tc>
      </w:tr>
      <w:tr w:rsidR="008658C2" w:rsidRPr="008658C2" w14:paraId="464D8075" w14:textId="77777777" w:rsidTr="00E96C8E">
        <w:trPr>
          <w:trHeight w:val="310"/>
          <w:jc w:val="center"/>
        </w:trPr>
        <w:tc>
          <w:tcPr>
            <w:tcW w:w="2730" w:type="pct"/>
            <w:tcBorders>
              <w:top w:val="nil"/>
              <w:left w:val="nil"/>
              <w:bottom w:val="single" w:sz="4" w:space="0" w:color="auto"/>
              <w:right w:val="nil"/>
            </w:tcBorders>
            <w:vAlign w:val="center"/>
            <w:hideMark/>
          </w:tcPr>
          <w:p w14:paraId="1D2D0B1B" w14:textId="77777777" w:rsidR="007D20D2" w:rsidRPr="008658C2" w:rsidRDefault="007D20D2" w:rsidP="00450264">
            <w:pPr>
              <w:jc w:val="both"/>
              <w:rPr>
                <w:sz w:val="18"/>
              </w:rPr>
            </w:pPr>
            <w:r w:rsidRPr="008658C2">
              <w:rPr>
                <w:sz w:val="18"/>
              </w:rPr>
              <w:t>E339 Sodium phosphates</w:t>
            </w:r>
          </w:p>
        </w:tc>
        <w:tc>
          <w:tcPr>
            <w:tcW w:w="454" w:type="pct"/>
            <w:tcBorders>
              <w:top w:val="nil"/>
              <w:left w:val="nil"/>
              <w:bottom w:val="single" w:sz="4" w:space="0" w:color="auto"/>
              <w:right w:val="nil"/>
            </w:tcBorders>
            <w:shd w:val="clear" w:color="000000" w:fill="FFFFFF"/>
            <w:noWrap/>
            <w:vAlign w:val="center"/>
            <w:hideMark/>
          </w:tcPr>
          <w:p w14:paraId="640FBCC9"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4ACA4AC7" w14:textId="77777777" w:rsidR="007D20D2" w:rsidRPr="008658C2" w:rsidRDefault="007D20D2" w:rsidP="00E96C8E">
            <w:pPr>
              <w:jc w:val="center"/>
              <w:rPr>
                <w:sz w:val="18"/>
              </w:rPr>
            </w:pPr>
            <w:r w:rsidRPr="008658C2">
              <w:rPr>
                <w:sz w:val="18"/>
              </w:rPr>
              <w:t>0.08</w:t>
            </w:r>
          </w:p>
        </w:tc>
        <w:tc>
          <w:tcPr>
            <w:tcW w:w="454" w:type="pct"/>
            <w:tcBorders>
              <w:top w:val="nil"/>
              <w:left w:val="nil"/>
              <w:bottom w:val="single" w:sz="4" w:space="0" w:color="auto"/>
              <w:right w:val="nil"/>
            </w:tcBorders>
            <w:shd w:val="clear" w:color="000000" w:fill="FFFFFF"/>
            <w:noWrap/>
            <w:vAlign w:val="center"/>
            <w:hideMark/>
          </w:tcPr>
          <w:p w14:paraId="4DA39360"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1759B6F9"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67CD33EA" w14:textId="77777777" w:rsidR="007D20D2" w:rsidRPr="008658C2" w:rsidRDefault="007D20D2" w:rsidP="00E96C8E">
            <w:pPr>
              <w:jc w:val="center"/>
              <w:rPr>
                <w:sz w:val="18"/>
              </w:rPr>
            </w:pPr>
            <w:r w:rsidRPr="008658C2">
              <w:rPr>
                <w:sz w:val="18"/>
              </w:rPr>
              <w:t>0.03</w:t>
            </w:r>
          </w:p>
        </w:tc>
      </w:tr>
      <w:tr w:rsidR="008658C2" w:rsidRPr="008658C2" w14:paraId="5EDD3336" w14:textId="77777777" w:rsidTr="00E96C8E">
        <w:trPr>
          <w:trHeight w:val="310"/>
          <w:jc w:val="center"/>
        </w:trPr>
        <w:tc>
          <w:tcPr>
            <w:tcW w:w="2730" w:type="pct"/>
            <w:tcBorders>
              <w:top w:val="nil"/>
              <w:left w:val="nil"/>
              <w:bottom w:val="single" w:sz="4" w:space="0" w:color="auto"/>
              <w:right w:val="nil"/>
            </w:tcBorders>
            <w:vAlign w:val="center"/>
            <w:hideMark/>
          </w:tcPr>
          <w:p w14:paraId="2645EA4A" w14:textId="77777777" w:rsidR="006B57BF" w:rsidRPr="008658C2" w:rsidRDefault="006B57BF" w:rsidP="006B57BF">
            <w:pPr>
              <w:jc w:val="both"/>
              <w:rPr>
                <w:sz w:val="18"/>
              </w:rPr>
            </w:pPr>
            <w:r w:rsidRPr="008658C2">
              <w:rPr>
                <w:sz w:val="18"/>
              </w:rPr>
              <w:t>E340 Potassium phosphates</w:t>
            </w:r>
          </w:p>
        </w:tc>
        <w:tc>
          <w:tcPr>
            <w:tcW w:w="454" w:type="pct"/>
            <w:tcBorders>
              <w:top w:val="nil"/>
              <w:left w:val="nil"/>
              <w:bottom w:val="single" w:sz="4" w:space="0" w:color="auto"/>
              <w:right w:val="nil"/>
            </w:tcBorders>
            <w:shd w:val="clear" w:color="000000" w:fill="FFFFFF"/>
            <w:noWrap/>
            <w:vAlign w:val="center"/>
            <w:hideMark/>
          </w:tcPr>
          <w:p w14:paraId="6339CDEE" w14:textId="77777777" w:rsidR="006B57BF" w:rsidRPr="008658C2" w:rsidRDefault="006B57BF"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3B9E1461" w14:textId="77777777" w:rsidR="006B57BF" w:rsidRPr="008658C2" w:rsidRDefault="006B57BF"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3A809CD0" w14:textId="28562087" w:rsidR="006B57BF"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730CADA7" w14:textId="7B458F00" w:rsidR="006B57BF"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486ED48E" w14:textId="77777777" w:rsidR="006B57BF" w:rsidRPr="008658C2" w:rsidRDefault="006B57BF" w:rsidP="00E96C8E">
            <w:pPr>
              <w:jc w:val="center"/>
              <w:rPr>
                <w:sz w:val="18"/>
              </w:rPr>
            </w:pPr>
            <w:r w:rsidRPr="008658C2">
              <w:rPr>
                <w:sz w:val="18"/>
              </w:rPr>
              <w:t>0.03</w:t>
            </w:r>
          </w:p>
        </w:tc>
      </w:tr>
      <w:tr w:rsidR="008658C2" w:rsidRPr="008658C2" w14:paraId="7F6AEBF0" w14:textId="77777777" w:rsidTr="00E96C8E">
        <w:trPr>
          <w:trHeight w:val="310"/>
          <w:jc w:val="center"/>
        </w:trPr>
        <w:tc>
          <w:tcPr>
            <w:tcW w:w="2730" w:type="pct"/>
            <w:tcBorders>
              <w:top w:val="nil"/>
              <w:left w:val="nil"/>
              <w:bottom w:val="single" w:sz="4" w:space="0" w:color="auto"/>
              <w:right w:val="nil"/>
            </w:tcBorders>
            <w:vAlign w:val="center"/>
            <w:hideMark/>
          </w:tcPr>
          <w:p w14:paraId="67028079" w14:textId="77777777" w:rsidR="007D20D2" w:rsidRPr="008658C2" w:rsidRDefault="007D20D2" w:rsidP="00450264">
            <w:pPr>
              <w:jc w:val="both"/>
              <w:rPr>
                <w:sz w:val="18"/>
              </w:rPr>
            </w:pPr>
            <w:r w:rsidRPr="008658C2">
              <w:rPr>
                <w:sz w:val="18"/>
              </w:rPr>
              <w:lastRenderedPageBreak/>
              <w:t>E341 Calcium phosphates</w:t>
            </w:r>
          </w:p>
        </w:tc>
        <w:tc>
          <w:tcPr>
            <w:tcW w:w="454" w:type="pct"/>
            <w:tcBorders>
              <w:top w:val="nil"/>
              <w:left w:val="nil"/>
              <w:bottom w:val="single" w:sz="4" w:space="0" w:color="auto"/>
              <w:right w:val="nil"/>
            </w:tcBorders>
            <w:shd w:val="clear" w:color="000000" w:fill="FFFFFF"/>
            <w:noWrap/>
            <w:vAlign w:val="center"/>
            <w:hideMark/>
          </w:tcPr>
          <w:p w14:paraId="66078456" w14:textId="77777777" w:rsidR="007D20D2" w:rsidRPr="008658C2" w:rsidRDefault="007D20D2" w:rsidP="00E96C8E">
            <w:pPr>
              <w:jc w:val="center"/>
              <w:rPr>
                <w:sz w:val="18"/>
              </w:rPr>
            </w:pPr>
            <w:r w:rsidRPr="008658C2">
              <w:rPr>
                <w:sz w:val="18"/>
              </w:rPr>
              <w:t>0.07</w:t>
            </w:r>
          </w:p>
        </w:tc>
        <w:tc>
          <w:tcPr>
            <w:tcW w:w="454" w:type="pct"/>
            <w:tcBorders>
              <w:top w:val="nil"/>
              <w:left w:val="nil"/>
              <w:bottom w:val="single" w:sz="4" w:space="0" w:color="auto"/>
              <w:right w:val="nil"/>
            </w:tcBorders>
            <w:shd w:val="clear" w:color="000000" w:fill="FFFFFF"/>
            <w:noWrap/>
            <w:vAlign w:val="center"/>
            <w:hideMark/>
          </w:tcPr>
          <w:p w14:paraId="496CC40A" w14:textId="77777777" w:rsidR="007D20D2" w:rsidRPr="008658C2" w:rsidRDefault="007D20D2" w:rsidP="00E96C8E">
            <w:pPr>
              <w:jc w:val="center"/>
              <w:rPr>
                <w:sz w:val="18"/>
              </w:rPr>
            </w:pPr>
            <w:r w:rsidRPr="008658C2">
              <w:rPr>
                <w:sz w:val="18"/>
              </w:rPr>
              <w:t>0.07</w:t>
            </w:r>
          </w:p>
        </w:tc>
        <w:tc>
          <w:tcPr>
            <w:tcW w:w="454" w:type="pct"/>
            <w:tcBorders>
              <w:top w:val="nil"/>
              <w:left w:val="nil"/>
              <w:bottom w:val="single" w:sz="4" w:space="0" w:color="auto"/>
              <w:right w:val="nil"/>
            </w:tcBorders>
            <w:shd w:val="clear" w:color="000000" w:fill="FFFFFF"/>
            <w:noWrap/>
            <w:vAlign w:val="center"/>
            <w:hideMark/>
          </w:tcPr>
          <w:p w14:paraId="6CA98394" w14:textId="77777777" w:rsidR="007D20D2" w:rsidRPr="008658C2" w:rsidRDefault="007D20D2"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3E29BDB3" w14:textId="77777777" w:rsidR="007D20D2" w:rsidRPr="008658C2" w:rsidRDefault="007D20D2" w:rsidP="00E96C8E">
            <w:pPr>
              <w:jc w:val="center"/>
              <w:rPr>
                <w:sz w:val="18"/>
              </w:rPr>
            </w:pPr>
            <w:r w:rsidRPr="008658C2">
              <w:rPr>
                <w:sz w:val="18"/>
              </w:rPr>
              <w:t>0.08</w:t>
            </w:r>
          </w:p>
        </w:tc>
        <w:tc>
          <w:tcPr>
            <w:tcW w:w="454" w:type="pct"/>
            <w:tcBorders>
              <w:top w:val="nil"/>
              <w:left w:val="nil"/>
              <w:bottom w:val="single" w:sz="4" w:space="0" w:color="auto"/>
              <w:right w:val="nil"/>
            </w:tcBorders>
            <w:shd w:val="clear" w:color="000000" w:fill="FFFFFF"/>
            <w:noWrap/>
            <w:vAlign w:val="center"/>
            <w:hideMark/>
          </w:tcPr>
          <w:p w14:paraId="625F5C75" w14:textId="77777777" w:rsidR="007D20D2" w:rsidRPr="008658C2" w:rsidRDefault="007D20D2" w:rsidP="00E96C8E">
            <w:pPr>
              <w:jc w:val="center"/>
              <w:rPr>
                <w:sz w:val="18"/>
              </w:rPr>
            </w:pPr>
            <w:r w:rsidRPr="008658C2">
              <w:rPr>
                <w:sz w:val="18"/>
              </w:rPr>
              <w:t>0.02</w:t>
            </w:r>
          </w:p>
        </w:tc>
      </w:tr>
      <w:tr w:rsidR="008658C2" w:rsidRPr="008658C2" w14:paraId="20FC15E7" w14:textId="77777777" w:rsidTr="00E96C8E">
        <w:trPr>
          <w:trHeight w:val="310"/>
          <w:jc w:val="center"/>
        </w:trPr>
        <w:tc>
          <w:tcPr>
            <w:tcW w:w="2730" w:type="pct"/>
            <w:tcBorders>
              <w:top w:val="nil"/>
              <w:left w:val="nil"/>
              <w:bottom w:val="single" w:sz="4" w:space="0" w:color="auto"/>
              <w:right w:val="nil"/>
            </w:tcBorders>
            <w:vAlign w:val="center"/>
            <w:hideMark/>
          </w:tcPr>
          <w:p w14:paraId="43EA448F" w14:textId="77777777" w:rsidR="007D20D2" w:rsidRPr="008658C2" w:rsidRDefault="007D20D2" w:rsidP="00450264">
            <w:pPr>
              <w:jc w:val="both"/>
              <w:rPr>
                <w:sz w:val="18"/>
                <w:lang w:val="en-GB"/>
              </w:rPr>
            </w:pPr>
            <w:r w:rsidRPr="008658C2">
              <w:rPr>
                <w:sz w:val="18"/>
                <w:lang w:val="en-GB"/>
              </w:rPr>
              <w:t>E392 Carnosic acid (Extracts of rosemary)</w:t>
            </w:r>
          </w:p>
        </w:tc>
        <w:tc>
          <w:tcPr>
            <w:tcW w:w="454" w:type="pct"/>
            <w:tcBorders>
              <w:top w:val="nil"/>
              <w:left w:val="nil"/>
              <w:bottom w:val="single" w:sz="4" w:space="0" w:color="auto"/>
              <w:right w:val="nil"/>
            </w:tcBorders>
            <w:shd w:val="clear" w:color="000000" w:fill="FFFFFF"/>
            <w:noWrap/>
            <w:vAlign w:val="center"/>
            <w:hideMark/>
          </w:tcPr>
          <w:p w14:paraId="0D54EADC"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0DC2A349"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7EFEE52F" w14:textId="1F477D1E" w:rsidR="007D20D2"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13AB28B9"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2846035F" w14:textId="77777777" w:rsidR="007D20D2" w:rsidRPr="008658C2" w:rsidRDefault="007D20D2" w:rsidP="00E96C8E">
            <w:pPr>
              <w:jc w:val="center"/>
              <w:rPr>
                <w:sz w:val="18"/>
              </w:rPr>
            </w:pPr>
            <w:r w:rsidRPr="008658C2">
              <w:rPr>
                <w:sz w:val="18"/>
              </w:rPr>
              <w:t>0.04</w:t>
            </w:r>
          </w:p>
        </w:tc>
      </w:tr>
      <w:tr w:rsidR="008658C2" w:rsidRPr="008658C2" w14:paraId="25F86D1C" w14:textId="77777777" w:rsidTr="00E96C8E">
        <w:trPr>
          <w:trHeight w:val="310"/>
          <w:jc w:val="center"/>
        </w:trPr>
        <w:tc>
          <w:tcPr>
            <w:tcW w:w="2730" w:type="pct"/>
            <w:tcBorders>
              <w:top w:val="nil"/>
              <w:left w:val="nil"/>
              <w:bottom w:val="single" w:sz="4" w:space="0" w:color="auto"/>
              <w:right w:val="nil"/>
            </w:tcBorders>
            <w:vAlign w:val="center"/>
            <w:hideMark/>
          </w:tcPr>
          <w:p w14:paraId="01E0EFDA" w14:textId="77777777" w:rsidR="007D20D2" w:rsidRPr="008658C2" w:rsidRDefault="007D20D2" w:rsidP="00450264">
            <w:pPr>
              <w:jc w:val="both"/>
              <w:rPr>
                <w:sz w:val="18"/>
              </w:rPr>
            </w:pPr>
            <w:r w:rsidRPr="008658C2">
              <w:rPr>
                <w:sz w:val="18"/>
              </w:rPr>
              <w:t xml:space="preserve">E401 Sodium alginate </w:t>
            </w:r>
          </w:p>
        </w:tc>
        <w:tc>
          <w:tcPr>
            <w:tcW w:w="454" w:type="pct"/>
            <w:tcBorders>
              <w:top w:val="nil"/>
              <w:left w:val="nil"/>
              <w:bottom w:val="single" w:sz="4" w:space="0" w:color="auto"/>
              <w:right w:val="nil"/>
            </w:tcBorders>
            <w:shd w:val="clear" w:color="000000" w:fill="FFFFFF"/>
            <w:noWrap/>
            <w:vAlign w:val="center"/>
            <w:hideMark/>
          </w:tcPr>
          <w:p w14:paraId="2D5E22C3" w14:textId="77777777" w:rsidR="007D20D2" w:rsidRPr="008658C2" w:rsidRDefault="007D20D2" w:rsidP="00E96C8E">
            <w:pPr>
              <w:jc w:val="center"/>
              <w:rPr>
                <w:sz w:val="18"/>
              </w:rPr>
            </w:pPr>
            <w:r w:rsidRPr="008658C2">
              <w:rPr>
                <w:sz w:val="18"/>
              </w:rPr>
              <w:t>0.08</w:t>
            </w:r>
          </w:p>
        </w:tc>
        <w:tc>
          <w:tcPr>
            <w:tcW w:w="454" w:type="pct"/>
            <w:tcBorders>
              <w:top w:val="nil"/>
              <w:left w:val="nil"/>
              <w:bottom w:val="single" w:sz="4" w:space="0" w:color="auto"/>
              <w:right w:val="nil"/>
            </w:tcBorders>
            <w:shd w:val="clear" w:color="000000" w:fill="FFFFFF"/>
            <w:noWrap/>
            <w:vAlign w:val="center"/>
            <w:hideMark/>
          </w:tcPr>
          <w:p w14:paraId="0F685EE6"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320D4FAF"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43B6B3E8"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5320A21F" w14:textId="77777777" w:rsidR="007D20D2" w:rsidRPr="008658C2" w:rsidRDefault="007D20D2" w:rsidP="00E96C8E">
            <w:pPr>
              <w:jc w:val="center"/>
              <w:rPr>
                <w:sz w:val="18"/>
              </w:rPr>
            </w:pPr>
            <w:r w:rsidRPr="008658C2">
              <w:rPr>
                <w:sz w:val="18"/>
              </w:rPr>
              <w:t>0.04</w:t>
            </w:r>
          </w:p>
        </w:tc>
      </w:tr>
      <w:tr w:rsidR="008658C2" w:rsidRPr="008658C2" w14:paraId="1E742D36" w14:textId="77777777" w:rsidTr="00E96C8E">
        <w:trPr>
          <w:trHeight w:val="310"/>
          <w:jc w:val="center"/>
        </w:trPr>
        <w:tc>
          <w:tcPr>
            <w:tcW w:w="2730" w:type="pct"/>
            <w:tcBorders>
              <w:top w:val="nil"/>
              <w:left w:val="nil"/>
              <w:bottom w:val="single" w:sz="4" w:space="0" w:color="auto"/>
              <w:right w:val="nil"/>
            </w:tcBorders>
            <w:vAlign w:val="center"/>
            <w:hideMark/>
          </w:tcPr>
          <w:p w14:paraId="467E8996" w14:textId="77777777" w:rsidR="007D20D2" w:rsidRPr="008658C2" w:rsidRDefault="007D20D2" w:rsidP="00450264">
            <w:pPr>
              <w:jc w:val="both"/>
              <w:rPr>
                <w:sz w:val="18"/>
              </w:rPr>
            </w:pPr>
            <w:r w:rsidRPr="008658C2">
              <w:rPr>
                <w:sz w:val="18"/>
              </w:rPr>
              <w:t>E407 Carrageenan</w:t>
            </w:r>
          </w:p>
        </w:tc>
        <w:tc>
          <w:tcPr>
            <w:tcW w:w="454" w:type="pct"/>
            <w:tcBorders>
              <w:top w:val="nil"/>
              <w:left w:val="nil"/>
              <w:bottom w:val="single" w:sz="4" w:space="0" w:color="auto"/>
              <w:right w:val="nil"/>
            </w:tcBorders>
            <w:shd w:val="clear" w:color="000000" w:fill="FFFFFF"/>
            <w:noWrap/>
            <w:vAlign w:val="center"/>
            <w:hideMark/>
          </w:tcPr>
          <w:p w14:paraId="7F712517" w14:textId="77777777" w:rsidR="007D20D2" w:rsidRPr="008658C2" w:rsidRDefault="007D20D2" w:rsidP="00E96C8E">
            <w:pPr>
              <w:jc w:val="center"/>
              <w:rPr>
                <w:sz w:val="18"/>
              </w:rPr>
            </w:pPr>
            <w:r w:rsidRPr="008658C2">
              <w:rPr>
                <w:sz w:val="18"/>
              </w:rPr>
              <w:t>0.06</w:t>
            </w:r>
          </w:p>
        </w:tc>
        <w:tc>
          <w:tcPr>
            <w:tcW w:w="454" w:type="pct"/>
            <w:tcBorders>
              <w:top w:val="nil"/>
              <w:left w:val="nil"/>
              <w:bottom w:val="single" w:sz="4" w:space="0" w:color="auto"/>
              <w:right w:val="nil"/>
            </w:tcBorders>
            <w:shd w:val="clear" w:color="000000" w:fill="538DD5"/>
            <w:noWrap/>
            <w:vAlign w:val="center"/>
            <w:hideMark/>
          </w:tcPr>
          <w:p w14:paraId="32A8EF3F" w14:textId="77777777" w:rsidR="007D20D2" w:rsidRPr="008658C2" w:rsidRDefault="007D20D2" w:rsidP="00E96C8E">
            <w:pPr>
              <w:jc w:val="center"/>
              <w:rPr>
                <w:sz w:val="18"/>
              </w:rPr>
            </w:pPr>
            <w:r w:rsidRPr="008658C2">
              <w:rPr>
                <w:sz w:val="18"/>
              </w:rPr>
              <w:t>0.24</w:t>
            </w:r>
          </w:p>
        </w:tc>
        <w:tc>
          <w:tcPr>
            <w:tcW w:w="454" w:type="pct"/>
            <w:tcBorders>
              <w:top w:val="nil"/>
              <w:left w:val="nil"/>
              <w:bottom w:val="single" w:sz="4" w:space="0" w:color="auto"/>
              <w:right w:val="nil"/>
            </w:tcBorders>
            <w:shd w:val="clear" w:color="000000" w:fill="FFFFFF"/>
            <w:noWrap/>
            <w:vAlign w:val="center"/>
            <w:hideMark/>
          </w:tcPr>
          <w:p w14:paraId="15EF2286"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120C31F8"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78E5AEEA" w14:textId="77777777" w:rsidR="007D20D2" w:rsidRPr="008658C2" w:rsidRDefault="007D20D2" w:rsidP="00E96C8E">
            <w:pPr>
              <w:jc w:val="center"/>
              <w:rPr>
                <w:sz w:val="18"/>
              </w:rPr>
            </w:pPr>
            <w:r w:rsidRPr="008658C2">
              <w:rPr>
                <w:sz w:val="18"/>
              </w:rPr>
              <w:t>0.08</w:t>
            </w:r>
          </w:p>
        </w:tc>
      </w:tr>
      <w:tr w:rsidR="008658C2" w:rsidRPr="008658C2" w14:paraId="3E344AAB" w14:textId="77777777" w:rsidTr="00E96C8E">
        <w:trPr>
          <w:trHeight w:val="310"/>
          <w:jc w:val="center"/>
        </w:trPr>
        <w:tc>
          <w:tcPr>
            <w:tcW w:w="2730" w:type="pct"/>
            <w:tcBorders>
              <w:top w:val="nil"/>
              <w:left w:val="nil"/>
              <w:bottom w:val="single" w:sz="4" w:space="0" w:color="auto"/>
              <w:right w:val="nil"/>
            </w:tcBorders>
            <w:vAlign w:val="center"/>
            <w:hideMark/>
          </w:tcPr>
          <w:p w14:paraId="69F7412A" w14:textId="77777777" w:rsidR="007D20D2" w:rsidRPr="008658C2" w:rsidRDefault="007D20D2" w:rsidP="00450264">
            <w:pPr>
              <w:jc w:val="both"/>
              <w:rPr>
                <w:sz w:val="18"/>
              </w:rPr>
            </w:pPr>
            <w:r w:rsidRPr="008658C2">
              <w:rPr>
                <w:sz w:val="18"/>
              </w:rPr>
              <w:t>E407a Processed euchema seaweed</w:t>
            </w:r>
          </w:p>
        </w:tc>
        <w:tc>
          <w:tcPr>
            <w:tcW w:w="454" w:type="pct"/>
            <w:tcBorders>
              <w:top w:val="nil"/>
              <w:left w:val="nil"/>
              <w:bottom w:val="single" w:sz="4" w:space="0" w:color="auto"/>
              <w:right w:val="nil"/>
            </w:tcBorders>
            <w:shd w:val="clear" w:color="000000" w:fill="FFFFFF"/>
            <w:noWrap/>
            <w:vAlign w:val="center"/>
            <w:hideMark/>
          </w:tcPr>
          <w:p w14:paraId="4D8BCC36"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0726194C"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5BA53EBE" w14:textId="3E48F0AF" w:rsidR="007D20D2"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6D64D976"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50F766EC" w14:textId="77777777" w:rsidR="007D20D2" w:rsidRPr="008658C2" w:rsidRDefault="007D20D2" w:rsidP="00E96C8E">
            <w:pPr>
              <w:jc w:val="center"/>
              <w:rPr>
                <w:sz w:val="18"/>
              </w:rPr>
            </w:pPr>
            <w:r w:rsidRPr="008658C2">
              <w:rPr>
                <w:sz w:val="18"/>
              </w:rPr>
              <w:t>0.04</w:t>
            </w:r>
          </w:p>
        </w:tc>
      </w:tr>
      <w:tr w:rsidR="008658C2" w:rsidRPr="008658C2" w14:paraId="60FFE579" w14:textId="77777777" w:rsidTr="00E96C8E">
        <w:trPr>
          <w:trHeight w:val="310"/>
          <w:jc w:val="center"/>
        </w:trPr>
        <w:tc>
          <w:tcPr>
            <w:tcW w:w="2730" w:type="pct"/>
            <w:tcBorders>
              <w:top w:val="nil"/>
              <w:left w:val="nil"/>
              <w:bottom w:val="single" w:sz="4" w:space="0" w:color="auto"/>
              <w:right w:val="nil"/>
            </w:tcBorders>
            <w:vAlign w:val="center"/>
            <w:hideMark/>
          </w:tcPr>
          <w:p w14:paraId="77216147" w14:textId="77777777" w:rsidR="007D20D2" w:rsidRPr="008658C2" w:rsidRDefault="007D20D2" w:rsidP="00450264">
            <w:pPr>
              <w:jc w:val="both"/>
              <w:rPr>
                <w:sz w:val="18"/>
              </w:rPr>
            </w:pPr>
            <w:r w:rsidRPr="008658C2">
              <w:rPr>
                <w:sz w:val="18"/>
              </w:rPr>
              <w:t>E410 Locust bean gum</w:t>
            </w:r>
          </w:p>
        </w:tc>
        <w:tc>
          <w:tcPr>
            <w:tcW w:w="454" w:type="pct"/>
            <w:tcBorders>
              <w:top w:val="nil"/>
              <w:left w:val="nil"/>
              <w:bottom w:val="single" w:sz="4" w:space="0" w:color="auto"/>
              <w:right w:val="nil"/>
            </w:tcBorders>
            <w:shd w:val="clear" w:color="000000" w:fill="FFFFFF"/>
            <w:noWrap/>
            <w:vAlign w:val="center"/>
            <w:hideMark/>
          </w:tcPr>
          <w:p w14:paraId="569DD4DB"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7FFBBD55"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779B55AB"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1D3281A0"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35A39E62" w14:textId="77777777" w:rsidR="007D20D2" w:rsidRPr="008658C2" w:rsidRDefault="007D20D2" w:rsidP="00E96C8E">
            <w:pPr>
              <w:jc w:val="center"/>
              <w:rPr>
                <w:sz w:val="18"/>
              </w:rPr>
            </w:pPr>
            <w:r w:rsidRPr="008658C2">
              <w:rPr>
                <w:sz w:val="18"/>
              </w:rPr>
              <w:t>0.07</w:t>
            </w:r>
          </w:p>
        </w:tc>
      </w:tr>
      <w:tr w:rsidR="008658C2" w:rsidRPr="008658C2" w14:paraId="5A9ED669" w14:textId="77777777" w:rsidTr="00E96C8E">
        <w:trPr>
          <w:trHeight w:val="310"/>
          <w:jc w:val="center"/>
        </w:trPr>
        <w:tc>
          <w:tcPr>
            <w:tcW w:w="2730" w:type="pct"/>
            <w:tcBorders>
              <w:top w:val="nil"/>
              <w:left w:val="nil"/>
              <w:bottom w:val="single" w:sz="4" w:space="0" w:color="auto"/>
              <w:right w:val="nil"/>
            </w:tcBorders>
            <w:vAlign w:val="center"/>
            <w:hideMark/>
          </w:tcPr>
          <w:p w14:paraId="541344EC" w14:textId="77777777" w:rsidR="007D20D2" w:rsidRPr="008658C2" w:rsidRDefault="007D20D2" w:rsidP="00450264">
            <w:pPr>
              <w:jc w:val="both"/>
              <w:rPr>
                <w:sz w:val="18"/>
              </w:rPr>
            </w:pPr>
            <w:r w:rsidRPr="008658C2">
              <w:rPr>
                <w:sz w:val="18"/>
              </w:rPr>
              <w:t>E412 Guar gum</w:t>
            </w:r>
          </w:p>
        </w:tc>
        <w:tc>
          <w:tcPr>
            <w:tcW w:w="454" w:type="pct"/>
            <w:tcBorders>
              <w:top w:val="nil"/>
              <w:left w:val="nil"/>
              <w:bottom w:val="single" w:sz="4" w:space="0" w:color="auto"/>
              <w:right w:val="nil"/>
            </w:tcBorders>
            <w:shd w:val="clear" w:color="000000" w:fill="FFFFFF"/>
            <w:noWrap/>
            <w:vAlign w:val="center"/>
            <w:hideMark/>
          </w:tcPr>
          <w:p w14:paraId="0247F624"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538DD5"/>
            <w:noWrap/>
            <w:vAlign w:val="center"/>
            <w:hideMark/>
          </w:tcPr>
          <w:p w14:paraId="1DBA85D7" w14:textId="77777777" w:rsidR="007D20D2" w:rsidRPr="008658C2" w:rsidRDefault="007D20D2" w:rsidP="00E96C8E">
            <w:pPr>
              <w:jc w:val="center"/>
              <w:rPr>
                <w:sz w:val="18"/>
              </w:rPr>
            </w:pPr>
            <w:r w:rsidRPr="008658C2">
              <w:rPr>
                <w:sz w:val="18"/>
              </w:rPr>
              <w:t>0.26</w:t>
            </w:r>
          </w:p>
        </w:tc>
        <w:tc>
          <w:tcPr>
            <w:tcW w:w="454" w:type="pct"/>
            <w:tcBorders>
              <w:top w:val="nil"/>
              <w:left w:val="nil"/>
              <w:bottom w:val="single" w:sz="4" w:space="0" w:color="auto"/>
              <w:right w:val="nil"/>
            </w:tcBorders>
            <w:shd w:val="clear" w:color="000000" w:fill="FFFFFF"/>
            <w:noWrap/>
            <w:vAlign w:val="center"/>
            <w:hideMark/>
          </w:tcPr>
          <w:p w14:paraId="17AD5CE1"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70D0F110"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ADC9EB"/>
            <w:noWrap/>
            <w:vAlign w:val="center"/>
            <w:hideMark/>
          </w:tcPr>
          <w:p w14:paraId="1ABCDE0A" w14:textId="77777777" w:rsidR="007D20D2" w:rsidRPr="008658C2" w:rsidRDefault="007D20D2" w:rsidP="00E96C8E">
            <w:pPr>
              <w:jc w:val="center"/>
              <w:rPr>
                <w:sz w:val="18"/>
              </w:rPr>
            </w:pPr>
            <w:r w:rsidRPr="008658C2">
              <w:rPr>
                <w:sz w:val="18"/>
              </w:rPr>
              <w:t>0.15</w:t>
            </w:r>
          </w:p>
        </w:tc>
      </w:tr>
      <w:tr w:rsidR="008658C2" w:rsidRPr="008658C2" w14:paraId="4BEB36A4" w14:textId="77777777" w:rsidTr="00E96C8E">
        <w:trPr>
          <w:trHeight w:val="310"/>
          <w:jc w:val="center"/>
        </w:trPr>
        <w:tc>
          <w:tcPr>
            <w:tcW w:w="2730" w:type="pct"/>
            <w:tcBorders>
              <w:top w:val="nil"/>
              <w:left w:val="nil"/>
              <w:bottom w:val="single" w:sz="4" w:space="0" w:color="auto"/>
              <w:right w:val="nil"/>
            </w:tcBorders>
            <w:vAlign w:val="center"/>
            <w:hideMark/>
          </w:tcPr>
          <w:p w14:paraId="1A945D81" w14:textId="77777777" w:rsidR="007D20D2" w:rsidRPr="008658C2" w:rsidRDefault="007D20D2" w:rsidP="00450264">
            <w:pPr>
              <w:jc w:val="both"/>
              <w:rPr>
                <w:sz w:val="18"/>
              </w:rPr>
            </w:pPr>
            <w:r w:rsidRPr="008658C2">
              <w:rPr>
                <w:sz w:val="18"/>
              </w:rPr>
              <w:t>E414 Arabic gum</w:t>
            </w:r>
          </w:p>
        </w:tc>
        <w:tc>
          <w:tcPr>
            <w:tcW w:w="454" w:type="pct"/>
            <w:tcBorders>
              <w:top w:val="nil"/>
              <w:left w:val="nil"/>
              <w:bottom w:val="single" w:sz="4" w:space="0" w:color="auto"/>
              <w:right w:val="nil"/>
            </w:tcBorders>
            <w:shd w:val="clear" w:color="000000" w:fill="FFFFFF"/>
            <w:noWrap/>
            <w:vAlign w:val="center"/>
            <w:hideMark/>
          </w:tcPr>
          <w:p w14:paraId="48D3CBCB"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003E11DA" w14:textId="1760F67E" w:rsidR="007D20D2"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683F8945"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68821B4B"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538DD5"/>
            <w:noWrap/>
            <w:vAlign w:val="center"/>
            <w:hideMark/>
          </w:tcPr>
          <w:p w14:paraId="625E04CE" w14:textId="77777777" w:rsidR="007D20D2" w:rsidRPr="008658C2" w:rsidRDefault="007D20D2" w:rsidP="00E96C8E">
            <w:pPr>
              <w:jc w:val="center"/>
              <w:rPr>
                <w:sz w:val="18"/>
              </w:rPr>
            </w:pPr>
            <w:r w:rsidRPr="008658C2">
              <w:rPr>
                <w:sz w:val="18"/>
              </w:rPr>
              <w:t>0.23</w:t>
            </w:r>
          </w:p>
        </w:tc>
      </w:tr>
      <w:tr w:rsidR="008658C2" w:rsidRPr="008658C2" w14:paraId="31A9115F" w14:textId="77777777" w:rsidTr="00E96C8E">
        <w:trPr>
          <w:trHeight w:val="310"/>
          <w:jc w:val="center"/>
        </w:trPr>
        <w:tc>
          <w:tcPr>
            <w:tcW w:w="2730" w:type="pct"/>
            <w:tcBorders>
              <w:top w:val="nil"/>
              <w:left w:val="nil"/>
              <w:bottom w:val="single" w:sz="4" w:space="0" w:color="auto"/>
              <w:right w:val="nil"/>
            </w:tcBorders>
            <w:vAlign w:val="center"/>
            <w:hideMark/>
          </w:tcPr>
          <w:p w14:paraId="199C0952" w14:textId="77777777" w:rsidR="007D20D2" w:rsidRPr="008658C2" w:rsidRDefault="007D20D2" w:rsidP="00450264">
            <w:pPr>
              <w:jc w:val="both"/>
              <w:rPr>
                <w:sz w:val="18"/>
              </w:rPr>
            </w:pPr>
            <w:r w:rsidRPr="008658C2">
              <w:rPr>
                <w:sz w:val="18"/>
              </w:rPr>
              <w:t>E415 Xanthan gum</w:t>
            </w:r>
          </w:p>
        </w:tc>
        <w:tc>
          <w:tcPr>
            <w:tcW w:w="454" w:type="pct"/>
            <w:tcBorders>
              <w:top w:val="nil"/>
              <w:left w:val="nil"/>
              <w:bottom w:val="single" w:sz="4" w:space="0" w:color="auto"/>
              <w:right w:val="nil"/>
            </w:tcBorders>
            <w:shd w:val="clear" w:color="000000" w:fill="FFFFFF"/>
            <w:noWrap/>
            <w:vAlign w:val="center"/>
            <w:hideMark/>
          </w:tcPr>
          <w:p w14:paraId="121E5D2B" w14:textId="77777777" w:rsidR="007D20D2" w:rsidRPr="008658C2" w:rsidRDefault="007D20D2"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96B9E6"/>
            <w:noWrap/>
            <w:vAlign w:val="center"/>
            <w:hideMark/>
          </w:tcPr>
          <w:p w14:paraId="31E8EDF3" w14:textId="77777777" w:rsidR="007D20D2" w:rsidRPr="008658C2" w:rsidRDefault="007D20D2" w:rsidP="00E96C8E">
            <w:pPr>
              <w:jc w:val="center"/>
              <w:rPr>
                <w:sz w:val="18"/>
              </w:rPr>
            </w:pPr>
            <w:r w:rsidRPr="008658C2">
              <w:rPr>
                <w:sz w:val="18"/>
              </w:rPr>
              <w:t>0.16</w:t>
            </w:r>
          </w:p>
        </w:tc>
        <w:tc>
          <w:tcPr>
            <w:tcW w:w="454" w:type="pct"/>
            <w:tcBorders>
              <w:top w:val="nil"/>
              <w:left w:val="nil"/>
              <w:bottom w:val="single" w:sz="4" w:space="0" w:color="auto"/>
              <w:right w:val="nil"/>
            </w:tcBorders>
            <w:shd w:val="clear" w:color="000000" w:fill="FFFFFF"/>
            <w:noWrap/>
            <w:vAlign w:val="center"/>
            <w:hideMark/>
          </w:tcPr>
          <w:p w14:paraId="4FFD4703"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429A1FB9"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E8F0FA"/>
            <w:noWrap/>
            <w:vAlign w:val="center"/>
            <w:hideMark/>
          </w:tcPr>
          <w:p w14:paraId="2DBFC9AF" w14:textId="77777777" w:rsidR="007D20D2" w:rsidRPr="008658C2" w:rsidRDefault="007D20D2" w:rsidP="00E96C8E">
            <w:pPr>
              <w:jc w:val="center"/>
              <w:rPr>
                <w:sz w:val="18"/>
              </w:rPr>
            </w:pPr>
            <w:r w:rsidRPr="008658C2">
              <w:rPr>
                <w:sz w:val="18"/>
              </w:rPr>
              <w:t>0.11</w:t>
            </w:r>
          </w:p>
        </w:tc>
      </w:tr>
      <w:tr w:rsidR="008658C2" w:rsidRPr="008658C2" w14:paraId="4134C58D" w14:textId="77777777" w:rsidTr="00E96C8E">
        <w:trPr>
          <w:trHeight w:val="310"/>
          <w:jc w:val="center"/>
        </w:trPr>
        <w:tc>
          <w:tcPr>
            <w:tcW w:w="2730" w:type="pct"/>
            <w:tcBorders>
              <w:top w:val="nil"/>
              <w:left w:val="nil"/>
              <w:bottom w:val="single" w:sz="4" w:space="0" w:color="auto"/>
              <w:right w:val="nil"/>
            </w:tcBorders>
            <w:vAlign w:val="center"/>
            <w:hideMark/>
          </w:tcPr>
          <w:p w14:paraId="3E0C3856" w14:textId="77777777" w:rsidR="007D20D2" w:rsidRPr="008658C2" w:rsidRDefault="007D20D2" w:rsidP="00450264">
            <w:pPr>
              <w:jc w:val="both"/>
              <w:rPr>
                <w:sz w:val="18"/>
              </w:rPr>
            </w:pPr>
            <w:r w:rsidRPr="008658C2">
              <w:rPr>
                <w:sz w:val="18"/>
              </w:rPr>
              <w:t>E420 Sorbitols</w:t>
            </w:r>
          </w:p>
        </w:tc>
        <w:tc>
          <w:tcPr>
            <w:tcW w:w="454" w:type="pct"/>
            <w:tcBorders>
              <w:top w:val="nil"/>
              <w:left w:val="nil"/>
              <w:bottom w:val="single" w:sz="4" w:space="0" w:color="auto"/>
              <w:right w:val="nil"/>
            </w:tcBorders>
            <w:shd w:val="clear" w:color="000000" w:fill="94B8E5"/>
            <w:noWrap/>
            <w:vAlign w:val="center"/>
            <w:hideMark/>
          </w:tcPr>
          <w:p w14:paraId="75DA1860" w14:textId="77777777" w:rsidR="007D20D2" w:rsidRPr="008658C2" w:rsidRDefault="007D20D2" w:rsidP="00E96C8E">
            <w:pPr>
              <w:jc w:val="center"/>
              <w:rPr>
                <w:sz w:val="18"/>
              </w:rPr>
            </w:pPr>
            <w:r w:rsidRPr="008658C2">
              <w:rPr>
                <w:sz w:val="18"/>
              </w:rPr>
              <w:t>0.16</w:t>
            </w:r>
          </w:p>
        </w:tc>
        <w:tc>
          <w:tcPr>
            <w:tcW w:w="454" w:type="pct"/>
            <w:tcBorders>
              <w:top w:val="nil"/>
              <w:left w:val="nil"/>
              <w:bottom w:val="single" w:sz="4" w:space="0" w:color="auto"/>
              <w:right w:val="nil"/>
            </w:tcBorders>
            <w:shd w:val="clear" w:color="000000" w:fill="FFFFFF"/>
            <w:noWrap/>
            <w:vAlign w:val="center"/>
            <w:hideMark/>
          </w:tcPr>
          <w:p w14:paraId="4AE6129C"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7764CEB3"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715A95AC" w14:textId="77777777" w:rsidR="007D20D2" w:rsidRPr="008658C2" w:rsidRDefault="007D20D2" w:rsidP="00E96C8E">
            <w:pPr>
              <w:jc w:val="center"/>
              <w:rPr>
                <w:sz w:val="18"/>
              </w:rPr>
            </w:pPr>
            <w:r w:rsidRPr="008658C2">
              <w:rPr>
                <w:sz w:val="18"/>
              </w:rPr>
              <w:t>0.08</w:t>
            </w:r>
          </w:p>
        </w:tc>
        <w:tc>
          <w:tcPr>
            <w:tcW w:w="454" w:type="pct"/>
            <w:tcBorders>
              <w:top w:val="nil"/>
              <w:left w:val="nil"/>
              <w:bottom w:val="single" w:sz="4" w:space="0" w:color="auto"/>
              <w:right w:val="nil"/>
            </w:tcBorders>
            <w:shd w:val="clear" w:color="000000" w:fill="FFFFFF"/>
            <w:noWrap/>
            <w:vAlign w:val="center"/>
            <w:hideMark/>
          </w:tcPr>
          <w:p w14:paraId="3B2CD003" w14:textId="77777777" w:rsidR="007D20D2" w:rsidRPr="008658C2" w:rsidRDefault="007D20D2" w:rsidP="00E96C8E">
            <w:pPr>
              <w:jc w:val="center"/>
              <w:rPr>
                <w:sz w:val="18"/>
              </w:rPr>
            </w:pPr>
            <w:r w:rsidRPr="008658C2">
              <w:rPr>
                <w:sz w:val="18"/>
              </w:rPr>
              <w:t>0.09</w:t>
            </w:r>
          </w:p>
        </w:tc>
      </w:tr>
      <w:tr w:rsidR="008658C2" w:rsidRPr="008658C2" w14:paraId="1D5EBEAA" w14:textId="77777777" w:rsidTr="00E96C8E">
        <w:trPr>
          <w:trHeight w:val="310"/>
          <w:jc w:val="center"/>
        </w:trPr>
        <w:tc>
          <w:tcPr>
            <w:tcW w:w="2730" w:type="pct"/>
            <w:tcBorders>
              <w:top w:val="nil"/>
              <w:left w:val="nil"/>
              <w:bottom w:val="single" w:sz="4" w:space="0" w:color="auto"/>
              <w:right w:val="nil"/>
            </w:tcBorders>
            <w:vAlign w:val="center"/>
            <w:hideMark/>
          </w:tcPr>
          <w:p w14:paraId="208B907C" w14:textId="77777777" w:rsidR="007D20D2" w:rsidRPr="008658C2" w:rsidRDefault="007D20D2" w:rsidP="00450264">
            <w:pPr>
              <w:jc w:val="both"/>
              <w:rPr>
                <w:sz w:val="18"/>
              </w:rPr>
            </w:pPr>
            <w:r w:rsidRPr="008658C2">
              <w:rPr>
                <w:sz w:val="18"/>
              </w:rPr>
              <w:t>E422 Glycerol</w:t>
            </w:r>
          </w:p>
        </w:tc>
        <w:tc>
          <w:tcPr>
            <w:tcW w:w="454" w:type="pct"/>
            <w:tcBorders>
              <w:top w:val="nil"/>
              <w:left w:val="nil"/>
              <w:bottom w:val="single" w:sz="4" w:space="0" w:color="auto"/>
              <w:right w:val="nil"/>
            </w:tcBorders>
            <w:shd w:val="clear" w:color="000000" w:fill="538DD5"/>
            <w:noWrap/>
            <w:vAlign w:val="center"/>
            <w:hideMark/>
          </w:tcPr>
          <w:p w14:paraId="2532ABDB" w14:textId="77777777" w:rsidR="007D20D2" w:rsidRPr="008658C2" w:rsidRDefault="007D20D2" w:rsidP="00E96C8E">
            <w:pPr>
              <w:jc w:val="center"/>
              <w:rPr>
                <w:sz w:val="18"/>
              </w:rPr>
            </w:pPr>
            <w:r w:rsidRPr="008658C2">
              <w:rPr>
                <w:sz w:val="18"/>
              </w:rPr>
              <w:t>0.37</w:t>
            </w:r>
          </w:p>
        </w:tc>
        <w:tc>
          <w:tcPr>
            <w:tcW w:w="454" w:type="pct"/>
            <w:tcBorders>
              <w:top w:val="nil"/>
              <w:left w:val="nil"/>
              <w:bottom w:val="single" w:sz="4" w:space="0" w:color="auto"/>
              <w:right w:val="nil"/>
            </w:tcBorders>
            <w:shd w:val="clear" w:color="000000" w:fill="FFFFFF"/>
            <w:noWrap/>
            <w:vAlign w:val="center"/>
            <w:hideMark/>
          </w:tcPr>
          <w:p w14:paraId="23F7BCFD" w14:textId="77777777" w:rsidR="007D20D2" w:rsidRPr="008658C2" w:rsidRDefault="007D20D2"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7219F3E0"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AFCFE"/>
            <w:noWrap/>
            <w:vAlign w:val="center"/>
            <w:hideMark/>
          </w:tcPr>
          <w:p w14:paraId="68ADBA87" w14:textId="5A165E17" w:rsidR="007D20D2" w:rsidRPr="008658C2" w:rsidRDefault="007D20D2" w:rsidP="00E96C8E">
            <w:pPr>
              <w:jc w:val="center"/>
              <w:rPr>
                <w:sz w:val="18"/>
              </w:rPr>
            </w:pPr>
            <w:r w:rsidRPr="008658C2">
              <w:rPr>
                <w:sz w:val="18"/>
              </w:rPr>
              <w:t>0.1</w:t>
            </w:r>
            <w:r w:rsidR="006B57BF" w:rsidRPr="008658C2">
              <w:rPr>
                <w:sz w:val="18"/>
              </w:rPr>
              <w:t>0</w:t>
            </w:r>
          </w:p>
        </w:tc>
        <w:tc>
          <w:tcPr>
            <w:tcW w:w="454" w:type="pct"/>
            <w:tcBorders>
              <w:top w:val="nil"/>
              <w:left w:val="nil"/>
              <w:bottom w:val="single" w:sz="4" w:space="0" w:color="auto"/>
              <w:right w:val="nil"/>
            </w:tcBorders>
            <w:shd w:val="clear" w:color="000000" w:fill="FFFFFF"/>
            <w:noWrap/>
            <w:vAlign w:val="center"/>
            <w:hideMark/>
          </w:tcPr>
          <w:p w14:paraId="6BD9CB72" w14:textId="77777777" w:rsidR="007D20D2" w:rsidRPr="008658C2" w:rsidRDefault="007D20D2" w:rsidP="00E96C8E">
            <w:pPr>
              <w:jc w:val="center"/>
              <w:rPr>
                <w:sz w:val="18"/>
              </w:rPr>
            </w:pPr>
            <w:r w:rsidRPr="008658C2">
              <w:rPr>
                <w:sz w:val="18"/>
              </w:rPr>
              <w:t>0.08</w:t>
            </w:r>
          </w:p>
        </w:tc>
      </w:tr>
      <w:tr w:rsidR="008658C2" w:rsidRPr="008658C2" w14:paraId="308CF635" w14:textId="77777777" w:rsidTr="00E96C8E">
        <w:trPr>
          <w:trHeight w:val="310"/>
          <w:jc w:val="center"/>
        </w:trPr>
        <w:tc>
          <w:tcPr>
            <w:tcW w:w="2730" w:type="pct"/>
            <w:tcBorders>
              <w:top w:val="nil"/>
              <w:left w:val="nil"/>
              <w:bottom w:val="single" w:sz="4" w:space="0" w:color="auto"/>
              <w:right w:val="nil"/>
            </w:tcBorders>
            <w:vAlign w:val="center"/>
            <w:hideMark/>
          </w:tcPr>
          <w:p w14:paraId="56C5491D" w14:textId="77777777" w:rsidR="006B57BF" w:rsidRPr="008658C2" w:rsidRDefault="006B57BF" w:rsidP="006B57BF">
            <w:pPr>
              <w:jc w:val="both"/>
              <w:rPr>
                <w:sz w:val="18"/>
              </w:rPr>
            </w:pPr>
            <w:r w:rsidRPr="008658C2">
              <w:rPr>
                <w:sz w:val="18"/>
              </w:rPr>
              <w:t>E440 Pectins</w:t>
            </w:r>
          </w:p>
        </w:tc>
        <w:tc>
          <w:tcPr>
            <w:tcW w:w="454" w:type="pct"/>
            <w:tcBorders>
              <w:top w:val="nil"/>
              <w:left w:val="nil"/>
              <w:bottom w:val="single" w:sz="4" w:space="0" w:color="auto"/>
              <w:right w:val="nil"/>
            </w:tcBorders>
            <w:shd w:val="clear" w:color="000000" w:fill="CBDDF3"/>
            <w:noWrap/>
            <w:vAlign w:val="center"/>
            <w:hideMark/>
          </w:tcPr>
          <w:p w14:paraId="6992B0B4" w14:textId="77777777" w:rsidR="006B57BF" w:rsidRPr="008658C2" w:rsidRDefault="006B57BF" w:rsidP="00E96C8E">
            <w:pPr>
              <w:jc w:val="center"/>
              <w:rPr>
                <w:sz w:val="18"/>
              </w:rPr>
            </w:pPr>
            <w:r w:rsidRPr="008658C2">
              <w:rPr>
                <w:sz w:val="18"/>
              </w:rPr>
              <w:t>0.13</w:t>
            </w:r>
          </w:p>
        </w:tc>
        <w:tc>
          <w:tcPr>
            <w:tcW w:w="454" w:type="pct"/>
            <w:tcBorders>
              <w:top w:val="nil"/>
              <w:left w:val="nil"/>
              <w:bottom w:val="single" w:sz="4" w:space="0" w:color="auto"/>
              <w:right w:val="nil"/>
            </w:tcBorders>
            <w:shd w:val="clear" w:color="000000" w:fill="538DD5"/>
            <w:noWrap/>
            <w:vAlign w:val="center"/>
            <w:hideMark/>
          </w:tcPr>
          <w:p w14:paraId="3B91DB0F" w14:textId="77777777" w:rsidR="006B57BF" w:rsidRPr="008658C2" w:rsidRDefault="006B57BF" w:rsidP="00E96C8E">
            <w:pPr>
              <w:jc w:val="center"/>
              <w:rPr>
                <w:sz w:val="18"/>
              </w:rPr>
            </w:pPr>
            <w:r w:rsidRPr="008658C2">
              <w:rPr>
                <w:sz w:val="18"/>
              </w:rPr>
              <w:t>0.31</w:t>
            </w:r>
          </w:p>
        </w:tc>
        <w:tc>
          <w:tcPr>
            <w:tcW w:w="454" w:type="pct"/>
            <w:tcBorders>
              <w:top w:val="nil"/>
              <w:left w:val="nil"/>
              <w:bottom w:val="single" w:sz="4" w:space="0" w:color="auto"/>
              <w:right w:val="nil"/>
            </w:tcBorders>
            <w:shd w:val="clear" w:color="000000" w:fill="FFFFFF"/>
            <w:noWrap/>
            <w:vAlign w:val="center"/>
            <w:hideMark/>
          </w:tcPr>
          <w:p w14:paraId="658D96FA" w14:textId="51447FD6" w:rsidR="006B57BF"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03E5EE6F" w14:textId="77777777" w:rsidR="006B57BF" w:rsidRPr="008658C2" w:rsidRDefault="006B57BF"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B1CBEC"/>
            <w:noWrap/>
            <w:vAlign w:val="center"/>
            <w:hideMark/>
          </w:tcPr>
          <w:p w14:paraId="26F8C43C" w14:textId="77777777" w:rsidR="006B57BF" w:rsidRPr="008658C2" w:rsidRDefault="006B57BF" w:rsidP="00E96C8E">
            <w:pPr>
              <w:jc w:val="center"/>
              <w:rPr>
                <w:sz w:val="18"/>
              </w:rPr>
            </w:pPr>
            <w:r w:rsidRPr="008658C2">
              <w:rPr>
                <w:sz w:val="18"/>
              </w:rPr>
              <w:t>0.15</w:t>
            </w:r>
          </w:p>
        </w:tc>
      </w:tr>
      <w:tr w:rsidR="008658C2" w:rsidRPr="008658C2" w14:paraId="6D163EC4" w14:textId="77777777" w:rsidTr="00E96C8E">
        <w:trPr>
          <w:trHeight w:val="310"/>
          <w:jc w:val="center"/>
        </w:trPr>
        <w:tc>
          <w:tcPr>
            <w:tcW w:w="2730" w:type="pct"/>
            <w:tcBorders>
              <w:top w:val="nil"/>
              <w:left w:val="nil"/>
              <w:bottom w:val="single" w:sz="4" w:space="0" w:color="auto"/>
              <w:right w:val="nil"/>
            </w:tcBorders>
            <w:vAlign w:val="center"/>
            <w:hideMark/>
          </w:tcPr>
          <w:p w14:paraId="2ACE22E0" w14:textId="77777777" w:rsidR="006B57BF" w:rsidRPr="008658C2" w:rsidRDefault="006B57BF" w:rsidP="006B57BF">
            <w:pPr>
              <w:jc w:val="both"/>
              <w:rPr>
                <w:sz w:val="18"/>
              </w:rPr>
            </w:pPr>
            <w:r w:rsidRPr="008658C2">
              <w:rPr>
                <w:sz w:val="18"/>
              </w:rPr>
              <w:t>E442 Ammonium phosphatides</w:t>
            </w:r>
          </w:p>
        </w:tc>
        <w:tc>
          <w:tcPr>
            <w:tcW w:w="454" w:type="pct"/>
            <w:tcBorders>
              <w:top w:val="nil"/>
              <w:left w:val="nil"/>
              <w:bottom w:val="single" w:sz="4" w:space="0" w:color="auto"/>
              <w:right w:val="nil"/>
            </w:tcBorders>
            <w:shd w:val="clear" w:color="000000" w:fill="FFFFFF"/>
            <w:noWrap/>
            <w:vAlign w:val="center"/>
            <w:hideMark/>
          </w:tcPr>
          <w:p w14:paraId="411CBA20" w14:textId="77777777" w:rsidR="006B57BF" w:rsidRPr="008658C2" w:rsidRDefault="006B57BF"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061D33CC" w14:textId="77777777" w:rsidR="006B57BF" w:rsidRPr="008658C2" w:rsidRDefault="006B57BF"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2958C83E" w14:textId="477F54B0" w:rsidR="006B57BF"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4E06AFAA" w14:textId="77777777" w:rsidR="006B57BF" w:rsidRPr="008658C2" w:rsidRDefault="006B57BF"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718DEEFC" w14:textId="77777777" w:rsidR="006B57BF" w:rsidRPr="008658C2" w:rsidRDefault="006B57BF" w:rsidP="00E96C8E">
            <w:pPr>
              <w:jc w:val="center"/>
              <w:rPr>
                <w:sz w:val="18"/>
              </w:rPr>
            </w:pPr>
            <w:r w:rsidRPr="008658C2">
              <w:rPr>
                <w:sz w:val="18"/>
              </w:rPr>
              <w:t>0.03</w:t>
            </w:r>
          </w:p>
        </w:tc>
      </w:tr>
      <w:tr w:rsidR="008658C2" w:rsidRPr="008658C2" w14:paraId="2C3F2F38" w14:textId="77777777" w:rsidTr="00E96C8E">
        <w:trPr>
          <w:trHeight w:val="310"/>
          <w:jc w:val="center"/>
        </w:trPr>
        <w:tc>
          <w:tcPr>
            <w:tcW w:w="2730" w:type="pct"/>
            <w:tcBorders>
              <w:top w:val="nil"/>
              <w:left w:val="nil"/>
              <w:bottom w:val="single" w:sz="4" w:space="0" w:color="auto"/>
              <w:right w:val="nil"/>
            </w:tcBorders>
            <w:vAlign w:val="center"/>
            <w:hideMark/>
          </w:tcPr>
          <w:p w14:paraId="0972E3E9" w14:textId="77777777" w:rsidR="007D20D2" w:rsidRPr="008658C2" w:rsidRDefault="007D20D2" w:rsidP="00450264">
            <w:pPr>
              <w:jc w:val="both"/>
              <w:rPr>
                <w:sz w:val="18"/>
              </w:rPr>
            </w:pPr>
            <w:r w:rsidRPr="008658C2">
              <w:rPr>
                <w:sz w:val="18"/>
              </w:rPr>
              <w:t>E450 Diphosphates</w:t>
            </w:r>
          </w:p>
        </w:tc>
        <w:tc>
          <w:tcPr>
            <w:tcW w:w="454" w:type="pct"/>
            <w:tcBorders>
              <w:top w:val="nil"/>
              <w:left w:val="nil"/>
              <w:bottom w:val="single" w:sz="4" w:space="0" w:color="auto"/>
              <w:right w:val="nil"/>
            </w:tcBorders>
            <w:shd w:val="clear" w:color="000000" w:fill="538DD5"/>
            <w:noWrap/>
            <w:vAlign w:val="center"/>
            <w:hideMark/>
          </w:tcPr>
          <w:p w14:paraId="179E1B1E" w14:textId="77777777" w:rsidR="007D20D2" w:rsidRPr="008658C2" w:rsidRDefault="007D20D2" w:rsidP="00E96C8E">
            <w:pPr>
              <w:jc w:val="center"/>
              <w:rPr>
                <w:sz w:val="18"/>
              </w:rPr>
            </w:pPr>
            <w:r w:rsidRPr="008658C2">
              <w:rPr>
                <w:sz w:val="18"/>
              </w:rPr>
              <w:t>0.78</w:t>
            </w:r>
          </w:p>
        </w:tc>
        <w:tc>
          <w:tcPr>
            <w:tcW w:w="454" w:type="pct"/>
            <w:tcBorders>
              <w:top w:val="nil"/>
              <w:left w:val="nil"/>
              <w:bottom w:val="single" w:sz="4" w:space="0" w:color="auto"/>
              <w:right w:val="nil"/>
            </w:tcBorders>
            <w:shd w:val="clear" w:color="000000" w:fill="FFFFFF"/>
            <w:noWrap/>
            <w:vAlign w:val="center"/>
            <w:hideMark/>
          </w:tcPr>
          <w:p w14:paraId="27830D97" w14:textId="77777777" w:rsidR="007D20D2" w:rsidRPr="008658C2" w:rsidRDefault="007D20D2" w:rsidP="00E96C8E">
            <w:pPr>
              <w:jc w:val="center"/>
              <w:rPr>
                <w:sz w:val="18"/>
              </w:rPr>
            </w:pPr>
            <w:r w:rsidRPr="008658C2">
              <w:rPr>
                <w:sz w:val="18"/>
              </w:rPr>
              <w:t>0.07</w:t>
            </w:r>
          </w:p>
        </w:tc>
        <w:tc>
          <w:tcPr>
            <w:tcW w:w="454" w:type="pct"/>
            <w:tcBorders>
              <w:top w:val="nil"/>
              <w:left w:val="nil"/>
              <w:bottom w:val="single" w:sz="4" w:space="0" w:color="auto"/>
              <w:right w:val="nil"/>
            </w:tcBorders>
            <w:shd w:val="clear" w:color="000000" w:fill="FFFFFF"/>
            <w:noWrap/>
            <w:vAlign w:val="center"/>
            <w:hideMark/>
          </w:tcPr>
          <w:p w14:paraId="69AD1C77" w14:textId="77777777" w:rsidR="007D20D2" w:rsidRPr="008658C2" w:rsidRDefault="007D20D2" w:rsidP="00E96C8E">
            <w:pPr>
              <w:jc w:val="center"/>
              <w:rPr>
                <w:sz w:val="18"/>
              </w:rPr>
            </w:pPr>
            <w:r w:rsidRPr="008658C2">
              <w:rPr>
                <w:sz w:val="18"/>
              </w:rPr>
              <w:t>0.07</w:t>
            </w:r>
          </w:p>
        </w:tc>
        <w:tc>
          <w:tcPr>
            <w:tcW w:w="454" w:type="pct"/>
            <w:tcBorders>
              <w:top w:val="nil"/>
              <w:left w:val="nil"/>
              <w:bottom w:val="single" w:sz="4" w:space="0" w:color="auto"/>
              <w:right w:val="nil"/>
            </w:tcBorders>
            <w:shd w:val="clear" w:color="000000" w:fill="538DD5"/>
            <w:noWrap/>
            <w:vAlign w:val="center"/>
            <w:hideMark/>
          </w:tcPr>
          <w:p w14:paraId="3129ED6E" w14:textId="77777777" w:rsidR="007D20D2" w:rsidRPr="008658C2" w:rsidRDefault="007D20D2" w:rsidP="00E96C8E">
            <w:pPr>
              <w:jc w:val="center"/>
              <w:rPr>
                <w:sz w:val="18"/>
              </w:rPr>
            </w:pPr>
            <w:r w:rsidRPr="008658C2">
              <w:rPr>
                <w:sz w:val="18"/>
              </w:rPr>
              <w:t>0.3</w:t>
            </w:r>
          </w:p>
        </w:tc>
        <w:tc>
          <w:tcPr>
            <w:tcW w:w="454" w:type="pct"/>
            <w:tcBorders>
              <w:top w:val="nil"/>
              <w:left w:val="nil"/>
              <w:bottom w:val="single" w:sz="4" w:space="0" w:color="auto"/>
              <w:right w:val="nil"/>
            </w:tcBorders>
            <w:shd w:val="clear" w:color="000000" w:fill="FFFFFF"/>
            <w:noWrap/>
            <w:vAlign w:val="center"/>
            <w:hideMark/>
          </w:tcPr>
          <w:p w14:paraId="30865387" w14:textId="77777777" w:rsidR="007D20D2" w:rsidRPr="008658C2" w:rsidRDefault="007D20D2" w:rsidP="00E96C8E">
            <w:pPr>
              <w:jc w:val="center"/>
              <w:rPr>
                <w:sz w:val="18"/>
              </w:rPr>
            </w:pPr>
            <w:r w:rsidRPr="008658C2">
              <w:rPr>
                <w:sz w:val="18"/>
              </w:rPr>
              <w:t>0.08</w:t>
            </w:r>
          </w:p>
        </w:tc>
      </w:tr>
      <w:tr w:rsidR="008658C2" w:rsidRPr="008658C2" w14:paraId="14448CD0" w14:textId="77777777" w:rsidTr="00E96C8E">
        <w:trPr>
          <w:trHeight w:val="310"/>
          <w:jc w:val="center"/>
        </w:trPr>
        <w:tc>
          <w:tcPr>
            <w:tcW w:w="2730" w:type="pct"/>
            <w:tcBorders>
              <w:top w:val="nil"/>
              <w:left w:val="nil"/>
              <w:bottom w:val="single" w:sz="4" w:space="0" w:color="auto"/>
              <w:right w:val="nil"/>
            </w:tcBorders>
            <w:vAlign w:val="center"/>
            <w:hideMark/>
          </w:tcPr>
          <w:p w14:paraId="0F0354A2" w14:textId="77777777" w:rsidR="006B57BF" w:rsidRPr="008658C2" w:rsidRDefault="006B57BF" w:rsidP="006B57BF">
            <w:pPr>
              <w:jc w:val="both"/>
              <w:rPr>
                <w:sz w:val="18"/>
              </w:rPr>
            </w:pPr>
            <w:r w:rsidRPr="008658C2">
              <w:rPr>
                <w:sz w:val="18"/>
              </w:rPr>
              <w:t>E451 Triphosphates</w:t>
            </w:r>
          </w:p>
        </w:tc>
        <w:tc>
          <w:tcPr>
            <w:tcW w:w="454" w:type="pct"/>
            <w:tcBorders>
              <w:top w:val="nil"/>
              <w:left w:val="nil"/>
              <w:bottom w:val="single" w:sz="4" w:space="0" w:color="auto"/>
              <w:right w:val="nil"/>
            </w:tcBorders>
            <w:shd w:val="clear" w:color="000000" w:fill="FFFFFF"/>
            <w:noWrap/>
            <w:vAlign w:val="center"/>
            <w:hideMark/>
          </w:tcPr>
          <w:p w14:paraId="0DD283CD" w14:textId="77777777" w:rsidR="006B57BF" w:rsidRPr="008658C2" w:rsidRDefault="006B57BF"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DCE8F7"/>
            <w:noWrap/>
            <w:vAlign w:val="center"/>
            <w:hideMark/>
          </w:tcPr>
          <w:p w14:paraId="601704BF" w14:textId="77777777" w:rsidR="006B57BF" w:rsidRPr="008658C2" w:rsidRDefault="006B57BF" w:rsidP="00E96C8E">
            <w:pPr>
              <w:jc w:val="center"/>
              <w:rPr>
                <w:sz w:val="18"/>
              </w:rPr>
            </w:pPr>
            <w:r w:rsidRPr="008658C2">
              <w:rPr>
                <w:sz w:val="18"/>
              </w:rPr>
              <w:t>0.12</w:t>
            </w:r>
          </w:p>
        </w:tc>
        <w:tc>
          <w:tcPr>
            <w:tcW w:w="454" w:type="pct"/>
            <w:tcBorders>
              <w:top w:val="nil"/>
              <w:left w:val="nil"/>
              <w:bottom w:val="single" w:sz="4" w:space="0" w:color="auto"/>
              <w:right w:val="nil"/>
            </w:tcBorders>
            <w:shd w:val="clear" w:color="000000" w:fill="FFFFFF"/>
            <w:noWrap/>
            <w:vAlign w:val="center"/>
            <w:hideMark/>
          </w:tcPr>
          <w:p w14:paraId="6E1DF2D8" w14:textId="1E8C9CD6" w:rsidR="006B57BF"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0DFA320C" w14:textId="77777777" w:rsidR="006B57BF" w:rsidRPr="008658C2" w:rsidRDefault="006B57BF"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525EA749" w14:textId="77777777" w:rsidR="006B57BF" w:rsidRPr="008658C2" w:rsidRDefault="006B57BF" w:rsidP="00E96C8E">
            <w:pPr>
              <w:jc w:val="center"/>
              <w:rPr>
                <w:sz w:val="18"/>
              </w:rPr>
            </w:pPr>
            <w:r w:rsidRPr="008658C2">
              <w:rPr>
                <w:sz w:val="18"/>
              </w:rPr>
              <w:t>0.05</w:t>
            </w:r>
          </w:p>
        </w:tc>
      </w:tr>
      <w:tr w:rsidR="008658C2" w:rsidRPr="008658C2" w14:paraId="573BEF16" w14:textId="77777777" w:rsidTr="00E96C8E">
        <w:trPr>
          <w:trHeight w:val="310"/>
          <w:jc w:val="center"/>
        </w:trPr>
        <w:tc>
          <w:tcPr>
            <w:tcW w:w="2730" w:type="pct"/>
            <w:tcBorders>
              <w:top w:val="nil"/>
              <w:left w:val="nil"/>
              <w:bottom w:val="single" w:sz="4" w:space="0" w:color="auto"/>
              <w:right w:val="nil"/>
            </w:tcBorders>
            <w:vAlign w:val="center"/>
            <w:hideMark/>
          </w:tcPr>
          <w:p w14:paraId="24DAD39E" w14:textId="77777777" w:rsidR="006B57BF" w:rsidRPr="008658C2" w:rsidRDefault="006B57BF" w:rsidP="006B57BF">
            <w:pPr>
              <w:jc w:val="both"/>
              <w:rPr>
                <w:sz w:val="18"/>
              </w:rPr>
            </w:pPr>
            <w:r w:rsidRPr="008658C2">
              <w:rPr>
                <w:sz w:val="18"/>
              </w:rPr>
              <w:t>E452 Polyphosphates</w:t>
            </w:r>
          </w:p>
        </w:tc>
        <w:tc>
          <w:tcPr>
            <w:tcW w:w="454" w:type="pct"/>
            <w:tcBorders>
              <w:top w:val="nil"/>
              <w:left w:val="nil"/>
              <w:bottom w:val="single" w:sz="4" w:space="0" w:color="auto"/>
              <w:right w:val="nil"/>
            </w:tcBorders>
            <w:shd w:val="clear" w:color="000000" w:fill="FFFFFF"/>
            <w:noWrap/>
            <w:vAlign w:val="center"/>
            <w:hideMark/>
          </w:tcPr>
          <w:p w14:paraId="79F515E2" w14:textId="77777777" w:rsidR="006B57BF" w:rsidRPr="008658C2" w:rsidRDefault="006B57BF"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538DD5"/>
            <w:noWrap/>
            <w:vAlign w:val="center"/>
            <w:hideMark/>
          </w:tcPr>
          <w:p w14:paraId="4A5575DD" w14:textId="77777777" w:rsidR="006B57BF" w:rsidRPr="008658C2" w:rsidRDefault="006B57BF" w:rsidP="00E96C8E">
            <w:pPr>
              <w:jc w:val="center"/>
              <w:rPr>
                <w:sz w:val="18"/>
              </w:rPr>
            </w:pPr>
            <w:r w:rsidRPr="008658C2">
              <w:rPr>
                <w:sz w:val="18"/>
              </w:rPr>
              <w:t>0.21</w:t>
            </w:r>
          </w:p>
        </w:tc>
        <w:tc>
          <w:tcPr>
            <w:tcW w:w="454" w:type="pct"/>
            <w:tcBorders>
              <w:top w:val="nil"/>
              <w:left w:val="nil"/>
              <w:bottom w:val="single" w:sz="4" w:space="0" w:color="auto"/>
              <w:right w:val="nil"/>
            </w:tcBorders>
            <w:shd w:val="clear" w:color="000000" w:fill="FFFFFF"/>
            <w:noWrap/>
            <w:vAlign w:val="center"/>
            <w:hideMark/>
          </w:tcPr>
          <w:p w14:paraId="4B977561" w14:textId="5000D951" w:rsidR="006B57BF"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0C7ED8C4" w14:textId="0033B0E8" w:rsidR="006B57BF" w:rsidRPr="008658C2" w:rsidRDefault="006B57BF"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794E9876" w14:textId="77777777" w:rsidR="006B57BF" w:rsidRPr="008658C2" w:rsidRDefault="006B57BF" w:rsidP="00E96C8E">
            <w:pPr>
              <w:jc w:val="center"/>
              <w:rPr>
                <w:sz w:val="18"/>
              </w:rPr>
            </w:pPr>
            <w:r w:rsidRPr="008658C2">
              <w:rPr>
                <w:sz w:val="18"/>
              </w:rPr>
              <w:t>0.06</w:t>
            </w:r>
          </w:p>
        </w:tc>
      </w:tr>
      <w:tr w:rsidR="008658C2" w:rsidRPr="008658C2" w14:paraId="3EDF76F7" w14:textId="77777777" w:rsidTr="00E96C8E">
        <w:trPr>
          <w:trHeight w:val="310"/>
          <w:jc w:val="center"/>
        </w:trPr>
        <w:tc>
          <w:tcPr>
            <w:tcW w:w="2730" w:type="pct"/>
            <w:tcBorders>
              <w:top w:val="nil"/>
              <w:left w:val="nil"/>
              <w:bottom w:val="single" w:sz="4" w:space="0" w:color="auto"/>
              <w:right w:val="nil"/>
            </w:tcBorders>
            <w:vAlign w:val="center"/>
            <w:hideMark/>
          </w:tcPr>
          <w:p w14:paraId="31500186" w14:textId="77777777" w:rsidR="007D20D2" w:rsidRPr="008658C2" w:rsidRDefault="007D20D2" w:rsidP="00450264">
            <w:pPr>
              <w:jc w:val="both"/>
              <w:rPr>
                <w:sz w:val="18"/>
              </w:rPr>
            </w:pPr>
            <w:r w:rsidRPr="008658C2">
              <w:rPr>
                <w:sz w:val="18"/>
              </w:rPr>
              <w:t>E460 Cellulose (microcrystalline cellulose)</w:t>
            </w:r>
          </w:p>
        </w:tc>
        <w:tc>
          <w:tcPr>
            <w:tcW w:w="454" w:type="pct"/>
            <w:tcBorders>
              <w:top w:val="nil"/>
              <w:left w:val="nil"/>
              <w:bottom w:val="single" w:sz="4" w:space="0" w:color="auto"/>
              <w:right w:val="nil"/>
            </w:tcBorders>
            <w:shd w:val="clear" w:color="000000" w:fill="FFFFFF"/>
            <w:noWrap/>
            <w:vAlign w:val="center"/>
            <w:hideMark/>
          </w:tcPr>
          <w:p w14:paraId="6557460C" w14:textId="77777777" w:rsidR="007D20D2" w:rsidRPr="008658C2" w:rsidRDefault="007D20D2" w:rsidP="00E96C8E">
            <w:pPr>
              <w:jc w:val="center"/>
              <w:rPr>
                <w:sz w:val="18"/>
              </w:rPr>
            </w:pPr>
            <w:r w:rsidRPr="008658C2">
              <w:rPr>
                <w:sz w:val="18"/>
              </w:rPr>
              <w:t>0.06</w:t>
            </w:r>
          </w:p>
        </w:tc>
        <w:tc>
          <w:tcPr>
            <w:tcW w:w="454" w:type="pct"/>
            <w:tcBorders>
              <w:top w:val="nil"/>
              <w:left w:val="nil"/>
              <w:bottom w:val="single" w:sz="4" w:space="0" w:color="auto"/>
              <w:right w:val="nil"/>
            </w:tcBorders>
            <w:shd w:val="clear" w:color="000000" w:fill="FFFFFF"/>
            <w:noWrap/>
            <w:vAlign w:val="center"/>
            <w:hideMark/>
          </w:tcPr>
          <w:p w14:paraId="6027286D" w14:textId="77777777" w:rsidR="007D20D2" w:rsidRPr="008658C2" w:rsidRDefault="007D20D2" w:rsidP="00E96C8E">
            <w:pPr>
              <w:jc w:val="center"/>
              <w:rPr>
                <w:sz w:val="18"/>
              </w:rPr>
            </w:pPr>
            <w:r w:rsidRPr="008658C2">
              <w:rPr>
                <w:sz w:val="18"/>
              </w:rPr>
              <w:t>0.06</w:t>
            </w:r>
          </w:p>
        </w:tc>
        <w:tc>
          <w:tcPr>
            <w:tcW w:w="454" w:type="pct"/>
            <w:tcBorders>
              <w:top w:val="nil"/>
              <w:left w:val="nil"/>
              <w:bottom w:val="single" w:sz="4" w:space="0" w:color="auto"/>
              <w:right w:val="nil"/>
            </w:tcBorders>
            <w:shd w:val="clear" w:color="000000" w:fill="FFFFFF"/>
            <w:noWrap/>
            <w:vAlign w:val="center"/>
            <w:hideMark/>
          </w:tcPr>
          <w:p w14:paraId="5946D748"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0DBDBE66" w14:textId="77777777" w:rsidR="007D20D2" w:rsidRPr="008658C2" w:rsidRDefault="007D20D2" w:rsidP="00E96C8E">
            <w:pPr>
              <w:jc w:val="center"/>
              <w:rPr>
                <w:sz w:val="18"/>
              </w:rPr>
            </w:pPr>
            <w:r w:rsidRPr="008658C2">
              <w:rPr>
                <w:sz w:val="18"/>
              </w:rPr>
              <w:t>0.08</w:t>
            </w:r>
          </w:p>
        </w:tc>
        <w:tc>
          <w:tcPr>
            <w:tcW w:w="454" w:type="pct"/>
            <w:tcBorders>
              <w:top w:val="nil"/>
              <w:left w:val="nil"/>
              <w:bottom w:val="single" w:sz="4" w:space="0" w:color="auto"/>
              <w:right w:val="nil"/>
            </w:tcBorders>
            <w:shd w:val="clear" w:color="000000" w:fill="FFFFFF"/>
            <w:noWrap/>
            <w:vAlign w:val="center"/>
            <w:hideMark/>
          </w:tcPr>
          <w:p w14:paraId="433E0F58" w14:textId="77777777" w:rsidR="007D20D2" w:rsidRPr="008658C2" w:rsidRDefault="007D20D2" w:rsidP="00E96C8E">
            <w:pPr>
              <w:jc w:val="center"/>
              <w:rPr>
                <w:sz w:val="18"/>
              </w:rPr>
            </w:pPr>
            <w:r w:rsidRPr="008658C2">
              <w:rPr>
                <w:sz w:val="18"/>
              </w:rPr>
              <w:t>0.04</w:t>
            </w:r>
          </w:p>
        </w:tc>
      </w:tr>
      <w:tr w:rsidR="008658C2" w:rsidRPr="008658C2" w14:paraId="29829B63" w14:textId="77777777" w:rsidTr="00E96C8E">
        <w:trPr>
          <w:trHeight w:val="310"/>
          <w:jc w:val="center"/>
        </w:trPr>
        <w:tc>
          <w:tcPr>
            <w:tcW w:w="2730" w:type="pct"/>
            <w:tcBorders>
              <w:top w:val="nil"/>
              <w:left w:val="nil"/>
              <w:bottom w:val="single" w:sz="4" w:space="0" w:color="auto"/>
              <w:right w:val="nil"/>
            </w:tcBorders>
            <w:vAlign w:val="center"/>
            <w:hideMark/>
          </w:tcPr>
          <w:p w14:paraId="1DE3ACF6" w14:textId="77777777" w:rsidR="007D20D2" w:rsidRPr="008658C2" w:rsidRDefault="007D20D2" w:rsidP="00450264">
            <w:pPr>
              <w:jc w:val="both"/>
              <w:rPr>
                <w:sz w:val="18"/>
              </w:rPr>
            </w:pPr>
            <w:r w:rsidRPr="008658C2">
              <w:rPr>
                <w:sz w:val="18"/>
              </w:rPr>
              <w:t>E466 Carboxy methyl cellulose</w:t>
            </w:r>
          </w:p>
        </w:tc>
        <w:tc>
          <w:tcPr>
            <w:tcW w:w="454" w:type="pct"/>
            <w:tcBorders>
              <w:top w:val="nil"/>
              <w:left w:val="nil"/>
              <w:bottom w:val="single" w:sz="4" w:space="0" w:color="auto"/>
              <w:right w:val="nil"/>
            </w:tcBorders>
            <w:shd w:val="clear" w:color="000000" w:fill="FFFFFF"/>
            <w:noWrap/>
            <w:vAlign w:val="center"/>
            <w:hideMark/>
          </w:tcPr>
          <w:p w14:paraId="426F1AEE"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3B68F3D4"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445EDDEA"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067421F1"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3046DC6A" w14:textId="77777777" w:rsidR="007D20D2" w:rsidRPr="008658C2" w:rsidRDefault="007D20D2" w:rsidP="00E96C8E">
            <w:pPr>
              <w:jc w:val="center"/>
              <w:rPr>
                <w:sz w:val="18"/>
              </w:rPr>
            </w:pPr>
            <w:r w:rsidRPr="008658C2">
              <w:rPr>
                <w:sz w:val="18"/>
              </w:rPr>
              <w:t>0.04</w:t>
            </w:r>
          </w:p>
        </w:tc>
      </w:tr>
      <w:tr w:rsidR="008658C2" w:rsidRPr="008658C2" w14:paraId="24106BCB" w14:textId="77777777" w:rsidTr="00E96C8E">
        <w:trPr>
          <w:trHeight w:val="310"/>
          <w:jc w:val="center"/>
        </w:trPr>
        <w:tc>
          <w:tcPr>
            <w:tcW w:w="2730" w:type="pct"/>
            <w:tcBorders>
              <w:top w:val="nil"/>
              <w:left w:val="nil"/>
              <w:bottom w:val="single" w:sz="4" w:space="0" w:color="auto"/>
              <w:right w:val="nil"/>
            </w:tcBorders>
            <w:vAlign w:val="center"/>
            <w:hideMark/>
          </w:tcPr>
          <w:p w14:paraId="128FE661" w14:textId="77777777" w:rsidR="007D20D2" w:rsidRPr="008658C2" w:rsidRDefault="007D20D2" w:rsidP="00450264">
            <w:pPr>
              <w:jc w:val="both"/>
              <w:rPr>
                <w:sz w:val="18"/>
                <w:lang w:val="en-GB"/>
              </w:rPr>
            </w:pPr>
            <w:r w:rsidRPr="008658C2">
              <w:rPr>
                <w:sz w:val="18"/>
                <w:lang w:val="en-GB"/>
              </w:rPr>
              <w:t>E471 Mono- and diglycerides of fatty acids</w:t>
            </w:r>
          </w:p>
        </w:tc>
        <w:tc>
          <w:tcPr>
            <w:tcW w:w="454" w:type="pct"/>
            <w:tcBorders>
              <w:top w:val="nil"/>
              <w:left w:val="nil"/>
              <w:bottom w:val="single" w:sz="4" w:space="0" w:color="auto"/>
              <w:right w:val="nil"/>
            </w:tcBorders>
            <w:shd w:val="clear" w:color="000000" w:fill="FFFFFF"/>
            <w:noWrap/>
            <w:vAlign w:val="center"/>
            <w:hideMark/>
          </w:tcPr>
          <w:p w14:paraId="3585E0AB" w14:textId="233696F2" w:rsidR="007D20D2" w:rsidRPr="008658C2" w:rsidRDefault="007D20D2" w:rsidP="00E96C8E">
            <w:pPr>
              <w:jc w:val="center"/>
              <w:rPr>
                <w:sz w:val="18"/>
              </w:rPr>
            </w:pPr>
            <w:r w:rsidRPr="008658C2">
              <w:rPr>
                <w:sz w:val="18"/>
              </w:rPr>
              <w:t>0.1</w:t>
            </w:r>
            <w:r w:rsidR="00941F1D" w:rsidRPr="008658C2">
              <w:rPr>
                <w:sz w:val="18"/>
              </w:rPr>
              <w:t>0</w:t>
            </w:r>
          </w:p>
        </w:tc>
        <w:tc>
          <w:tcPr>
            <w:tcW w:w="454" w:type="pct"/>
            <w:tcBorders>
              <w:top w:val="nil"/>
              <w:left w:val="nil"/>
              <w:bottom w:val="single" w:sz="4" w:space="0" w:color="auto"/>
              <w:right w:val="nil"/>
            </w:tcBorders>
            <w:shd w:val="clear" w:color="000000" w:fill="C8DBF2"/>
            <w:noWrap/>
            <w:vAlign w:val="center"/>
            <w:hideMark/>
          </w:tcPr>
          <w:p w14:paraId="6C08DA42" w14:textId="77777777" w:rsidR="007D20D2" w:rsidRPr="008658C2" w:rsidRDefault="007D20D2" w:rsidP="00E96C8E">
            <w:pPr>
              <w:jc w:val="center"/>
              <w:rPr>
                <w:sz w:val="18"/>
              </w:rPr>
            </w:pPr>
            <w:r w:rsidRPr="008658C2">
              <w:rPr>
                <w:sz w:val="18"/>
              </w:rPr>
              <w:t>0.13</w:t>
            </w:r>
          </w:p>
        </w:tc>
        <w:tc>
          <w:tcPr>
            <w:tcW w:w="454" w:type="pct"/>
            <w:tcBorders>
              <w:top w:val="nil"/>
              <w:left w:val="nil"/>
              <w:bottom w:val="single" w:sz="4" w:space="0" w:color="auto"/>
              <w:right w:val="nil"/>
            </w:tcBorders>
            <w:shd w:val="clear" w:color="000000" w:fill="FFFFFF"/>
            <w:noWrap/>
            <w:vAlign w:val="center"/>
            <w:hideMark/>
          </w:tcPr>
          <w:p w14:paraId="2AAA0386" w14:textId="366D893C" w:rsidR="007D20D2"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5755F4BC" w14:textId="77777777" w:rsidR="007D20D2" w:rsidRPr="008658C2" w:rsidRDefault="007D20D2" w:rsidP="00E96C8E">
            <w:pPr>
              <w:jc w:val="center"/>
              <w:rPr>
                <w:sz w:val="18"/>
              </w:rPr>
            </w:pPr>
            <w:r w:rsidRPr="008658C2">
              <w:rPr>
                <w:sz w:val="18"/>
              </w:rPr>
              <w:t>0.08</w:t>
            </w:r>
          </w:p>
        </w:tc>
        <w:tc>
          <w:tcPr>
            <w:tcW w:w="454" w:type="pct"/>
            <w:tcBorders>
              <w:top w:val="nil"/>
              <w:left w:val="nil"/>
              <w:bottom w:val="single" w:sz="4" w:space="0" w:color="auto"/>
              <w:right w:val="nil"/>
            </w:tcBorders>
            <w:shd w:val="clear" w:color="000000" w:fill="D4E3F5"/>
            <w:noWrap/>
            <w:vAlign w:val="center"/>
            <w:hideMark/>
          </w:tcPr>
          <w:p w14:paraId="179AADF6" w14:textId="77777777" w:rsidR="007D20D2" w:rsidRPr="008658C2" w:rsidRDefault="007D20D2" w:rsidP="00E96C8E">
            <w:pPr>
              <w:jc w:val="center"/>
              <w:rPr>
                <w:sz w:val="18"/>
              </w:rPr>
            </w:pPr>
            <w:r w:rsidRPr="008658C2">
              <w:rPr>
                <w:sz w:val="18"/>
              </w:rPr>
              <w:t>0.13</w:t>
            </w:r>
          </w:p>
        </w:tc>
      </w:tr>
      <w:tr w:rsidR="008658C2" w:rsidRPr="008658C2" w14:paraId="038A1434" w14:textId="77777777" w:rsidTr="00E96C8E">
        <w:trPr>
          <w:trHeight w:val="297"/>
          <w:jc w:val="center"/>
        </w:trPr>
        <w:tc>
          <w:tcPr>
            <w:tcW w:w="2730" w:type="pct"/>
            <w:tcBorders>
              <w:top w:val="nil"/>
              <w:left w:val="nil"/>
              <w:bottom w:val="single" w:sz="4" w:space="0" w:color="auto"/>
              <w:right w:val="nil"/>
            </w:tcBorders>
            <w:vAlign w:val="center"/>
            <w:hideMark/>
          </w:tcPr>
          <w:p w14:paraId="250411C8" w14:textId="77777777" w:rsidR="007D20D2" w:rsidRPr="008658C2" w:rsidRDefault="007D20D2" w:rsidP="00450264">
            <w:pPr>
              <w:jc w:val="both"/>
              <w:rPr>
                <w:sz w:val="18"/>
                <w:lang w:val="en-GB"/>
              </w:rPr>
            </w:pPr>
            <w:r w:rsidRPr="008658C2">
              <w:rPr>
                <w:sz w:val="18"/>
                <w:lang w:val="en-GB"/>
              </w:rPr>
              <w:t xml:space="preserve">E472b Lactic acid esters of mono- and diglycerides of fatty acids </w:t>
            </w:r>
          </w:p>
        </w:tc>
        <w:tc>
          <w:tcPr>
            <w:tcW w:w="454" w:type="pct"/>
            <w:tcBorders>
              <w:top w:val="nil"/>
              <w:left w:val="nil"/>
              <w:bottom w:val="single" w:sz="4" w:space="0" w:color="auto"/>
              <w:right w:val="nil"/>
            </w:tcBorders>
            <w:shd w:val="clear" w:color="000000" w:fill="FFFFFF"/>
            <w:noWrap/>
            <w:vAlign w:val="center"/>
            <w:hideMark/>
          </w:tcPr>
          <w:p w14:paraId="282AE0A0"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0FF83218" w14:textId="77777777" w:rsidR="007D20D2" w:rsidRPr="008658C2" w:rsidRDefault="007D20D2"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3FA67FA3"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717B5D8A"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24C0625B" w14:textId="77777777" w:rsidR="007D20D2" w:rsidRPr="008658C2" w:rsidRDefault="007D20D2" w:rsidP="00E96C8E">
            <w:pPr>
              <w:jc w:val="center"/>
              <w:rPr>
                <w:sz w:val="18"/>
              </w:rPr>
            </w:pPr>
            <w:r w:rsidRPr="008658C2">
              <w:rPr>
                <w:sz w:val="18"/>
              </w:rPr>
              <w:t>0.03</w:t>
            </w:r>
          </w:p>
        </w:tc>
      </w:tr>
      <w:tr w:rsidR="008658C2" w:rsidRPr="008658C2" w14:paraId="6A6720EE" w14:textId="77777777" w:rsidTr="00E96C8E">
        <w:trPr>
          <w:trHeight w:val="403"/>
          <w:jc w:val="center"/>
        </w:trPr>
        <w:tc>
          <w:tcPr>
            <w:tcW w:w="2730" w:type="pct"/>
            <w:tcBorders>
              <w:top w:val="nil"/>
              <w:left w:val="nil"/>
              <w:bottom w:val="single" w:sz="4" w:space="0" w:color="auto"/>
              <w:right w:val="nil"/>
            </w:tcBorders>
            <w:vAlign w:val="center"/>
            <w:hideMark/>
          </w:tcPr>
          <w:p w14:paraId="6335CBE1" w14:textId="77777777" w:rsidR="007D20D2" w:rsidRPr="008658C2" w:rsidRDefault="007D20D2" w:rsidP="00450264">
            <w:pPr>
              <w:jc w:val="both"/>
              <w:rPr>
                <w:sz w:val="18"/>
                <w:lang w:val="en-GB"/>
              </w:rPr>
            </w:pPr>
            <w:r w:rsidRPr="008658C2">
              <w:rPr>
                <w:sz w:val="18"/>
                <w:lang w:val="en-GB"/>
              </w:rPr>
              <w:t>E472c Citric acid esters of mono- and diglycerides of fatty acids</w:t>
            </w:r>
          </w:p>
        </w:tc>
        <w:tc>
          <w:tcPr>
            <w:tcW w:w="454" w:type="pct"/>
            <w:tcBorders>
              <w:top w:val="nil"/>
              <w:left w:val="nil"/>
              <w:bottom w:val="single" w:sz="4" w:space="0" w:color="auto"/>
              <w:right w:val="nil"/>
            </w:tcBorders>
            <w:shd w:val="clear" w:color="000000" w:fill="FFFFFF"/>
            <w:noWrap/>
            <w:vAlign w:val="center"/>
            <w:hideMark/>
          </w:tcPr>
          <w:p w14:paraId="21DB7166"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5F8FD"/>
            <w:noWrap/>
            <w:vAlign w:val="center"/>
            <w:hideMark/>
          </w:tcPr>
          <w:p w14:paraId="7A9A16CA" w14:textId="77777777" w:rsidR="007D20D2" w:rsidRPr="008658C2" w:rsidRDefault="007D20D2" w:rsidP="00E96C8E">
            <w:pPr>
              <w:jc w:val="center"/>
              <w:rPr>
                <w:sz w:val="18"/>
              </w:rPr>
            </w:pPr>
            <w:r w:rsidRPr="008658C2">
              <w:rPr>
                <w:sz w:val="18"/>
              </w:rPr>
              <w:t>0.11</w:t>
            </w:r>
          </w:p>
        </w:tc>
        <w:tc>
          <w:tcPr>
            <w:tcW w:w="454" w:type="pct"/>
            <w:tcBorders>
              <w:top w:val="nil"/>
              <w:left w:val="nil"/>
              <w:bottom w:val="single" w:sz="4" w:space="0" w:color="auto"/>
              <w:right w:val="nil"/>
            </w:tcBorders>
            <w:shd w:val="clear" w:color="000000" w:fill="FFFFFF"/>
            <w:noWrap/>
            <w:vAlign w:val="center"/>
            <w:hideMark/>
          </w:tcPr>
          <w:p w14:paraId="04694131"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54F6A760" w14:textId="7E4D4FA3" w:rsidR="007D20D2"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157FFF05" w14:textId="77777777" w:rsidR="007D20D2" w:rsidRPr="008658C2" w:rsidRDefault="007D20D2" w:rsidP="00E96C8E">
            <w:pPr>
              <w:jc w:val="center"/>
              <w:rPr>
                <w:sz w:val="18"/>
              </w:rPr>
            </w:pPr>
            <w:r w:rsidRPr="008658C2">
              <w:rPr>
                <w:sz w:val="18"/>
              </w:rPr>
              <w:t>0.02</w:t>
            </w:r>
          </w:p>
        </w:tc>
      </w:tr>
      <w:tr w:rsidR="008658C2" w:rsidRPr="008658C2" w14:paraId="2F7811B7" w14:textId="77777777" w:rsidTr="00E96C8E">
        <w:trPr>
          <w:trHeight w:val="353"/>
          <w:jc w:val="center"/>
        </w:trPr>
        <w:tc>
          <w:tcPr>
            <w:tcW w:w="2730" w:type="pct"/>
            <w:tcBorders>
              <w:top w:val="nil"/>
              <w:left w:val="nil"/>
              <w:bottom w:val="single" w:sz="4" w:space="0" w:color="auto"/>
              <w:right w:val="nil"/>
            </w:tcBorders>
            <w:vAlign w:val="center"/>
            <w:hideMark/>
          </w:tcPr>
          <w:p w14:paraId="11673A8F" w14:textId="77777777" w:rsidR="007D20D2" w:rsidRPr="008658C2" w:rsidRDefault="007D20D2" w:rsidP="00450264">
            <w:pPr>
              <w:jc w:val="both"/>
              <w:rPr>
                <w:sz w:val="18"/>
                <w:lang w:val="en-GB"/>
              </w:rPr>
            </w:pPr>
            <w:r w:rsidRPr="008658C2">
              <w:rPr>
                <w:sz w:val="18"/>
                <w:lang w:val="en-GB"/>
              </w:rPr>
              <w:t>E472e Mono and diacetyl tartaric acid esters of mono and diglycerides of fatty acids</w:t>
            </w:r>
          </w:p>
        </w:tc>
        <w:tc>
          <w:tcPr>
            <w:tcW w:w="454" w:type="pct"/>
            <w:tcBorders>
              <w:top w:val="nil"/>
              <w:left w:val="nil"/>
              <w:bottom w:val="single" w:sz="4" w:space="0" w:color="auto"/>
              <w:right w:val="nil"/>
            </w:tcBorders>
            <w:shd w:val="clear" w:color="000000" w:fill="FFFFFF"/>
            <w:noWrap/>
            <w:vAlign w:val="center"/>
            <w:hideMark/>
          </w:tcPr>
          <w:p w14:paraId="403E293C" w14:textId="77777777" w:rsidR="007D20D2" w:rsidRPr="008658C2" w:rsidRDefault="007D20D2" w:rsidP="00E96C8E">
            <w:pPr>
              <w:jc w:val="center"/>
              <w:rPr>
                <w:sz w:val="18"/>
              </w:rPr>
            </w:pPr>
            <w:r w:rsidRPr="008658C2">
              <w:rPr>
                <w:sz w:val="18"/>
              </w:rPr>
              <w:t>0.07</w:t>
            </w:r>
          </w:p>
        </w:tc>
        <w:tc>
          <w:tcPr>
            <w:tcW w:w="454" w:type="pct"/>
            <w:tcBorders>
              <w:top w:val="nil"/>
              <w:left w:val="nil"/>
              <w:bottom w:val="single" w:sz="4" w:space="0" w:color="auto"/>
              <w:right w:val="nil"/>
            </w:tcBorders>
            <w:shd w:val="clear" w:color="000000" w:fill="FFFFFF"/>
            <w:noWrap/>
            <w:vAlign w:val="center"/>
            <w:hideMark/>
          </w:tcPr>
          <w:p w14:paraId="2BC0BFDC"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4F8FD"/>
            <w:noWrap/>
            <w:vAlign w:val="center"/>
            <w:hideMark/>
          </w:tcPr>
          <w:p w14:paraId="1C8D2554" w14:textId="77777777" w:rsidR="007D20D2" w:rsidRPr="008658C2" w:rsidRDefault="007D20D2" w:rsidP="00E96C8E">
            <w:pPr>
              <w:jc w:val="center"/>
              <w:rPr>
                <w:sz w:val="18"/>
              </w:rPr>
            </w:pPr>
            <w:r w:rsidRPr="008658C2">
              <w:rPr>
                <w:sz w:val="18"/>
              </w:rPr>
              <w:t>0.11</w:t>
            </w:r>
          </w:p>
        </w:tc>
        <w:tc>
          <w:tcPr>
            <w:tcW w:w="454" w:type="pct"/>
            <w:tcBorders>
              <w:top w:val="nil"/>
              <w:left w:val="nil"/>
              <w:bottom w:val="single" w:sz="4" w:space="0" w:color="auto"/>
              <w:right w:val="nil"/>
            </w:tcBorders>
            <w:shd w:val="clear" w:color="000000" w:fill="7AA7DF"/>
            <w:noWrap/>
            <w:vAlign w:val="center"/>
            <w:hideMark/>
          </w:tcPr>
          <w:p w14:paraId="6DDDC926" w14:textId="77777777" w:rsidR="007D20D2" w:rsidRPr="008658C2" w:rsidRDefault="007D20D2" w:rsidP="00E96C8E">
            <w:pPr>
              <w:jc w:val="center"/>
              <w:rPr>
                <w:sz w:val="18"/>
              </w:rPr>
            </w:pPr>
            <w:r w:rsidRPr="008658C2">
              <w:rPr>
                <w:sz w:val="18"/>
              </w:rPr>
              <w:t>0.18</w:t>
            </w:r>
          </w:p>
        </w:tc>
        <w:tc>
          <w:tcPr>
            <w:tcW w:w="454" w:type="pct"/>
            <w:tcBorders>
              <w:top w:val="nil"/>
              <w:left w:val="nil"/>
              <w:bottom w:val="single" w:sz="4" w:space="0" w:color="auto"/>
              <w:right w:val="nil"/>
            </w:tcBorders>
            <w:shd w:val="clear" w:color="000000" w:fill="FFFFFF"/>
            <w:noWrap/>
            <w:vAlign w:val="center"/>
            <w:hideMark/>
          </w:tcPr>
          <w:p w14:paraId="707ABB80" w14:textId="77777777" w:rsidR="007D20D2" w:rsidRPr="008658C2" w:rsidRDefault="007D20D2" w:rsidP="00E96C8E">
            <w:pPr>
              <w:jc w:val="center"/>
              <w:rPr>
                <w:sz w:val="18"/>
              </w:rPr>
            </w:pPr>
            <w:r w:rsidRPr="008658C2">
              <w:rPr>
                <w:sz w:val="18"/>
              </w:rPr>
              <w:t>0.04</w:t>
            </w:r>
          </w:p>
        </w:tc>
      </w:tr>
      <w:tr w:rsidR="008658C2" w:rsidRPr="008658C2" w14:paraId="0F3DD5A2" w14:textId="77777777" w:rsidTr="00E96C8E">
        <w:trPr>
          <w:trHeight w:val="310"/>
          <w:jc w:val="center"/>
        </w:trPr>
        <w:tc>
          <w:tcPr>
            <w:tcW w:w="2730" w:type="pct"/>
            <w:tcBorders>
              <w:top w:val="nil"/>
              <w:left w:val="nil"/>
              <w:bottom w:val="single" w:sz="4" w:space="0" w:color="auto"/>
              <w:right w:val="nil"/>
            </w:tcBorders>
            <w:vAlign w:val="center"/>
            <w:hideMark/>
          </w:tcPr>
          <w:p w14:paraId="2C4C68D5" w14:textId="77777777" w:rsidR="007D20D2" w:rsidRPr="008658C2" w:rsidRDefault="007D20D2" w:rsidP="00450264">
            <w:pPr>
              <w:jc w:val="both"/>
              <w:rPr>
                <w:sz w:val="18"/>
              </w:rPr>
            </w:pPr>
            <w:r w:rsidRPr="008658C2">
              <w:rPr>
                <w:sz w:val="18"/>
              </w:rPr>
              <w:t>E476 Polyglycerol polyricinoleate</w:t>
            </w:r>
          </w:p>
        </w:tc>
        <w:tc>
          <w:tcPr>
            <w:tcW w:w="454" w:type="pct"/>
            <w:tcBorders>
              <w:top w:val="nil"/>
              <w:left w:val="nil"/>
              <w:bottom w:val="single" w:sz="4" w:space="0" w:color="auto"/>
              <w:right w:val="nil"/>
            </w:tcBorders>
            <w:shd w:val="clear" w:color="000000" w:fill="FFFFFF"/>
            <w:noWrap/>
            <w:vAlign w:val="center"/>
            <w:hideMark/>
          </w:tcPr>
          <w:p w14:paraId="0A5E7492"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64AAB990" w14:textId="77777777" w:rsidR="007D20D2" w:rsidRPr="008658C2" w:rsidRDefault="007D20D2"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FFFFFF"/>
            <w:noWrap/>
            <w:vAlign w:val="center"/>
            <w:hideMark/>
          </w:tcPr>
          <w:p w14:paraId="049DAFD1" w14:textId="48DB5463" w:rsidR="007D20D2" w:rsidRPr="008658C2" w:rsidRDefault="007D20D2" w:rsidP="00E96C8E">
            <w:pPr>
              <w:jc w:val="center"/>
              <w:rPr>
                <w:sz w:val="18"/>
              </w:rPr>
            </w:pPr>
            <w:r w:rsidRPr="008658C2">
              <w:rPr>
                <w:sz w:val="18"/>
              </w:rPr>
              <w:t>0</w:t>
            </w:r>
            <w:r w:rsidR="00941F1D" w:rsidRPr="008658C2">
              <w:rPr>
                <w:sz w:val="18"/>
              </w:rPr>
              <w:t>.00</w:t>
            </w:r>
          </w:p>
        </w:tc>
        <w:tc>
          <w:tcPr>
            <w:tcW w:w="454" w:type="pct"/>
            <w:tcBorders>
              <w:top w:val="nil"/>
              <w:left w:val="nil"/>
              <w:bottom w:val="single" w:sz="4" w:space="0" w:color="auto"/>
              <w:right w:val="nil"/>
            </w:tcBorders>
            <w:shd w:val="clear" w:color="000000" w:fill="FFFFFF"/>
            <w:noWrap/>
            <w:vAlign w:val="center"/>
            <w:hideMark/>
          </w:tcPr>
          <w:p w14:paraId="306EAAFC" w14:textId="77777777" w:rsidR="007D20D2" w:rsidRPr="008658C2" w:rsidRDefault="007D20D2" w:rsidP="00E96C8E">
            <w:pPr>
              <w:jc w:val="center"/>
              <w:rPr>
                <w:sz w:val="18"/>
              </w:rPr>
            </w:pPr>
            <w:r w:rsidRPr="008658C2">
              <w:rPr>
                <w:sz w:val="18"/>
              </w:rPr>
              <w:t>0.09</w:t>
            </w:r>
          </w:p>
        </w:tc>
        <w:tc>
          <w:tcPr>
            <w:tcW w:w="454" w:type="pct"/>
            <w:tcBorders>
              <w:top w:val="nil"/>
              <w:left w:val="nil"/>
              <w:bottom w:val="single" w:sz="4" w:space="0" w:color="auto"/>
              <w:right w:val="nil"/>
            </w:tcBorders>
            <w:shd w:val="clear" w:color="000000" w:fill="FFFFFF"/>
            <w:noWrap/>
            <w:vAlign w:val="center"/>
            <w:hideMark/>
          </w:tcPr>
          <w:p w14:paraId="20A25905" w14:textId="77777777" w:rsidR="007D20D2" w:rsidRPr="008658C2" w:rsidRDefault="007D20D2" w:rsidP="00E96C8E">
            <w:pPr>
              <w:jc w:val="center"/>
              <w:rPr>
                <w:sz w:val="18"/>
              </w:rPr>
            </w:pPr>
            <w:r w:rsidRPr="008658C2">
              <w:rPr>
                <w:sz w:val="18"/>
              </w:rPr>
              <w:t>0.03</w:t>
            </w:r>
          </w:p>
        </w:tc>
      </w:tr>
      <w:tr w:rsidR="008658C2" w:rsidRPr="008658C2" w14:paraId="0ACF9D48" w14:textId="77777777" w:rsidTr="00E96C8E">
        <w:trPr>
          <w:trHeight w:val="310"/>
          <w:jc w:val="center"/>
        </w:trPr>
        <w:tc>
          <w:tcPr>
            <w:tcW w:w="2730" w:type="pct"/>
            <w:tcBorders>
              <w:top w:val="nil"/>
              <w:left w:val="nil"/>
              <w:bottom w:val="single" w:sz="4" w:space="0" w:color="auto"/>
              <w:right w:val="nil"/>
            </w:tcBorders>
            <w:vAlign w:val="center"/>
            <w:hideMark/>
          </w:tcPr>
          <w:p w14:paraId="52395FE6" w14:textId="77777777" w:rsidR="007D20D2" w:rsidRPr="008658C2" w:rsidRDefault="007D20D2" w:rsidP="00450264">
            <w:pPr>
              <w:jc w:val="both"/>
              <w:rPr>
                <w:sz w:val="18"/>
              </w:rPr>
            </w:pPr>
            <w:r w:rsidRPr="008658C2">
              <w:rPr>
                <w:sz w:val="18"/>
              </w:rPr>
              <w:t>E481 Sodium stearoyl-2-lactylate</w:t>
            </w:r>
          </w:p>
        </w:tc>
        <w:tc>
          <w:tcPr>
            <w:tcW w:w="454" w:type="pct"/>
            <w:tcBorders>
              <w:top w:val="nil"/>
              <w:left w:val="nil"/>
              <w:bottom w:val="single" w:sz="4" w:space="0" w:color="auto"/>
              <w:right w:val="nil"/>
            </w:tcBorders>
            <w:shd w:val="clear" w:color="000000" w:fill="FFFFFF"/>
            <w:noWrap/>
            <w:vAlign w:val="center"/>
            <w:hideMark/>
          </w:tcPr>
          <w:p w14:paraId="7E20CF4C"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4BBD8128"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4010C0C2" w14:textId="18B05A1A" w:rsidR="007D20D2" w:rsidRPr="008658C2" w:rsidRDefault="007D20D2" w:rsidP="00E96C8E">
            <w:pPr>
              <w:jc w:val="center"/>
              <w:rPr>
                <w:sz w:val="18"/>
              </w:rPr>
            </w:pPr>
            <w:r w:rsidRPr="008658C2">
              <w:rPr>
                <w:sz w:val="18"/>
              </w:rPr>
              <w:t>0</w:t>
            </w:r>
            <w:r w:rsidR="00941F1D" w:rsidRPr="008658C2">
              <w:rPr>
                <w:sz w:val="18"/>
              </w:rPr>
              <w:t>.00</w:t>
            </w:r>
          </w:p>
        </w:tc>
        <w:tc>
          <w:tcPr>
            <w:tcW w:w="454" w:type="pct"/>
            <w:tcBorders>
              <w:top w:val="nil"/>
              <w:left w:val="nil"/>
              <w:bottom w:val="single" w:sz="4" w:space="0" w:color="auto"/>
              <w:right w:val="nil"/>
            </w:tcBorders>
            <w:shd w:val="clear" w:color="000000" w:fill="FFFFFF"/>
            <w:noWrap/>
            <w:vAlign w:val="center"/>
            <w:hideMark/>
          </w:tcPr>
          <w:p w14:paraId="5DBFBB86"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1F89F6D9" w14:textId="77777777" w:rsidR="007D20D2" w:rsidRPr="008658C2" w:rsidRDefault="007D20D2" w:rsidP="00E96C8E">
            <w:pPr>
              <w:jc w:val="center"/>
              <w:rPr>
                <w:sz w:val="18"/>
              </w:rPr>
            </w:pPr>
            <w:r w:rsidRPr="008658C2">
              <w:rPr>
                <w:sz w:val="18"/>
              </w:rPr>
              <w:t>0.04</w:t>
            </w:r>
          </w:p>
        </w:tc>
      </w:tr>
      <w:tr w:rsidR="008658C2" w:rsidRPr="008658C2" w14:paraId="5F8BB4BC" w14:textId="77777777" w:rsidTr="00E96C8E">
        <w:trPr>
          <w:trHeight w:val="310"/>
          <w:jc w:val="center"/>
        </w:trPr>
        <w:tc>
          <w:tcPr>
            <w:tcW w:w="2730" w:type="pct"/>
            <w:tcBorders>
              <w:top w:val="nil"/>
              <w:left w:val="nil"/>
              <w:bottom w:val="single" w:sz="4" w:space="0" w:color="auto"/>
              <w:right w:val="nil"/>
            </w:tcBorders>
            <w:vAlign w:val="center"/>
            <w:hideMark/>
          </w:tcPr>
          <w:p w14:paraId="59D17A58" w14:textId="77777777" w:rsidR="007D20D2" w:rsidRPr="008658C2" w:rsidRDefault="007D20D2" w:rsidP="00450264">
            <w:pPr>
              <w:jc w:val="both"/>
              <w:rPr>
                <w:sz w:val="18"/>
              </w:rPr>
            </w:pPr>
            <w:r w:rsidRPr="008658C2">
              <w:rPr>
                <w:sz w:val="18"/>
              </w:rPr>
              <w:t>E500 Sodium carbonates</w:t>
            </w:r>
          </w:p>
        </w:tc>
        <w:tc>
          <w:tcPr>
            <w:tcW w:w="454" w:type="pct"/>
            <w:tcBorders>
              <w:top w:val="nil"/>
              <w:left w:val="nil"/>
              <w:bottom w:val="single" w:sz="4" w:space="0" w:color="auto"/>
              <w:right w:val="nil"/>
            </w:tcBorders>
            <w:shd w:val="clear" w:color="000000" w:fill="538DD5"/>
            <w:noWrap/>
            <w:vAlign w:val="center"/>
            <w:hideMark/>
          </w:tcPr>
          <w:p w14:paraId="544F5BBB" w14:textId="77777777" w:rsidR="007D20D2" w:rsidRPr="008658C2" w:rsidRDefault="007D20D2" w:rsidP="00E96C8E">
            <w:pPr>
              <w:jc w:val="center"/>
              <w:rPr>
                <w:sz w:val="18"/>
              </w:rPr>
            </w:pPr>
            <w:r w:rsidRPr="008658C2">
              <w:rPr>
                <w:sz w:val="18"/>
              </w:rPr>
              <w:t>0.99</w:t>
            </w:r>
          </w:p>
        </w:tc>
        <w:tc>
          <w:tcPr>
            <w:tcW w:w="454" w:type="pct"/>
            <w:tcBorders>
              <w:top w:val="nil"/>
              <w:left w:val="nil"/>
              <w:bottom w:val="single" w:sz="4" w:space="0" w:color="auto"/>
              <w:right w:val="nil"/>
            </w:tcBorders>
            <w:shd w:val="clear" w:color="000000" w:fill="FFFFFF"/>
            <w:noWrap/>
            <w:vAlign w:val="center"/>
            <w:hideMark/>
          </w:tcPr>
          <w:p w14:paraId="037F0601" w14:textId="77777777" w:rsidR="007D20D2" w:rsidRPr="008658C2" w:rsidRDefault="007D20D2"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BED4F0"/>
            <w:noWrap/>
            <w:vAlign w:val="center"/>
            <w:hideMark/>
          </w:tcPr>
          <w:p w14:paraId="3B160B83" w14:textId="77777777" w:rsidR="007D20D2" w:rsidRPr="008658C2" w:rsidRDefault="007D20D2" w:rsidP="00E96C8E">
            <w:pPr>
              <w:jc w:val="center"/>
              <w:rPr>
                <w:sz w:val="18"/>
              </w:rPr>
            </w:pPr>
            <w:r w:rsidRPr="008658C2">
              <w:rPr>
                <w:sz w:val="18"/>
              </w:rPr>
              <w:t>0.14</w:t>
            </w:r>
          </w:p>
        </w:tc>
        <w:tc>
          <w:tcPr>
            <w:tcW w:w="454" w:type="pct"/>
            <w:tcBorders>
              <w:top w:val="nil"/>
              <w:left w:val="nil"/>
              <w:bottom w:val="single" w:sz="4" w:space="0" w:color="auto"/>
              <w:right w:val="nil"/>
            </w:tcBorders>
            <w:shd w:val="clear" w:color="000000" w:fill="538DD5"/>
            <w:noWrap/>
            <w:vAlign w:val="center"/>
            <w:hideMark/>
          </w:tcPr>
          <w:p w14:paraId="57C46E70" w14:textId="77777777" w:rsidR="007D20D2" w:rsidRPr="008658C2" w:rsidRDefault="007D20D2" w:rsidP="00E96C8E">
            <w:pPr>
              <w:jc w:val="center"/>
              <w:rPr>
                <w:sz w:val="18"/>
              </w:rPr>
            </w:pPr>
            <w:r w:rsidRPr="008658C2">
              <w:rPr>
                <w:sz w:val="18"/>
              </w:rPr>
              <w:t>0.35</w:t>
            </w:r>
          </w:p>
        </w:tc>
        <w:tc>
          <w:tcPr>
            <w:tcW w:w="454" w:type="pct"/>
            <w:tcBorders>
              <w:top w:val="nil"/>
              <w:left w:val="nil"/>
              <w:bottom w:val="single" w:sz="4" w:space="0" w:color="auto"/>
              <w:right w:val="nil"/>
            </w:tcBorders>
            <w:shd w:val="clear" w:color="000000" w:fill="FFFFFF"/>
            <w:noWrap/>
            <w:vAlign w:val="center"/>
            <w:hideMark/>
          </w:tcPr>
          <w:p w14:paraId="25CDB454" w14:textId="77777777" w:rsidR="007D20D2" w:rsidRPr="008658C2" w:rsidRDefault="007D20D2" w:rsidP="00E96C8E">
            <w:pPr>
              <w:jc w:val="center"/>
              <w:rPr>
                <w:sz w:val="18"/>
              </w:rPr>
            </w:pPr>
            <w:r w:rsidRPr="008658C2">
              <w:rPr>
                <w:sz w:val="18"/>
              </w:rPr>
              <w:t>0.05</w:t>
            </w:r>
          </w:p>
        </w:tc>
      </w:tr>
      <w:tr w:rsidR="008658C2" w:rsidRPr="008658C2" w14:paraId="5B99A052" w14:textId="77777777" w:rsidTr="00E96C8E">
        <w:trPr>
          <w:trHeight w:val="310"/>
          <w:jc w:val="center"/>
        </w:trPr>
        <w:tc>
          <w:tcPr>
            <w:tcW w:w="2730" w:type="pct"/>
            <w:tcBorders>
              <w:top w:val="nil"/>
              <w:left w:val="nil"/>
              <w:bottom w:val="single" w:sz="4" w:space="0" w:color="auto"/>
              <w:right w:val="nil"/>
            </w:tcBorders>
            <w:vAlign w:val="center"/>
            <w:hideMark/>
          </w:tcPr>
          <w:p w14:paraId="0DA16F4F" w14:textId="77777777" w:rsidR="00941F1D" w:rsidRPr="008658C2" w:rsidRDefault="00941F1D" w:rsidP="00941F1D">
            <w:pPr>
              <w:jc w:val="both"/>
              <w:rPr>
                <w:sz w:val="18"/>
              </w:rPr>
            </w:pPr>
            <w:r w:rsidRPr="008658C2">
              <w:rPr>
                <w:sz w:val="18"/>
              </w:rPr>
              <w:t>E501 Potassium carbonates</w:t>
            </w:r>
          </w:p>
        </w:tc>
        <w:tc>
          <w:tcPr>
            <w:tcW w:w="454" w:type="pct"/>
            <w:tcBorders>
              <w:top w:val="nil"/>
              <w:left w:val="nil"/>
              <w:bottom w:val="single" w:sz="4" w:space="0" w:color="auto"/>
              <w:right w:val="nil"/>
            </w:tcBorders>
            <w:shd w:val="clear" w:color="000000" w:fill="8BB2E3"/>
            <w:noWrap/>
            <w:vAlign w:val="center"/>
            <w:hideMark/>
          </w:tcPr>
          <w:p w14:paraId="0537E978" w14:textId="77777777" w:rsidR="00941F1D" w:rsidRPr="008658C2" w:rsidRDefault="00941F1D" w:rsidP="00E96C8E">
            <w:pPr>
              <w:jc w:val="center"/>
              <w:rPr>
                <w:sz w:val="18"/>
              </w:rPr>
            </w:pPr>
            <w:r w:rsidRPr="008658C2">
              <w:rPr>
                <w:sz w:val="18"/>
              </w:rPr>
              <w:t>0.17</w:t>
            </w:r>
          </w:p>
        </w:tc>
        <w:tc>
          <w:tcPr>
            <w:tcW w:w="454" w:type="pct"/>
            <w:tcBorders>
              <w:top w:val="nil"/>
              <w:left w:val="nil"/>
              <w:bottom w:val="single" w:sz="4" w:space="0" w:color="auto"/>
              <w:right w:val="nil"/>
            </w:tcBorders>
            <w:shd w:val="clear" w:color="000000" w:fill="FFFFFF"/>
            <w:noWrap/>
            <w:vAlign w:val="center"/>
            <w:hideMark/>
          </w:tcPr>
          <w:p w14:paraId="4D0443CF" w14:textId="72AD55BB"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37AA4447" w14:textId="792F6411"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1A0A16BC" w14:textId="7D030173"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1016F3F4" w14:textId="0D652540" w:rsidR="00941F1D" w:rsidRPr="008658C2" w:rsidRDefault="00941F1D" w:rsidP="00E96C8E">
            <w:pPr>
              <w:jc w:val="center"/>
              <w:rPr>
                <w:sz w:val="18"/>
              </w:rPr>
            </w:pPr>
            <w:r w:rsidRPr="008658C2">
              <w:rPr>
                <w:sz w:val="18"/>
              </w:rPr>
              <w:t>0.00</w:t>
            </w:r>
          </w:p>
        </w:tc>
      </w:tr>
      <w:tr w:rsidR="008658C2" w:rsidRPr="008658C2" w14:paraId="16CB021C" w14:textId="77777777" w:rsidTr="00E96C8E">
        <w:trPr>
          <w:trHeight w:val="310"/>
          <w:jc w:val="center"/>
        </w:trPr>
        <w:tc>
          <w:tcPr>
            <w:tcW w:w="2730" w:type="pct"/>
            <w:tcBorders>
              <w:top w:val="nil"/>
              <w:left w:val="nil"/>
              <w:bottom w:val="single" w:sz="4" w:space="0" w:color="auto"/>
              <w:right w:val="nil"/>
            </w:tcBorders>
            <w:vAlign w:val="center"/>
            <w:hideMark/>
          </w:tcPr>
          <w:p w14:paraId="2FA84AF9" w14:textId="77777777" w:rsidR="007D20D2" w:rsidRPr="008658C2" w:rsidRDefault="007D20D2" w:rsidP="00450264">
            <w:pPr>
              <w:jc w:val="both"/>
              <w:rPr>
                <w:sz w:val="18"/>
              </w:rPr>
            </w:pPr>
            <w:r w:rsidRPr="008658C2">
              <w:rPr>
                <w:sz w:val="18"/>
              </w:rPr>
              <w:t>E503 Ammonium carbonates</w:t>
            </w:r>
          </w:p>
        </w:tc>
        <w:tc>
          <w:tcPr>
            <w:tcW w:w="454" w:type="pct"/>
            <w:tcBorders>
              <w:top w:val="nil"/>
              <w:left w:val="nil"/>
              <w:bottom w:val="single" w:sz="4" w:space="0" w:color="auto"/>
              <w:right w:val="nil"/>
            </w:tcBorders>
            <w:shd w:val="clear" w:color="000000" w:fill="538DD5"/>
            <w:noWrap/>
            <w:vAlign w:val="center"/>
            <w:hideMark/>
          </w:tcPr>
          <w:p w14:paraId="6650FC7C" w14:textId="77777777" w:rsidR="007D20D2" w:rsidRPr="008658C2" w:rsidRDefault="007D20D2" w:rsidP="00E96C8E">
            <w:pPr>
              <w:jc w:val="center"/>
              <w:rPr>
                <w:sz w:val="18"/>
              </w:rPr>
            </w:pPr>
            <w:r w:rsidRPr="008658C2">
              <w:rPr>
                <w:sz w:val="18"/>
              </w:rPr>
              <w:t>0.35</w:t>
            </w:r>
          </w:p>
        </w:tc>
        <w:tc>
          <w:tcPr>
            <w:tcW w:w="454" w:type="pct"/>
            <w:tcBorders>
              <w:top w:val="nil"/>
              <w:left w:val="nil"/>
              <w:bottom w:val="single" w:sz="4" w:space="0" w:color="auto"/>
              <w:right w:val="nil"/>
            </w:tcBorders>
            <w:shd w:val="clear" w:color="000000" w:fill="FFFFFF"/>
            <w:noWrap/>
            <w:vAlign w:val="center"/>
            <w:hideMark/>
          </w:tcPr>
          <w:p w14:paraId="4BF30C92"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8DB4E4"/>
            <w:noWrap/>
            <w:vAlign w:val="center"/>
            <w:hideMark/>
          </w:tcPr>
          <w:p w14:paraId="4636099E" w14:textId="77777777" w:rsidR="007D20D2" w:rsidRPr="008658C2" w:rsidRDefault="007D20D2" w:rsidP="00E96C8E">
            <w:pPr>
              <w:jc w:val="center"/>
              <w:rPr>
                <w:sz w:val="18"/>
              </w:rPr>
            </w:pPr>
            <w:r w:rsidRPr="008658C2">
              <w:rPr>
                <w:sz w:val="18"/>
              </w:rPr>
              <w:t>0.17</w:t>
            </w:r>
          </w:p>
        </w:tc>
        <w:tc>
          <w:tcPr>
            <w:tcW w:w="454" w:type="pct"/>
            <w:tcBorders>
              <w:top w:val="nil"/>
              <w:left w:val="nil"/>
              <w:bottom w:val="single" w:sz="4" w:space="0" w:color="auto"/>
              <w:right w:val="nil"/>
            </w:tcBorders>
            <w:shd w:val="clear" w:color="000000" w:fill="538DD5"/>
            <w:noWrap/>
            <w:vAlign w:val="center"/>
            <w:hideMark/>
          </w:tcPr>
          <w:p w14:paraId="221BBE4E" w14:textId="77777777" w:rsidR="007D20D2" w:rsidRPr="008658C2" w:rsidRDefault="007D20D2" w:rsidP="00E96C8E">
            <w:pPr>
              <w:jc w:val="center"/>
              <w:rPr>
                <w:sz w:val="18"/>
              </w:rPr>
            </w:pPr>
            <w:r w:rsidRPr="008658C2">
              <w:rPr>
                <w:sz w:val="18"/>
              </w:rPr>
              <w:t>0.99</w:t>
            </w:r>
          </w:p>
        </w:tc>
        <w:tc>
          <w:tcPr>
            <w:tcW w:w="454" w:type="pct"/>
            <w:tcBorders>
              <w:top w:val="nil"/>
              <w:left w:val="nil"/>
              <w:bottom w:val="single" w:sz="4" w:space="0" w:color="auto"/>
              <w:right w:val="nil"/>
            </w:tcBorders>
            <w:shd w:val="clear" w:color="000000" w:fill="FFFFFF"/>
            <w:noWrap/>
            <w:vAlign w:val="center"/>
            <w:hideMark/>
          </w:tcPr>
          <w:p w14:paraId="1D6069E4" w14:textId="77777777" w:rsidR="007D20D2" w:rsidRPr="008658C2" w:rsidRDefault="007D20D2" w:rsidP="00E96C8E">
            <w:pPr>
              <w:jc w:val="center"/>
              <w:rPr>
                <w:sz w:val="18"/>
              </w:rPr>
            </w:pPr>
            <w:r w:rsidRPr="008658C2">
              <w:rPr>
                <w:sz w:val="18"/>
              </w:rPr>
              <w:t>0.01</w:t>
            </w:r>
          </w:p>
        </w:tc>
      </w:tr>
      <w:tr w:rsidR="008658C2" w:rsidRPr="008658C2" w14:paraId="52A1B609" w14:textId="77777777" w:rsidTr="00E96C8E">
        <w:trPr>
          <w:trHeight w:val="310"/>
          <w:jc w:val="center"/>
        </w:trPr>
        <w:tc>
          <w:tcPr>
            <w:tcW w:w="2730" w:type="pct"/>
            <w:tcBorders>
              <w:top w:val="nil"/>
              <w:left w:val="nil"/>
              <w:bottom w:val="single" w:sz="4" w:space="0" w:color="auto"/>
              <w:right w:val="nil"/>
            </w:tcBorders>
            <w:vAlign w:val="center"/>
            <w:hideMark/>
          </w:tcPr>
          <w:p w14:paraId="051C9B15" w14:textId="77777777" w:rsidR="007D20D2" w:rsidRPr="008658C2" w:rsidRDefault="007D20D2" w:rsidP="00450264">
            <w:pPr>
              <w:jc w:val="both"/>
              <w:rPr>
                <w:sz w:val="18"/>
              </w:rPr>
            </w:pPr>
            <w:r w:rsidRPr="008658C2">
              <w:rPr>
                <w:sz w:val="18"/>
              </w:rPr>
              <w:t>E504 Magnesium carbonates</w:t>
            </w:r>
          </w:p>
        </w:tc>
        <w:tc>
          <w:tcPr>
            <w:tcW w:w="454" w:type="pct"/>
            <w:tcBorders>
              <w:top w:val="nil"/>
              <w:left w:val="nil"/>
              <w:bottom w:val="single" w:sz="4" w:space="0" w:color="auto"/>
              <w:right w:val="nil"/>
            </w:tcBorders>
            <w:shd w:val="clear" w:color="000000" w:fill="C3D7F1"/>
            <w:noWrap/>
            <w:vAlign w:val="center"/>
            <w:hideMark/>
          </w:tcPr>
          <w:p w14:paraId="35761CDE" w14:textId="77777777" w:rsidR="007D20D2" w:rsidRPr="008658C2" w:rsidRDefault="007D20D2" w:rsidP="00E96C8E">
            <w:pPr>
              <w:jc w:val="center"/>
              <w:rPr>
                <w:sz w:val="18"/>
              </w:rPr>
            </w:pPr>
            <w:r w:rsidRPr="008658C2">
              <w:rPr>
                <w:sz w:val="18"/>
              </w:rPr>
              <w:t>0.14</w:t>
            </w:r>
          </w:p>
        </w:tc>
        <w:tc>
          <w:tcPr>
            <w:tcW w:w="454" w:type="pct"/>
            <w:tcBorders>
              <w:top w:val="nil"/>
              <w:left w:val="nil"/>
              <w:bottom w:val="single" w:sz="4" w:space="0" w:color="auto"/>
              <w:right w:val="nil"/>
            </w:tcBorders>
            <w:shd w:val="clear" w:color="000000" w:fill="FFFFFF"/>
            <w:noWrap/>
            <w:vAlign w:val="center"/>
            <w:hideMark/>
          </w:tcPr>
          <w:p w14:paraId="0F3E38E2"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538DD5"/>
            <w:noWrap/>
            <w:vAlign w:val="center"/>
            <w:hideMark/>
          </w:tcPr>
          <w:p w14:paraId="6118ED79" w14:textId="77777777" w:rsidR="007D20D2" w:rsidRPr="008658C2" w:rsidRDefault="007D20D2" w:rsidP="00E96C8E">
            <w:pPr>
              <w:jc w:val="center"/>
              <w:rPr>
                <w:sz w:val="18"/>
              </w:rPr>
            </w:pPr>
            <w:r w:rsidRPr="008658C2">
              <w:rPr>
                <w:sz w:val="18"/>
              </w:rPr>
              <w:t>0.99</w:t>
            </w:r>
          </w:p>
        </w:tc>
        <w:tc>
          <w:tcPr>
            <w:tcW w:w="454" w:type="pct"/>
            <w:tcBorders>
              <w:top w:val="nil"/>
              <w:left w:val="nil"/>
              <w:bottom w:val="single" w:sz="4" w:space="0" w:color="auto"/>
              <w:right w:val="nil"/>
            </w:tcBorders>
            <w:shd w:val="clear" w:color="000000" w:fill="8EB4E4"/>
            <w:noWrap/>
            <w:vAlign w:val="center"/>
            <w:hideMark/>
          </w:tcPr>
          <w:p w14:paraId="145B1DB7" w14:textId="77777777" w:rsidR="007D20D2" w:rsidRPr="008658C2" w:rsidRDefault="007D20D2" w:rsidP="00E96C8E">
            <w:pPr>
              <w:jc w:val="center"/>
              <w:rPr>
                <w:sz w:val="18"/>
              </w:rPr>
            </w:pPr>
            <w:r w:rsidRPr="008658C2">
              <w:rPr>
                <w:sz w:val="18"/>
              </w:rPr>
              <w:t>0.17</w:t>
            </w:r>
          </w:p>
        </w:tc>
        <w:tc>
          <w:tcPr>
            <w:tcW w:w="454" w:type="pct"/>
            <w:tcBorders>
              <w:top w:val="nil"/>
              <w:left w:val="nil"/>
              <w:bottom w:val="single" w:sz="4" w:space="0" w:color="auto"/>
              <w:right w:val="nil"/>
            </w:tcBorders>
            <w:shd w:val="clear" w:color="000000" w:fill="FFFFFF"/>
            <w:noWrap/>
            <w:vAlign w:val="center"/>
            <w:hideMark/>
          </w:tcPr>
          <w:p w14:paraId="068FB865" w14:textId="77777777" w:rsidR="007D20D2" w:rsidRPr="008658C2" w:rsidRDefault="007D20D2" w:rsidP="00E96C8E">
            <w:pPr>
              <w:jc w:val="center"/>
              <w:rPr>
                <w:sz w:val="18"/>
              </w:rPr>
            </w:pPr>
            <w:r w:rsidRPr="008658C2">
              <w:rPr>
                <w:sz w:val="18"/>
              </w:rPr>
              <w:t>0.04</w:t>
            </w:r>
          </w:p>
        </w:tc>
      </w:tr>
      <w:tr w:rsidR="008658C2" w:rsidRPr="008658C2" w14:paraId="47E0A8DC" w14:textId="77777777" w:rsidTr="00E96C8E">
        <w:trPr>
          <w:trHeight w:val="310"/>
          <w:jc w:val="center"/>
        </w:trPr>
        <w:tc>
          <w:tcPr>
            <w:tcW w:w="2730" w:type="pct"/>
            <w:tcBorders>
              <w:top w:val="nil"/>
              <w:left w:val="nil"/>
              <w:bottom w:val="single" w:sz="4" w:space="0" w:color="auto"/>
              <w:right w:val="nil"/>
            </w:tcBorders>
            <w:vAlign w:val="center"/>
            <w:hideMark/>
          </w:tcPr>
          <w:p w14:paraId="20D14BB7" w14:textId="77777777" w:rsidR="00941F1D" w:rsidRPr="008658C2" w:rsidRDefault="00941F1D" w:rsidP="00941F1D">
            <w:pPr>
              <w:jc w:val="both"/>
              <w:rPr>
                <w:sz w:val="18"/>
              </w:rPr>
            </w:pPr>
            <w:r w:rsidRPr="008658C2">
              <w:rPr>
                <w:sz w:val="18"/>
              </w:rPr>
              <w:t>E579 Ferrous gluconate</w:t>
            </w:r>
          </w:p>
        </w:tc>
        <w:tc>
          <w:tcPr>
            <w:tcW w:w="454" w:type="pct"/>
            <w:tcBorders>
              <w:top w:val="nil"/>
              <w:left w:val="nil"/>
              <w:bottom w:val="single" w:sz="4" w:space="0" w:color="auto"/>
              <w:right w:val="nil"/>
            </w:tcBorders>
            <w:shd w:val="clear" w:color="000000" w:fill="FFFFFF"/>
            <w:noWrap/>
            <w:vAlign w:val="center"/>
            <w:hideMark/>
          </w:tcPr>
          <w:p w14:paraId="18527A28" w14:textId="77777777" w:rsidR="00941F1D" w:rsidRPr="008658C2" w:rsidRDefault="00941F1D"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2F251FBB" w14:textId="77777777" w:rsidR="00941F1D" w:rsidRPr="008658C2" w:rsidRDefault="00941F1D"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3E3F228C" w14:textId="71505BD2"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171D37FE" w14:textId="77777777" w:rsidR="00941F1D" w:rsidRPr="008658C2" w:rsidRDefault="00941F1D"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56F9CAA9" w14:textId="77777777" w:rsidR="00941F1D" w:rsidRPr="008658C2" w:rsidRDefault="00941F1D" w:rsidP="00E96C8E">
            <w:pPr>
              <w:jc w:val="center"/>
              <w:rPr>
                <w:sz w:val="18"/>
              </w:rPr>
            </w:pPr>
            <w:r w:rsidRPr="008658C2">
              <w:rPr>
                <w:sz w:val="18"/>
              </w:rPr>
              <w:t>0.02</w:t>
            </w:r>
          </w:p>
        </w:tc>
      </w:tr>
      <w:tr w:rsidR="008658C2" w:rsidRPr="008658C2" w14:paraId="7AC6DEEB" w14:textId="77777777" w:rsidTr="00E96C8E">
        <w:trPr>
          <w:trHeight w:val="310"/>
          <w:jc w:val="center"/>
        </w:trPr>
        <w:tc>
          <w:tcPr>
            <w:tcW w:w="2730" w:type="pct"/>
            <w:tcBorders>
              <w:top w:val="nil"/>
              <w:left w:val="nil"/>
              <w:bottom w:val="single" w:sz="4" w:space="0" w:color="auto"/>
              <w:right w:val="nil"/>
            </w:tcBorders>
            <w:vAlign w:val="center"/>
            <w:hideMark/>
          </w:tcPr>
          <w:p w14:paraId="10BAD63E" w14:textId="77777777" w:rsidR="00941F1D" w:rsidRPr="008658C2" w:rsidRDefault="00941F1D" w:rsidP="00941F1D">
            <w:pPr>
              <w:jc w:val="both"/>
              <w:rPr>
                <w:sz w:val="18"/>
              </w:rPr>
            </w:pPr>
            <w:r w:rsidRPr="008658C2">
              <w:rPr>
                <w:sz w:val="18"/>
              </w:rPr>
              <w:t>E621 Monosodium glutamate</w:t>
            </w:r>
          </w:p>
        </w:tc>
        <w:tc>
          <w:tcPr>
            <w:tcW w:w="454" w:type="pct"/>
            <w:tcBorders>
              <w:top w:val="nil"/>
              <w:left w:val="nil"/>
              <w:bottom w:val="single" w:sz="4" w:space="0" w:color="auto"/>
              <w:right w:val="nil"/>
            </w:tcBorders>
            <w:shd w:val="clear" w:color="000000" w:fill="FFFFFF"/>
            <w:noWrap/>
            <w:vAlign w:val="center"/>
            <w:hideMark/>
          </w:tcPr>
          <w:p w14:paraId="6AB9C596" w14:textId="77777777" w:rsidR="00941F1D" w:rsidRPr="008658C2" w:rsidRDefault="00941F1D"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DCE8F7"/>
            <w:noWrap/>
            <w:vAlign w:val="center"/>
            <w:hideMark/>
          </w:tcPr>
          <w:p w14:paraId="73DE0D1E" w14:textId="77777777" w:rsidR="00941F1D" w:rsidRPr="008658C2" w:rsidRDefault="00941F1D" w:rsidP="00E96C8E">
            <w:pPr>
              <w:jc w:val="center"/>
              <w:rPr>
                <w:sz w:val="18"/>
              </w:rPr>
            </w:pPr>
            <w:r w:rsidRPr="008658C2">
              <w:rPr>
                <w:sz w:val="18"/>
              </w:rPr>
              <w:t>0.12</w:t>
            </w:r>
          </w:p>
        </w:tc>
        <w:tc>
          <w:tcPr>
            <w:tcW w:w="454" w:type="pct"/>
            <w:tcBorders>
              <w:top w:val="nil"/>
              <w:left w:val="nil"/>
              <w:bottom w:val="single" w:sz="4" w:space="0" w:color="auto"/>
              <w:right w:val="nil"/>
            </w:tcBorders>
            <w:shd w:val="clear" w:color="000000" w:fill="FFFFFF"/>
            <w:noWrap/>
            <w:vAlign w:val="center"/>
            <w:hideMark/>
          </w:tcPr>
          <w:p w14:paraId="28AA1AE1" w14:textId="40BD4838"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20D601A2" w14:textId="77777777" w:rsidR="00941F1D" w:rsidRPr="008658C2" w:rsidRDefault="00941F1D"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4D0959CD" w14:textId="77777777" w:rsidR="00941F1D" w:rsidRPr="008658C2" w:rsidRDefault="00941F1D" w:rsidP="00E96C8E">
            <w:pPr>
              <w:jc w:val="center"/>
              <w:rPr>
                <w:sz w:val="18"/>
              </w:rPr>
            </w:pPr>
            <w:r w:rsidRPr="008658C2">
              <w:rPr>
                <w:sz w:val="18"/>
              </w:rPr>
              <w:t>0.04</w:t>
            </w:r>
          </w:p>
        </w:tc>
      </w:tr>
      <w:tr w:rsidR="008658C2" w:rsidRPr="008658C2" w14:paraId="0632159F" w14:textId="77777777" w:rsidTr="00E96C8E">
        <w:trPr>
          <w:trHeight w:val="310"/>
          <w:jc w:val="center"/>
        </w:trPr>
        <w:tc>
          <w:tcPr>
            <w:tcW w:w="2730" w:type="pct"/>
            <w:tcBorders>
              <w:top w:val="nil"/>
              <w:left w:val="nil"/>
              <w:bottom w:val="single" w:sz="4" w:space="0" w:color="auto"/>
              <w:right w:val="nil"/>
            </w:tcBorders>
            <w:vAlign w:val="center"/>
            <w:hideMark/>
          </w:tcPr>
          <w:p w14:paraId="3A62C838" w14:textId="77777777" w:rsidR="00941F1D" w:rsidRPr="008658C2" w:rsidRDefault="00941F1D" w:rsidP="00941F1D">
            <w:pPr>
              <w:jc w:val="both"/>
              <w:rPr>
                <w:sz w:val="18"/>
              </w:rPr>
            </w:pPr>
            <w:r w:rsidRPr="008658C2">
              <w:rPr>
                <w:sz w:val="18"/>
              </w:rPr>
              <w:t>E901 Beeswax</w:t>
            </w:r>
          </w:p>
        </w:tc>
        <w:tc>
          <w:tcPr>
            <w:tcW w:w="454" w:type="pct"/>
            <w:tcBorders>
              <w:top w:val="nil"/>
              <w:left w:val="nil"/>
              <w:bottom w:val="single" w:sz="4" w:space="0" w:color="auto"/>
              <w:right w:val="nil"/>
            </w:tcBorders>
            <w:shd w:val="clear" w:color="000000" w:fill="FFFFFF"/>
            <w:noWrap/>
            <w:vAlign w:val="center"/>
            <w:hideMark/>
          </w:tcPr>
          <w:p w14:paraId="7AA7E714" w14:textId="77777777" w:rsidR="00941F1D" w:rsidRPr="008658C2" w:rsidRDefault="00941F1D"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1658E932" w14:textId="311D2BEC"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6BF6F19D" w14:textId="61F61F91"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7B9FF4B0" w14:textId="77777777" w:rsidR="00941F1D" w:rsidRPr="008658C2" w:rsidRDefault="00941F1D"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427B106E" w14:textId="77777777" w:rsidR="00941F1D" w:rsidRPr="008658C2" w:rsidRDefault="00941F1D" w:rsidP="00E96C8E">
            <w:pPr>
              <w:jc w:val="center"/>
              <w:rPr>
                <w:sz w:val="18"/>
              </w:rPr>
            </w:pPr>
            <w:r w:rsidRPr="008658C2">
              <w:rPr>
                <w:sz w:val="18"/>
              </w:rPr>
              <w:t>0.09</w:t>
            </w:r>
          </w:p>
        </w:tc>
      </w:tr>
      <w:tr w:rsidR="008658C2" w:rsidRPr="008658C2" w14:paraId="3BFDA2D5" w14:textId="77777777" w:rsidTr="00E96C8E">
        <w:trPr>
          <w:trHeight w:val="310"/>
          <w:jc w:val="center"/>
        </w:trPr>
        <w:tc>
          <w:tcPr>
            <w:tcW w:w="2730" w:type="pct"/>
            <w:tcBorders>
              <w:top w:val="nil"/>
              <w:left w:val="nil"/>
              <w:bottom w:val="single" w:sz="4" w:space="0" w:color="auto"/>
              <w:right w:val="nil"/>
            </w:tcBorders>
            <w:vAlign w:val="center"/>
            <w:hideMark/>
          </w:tcPr>
          <w:p w14:paraId="4A741714" w14:textId="77777777" w:rsidR="00941F1D" w:rsidRPr="008658C2" w:rsidRDefault="00941F1D" w:rsidP="00941F1D">
            <w:pPr>
              <w:jc w:val="both"/>
              <w:rPr>
                <w:sz w:val="18"/>
              </w:rPr>
            </w:pPr>
            <w:r w:rsidRPr="008658C2">
              <w:rPr>
                <w:sz w:val="18"/>
              </w:rPr>
              <w:t>E903 Carnauba wax</w:t>
            </w:r>
          </w:p>
        </w:tc>
        <w:tc>
          <w:tcPr>
            <w:tcW w:w="454" w:type="pct"/>
            <w:tcBorders>
              <w:top w:val="nil"/>
              <w:left w:val="nil"/>
              <w:bottom w:val="single" w:sz="4" w:space="0" w:color="auto"/>
              <w:right w:val="nil"/>
            </w:tcBorders>
            <w:shd w:val="clear" w:color="000000" w:fill="FFFFFF"/>
            <w:noWrap/>
            <w:vAlign w:val="center"/>
            <w:hideMark/>
          </w:tcPr>
          <w:p w14:paraId="62A63B72" w14:textId="77777777" w:rsidR="00941F1D" w:rsidRPr="008658C2" w:rsidRDefault="00941F1D"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1E4374CF" w14:textId="508AE1AE"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1CE4EE5C" w14:textId="77777777" w:rsidR="00941F1D" w:rsidRPr="008658C2" w:rsidRDefault="00941F1D"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15990C00" w14:textId="77777777" w:rsidR="00941F1D" w:rsidRPr="008658C2" w:rsidRDefault="00941F1D"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76A4DE"/>
            <w:noWrap/>
            <w:vAlign w:val="center"/>
            <w:hideMark/>
          </w:tcPr>
          <w:p w14:paraId="2B6E27E7" w14:textId="77777777" w:rsidR="00941F1D" w:rsidRPr="008658C2" w:rsidRDefault="00941F1D" w:rsidP="00E96C8E">
            <w:pPr>
              <w:jc w:val="center"/>
              <w:rPr>
                <w:sz w:val="18"/>
              </w:rPr>
            </w:pPr>
            <w:r w:rsidRPr="008658C2">
              <w:rPr>
                <w:sz w:val="18"/>
              </w:rPr>
              <w:t>0.18</w:t>
            </w:r>
          </w:p>
        </w:tc>
      </w:tr>
      <w:tr w:rsidR="008658C2" w:rsidRPr="008658C2" w14:paraId="4908123E" w14:textId="77777777" w:rsidTr="00E96C8E">
        <w:trPr>
          <w:trHeight w:val="310"/>
          <w:jc w:val="center"/>
        </w:trPr>
        <w:tc>
          <w:tcPr>
            <w:tcW w:w="2730" w:type="pct"/>
            <w:tcBorders>
              <w:top w:val="nil"/>
              <w:left w:val="nil"/>
              <w:bottom w:val="single" w:sz="4" w:space="0" w:color="auto"/>
              <w:right w:val="nil"/>
            </w:tcBorders>
            <w:vAlign w:val="center"/>
            <w:hideMark/>
          </w:tcPr>
          <w:p w14:paraId="0C5C9E06" w14:textId="77777777" w:rsidR="007D20D2" w:rsidRPr="008658C2" w:rsidRDefault="007D20D2" w:rsidP="00450264">
            <w:pPr>
              <w:jc w:val="both"/>
              <w:rPr>
                <w:sz w:val="18"/>
              </w:rPr>
            </w:pPr>
            <w:r w:rsidRPr="008658C2">
              <w:rPr>
                <w:sz w:val="18"/>
              </w:rPr>
              <w:t>E950 Acesulfame K</w:t>
            </w:r>
          </w:p>
        </w:tc>
        <w:tc>
          <w:tcPr>
            <w:tcW w:w="454" w:type="pct"/>
            <w:tcBorders>
              <w:top w:val="nil"/>
              <w:left w:val="nil"/>
              <w:bottom w:val="single" w:sz="4" w:space="0" w:color="auto"/>
              <w:right w:val="nil"/>
            </w:tcBorders>
            <w:shd w:val="clear" w:color="000000" w:fill="FFFFFF"/>
            <w:noWrap/>
            <w:vAlign w:val="center"/>
            <w:hideMark/>
          </w:tcPr>
          <w:p w14:paraId="5826FB15"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6A7B4997" w14:textId="77777777" w:rsidR="007D20D2" w:rsidRPr="008658C2" w:rsidRDefault="007D20D2" w:rsidP="00E96C8E">
            <w:pPr>
              <w:jc w:val="center"/>
              <w:rPr>
                <w:sz w:val="18"/>
              </w:rPr>
            </w:pPr>
            <w:r w:rsidRPr="008658C2">
              <w:rPr>
                <w:sz w:val="18"/>
              </w:rPr>
              <w:t>0.08</w:t>
            </w:r>
          </w:p>
        </w:tc>
        <w:tc>
          <w:tcPr>
            <w:tcW w:w="454" w:type="pct"/>
            <w:tcBorders>
              <w:top w:val="nil"/>
              <w:left w:val="nil"/>
              <w:bottom w:val="single" w:sz="4" w:space="0" w:color="auto"/>
              <w:right w:val="nil"/>
            </w:tcBorders>
            <w:shd w:val="clear" w:color="000000" w:fill="FFFFFF"/>
            <w:noWrap/>
            <w:vAlign w:val="center"/>
            <w:hideMark/>
          </w:tcPr>
          <w:p w14:paraId="16C31474" w14:textId="77777777" w:rsidR="007D20D2" w:rsidRPr="008658C2" w:rsidRDefault="007D20D2" w:rsidP="00E96C8E">
            <w:pPr>
              <w:jc w:val="center"/>
              <w:rPr>
                <w:sz w:val="18"/>
              </w:rPr>
            </w:pPr>
            <w:r w:rsidRPr="008658C2">
              <w:rPr>
                <w:sz w:val="18"/>
              </w:rPr>
              <w:t>0.04</w:t>
            </w:r>
          </w:p>
        </w:tc>
        <w:tc>
          <w:tcPr>
            <w:tcW w:w="454" w:type="pct"/>
            <w:tcBorders>
              <w:top w:val="nil"/>
              <w:left w:val="nil"/>
              <w:bottom w:val="single" w:sz="4" w:space="0" w:color="auto"/>
              <w:right w:val="nil"/>
            </w:tcBorders>
            <w:shd w:val="clear" w:color="000000" w:fill="FFFFFF"/>
            <w:noWrap/>
            <w:vAlign w:val="center"/>
            <w:hideMark/>
          </w:tcPr>
          <w:p w14:paraId="54F45D83"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538DD5"/>
            <w:noWrap/>
            <w:vAlign w:val="center"/>
            <w:hideMark/>
          </w:tcPr>
          <w:p w14:paraId="3DB44D59" w14:textId="77777777" w:rsidR="007D20D2" w:rsidRPr="008658C2" w:rsidRDefault="007D20D2" w:rsidP="00E96C8E">
            <w:pPr>
              <w:jc w:val="center"/>
              <w:rPr>
                <w:sz w:val="18"/>
              </w:rPr>
            </w:pPr>
            <w:r w:rsidRPr="008658C2">
              <w:rPr>
                <w:sz w:val="18"/>
              </w:rPr>
              <w:t>0.56</w:t>
            </w:r>
          </w:p>
        </w:tc>
      </w:tr>
      <w:tr w:rsidR="008658C2" w:rsidRPr="008658C2" w14:paraId="4C31CFB1" w14:textId="77777777" w:rsidTr="00E96C8E">
        <w:trPr>
          <w:trHeight w:val="310"/>
          <w:jc w:val="center"/>
        </w:trPr>
        <w:tc>
          <w:tcPr>
            <w:tcW w:w="2730" w:type="pct"/>
            <w:tcBorders>
              <w:top w:val="nil"/>
              <w:left w:val="nil"/>
              <w:bottom w:val="single" w:sz="4" w:space="0" w:color="auto"/>
              <w:right w:val="nil"/>
            </w:tcBorders>
            <w:vAlign w:val="center"/>
            <w:hideMark/>
          </w:tcPr>
          <w:p w14:paraId="55B0B63B" w14:textId="77777777" w:rsidR="00941F1D" w:rsidRPr="008658C2" w:rsidRDefault="00941F1D" w:rsidP="00941F1D">
            <w:pPr>
              <w:jc w:val="both"/>
              <w:rPr>
                <w:sz w:val="18"/>
              </w:rPr>
            </w:pPr>
            <w:r w:rsidRPr="008658C2">
              <w:rPr>
                <w:sz w:val="18"/>
              </w:rPr>
              <w:t>E951 Aspartame</w:t>
            </w:r>
          </w:p>
        </w:tc>
        <w:tc>
          <w:tcPr>
            <w:tcW w:w="454" w:type="pct"/>
            <w:tcBorders>
              <w:top w:val="nil"/>
              <w:left w:val="nil"/>
              <w:bottom w:val="single" w:sz="4" w:space="0" w:color="auto"/>
              <w:right w:val="nil"/>
            </w:tcBorders>
            <w:shd w:val="clear" w:color="000000" w:fill="FFFFFF"/>
            <w:noWrap/>
            <w:vAlign w:val="center"/>
            <w:hideMark/>
          </w:tcPr>
          <w:p w14:paraId="774BC9E0" w14:textId="5A6A81DF"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318C8B6A" w14:textId="77777777" w:rsidR="00941F1D" w:rsidRPr="008658C2" w:rsidRDefault="00941F1D" w:rsidP="00E96C8E">
            <w:pPr>
              <w:jc w:val="center"/>
              <w:rPr>
                <w:sz w:val="18"/>
              </w:rPr>
            </w:pPr>
            <w:r w:rsidRPr="008658C2">
              <w:rPr>
                <w:sz w:val="18"/>
              </w:rPr>
              <w:t>0.06</w:t>
            </w:r>
          </w:p>
        </w:tc>
        <w:tc>
          <w:tcPr>
            <w:tcW w:w="454" w:type="pct"/>
            <w:tcBorders>
              <w:top w:val="nil"/>
              <w:left w:val="nil"/>
              <w:bottom w:val="single" w:sz="4" w:space="0" w:color="auto"/>
              <w:right w:val="nil"/>
            </w:tcBorders>
            <w:shd w:val="clear" w:color="000000" w:fill="FFFFFF"/>
            <w:noWrap/>
            <w:vAlign w:val="center"/>
            <w:hideMark/>
          </w:tcPr>
          <w:p w14:paraId="77CD30DB" w14:textId="77777777" w:rsidR="00941F1D" w:rsidRPr="008658C2" w:rsidRDefault="00941F1D"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15D8291D" w14:textId="1BBB3338"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538DD5"/>
            <w:noWrap/>
            <w:vAlign w:val="center"/>
            <w:hideMark/>
          </w:tcPr>
          <w:p w14:paraId="20ADF236" w14:textId="77777777" w:rsidR="00941F1D" w:rsidRPr="008658C2" w:rsidRDefault="00941F1D" w:rsidP="00E96C8E">
            <w:pPr>
              <w:jc w:val="center"/>
              <w:rPr>
                <w:sz w:val="18"/>
              </w:rPr>
            </w:pPr>
            <w:r w:rsidRPr="008658C2">
              <w:rPr>
                <w:sz w:val="18"/>
              </w:rPr>
              <w:t>0.41</w:t>
            </w:r>
          </w:p>
        </w:tc>
      </w:tr>
      <w:tr w:rsidR="008658C2" w:rsidRPr="008658C2" w14:paraId="6BA61C05" w14:textId="77777777" w:rsidTr="00E96C8E">
        <w:trPr>
          <w:trHeight w:val="310"/>
          <w:jc w:val="center"/>
        </w:trPr>
        <w:tc>
          <w:tcPr>
            <w:tcW w:w="2730" w:type="pct"/>
            <w:tcBorders>
              <w:top w:val="nil"/>
              <w:left w:val="nil"/>
              <w:bottom w:val="single" w:sz="4" w:space="0" w:color="auto"/>
              <w:right w:val="nil"/>
            </w:tcBorders>
            <w:vAlign w:val="center"/>
            <w:hideMark/>
          </w:tcPr>
          <w:p w14:paraId="2DF99D7B" w14:textId="77777777" w:rsidR="00941F1D" w:rsidRPr="008658C2" w:rsidRDefault="00941F1D" w:rsidP="00941F1D">
            <w:pPr>
              <w:jc w:val="both"/>
              <w:rPr>
                <w:sz w:val="18"/>
              </w:rPr>
            </w:pPr>
            <w:r w:rsidRPr="008658C2">
              <w:rPr>
                <w:sz w:val="18"/>
              </w:rPr>
              <w:t>E955 Sucralose</w:t>
            </w:r>
          </w:p>
        </w:tc>
        <w:tc>
          <w:tcPr>
            <w:tcW w:w="454" w:type="pct"/>
            <w:tcBorders>
              <w:top w:val="nil"/>
              <w:left w:val="nil"/>
              <w:bottom w:val="single" w:sz="4" w:space="0" w:color="auto"/>
              <w:right w:val="nil"/>
            </w:tcBorders>
            <w:shd w:val="clear" w:color="000000" w:fill="FFFFFF"/>
            <w:noWrap/>
            <w:vAlign w:val="center"/>
            <w:hideMark/>
          </w:tcPr>
          <w:p w14:paraId="5C1B4BE7" w14:textId="77777777" w:rsidR="00941F1D" w:rsidRPr="008658C2" w:rsidRDefault="00941F1D"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1E3BBD0E" w14:textId="77777777" w:rsidR="00941F1D" w:rsidRPr="008658C2" w:rsidRDefault="00941F1D"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74D07748" w14:textId="77777777" w:rsidR="00941F1D" w:rsidRPr="008658C2" w:rsidRDefault="00941F1D" w:rsidP="00E96C8E">
            <w:pPr>
              <w:jc w:val="center"/>
              <w:rPr>
                <w:sz w:val="18"/>
              </w:rPr>
            </w:pPr>
            <w:r w:rsidRPr="008658C2">
              <w:rPr>
                <w:sz w:val="18"/>
              </w:rPr>
              <w:t>0.03</w:t>
            </w:r>
          </w:p>
        </w:tc>
        <w:tc>
          <w:tcPr>
            <w:tcW w:w="454" w:type="pct"/>
            <w:tcBorders>
              <w:top w:val="nil"/>
              <w:left w:val="nil"/>
              <w:bottom w:val="single" w:sz="4" w:space="0" w:color="auto"/>
              <w:right w:val="nil"/>
            </w:tcBorders>
            <w:shd w:val="clear" w:color="000000" w:fill="FFFFFF"/>
            <w:noWrap/>
            <w:vAlign w:val="center"/>
            <w:hideMark/>
          </w:tcPr>
          <w:p w14:paraId="7C7D0402" w14:textId="1C4EBF8A" w:rsidR="00941F1D"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538DD5"/>
            <w:noWrap/>
            <w:vAlign w:val="center"/>
            <w:hideMark/>
          </w:tcPr>
          <w:p w14:paraId="630FAE7F" w14:textId="77777777" w:rsidR="00941F1D" w:rsidRPr="008658C2" w:rsidRDefault="00941F1D" w:rsidP="00E96C8E">
            <w:pPr>
              <w:jc w:val="center"/>
              <w:rPr>
                <w:sz w:val="18"/>
              </w:rPr>
            </w:pPr>
            <w:r w:rsidRPr="008658C2">
              <w:rPr>
                <w:sz w:val="18"/>
              </w:rPr>
              <w:t>0.25</w:t>
            </w:r>
          </w:p>
        </w:tc>
      </w:tr>
      <w:tr w:rsidR="008658C2" w:rsidRPr="008658C2" w14:paraId="0AB5C133" w14:textId="77777777" w:rsidTr="00E96C8E">
        <w:trPr>
          <w:trHeight w:val="310"/>
          <w:jc w:val="center"/>
        </w:trPr>
        <w:tc>
          <w:tcPr>
            <w:tcW w:w="2730" w:type="pct"/>
            <w:tcBorders>
              <w:top w:val="nil"/>
              <w:left w:val="nil"/>
              <w:bottom w:val="single" w:sz="4" w:space="0" w:color="auto"/>
              <w:right w:val="nil"/>
            </w:tcBorders>
            <w:vAlign w:val="center"/>
            <w:hideMark/>
          </w:tcPr>
          <w:p w14:paraId="5E8DDC82" w14:textId="77777777" w:rsidR="007D20D2" w:rsidRPr="008658C2" w:rsidRDefault="007D20D2" w:rsidP="00450264">
            <w:pPr>
              <w:jc w:val="both"/>
              <w:rPr>
                <w:sz w:val="18"/>
              </w:rPr>
            </w:pPr>
            <w:r w:rsidRPr="008658C2">
              <w:rPr>
                <w:sz w:val="18"/>
                <w:lang w:val="en-GB"/>
              </w:rPr>
              <w:t>Food additive sulphites</w:t>
            </w:r>
          </w:p>
        </w:tc>
        <w:tc>
          <w:tcPr>
            <w:tcW w:w="454" w:type="pct"/>
            <w:tcBorders>
              <w:top w:val="nil"/>
              <w:left w:val="nil"/>
              <w:bottom w:val="single" w:sz="4" w:space="0" w:color="auto"/>
              <w:right w:val="nil"/>
            </w:tcBorders>
            <w:shd w:val="clear" w:color="000000" w:fill="FFFFFF"/>
            <w:noWrap/>
            <w:vAlign w:val="center"/>
            <w:hideMark/>
          </w:tcPr>
          <w:p w14:paraId="03514843"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604DEE6E"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28C0E5BB"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0B39F367" w14:textId="77777777" w:rsidR="007D20D2" w:rsidRPr="008658C2" w:rsidRDefault="007D20D2" w:rsidP="00E96C8E">
            <w:pPr>
              <w:jc w:val="center"/>
              <w:rPr>
                <w:sz w:val="18"/>
              </w:rPr>
            </w:pPr>
            <w:r w:rsidRPr="008658C2">
              <w:rPr>
                <w:sz w:val="18"/>
              </w:rPr>
              <w:t>-0.02</w:t>
            </w:r>
          </w:p>
        </w:tc>
        <w:tc>
          <w:tcPr>
            <w:tcW w:w="454" w:type="pct"/>
            <w:tcBorders>
              <w:top w:val="nil"/>
              <w:left w:val="nil"/>
              <w:bottom w:val="single" w:sz="4" w:space="0" w:color="auto"/>
              <w:right w:val="nil"/>
            </w:tcBorders>
            <w:shd w:val="clear" w:color="000000" w:fill="FFFFFF"/>
            <w:noWrap/>
            <w:vAlign w:val="center"/>
            <w:hideMark/>
          </w:tcPr>
          <w:p w14:paraId="493B804C" w14:textId="77777777" w:rsidR="007D20D2" w:rsidRPr="008658C2" w:rsidRDefault="007D20D2" w:rsidP="00E96C8E">
            <w:pPr>
              <w:jc w:val="center"/>
              <w:rPr>
                <w:sz w:val="18"/>
              </w:rPr>
            </w:pPr>
            <w:r w:rsidRPr="008658C2">
              <w:rPr>
                <w:sz w:val="18"/>
              </w:rPr>
              <w:t>-0.02</w:t>
            </w:r>
          </w:p>
        </w:tc>
      </w:tr>
      <w:tr w:rsidR="008658C2" w:rsidRPr="008658C2" w14:paraId="2482B23C" w14:textId="77777777" w:rsidTr="00E96C8E">
        <w:trPr>
          <w:trHeight w:val="310"/>
          <w:jc w:val="center"/>
        </w:trPr>
        <w:tc>
          <w:tcPr>
            <w:tcW w:w="2730" w:type="pct"/>
            <w:tcBorders>
              <w:top w:val="nil"/>
              <w:left w:val="nil"/>
              <w:bottom w:val="single" w:sz="4" w:space="0" w:color="auto"/>
              <w:right w:val="nil"/>
            </w:tcBorders>
            <w:vAlign w:val="center"/>
            <w:hideMark/>
          </w:tcPr>
          <w:p w14:paraId="79C16FFB" w14:textId="77777777" w:rsidR="007D20D2" w:rsidRPr="008658C2" w:rsidRDefault="007D20D2" w:rsidP="00450264">
            <w:pPr>
              <w:jc w:val="both"/>
              <w:rPr>
                <w:sz w:val="18"/>
              </w:rPr>
            </w:pPr>
            <w:r w:rsidRPr="008658C2">
              <w:rPr>
                <w:sz w:val="18"/>
              </w:rPr>
              <w:t>Modified starches</w:t>
            </w:r>
          </w:p>
        </w:tc>
        <w:tc>
          <w:tcPr>
            <w:tcW w:w="454" w:type="pct"/>
            <w:tcBorders>
              <w:top w:val="nil"/>
              <w:left w:val="nil"/>
              <w:bottom w:val="single" w:sz="4" w:space="0" w:color="auto"/>
              <w:right w:val="nil"/>
            </w:tcBorders>
            <w:shd w:val="clear" w:color="000000" w:fill="FFFFFF"/>
            <w:noWrap/>
            <w:vAlign w:val="center"/>
            <w:hideMark/>
          </w:tcPr>
          <w:p w14:paraId="0CF1E1B4" w14:textId="77777777" w:rsidR="007D20D2" w:rsidRPr="008658C2" w:rsidRDefault="007D20D2" w:rsidP="00E96C8E">
            <w:pPr>
              <w:jc w:val="center"/>
              <w:rPr>
                <w:sz w:val="18"/>
              </w:rPr>
            </w:pPr>
            <w:r w:rsidRPr="008658C2">
              <w:rPr>
                <w:sz w:val="18"/>
              </w:rPr>
              <w:t>0.05</w:t>
            </w:r>
          </w:p>
        </w:tc>
        <w:tc>
          <w:tcPr>
            <w:tcW w:w="454" w:type="pct"/>
            <w:tcBorders>
              <w:top w:val="nil"/>
              <w:left w:val="nil"/>
              <w:bottom w:val="single" w:sz="4" w:space="0" w:color="auto"/>
              <w:right w:val="nil"/>
            </w:tcBorders>
            <w:shd w:val="clear" w:color="000000" w:fill="538DD5"/>
            <w:noWrap/>
            <w:vAlign w:val="center"/>
            <w:hideMark/>
          </w:tcPr>
          <w:p w14:paraId="366C710F" w14:textId="77777777" w:rsidR="007D20D2" w:rsidRPr="008658C2" w:rsidRDefault="007D20D2" w:rsidP="00E96C8E">
            <w:pPr>
              <w:jc w:val="center"/>
              <w:rPr>
                <w:sz w:val="18"/>
              </w:rPr>
            </w:pPr>
            <w:r w:rsidRPr="008658C2">
              <w:rPr>
                <w:sz w:val="18"/>
              </w:rPr>
              <w:t>0.99</w:t>
            </w:r>
          </w:p>
        </w:tc>
        <w:tc>
          <w:tcPr>
            <w:tcW w:w="454" w:type="pct"/>
            <w:tcBorders>
              <w:top w:val="nil"/>
              <w:left w:val="nil"/>
              <w:bottom w:val="single" w:sz="4" w:space="0" w:color="auto"/>
              <w:right w:val="nil"/>
            </w:tcBorders>
            <w:shd w:val="clear" w:color="000000" w:fill="FFFFFF"/>
            <w:noWrap/>
            <w:vAlign w:val="center"/>
            <w:hideMark/>
          </w:tcPr>
          <w:p w14:paraId="793A2EE7" w14:textId="394EFE95" w:rsidR="007D20D2" w:rsidRPr="008658C2" w:rsidRDefault="00941F1D" w:rsidP="00E96C8E">
            <w:pPr>
              <w:jc w:val="center"/>
              <w:rPr>
                <w:sz w:val="18"/>
              </w:rPr>
            </w:pPr>
            <w:r w:rsidRPr="008658C2">
              <w:rPr>
                <w:sz w:val="18"/>
              </w:rPr>
              <w:t>0.00</w:t>
            </w:r>
          </w:p>
        </w:tc>
        <w:tc>
          <w:tcPr>
            <w:tcW w:w="454" w:type="pct"/>
            <w:tcBorders>
              <w:top w:val="nil"/>
              <w:left w:val="nil"/>
              <w:bottom w:val="single" w:sz="4" w:space="0" w:color="auto"/>
              <w:right w:val="nil"/>
            </w:tcBorders>
            <w:shd w:val="clear" w:color="000000" w:fill="FFFFFF"/>
            <w:noWrap/>
            <w:vAlign w:val="center"/>
            <w:hideMark/>
          </w:tcPr>
          <w:p w14:paraId="482647AF" w14:textId="77777777" w:rsidR="007D20D2" w:rsidRPr="008658C2" w:rsidRDefault="007D20D2" w:rsidP="00E96C8E">
            <w:pPr>
              <w:jc w:val="center"/>
              <w:rPr>
                <w:sz w:val="18"/>
              </w:rPr>
            </w:pPr>
            <w:r w:rsidRPr="008658C2">
              <w:rPr>
                <w:sz w:val="18"/>
              </w:rPr>
              <w:t>0.01</w:t>
            </w:r>
          </w:p>
        </w:tc>
        <w:tc>
          <w:tcPr>
            <w:tcW w:w="454" w:type="pct"/>
            <w:tcBorders>
              <w:top w:val="nil"/>
              <w:left w:val="nil"/>
              <w:bottom w:val="single" w:sz="4" w:space="0" w:color="auto"/>
              <w:right w:val="nil"/>
            </w:tcBorders>
            <w:shd w:val="clear" w:color="000000" w:fill="FFFFFF"/>
            <w:noWrap/>
            <w:vAlign w:val="center"/>
            <w:hideMark/>
          </w:tcPr>
          <w:p w14:paraId="7F98D079" w14:textId="77777777" w:rsidR="007D20D2" w:rsidRPr="008658C2" w:rsidRDefault="007D20D2" w:rsidP="00E96C8E">
            <w:pPr>
              <w:jc w:val="center"/>
              <w:rPr>
                <w:sz w:val="18"/>
              </w:rPr>
            </w:pPr>
            <w:r w:rsidRPr="008658C2">
              <w:rPr>
                <w:sz w:val="18"/>
              </w:rPr>
              <w:t>0.03</w:t>
            </w:r>
          </w:p>
        </w:tc>
      </w:tr>
    </w:tbl>
    <w:p w14:paraId="23A00C19" w14:textId="154ECF8C" w:rsidR="007531AE" w:rsidRPr="008658C2" w:rsidRDefault="00F176E9" w:rsidP="007531AE">
      <w:pPr>
        <w:jc w:val="both"/>
        <w:rPr>
          <w:sz w:val="18"/>
          <w:szCs w:val="18"/>
          <w:lang w:val="en-GB" w:eastAsia="en-US"/>
        </w:rPr>
      </w:pPr>
      <w:r w:rsidRPr="008658C2">
        <w:rPr>
          <w:sz w:val="18"/>
          <w:szCs w:val="18"/>
          <w:vertAlign w:val="superscript"/>
          <w:lang w:val="en-GB"/>
        </w:rPr>
        <w:t xml:space="preserve">a </w:t>
      </w:r>
      <w:r w:rsidRPr="008658C2">
        <w:rPr>
          <w:sz w:val="18"/>
          <w:szCs w:val="18"/>
          <w:lang w:val="en-US"/>
        </w:rPr>
        <w:t xml:space="preserve">Non-negative Matrix Factorisation (NMF) was conducted </w:t>
      </w:r>
      <w:r w:rsidR="003808F2" w:rsidRPr="008658C2">
        <w:rPr>
          <w:sz w:val="18"/>
          <w:szCs w:val="18"/>
          <w:lang w:val="en-GB"/>
        </w:rPr>
        <w:t xml:space="preserve">on the 75 food additives that were consumed by at least 5% of the study population. Five main NMF components (i.e. the five food additive mixtures) were identified. This table provides the correlation matrix (Spearman) between each NMF component and each food additive intake. Food additives with </w:t>
      </w:r>
      <w:r w:rsidR="00D97E50" w:rsidRPr="008658C2">
        <w:rPr>
          <w:sz w:val="18"/>
          <w:szCs w:val="18"/>
          <w:lang w:val="en-GB"/>
        </w:rPr>
        <w:t>correlation coefficients</w:t>
      </w:r>
      <w:r w:rsidR="003808F2" w:rsidRPr="008658C2">
        <w:rPr>
          <w:sz w:val="18"/>
          <w:szCs w:val="18"/>
          <w:lang w:val="en-GB"/>
        </w:rPr>
        <w:t xml:space="preserve"> ≥│0.15│were considered as the most emblematic of each mixture for description purposes, though all additives contributed to the mixture score calculation. NMF was performed </w:t>
      </w:r>
      <w:r w:rsidR="00557B6B" w:rsidRPr="008658C2">
        <w:rPr>
          <w:sz w:val="18"/>
          <w:szCs w:val="18"/>
          <w:lang w:val="en-US"/>
        </w:rPr>
        <w:t>on the population sample common between hypertension and cardiovascular disease analyses, i.e. before excluding specific prevalent cases (n=112,050).</w:t>
      </w:r>
      <w:r w:rsidR="003808F2" w:rsidRPr="008658C2">
        <w:rPr>
          <w:sz w:val="18"/>
          <w:szCs w:val="18"/>
          <w:lang w:val="en-US"/>
        </w:rPr>
        <w:t xml:space="preserve"> </w:t>
      </w:r>
      <w:r w:rsidR="007531AE" w:rsidRPr="008658C2">
        <w:rPr>
          <w:sz w:val="18"/>
          <w:szCs w:val="18"/>
          <w:lang w:val="en-GB" w:eastAsia="en-US"/>
        </w:rPr>
        <w:t>The variance explained by this model was 89.3% of the total variance, as calculated by determining the reconstruction error of the original matrix.</w:t>
      </w:r>
    </w:p>
    <w:p w14:paraId="720C43F5" w14:textId="0FBEBB60" w:rsidR="002850A0" w:rsidRPr="008658C2" w:rsidRDefault="00684ADC" w:rsidP="00450264">
      <w:pPr>
        <w:pStyle w:val="Titre2"/>
        <w:jc w:val="both"/>
        <w:rPr>
          <w:color w:val="auto"/>
          <w:lang w:val="en-GB"/>
        </w:rPr>
      </w:pPr>
      <w:bookmarkStart w:id="24" w:name="_Toc184673706"/>
      <w:bookmarkStart w:id="25" w:name="_Toc189839951"/>
      <w:bookmarkStart w:id="26" w:name="_Toc236042718"/>
      <w:r w:rsidRPr="008658C2">
        <w:rPr>
          <w:color w:val="auto"/>
          <w:lang w:val="en-GB"/>
        </w:rPr>
        <w:lastRenderedPageBreak/>
        <w:t>Additional</w:t>
      </w:r>
      <w:r w:rsidR="00C06864" w:rsidRPr="008658C2">
        <w:rPr>
          <w:color w:val="auto"/>
          <w:lang w:val="en-GB"/>
        </w:rPr>
        <w:t xml:space="preserve"> </w:t>
      </w:r>
      <w:r w:rsidR="002850A0" w:rsidRPr="008658C2">
        <w:rPr>
          <w:color w:val="auto"/>
          <w:lang w:val="en-GB"/>
        </w:rPr>
        <w:t>Table</w:t>
      </w:r>
      <w:r w:rsidR="00502685" w:rsidRPr="008658C2">
        <w:rPr>
          <w:color w:val="auto"/>
          <w:lang w:val="en-GB"/>
        </w:rPr>
        <w:t>3</w:t>
      </w:r>
      <w:r w:rsidR="00DC3214" w:rsidRPr="008658C2">
        <w:rPr>
          <w:color w:val="auto"/>
          <w:lang w:val="en-GB"/>
        </w:rPr>
        <w:t xml:space="preserve"> –</w:t>
      </w:r>
      <w:r w:rsidR="002850A0" w:rsidRPr="008658C2">
        <w:rPr>
          <w:color w:val="auto"/>
          <w:lang w:val="en-GB"/>
        </w:rPr>
        <w:t xml:space="preserve"> Consensus map for rank number determination and sensitivity analyses using other decomposition algorithms in the NMF procedure</w:t>
      </w:r>
      <w:bookmarkEnd w:id="24"/>
      <w:bookmarkEnd w:id="25"/>
      <w:bookmarkEnd w:id="26"/>
      <w:r w:rsidR="002850A0" w:rsidRPr="008658C2">
        <w:rPr>
          <w:color w:val="auto"/>
          <w:lang w:val="en-GB"/>
        </w:rPr>
        <w:t xml:space="preserve"> </w:t>
      </w:r>
    </w:p>
    <w:p w14:paraId="5B980A89" w14:textId="77777777" w:rsidR="002850A0" w:rsidRPr="008658C2" w:rsidRDefault="002850A0" w:rsidP="00450264">
      <w:pPr>
        <w:jc w:val="both"/>
        <w:rPr>
          <w:rFonts w:eastAsiaTheme="majorEastAsia"/>
          <w:lang w:val="en-US" w:eastAsia="en-US"/>
        </w:rPr>
      </w:pPr>
    </w:p>
    <w:p w14:paraId="72D8FF69" w14:textId="3DE2C268" w:rsidR="002850A0" w:rsidRPr="008658C2" w:rsidRDefault="00502685" w:rsidP="00450264">
      <w:pPr>
        <w:pStyle w:val="Titre3"/>
        <w:jc w:val="both"/>
        <w:rPr>
          <w:color w:val="auto"/>
          <w:lang w:val="en-GB"/>
        </w:rPr>
      </w:pPr>
      <w:bookmarkStart w:id="27" w:name="_Toc184673707"/>
      <w:bookmarkStart w:id="28" w:name="_Toc189839952"/>
      <w:bookmarkStart w:id="29" w:name="_Toc236042719"/>
      <w:r w:rsidRPr="008658C2">
        <w:rPr>
          <w:color w:val="auto"/>
          <w:lang w:val="en-GB"/>
        </w:rPr>
        <w:t>3</w:t>
      </w:r>
      <w:r w:rsidR="002850A0" w:rsidRPr="008658C2">
        <w:rPr>
          <w:color w:val="auto"/>
          <w:lang w:val="en-GB"/>
        </w:rPr>
        <w:t>. a. Rank selection in NMF (consensus map)</w:t>
      </w:r>
      <w:bookmarkEnd w:id="27"/>
      <w:bookmarkEnd w:id="28"/>
      <w:bookmarkEnd w:id="29"/>
    </w:p>
    <w:p w14:paraId="727FB905" w14:textId="77777777" w:rsidR="0092268C" w:rsidRPr="008658C2" w:rsidRDefault="0092268C" w:rsidP="0092268C">
      <w:pPr>
        <w:rPr>
          <w:lang w:val="en-GB"/>
        </w:rPr>
      </w:pPr>
    </w:p>
    <w:p w14:paraId="76E5039D" w14:textId="166AD4AF" w:rsidR="005034DF" w:rsidRPr="008658C2" w:rsidRDefault="002B5C71" w:rsidP="0092268C">
      <w:pPr>
        <w:jc w:val="center"/>
        <w:rPr>
          <w:lang w:val="en-GB"/>
        </w:rPr>
      </w:pPr>
      <w:r w:rsidRPr="008658C2">
        <w:rPr>
          <w:noProof/>
          <w:lang w:val="en-GB"/>
        </w:rPr>
        <w:drawing>
          <wp:inline distT="0" distB="0" distL="0" distR="0" wp14:anchorId="12F602FB" wp14:editId="1621A2E1">
            <wp:extent cx="4832253" cy="2982190"/>
            <wp:effectExtent l="0" t="0" r="6985"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52564" cy="2994725"/>
                    </a:xfrm>
                    <a:prstGeom prst="rect">
                      <a:avLst/>
                    </a:prstGeom>
                    <a:noFill/>
                  </pic:spPr>
                </pic:pic>
              </a:graphicData>
            </a:graphic>
          </wp:inline>
        </w:drawing>
      </w:r>
    </w:p>
    <w:p w14:paraId="1B6DEC53" w14:textId="77777777" w:rsidR="008A04B0" w:rsidRPr="008658C2" w:rsidRDefault="008A04B0" w:rsidP="0092268C">
      <w:pPr>
        <w:jc w:val="center"/>
        <w:rPr>
          <w:lang w:val="en-GB"/>
        </w:rPr>
      </w:pPr>
    </w:p>
    <w:p w14:paraId="691CBED1" w14:textId="6CA1372A" w:rsidR="00DF0678" w:rsidRPr="008658C2" w:rsidRDefault="00DF0678" w:rsidP="00450264">
      <w:pPr>
        <w:pStyle w:val="NormalWeb"/>
        <w:spacing w:before="0" w:beforeAutospacing="0" w:after="0" w:afterAutospacing="0"/>
        <w:jc w:val="both"/>
        <w:rPr>
          <w:sz w:val="22"/>
          <w:lang w:val="en-GB"/>
        </w:rPr>
      </w:pPr>
      <w:r w:rsidRPr="008658C2">
        <w:rPr>
          <w:sz w:val="22"/>
          <w:lang w:val="en-GB"/>
        </w:rPr>
        <w:t>The consensus map provides a visual summary of the NMF analysis results, highlighting the stability of components across multiple iterations of the process</w:t>
      </w:r>
      <w:r w:rsidR="00B80366" w:rsidRPr="008658C2">
        <w:rPr>
          <w:sz w:val="22"/>
          <w:lang w:val="en-GB"/>
        </w:rPr>
        <w:t>, using the Lee algorithm</w:t>
      </w:r>
      <w:r w:rsidRPr="008658C2">
        <w:rPr>
          <w:sz w:val="22"/>
          <w:lang w:val="en-GB"/>
        </w:rPr>
        <w:fldChar w:fldCharType="begin"/>
      </w:r>
      <w:r w:rsidR="0008285F">
        <w:rPr>
          <w:sz w:val="22"/>
          <w:lang w:val="en-GB"/>
        </w:rPr>
        <w:instrText xml:space="preserve"> ADDIN ZOTERO_ITEM CSL_CITATION {"citationID":"uRWTElic","properties":{"formattedCitation":"\\super 3\\nosupersub{}","plainCitation":"3","noteIndex":0},"citationItems":[{"id":517,"uris":["http://zotero.org/users/12350285/items/63M567UW"],"itemData":{"id":517,"type":"article-journal","abstract":"Non-Negative Matrix Factorization (NMF) is a widely used dimension reduction method that factorizes a non-negative data matrix into two lower dimensional non-negative matrices: one is the basis or ...","container-title":"Statistics in Medicine","ISSN":"1097-0258","issue":"30","language":"en","page":"5676-5693","publisher":"John Wiley &amp; Sons, Ltd","source":"onlinelibrary.wiley.com","title":"Rank selection for non-negative matrix factorization","volume":"42","author":[{"family":"Cai","given":"Yun"},{"family":"Gu","given":"Hong"},{"family":"Kenney","given":"Toby"}],"issued":{"date-parts":[["2023",12,30]]}}}],"schema":"https://github.com/citation-style-language/schema/raw/master/csl-citation.json"} </w:instrText>
      </w:r>
      <w:r w:rsidRPr="008658C2">
        <w:rPr>
          <w:sz w:val="22"/>
          <w:lang w:val="en-GB"/>
        </w:rPr>
        <w:fldChar w:fldCharType="separate"/>
      </w:r>
      <w:r w:rsidR="0008285F" w:rsidRPr="0008285F">
        <w:rPr>
          <w:sz w:val="22"/>
          <w:vertAlign w:val="superscript"/>
          <w:lang w:val="en-GB"/>
        </w:rPr>
        <w:t>3</w:t>
      </w:r>
      <w:r w:rsidRPr="008658C2">
        <w:rPr>
          <w:sz w:val="22"/>
          <w:lang w:val="en-GB"/>
        </w:rPr>
        <w:fldChar w:fldCharType="end"/>
      </w:r>
      <w:r w:rsidRPr="008658C2">
        <w:rPr>
          <w:sz w:val="22"/>
          <w:lang w:val="en-GB"/>
        </w:rPr>
        <w:t>. The heatmap represents the pairwise homogeneity of samples within the same component, with values ranging from 0 (indicating that the samples are never grouped together) to 1 (indicating that the samples are always grouped together). Red squares denote strong agreement among samples, whereas blue squares signify weak or no agreement.</w:t>
      </w:r>
    </w:p>
    <w:p w14:paraId="0ED15908" w14:textId="77777777" w:rsidR="00DF0678" w:rsidRPr="008658C2" w:rsidRDefault="00DF0678" w:rsidP="00450264">
      <w:pPr>
        <w:pStyle w:val="NormalWeb"/>
        <w:spacing w:before="0" w:beforeAutospacing="0" w:after="0" w:afterAutospacing="0"/>
        <w:jc w:val="both"/>
        <w:rPr>
          <w:sz w:val="22"/>
          <w:lang w:val="en-GB"/>
        </w:rPr>
      </w:pPr>
      <w:r w:rsidRPr="008658C2">
        <w:rPr>
          <w:sz w:val="22"/>
          <w:lang w:val="en-GB"/>
        </w:rPr>
        <w:t>Components assignments are depicted by the accompanying colour bar, with each colour representing a distinct component. The consensus values quantify component stability, where higher values indicate more robust and well-defined components. Additionally, the silhouette metric evaluates clustering quality by assessing the separation between components and minimizing overlap.</w:t>
      </w:r>
    </w:p>
    <w:p w14:paraId="10513A1D" w14:textId="77777777" w:rsidR="00DF0678" w:rsidRPr="008658C2" w:rsidRDefault="00DF0678" w:rsidP="00450264">
      <w:pPr>
        <w:jc w:val="both"/>
        <w:rPr>
          <w:rFonts w:eastAsiaTheme="majorEastAsia"/>
          <w:lang w:val="en-US" w:eastAsia="en-US"/>
        </w:rPr>
      </w:pPr>
    </w:p>
    <w:p w14:paraId="04FCF098" w14:textId="77777777" w:rsidR="005916FA" w:rsidRPr="008658C2" w:rsidRDefault="005916FA" w:rsidP="00450264">
      <w:pPr>
        <w:pStyle w:val="Titre3"/>
        <w:jc w:val="both"/>
        <w:rPr>
          <w:color w:val="auto"/>
          <w:lang w:val="en-GB"/>
        </w:rPr>
      </w:pPr>
      <w:bookmarkStart w:id="30" w:name="_Toc184673708"/>
      <w:bookmarkStart w:id="31" w:name="_Toc189839953"/>
      <w:r w:rsidRPr="008658C2">
        <w:rPr>
          <w:color w:val="auto"/>
          <w:lang w:val="en-GB"/>
        </w:rPr>
        <w:br w:type="page"/>
      </w:r>
    </w:p>
    <w:p w14:paraId="09907203" w14:textId="0093A7D8" w:rsidR="00DF0678" w:rsidRPr="008658C2" w:rsidRDefault="00502685" w:rsidP="00450264">
      <w:pPr>
        <w:pStyle w:val="Titre3"/>
        <w:jc w:val="both"/>
        <w:rPr>
          <w:color w:val="auto"/>
          <w:lang w:val="en-GB"/>
        </w:rPr>
      </w:pPr>
      <w:bookmarkStart w:id="32" w:name="_Toc236042720"/>
      <w:r w:rsidRPr="008658C2">
        <w:rPr>
          <w:color w:val="auto"/>
          <w:lang w:val="en-GB"/>
        </w:rPr>
        <w:lastRenderedPageBreak/>
        <w:t>3</w:t>
      </w:r>
      <w:r w:rsidR="00DF0678" w:rsidRPr="008658C2">
        <w:rPr>
          <w:color w:val="auto"/>
          <w:lang w:val="en-GB"/>
        </w:rPr>
        <w:t xml:space="preserve">. b. </w:t>
      </w:r>
      <w:r w:rsidR="00D97E50" w:rsidRPr="008658C2">
        <w:rPr>
          <w:color w:val="auto"/>
          <w:lang w:val="en-GB"/>
        </w:rPr>
        <w:t>Spearman c</w:t>
      </w:r>
      <w:r w:rsidR="00087872" w:rsidRPr="008658C2">
        <w:rPr>
          <w:color w:val="auto"/>
          <w:lang w:val="en-GB"/>
        </w:rPr>
        <w:t>orrelation matrix between food additive intakes and NMF components identified by</w:t>
      </w:r>
      <w:r w:rsidR="00FF1176" w:rsidRPr="008658C2">
        <w:rPr>
          <w:color w:val="auto"/>
          <w:lang w:val="en-GB"/>
        </w:rPr>
        <w:t xml:space="preserve"> the Brunet algori</w:t>
      </w:r>
      <w:r w:rsidR="00FF1176" w:rsidRPr="008658C2">
        <w:rPr>
          <w:color w:val="auto"/>
          <w:lang w:val="en-US"/>
        </w:rPr>
        <w:t xml:space="preserve">thm </w:t>
      </w:r>
      <w:r w:rsidR="0086478F" w:rsidRPr="008658C2">
        <w:rPr>
          <w:color w:val="auto"/>
          <w:lang w:val="en-US"/>
        </w:rPr>
        <w:t>(sensitivity analysis)</w:t>
      </w:r>
      <w:r w:rsidR="0086478F" w:rsidRPr="008658C2">
        <w:rPr>
          <w:color w:val="auto"/>
          <w:lang w:val="en-GB"/>
        </w:rPr>
        <w:t>,</w:t>
      </w:r>
      <w:r w:rsidR="00FF1176" w:rsidRPr="008658C2">
        <w:rPr>
          <w:color w:val="auto"/>
          <w:lang w:val="en-GB"/>
        </w:rPr>
        <w:t xml:space="preserve"> </w:t>
      </w:r>
      <w:r w:rsidR="0082489E" w:rsidRPr="008658C2">
        <w:rPr>
          <w:color w:val="auto"/>
          <w:lang w:val="en-GB"/>
        </w:rPr>
        <w:t>NutriNet-Santé cohort, 2009-2024</w:t>
      </w:r>
      <w:r w:rsidR="00DF0678" w:rsidRPr="008658C2">
        <w:rPr>
          <w:color w:val="auto"/>
          <w:vertAlign w:val="superscript"/>
          <w:lang w:val="en-GB"/>
        </w:rPr>
        <w:t>a</w:t>
      </w:r>
      <w:bookmarkEnd w:id="30"/>
      <w:bookmarkEnd w:id="31"/>
      <w:bookmarkEnd w:id="32"/>
      <w:r w:rsidR="00DF0678" w:rsidRPr="008658C2">
        <w:rPr>
          <w:color w:val="auto"/>
          <w:lang w:val="en-GB"/>
        </w:rPr>
        <w:t xml:space="preserve"> </w:t>
      </w:r>
    </w:p>
    <w:p w14:paraId="6B2B4FF8" w14:textId="77A7D400" w:rsidR="00042AF9" w:rsidRPr="008658C2" w:rsidRDefault="00042AF9" w:rsidP="00042AF9">
      <w:pPr>
        <w:rPr>
          <w:sz w:val="10"/>
          <w:szCs w:val="10"/>
          <w:lang w:val="en-GB"/>
        </w:rPr>
      </w:pPr>
    </w:p>
    <w:tbl>
      <w:tblPr>
        <w:tblW w:w="5233" w:type="pct"/>
        <w:jc w:val="center"/>
        <w:tblCellMar>
          <w:left w:w="70" w:type="dxa"/>
          <w:right w:w="70" w:type="dxa"/>
        </w:tblCellMar>
        <w:tblLook w:val="04A0" w:firstRow="1" w:lastRow="0" w:firstColumn="1" w:lastColumn="0" w:noHBand="0" w:noVBand="1"/>
      </w:tblPr>
      <w:tblGrid>
        <w:gridCol w:w="5247"/>
        <w:gridCol w:w="848"/>
        <w:gridCol w:w="849"/>
        <w:gridCol w:w="849"/>
        <w:gridCol w:w="849"/>
        <w:gridCol w:w="851"/>
      </w:tblGrid>
      <w:tr w:rsidR="008658C2" w:rsidRPr="008658C2" w14:paraId="0596D5F5" w14:textId="77777777" w:rsidTr="00EE53BC">
        <w:trPr>
          <w:trHeight w:val="300"/>
          <w:jc w:val="center"/>
        </w:trPr>
        <w:tc>
          <w:tcPr>
            <w:tcW w:w="2764" w:type="pct"/>
            <w:vMerge w:val="restart"/>
            <w:tcBorders>
              <w:top w:val="single" w:sz="4" w:space="0" w:color="auto"/>
              <w:left w:val="nil"/>
              <w:bottom w:val="single" w:sz="4" w:space="0" w:color="auto"/>
              <w:right w:val="nil"/>
            </w:tcBorders>
            <w:vAlign w:val="bottom"/>
            <w:hideMark/>
          </w:tcPr>
          <w:p w14:paraId="649DFF0C" w14:textId="77777777" w:rsidR="00042AF9" w:rsidRPr="008658C2" w:rsidRDefault="00042AF9" w:rsidP="007737F9">
            <w:pPr>
              <w:jc w:val="both"/>
              <w:rPr>
                <w:b/>
                <w:bCs/>
                <w:sz w:val="20"/>
                <w:lang w:val="en-GB"/>
              </w:rPr>
            </w:pPr>
            <w:r w:rsidRPr="008658C2">
              <w:rPr>
                <w:b/>
                <w:bCs/>
                <w:sz w:val="20"/>
                <w:lang w:val="en-GB"/>
              </w:rPr>
              <w:t>Food additives</w:t>
            </w:r>
          </w:p>
        </w:tc>
        <w:tc>
          <w:tcPr>
            <w:tcW w:w="2236" w:type="pct"/>
            <w:gridSpan w:val="5"/>
            <w:tcBorders>
              <w:top w:val="single" w:sz="4" w:space="0" w:color="auto"/>
              <w:left w:val="nil"/>
              <w:bottom w:val="nil"/>
              <w:right w:val="nil"/>
            </w:tcBorders>
            <w:noWrap/>
            <w:vAlign w:val="center"/>
            <w:hideMark/>
          </w:tcPr>
          <w:p w14:paraId="1C4E5EC8" w14:textId="77777777" w:rsidR="00042AF9" w:rsidRPr="008658C2" w:rsidRDefault="00042AF9" w:rsidP="007737F9">
            <w:pPr>
              <w:jc w:val="center"/>
              <w:rPr>
                <w:b/>
                <w:bCs/>
                <w:sz w:val="20"/>
                <w:lang w:val="en-GB"/>
              </w:rPr>
            </w:pPr>
            <w:r w:rsidRPr="008658C2">
              <w:rPr>
                <w:b/>
                <w:bCs/>
                <w:sz w:val="20"/>
                <w:lang w:val="en-GB"/>
              </w:rPr>
              <w:t>Mixtures</w:t>
            </w:r>
          </w:p>
        </w:tc>
      </w:tr>
      <w:tr w:rsidR="008658C2" w:rsidRPr="008658C2" w14:paraId="5493AB7A" w14:textId="77777777" w:rsidTr="00EE53BC">
        <w:trPr>
          <w:trHeight w:val="77"/>
          <w:jc w:val="center"/>
        </w:trPr>
        <w:tc>
          <w:tcPr>
            <w:tcW w:w="2764" w:type="pct"/>
            <w:vMerge/>
            <w:tcBorders>
              <w:top w:val="single" w:sz="4" w:space="0" w:color="auto"/>
              <w:left w:val="nil"/>
              <w:bottom w:val="single" w:sz="4" w:space="0" w:color="auto"/>
              <w:right w:val="nil"/>
            </w:tcBorders>
            <w:vAlign w:val="center"/>
            <w:hideMark/>
          </w:tcPr>
          <w:p w14:paraId="069ACD6E" w14:textId="77777777" w:rsidR="00042AF9" w:rsidRPr="008658C2" w:rsidRDefault="00042AF9" w:rsidP="007737F9">
            <w:pPr>
              <w:jc w:val="both"/>
              <w:rPr>
                <w:b/>
                <w:bCs/>
                <w:sz w:val="20"/>
                <w:lang w:val="en-GB"/>
              </w:rPr>
            </w:pPr>
          </w:p>
        </w:tc>
        <w:tc>
          <w:tcPr>
            <w:tcW w:w="447" w:type="pct"/>
            <w:tcBorders>
              <w:top w:val="nil"/>
              <w:left w:val="nil"/>
              <w:bottom w:val="single" w:sz="4" w:space="0" w:color="auto"/>
              <w:right w:val="nil"/>
            </w:tcBorders>
            <w:noWrap/>
            <w:vAlign w:val="center"/>
            <w:hideMark/>
          </w:tcPr>
          <w:p w14:paraId="7BC7BBFD" w14:textId="77777777" w:rsidR="00042AF9" w:rsidRPr="008658C2" w:rsidRDefault="00042AF9" w:rsidP="007737F9">
            <w:pPr>
              <w:jc w:val="center"/>
              <w:rPr>
                <w:b/>
                <w:bCs/>
                <w:sz w:val="20"/>
                <w:lang w:val="en-GB"/>
              </w:rPr>
            </w:pPr>
            <w:r w:rsidRPr="008658C2">
              <w:rPr>
                <w:b/>
                <w:bCs/>
                <w:sz w:val="20"/>
                <w:lang w:val="en-GB"/>
              </w:rPr>
              <w:t>1</w:t>
            </w:r>
          </w:p>
        </w:tc>
        <w:tc>
          <w:tcPr>
            <w:tcW w:w="447" w:type="pct"/>
            <w:tcBorders>
              <w:top w:val="nil"/>
              <w:left w:val="nil"/>
              <w:bottom w:val="single" w:sz="4" w:space="0" w:color="auto"/>
              <w:right w:val="nil"/>
            </w:tcBorders>
            <w:noWrap/>
            <w:vAlign w:val="center"/>
            <w:hideMark/>
          </w:tcPr>
          <w:p w14:paraId="3883E09B" w14:textId="77777777" w:rsidR="00042AF9" w:rsidRPr="008658C2" w:rsidRDefault="00042AF9" w:rsidP="007737F9">
            <w:pPr>
              <w:jc w:val="center"/>
              <w:rPr>
                <w:b/>
                <w:bCs/>
                <w:sz w:val="20"/>
                <w:lang w:val="en-GB"/>
              </w:rPr>
            </w:pPr>
            <w:r w:rsidRPr="008658C2">
              <w:rPr>
                <w:b/>
                <w:bCs/>
                <w:sz w:val="20"/>
                <w:lang w:val="en-GB"/>
              </w:rPr>
              <w:t>2</w:t>
            </w:r>
          </w:p>
        </w:tc>
        <w:tc>
          <w:tcPr>
            <w:tcW w:w="447" w:type="pct"/>
            <w:tcBorders>
              <w:top w:val="nil"/>
              <w:left w:val="nil"/>
              <w:bottom w:val="single" w:sz="4" w:space="0" w:color="auto"/>
              <w:right w:val="nil"/>
            </w:tcBorders>
            <w:noWrap/>
            <w:vAlign w:val="center"/>
            <w:hideMark/>
          </w:tcPr>
          <w:p w14:paraId="364C725A" w14:textId="77777777" w:rsidR="00042AF9" w:rsidRPr="008658C2" w:rsidRDefault="00042AF9" w:rsidP="007737F9">
            <w:pPr>
              <w:jc w:val="center"/>
              <w:rPr>
                <w:b/>
                <w:bCs/>
                <w:sz w:val="20"/>
                <w:lang w:val="en-GB"/>
              </w:rPr>
            </w:pPr>
            <w:r w:rsidRPr="008658C2">
              <w:rPr>
                <w:b/>
                <w:bCs/>
                <w:sz w:val="20"/>
                <w:lang w:val="en-GB"/>
              </w:rPr>
              <w:t>3</w:t>
            </w:r>
          </w:p>
        </w:tc>
        <w:tc>
          <w:tcPr>
            <w:tcW w:w="447" w:type="pct"/>
            <w:tcBorders>
              <w:top w:val="nil"/>
              <w:left w:val="nil"/>
              <w:bottom w:val="single" w:sz="4" w:space="0" w:color="auto"/>
              <w:right w:val="nil"/>
            </w:tcBorders>
            <w:noWrap/>
            <w:vAlign w:val="center"/>
            <w:hideMark/>
          </w:tcPr>
          <w:p w14:paraId="2DCBAA95" w14:textId="77777777" w:rsidR="00042AF9" w:rsidRPr="008658C2" w:rsidRDefault="00042AF9" w:rsidP="007737F9">
            <w:pPr>
              <w:jc w:val="center"/>
              <w:rPr>
                <w:b/>
                <w:bCs/>
                <w:sz w:val="20"/>
                <w:lang w:val="en-GB"/>
              </w:rPr>
            </w:pPr>
            <w:r w:rsidRPr="008658C2">
              <w:rPr>
                <w:b/>
                <w:bCs/>
                <w:sz w:val="20"/>
                <w:lang w:val="en-GB"/>
              </w:rPr>
              <w:t>4</w:t>
            </w:r>
          </w:p>
        </w:tc>
        <w:tc>
          <w:tcPr>
            <w:tcW w:w="447" w:type="pct"/>
            <w:tcBorders>
              <w:top w:val="nil"/>
              <w:left w:val="nil"/>
              <w:bottom w:val="single" w:sz="4" w:space="0" w:color="auto"/>
              <w:right w:val="nil"/>
            </w:tcBorders>
            <w:noWrap/>
            <w:vAlign w:val="center"/>
            <w:hideMark/>
          </w:tcPr>
          <w:p w14:paraId="795BDF55" w14:textId="77777777" w:rsidR="00042AF9" w:rsidRPr="008658C2" w:rsidRDefault="00042AF9" w:rsidP="007737F9">
            <w:pPr>
              <w:jc w:val="center"/>
              <w:rPr>
                <w:b/>
                <w:bCs/>
                <w:sz w:val="20"/>
                <w:lang w:val="en-GB"/>
              </w:rPr>
            </w:pPr>
            <w:r w:rsidRPr="008658C2">
              <w:rPr>
                <w:b/>
                <w:bCs/>
                <w:sz w:val="20"/>
                <w:lang w:val="en-GB"/>
              </w:rPr>
              <w:t>5</w:t>
            </w:r>
          </w:p>
        </w:tc>
      </w:tr>
      <w:tr w:rsidR="008658C2" w:rsidRPr="008658C2" w14:paraId="27FEA847" w14:textId="77777777" w:rsidTr="00EE53BC">
        <w:trPr>
          <w:trHeight w:val="310"/>
          <w:jc w:val="center"/>
        </w:trPr>
        <w:tc>
          <w:tcPr>
            <w:tcW w:w="2764" w:type="pct"/>
            <w:tcBorders>
              <w:top w:val="nil"/>
              <w:left w:val="nil"/>
              <w:bottom w:val="single" w:sz="4" w:space="0" w:color="auto"/>
              <w:right w:val="nil"/>
            </w:tcBorders>
            <w:vAlign w:val="center"/>
            <w:hideMark/>
          </w:tcPr>
          <w:p w14:paraId="40263ADE" w14:textId="77777777" w:rsidR="00042AF9" w:rsidRPr="008658C2" w:rsidRDefault="00042AF9" w:rsidP="00042AF9">
            <w:pPr>
              <w:jc w:val="both"/>
              <w:rPr>
                <w:sz w:val="20"/>
              </w:rPr>
            </w:pPr>
            <w:r w:rsidRPr="008658C2">
              <w:rPr>
                <w:sz w:val="20"/>
              </w:rPr>
              <w:t>E100 Curcumin</w:t>
            </w:r>
          </w:p>
        </w:tc>
        <w:tc>
          <w:tcPr>
            <w:tcW w:w="447" w:type="pct"/>
            <w:tcBorders>
              <w:top w:val="nil"/>
              <w:left w:val="nil"/>
              <w:bottom w:val="single" w:sz="4" w:space="0" w:color="auto"/>
              <w:right w:val="nil"/>
            </w:tcBorders>
            <w:shd w:val="clear" w:color="000000" w:fill="FFFFFF"/>
            <w:noWrap/>
            <w:vAlign w:val="center"/>
            <w:hideMark/>
          </w:tcPr>
          <w:p w14:paraId="15AD1E6F" w14:textId="184AB741"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auto" w:fill="B4C6E7" w:themeFill="accent1" w:themeFillTint="66"/>
            <w:noWrap/>
            <w:vAlign w:val="center"/>
            <w:hideMark/>
          </w:tcPr>
          <w:p w14:paraId="2D753C40" w14:textId="0E7F607A" w:rsidR="00042AF9" w:rsidRPr="008658C2" w:rsidRDefault="00042AF9" w:rsidP="00042AF9">
            <w:pPr>
              <w:jc w:val="center"/>
              <w:rPr>
                <w:sz w:val="20"/>
              </w:rPr>
            </w:pPr>
            <w:r w:rsidRPr="008658C2">
              <w:rPr>
                <w:sz w:val="20"/>
                <w:szCs w:val="20"/>
              </w:rPr>
              <w:t>0.20</w:t>
            </w:r>
          </w:p>
        </w:tc>
        <w:tc>
          <w:tcPr>
            <w:tcW w:w="447" w:type="pct"/>
            <w:tcBorders>
              <w:top w:val="nil"/>
              <w:left w:val="nil"/>
              <w:bottom w:val="single" w:sz="4" w:space="0" w:color="auto"/>
              <w:right w:val="nil"/>
            </w:tcBorders>
            <w:shd w:val="clear" w:color="000000" w:fill="FFFFFF"/>
            <w:noWrap/>
            <w:vAlign w:val="center"/>
            <w:hideMark/>
          </w:tcPr>
          <w:p w14:paraId="0595385F" w14:textId="19494187"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48A0552D" w14:textId="49452F78"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49F06FD2" w14:textId="35837588" w:rsidR="00042AF9" w:rsidRPr="008658C2" w:rsidRDefault="00042AF9" w:rsidP="00042AF9">
            <w:pPr>
              <w:jc w:val="center"/>
              <w:rPr>
                <w:sz w:val="20"/>
              </w:rPr>
            </w:pPr>
            <w:r w:rsidRPr="008658C2">
              <w:rPr>
                <w:sz w:val="20"/>
                <w:szCs w:val="20"/>
              </w:rPr>
              <w:t>0.05</w:t>
            </w:r>
          </w:p>
        </w:tc>
      </w:tr>
      <w:tr w:rsidR="008658C2" w:rsidRPr="008658C2" w14:paraId="677C1E40" w14:textId="77777777" w:rsidTr="00EE53BC">
        <w:trPr>
          <w:trHeight w:val="310"/>
          <w:jc w:val="center"/>
        </w:trPr>
        <w:tc>
          <w:tcPr>
            <w:tcW w:w="2764" w:type="pct"/>
            <w:tcBorders>
              <w:top w:val="nil"/>
              <w:left w:val="nil"/>
              <w:bottom w:val="single" w:sz="4" w:space="0" w:color="auto"/>
              <w:right w:val="nil"/>
            </w:tcBorders>
            <w:vAlign w:val="center"/>
            <w:hideMark/>
          </w:tcPr>
          <w:p w14:paraId="6F8A6F3A" w14:textId="77777777" w:rsidR="00042AF9" w:rsidRPr="008658C2" w:rsidRDefault="00042AF9" w:rsidP="00042AF9">
            <w:pPr>
              <w:jc w:val="both"/>
              <w:rPr>
                <w:sz w:val="20"/>
              </w:rPr>
            </w:pPr>
            <w:r w:rsidRPr="008658C2">
              <w:rPr>
                <w:sz w:val="20"/>
              </w:rPr>
              <w:t>E101 Riboflavin</w:t>
            </w:r>
          </w:p>
        </w:tc>
        <w:tc>
          <w:tcPr>
            <w:tcW w:w="447" w:type="pct"/>
            <w:tcBorders>
              <w:top w:val="nil"/>
              <w:left w:val="nil"/>
              <w:bottom w:val="single" w:sz="4" w:space="0" w:color="auto"/>
              <w:right w:val="nil"/>
            </w:tcBorders>
            <w:shd w:val="clear" w:color="000000" w:fill="FFFFFF"/>
            <w:noWrap/>
            <w:vAlign w:val="center"/>
            <w:hideMark/>
          </w:tcPr>
          <w:p w14:paraId="2CD9F031" w14:textId="3F4F27E8"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3FE065D6" w14:textId="4B01B917"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538DD5"/>
            <w:noWrap/>
            <w:vAlign w:val="center"/>
            <w:hideMark/>
          </w:tcPr>
          <w:p w14:paraId="1EAF9B03" w14:textId="0A0F45AC" w:rsidR="00042AF9" w:rsidRPr="008658C2" w:rsidRDefault="00042AF9" w:rsidP="00042AF9">
            <w:pPr>
              <w:jc w:val="center"/>
              <w:rPr>
                <w:sz w:val="20"/>
              </w:rPr>
            </w:pPr>
            <w:r w:rsidRPr="008658C2">
              <w:rPr>
                <w:sz w:val="20"/>
                <w:szCs w:val="20"/>
              </w:rPr>
              <w:t>0.52</w:t>
            </w:r>
          </w:p>
        </w:tc>
        <w:tc>
          <w:tcPr>
            <w:tcW w:w="447" w:type="pct"/>
            <w:tcBorders>
              <w:top w:val="nil"/>
              <w:left w:val="nil"/>
              <w:bottom w:val="single" w:sz="4" w:space="0" w:color="auto"/>
              <w:right w:val="nil"/>
            </w:tcBorders>
            <w:shd w:val="clear" w:color="000000" w:fill="FFFFFF"/>
            <w:noWrap/>
            <w:vAlign w:val="center"/>
            <w:hideMark/>
          </w:tcPr>
          <w:p w14:paraId="51DA7484" w14:textId="52D6AAA5"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44B4CF29" w14:textId="692C1A41" w:rsidR="00042AF9" w:rsidRPr="008658C2" w:rsidRDefault="00042AF9" w:rsidP="00042AF9">
            <w:pPr>
              <w:jc w:val="center"/>
              <w:rPr>
                <w:sz w:val="20"/>
              </w:rPr>
            </w:pPr>
            <w:r w:rsidRPr="008658C2">
              <w:rPr>
                <w:sz w:val="20"/>
                <w:szCs w:val="20"/>
              </w:rPr>
              <w:t>0.05</w:t>
            </w:r>
          </w:p>
        </w:tc>
      </w:tr>
      <w:tr w:rsidR="008658C2" w:rsidRPr="008658C2" w14:paraId="688DA5D2" w14:textId="77777777" w:rsidTr="00EE53BC">
        <w:trPr>
          <w:trHeight w:val="310"/>
          <w:jc w:val="center"/>
        </w:trPr>
        <w:tc>
          <w:tcPr>
            <w:tcW w:w="2764" w:type="pct"/>
            <w:tcBorders>
              <w:top w:val="nil"/>
              <w:left w:val="nil"/>
              <w:bottom w:val="single" w:sz="4" w:space="0" w:color="auto"/>
              <w:right w:val="nil"/>
            </w:tcBorders>
            <w:vAlign w:val="center"/>
            <w:hideMark/>
          </w:tcPr>
          <w:p w14:paraId="1FA16C99" w14:textId="77777777" w:rsidR="00042AF9" w:rsidRPr="008658C2" w:rsidRDefault="00042AF9" w:rsidP="00042AF9">
            <w:pPr>
              <w:jc w:val="both"/>
              <w:rPr>
                <w:sz w:val="20"/>
              </w:rPr>
            </w:pPr>
            <w:r w:rsidRPr="008658C2">
              <w:rPr>
                <w:sz w:val="20"/>
              </w:rPr>
              <w:t>E120 Cochineal, Carminic acid, Carmines</w:t>
            </w:r>
          </w:p>
        </w:tc>
        <w:tc>
          <w:tcPr>
            <w:tcW w:w="447" w:type="pct"/>
            <w:tcBorders>
              <w:top w:val="nil"/>
              <w:left w:val="nil"/>
              <w:bottom w:val="single" w:sz="4" w:space="0" w:color="auto"/>
              <w:right w:val="nil"/>
            </w:tcBorders>
            <w:shd w:val="clear" w:color="000000" w:fill="FFFFFF"/>
            <w:noWrap/>
            <w:vAlign w:val="center"/>
            <w:hideMark/>
          </w:tcPr>
          <w:p w14:paraId="0ECFD9EA" w14:textId="5A358345"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56E79F8D" w14:textId="796DBECF" w:rsidR="00042AF9" w:rsidRPr="008658C2" w:rsidRDefault="00042AF9" w:rsidP="00042AF9">
            <w:pPr>
              <w:jc w:val="center"/>
              <w:rPr>
                <w:sz w:val="20"/>
              </w:rPr>
            </w:pPr>
            <w:r w:rsidRPr="008658C2">
              <w:rPr>
                <w:sz w:val="20"/>
                <w:szCs w:val="20"/>
              </w:rPr>
              <w:t>0.11</w:t>
            </w:r>
          </w:p>
        </w:tc>
        <w:tc>
          <w:tcPr>
            <w:tcW w:w="447" w:type="pct"/>
            <w:tcBorders>
              <w:top w:val="nil"/>
              <w:left w:val="nil"/>
              <w:bottom w:val="single" w:sz="4" w:space="0" w:color="auto"/>
              <w:right w:val="nil"/>
            </w:tcBorders>
            <w:shd w:val="clear" w:color="000000" w:fill="FFFFFF"/>
            <w:noWrap/>
            <w:vAlign w:val="center"/>
            <w:hideMark/>
          </w:tcPr>
          <w:p w14:paraId="0EE0D13F" w14:textId="1F2618BD"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61C81C60" w14:textId="0FD3E6FC"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54F57B72" w14:textId="715A52F0" w:rsidR="00042AF9" w:rsidRPr="008658C2" w:rsidRDefault="00042AF9" w:rsidP="00042AF9">
            <w:pPr>
              <w:jc w:val="center"/>
              <w:rPr>
                <w:sz w:val="20"/>
              </w:rPr>
            </w:pPr>
            <w:r w:rsidRPr="008658C2">
              <w:rPr>
                <w:sz w:val="20"/>
                <w:szCs w:val="20"/>
              </w:rPr>
              <w:t>0.07</w:t>
            </w:r>
          </w:p>
        </w:tc>
      </w:tr>
      <w:tr w:rsidR="008658C2" w:rsidRPr="008658C2" w14:paraId="481370F9" w14:textId="77777777" w:rsidTr="00EE53BC">
        <w:trPr>
          <w:trHeight w:val="310"/>
          <w:jc w:val="center"/>
        </w:trPr>
        <w:tc>
          <w:tcPr>
            <w:tcW w:w="2764" w:type="pct"/>
            <w:tcBorders>
              <w:top w:val="nil"/>
              <w:left w:val="nil"/>
              <w:bottom w:val="single" w:sz="4" w:space="0" w:color="auto"/>
              <w:right w:val="nil"/>
            </w:tcBorders>
            <w:vAlign w:val="center"/>
            <w:hideMark/>
          </w:tcPr>
          <w:p w14:paraId="1D1F483A" w14:textId="77777777" w:rsidR="00042AF9" w:rsidRPr="008658C2" w:rsidRDefault="00042AF9" w:rsidP="00042AF9">
            <w:pPr>
              <w:jc w:val="both"/>
              <w:rPr>
                <w:sz w:val="20"/>
              </w:rPr>
            </w:pPr>
            <w:r w:rsidRPr="008658C2">
              <w:rPr>
                <w:sz w:val="20"/>
              </w:rPr>
              <w:t>E133 Brilliant blue FCF</w:t>
            </w:r>
          </w:p>
        </w:tc>
        <w:tc>
          <w:tcPr>
            <w:tcW w:w="447" w:type="pct"/>
            <w:tcBorders>
              <w:top w:val="nil"/>
              <w:left w:val="nil"/>
              <w:bottom w:val="single" w:sz="4" w:space="0" w:color="auto"/>
              <w:right w:val="nil"/>
            </w:tcBorders>
            <w:shd w:val="clear" w:color="000000" w:fill="FFFFFF"/>
            <w:noWrap/>
            <w:vAlign w:val="center"/>
            <w:hideMark/>
          </w:tcPr>
          <w:p w14:paraId="542291DD" w14:textId="196094FB"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4D42BF59" w14:textId="1A400AC0"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14B3A109" w14:textId="7CFC9843"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4A3598BB" w14:textId="6387CBD3"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05311C33" w14:textId="74D31D83" w:rsidR="00042AF9" w:rsidRPr="008658C2" w:rsidRDefault="00042AF9" w:rsidP="00042AF9">
            <w:pPr>
              <w:jc w:val="center"/>
              <w:rPr>
                <w:sz w:val="20"/>
              </w:rPr>
            </w:pPr>
            <w:r w:rsidRPr="008658C2">
              <w:rPr>
                <w:sz w:val="20"/>
                <w:szCs w:val="20"/>
              </w:rPr>
              <w:t>0.06</w:t>
            </w:r>
          </w:p>
        </w:tc>
      </w:tr>
      <w:tr w:rsidR="008658C2" w:rsidRPr="008658C2" w14:paraId="7FD15E6C" w14:textId="77777777" w:rsidTr="00EE53BC">
        <w:trPr>
          <w:trHeight w:val="279"/>
          <w:jc w:val="center"/>
        </w:trPr>
        <w:tc>
          <w:tcPr>
            <w:tcW w:w="2764" w:type="pct"/>
            <w:tcBorders>
              <w:top w:val="nil"/>
              <w:left w:val="nil"/>
              <w:bottom w:val="single" w:sz="4" w:space="0" w:color="auto"/>
              <w:right w:val="nil"/>
            </w:tcBorders>
            <w:vAlign w:val="center"/>
            <w:hideMark/>
          </w:tcPr>
          <w:p w14:paraId="2CE1CCE3" w14:textId="77777777" w:rsidR="00042AF9" w:rsidRPr="008658C2" w:rsidRDefault="00042AF9" w:rsidP="00042AF9">
            <w:pPr>
              <w:jc w:val="both"/>
              <w:rPr>
                <w:sz w:val="20"/>
                <w:lang w:val="en-GB"/>
              </w:rPr>
            </w:pPr>
            <w:r w:rsidRPr="008658C2">
              <w:rPr>
                <w:sz w:val="20"/>
                <w:lang w:val="en-GB"/>
              </w:rPr>
              <w:t>E141 Copper complexes of chlorophyllis and chlorophyllins</w:t>
            </w:r>
          </w:p>
        </w:tc>
        <w:tc>
          <w:tcPr>
            <w:tcW w:w="447" w:type="pct"/>
            <w:tcBorders>
              <w:top w:val="nil"/>
              <w:left w:val="nil"/>
              <w:bottom w:val="single" w:sz="4" w:space="0" w:color="auto"/>
              <w:right w:val="nil"/>
            </w:tcBorders>
            <w:shd w:val="clear" w:color="000000" w:fill="FFFFFF"/>
            <w:noWrap/>
            <w:vAlign w:val="center"/>
            <w:hideMark/>
          </w:tcPr>
          <w:p w14:paraId="6D7DDE6E" w14:textId="04E318D8"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10CB041F" w14:textId="1366ABB7"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5769CAF0" w14:textId="0DE044A6"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109B4370" w14:textId="3F5CB049"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2F76E8E5" w14:textId="774BFA48" w:rsidR="00042AF9" w:rsidRPr="008658C2" w:rsidRDefault="00042AF9" w:rsidP="00042AF9">
            <w:pPr>
              <w:jc w:val="center"/>
              <w:rPr>
                <w:sz w:val="20"/>
              </w:rPr>
            </w:pPr>
            <w:r w:rsidRPr="008658C2">
              <w:rPr>
                <w:sz w:val="20"/>
                <w:szCs w:val="20"/>
              </w:rPr>
              <w:t>0.05</w:t>
            </w:r>
          </w:p>
        </w:tc>
      </w:tr>
      <w:tr w:rsidR="008658C2" w:rsidRPr="008658C2" w14:paraId="6B2D9630" w14:textId="77777777" w:rsidTr="00EE53BC">
        <w:trPr>
          <w:trHeight w:val="310"/>
          <w:jc w:val="center"/>
        </w:trPr>
        <w:tc>
          <w:tcPr>
            <w:tcW w:w="2764" w:type="pct"/>
            <w:tcBorders>
              <w:top w:val="nil"/>
              <w:left w:val="nil"/>
              <w:bottom w:val="single" w:sz="4" w:space="0" w:color="auto"/>
              <w:right w:val="nil"/>
            </w:tcBorders>
            <w:vAlign w:val="center"/>
            <w:hideMark/>
          </w:tcPr>
          <w:p w14:paraId="1E204F25" w14:textId="77777777" w:rsidR="00042AF9" w:rsidRPr="008658C2" w:rsidRDefault="00042AF9" w:rsidP="00042AF9">
            <w:pPr>
              <w:jc w:val="both"/>
              <w:rPr>
                <w:sz w:val="20"/>
              </w:rPr>
            </w:pPr>
            <w:r w:rsidRPr="008658C2">
              <w:rPr>
                <w:sz w:val="20"/>
              </w:rPr>
              <w:t>E150a Plain caramel</w:t>
            </w:r>
          </w:p>
        </w:tc>
        <w:tc>
          <w:tcPr>
            <w:tcW w:w="447" w:type="pct"/>
            <w:tcBorders>
              <w:top w:val="nil"/>
              <w:left w:val="nil"/>
              <w:bottom w:val="single" w:sz="4" w:space="0" w:color="auto"/>
              <w:right w:val="nil"/>
            </w:tcBorders>
            <w:shd w:val="clear" w:color="000000" w:fill="FFFFFF"/>
            <w:noWrap/>
            <w:vAlign w:val="center"/>
            <w:hideMark/>
          </w:tcPr>
          <w:p w14:paraId="5889064C" w14:textId="42A3CACA"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1BC372DE" w14:textId="561ACD9C" w:rsidR="00042AF9" w:rsidRPr="008658C2" w:rsidRDefault="00042AF9" w:rsidP="00042AF9">
            <w:pPr>
              <w:jc w:val="center"/>
              <w:rPr>
                <w:sz w:val="20"/>
              </w:rPr>
            </w:pPr>
            <w:r w:rsidRPr="008658C2">
              <w:rPr>
                <w:sz w:val="20"/>
                <w:szCs w:val="20"/>
              </w:rPr>
              <w:t>0.09</w:t>
            </w:r>
          </w:p>
        </w:tc>
        <w:tc>
          <w:tcPr>
            <w:tcW w:w="447" w:type="pct"/>
            <w:tcBorders>
              <w:top w:val="nil"/>
              <w:left w:val="nil"/>
              <w:bottom w:val="single" w:sz="4" w:space="0" w:color="auto"/>
              <w:right w:val="nil"/>
            </w:tcBorders>
            <w:shd w:val="clear" w:color="000000" w:fill="FFFFFF"/>
            <w:noWrap/>
            <w:vAlign w:val="center"/>
            <w:hideMark/>
          </w:tcPr>
          <w:p w14:paraId="341A7FA6" w14:textId="3082CC2B" w:rsidR="00042AF9" w:rsidRPr="008658C2" w:rsidRDefault="00042AF9" w:rsidP="00042AF9">
            <w:pPr>
              <w:jc w:val="center"/>
              <w:rPr>
                <w:sz w:val="20"/>
              </w:rPr>
            </w:pPr>
            <w:r w:rsidRPr="008658C2">
              <w:rPr>
                <w:sz w:val="20"/>
                <w:szCs w:val="20"/>
              </w:rPr>
              <w:t>0.09</w:t>
            </w:r>
          </w:p>
        </w:tc>
        <w:tc>
          <w:tcPr>
            <w:tcW w:w="447" w:type="pct"/>
            <w:tcBorders>
              <w:top w:val="nil"/>
              <w:left w:val="nil"/>
              <w:bottom w:val="single" w:sz="4" w:space="0" w:color="auto"/>
              <w:right w:val="nil"/>
            </w:tcBorders>
            <w:shd w:val="clear" w:color="000000" w:fill="FFFFFF"/>
            <w:noWrap/>
            <w:vAlign w:val="center"/>
            <w:hideMark/>
          </w:tcPr>
          <w:p w14:paraId="779FC457" w14:textId="256C3B43"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473C30EC" w14:textId="24A0D616" w:rsidR="00042AF9" w:rsidRPr="008658C2" w:rsidRDefault="00042AF9" w:rsidP="00042AF9">
            <w:pPr>
              <w:jc w:val="center"/>
              <w:rPr>
                <w:sz w:val="20"/>
              </w:rPr>
            </w:pPr>
            <w:r w:rsidRPr="008658C2">
              <w:rPr>
                <w:sz w:val="20"/>
                <w:szCs w:val="20"/>
              </w:rPr>
              <w:t>0.05</w:t>
            </w:r>
          </w:p>
        </w:tc>
      </w:tr>
      <w:tr w:rsidR="008658C2" w:rsidRPr="008658C2" w14:paraId="1A7D191F" w14:textId="77777777" w:rsidTr="00EE53BC">
        <w:trPr>
          <w:trHeight w:val="310"/>
          <w:jc w:val="center"/>
        </w:trPr>
        <w:tc>
          <w:tcPr>
            <w:tcW w:w="2764" w:type="pct"/>
            <w:tcBorders>
              <w:top w:val="nil"/>
              <w:left w:val="nil"/>
              <w:bottom w:val="single" w:sz="4" w:space="0" w:color="auto"/>
              <w:right w:val="nil"/>
            </w:tcBorders>
            <w:vAlign w:val="center"/>
            <w:hideMark/>
          </w:tcPr>
          <w:p w14:paraId="4EE7A214" w14:textId="77777777" w:rsidR="00042AF9" w:rsidRPr="008658C2" w:rsidRDefault="00042AF9" w:rsidP="00042AF9">
            <w:pPr>
              <w:jc w:val="both"/>
              <w:rPr>
                <w:sz w:val="20"/>
              </w:rPr>
            </w:pPr>
            <w:r w:rsidRPr="008658C2">
              <w:rPr>
                <w:sz w:val="20"/>
              </w:rPr>
              <w:t>E150c Ammonia caramel</w:t>
            </w:r>
          </w:p>
        </w:tc>
        <w:tc>
          <w:tcPr>
            <w:tcW w:w="447" w:type="pct"/>
            <w:tcBorders>
              <w:top w:val="nil"/>
              <w:left w:val="nil"/>
              <w:bottom w:val="single" w:sz="4" w:space="0" w:color="auto"/>
              <w:right w:val="nil"/>
            </w:tcBorders>
            <w:shd w:val="clear" w:color="000000" w:fill="FFFFFF"/>
            <w:noWrap/>
            <w:vAlign w:val="center"/>
            <w:hideMark/>
          </w:tcPr>
          <w:p w14:paraId="2741AFCF" w14:textId="7CF6F4C4"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EFFFF"/>
            <w:noWrap/>
            <w:vAlign w:val="center"/>
            <w:hideMark/>
          </w:tcPr>
          <w:p w14:paraId="1E026A2C" w14:textId="4098D376" w:rsidR="00042AF9" w:rsidRPr="008658C2" w:rsidRDefault="00042AF9" w:rsidP="00042AF9">
            <w:pPr>
              <w:jc w:val="center"/>
              <w:rPr>
                <w:sz w:val="20"/>
              </w:rPr>
            </w:pPr>
            <w:r w:rsidRPr="008658C2">
              <w:rPr>
                <w:sz w:val="20"/>
                <w:szCs w:val="20"/>
              </w:rPr>
              <w:t>0.12</w:t>
            </w:r>
          </w:p>
        </w:tc>
        <w:tc>
          <w:tcPr>
            <w:tcW w:w="447" w:type="pct"/>
            <w:tcBorders>
              <w:top w:val="nil"/>
              <w:left w:val="nil"/>
              <w:bottom w:val="single" w:sz="4" w:space="0" w:color="auto"/>
              <w:right w:val="nil"/>
            </w:tcBorders>
            <w:shd w:val="clear" w:color="000000" w:fill="FFFFFF"/>
            <w:noWrap/>
            <w:vAlign w:val="center"/>
            <w:hideMark/>
          </w:tcPr>
          <w:p w14:paraId="5DAFE8E2" w14:textId="75622DDD"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40860A35" w14:textId="0AA8B356"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71426081" w14:textId="393EF767" w:rsidR="00042AF9" w:rsidRPr="008658C2" w:rsidRDefault="00042AF9" w:rsidP="00042AF9">
            <w:pPr>
              <w:jc w:val="center"/>
              <w:rPr>
                <w:sz w:val="20"/>
              </w:rPr>
            </w:pPr>
            <w:r w:rsidRPr="008658C2">
              <w:rPr>
                <w:sz w:val="20"/>
                <w:szCs w:val="20"/>
              </w:rPr>
              <w:t>0.11</w:t>
            </w:r>
          </w:p>
        </w:tc>
      </w:tr>
      <w:tr w:rsidR="008658C2" w:rsidRPr="008658C2" w14:paraId="036852CC" w14:textId="77777777" w:rsidTr="00EE53BC">
        <w:trPr>
          <w:trHeight w:val="310"/>
          <w:jc w:val="center"/>
        </w:trPr>
        <w:tc>
          <w:tcPr>
            <w:tcW w:w="2764" w:type="pct"/>
            <w:tcBorders>
              <w:top w:val="nil"/>
              <w:left w:val="nil"/>
              <w:bottom w:val="single" w:sz="4" w:space="0" w:color="auto"/>
              <w:right w:val="nil"/>
            </w:tcBorders>
            <w:vAlign w:val="center"/>
            <w:hideMark/>
          </w:tcPr>
          <w:p w14:paraId="4C396F3C" w14:textId="77777777" w:rsidR="00042AF9" w:rsidRPr="008658C2" w:rsidRDefault="00042AF9" w:rsidP="00042AF9">
            <w:pPr>
              <w:jc w:val="both"/>
              <w:rPr>
                <w:sz w:val="20"/>
              </w:rPr>
            </w:pPr>
            <w:r w:rsidRPr="008658C2">
              <w:rPr>
                <w:sz w:val="20"/>
              </w:rPr>
              <w:t>E150d Sulphite ammonia caramel</w:t>
            </w:r>
          </w:p>
        </w:tc>
        <w:tc>
          <w:tcPr>
            <w:tcW w:w="447" w:type="pct"/>
            <w:tcBorders>
              <w:top w:val="nil"/>
              <w:left w:val="nil"/>
              <w:bottom w:val="single" w:sz="4" w:space="0" w:color="auto"/>
              <w:right w:val="nil"/>
            </w:tcBorders>
            <w:shd w:val="clear" w:color="000000" w:fill="FFFFFF"/>
            <w:noWrap/>
            <w:vAlign w:val="center"/>
            <w:hideMark/>
          </w:tcPr>
          <w:p w14:paraId="526D3ABF" w14:textId="5CCDA2DE"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43738515" w14:textId="5F03C959"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41C54C59" w14:textId="3625675A"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490EC461" w14:textId="53EE2CD0"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538DD5"/>
            <w:noWrap/>
            <w:vAlign w:val="center"/>
            <w:hideMark/>
          </w:tcPr>
          <w:p w14:paraId="5690931B" w14:textId="169ED833" w:rsidR="00042AF9" w:rsidRPr="008658C2" w:rsidRDefault="00042AF9" w:rsidP="00042AF9">
            <w:pPr>
              <w:jc w:val="center"/>
              <w:rPr>
                <w:sz w:val="20"/>
              </w:rPr>
            </w:pPr>
            <w:r w:rsidRPr="008658C2">
              <w:rPr>
                <w:sz w:val="20"/>
                <w:szCs w:val="20"/>
              </w:rPr>
              <w:t>0.72</w:t>
            </w:r>
          </w:p>
        </w:tc>
      </w:tr>
      <w:tr w:rsidR="008658C2" w:rsidRPr="008658C2" w14:paraId="452B14B8" w14:textId="77777777" w:rsidTr="00EE53BC">
        <w:trPr>
          <w:trHeight w:val="310"/>
          <w:jc w:val="center"/>
        </w:trPr>
        <w:tc>
          <w:tcPr>
            <w:tcW w:w="2764" w:type="pct"/>
            <w:tcBorders>
              <w:top w:val="nil"/>
              <w:left w:val="nil"/>
              <w:bottom w:val="single" w:sz="4" w:space="0" w:color="auto"/>
              <w:right w:val="nil"/>
            </w:tcBorders>
            <w:vAlign w:val="center"/>
            <w:hideMark/>
          </w:tcPr>
          <w:p w14:paraId="543D035F" w14:textId="77777777" w:rsidR="00042AF9" w:rsidRPr="008658C2" w:rsidRDefault="00042AF9" w:rsidP="00042AF9">
            <w:pPr>
              <w:jc w:val="both"/>
              <w:rPr>
                <w:sz w:val="20"/>
              </w:rPr>
            </w:pPr>
            <w:r w:rsidRPr="008658C2">
              <w:rPr>
                <w:sz w:val="20"/>
              </w:rPr>
              <w:t>E160 Carotene</w:t>
            </w:r>
          </w:p>
        </w:tc>
        <w:tc>
          <w:tcPr>
            <w:tcW w:w="447" w:type="pct"/>
            <w:tcBorders>
              <w:top w:val="nil"/>
              <w:left w:val="nil"/>
              <w:bottom w:val="single" w:sz="4" w:space="0" w:color="auto"/>
              <w:right w:val="nil"/>
            </w:tcBorders>
            <w:shd w:val="clear" w:color="000000" w:fill="FFFFFF"/>
            <w:noWrap/>
            <w:vAlign w:val="center"/>
            <w:hideMark/>
          </w:tcPr>
          <w:p w14:paraId="43B7343F" w14:textId="29A765E5"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665C1B78" w14:textId="1E6FC927"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7696A87A" w14:textId="17F8413C"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0CCA4104" w14:textId="4393E030"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462CF11F" w14:textId="45F25AAC" w:rsidR="00042AF9" w:rsidRPr="008658C2" w:rsidRDefault="00042AF9" w:rsidP="00042AF9">
            <w:pPr>
              <w:jc w:val="center"/>
              <w:rPr>
                <w:sz w:val="20"/>
              </w:rPr>
            </w:pPr>
            <w:r w:rsidRPr="008658C2">
              <w:rPr>
                <w:sz w:val="20"/>
                <w:szCs w:val="20"/>
              </w:rPr>
              <w:t>0.10</w:t>
            </w:r>
          </w:p>
        </w:tc>
      </w:tr>
      <w:tr w:rsidR="008658C2" w:rsidRPr="008658C2" w14:paraId="2FD199CA" w14:textId="77777777" w:rsidTr="00EE53BC">
        <w:trPr>
          <w:trHeight w:val="310"/>
          <w:jc w:val="center"/>
        </w:trPr>
        <w:tc>
          <w:tcPr>
            <w:tcW w:w="2764" w:type="pct"/>
            <w:tcBorders>
              <w:top w:val="nil"/>
              <w:left w:val="nil"/>
              <w:bottom w:val="single" w:sz="4" w:space="0" w:color="auto"/>
              <w:right w:val="nil"/>
            </w:tcBorders>
            <w:vAlign w:val="center"/>
            <w:hideMark/>
          </w:tcPr>
          <w:p w14:paraId="20C6A43F" w14:textId="77777777" w:rsidR="00042AF9" w:rsidRPr="008658C2" w:rsidRDefault="00042AF9" w:rsidP="00042AF9">
            <w:pPr>
              <w:jc w:val="both"/>
              <w:rPr>
                <w:sz w:val="20"/>
              </w:rPr>
            </w:pPr>
            <w:r w:rsidRPr="008658C2">
              <w:rPr>
                <w:sz w:val="20"/>
              </w:rPr>
              <w:t>E160a Carotenes</w:t>
            </w:r>
          </w:p>
        </w:tc>
        <w:tc>
          <w:tcPr>
            <w:tcW w:w="447" w:type="pct"/>
            <w:tcBorders>
              <w:top w:val="nil"/>
              <w:left w:val="nil"/>
              <w:bottom w:val="single" w:sz="4" w:space="0" w:color="auto"/>
              <w:right w:val="nil"/>
            </w:tcBorders>
            <w:shd w:val="clear" w:color="000000" w:fill="FFFFFF"/>
            <w:noWrap/>
            <w:vAlign w:val="center"/>
            <w:hideMark/>
          </w:tcPr>
          <w:p w14:paraId="7F97D0B6" w14:textId="3270C241"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7E2ECF6C" w14:textId="64B8DE39"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FFFFFF"/>
            <w:noWrap/>
            <w:vAlign w:val="center"/>
            <w:hideMark/>
          </w:tcPr>
          <w:p w14:paraId="64D8656F" w14:textId="569F76EC"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5CB82F43" w14:textId="69F78786"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7FAFD"/>
            <w:noWrap/>
            <w:vAlign w:val="center"/>
            <w:hideMark/>
          </w:tcPr>
          <w:p w14:paraId="20F9F250" w14:textId="055AEA63" w:rsidR="00042AF9" w:rsidRPr="008658C2" w:rsidRDefault="00042AF9" w:rsidP="00042AF9">
            <w:pPr>
              <w:jc w:val="center"/>
              <w:rPr>
                <w:sz w:val="20"/>
              </w:rPr>
            </w:pPr>
            <w:r w:rsidRPr="008658C2">
              <w:rPr>
                <w:sz w:val="20"/>
                <w:szCs w:val="20"/>
              </w:rPr>
              <w:t>0.09</w:t>
            </w:r>
          </w:p>
        </w:tc>
      </w:tr>
      <w:tr w:rsidR="008658C2" w:rsidRPr="008658C2" w14:paraId="6535AF7E" w14:textId="77777777" w:rsidTr="00EE53BC">
        <w:trPr>
          <w:trHeight w:val="310"/>
          <w:jc w:val="center"/>
        </w:trPr>
        <w:tc>
          <w:tcPr>
            <w:tcW w:w="2764" w:type="pct"/>
            <w:tcBorders>
              <w:top w:val="nil"/>
              <w:left w:val="nil"/>
              <w:bottom w:val="single" w:sz="4" w:space="0" w:color="auto"/>
              <w:right w:val="nil"/>
            </w:tcBorders>
            <w:vAlign w:val="center"/>
            <w:hideMark/>
          </w:tcPr>
          <w:p w14:paraId="1705B31A" w14:textId="77777777" w:rsidR="00042AF9" w:rsidRPr="008658C2" w:rsidRDefault="00042AF9" w:rsidP="00042AF9">
            <w:pPr>
              <w:jc w:val="both"/>
              <w:rPr>
                <w:sz w:val="20"/>
              </w:rPr>
            </w:pPr>
            <w:r w:rsidRPr="008658C2">
              <w:rPr>
                <w:sz w:val="20"/>
              </w:rPr>
              <w:t>E160b Annatto, Bixin, Norbixin</w:t>
            </w:r>
          </w:p>
        </w:tc>
        <w:tc>
          <w:tcPr>
            <w:tcW w:w="447" w:type="pct"/>
            <w:tcBorders>
              <w:top w:val="nil"/>
              <w:left w:val="nil"/>
              <w:bottom w:val="single" w:sz="4" w:space="0" w:color="auto"/>
              <w:right w:val="nil"/>
            </w:tcBorders>
            <w:shd w:val="clear" w:color="000000" w:fill="FFFFFF"/>
            <w:noWrap/>
            <w:vAlign w:val="center"/>
            <w:hideMark/>
          </w:tcPr>
          <w:p w14:paraId="50B4A251" w14:textId="74A0B3D2"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FFFFF"/>
            <w:noWrap/>
            <w:vAlign w:val="center"/>
            <w:hideMark/>
          </w:tcPr>
          <w:p w14:paraId="3CC3EE45" w14:textId="58060F89" w:rsidR="00042AF9" w:rsidRPr="008658C2" w:rsidRDefault="00042AF9" w:rsidP="00042AF9">
            <w:pPr>
              <w:jc w:val="center"/>
              <w:rPr>
                <w:sz w:val="20"/>
              </w:rPr>
            </w:pPr>
            <w:r w:rsidRPr="008658C2">
              <w:rPr>
                <w:sz w:val="20"/>
                <w:szCs w:val="20"/>
              </w:rPr>
              <w:t>0.11</w:t>
            </w:r>
          </w:p>
        </w:tc>
        <w:tc>
          <w:tcPr>
            <w:tcW w:w="447" w:type="pct"/>
            <w:tcBorders>
              <w:top w:val="nil"/>
              <w:left w:val="nil"/>
              <w:bottom w:val="single" w:sz="4" w:space="0" w:color="auto"/>
              <w:right w:val="nil"/>
            </w:tcBorders>
            <w:shd w:val="clear" w:color="000000" w:fill="FFFFFF"/>
            <w:noWrap/>
            <w:vAlign w:val="center"/>
            <w:hideMark/>
          </w:tcPr>
          <w:p w14:paraId="439895AC" w14:textId="339E7DE7"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4FB2C1B3" w14:textId="51FF58D7"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17BDBE2E" w14:textId="398D0EF3" w:rsidR="00042AF9" w:rsidRPr="008658C2" w:rsidRDefault="00042AF9" w:rsidP="00042AF9">
            <w:pPr>
              <w:jc w:val="center"/>
              <w:rPr>
                <w:sz w:val="20"/>
              </w:rPr>
            </w:pPr>
            <w:r w:rsidRPr="008658C2">
              <w:rPr>
                <w:sz w:val="20"/>
                <w:szCs w:val="20"/>
              </w:rPr>
              <w:t>0.03</w:t>
            </w:r>
          </w:p>
        </w:tc>
      </w:tr>
      <w:tr w:rsidR="008658C2" w:rsidRPr="008658C2" w14:paraId="364C0095" w14:textId="77777777" w:rsidTr="00EE53BC">
        <w:trPr>
          <w:trHeight w:val="370"/>
          <w:jc w:val="center"/>
        </w:trPr>
        <w:tc>
          <w:tcPr>
            <w:tcW w:w="2764" w:type="pct"/>
            <w:tcBorders>
              <w:top w:val="nil"/>
              <w:left w:val="nil"/>
              <w:bottom w:val="single" w:sz="4" w:space="0" w:color="auto"/>
              <w:right w:val="nil"/>
            </w:tcBorders>
            <w:vAlign w:val="center"/>
            <w:hideMark/>
          </w:tcPr>
          <w:p w14:paraId="579A6B3C" w14:textId="77777777" w:rsidR="00042AF9" w:rsidRPr="008658C2" w:rsidRDefault="00042AF9" w:rsidP="00042AF9">
            <w:pPr>
              <w:jc w:val="both"/>
              <w:rPr>
                <w:sz w:val="20"/>
                <w:lang w:val="en-GB"/>
              </w:rPr>
            </w:pPr>
            <w:r w:rsidRPr="008658C2">
              <w:rPr>
                <w:sz w:val="20"/>
                <w:lang w:val="en-GB"/>
              </w:rPr>
              <w:t>E160c Paprika extract, capsanthin, capsorubin</w:t>
            </w:r>
          </w:p>
        </w:tc>
        <w:tc>
          <w:tcPr>
            <w:tcW w:w="447" w:type="pct"/>
            <w:tcBorders>
              <w:top w:val="nil"/>
              <w:left w:val="nil"/>
              <w:bottom w:val="single" w:sz="4" w:space="0" w:color="auto"/>
              <w:right w:val="nil"/>
            </w:tcBorders>
            <w:shd w:val="clear" w:color="000000" w:fill="FFFFFF"/>
            <w:noWrap/>
            <w:vAlign w:val="center"/>
            <w:hideMark/>
          </w:tcPr>
          <w:p w14:paraId="5A10BD4E" w14:textId="0D3CAF94"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auto" w:fill="D9E2F3" w:themeFill="accent1" w:themeFillTint="33"/>
            <w:noWrap/>
            <w:vAlign w:val="center"/>
            <w:hideMark/>
          </w:tcPr>
          <w:p w14:paraId="4F3B3160" w14:textId="6928275D" w:rsidR="00042AF9" w:rsidRPr="008658C2" w:rsidRDefault="00042AF9" w:rsidP="00042AF9">
            <w:pPr>
              <w:jc w:val="center"/>
              <w:rPr>
                <w:sz w:val="20"/>
              </w:rPr>
            </w:pPr>
            <w:r w:rsidRPr="008658C2">
              <w:rPr>
                <w:sz w:val="20"/>
                <w:szCs w:val="20"/>
              </w:rPr>
              <w:t>0.17</w:t>
            </w:r>
          </w:p>
        </w:tc>
        <w:tc>
          <w:tcPr>
            <w:tcW w:w="447" w:type="pct"/>
            <w:tcBorders>
              <w:top w:val="nil"/>
              <w:left w:val="nil"/>
              <w:bottom w:val="single" w:sz="4" w:space="0" w:color="auto"/>
              <w:right w:val="nil"/>
            </w:tcBorders>
            <w:shd w:val="clear" w:color="000000" w:fill="FFFFFF"/>
            <w:noWrap/>
            <w:vAlign w:val="center"/>
            <w:hideMark/>
          </w:tcPr>
          <w:p w14:paraId="2CE21A20" w14:textId="3E23D77C"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91106D4" w14:textId="479BE8D8"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auto" w:fill="D9E2F3" w:themeFill="accent1" w:themeFillTint="33"/>
            <w:noWrap/>
            <w:vAlign w:val="center"/>
            <w:hideMark/>
          </w:tcPr>
          <w:p w14:paraId="1D3FDE9D" w14:textId="1EAF1D2E" w:rsidR="00042AF9" w:rsidRPr="008658C2" w:rsidRDefault="00042AF9" w:rsidP="00042AF9">
            <w:pPr>
              <w:jc w:val="center"/>
              <w:rPr>
                <w:sz w:val="20"/>
              </w:rPr>
            </w:pPr>
            <w:r w:rsidRPr="008658C2">
              <w:rPr>
                <w:sz w:val="20"/>
                <w:szCs w:val="20"/>
              </w:rPr>
              <w:t>0.17</w:t>
            </w:r>
          </w:p>
        </w:tc>
      </w:tr>
      <w:tr w:rsidR="008658C2" w:rsidRPr="008658C2" w14:paraId="7327203D" w14:textId="77777777" w:rsidTr="00EE53BC">
        <w:trPr>
          <w:trHeight w:val="310"/>
          <w:jc w:val="center"/>
        </w:trPr>
        <w:tc>
          <w:tcPr>
            <w:tcW w:w="2764" w:type="pct"/>
            <w:tcBorders>
              <w:top w:val="nil"/>
              <w:left w:val="nil"/>
              <w:bottom w:val="single" w:sz="4" w:space="0" w:color="auto"/>
              <w:right w:val="nil"/>
            </w:tcBorders>
            <w:vAlign w:val="center"/>
            <w:hideMark/>
          </w:tcPr>
          <w:p w14:paraId="1CBF1BEA" w14:textId="77777777" w:rsidR="00042AF9" w:rsidRPr="008658C2" w:rsidRDefault="00042AF9" w:rsidP="00042AF9">
            <w:pPr>
              <w:jc w:val="both"/>
              <w:rPr>
                <w:sz w:val="20"/>
              </w:rPr>
            </w:pPr>
            <w:r w:rsidRPr="008658C2">
              <w:rPr>
                <w:sz w:val="20"/>
              </w:rPr>
              <w:t>E161b Lutein</w:t>
            </w:r>
          </w:p>
        </w:tc>
        <w:tc>
          <w:tcPr>
            <w:tcW w:w="447" w:type="pct"/>
            <w:tcBorders>
              <w:top w:val="nil"/>
              <w:left w:val="nil"/>
              <w:bottom w:val="single" w:sz="4" w:space="0" w:color="auto"/>
              <w:right w:val="nil"/>
            </w:tcBorders>
            <w:shd w:val="clear" w:color="000000" w:fill="FFFFFF"/>
            <w:noWrap/>
            <w:vAlign w:val="center"/>
            <w:hideMark/>
          </w:tcPr>
          <w:p w14:paraId="6A9E93EE" w14:textId="5F15E42C"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D4E3F5"/>
            <w:noWrap/>
            <w:vAlign w:val="center"/>
            <w:hideMark/>
          </w:tcPr>
          <w:p w14:paraId="609E0CF1" w14:textId="460A0D56" w:rsidR="00042AF9" w:rsidRPr="008658C2" w:rsidRDefault="00042AF9" w:rsidP="00042AF9">
            <w:pPr>
              <w:jc w:val="center"/>
              <w:rPr>
                <w:sz w:val="20"/>
              </w:rPr>
            </w:pPr>
            <w:r w:rsidRPr="008658C2">
              <w:rPr>
                <w:sz w:val="20"/>
                <w:szCs w:val="20"/>
              </w:rPr>
              <w:t>0.17</w:t>
            </w:r>
          </w:p>
        </w:tc>
        <w:tc>
          <w:tcPr>
            <w:tcW w:w="447" w:type="pct"/>
            <w:tcBorders>
              <w:top w:val="nil"/>
              <w:left w:val="nil"/>
              <w:bottom w:val="single" w:sz="4" w:space="0" w:color="auto"/>
              <w:right w:val="nil"/>
            </w:tcBorders>
            <w:shd w:val="clear" w:color="000000" w:fill="FFFFFF"/>
            <w:noWrap/>
            <w:vAlign w:val="center"/>
            <w:hideMark/>
          </w:tcPr>
          <w:p w14:paraId="2A636094" w14:textId="60D5623B"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417CDE3D" w14:textId="5D559DBB"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BED4EF"/>
            <w:noWrap/>
            <w:vAlign w:val="center"/>
            <w:hideMark/>
          </w:tcPr>
          <w:p w14:paraId="6E66A725" w14:textId="2EEA8FCE" w:rsidR="00042AF9" w:rsidRPr="008658C2" w:rsidRDefault="00042AF9" w:rsidP="00042AF9">
            <w:pPr>
              <w:jc w:val="center"/>
              <w:rPr>
                <w:sz w:val="20"/>
              </w:rPr>
            </w:pPr>
            <w:r w:rsidRPr="008658C2">
              <w:rPr>
                <w:sz w:val="20"/>
                <w:szCs w:val="20"/>
              </w:rPr>
              <w:t>0.12</w:t>
            </w:r>
          </w:p>
        </w:tc>
      </w:tr>
      <w:tr w:rsidR="008658C2" w:rsidRPr="008658C2" w14:paraId="429BDED7" w14:textId="77777777" w:rsidTr="00EE53BC">
        <w:trPr>
          <w:trHeight w:val="310"/>
          <w:jc w:val="center"/>
        </w:trPr>
        <w:tc>
          <w:tcPr>
            <w:tcW w:w="2764" w:type="pct"/>
            <w:tcBorders>
              <w:top w:val="nil"/>
              <w:left w:val="nil"/>
              <w:bottom w:val="single" w:sz="4" w:space="0" w:color="auto"/>
              <w:right w:val="nil"/>
            </w:tcBorders>
            <w:vAlign w:val="center"/>
            <w:hideMark/>
          </w:tcPr>
          <w:p w14:paraId="3F0CB048" w14:textId="77777777" w:rsidR="00042AF9" w:rsidRPr="008658C2" w:rsidRDefault="00042AF9" w:rsidP="00042AF9">
            <w:pPr>
              <w:jc w:val="both"/>
              <w:rPr>
                <w:sz w:val="20"/>
              </w:rPr>
            </w:pPr>
            <w:r w:rsidRPr="008658C2">
              <w:rPr>
                <w:sz w:val="20"/>
              </w:rPr>
              <w:t>E162 Beetroot Red, betanin</w:t>
            </w:r>
          </w:p>
        </w:tc>
        <w:tc>
          <w:tcPr>
            <w:tcW w:w="447" w:type="pct"/>
            <w:tcBorders>
              <w:top w:val="nil"/>
              <w:left w:val="nil"/>
              <w:bottom w:val="single" w:sz="4" w:space="0" w:color="auto"/>
              <w:right w:val="nil"/>
            </w:tcBorders>
            <w:shd w:val="clear" w:color="000000" w:fill="FFFFFF"/>
            <w:noWrap/>
            <w:vAlign w:val="center"/>
            <w:hideMark/>
          </w:tcPr>
          <w:p w14:paraId="64D39830" w14:textId="2610CBD2"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24826811" w14:textId="49359563" w:rsidR="00042AF9" w:rsidRPr="008658C2" w:rsidRDefault="00042AF9" w:rsidP="00042AF9">
            <w:pPr>
              <w:jc w:val="center"/>
              <w:rPr>
                <w:sz w:val="20"/>
              </w:rPr>
            </w:pPr>
            <w:r w:rsidRPr="008658C2">
              <w:rPr>
                <w:sz w:val="20"/>
                <w:szCs w:val="20"/>
              </w:rPr>
              <w:t>0.11</w:t>
            </w:r>
          </w:p>
        </w:tc>
        <w:tc>
          <w:tcPr>
            <w:tcW w:w="447" w:type="pct"/>
            <w:tcBorders>
              <w:top w:val="nil"/>
              <w:left w:val="nil"/>
              <w:bottom w:val="single" w:sz="4" w:space="0" w:color="auto"/>
              <w:right w:val="nil"/>
            </w:tcBorders>
            <w:shd w:val="clear" w:color="000000" w:fill="FFFFFF"/>
            <w:noWrap/>
            <w:vAlign w:val="center"/>
            <w:hideMark/>
          </w:tcPr>
          <w:p w14:paraId="39DF2CF7" w14:textId="48271F66"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41CCE2F0" w14:textId="4DDC7388"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6C2AD78B" w14:textId="15AB73C4" w:rsidR="00042AF9" w:rsidRPr="008658C2" w:rsidRDefault="00042AF9" w:rsidP="00042AF9">
            <w:pPr>
              <w:jc w:val="center"/>
              <w:rPr>
                <w:sz w:val="20"/>
              </w:rPr>
            </w:pPr>
            <w:r w:rsidRPr="008658C2">
              <w:rPr>
                <w:sz w:val="20"/>
                <w:szCs w:val="20"/>
              </w:rPr>
              <w:t>0.02</w:t>
            </w:r>
          </w:p>
        </w:tc>
      </w:tr>
      <w:tr w:rsidR="008658C2" w:rsidRPr="008658C2" w14:paraId="7ED7476F" w14:textId="77777777" w:rsidTr="00EE53BC">
        <w:trPr>
          <w:trHeight w:val="310"/>
          <w:jc w:val="center"/>
        </w:trPr>
        <w:tc>
          <w:tcPr>
            <w:tcW w:w="2764" w:type="pct"/>
            <w:tcBorders>
              <w:top w:val="nil"/>
              <w:left w:val="nil"/>
              <w:bottom w:val="single" w:sz="4" w:space="0" w:color="auto"/>
              <w:right w:val="nil"/>
            </w:tcBorders>
            <w:vAlign w:val="center"/>
            <w:hideMark/>
          </w:tcPr>
          <w:p w14:paraId="70C0B4F2" w14:textId="77777777" w:rsidR="00042AF9" w:rsidRPr="008658C2" w:rsidRDefault="00042AF9" w:rsidP="00042AF9">
            <w:pPr>
              <w:jc w:val="both"/>
              <w:rPr>
                <w:sz w:val="20"/>
              </w:rPr>
            </w:pPr>
            <w:r w:rsidRPr="008658C2">
              <w:rPr>
                <w:sz w:val="20"/>
              </w:rPr>
              <w:t>E163 Anthocyanins</w:t>
            </w:r>
          </w:p>
        </w:tc>
        <w:tc>
          <w:tcPr>
            <w:tcW w:w="447" w:type="pct"/>
            <w:tcBorders>
              <w:top w:val="nil"/>
              <w:left w:val="nil"/>
              <w:bottom w:val="single" w:sz="4" w:space="0" w:color="auto"/>
              <w:right w:val="nil"/>
            </w:tcBorders>
            <w:shd w:val="clear" w:color="000000" w:fill="FFFFFF"/>
            <w:noWrap/>
            <w:vAlign w:val="center"/>
            <w:hideMark/>
          </w:tcPr>
          <w:p w14:paraId="2BEA95C3" w14:textId="208DCC9F"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61801867" w14:textId="589512F7" w:rsidR="00042AF9" w:rsidRPr="008658C2" w:rsidRDefault="00042AF9" w:rsidP="00042AF9">
            <w:pPr>
              <w:jc w:val="center"/>
              <w:rPr>
                <w:sz w:val="20"/>
              </w:rPr>
            </w:pPr>
            <w:r w:rsidRPr="008658C2">
              <w:rPr>
                <w:sz w:val="20"/>
                <w:szCs w:val="20"/>
              </w:rPr>
              <w:t>0.08</w:t>
            </w:r>
          </w:p>
        </w:tc>
        <w:tc>
          <w:tcPr>
            <w:tcW w:w="447" w:type="pct"/>
            <w:tcBorders>
              <w:top w:val="nil"/>
              <w:left w:val="nil"/>
              <w:bottom w:val="single" w:sz="4" w:space="0" w:color="auto"/>
              <w:right w:val="nil"/>
            </w:tcBorders>
            <w:shd w:val="clear" w:color="000000" w:fill="FFFFFF"/>
            <w:noWrap/>
            <w:vAlign w:val="center"/>
            <w:hideMark/>
          </w:tcPr>
          <w:p w14:paraId="0A351AF6" w14:textId="6F4E7C15"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3258064A" w14:textId="3009C63F"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auto" w:fill="D9E2F3" w:themeFill="accent1" w:themeFillTint="33"/>
            <w:noWrap/>
            <w:vAlign w:val="center"/>
            <w:hideMark/>
          </w:tcPr>
          <w:p w14:paraId="75F62430" w14:textId="69CA6CBB" w:rsidR="00042AF9" w:rsidRPr="008658C2" w:rsidRDefault="00042AF9" w:rsidP="00042AF9">
            <w:pPr>
              <w:jc w:val="center"/>
              <w:rPr>
                <w:sz w:val="20"/>
              </w:rPr>
            </w:pPr>
            <w:r w:rsidRPr="008658C2">
              <w:rPr>
                <w:sz w:val="20"/>
                <w:szCs w:val="20"/>
              </w:rPr>
              <w:t>0.15</w:t>
            </w:r>
          </w:p>
        </w:tc>
      </w:tr>
      <w:tr w:rsidR="008658C2" w:rsidRPr="008658C2" w14:paraId="1309B914" w14:textId="77777777" w:rsidTr="00EE53BC">
        <w:trPr>
          <w:trHeight w:val="310"/>
          <w:jc w:val="center"/>
        </w:trPr>
        <w:tc>
          <w:tcPr>
            <w:tcW w:w="2764" w:type="pct"/>
            <w:tcBorders>
              <w:top w:val="nil"/>
              <w:left w:val="nil"/>
              <w:bottom w:val="single" w:sz="4" w:space="0" w:color="auto"/>
              <w:right w:val="nil"/>
            </w:tcBorders>
            <w:vAlign w:val="center"/>
            <w:hideMark/>
          </w:tcPr>
          <w:p w14:paraId="23DC7339" w14:textId="77777777" w:rsidR="00042AF9" w:rsidRPr="008658C2" w:rsidRDefault="00042AF9" w:rsidP="00042AF9">
            <w:pPr>
              <w:jc w:val="both"/>
              <w:rPr>
                <w:sz w:val="20"/>
              </w:rPr>
            </w:pPr>
            <w:r w:rsidRPr="008658C2">
              <w:rPr>
                <w:sz w:val="20"/>
              </w:rPr>
              <w:t>E171 Titanium dioxide</w:t>
            </w:r>
          </w:p>
        </w:tc>
        <w:tc>
          <w:tcPr>
            <w:tcW w:w="447" w:type="pct"/>
            <w:tcBorders>
              <w:top w:val="nil"/>
              <w:left w:val="nil"/>
              <w:bottom w:val="single" w:sz="4" w:space="0" w:color="auto"/>
              <w:right w:val="nil"/>
            </w:tcBorders>
            <w:shd w:val="clear" w:color="000000" w:fill="FFFFFF"/>
            <w:noWrap/>
            <w:vAlign w:val="center"/>
            <w:hideMark/>
          </w:tcPr>
          <w:p w14:paraId="5B3D1BF6" w14:textId="24E448C3"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5266866E" w14:textId="6FC7FF28"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4240108A" w14:textId="6E444418"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2EC74B29" w14:textId="1ACBBFF9"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auto" w:fill="B4C6E7" w:themeFill="accent1" w:themeFillTint="66"/>
            <w:noWrap/>
            <w:vAlign w:val="center"/>
            <w:hideMark/>
          </w:tcPr>
          <w:p w14:paraId="2E9B333F" w14:textId="602E4BF8" w:rsidR="00042AF9" w:rsidRPr="008658C2" w:rsidRDefault="00042AF9" w:rsidP="00042AF9">
            <w:pPr>
              <w:jc w:val="center"/>
              <w:rPr>
                <w:sz w:val="20"/>
              </w:rPr>
            </w:pPr>
            <w:r w:rsidRPr="008658C2">
              <w:rPr>
                <w:sz w:val="20"/>
                <w:szCs w:val="20"/>
              </w:rPr>
              <w:t>0.22</w:t>
            </w:r>
          </w:p>
        </w:tc>
      </w:tr>
      <w:tr w:rsidR="008658C2" w:rsidRPr="008658C2" w14:paraId="249DDC3E" w14:textId="77777777" w:rsidTr="00EE53BC">
        <w:trPr>
          <w:trHeight w:val="310"/>
          <w:jc w:val="center"/>
        </w:trPr>
        <w:tc>
          <w:tcPr>
            <w:tcW w:w="2764" w:type="pct"/>
            <w:tcBorders>
              <w:top w:val="nil"/>
              <w:left w:val="nil"/>
              <w:bottom w:val="single" w:sz="4" w:space="0" w:color="auto"/>
              <w:right w:val="nil"/>
            </w:tcBorders>
            <w:vAlign w:val="center"/>
            <w:hideMark/>
          </w:tcPr>
          <w:p w14:paraId="770DE8CA" w14:textId="77777777" w:rsidR="00042AF9" w:rsidRPr="008658C2" w:rsidRDefault="00042AF9" w:rsidP="00042AF9">
            <w:pPr>
              <w:jc w:val="both"/>
              <w:rPr>
                <w:sz w:val="20"/>
              </w:rPr>
            </w:pPr>
            <w:r w:rsidRPr="008658C2">
              <w:rPr>
                <w:sz w:val="20"/>
              </w:rPr>
              <w:t>E200 Sorbic acid</w:t>
            </w:r>
          </w:p>
        </w:tc>
        <w:tc>
          <w:tcPr>
            <w:tcW w:w="447" w:type="pct"/>
            <w:tcBorders>
              <w:top w:val="nil"/>
              <w:left w:val="nil"/>
              <w:bottom w:val="single" w:sz="4" w:space="0" w:color="auto"/>
              <w:right w:val="nil"/>
            </w:tcBorders>
            <w:shd w:val="clear" w:color="000000" w:fill="FFFFFF"/>
            <w:noWrap/>
            <w:vAlign w:val="center"/>
            <w:hideMark/>
          </w:tcPr>
          <w:p w14:paraId="6BA873E2" w14:textId="10D5ED5E" w:rsidR="00042AF9" w:rsidRPr="008658C2" w:rsidRDefault="00042AF9" w:rsidP="00042AF9">
            <w:pPr>
              <w:jc w:val="center"/>
              <w:rPr>
                <w:sz w:val="20"/>
              </w:rPr>
            </w:pPr>
            <w:r w:rsidRPr="008658C2">
              <w:rPr>
                <w:sz w:val="20"/>
                <w:szCs w:val="20"/>
              </w:rPr>
              <w:t>0.06</w:t>
            </w:r>
          </w:p>
        </w:tc>
        <w:tc>
          <w:tcPr>
            <w:tcW w:w="447" w:type="pct"/>
            <w:tcBorders>
              <w:top w:val="nil"/>
              <w:left w:val="nil"/>
              <w:bottom w:val="single" w:sz="4" w:space="0" w:color="auto"/>
              <w:right w:val="nil"/>
            </w:tcBorders>
            <w:shd w:val="clear" w:color="000000" w:fill="FFFFFF"/>
            <w:noWrap/>
            <w:vAlign w:val="center"/>
            <w:hideMark/>
          </w:tcPr>
          <w:p w14:paraId="38729186" w14:textId="6B12C9DC"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1E45953A" w14:textId="33831457"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6E7A99D9" w14:textId="6D95C137"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706D1A7B" w14:textId="2F84691B" w:rsidR="00042AF9" w:rsidRPr="008658C2" w:rsidRDefault="00042AF9" w:rsidP="00042AF9">
            <w:pPr>
              <w:jc w:val="center"/>
              <w:rPr>
                <w:sz w:val="20"/>
              </w:rPr>
            </w:pPr>
            <w:r w:rsidRPr="008658C2">
              <w:rPr>
                <w:sz w:val="20"/>
                <w:szCs w:val="20"/>
              </w:rPr>
              <w:t>0.01</w:t>
            </w:r>
          </w:p>
        </w:tc>
      </w:tr>
      <w:tr w:rsidR="008658C2" w:rsidRPr="008658C2" w14:paraId="2D128BF3" w14:textId="77777777" w:rsidTr="00EE53BC">
        <w:trPr>
          <w:trHeight w:val="310"/>
          <w:jc w:val="center"/>
        </w:trPr>
        <w:tc>
          <w:tcPr>
            <w:tcW w:w="2764" w:type="pct"/>
            <w:tcBorders>
              <w:top w:val="nil"/>
              <w:left w:val="nil"/>
              <w:bottom w:val="single" w:sz="4" w:space="0" w:color="auto"/>
              <w:right w:val="nil"/>
            </w:tcBorders>
            <w:vAlign w:val="center"/>
            <w:hideMark/>
          </w:tcPr>
          <w:p w14:paraId="5716FE3B" w14:textId="77777777" w:rsidR="00042AF9" w:rsidRPr="008658C2" w:rsidRDefault="00042AF9" w:rsidP="00042AF9">
            <w:pPr>
              <w:jc w:val="both"/>
              <w:rPr>
                <w:sz w:val="20"/>
              </w:rPr>
            </w:pPr>
            <w:r w:rsidRPr="008658C2">
              <w:rPr>
                <w:sz w:val="20"/>
              </w:rPr>
              <w:t>E202 Potassium sorbate</w:t>
            </w:r>
          </w:p>
        </w:tc>
        <w:tc>
          <w:tcPr>
            <w:tcW w:w="447" w:type="pct"/>
            <w:tcBorders>
              <w:top w:val="nil"/>
              <w:left w:val="nil"/>
              <w:bottom w:val="single" w:sz="4" w:space="0" w:color="auto"/>
              <w:right w:val="nil"/>
            </w:tcBorders>
            <w:shd w:val="clear" w:color="000000" w:fill="FFFFFF"/>
            <w:noWrap/>
            <w:vAlign w:val="center"/>
            <w:hideMark/>
          </w:tcPr>
          <w:p w14:paraId="2823F0C1" w14:textId="56279D7D"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82ADE1"/>
            <w:noWrap/>
            <w:vAlign w:val="center"/>
            <w:hideMark/>
          </w:tcPr>
          <w:p w14:paraId="05D7F55B" w14:textId="2F658FC1" w:rsidR="00042AF9" w:rsidRPr="008658C2" w:rsidRDefault="00042AF9" w:rsidP="00042AF9">
            <w:pPr>
              <w:jc w:val="center"/>
              <w:rPr>
                <w:sz w:val="20"/>
              </w:rPr>
            </w:pPr>
            <w:r w:rsidRPr="008658C2">
              <w:rPr>
                <w:sz w:val="20"/>
                <w:szCs w:val="20"/>
              </w:rPr>
              <w:t>0.32</w:t>
            </w:r>
          </w:p>
        </w:tc>
        <w:tc>
          <w:tcPr>
            <w:tcW w:w="447" w:type="pct"/>
            <w:tcBorders>
              <w:top w:val="nil"/>
              <w:left w:val="nil"/>
              <w:bottom w:val="single" w:sz="4" w:space="0" w:color="auto"/>
              <w:right w:val="nil"/>
            </w:tcBorders>
            <w:shd w:val="clear" w:color="000000" w:fill="FFFFFF"/>
            <w:noWrap/>
            <w:vAlign w:val="center"/>
            <w:hideMark/>
          </w:tcPr>
          <w:p w14:paraId="48EC6459" w14:textId="0F7ED3B8"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2FD27E54" w14:textId="2F6772B5"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394527BF" w14:textId="0CB9B321" w:rsidR="00042AF9" w:rsidRPr="008658C2" w:rsidRDefault="00042AF9" w:rsidP="00042AF9">
            <w:pPr>
              <w:jc w:val="center"/>
              <w:rPr>
                <w:sz w:val="20"/>
              </w:rPr>
            </w:pPr>
            <w:r w:rsidRPr="008658C2">
              <w:rPr>
                <w:sz w:val="20"/>
                <w:szCs w:val="20"/>
              </w:rPr>
              <w:t>0.07</w:t>
            </w:r>
          </w:p>
        </w:tc>
      </w:tr>
      <w:tr w:rsidR="008658C2" w:rsidRPr="008658C2" w14:paraId="344EB115" w14:textId="77777777" w:rsidTr="00EE53BC">
        <w:trPr>
          <w:trHeight w:val="310"/>
          <w:jc w:val="center"/>
        </w:trPr>
        <w:tc>
          <w:tcPr>
            <w:tcW w:w="2764" w:type="pct"/>
            <w:tcBorders>
              <w:top w:val="nil"/>
              <w:left w:val="nil"/>
              <w:bottom w:val="single" w:sz="4" w:space="0" w:color="auto"/>
              <w:right w:val="nil"/>
            </w:tcBorders>
            <w:vAlign w:val="center"/>
            <w:hideMark/>
          </w:tcPr>
          <w:p w14:paraId="3B8FC0A5" w14:textId="77777777" w:rsidR="00042AF9" w:rsidRPr="008658C2" w:rsidRDefault="00042AF9" w:rsidP="00042AF9">
            <w:pPr>
              <w:jc w:val="both"/>
              <w:rPr>
                <w:sz w:val="20"/>
              </w:rPr>
            </w:pPr>
            <w:r w:rsidRPr="008658C2">
              <w:rPr>
                <w:sz w:val="20"/>
              </w:rPr>
              <w:t>E203 Calcium sorbate</w:t>
            </w:r>
          </w:p>
        </w:tc>
        <w:tc>
          <w:tcPr>
            <w:tcW w:w="447" w:type="pct"/>
            <w:tcBorders>
              <w:top w:val="nil"/>
              <w:left w:val="nil"/>
              <w:bottom w:val="single" w:sz="4" w:space="0" w:color="auto"/>
              <w:right w:val="nil"/>
            </w:tcBorders>
            <w:shd w:val="clear" w:color="000000" w:fill="FFFFFF"/>
            <w:noWrap/>
            <w:vAlign w:val="center"/>
            <w:hideMark/>
          </w:tcPr>
          <w:p w14:paraId="14DE4BD7" w14:textId="311A1880"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2F103F0A" w14:textId="6FB7400F"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1D4F247F" w14:textId="73F45DCB"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0037E904" w14:textId="428A3E29"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BF2FFDD" w14:textId="5195AEA2" w:rsidR="00042AF9" w:rsidRPr="008658C2" w:rsidRDefault="00042AF9" w:rsidP="00042AF9">
            <w:pPr>
              <w:jc w:val="center"/>
              <w:rPr>
                <w:sz w:val="20"/>
              </w:rPr>
            </w:pPr>
            <w:r w:rsidRPr="008658C2">
              <w:rPr>
                <w:sz w:val="20"/>
                <w:szCs w:val="20"/>
              </w:rPr>
              <w:t>0.00</w:t>
            </w:r>
          </w:p>
        </w:tc>
      </w:tr>
      <w:tr w:rsidR="008658C2" w:rsidRPr="008658C2" w14:paraId="4EC5AF07" w14:textId="77777777" w:rsidTr="00EE53BC">
        <w:trPr>
          <w:trHeight w:val="310"/>
          <w:jc w:val="center"/>
        </w:trPr>
        <w:tc>
          <w:tcPr>
            <w:tcW w:w="2764" w:type="pct"/>
            <w:tcBorders>
              <w:top w:val="nil"/>
              <w:left w:val="nil"/>
              <w:bottom w:val="single" w:sz="4" w:space="0" w:color="auto"/>
              <w:right w:val="nil"/>
            </w:tcBorders>
            <w:vAlign w:val="center"/>
            <w:hideMark/>
          </w:tcPr>
          <w:p w14:paraId="49EC34CA" w14:textId="77777777" w:rsidR="00042AF9" w:rsidRPr="008658C2" w:rsidRDefault="00042AF9" w:rsidP="00042AF9">
            <w:pPr>
              <w:jc w:val="both"/>
              <w:rPr>
                <w:sz w:val="20"/>
              </w:rPr>
            </w:pPr>
            <w:r w:rsidRPr="008658C2">
              <w:rPr>
                <w:sz w:val="20"/>
              </w:rPr>
              <w:t>E250 Sodium nitrite</w:t>
            </w:r>
          </w:p>
        </w:tc>
        <w:tc>
          <w:tcPr>
            <w:tcW w:w="447" w:type="pct"/>
            <w:tcBorders>
              <w:top w:val="nil"/>
              <w:left w:val="nil"/>
              <w:bottom w:val="single" w:sz="4" w:space="0" w:color="auto"/>
              <w:right w:val="nil"/>
            </w:tcBorders>
            <w:shd w:val="clear" w:color="000000" w:fill="FFFFFF"/>
            <w:noWrap/>
            <w:vAlign w:val="center"/>
            <w:hideMark/>
          </w:tcPr>
          <w:p w14:paraId="05B21223" w14:textId="5CC15193"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auto" w:fill="D9E2F3" w:themeFill="accent1" w:themeFillTint="33"/>
            <w:noWrap/>
            <w:vAlign w:val="center"/>
            <w:hideMark/>
          </w:tcPr>
          <w:p w14:paraId="1B6E79A5" w14:textId="21ABDBF4" w:rsidR="00042AF9" w:rsidRPr="008658C2" w:rsidRDefault="00042AF9" w:rsidP="00042AF9">
            <w:pPr>
              <w:jc w:val="center"/>
              <w:rPr>
                <w:sz w:val="20"/>
              </w:rPr>
            </w:pPr>
            <w:r w:rsidRPr="008658C2">
              <w:rPr>
                <w:sz w:val="20"/>
                <w:szCs w:val="20"/>
              </w:rPr>
              <w:t>0.18</w:t>
            </w:r>
          </w:p>
        </w:tc>
        <w:tc>
          <w:tcPr>
            <w:tcW w:w="447" w:type="pct"/>
            <w:tcBorders>
              <w:top w:val="nil"/>
              <w:left w:val="nil"/>
              <w:bottom w:val="single" w:sz="4" w:space="0" w:color="auto"/>
              <w:right w:val="nil"/>
            </w:tcBorders>
            <w:shd w:val="clear" w:color="000000" w:fill="FFFFFF"/>
            <w:noWrap/>
            <w:vAlign w:val="center"/>
            <w:hideMark/>
          </w:tcPr>
          <w:p w14:paraId="783D79DE" w14:textId="04A3D56F"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69792C10" w14:textId="513280B7"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689C49BC" w14:textId="7E8F6F13" w:rsidR="00042AF9" w:rsidRPr="008658C2" w:rsidRDefault="00042AF9" w:rsidP="00042AF9">
            <w:pPr>
              <w:jc w:val="center"/>
              <w:rPr>
                <w:sz w:val="20"/>
              </w:rPr>
            </w:pPr>
            <w:r w:rsidRPr="008658C2">
              <w:rPr>
                <w:sz w:val="20"/>
                <w:szCs w:val="20"/>
              </w:rPr>
              <w:t>0.07</w:t>
            </w:r>
          </w:p>
        </w:tc>
      </w:tr>
      <w:tr w:rsidR="008658C2" w:rsidRPr="008658C2" w14:paraId="64E8F271" w14:textId="77777777" w:rsidTr="00EE53BC">
        <w:trPr>
          <w:trHeight w:val="310"/>
          <w:jc w:val="center"/>
        </w:trPr>
        <w:tc>
          <w:tcPr>
            <w:tcW w:w="2764" w:type="pct"/>
            <w:tcBorders>
              <w:top w:val="nil"/>
              <w:left w:val="nil"/>
              <w:bottom w:val="single" w:sz="4" w:space="0" w:color="auto"/>
              <w:right w:val="nil"/>
            </w:tcBorders>
            <w:vAlign w:val="center"/>
            <w:hideMark/>
          </w:tcPr>
          <w:p w14:paraId="10D87171" w14:textId="77777777" w:rsidR="00042AF9" w:rsidRPr="008658C2" w:rsidRDefault="00042AF9" w:rsidP="00042AF9">
            <w:pPr>
              <w:jc w:val="both"/>
              <w:rPr>
                <w:sz w:val="20"/>
              </w:rPr>
            </w:pPr>
            <w:r w:rsidRPr="008658C2">
              <w:rPr>
                <w:sz w:val="20"/>
              </w:rPr>
              <w:t>E252 Potassium nitrate</w:t>
            </w:r>
          </w:p>
        </w:tc>
        <w:tc>
          <w:tcPr>
            <w:tcW w:w="447" w:type="pct"/>
            <w:tcBorders>
              <w:top w:val="nil"/>
              <w:left w:val="nil"/>
              <w:bottom w:val="single" w:sz="4" w:space="0" w:color="auto"/>
              <w:right w:val="nil"/>
            </w:tcBorders>
            <w:shd w:val="clear" w:color="000000" w:fill="FFFFFF"/>
            <w:noWrap/>
            <w:vAlign w:val="center"/>
            <w:hideMark/>
          </w:tcPr>
          <w:p w14:paraId="5A84C3FB" w14:textId="5F0714A4"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325F5C69" w14:textId="48B781B9"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0F68F506" w14:textId="50D263D0"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488CA898" w14:textId="2B018BDB"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572C98A6" w14:textId="5B5B25B9" w:rsidR="00042AF9" w:rsidRPr="008658C2" w:rsidRDefault="00042AF9" w:rsidP="00042AF9">
            <w:pPr>
              <w:jc w:val="center"/>
              <w:rPr>
                <w:sz w:val="20"/>
              </w:rPr>
            </w:pPr>
            <w:r w:rsidRPr="008658C2">
              <w:rPr>
                <w:sz w:val="20"/>
                <w:szCs w:val="20"/>
              </w:rPr>
              <w:t>0.04</w:t>
            </w:r>
          </w:p>
        </w:tc>
      </w:tr>
      <w:tr w:rsidR="008658C2" w:rsidRPr="008658C2" w14:paraId="2F842936" w14:textId="77777777" w:rsidTr="00EE53BC">
        <w:trPr>
          <w:trHeight w:val="310"/>
          <w:jc w:val="center"/>
        </w:trPr>
        <w:tc>
          <w:tcPr>
            <w:tcW w:w="2764" w:type="pct"/>
            <w:tcBorders>
              <w:top w:val="nil"/>
              <w:left w:val="nil"/>
              <w:bottom w:val="single" w:sz="4" w:space="0" w:color="auto"/>
              <w:right w:val="nil"/>
            </w:tcBorders>
            <w:vAlign w:val="center"/>
            <w:hideMark/>
          </w:tcPr>
          <w:p w14:paraId="57A9C698" w14:textId="77777777" w:rsidR="00042AF9" w:rsidRPr="008658C2" w:rsidRDefault="00042AF9" w:rsidP="00042AF9">
            <w:pPr>
              <w:jc w:val="both"/>
              <w:rPr>
                <w:sz w:val="20"/>
              </w:rPr>
            </w:pPr>
            <w:r w:rsidRPr="008658C2">
              <w:rPr>
                <w:sz w:val="20"/>
              </w:rPr>
              <w:t>E260 Acetic acid</w:t>
            </w:r>
          </w:p>
        </w:tc>
        <w:tc>
          <w:tcPr>
            <w:tcW w:w="447" w:type="pct"/>
            <w:tcBorders>
              <w:top w:val="nil"/>
              <w:left w:val="nil"/>
              <w:bottom w:val="single" w:sz="4" w:space="0" w:color="auto"/>
              <w:right w:val="nil"/>
            </w:tcBorders>
            <w:shd w:val="clear" w:color="000000" w:fill="FFFFFF"/>
            <w:noWrap/>
            <w:vAlign w:val="center"/>
            <w:hideMark/>
          </w:tcPr>
          <w:p w14:paraId="2734A47D" w14:textId="1EBE4F30"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auto" w:fill="D9E2F3" w:themeFill="accent1" w:themeFillTint="33"/>
            <w:noWrap/>
            <w:vAlign w:val="center"/>
            <w:hideMark/>
          </w:tcPr>
          <w:p w14:paraId="29971F23" w14:textId="7D98944B" w:rsidR="00042AF9" w:rsidRPr="008658C2" w:rsidRDefault="00042AF9" w:rsidP="00042AF9">
            <w:pPr>
              <w:jc w:val="center"/>
              <w:rPr>
                <w:sz w:val="20"/>
                <w:szCs w:val="20"/>
              </w:rPr>
            </w:pPr>
            <w:r w:rsidRPr="008658C2">
              <w:rPr>
                <w:sz w:val="20"/>
                <w:szCs w:val="20"/>
              </w:rPr>
              <w:t>0.16</w:t>
            </w:r>
          </w:p>
        </w:tc>
        <w:tc>
          <w:tcPr>
            <w:tcW w:w="447" w:type="pct"/>
            <w:tcBorders>
              <w:top w:val="nil"/>
              <w:left w:val="nil"/>
              <w:bottom w:val="single" w:sz="4" w:space="0" w:color="auto"/>
              <w:right w:val="nil"/>
            </w:tcBorders>
            <w:shd w:val="clear" w:color="000000" w:fill="FFFFFF"/>
            <w:noWrap/>
            <w:vAlign w:val="center"/>
            <w:hideMark/>
          </w:tcPr>
          <w:p w14:paraId="25923F62" w14:textId="37D14422"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69658E2" w14:textId="25CE7C97"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00DCBE7B" w14:textId="5EC9B83B" w:rsidR="00042AF9" w:rsidRPr="008658C2" w:rsidRDefault="00042AF9" w:rsidP="00042AF9">
            <w:pPr>
              <w:jc w:val="center"/>
              <w:rPr>
                <w:sz w:val="20"/>
              </w:rPr>
            </w:pPr>
            <w:r w:rsidRPr="008658C2">
              <w:rPr>
                <w:sz w:val="20"/>
                <w:szCs w:val="20"/>
              </w:rPr>
              <w:t>0.04</w:t>
            </w:r>
          </w:p>
        </w:tc>
      </w:tr>
      <w:tr w:rsidR="008658C2" w:rsidRPr="008658C2" w14:paraId="7A3AF264" w14:textId="77777777" w:rsidTr="00EE53BC">
        <w:trPr>
          <w:trHeight w:val="310"/>
          <w:jc w:val="center"/>
        </w:trPr>
        <w:tc>
          <w:tcPr>
            <w:tcW w:w="2764" w:type="pct"/>
            <w:tcBorders>
              <w:top w:val="nil"/>
              <w:left w:val="nil"/>
              <w:bottom w:val="single" w:sz="4" w:space="0" w:color="auto"/>
              <w:right w:val="nil"/>
            </w:tcBorders>
            <w:vAlign w:val="center"/>
            <w:hideMark/>
          </w:tcPr>
          <w:p w14:paraId="7C2DBCC1" w14:textId="77777777" w:rsidR="00042AF9" w:rsidRPr="008658C2" w:rsidRDefault="00042AF9" w:rsidP="00042AF9">
            <w:pPr>
              <w:jc w:val="both"/>
              <w:rPr>
                <w:sz w:val="20"/>
              </w:rPr>
            </w:pPr>
            <w:r w:rsidRPr="008658C2">
              <w:rPr>
                <w:sz w:val="20"/>
              </w:rPr>
              <w:t>E262 Sodium acetate</w:t>
            </w:r>
          </w:p>
        </w:tc>
        <w:tc>
          <w:tcPr>
            <w:tcW w:w="447" w:type="pct"/>
            <w:tcBorders>
              <w:top w:val="nil"/>
              <w:left w:val="nil"/>
              <w:bottom w:val="single" w:sz="4" w:space="0" w:color="auto"/>
              <w:right w:val="nil"/>
            </w:tcBorders>
            <w:shd w:val="clear" w:color="000000" w:fill="FFFFFF"/>
            <w:noWrap/>
            <w:vAlign w:val="center"/>
            <w:hideMark/>
          </w:tcPr>
          <w:p w14:paraId="01AF300A" w14:textId="507FDA2A"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38D2AB80" w14:textId="0613B48D" w:rsidR="00042AF9" w:rsidRPr="008658C2" w:rsidRDefault="00042AF9" w:rsidP="00042AF9">
            <w:pPr>
              <w:jc w:val="center"/>
              <w:rPr>
                <w:sz w:val="20"/>
              </w:rPr>
            </w:pPr>
            <w:r w:rsidRPr="008658C2">
              <w:rPr>
                <w:sz w:val="20"/>
                <w:szCs w:val="20"/>
              </w:rPr>
              <w:t>0.08</w:t>
            </w:r>
          </w:p>
        </w:tc>
        <w:tc>
          <w:tcPr>
            <w:tcW w:w="447" w:type="pct"/>
            <w:tcBorders>
              <w:top w:val="nil"/>
              <w:left w:val="nil"/>
              <w:bottom w:val="single" w:sz="4" w:space="0" w:color="auto"/>
              <w:right w:val="nil"/>
            </w:tcBorders>
            <w:shd w:val="clear" w:color="000000" w:fill="FFFFFF"/>
            <w:noWrap/>
            <w:vAlign w:val="center"/>
            <w:hideMark/>
          </w:tcPr>
          <w:p w14:paraId="050A2C5E" w14:textId="1AF5294E"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254B49D" w14:textId="51C42D83"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36A1DA28" w14:textId="62A31AAF" w:rsidR="00042AF9" w:rsidRPr="008658C2" w:rsidRDefault="00042AF9" w:rsidP="00042AF9">
            <w:pPr>
              <w:jc w:val="center"/>
              <w:rPr>
                <w:sz w:val="20"/>
              </w:rPr>
            </w:pPr>
            <w:r w:rsidRPr="008658C2">
              <w:rPr>
                <w:sz w:val="20"/>
                <w:szCs w:val="20"/>
              </w:rPr>
              <w:t>0.03</w:t>
            </w:r>
          </w:p>
        </w:tc>
      </w:tr>
      <w:tr w:rsidR="008658C2" w:rsidRPr="008658C2" w14:paraId="3CAFB69F" w14:textId="77777777" w:rsidTr="00EE53BC">
        <w:trPr>
          <w:trHeight w:val="310"/>
          <w:jc w:val="center"/>
        </w:trPr>
        <w:tc>
          <w:tcPr>
            <w:tcW w:w="2764" w:type="pct"/>
            <w:tcBorders>
              <w:top w:val="nil"/>
              <w:left w:val="nil"/>
              <w:bottom w:val="single" w:sz="4" w:space="0" w:color="auto"/>
              <w:right w:val="nil"/>
            </w:tcBorders>
            <w:vAlign w:val="center"/>
            <w:hideMark/>
          </w:tcPr>
          <w:p w14:paraId="4271D991" w14:textId="77777777" w:rsidR="00042AF9" w:rsidRPr="008658C2" w:rsidRDefault="00042AF9" w:rsidP="00042AF9">
            <w:pPr>
              <w:jc w:val="both"/>
              <w:rPr>
                <w:sz w:val="20"/>
              </w:rPr>
            </w:pPr>
            <w:r w:rsidRPr="008658C2">
              <w:rPr>
                <w:sz w:val="20"/>
              </w:rPr>
              <w:t>E270 Lactic acid</w:t>
            </w:r>
          </w:p>
        </w:tc>
        <w:tc>
          <w:tcPr>
            <w:tcW w:w="447" w:type="pct"/>
            <w:tcBorders>
              <w:top w:val="nil"/>
              <w:left w:val="nil"/>
              <w:bottom w:val="single" w:sz="4" w:space="0" w:color="auto"/>
              <w:right w:val="nil"/>
            </w:tcBorders>
            <w:shd w:val="clear" w:color="000000" w:fill="FFFFFF"/>
            <w:noWrap/>
            <w:vAlign w:val="center"/>
            <w:hideMark/>
          </w:tcPr>
          <w:p w14:paraId="24B4779A" w14:textId="0A4D638F"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3A5D2650" w14:textId="1D991B64" w:rsidR="00042AF9" w:rsidRPr="008658C2" w:rsidRDefault="00042AF9" w:rsidP="00042AF9">
            <w:pPr>
              <w:jc w:val="center"/>
              <w:rPr>
                <w:sz w:val="20"/>
              </w:rPr>
            </w:pPr>
            <w:r w:rsidRPr="008658C2">
              <w:rPr>
                <w:sz w:val="20"/>
                <w:szCs w:val="20"/>
              </w:rPr>
              <w:t>0.09</w:t>
            </w:r>
          </w:p>
        </w:tc>
        <w:tc>
          <w:tcPr>
            <w:tcW w:w="447" w:type="pct"/>
            <w:tcBorders>
              <w:top w:val="nil"/>
              <w:left w:val="nil"/>
              <w:bottom w:val="single" w:sz="4" w:space="0" w:color="auto"/>
              <w:right w:val="nil"/>
            </w:tcBorders>
            <w:shd w:val="clear" w:color="000000" w:fill="FFFFFF"/>
            <w:noWrap/>
            <w:vAlign w:val="center"/>
            <w:hideMark/>
          </w:tcPr>
          <w:p w14:paraId="22939CF6" w14:textId="7FC043CF"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13F9514D" w14:textId="3E91752F"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5EB0B8D5" w14:textId="32DD7EEF" w:rsidR="00042AF9" w:rsidRPr="008658C2" w:rsidRDefault="00042AF9" w:rsidP="00042AF9">
            <w:pPr>
              <w:jc w:val="center"/>
              <w:rPr>
                <w:sz w:val="20"/>
              </w:rPr>
            </w:pPr>
            <w:r w:rsidRPr="008658C2">
              <w:rPr>
                <w:sz w:val="20"/>
                <w:szCs w:val="20"/>
              </w:rPr>
              <w:t>0.05</w:t>
            </w:r>
          </w:p>
        </w:tc>
      </w:tr>
      <w:tr w:rsidR="008658C2" w:rsidRPr="008658C2" w14:paraId="7F9E57EE" w14:textId="77777777" w:rsidTr="00EE53BC">
        <w:trPr>
          <w:trHeight w:val="310"/>
          <w:jc w:val="center"/>
        </w:trPr>
        <w:tc>
          <w:tcPr>
            <w:tcW w:w="2764" w:type="pct"/>
            <w:tcBorders>
              <w:top w:val="nil"/>
              <w:left w:val="nil"/>
              <w:bottom w:val="single" w:sz="4" w:space="0" w:color="auto"/>
              <w:right w:val="nil"/>
            </w:tcBorders>
            <w:vAlign w:val="center"/>
            <w:hideMark/>
          </w:tcPr>
          <w:p w14:paraId="3BFDB32D" w14:textId="77777777" w:rsidR="00042AF9" w:rsidRPr="008658C2" w:rsidRDefault="00042AF9" w:rsidP="00042AF9">
            <w:pPr>
              <w:jc w:val="both"/>
              <w:rPr>
                <w:sz w:val="20"/>
              </w:rPr>
            </w:pPr>
            <w:r w:rsidRPr="008658C2">
              <w:rPr>
                <w:sz w:val="20"/>
              </w:rPr>
              <w:t>E282 Calcium propionate</w:t>
            </w:r>
          </w:p>
        </w:tc>
        <w:tc>
          <w:tcPr>
            <w:tcW w:w="447" w:type="pct"/>
            <w:tcBorders>
              <w:top w:val="nil"/>
              <w:left w:val="nil"/>
              <w:bottom w:val="single" w:sz="4" w:space="0" w:color="auto"/>
              <w:right w:val="nil"/>
            </w:tcBorders>
            <w:shd w:val="clear" w:color="000000" w:fill="FFFFFF"/>
            <w:noWrap/>
            <w:vAlign w:val="center"/>
            <w:hideMark/>
          </w:tcPr>
          <w:p w14:paraId="0ECF8EC8" w14:textId="292CA767"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4BA5426E" w14:textId="08C479BA" w:rsidR="00042AF9" w:rsidRPr="008658C2" w:rsidRDefault="00042AF9" w:rsidP="00042AF9">
            <w:pPr>
              <w:jc w:val="center"/>
              <w:rPr>
                <w:sz w:val="20"/>
              </w:rPr>
            </w:pPr>
            <w:r w:rsidRPr="008658C2">
              <w:rPr>
                <w:sz w:val="20"/>
                <w:szCs w:val="20"/>
              </w:rPr>
              <w:t>0.13</w:t>
            </w:r>
          </w:p>
        </w:tc>
        <w:tc>
          <w:tcPr>
            <w:tcW w:w="447" w:type="pct"/>
            <w:tcBorders>
              <w:top w:val="nil"/>
              <w:left w:val="nil"/>
              <w:bottom w:val="single" w:sz="4" w:space="0" w:color="auto"/>
              <w:right w:val="nil"/>
            </w:tcBorders>
            <w:shd w:val="clear" w:color="000000" w:fill="FFFFFF"/>
            <w:noWrap/>
            <w:vAlign w:val="center"/>
            <w:hideMark/>
          </w:tcPr>
          <w:p w14:paraId="1DF26382" w14:textId="3313DE9B"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6E03B21" w14:textId="362FBD4F"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13495714" w14:textId="6AAB0FE3" w:rsidR="00042AF9" w:rsidRPr="008658C2" w:rsidRDefault="00042AF9" w:rsidP="00042AF9">
            <w:pPr>
              <w:jc w:val="center"/>
              <w:rPr>
                <w:sz w:val="20"/>
              </w:rPr>
            </w:pPr>
            <w:r w:rsidRPr="008658C2">
              <w:rPr>
                <w:sz w:val="20"/>
                <w:szCs w:val="20"/>
              </w:rPr>
              <w:t>0.06</w:t>
            </w:r>
          </w:p>
        </w:tc>
      </w:tr>
      <w:tr w:rsidR="008658C2" w:rsidRPr="008658C2" w14:paraId="70AB6AB7" w14:textId="77777777" w:rsidTr="00EE53BC">
        <w:trPr>
          <w:trHeight w:val="310"/>
          <w:jc w:val="center"/>
        </w:trPr>
        <w:tc>
          <w:tcPr>
            <w:tcW w:w="2764" w:type="pct"/>
            <w:tcBorders>
              <w:top w:val="nil"/>
              <w:left w:val="nil"/>
              <w:bottom w:val="single" w:sz="4" w:space="0" w:color="auto"/>
              <w:right w:val="nil"/>
            </w:tcBorders>
            <w:vAlign w:val="center"/>
            <w:hideMark/>
          </w:tcPr>
          <w:p w14:paraId="78A0321B" w14:textId="77777777" w:rsidR="00042AF9" w:rsidRPr="008658C2" w:rsidRDefault="00042AF9" w:rsidP="00042AF9">
            <w:pPr>
              <w:jc w:val="both"/>
              <w:rPr>
                <w:sz w:val="20"/>
              </w:rPr>
            </w:pPr>
            <w:r w:rsidRPr="008658C2">
              <w:rPr>
                <w:sz w:val="20"/>
              </w:rPr>
              <w:t>E296 Malic acid</w:t>
            </w:r>
          </w:p>
        </w:tc>
        <w:tc>
          <w:tcPr>
            <w:tcW w:w="447" w:type="pct"/>
            <w:tcBorders>
              <w:top w:val="nil"/>
              <w:left w:val="nil"/>
              <w:bottom w:val="single" w:sz="4" w:space="0" w:color="auto"/>
              <w:right w:val="nil"/>
            </w:tcBorders>
            <w:shd w:val="clear" w:color="auto" w:fill="auto"/>
            <w:noWrap/>
            <w:vAlign w:val="center"/>
            <w:hideMark/>
          </w:tcPr>
          <w:p w14:paraId="34AF1E56" w14:textId="30AAB300" w:rsidR="00042AF9" w:rsidRPr="008658C2" w:rsidRDefault="00042AF9" w:rsidP="00042AF9">
            <w:pPr>
              <w:jc w:val="center"/>
              <w:rPr>
                <w:sz w:val="20"/>
              </w:rPr>
            </w:pPr>
            <w:r w:rsidRPr="008658C2">
              <w:rPr>
                <w:sz w:val="20"/>
                <w:szCs w:val="20"/>
              </w:rPr>
              <w:t>0.09</w:t>
            </w:r>
          </w:p>
        </w:tc>
        <w:tc>
          <w:tcPr>
            <w:tcW w:w="447" w:type="pct"/>
            <w:tcBorders>
              <w:top w:val="nil"/>
              <w:left w:val="nil"/>
              <w:bottom w:val="single" w:sz="4" w:space="0" w:color="auto"/>
              <w:right w:val="nil"/>
            </w:tcBorders>
            <w:shd w:val="clear" w:color="000000" w:fill="FFFFFF"/>
            <w:noWrap/>
            <w:vAlign w:val="center"/>
            <w:hideMark/>
          </w:tcPr>
          <w:p w14:paraId="3D2B8BB4" w14:textId="21102036"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4A9B56A6" w14:textId="4542C6CE"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44580B7A" w14:textId="5E086E20"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6D9FDC"/>
            <w:noWrap/>
            <w:vAlign w:val="center"/>
            <w:hideMark/>
          </w:tcPr>
          <w:p w14:paraId="00BD13C0" w14:textId="3212F0C9" w:rsidR="00042AF9" w:rsidRPr="008658C2" w:rsidRDefault="00042AF9" w:rsidP="00042AF9">
            <w:pPr>
              <w:jc w:val="center"/>
              <w:rPr>
                <w:sz w:val="20"/>
              </w:rPr>
            </w:pPr>
            <w:r w:rsidRPr="008658C2">
              <w:rPr>
                <w:sz w:val="20"/>
                <w:szCs w:val="20"/>
              </w:rPr>
              <w:t>0.20</w:t>
            </w:r>
          </w:p>
        </w:tc>
      </w:tr>
      <w:tr w:rsidR="008658C2" w:rsidRPr="008658C2" w14:paraId="0268A05D" w14:textId="77777777" w:rsidTr="00EE53BC">
        <w:trPr>
          <w:trHeight w:val="310"/>
          <w:jc w:val="center"/>
        </w:trPr>
        <w:tc>
          <w:tcPr>
            <w:tcW w:w="2764" w:type="pct"/>
            <w:tcBorders>
              <w:top w:val="nil"/>
              <w:left w:val="nil"/>
              <w:bottom w:val="single" w:sz="4" w:space="0" w:color="auto"/>
              <w:right w:val="nil"/>
            </w:tcBorders>
            <w:vAlign w:val="center"/>
            <w:hideMark/>
          </w:tcPr>
          <w:p w14:paraId="7B29D0A2" w14:textId="77777777" w:rsidR="00042AF9" w:rsidRPr="008658C2" w:rsidRDefault="00042AF9" w:rsidP="00042AF9">
            <w:pPr>
              <w:jc w:val="both"/>
              <w:rPr>
                <w:sz w:val="20"/>
              </w:rPr>
            </w:pPr>
            <w:r w:rsidRPr="008658C2">
              <w:rPr>
                <w:sz w:val="20"/>
              </w:rPr>
              <w:t>E300 Ascorbic acid</w:t>
            </w:r>
          </w:p>
        </w:tc>
        <w:tc>
          <w:tcPr>
            <w:tcW w:w="447" w:type="pct"/>
            <w:tcBorders>
              <w:top w:val="nil"/>
              <w:left w:val="nil"/>
              <w:bottom w:val="single" w:sz="4" w:space="0" w:color="auto"/>
              <w:right w:val="nil"/>
            </w:tcBorders>
            <w:shd w:val="clear" w:color="auto" w:fill="auto"/>
            <w:noWrap/>
            <w:vAlign w:val="center"/>
            <w:hideMark/>
          </w:tcPr>
          <w:p w14:paraId="0E35E0A6" w14:textId="3791271F" w:rsidR="00042AF9" w:rsidRPr="008658C2" w:rsidRDefault="00042AF9" w:rsidP="00042AF9">
            <w:pPr>
              <w:jc w:val="center"/>
              <w:rPr>
                <w:sz w:val="20"/>
              </w:rPr>
            </w:pPr>
            <w:r w:rsidRPr="008658C2">
              <w:rPr>
                <w:sz w:val="20"/>
                <w:szCs w:val="20"/>
              </w:rPr>
              <w:t>0.12</w:t>
            </w:r>
          </w:p>
        </w:tc>
        <w:tc>
          <w:tcPr>
            <w:tcW w:w="447" w:type="pct"/>
            <w:tcBorders>
              <w:top w:val="nil"/>
              <w:left w:val="nil"/>
              <w:bottom w:val="single" w:sz="4" w:space="0" w:color="auto"/>
              <w:right w:val="nil"/>
            </w:tcBorders>
            <w:shd w:val="clear" w:color="000000" w:fill="FFFFFF"/>
            <w:noWrap/>
            <w:vAlign w:val="center"/>
            <w:hideMark/>
          </w:tcPr>
          <w:p w14:paraId="43F7F547" w14:textId="68EF4852" w:rsidR="00042AF9" w:rsidRPr="008658C2" w:rsidRDefault="00042AF9" w:rsidP="00042AF9">
            <w:pPr>
              <w:jc w:val="center"/>
              <w:rPr>
                <w:sz w:val="20"/>
              </w:rPr>
            </w:pPr>
            <w:r w:rsidRPr="008658C2">
              <w:rPr>
                <w:sz w:val="20"/>
                <w:szCs w:val="20"/>
              </w:rPr>
              <w:t>0.12</w:t>
            </w:r>
          </w:p>
        </w:tc>
        <w:tc>
          <w:tcPr>
            <w:tcW w:w="447" w:type="pct"/>
            <w:tcBorders>
              <w:top w:val="nil"/>
              <w:left w:val="nil"/>
              <w:bottom w:val="single" w:sz="4" w:space="0" w:color="auto"/>
              <w:right w:val="nil"/>
            </w:tcBorders>
            <w:shd w:val="clear" w:color="000000" w:fill="FFFFFF"/>
            <w:noWrap/>
            <w:vAlign w:val="center"/>
            <w:hideMark/>
          </w:tcPr>
          <w:p w14:paraId="1A898EBF" w14:textId="73A28418"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2A35E2B8" w14:textId="29A12260"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FFFFF"/>
            <w:noWrap/>
            <w:vAlign w:val="center"/>
            <w:hideMark/>
          </w:tcPr>
          <w:p w14:paraId="7047828F" w14:textId="00FD6E64" w:rsidR="00042AF9" w:rsidRPr="008658C2" w:rsidRDefault="00042AF9" w:rsidP="00042AF9">
            <w:pPr>
              <w:jc w:val="center"/>
              <w:rPr>
                <w:sz w:val="20"/>
              </w:rPr>
            </w:pPr>
            <w:r w:rsidRPr="008658C2">
              <w:rPr>
                <w:sz w:val="20"/>
                <w:szCs w:val="20"/>
              </w:rPr>
              <w:t>0.05</w:t>
            </w:r>
          </w:p>
        </w:tc>
      </w:tr>
      <w:tr w:rsidR="008658C2" w:rsidRPr="008658C2" w14:paraId="317A6B9E" w14:textId="77777777" w:rsidTr="00EE53BC">
        <w:trPr>
          <w:trHeight w:val="310"/>
          <w:jc w:val="center"/>
        </w:trPr>
        <w:tc>
          <w:tcPr>
            <w:tcW w:w="2764" w:type="pct"/>
            <w:tcBorders>
              <w:top w:val="nil"/>
              <w:left w:val="nil"/>
              <w:bottom w:val="single" w:sz="4" w:space="0" w:color="auto"/>
              <w:right w:val="nil"/>
            </w:tcBorders>
            <w:vAlign w:val="center"/>
            <w:hideMark/>
          </w:tcPr>
          <w:p w14:paraId="02DCBF5E" w14:textId="77777777" w:rsidR="00042AF9" w:rsidRPr="008658C2" w:rsidRDefault="00042AF9" w:rsidP="00042AF9">
            <w:pPr>
              <w:jc w:val="both"/>
              <w:rPr>
                <w:sz w:val="20"/>
              </w:rPr>
            </w:pPr>
            <w:r w:rsidRPr="008658C2">
              <w:rPr>
                <w:sz w:val="20"/>
              </w:rPr>
              <w:t>E301 Sodium ascorbate</w:t>
            </w:r>
          </w:p>
        </w:tc>
        <w:tc>
          <w:tcPr>
            <w:tcW w:w="447" w:type="pct"/>
            <w:tcBorders>
              <w:top w:val="nil"/>
              <w:left w:val="nil"/>
              <w:bottom w:val="single" w:sz="4" w:space="0" w:color="auto"/>
              <w:right w:val="nil"/>
            </w:tcBorders>
            <w:shd w:val="clear" w:color="auto" w:fill="auto"/>
            <w:noWrap/>
            <w:vAlign w:val="center"/>
            <w:hideMark/>
          </w:tcPr>
          <w:p w14:paraId="69A639BD" w14:textId="042BF897"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2901E82A" w14:textId="794E42C3"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FFFFFF"/>
            <w:noWrap/>
            <w:vAlign w:val="center"/>
            <w:hideMark/>
          </w:tcPr>
          <w:p w14:paraId="493463A8" w14:textId="7D0EDC6B"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79DFFA0C" w14:textId="1156483C"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20888C48" w14:textId="34BD263A" w:rsidR="00042AF9" w:rsidRPr="008658C2" w:rsidRDefault="00042AF9" w:rsidP="00042AF9">
            <w:pPr>
              <w:jc w:val="center"/>
              <w:rPr>
                <w:sz w:val="20"/>
              </w:rPr>
            </w:pPr>
            <w:r w:rsidRPr="008658C2">
              <w:rPr>
                <w:sz w:val="20"/>
                <w:szCs w:val="20"/>
              </w:rPr>
              <w:t>0.05</w:t>
            </w:r>
          </w:p>
        </w:tc>
      </w:tr>
      <w:tr w:rsidR="008658C2" w:rsidRPr="008658C2" w14:paraId="3A9B0D48" w14:textId="77777777" w:rsidTr="00EE53BC">
        <w:trPr>
          <w:trHeight w:val="310"/>
          <w:jc w:val="center"/>
        </w:trPr>
        <w:tc>
          <w:tcPr>
            <w:tcW w:w="2764" w:type="pct"/>
            <w:tcBorders>
              <w:top w:val="nil"/>
              <w:left w:val="nil"/>
              <w:bottom w:val="single" w:sz="4" w:space="0" w:color="auto"/>
              <w:right w:val="nil"/>
            </w:tcBorders>
            <w:vAlign w:val="center"/>
            <w:hideMark/>
          </w:tcPr>
          <w:p w14:paraId="407F4E7C" w14:textId="77777777" w:rsidR="00042AF9" w:rsidRPr="008658C2" w:rsidRDefault="00042AF9" w:rsidP="00042AF9">
            <w:pPr>
              <w:jc w:val="both"/>
              <w:rPr>
                <w:sz w:val="20"/>
              </w:rPr>
            </w:pPr>
            <w:r w:rsidRPr="008658C2">
              <w:rPr>
                <w:sz w:val="20"/>
              </w:rPr>
              <w:t>E306 Tocopherols</w:t>
            </w:r>
          </w:p>
        </w:tc>
        <w:tc>
          <w:tcPr>
            <w:tcW w:w="447" w:type="pct"/>
            <w:tcBorders>
              <w:top w:val="nil"/>
              <w:left w:val="nil"/>
              <w:bottom w:val="single" w:sz="4" w:space="0" w:color="auto"/>
              <w:right w:val="nil"/>
            </w:tcBorders>
            <w:shd w:val="clear" w:color="auto" w:fill="auto"/>
            <w:noWrap/>
            <w:vAlign w:val="center"/>
            <w:hideMark/>
          </w:tcPr>
          <w:p w14:paraId="6EF2CCD3" w14:textId="0D0F88CF"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73A8BC6D" w14:textId="2A67E233" w:rsidR="00042AF9" w:rsidRPr="008658C2" w:rsidRDefault="00042AF9" w:rsidP="00042AF9">
            <w:pPr>
              <w:jc w:val="center"/>
              <w:rPr>
                <w:sz w:val="20"/>
              </w:rPr>
            </w:pPr>
            <w:r w:rsidRPr="008658C2">
              <w:rPr>
                <w:sz w:val="20"/>
                <w:szCs w:val="20"/>
              </w:rPr>
              <w:t>0.08</w:t>
            </w:r>
          </w:p>
        </w:tc>
        <w:tc>
          <w:tcPr>
            <w:tcW w:w="447" w:type="pct"/>
            <w:tcBorders>
              <w:top w:val="nil"/>
              <w:left w:val="nil"/>
              <w:bottom w:val="single" w:sz="4" w:space="0" w:color="auto"/>
              <w:right w:val="nil"/>
            </w:tcBorders>
            <w:shd w:val="clear" w:color="000000" w:fill="FFFFFF"/>
            <w:noWrap/>
            <w:vAlign w:val="center"/>
            <w:hideMark/>
          </w:tcPr>
          <w:p w14:paraId="2B519284" w14:textId="1494A363"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736EA199" w14:textId="0F8D5D8D" w:rsidR="00042AF9" w:rsidRPr="008658C2" w:rsidRDefault="00042AF9" w:rsidP="00042AF9">
            <w:pPr>
              <w:jc w:val="center"/>
              <w:rPr>
                <w:sz w:val="20"/>
              </w:rPr>
            </w:pPr>
            <w:r w:rsidRPr="008658C2">
              <w:rPr>
                <w:sz w:val="20"/>
                <w:szCs w:val="20"/>
              </w:rPr>
              <w:t>0.06</w:t>
            </w:r>
          </w:p>
        </w:tc>
        <w:tc>
          <w:tcPr>
            <w:tcW w:w="447" w:type="pct"/>
            <w:tcBorders>
              <w:top w:val="nil"/>
              <w:left w:val="nil"/>
              <w:bottom w:val="single" w:sz="4" w:space="0" w:color="auto"/>
              <w:right w:val="nil"/>
            </w:tcBorders>
            <w:shd w:val="clear" w:color="000000" w:fill="FFFFFF"/>
            <w:noWrap/>
            <w:vAlign w:val="center"/>
            <w:hideMark/>
          </w:tcPr>
          <w:p w14:paraId="763A6E01" w14:textId="713D7CF5" w:rsidR="00042AF9" w:rsidRPr="008658C2" w:rsidRDefault="00042AF9" w:rsidP="00042AF9">
            <w:pPr>
              <w:jc w:val="center"/>
              <w:rPr>
                <w:sz w:val="20"/>
              </w:rPr>
            </w:pPr>
            <w:r w:rsidRPr="008658C2">
              <w:rPr>
                <w:sz w:val="20"/>
                <w:szCs w:val="20"/>
              </w:rPr>
              <w:t>0.11</w:t>
            </w:r>
          </w:p>
        </w:tc>
      </w:tr>
      <w:tr w:rsidR="008658C2" w:rsidRPr="008658C2" w14:paraId="32913825" w14:textId="77777777" w:rsidTr="00EE53BC">
        <w:trPr>
          <w:trHeight w:val="310"/>
          <w:jc w:val="center"/>
        </w:trPr>
        <w:tc>
          <w:tcPr>
            <w:tcW w:w="2764" w:type="pct"/>
            <w:tcBorders>
              <w:top w:val="nil"/>
              <w:left w:val="nil"/>
              <w:bottom w:val="single" w:sz="4" w:space="0" w:color="auto"/>
              <w:right w:val="nil"/>
            </w:tcBorders>
            <w:vAlign w:val="center"/>
            <w:hideMark/>
          </w:tcPr>
          <w:p w14:paraId="695952CE" w14:textId="77777777" w:rsidR="00042AF9" w:rsidRPr="008658C2" w:rsidRDefault="00042AF9" w:rsidP="00042AF9">
            <w:pPr>
              <w:jc w:val="both"/>
              <w:rPr>
                <w:sz w:val="20"/>
              </w:rPr>
            </w:pPr>
            <w:r w:rsidRPr="008658C2">
              <w:rPr>
                <w:sz w:val="20"/>
              </w:rPr>
              <w:t>E307 Alpha-tocopherol</w:t>
            </w:r>
          </w:p>
        </w:tc>
        <w:tc>
          <w:tcPr>
            <w:tcW w:w="447" w:type="pct"/>
            <w:tcBorders>
              <w:top w:val="nil"/>
              <w:left w:val="nil"/>
              <w:bottom w:val="single" w:sz="4" w:space="0" w:color="auto"/>
              <w:right w:val="nil"/>
            </w:tcBorders>
            <w:shd w:val="clear" w:color="auto" w:fill="auto"/>
            <w:noWrap/>
            <w:vAlign w:val="center"/>
            <w:hideMark/>
          </w:tcPr>
          <w:p w14:paraId="22CA85E6" w14:textId="2D32303F" w:rsidR="00042AF9" w:rsidRPr="008658C2" w:rsidRDefault="00042AF9" w:rsidP="00042AF9">
            <w:pPr>
              <w:jc w:val="center"/>
              <w:rPr>
                <w:sz w:val="20"/>
              </w:rPr>
            </w:pPr>
            <w:r w:rsidRPr="008658C2">
              <w:rPr>
                <w:sz w:val="20"/>
                <w:szCs w:val="20"/>
              </w:rPr>
              <w:t>0.10</w:t>
            </w:r>
          </w:p>
        </w:tc>
        <w:tc>
          <w:tcPr>
            <w:tcW w:w="447" w:type="pct"/>
            <w:tcBorders>
              <w:top w:val="nil"/>
              <w:left w:val="nil"/>
              <w:bottom w:val="single" w:sz="4" w:space="0" w:color="auto"/>
              <w:right w:val="nil"/>
            </w:tcBorders>
            <w:shd w:val="clear" w:color="000000" w:fill="FFFFFF"/>
            <w:noWrap/>
            <w:vAlign w:val="center"/>
            <w:hideMark/>
          </w:tcPr>
          <w:p w14:paraId="4E7F92F5" w14:textId="190CFAA7"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538DD5"/>
            <w:noWrap/>
            <w:vAlign w:val="center"/>
            <w:hideMark/>
          </w:tcPr>
          <w:p w14:paraId="0F35A902" w14:textId="59A35C67" w:rsidR="00042AF9" w:rsidRPr="008658C2" w:rsidRDefault="00042AF9" w:rsidP="00042AF9">
            <w:pPr>
              <w:jc w:val="center"/>
              <w:rPr>
                <w:sz w:val="20"/>
              </w:rPr>
            </w:pPr>
            <w:r w:rsidRPr="008658C2">
              <w:rPr>
                <w:sz w:val="20"/>
                <w:szCs w:val="20"/>
              </w:rPr>
              <w:t>0.24</w:t>
            </w:r>
          </w:p>
        </w:tc>
        <w:tc>
          <w:tcPr>
            <w:tcW w:w="447" w:type="pct"/>
            <w:tcBorders>
              <w:top w:val="nil"/>
              <w:left w:val="nil"/>
              <w:bottom w:val="single" w:sz="4" w:space="0" w:color="auto"/>
              <w:right w:val="nil"/>
            </w:tcBorders>
            <w:shd w:val="clear" w:color="000000" w:fill="538DD5"/>
            <w:noWrap/>
            <w:vAlign w:val="center"/>
            <w:hideMark/>
          </w:tcPr>
          <w:p w14:paraId="18A169B3" w14:textId="48316D56" w:rsidR="00042AF9" w:rsidRPr="008658C2" w:rsidRDefault="00042AF9" w:rsidP="00042AF9">
            <w:pPr>
              <w:jc w:val="center"/>
              <w:rPr>
                <w:sz w:val="20"/>
              </w:rPr>
            </w:pPr>
            <w:r w:rsidRPr="008658C2">
              <w:rPr>
                <w:sz w:val="20"/>
                <w:szCs w:val="20"/>
              </w:rPr>
              <w:t>0.28</w:t>
            </w:r>
          </w:p>
        </w:tc>
        <w:tc>
          <w:tcPr>
            <w:tcW w:w="447" w:type="pct"/>
            <w:tcBorders>
              <w:top w:val="nil"/>
              <w:left w:val="nil"/>
              <w:bottom w:val="single" w:sz="4" w:space="0" w:color="auto"/>
              <w:right w:val="nil"/>
            </w:tcBorders>
            <w:shd w:val="clear" w:color="000000" w:fill="FFFFFF"/>
            <w:noWrap/>
            <w:vAlign w:val="center"/>
            <w:hideMark/>
          </w:tcPr>
          <w:p w14:paraId="0360C5CF" w14:textId="463AA43B" w:rsidR="00042AF9" w:rsidRPr="008658C2" w:rsidRDefault="00042AF9" w:rsidP="00042AF9">
            <w:pPr>
              <w:jc w:val="center"/>
              <w:rPr>
                <w:sz w:val="20"/>
              </w:rPr>
            </w:pPr>
            <w:r w:rsidRPr="008658C2">
              <w:rPr>
                <w:sz w:val="20"/>
                <w:szCs w:val="20"/>
              </w:rPr>
              <w:t>0.04</w:t>
            </w:r>
          </w:p>
        </w:tc>
      </w:tr>
      <w:tr w:rsidR="008658C2" w:rsidRPr="008658C2" w14:paraId="44C38B97" w14:textId="77777777" w:rsidTr="00EE53BC">
        <w:trPr>
          <w:trHeight w:val="310"/>
          <w:jc w:val="center"/>
        </w:trPr>
        <w:tc>
          <w:tcPr>
            <w:tcW w:w="2764" w:type="pct"/>
            <w:tcBorders>
              <w:top w:val="nil"/>
              <w:left w:val="nil"/>
              <w:bottom w:val="single" w:sz="4" w:space="0" w:color="auto"/>
              <w:right w:val="nil"/>
            </w:tcBorders>
            <w:vAlign w:val="center"/>
            <w:hideMark/>
          </w:tcPr>
          <w:p w14:paraId="0823A1C9" w14:textId="77777777" w:rsidR="00042AF9" w:rsidRPr="008658C2" w:rsidRDefault="00042AF9" w:rsidP="00042AF9">
            <w:pPr>
              <w:jc w:val="both"/>
              <w:rPr>
                <w:sz w:val="20"/>
              </w:rPr>
            </w:pPr>
            <w:r w:rsidRPr="008658C2">
              <w:rPr>
                <w:sz w:val="20"/>
              </w:rPr>
              <w:t>E316 Sodium erythorbate</w:t>
            </w:r>
          </w:p>
        </w:tc>
        <w:tc>
          <w:tcPr>
            <w:tcW w:w="447" w:type="pct"/>
            <w:tcBorders>
              <w:top w:val="nil"/>
              <w:left w:val="nil"/>
              <w:bottom w:val="single" w:sz="4" w:space="0" w:color="auto"/>
              <w:right w:val="nil"/>
            </w:tcBorders>
            <w:shd w:val="clear" w:color="000000" w:fill="FFFFFF"/>
            <w:noWrap/>
            <w:vAlign w:val="center"/>
            <w:hideMark/>
          </w:tcPr>
          <w:p w14:paraId="5A02544A" w14:textId="7443ACC6"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EFFFF"/>
            <w:noWrap/>
            <w:vAlign w:val="center"/>
            <w:hideMark/>
          </w:tcPr>
          <w:p w14:paraId="26688489" w14:textId="5F6F922B" w:rsidR="00042AF9" w:rsidRPr="008658C2" w:rsidRDefault="00042AF9" w:rsidP="00042AF9">
            <w:pPr>
              <w:jc w:val="center"/>
              <w:rPr>
                <w:sz w:val="20"/>
              </w:rPr>
            </w:pPr>
            <w:r w:rsidRPr="008658C2">
              <w:rPr>
                <w:sz w:val="20"/>
                <w:szCs w:val="20"/>
              </w:rPr>
              <w:t>0.15</w:t>
            </w:r>
          </w:p>
        </w:tc>
        <w:tc>
          <w:tcPr>
            <w:tcW w:w="447" w:type="pct"/>
            <w:tcBorders>
              <w:top w:val="nil"/>
              <w:left w:val="nil"/>
              <w:bottom w:val="single" w:sz="4" w:space="0" w:color="auto"/>
              <w:right w:val="nil"/>
            </w:tcBorders>
            <w:shd w:val="clear" w:color="000000" w:fill="FFFFFF"/>
            <w:noWrap/>
            <w:vAlign w:val="center"/>
            <w:hideMark/>
          </w:tcPr>
          <w:p w14:paraId="12B13398" w14:textId="0E4F4BDF"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33150E0F" w14:textId="114E1B0E"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49C925FF" w14:textId="0A23316C" w:rsidR="00042AF9" w:rsidRPr="008658C2" w:rsidRDefault="00042AF9" w:rsidP="00042AF9">
            <w:pPr>
              <w:jc w:val="center"/>
              <w:rPr>
                <w:sz w:val="20"/>
              </w:rPr>
            </w:pPr>
            <w:r w:rsidRPr="008658C2">
              <w:rPr>
                <w:sz w:val="20"/>
                <w:szCs w:val="20"/>
              </w:rPr>
              <w:t>0.03</w:t>
            </w:r>
          </w:p>
        </w:tc>
      </w:tr>
      <w:tr w:rsidR="008658C2" w:rsidRPr="008658C2" w14:paraId="2F32A309" w14:textId="77777777" w:rsidTr="00EE53BC">
        <w:trPr>
          <w:trHeight w:val="310"/>
          <w:jc w:val="center"/>
        </w:trPr>
        <w:tc>
          <w:tcPr>
            <w:tcW w:w="2764" w:type="pct"/>
            <w:tcBorders>
              <w:top w:val="nil"/>
              <w:left w:val="nil"/>
              <w:bottom w:val="single" w:sz="4" w:space="0" w:color="auto"/>
              <w:right w:val="nil"/>
            </w:tcBorders>
            <w:vAlign w:val="center"/>
            <w:hideMark/>
          </w:tcPr>
          <w:p w14:paraId="1CCF0589" w14:textId="77777777" w:rsidR="00042AF9" w:rsidRPr="008658C2" w:rsidRDefault="00042AF9" w:rsidP="00042AF9">
            <w:pPr>
              <w:jc w:val="both"/>
              <w:rPr>
                <w:sz w:val="20"/>
              </w:rPr>
            </w:pPr>
            <w:r w:rsidRPr="008658C2">
              <w:rPr>
                <w:sz w:val="20"/>
              </w:rPr>
              <w:t>E322 Lecithins</w:t>
            </w:r>
          </w:p>
        </w:tc>
        <w:tc>
          <w:tcPr>
            <w:tcW w:w="447" w:type="pct"/>
            <w:tcBorders>
              <w:top w:val="nil"/>
              <w:left w:val="nil"/>
              <w:bottom w:val="single" w:sz="4" w:space="0" w:color="auto"/>
              <w:right w:val="nil"/>
            </w:tcBorders>
            <w:shd w:val="clear" w:color="auto" w:fill="auto"/>
            <w:noWrap/>
            <w:vAlign w:val="center"/>
            <w:hideMark/>
          </w:tcPr>
          <w:p w14:paraId="4D141EE7" w14:textId="4095CD0B" w:rsidR="00042AF9" w:rsidRPr="008658C2" w:rsidRDefault="00042AF9" w:rsidP="00042AF9">
            <w:pPr>
              <w:jc w:val="center"/>
              <w:rPr>
                <w:sz w:val="20"/>
              </w:rPr>
            </w:pPr>
            <w:r w:rsidRPr="008658C2">
              <w:rPr>
                <w:sz w:val="20"/>
                <w:szCs w:val="20"/>
              </w:rPr>
              <w:t>0.11</w:t>
            </w:r>
          </w:p>
        </w:tc>
        <w:tc>
          <w:tcPr>
            <w:tcW w:w="447" w:type="pct"/>
            <w:tcBorders>
              <w:top w:val="nil"/>
              <w:left w:val="nil"/>
              <w:bottom w:val="single" w:sz="4" w:space="0" w:color="auto"/>
              <w:right w:val="nil"/>
            </w:tcBorders>
            <w:shd w:val="clear" w:color="000000" w:fill="FFFFFF"/>
            <w:noWrap/>
            <w:vAlign w:val="center"/>
            <w:hideMark/>
          </w:tcPr>
          <w:p w14:paraId="17F25E5C" w14:textId="58DFFFCB"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FFFFFF"/>
            <w:noWrap/>
            <w:vAlign w:val="center"/>
            <w:hideMark/>
          </w:tcPr>
          <w:p w14:paraId="481AAC1D" w14:textId="4FDC6169" w:rsidR="00042AF9" w:rsidRPr="008658C2" w:rsidRDefault="00042AF9" w:rsidP="00042AF9">
            <w:pPr>
              <w:jc w:val="center"/>
              <w:rPr>
                <w:sz w:val="20"/>
              </w:rPr>
            </w:pPr>
            <w:r w:rsidRPr="008658C2">
              <w:rPr>
                <w:sz w:val="20"/>
                <w:szCs w:val="20"/>
              </w:rPr>
              <w:t>0.09</w:t>
            </w:r>
          </w:p>
        </w:tc>
        <w:tc>
          <w:tcPr>
            <w:tcW w:w="447" w:type="pct"/>
            <w:tcBorders>
              <w:top w:val="nil"/>
              <w:left w:val="nil"/>
              <w:bottom w:val="single" w:sz="4" w:space="0" w:color="auto"/>
              <w:right w:val="nil"/>
            </w:tcBorders>
            <w:shd w:val="clear" w:color="000000" w:fill="AFCAEC"/>
            <w:noWrap/>
            <w:vAlign w:val="center"/>
            <w:hideMark/>
          </w:tcPr>
          <w:p w14:paraId="4249B352" w14:textId="7BB663ED" w:rsidR="00042AF9" w:rsidRPr="008658C2" w:rsidRDefault="00042AF9" w:rsidP="00042AF9">
            <w:pPr>
              <w:jc w:val="center"/>
              <w:rPr>
                <w:sz w:val="20"/>
              </w:rPr>
            </w:pPr>
            <w:r w:rsidRPr="008658C2">
              <w:rPr>
                <w:sz w:val="20"/>
                <w:szCs w:val="20"/>
              </w:rPr>
              <w:t>0.15</w:t>
            </w:r>
          </w:p>
        </w:tc>
        <w:tc>
          <w:tcPr>
            <w:tcW w:w="447" w:type="pct"/>
            <w:tcBorders>
              <w:top w:val="nil"/>
              <w:left w:val="nil"/>
              <w:bottom w:val="single" w:sz="4" w:space="0" w:color="auto"/>
              <w:right w:val="nil"/>
            </w:tcBorders>
            <w:shd w:val="clear" w:color="auto" w:fill="B4C6E7" w:themeFill="accent1" w:themeFillTint="66"/>
            <w:noWrap/>
            <w:vAlign w:val="center"/>
            <w:hideMark/>
          </w:tcPr>
          <w:p w14:paraId="20712203" w14:textId="5775554E" w:rsidR="00042AF9" w:rsidRPr="008658C2" w:rsidRDefault="00042AF9" w:rsidP="00042AF9">
            <w:pPr>
              <w:jc w:val="center"/>
              <w:rPr>
                <w:sz w:val="20"/>
              </w:rPr>
            </w:pPr>
            <w:r w:rsidRPr="008658C2">
              <w:rPr>
                <w:sz w:val="20"/>
                <w:szCs w:val="20"/>
              </w:rPr>
              <w:t>0.21</w:t>
            </w:r>
          </w:p>
        </w:tc>
      </w:tr>
      <w:tr w:rsidR="008658C2" w:rsidRPr="008658C2" w14:paraId="306C3101" w14:textId="77777777" w:rsidTr="00EE53BC">
        <w:trPr>
          <w:trHeight w:val="310"/>
          <w:jc w:val="center"/>
        </w:trPr>
        <w:tc>
          <w:tcPr>
            <w:tcW w:w="2764" w:type="pct"/>
            <w:tcBorders>
              <w:top w:val="nil"/>
              <w:left w:val="nil"/>
              <w:bottom w:val="single" w:sz="4" w:space="0" w:color="auto"/>
              <w:right w:val="nil"/>
            </w:tcBorders>
            <w:vAlign w:val="center"/>
            <w:hideMark/>
          </w:tcPr>
          <w:p w14:paraId="44A550DC" w14:textId="77777777" w:rsidR="00042AF9" w:rsidRPr="008658C2" w:rsidRDefault="00042AF9" w:rsidP="00042AF9">
            <w:pPr>
              <w:jc w:val="both"/>
              <w:rPr>
                <w:sz w:val="20"/>
              </w:rPr>
            </w:pPr>
            <w:r w:rsidRPr="008658C2">
              <w:rPr>
                <w:sz w:val="20"/>
              </w:rPr>
              <w:t>E330 Citric acid</w:t>
            </w:r>
          </w:p>
        </w:tc>
        <w:tc>
          <w:tcPr>
            <w:tcW w:w="447" w:type="pct"/>
            <w:tcBorders>
              <w:top w:val="nil"/>
              <w:left w:val="nil"/>
              <w:bottom w:val="single" w:sz="4" w:space="0" w:color="auto"/>
              <w:right w:val="nil"/>
            </w:tcBorders>
            <w:shd w:val="clear" w:color="auto" w:fill="auto"/>
            <w:noWrap/>
            <w:vAlign w:val="center"/>
            <w:hideMark/>
          </w:tcPr>
          <w:p w14:paraId="151BD16E" w14:textId="4EDE7D8F" w:rsidR="00042AF9" w:rsidRPr="008658C2" w:rsidRDefault="00042AF9" w:rsidP="00042AF9">
            <w:pPr>
              <w:jc w:val="center"/>
              <w:rPr>
                <w:sz w:val="20"/>
              </w:rPr>
            </w:pPr>
            <w:r w:rsidRPr="008658C2">
              <w:rPr>
                <w:sz w:val="20"/>
                <w:szCs w:val="20"/>
              </w:rPr>
              <w:t>0.14</w:t>
            </w:r>
          </w:p>
        </w:tc>
        <w:tc>
          <w:tcPr>
            <w:tcW w:w="447" w:type="pct"/>
            <w:tcBorders>
              <w:top w:val="nil"/>
              <w:left w:val="nil"/>
              <w:bottom w:val="single" w:sz="4" w:space="0" w:color="auto"/>
              <w:right w:val="nil"/>
            </w:tcBorders>
            <w:shd w:val="clear" w:color="auto" w:fill="D9E2F3" w:themeFill="accent1" w:themeFillTint="33"/>
            <w:noWrap/>
            <w:vAlign w:val="center"/>
            <w:hideMark/>
          </w:tcPr>
          <w:p w14:paraId="673E23B4" w14:textId="01EDC6DB" w:rsidR="00042AF9" w:rsidRPr="008658C2" w:rsidRDefault="00042AF9" w:rsidP="00042AF9">
            <w:pPr>
              <w:jc w:val="center"/>
              <w:rPr>
                <w:sz w:val="20"/>
              </w:rPr>
            </w:pPr>
            <w:r w:rsidRPr="008658C2">
              <w:rPr>
                <w:sz w:val="20"/>
                <w:szCs w:val="20"/>
              </w:rPr>
              <w:t>0.15</w:t>
            </w:r>
          </w:p>
        </w:tc>
        <w:tc>
          <w:tcPr>
            <w:tcW w:w="447" w:type="pct"/>
            <w:tcBorders>
              <w:top w:val="nil"/>
              <w:left w:val="nil"/>
              <w:bottom w:val="single" w:sz="4" w:space="0" w:color="auto"/>
              <w:right w:val="nil"/>
            </w:tcBorders>
            <w:shd w:val="clear" w:color="000000" w:fill="FFFFFF"/>
            <w:noWrap/>
            <w:vAlign w:val="center"/>
            <w:hideMark/>
          </w:tcPr>
          <w:p w14:paraId="55EC99D0" w14:textId="0695820A" w:rsidR="00042AF9" w:rsidRPr="008658C2" w:rsidRDefault="00042AF9" w:rsidP="00042AF9">
            <w:pPr>
              <w:jc w:val="center"/>
              <w:rPr>
                <w:sz w:val="20"/>
              </w:rPr>
            </w:pPr>
            <w:r w:rsidRPr="008658C2">
              <w:rPr>
                <w:sz w:val="20"/>
                <w:szCs w:val="20"/>
              </w:rPr>
              <w:t>0.10</w:t>
            </w:r>
          </w:p>
        </w:tc>
        <w:tc>
          <w:tcPr>
            <w:tcW w:w="447" w:type="pct"/>
            <w:tcBorders>
              <w:top w:val="nil"/>
              <w:left w:val="nil"/>
              <w:bottom w:val="single" w:sz="4" w:space="0" w:color="auto"/>
              <w:right w:val="nil"/>
            </w:tcBorders>
            <w:shd w:val="clear" w:color="000000" w:fill="FFFFFF"/>
            <w:noWrap/>
            <w:vAlign w:val="center"/>
            <w:hideMark/>
          </w:tcPr>
          <w:p w14:paraId="70D5B034" w14:textId="17508404"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538DD5"/>
            <w:noWrap/>
            <w:vAlign w:val="center"/>
            <w:hideMark/>
          </w:tcPr>
          <w:p w14:paraId="50D5AD75" w14:textId="260F6414" w:rsidR="00042AF9" w:rsidRPr="008658C2" w:rsidRDefault="00042AF9" w:rsidP="00042AF9">
            <w:pPr>
              <w:jc w:val="center"/>
              <w:rPr>
                <w:sz w:val="20"/>
              </w:rPr>
            </w:pPr>
            <w:r w:rsidRPr="008658C2">
              <w:rPr>
                <w:sz w:val="20"/>
                <w:szCs w:val="20"/>
              </w:rPr>
              <w:t>0.51</w:t>
            </w:r>
          </w:p>
        </w:tc>
      </w:tr>
      <w:tr w:rsidR="008658C2" w:rsidRPr="008658C2" w14:paraId="06ADFC3D" w14:textId="77777777" w:rsidTr="00EE53BC">
        <w:trPr>
          <w:trHeight w:val="310"/>
          <w:jc w:val="center"/>
        </w:trPr>
        <w:tc>
          <w:tcPr>
            <w:tcW w:w="2764" w:type="pct"/>
            <w:tcBorders>
              <w:top w:val="nil"/>
              <w:left w:val="nil"/>
              <w:bottom w:val="single" w:sz="4" w:space="0" w:color="auto"/>
              <w:right w:val="nil"/>
            </w:tcBorders>
            <w:vAlign w:val="center"/>
            <w:hideMark/>
          </w:tcPr>
          <w:p w14:paraId="41A0C27D" w14:textId="77777777" w:rsidR="00042AF9" w:rsidRPr="008658C2" w:rsidRDefault="00042AF9" w:rsidP="00042AF9">
            <w:pPr>
              <w:jc w:val="both"/>
              <w:rPr>
                <w:sz w:val="20"/>
              </w:rPr>
            </w:pPr>
            <w:r w:rsidRPr="008658C2">
              <w:rPr>
                <w:sz w:val="20"/>
              </w:rPr>
              <w:t>E331 Sodium citrates</w:t>
            </w:r>
          </w:p>
        </w:tc>
        <w:tc>
          <w:tcPr>
            <w:tcW w:w="447" w:type="pct"/>
            <w:tcBorders>
              <w:top w:val="nil"/>
              <w:left w:val="nil"/>
              <w:bottom w:val="single" w:sz="4" w:space="0" w:color="auto"/>
              <w:right w:val="nil"/>
            </w:tcBorders>
            <w:shd w:val="clear" w:color="000000" w:fill="FFFFFF"/>
            <w:noWrap/>
            <w:vAlign w:val="center"/>
            <w:hideMark/>
          </w:tcPr>
          <w:p w14:paraId="4F52080E" w14:textId="24FDB5F7"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FFFFF"/>
            <w:noWrap/>
            <w:vAlign w:val="center"/>
            <w:hideMark/>
          </w:tcPr>
          <w:p w14:paraId="190BE857" w14:textId="455875F0" w:rsidR="00042AF9" w:rsidRPr="008658C2" w:rsidRDefault="00042AF9" w:rsidP="00042AF9">
            <w:pPr>
              <w:jc w:val="center"/>
              <w:rPr>
                <w:sz w:val="20"/>
              </w:rPr>
            </w:pPr>
            <w:r w:rsidRPr="008658C2">
              <w:rPr>
                <w:sz w:val="20"/>
                <w:szCs w:val="20"/>
              </w:rPr>
              <w:t>0.13</w:t>
            </w:r>
          </w:p>
        </w:tc>
        <w:tc>
          <w:tcPr>
            <w:tcW w:w="447" w:type="pct"/>
            <w:tcBorders>
              <w:top w:val="nil"/>
              <w:left w:val="nil"/>
              <w:bottom w:val="single" w:sz="4" w:space="0" w:color="auto"/>
              <w:right w:val="nil"/>
            </w:tcBorders>
            <w:shd w:val="clear" w:color="auto" w:fill="auto"/>
            <w:noWrap/>
            <w:vAlign w:val="center"/>
            <w:hideMark/>
          </w:tcPr>
          <w:p w14:paraId="78DD109E" w14:textId="482B96A0" w:rsidR="00042AF9" w:rsidRPr="008658C2" w:rsidRDefault="00042AF9" w:rsidP="00042AF9">
            <w:pPr>
              <w:jc w:val="center"/>
              <w:rPr>
                <w:sz w:val="20"/>
              </w:rPr>
            </w:pPr>
            <w:r w:rsidRPr="008658C2">
              <w:rPr>
                <w:sz w:val="20"/>
                <w:szCs w:val="20"/>
              </w:rPr>
              <w:t>0.13</w:t>
            </w:r>
          </w:p>
        </w:tc>
        <w:tc>
          <w:tcPr>
            <w:tcW w:w="447" w:type="pct"/>
            <w:tcBorders>
              <w:top w:val="nil"/>
              <w:left w:val="nil"/>
              <w:bottom w:val="single" w:sz="4" w:space="0" w:color="auto"/>
              <w:right w:val="nil"/>
            </w:tcBorders>
            <w:shd w:val="clear" w:color="000000" w:fill="FFFFFF"/>
            <w:noWrap/>
            <w:vAlign w:val="center"/>
            <w:hideMark/>
          </w:tcPr>
          <w:p w14:paraId="53D37462" w14:textId="330EA90E"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538DD5"/>
            <w:noWrap/>
            <w:vAlign w:val="center"/>
            <w:hideMark/>
          </w:tcPr>
          <w:p w14:paraId="7224BE86" w14:textId="2770352B" w:rsidR="00042AF9" w:rsidRPr="008658C2" w:rsidRDefault="00042AF9" w:rsidP="00042AF9">
            <w:pPr>
              <w:jc w:val="center"/>
              <w:rPr>
                <w:sz w:val="20"/>
              </w:rPr>
            </w:pPr>
            <w:r w:rsidRPr="008658C2">
              <w:rPr>
                <w:sz w:val="20"/>
                <w:szCs w:val="20"/>
              </w:rPr>
              <w:t>0.70</w:t>
            </w:r>
          </w:p>
        </w:tc>
      </w:tr>
      <w:tr w:rsidR="008658C2" w:rsidRPr="008658C2" w14:paraId="4DA25ADB" w14:textId="77777777" w:rsidTr="00EE53BC">
        <w:trPr>
          <w:trHeight w:val="310"/>
          <w:jc w:val="center"/>
        </w:trPr>
        <w:tc>
          <w:tcPr>
            <w:tcW w:w="2764" w:type="pct"/>
            <w:tcBorders>
              <w:top w:val="nil"/>
              <w:left w:val="nil"/>
              <w:bottom w:val="single" w:sz="4" w:space="0" w:color="auto"/>
              <w:right w:val="nil"/>
            </w:tcBorders>
            <w:vAlign w:val="center"/>
            <w:hideMark/>
          </w:tcPr>
          <w:p w14:paraId="5BB276D1" w14:textId="77777777" w:rsidR="00042AF9" w:rsidRPr="008658C2" w:rsidRDefault="00042AF9" w:rsidP="00042AF9">
            <w:pPr>
              <w:jc w:val="both"/>
              <w:rPr>
                <w:sz w:val="20"/>
              </w:rPr>
            </w:pPr>
            <w:r w:rsidRPr="008658C2">
              <w:rPr>
                <w:sz w:val="20"/>
              </w:rPr>
              <w:t>E334 Tartaric acid</w:t>
            </w:r>
          </w:p>
        </w:tc>
        <w:tc>
          <w:tcPr>
            <w:tcW w:w="447" w:type="pct"/>
            <w:tcBorders>
              <w:top w:val="nil"/>
              <w:left w:val="nil"/>
              <w:bottom w:val="single" w:sz="4" w:space="0" w:color="auto"/>
              <w:right w:val="nil"/>
            </w:tcBorders>
            <w:shd w:val="clear" w:color="000000" w:fill="FFFFFF"/>
            <w:noWrap/>
            <w:vAlign w:val="center"/>
            <w:hideMark/>
          </w:tcPr>
          <w:p w14:paraId="688514C7" w14:textId="256C7456"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547B02DD" w14:textId="43D88499" w:rsidR="00042AF9" w:rsidRPr="008658C2" w:rsidRDefault="00042AF9" w:rsidP="00042AF9">
            <w:pPr>
              <w:jc w:val="center"/>
              <w:rPr>
                <w:sz w:val="20"/>
              </w:rPr>
            </w:pPr>
            <w:r w:rsidRPr="008658C2">
              <w:rPr>
                <w:sz w:val="20"/>
                <w:szCs w:val="20"/>
              </w:rPr>
              <w:t>0.10</w:t>
            </w:r>
          </w:p>
        </w:tc>
        <w:tc>
          <w:tcPr>
            <w:tcW w:w="447" w:type="pct"/>
            <w:tcBorders>
              <w:top w:val="nil"/>
              <w:left w:val="nil"/>
              <w:bottom w:val="single" w:sz="4" w:space="0" w:color="auto"/>
              <w:right w:val="nil"/>
            </w:tcBorders>
            <w:shd w:val="clear" w:color="000000" w:fill="FFFFFF"/>
            <w:noWrap/>
            <w:vAlign w:val="center"/>
            <w:hideMark/>
          </w:tcPr>
          <w:p w14:paraId="0E29B9B2" w14:textId="5E5C8F76"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1C59A3B" w14:textId="1BD3D33D"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44BACEF5" w14:textId="594402D1" w:rsidR="00042AF9" w:rsidRPr="008658C2" w:rsidRDefault="00042AF9" w:rsidP="00042AF9">
            <w:pPr>
              <w:jc w:val="center"/>
              <w:rPr>
                <w:sz w:val="20"/>
              </w:rPr>
            </w:pPr>
            <w:r w:rsidRPr="008658C2">
              <w:rPr>
                <w:sz w:val="20"/>
                <w:szCs w:val="20"/>
              </w:rPr>
              <w:t>0.00</w:t>
            </w:r>
          </w:p>
        </w:tc>
      </w:tr>
      <w:tr w:rsidR="008658C2" w:rsidRPr="008658C2" w14:paraId="70333180" w14:textId="77777777" w:rsidTr="00EE53BC">
        <w:trPr>
          <w:trHeight w:val="310"/>
          <w:jc w:val="center"/>
        </w:trPr>
        <w:tc>
          <w:tcPr>
            <w:tcW w:w="2764" w:type="pct"/>
            <w:tcBorders>
              <w:top w:val="nil"/>
              <w:left w:val="nil"/>
              <w:bottom w:val="single" w:sz="4" w:space="0" w:color="auto"/>
              <w:right w:val="nil"/>
            </w:tcBorders>
            <w:vAlign w:val="center"/>
            <w:hideMark/>
          </w:tcPr>
          <w:p w14:paraId="688452D5" w14:textId="77777777" w:rsidR="00042AF9" w:rsidRPr="008658C2" w:rsidRDefault="00042AF9" w:rsidP="00042AF9">
            <w:pPr>
              <w:jc w:val="both"/>
              <w:rPr>
                <w:sz w:val="20"/>
              </w:rPr>
            </w:pPr>
            <w:r w:rsidRPr="008658C2">
              <w:rPr>
                <w:sz w:val="20"/>
              </w:rPr>
              <w:t>E338 Phosphoric acid</w:t>
            </w:r>
          </w:p>
        </w:tc>
        <w:tc>
          <w:tcPr>
            <w:tcW w:w="447" w:type="pct"/>
            <w:tcBorders>
              <w:top w:val="nil"/>
              <w:left w:val="nil"/>
              <w:bottom w:val="single" w:sz="4" w:space="0" w:color="auto"/>
              <w:right w:val="nil"/>
            </w:tcBorders>
            <w:shd w:val="clear" w:color="000000" w:fill="FFFFFF"/>
            <w:noWrap/>
            <w:vAlign w:val="center"/>
            <w:hideMark/>
          </w:tcPr>
          <w:p w14:paraId="376A95F6" w14:textId="54041007"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0F07DD61" w14:textId="673E1468"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3BC49201" w14:textId="0300AC8D"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7F21F9F0" w14:textId="29F9B9E0"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538DD5"/>
            <w:noWrap/>
            <w:vAlign w:val="center"/>
            <w:hideMark/>
          </w:tcPr>
          <w:p w14:paraId="557E7AA0" w14:textId="37D19749" w:rsidR="00042AF9" w:rsidRPr="008658C2" w:rsidRDefault="00042AF9" w:rsidP="00042AF9">
            <w:pPr>
              <w:jc w:val="center"/>
              <w:rPr>
                <w:sz w:val="20"/>
              </w:rPr>
            </w:pPr>
            <w:r w:rsidRPr="008658C2">
              <w:rPr>
                <w:sz w:val="20"/>
                <w:szCs w:val="20"/>
              </w:rPr>
              <w:t>0.72</w:t>
            </w:r>
          </w:p>
        </w:tc>
      </w:tr>
      <w:tr w:rsidR="008658C2" w:rsidRPr="008658C2" w14:paraId="0F686133" w14:textId="77777777" w:rsidTr="00EE53BC">
        <w:trPr>
          <w:trHeight w:val="310"/>
          <w:jc w:val="center"/>
        </w:trPr>
        <w:tc>
          <w:tcPr>
            <w:tcW w:w="2764" w:type="pct"/>
            <w:tcBorders>
              <w:top w:val="nil"/>
              <w:left w:val="nil"/>
              <w:bottom w:val="single" w:sz="4" w:space="0" w:color="auto"/>
              <w:right w:val="nil"/>
            </w:tcBorders>
            <w:vAlign w:val="center"/>
            <w:hideMark/>
          </w:tcPr>
          <w:p w14:paraId="76FEF27C" w14:textId="77777777" w:rsidR="00042AF9" w:rsidRPr="008658C2" w:rsidRDefault="00042AF9" w:rsidP="00042AF9">
            <w:pPr>
              <w:jc w:val="both"/>
              <w:rPr>
                <w:sz w:val="20"/>
              </w:rPr>
            </w:pPr>
            <w:r w:rsidRPr="008658C2">
              <w:rPr>
                <w:sz w:val="20"/>
              </w:rPr>
              <w:t>E339 Sodium phosphates</w:t>
            </w:r>
          </w:p>
        </w:tc>
        <w:tc>
          <w:tcPr>
            <w:tcW w:w="447" w:type="pct"/>
            <w:tcBorders>
              <w:top w:val="nil"/>
              <w:left w:val="nil"/>
              <w:bottom w:val="single" w:sz="4" w:space="0" w:color="auto"/>
              <w:right w:val="nil"/>
            </w:tcBorders>
            <w:shd w:val="clear" w:color="000000" w:fill="FFFFFF"/>
            <w:noWrap/>
            <w:vAlign w:val="center"/>
            <w:hideMark/>
          </w:tcPr>
          <w:p w14:paraId="2DA969F9" w14:textId="2FE8B895"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auto" w:fill="D9E2F3" w:themeFill="accent1" w:themeFillTint="33"/>
            <w:noWrap/>
            <w:vAlign w:val="center"/>
            <w:hideMark/>
          </w:tcPr>
          <w:p w14:paraId="575330B9" w14:textId="64E75063" w:rsidR="00042AF9" w:rsidRPr="008658C2" w:rsidRDefault="00042AF9" w:rsidP="00042AF9">
            <w:pPr>
              <w:jc w:val="center"/>
              <w:rPr>
                <w:sz w:val="20"/>
              </w:rPr>
            </w:pPr>
            <w:r w:rsidRPr="008658C2">
              <w:rPr>
                <w:sz w:val="20"/>
                <w:szCs w:val="20"/>
              </w:rPr>
              <w:t>0.16</w:t>
            </w:r>
          </w:p>
        </w:tc>
        <w:tc>
          <w:tcPr>
            <w:tcW w:w="447" w:type="pct"/>
            <w:tcBorders>
              <w:top w:val="nil"/>
              <w:left w:val="nil"/>
              <w:bottom w:val="single" w:sz="4" w:space="0" w:color="auto"/>
              <w:right w:val="nil"/>
            </w:tcBorders>
            <w:shd w:val="clear" w:color="000000" w:fill="FFFFFF"/>
            <w:noWrap/>
            <w:vAlign w:val="center"/>
            <w:hideMark/>
          </w:tcPr>
          <w:p w14:paraId="2D811D0C" w14:textId="3FDC53C4"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4D442828" w14:textId="794A4A37"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4AC5555B" w14:textId="61E75FE7" w:rsidR="00042AF9" w:rsidRPr="008658C2" w:rsidRDefault="00042AF9" w:rsidP="00042AF9">
            <w:pPr>
              <w:jc w:val="center"/>
              <w:rPr>
                <w:sz w:val="20"/>
              </w:rPr>
            </w:pPr>
            <w:r w:rsidRPr="008658C2">
              <w:rPr>
                <w:sz w:val="20"/>
                <w:szCs w:val="20"/>
              </w:rPr>
              <w:t>0.04</w:t>
            </w:r>
          </w:p>
        </w:tc>
      </w:tr>
      <w:tr w:rsidR="008658C2" w:rsidRPr="008658C2" w14:paraId="022B93F8" w14:textId="77777777" w:rsidTr="00EE53BC">
        <w:trPr>
          <w:trHeight w:val="310"/>
          <w:jc w:val="center"/>
        </w:trPr>
        <w:tc>
          <w:tcPr>
            <w:tcW w:w="2764" w:type="pct"/>
            <w:tcBorders>
              <w:top w:val="nil"/>
              <w:left w:val="nil"/>
              <w:bottom w:val="single" w:sz="4" w:space="0" w:color="auto"/>
              <w:right w:val="nil"/>
            </w:tcBorders>
            <w:vAlign w:val="center"/>
            <w:hideMark/>
          </w:tcPr>
          <w:p w14:paraId="32658C8A" w14:textId="77777777" w:rsidR="00042AF9" w:rsidRPr="008658C2" w:rsidRDefault="00042AF9" w:rsidP="00042AF9">
            <w:pPr>
              <w:jc w:val="both"/>
              <w:rPr>
                <w:sz w:val="20"/>
              </w:rPr>
            </w:pPr>
            <w:r w:rsidRPr="008658C2">
              <w:rPr>
                <w:sz w:val="20"/>
              </w:rPr>
              <w:t>E340 Potassium phosphates</w:t>
            </w:r>
          </w:p>
        </w:tc>
        <w:tc>
          <w:tcPr>
            <w:tcW w:w="447" w:type="pct"/>
            <w:tcBorders>
              <w:top w:val="nil"/>
              <w:left w:val="nil"/>
              <w:bottom w:val="single" w:sz="4" w:space="0" w:color="auto"/>
              <w:right w:val="nil"/>
            </w:tcBorders>
            <w:shd w:val="clear" w:color="000000" w:fill="FFFFFF"/>
            <w:noWrap/>
            <w:vAlign w:val="center"/>
            <w:hideMark/>
          </w:tcPr>
          <w:p w14:paraId="7CCD47A5" w14:textId="1CC11DE5"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6A428A03" w14:textId="4059F998"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15B585B6" w14:textId="79A842E8"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6FD74AD1" w14:textId="0B1772E0"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315E1A81" w14:textId="69CC6834" w:rsidR="00042AF9" w:rsidRPr="008658C2" w:rsidRDefault="00042AF9" w:rsidP="00042AF9">
            <w:pPr>
              <w:jc w:val="center"/>
              <w:rPr>
                <w:sz w:val="20"/>
              </w:rPr>
            </w:pPr>
            <w:r w:rsidRPr="008658C2">
              <w:rPr>
                <w:sz w:val="20"/>
                <w:szCs w:val="20"/>
              </w:rPr>
              <w:t>0.11</w:t>
            </w:r>
          </w:p>
        </w:tc>
      </w:tr>
      <w:tr w:rsidR="008658C2" w:rsidRPr="008658C2" w14:paraId="49E1A9BB" w14:textId="77777777" w:rsidTr="00EE53BC">
        <w:trPr>
          <w:trHeight w:val="310"/>
          <w:jc w:val="center"/>
        </w:trPr>
        <w:tc>
          <w:tcPr>
            <w:tcW w:w="2764" w:type="pct"/>
            <w:tcBorders>
              <w:top w:val="nil"/>
              <w:left w:val="nil"/>
              <w:bottom w:val="single" w:sz="4" w:space="0" w:color="auto"/>
              <w:right w:val="nil"/>
            </w:tcBorders>
            <w:vAlign w:val="center"/>
            <w:hideMark/>
          </w:tcPr>
          <w:p w14:paraId="5CD8410C" w14:textId="77777777" w:rsidR="00042AF9" w:rsidRPr="008658C2" w:rsidRDefault="00042AF9" w:rsidP="00042AF9">
            <w:pPr>
              <w:jc w:val="both"/>
              <w:rPr>
                <w:sz w:val="20"/>
              </w:rPr>
            </w:pPr>
            <w:r w:rsidRPr="008658C2">
              <w:rPr>
                <w:sz w:val="20"/>
              </w:rPr>
              <w:t>E341 Calcium phosphates</w:t>
            </w:r>
          </w:p>
        </w:tc>
        <w:tc>
          <w:tcPr>
            <w:tcW w:w="447" w:type="pct"/>
            <w:tcBorders>
              <w:top w:val="nil"/>
              <w:left w:val="nil"/>
              <w:bottom w:val="single" w:sz="4" w:space="0" w:color="auto"/>
              <w:right w:val="nil"/>
            </w:tcBorders>
            <w:shd w:val="clear" w:color="000000" w:fill="FFFFFF"/>
            <w:noWrap/>
            <w:vAlign w:val="center"/>
            <w:hideMark/>
          </w:tcPr>
          <w:p w14:paraId="6F444CCA" w14:textId="185F4467"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FFFFFF"/>
            <w:noWrap/>
            <w:vAlign w:val="center"/>
            <w:hideMark/>
          </w:tcPr>
          <w:p w14:paraId="2A42D3A6" w14:textId="59EECD43"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FFFFFF"/>
            <w:noWrap/>
            <w:vAlign w:val="center"/>
            <w:hideMark/>
          </w:tcPr>
          <w:p w14:paraId="60BE614B" w14:textId="35CF56FA"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FFFFF"/>
            <w:noWrap/>
            <w:vAlign w:val="center"/>
            <w:hideMark/>
          </w:tcPr>
          <w:p w14:paraId="02A759DC" w14:textId="709E5AAD" w:rsidR="00042AF9" w:rsidRPr="008658C2" w:rsidRDefault="00042AF9" w:rsidP="00042AF9">
            <w:pPr>
              <w:jc w:val="center"/>
              <w:rPr>
                <w:sz w:val="20"/>
              </w:rPr>
            </w:pPr>
            <w:r w:rsidRPr="008658C2">
              <w:rPr>
                <w:sz w:val="20"/>
                <w:szCs w:val="20"/>
              </w:rPr>
              <w:t>0.38</w:t>
            </w:r>
          </w:p>
        </w:tc>
        <w:tc>
          <w:tcPr>
            <w:tcW w:w="447" w:type="pct"/>
            <w:tcBorders>
              <w:top w:val="nil"/>
              <w:left w:val="nil"/>
              <w:bottom w:val="single" w:sz="4" w:space="0" w:color="auto"/>
              <w:right w:val="nil"/>
            </w:tcBorders>
            <w:shd w:val="clear" w:color="000000" w:fill="FFFFFF"/>
            <w:noWrap/>
            <w:vAlign w:val="center"/>
            <w:hideMark/>
          </w:tcPr>
          <w:p w14:paraId="692EF7B4" w14:textId="383EDD75" w:rsidR="00042AF9" w:rsidRPr="008658C2" w:rsidRDefault="00042AF9" w:rsidP="00042AF9">
            <w:pPr>
              <w:jc w:val="center"/>
              <w:rPr>
                <w:sz w:val="20"/>
              </w:rPr>
            </w:pPr>
            <w:r w:rsidRPr="008658C2">
              <w:rPr>
                <w:sz w:val="20"/>
                <w:szCs w:val="20"/>
              </w:rPr>
              <w:t>0.01</w:t>
            </w:r>
          </w:p>
        </w:tc>
      </w:tr>
      <w:tr w:rsidR="008658C2" w:rsidRPr="008658C2" w14:paraId="2D5E0E98" w14:textId="77777777" w:rsidTr="00EE53BC">
        <w:trPr>
          <w:trHeight w:val="310"/>
          <w:jc w:val="center"/>
        </w:trPr>
        <w:tc>
          <w:tcPr>
            <w:tcW w:w="2764" w:type="pct"/>
            <w:tcBorders>
              <w:top w:val="nil"/>
              <w:left w:val="nil"/>
              <w:bottom w:val="single" w:sz="4" w:space="0" w:color="auto"/>
              <w:right w:val="nil"/>
            </w:tcBorders>
            <w:vAlign w:val="center"/>
            <w:hideMark/>
          </w:tcPr>
          <w:p w14:paraId="713946A5" w14:textId="77777777" w:rsidR="00042AF9" w:rsidRPr="008658C2" w:rsidRDefault="00042AF9" w:rsidP="00042AF9">
            <w:pPr>
              <w:jc w:val="both"/>
              <w:rPr>
                <w:sz w:val="20"/>
                <w:lang w:val="en-GB"/>
              </w:rPr>
            </w:pPr>
            <w:r w:rsidRPr="008658C2">
              <w:rPr>
                <w:sz w:val="20"/>
                <w:lang w:val="en-GB"/>
              </w:rPr>
              <w:lastRenderedPageBreak/>
              <w:t>E392 Carnosic acid (Extracts of rosemary)</w:t>
            </w:r>
          </w:p>
        </w:tc>
        <w:tc>
          <w:tcPr>
            <w:tcW w:w="447" w:type="pct"/>
            <w:tcBorders>
              <w:top w:val="nil"/>
              <w:left w:val="nil"/>
              <w:bottom w:val="single" w:sz="4" w:space="0" w:color="auto"/>
              <w:right w:val="nil"/>
            </w:tcBorders>
            <w:shd w:val="clear" w:color="000000" w:fill="FFFFFF"/>
            <w:noWrap/>
            <w:vAlign w:val="center"/>
            <w:hideMark/>
          </w:tcPr>
          <w:p w14:paraId="3D580E5E" w14:textId="69EFA646"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762C11AC" w14:textId="5FA02950"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13AEF869" w14:textId="0EFB27B4"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3A7C909D" w14:textId="23F6D301"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57C4A0EA" w14:textId="3CD6D04D" w:rsidR="00042AF9" w:rsidRPr="008658C2" w:rsidRDefault="00042AF9" w:rsidP="00042AF9">
            <w:pPr>
              <w:jc w:val="center"/>
              <w:rPr>
                <w:sz w:val="20"/>
              </w:rPr>
            </w:pPr>
            <w:r w:rsidRPr="008658C2">
              <w:rPr>
                <w:sz w:val="20"/>
                <w:szCs w:val="20"/>
              </w:rPr>
              <w:t>0.03</w:t>
            </w:r>
          </w:p>
        </w:tc>
      </w:tr>
      <w:tr w:rsidR="008658C2" w:rsidRPr="008658C2" w14:paraId="5CD9181F" w14:textId="77777777" w:rsidTr="00EE53BC">
        <w:trPr>
          <w:trHeight w:val="310"/>
          <w:jc w:val="center"/>
        </w:trPr>
        <w:tc>
          <w:tcPr>
            <w:tcW w:w="2764" w:type="pct"/>
            <w:tcBorders>
              <w:top w:val="nil"/>
              <w:left w:val="nil"/>
              <w:bottom w:val="single" w:sz="4" w:space="0" w:color="auto"/>
              <w:right w:val="nil"/>
            </w:tcBorders>
            <w:vAlign w:val="center"/>
            <w:hideMark/>
          </w:tcPr>
          <w:p w14:paraId="0C62B20B" w14:textId="77777777" w:rsidR="00042AF9" w:rsidRPr="008658C2" w:rsidRDefault="00042AF9" w:rsidP="00042AF9">
            <w:pPr>
              <w:jc w:val="both"/>
              <w:rPr>
                <w:sz w:val="20"/>
              </w:rPr>
            </w:pPr>
            <w:r w:rsidRPr="008658C2">
              <w:rPr>
                <w:sz w:val="20"/>
              </w:rPr>
              <w:t xml:space="preserve">E401 Sodium alginate </w:t>
            </w:r>
          </w:p>
        </w:tc>
        <w:tc>
          <w:tcPr>
            <w:tcW w:w="447" w:type="pct"/>
            <w:tcBorders>
              <w:top w:val="nil"/>
              <w:left w:val="nil"/>
              <w:bottom w:val="single" w:sz="4" w:space="0" w:color="auto"/>
              <w:right w:val="nil"/>
            </w:tcBorders>
            <w:shd w:val="clear" w:color="000000" w:fill="FFFFFF"/>
            <w:noWrap/>
            <w:vAlign w:val="center"/>
            <w:hideMark/>
          </w:tcPr>
          <w:p w14:paraId="4154F4C9" w14:textId="1CF36FBF" w:rsidR="00042AF9" w:rsidRPr="008658C2" w:rsidRDefault="00042AF9" w:rsidP="00042AF9">
            <w:pPr>
              <w:jc w:val="center"/>
              <w:rPr>
                <w:sz w:val="20"/>
              </w:rPr>
            </w:pPr>
            <w:r w:rsidRPr="008658C2">
              <w:rPr>
                <w:sz w:val="20"/>
                <w:szCs w:val="20"/>
              </w:rPr>
              <w:t>0.09</w:t>
            </w:r>
          </w:p>
        </w:tc>
        <w:tc>
          <w:tcPr>
            <w:tcW w:w="447" w:type="pct"/>
            <w:tcBorders>
              <w:top w:val="nil"/>
              <w:left w:val="nil"/>
              <w:bottom w:val="single" w:sz="4" w:space="0" w:color="auto"/>
              <w:right w:val="nil"/>
            </w:tcBorders>
            <w:shd w:val="clear" w:color="000000" w:fill="FFFFFF"/>
            <w:noWrap/>
            <w:vAlign w:val="center"/>
            <w:hideMark/>
          </w:tcPr>
          <w:p w14:paraId="733FA3F9" w14:textId="63999C9D"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FFFFFF"/>
            <w:noWrap/>
            <w:vAlign w:val="center"/>
            <w:hideMark/>
          </w:tcPr>
          <w:p w14:paraId="6B82894E" w14:textId="620A29E4"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09DA6D4D" w14:textId="0BE33F51"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FFFFF"/>
            <w:noWrap/>
            <w:vAlign w:val="center"/>
            <w:hideMark/>
          </w:tcPr>
          <w:p w14:paraId="1B9FCF1C" w14:textId="3E5BCAED" w:rsidR="00042AF9" w:rsidRPr="008658C2" w:rsidRDefault="00042AF9" w:rsidP="00042AF9">
            <w:pPr>
              <w:jc w:val="center"/>
              <w:rPr>
                <w:sz w:val="20"/>
              </w:rPr>
            </w:pPr>
            <w:r w:rsidRPr="008658C2">
              <w:rPr>
                <w:sz w:val="20"/>
                <w:szCs w:val="20"/>
              </w:rPr>
              <w:t>0.04</w:t>
            </w:r>
          </w:p>
        </w:tc>
      </w:tr>
      <w:tr w:rsidR="008658C2" w:rsidRPr="008658C2" w14:paraId="51ECB28F" w14:textId="77777777" w:rsidTr="00EE53BC">
        <w:trPr>
          <w:trHeight w:val="310"/>
          <w:jc w:val="center"/>
        </w:trPr>
        <w:tc>
          <w:tcPr>
            <w:tcW w:w="2764" w:type="pct"/>
            <w:tcBorders>
              <w:top w:val="nil"/>
              <w:left w:val="nil"/>
              <w:bottom w:val="single" w:sz="4" w:space="0" w:color="auto"/>
              <w:right w:val="nil"/>
            </w:tcBorders>
            <w:vAlign w:val="center"/>
            <w:hideMark/>
          </w:tcPr>
          <w:p w14:paraId="0F7F4AE3" w14:textId="77777777" w:rsidR="00042AF9" w:rsidRPr="008658C2" w:rsidRDefault="00042AF9" w:rsidP="00042AF9">
            <w:pPr>
              <w:jc w:val="both"/>
              <w:rPr>
                <w:sz w:val="20"/>
              </w:rPr>
            </w:pPr>
            <w:r w:rsidRPr="008658C2">
              <w:rPr>
                <w:sz w:val="20"/>
              </w:rPr>
              <w:t>E407 Carrageenan</w:t>
            </w:r>
          </w:p>
        </w:tc>
        <w:tc>
          <w:tcPr>
            <w:tcW w:w="447" w:type="pct"/>
            <w:tcBorders>
              <w:top w:val="nil"/>
              <w:left w:val="nil"/>
              <w:bottom w:val="single" w:sz="4" w:space="0" w:color="auto"/>
              <w:right w:val="nil"/>
            </w:tcBorders>
            <w:shd w:val="clear" w:color="000000" w:fill="FFFFFF"/>
            <w:noWrap/>
            <w:vAlign w:val="center"/>
            <w:hideMark/>
          </w:tcPr>
          <w:p w14:paraId="21688FFA" w14:textId="1B36FB2E" w:rsidR="00042AF9" w:rsidRPr="008658C2" w:rsidRDefault="00042AF9" w:rsidP="00042AF9">
            <w:pPr>
              <w:jc w:val="center"/>
              <w:rPr>
                <w:sz w:val="20"/>
              </w:rPr>
            </w:pPr>
            <w:r w:rsidRPr="008658C2">
              <w:rPr>
                <w:sz w:val="20"/>
                <w:szCs w:val="20"/>
              </w:rPr>
              <w:t>0.06</w:t>
            </w:r>
          </w:p>
        </w:tc>
        <w:tc>
          <w:tcPr>
            <w:tcW w:w="447" w:type="pct"/>
            <w:tcBorders>
              <w:top w:val="nil"/>
              <w:left w:val="nil"/>
              <w:bottom w:val="single" w:sz="4" w:space="0" w:color="auto"/>
              <w:right w:val="nil"/>
            </w:tcBorders>
            <w:shd w:val="clear" w:color="000000" w:fill="538DD5"/>
            <w:noWrap/>
            <w:vAlign w:val="center"/>
            <w:hideMark/>
          </w:tcPr>
          <w:p w14:paraId="4368356C" w14:textId="14FCE573" w:rsidR="00042AF9" w:rsidRPr="008658C2" w:rsidRDefault="00042AF9" w:rsidP="00042AF9">
            <w:pPr>
              <w:jc w:val="center"/>
              <w:rPr>
                <w:sz w:val="20"/>
              </w:rPr>
            </w:pPr>
            <w:r w:rsidRPr="008658C2">
              <w:rPr>
                <w:sz w:val="20"/>
                <w:szCs w:val="20"/>
              </w:rPr>
              <w:t>0.32</w:t>
            </w:r>
          </w:p>
        </w:tc>
        <w:tc>
          <w:tcPr>
            <w:tcW w:w="447" w:type="pct"/>
            <w:tcBorders>
              <w:top w:val="nil"/>
              <w:left w:val="nil"/>
              <w:bottom w:val="single" w:sz="4" w:space="0" w:color="auto"/>
              <w:right w:val="nil"/>
            </w:tcBorders>
            <w:shd w:val="clear" w:color="000000" w:fill="FFFFFF"/>
            <w:noWrap/>
            <w:vAlign w:val="center"/>
            <w:hideMark/>
          </w:tcPr>
          <w:p w14:paraId="0FD654A4" w14:textId="6FDD9D1F"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2C79DA57" w14:textId="20F51F53"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59BA0F60" w14:textId="2C8569F9" w:rsidR="00042AF9" w:rsidRPr="008658C2" w:rsidRDefault="00042AF9" w:rsidP="00042AF9">
            <w:pPr>
              <w:jc w:val="center"/>
              <w:rPr>
                <w:sz w:val="20"/>
              </w:rPr>
            </w:pPr>
            <w:r w:rsidRPr="008658C2">
              <w:rPr>
                <w:sz w:val="20"/>
                <w:szCs w:val="20"/>
              </w:rPr>
              <w:t>0.07</w:t>
            </w:r>
          </w:p>
        </w:tc>
      </w:tr>
      <w:tr w:rsidR="008658C2" w:rsidRPr="008658C2" w14:paraId="674FFAB8" w14:textId="77777777" w:rsidTr="00EE53BC">
        <w:trPr>
          <w:trHeight w:val="310"/>
          <w:jc w:val="center"/>
        </w:trPr>
        <w:tc>
          <w:tcPr>
            <w:tcW w:w="2764" w:type="pct"/>
            <w:tcBorders>
              <w:top w:val="nil"/>
              <w:left w:val="nil"/>
              <w:bottom w:val="single" w:sz="4" w:space="0" w:color="auto"/>
              <w:right w:val="nil"/>
            </w:tcBorders>
            <w:vAlign w:val="center"/>
            <w:hideMark/>
          </w:tcPr>
          <w:p w14:paraId="008B0C3E" w14:textId="77777777" w:rsidR="00042AF9" w:rsidRPr="008658C2" w:rsidRDefault="00042AF9" w:rsidP="00042AF9">
            <w:pPr>
              <w:jc w:val="both"/>
              <w:rPr>
                <w:sz w:val="20"/>
              </w:rPr>
            </w:pPr>
            <w:r w:rsidRPr="008658C2">
              <w:rPr>
                <w:sz w:val="20"/>
              </w:rPr>
              <w:t>E407a Processed euchema seaweed</w:t>
            </w:r>
          </w:p>
        </w:tc>
        <w:tc>
          <w:tcPr>
            <w:tcW w:w="447" w:type="pct"/>
            <w:tcBorders>
              <w:top w:val="nil"/>
              <w:left w:val="nil"/>
              <w:bottom w:val="single" w:sz="4" w:space="0" w:color="auto"/>
              <w:right w:val="nil"/>
            </w:tcBorders>
            <w:shd w:val="clear" w:color="000000" w:fill="FFFFFF"/>
            <w:noWrap/>
            <w:vAlign w:val="center"/>
            <w:hideMark/>
          </w:tcPr>
          <w:p w14:paraId="71615666" w14:textId="38B52993"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3E3C89E2" w14:textId="01060610" w:rsidR="00042AF9" w:rsidRPr="008658C2" w:rsidRDefault="00042AF9" w:rsidP="00042AF9">
            <w:pPr>
              <w:jc w:val="center"/>
              <w:rPr>
                <w:sz w:val="20"/>
              </w:rPr>
            </w:pPr>
            <w:r w:rsidRPr="008658C2">
              <w:rPr>
                <w:sz w:val="20"/>
                <w:szCs w:val="20"/>
              </w:rPr>
              <w:t>0.09</w:t>
            </w:r>
          </w:p>
        </w:tc>
        <w:tc>
          <w:tcPr>
            <w:tcW w:w="447" w:type="pct"/>
            <w:tcBorders>
              <w:top w:val="nil"/>
              <w:left w:val="nil"/>
              <w:bottom w:val="single" w:sz="4" w:space="0" w:color="auto"/>
              <w:right w:val="nil"/>
            </w:tcBorders>
            <w:shd w:val="clear" w:color="000000" w:fill="FFFFFF"/>
            <w:noWrap/>
            <w:vAlign w:val="center"/>
            <w:hideMark/>
          </w:tcPr>
          <w:p w14:paraId="338267A9" w14:textId="64DD914D"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2CCF9FF4" w14:textId="06B52DA0"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34381A26" w14:textId="04671F0F" w:rsidR="00042AF9" w:rsidRPr="008658C2" w:rsidRDefault="00042AF9" w:rsidP="00042AF9">
            <w:pPr>
              <w:jc w:val="center"/>
              <w:rPr>
                <w:sz w:val="20"/>
              </w:rPr>
            </w:pPr>
            <w:r w:rsidRPr="008658C2">
              <w:rPr>
                <w:sz w:val="20"/>
                <w:szCs w:val="20"/>
              </w:rPr>
              <w:t>0.05</w:t>
            </w:r>
          </w:p>
        </w:tc>
      </w:tr>
      <w:tr w:rsidR="008658C2" w:rsidRPr="008658C2" w14:paraId="4766BD30" w14:textId="77777777" w:rsidTr="00EE53BC">
        <w:trPr>
          <w:trHeight w:val="310"/>
          <w:jc w:val="center"/>
        </w:trPr>
        <w:tc>
          <w:tcPr>
            <w:tcW w:w="2764" w:type="pct"/>
            <w:tcBorders>
              <w:top w:val="nil"/>
              <w:left w:val="nil"/>
              <w:bottom w:val="single" w:sz="4" w:space="0" w:color="auto"/>
              <w:right w:val="nil"/>
            </w:tcBorders>
            <w:vAlign w:val="center"/>
            <w:hideMark/>
          </w:tcPr>
          <w:p w14:paraId="025259A9" w14:textId="77777777" w:rsidR="00042AF9" w:rsidRPr="008658C2" w:rsidRDefault="00042AF9" w:rsidP="00042AF9">
            <w:pPr>
              <w:jc w:val="both"/>
              <w:rPr>
                <w:sz w:val="20"/>
              </w:rPr>
            </w:pPr>
            <w:r w:rsidRPr="008658C2">
              <w:rPr>
                <w:sz w:val="20"/>
              </w:rPr>
              <w:t>E410 Locust bean gum</w:t>
            </w:r>
          </w:p>
        </w:tc>
        <w:tc>
          <w:tcPr>
            <w:tcW w:w="447" w:type="pct"/>
            <w:tcBorders>
              <w:top w:val="nil"/>
              <w:left w:val="nil"/>
              <w:bottom w:val="single" w:sz="4" w:space="0" w:color="auto"/>
              <w:right w:val="nil"/>
            </w:tcBorders>
            <w:shd w:val="clear" w:color="000000" w:fill="FFFFFF"/>
            <w:noWrap/>
            <w:vAlign w:val="center"/>
            <w:hideMark/>
          </w:tcPr>
          <w:p w14:paraId="2C4662B1" w14:textId="5EE05CB8"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2344DFEB" w14:textId="3E8B1EE8" w:rsidR="00042AF9" w:rsidRPr="008658C2" w:rsidRDefault="00042AF9" w:rsidP="00042AF9">
            <w:pPr>
              <w:jc w:val="center"/>
              <w:rPr>
                <w:sz w:val="20"/>
              </w:rPr>
            </w:pPr>
            <w:r w:rsidRPr="008658C2">
              <w:rPr>
                <w:sz w:val="20"/>
                <w:szCs w:val="20"/>
              </w:rPr>
              <w:t>0.13</w:t>
            </w:r>
          </w:p>
        </w:tc>
        <w:tc>
          <w:tcPr>
            <w:tcW w:w="447" w:type="pct"/>
            <w:tcBorders>
              <w:top w:val="nil"/>
              <w:left w:val="nil"/>
              <w:bottom w:val="single" w:sz="4" w:space="0" w:color="auto"/>
              <w:right w:val="nil"/>
            </w:tcBorders>
            <w:shd w:val="clear" w:color="000000" w:fill="FFFFFF"/>
            <w:noWrap/>
            <w:vAlign w:val="center"/>
            <w:hideMark/>
          </w:tcPr>
          <w:p w14:paraId="244F0D05" w14:textId="3D01E427"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07B339B5" w14:textId="1EB7D08A"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01B993C6" w14:textId="6FFF6326" w:rsidR="00042AF9" w:rsidRPr="008658C2" w:rsidRDefault="00042AF9" w:rsidP="00042AF9">
            <w:pPr>
              <w:jc w:val="center"/>
              <w:rPr>
                <w:sz w:val="20"/>
              </w:rPr>
            </w:pPr>
            <w:r w:rsidRPr="008658C2">
              <w:rPr>
                <w:sz w:val="20"/>
                <w:szCs w:val="20"/>
              </w:rPr>
              <w:t>0.05</w:t>
            </w:r>
          </w:p>
        </w:tc>
      </w:tr>
      <w:tr w:rsidR="008658C2" w:rsidRPr="008658C2" w14:paraId="0AB2B2AD" w14:textId="77777777" w:rsidTr="00EE53BC">
        <w:trPr>
          <w:trHeight w:val="310"/>
          <w:jc w:val="center"/>
        </w:trPr>
        <w:tc>
          <w:tcPr>
            <w:tcW w:w="2764" w:type="pct"/>
            <w:tcBorders>
              <w:top w:val="nil"/>
              <w:left w:val="nil"/>
              <w:bottom w:val="single" w:sz="4" w:space="0" w:color="auto"/>
              <w:right w:val="nil"/>
            </w:tcBorders>
            <w:vAlign w:val="center"/>
            <w:hideMark/>
          </w:tcPr>
          <w:p w14:paraId="4B74C55D" w14:textId="77777777" w:rsidR="00042AF9" w:rsidRPr="008658C2" w:rsidRDefault="00042AF9" w:rsidP="00042AF9">
            <w:pPr>
              <w:jc w:val="both"/>
              <w:rPr>
                <w:sz w:val="20"/>
              </w:rPr>
            </w:pPr>
            <w:r w:rsidRPr="008658C2">
              <w:rPr>
                <w:sz w:val="20"/>
              </w:rPr>
              <w:t>E412 Guar gum</w:t>
            </w:r>
          </w:p>
        </w:tc>
        <w:tc>
          <w:tcPr>
            <w:tcW w:w="447" w:type="pct"/>
            <w:tcBorders>
              <w:top w:val="nil"/>
              <w:left w:val="nil"/>
              <w:bottom w:val="single" w:sz="4" w:space="0" w:color="auto"/>
              <w:right w:val="nil"/>
            </w:tcBorders>
            <w:shd w:val="clear" w:color="000000" w:fill="FFFFFF"/>
            <w:noWrap/>
            <w:vAlign w:val="center"/>
            <w:hideMark/>
          </w:tcPr>
          <w:p w14:paraId="59C452FB" w14:textId="0D671FEE"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538DD5"/>
            <w:noWrap/>
            <w:vAlign w:val="center"/>
            <w:hideMark/>
          </w:tcPr>
          <w:p w14:paraId="5BB04AFD" w14:textId="714895EB" w:rsidR="00042AF9" w:rsidRPr="008658C2" w:rsidRDefault="00042AF9" w:rsidP="00042AF9">
            <w:pPr>
              <w:jc w:val="center"/>
              <w:rPr>
                <w:sz w:val="20"/>
              </w:rPr>
            </w:pPr>
            <w:r w:rsidRPr="008658C2">
              <w:rPr>
                <w:sz w:val="20"/>
                <w:szCs w:val="20"/>
              </w:rPr>
              <w:t>0.47</w:t>
            </w:r>
          </w:p>
        </w:tc>
        <w:tc>
          <w:tcPr>
            <w:tcW w:w="447" w:type="pct"/>
            <w:tcBorders>
              <w:top w:val="nil"/>
              <w:left w:val="nil"/>
              <w:bottom w:val="single" w:sz="4" w:space="0" w:color="auto"/>
              <w:right w:val="nil"/>
            </w:tcBorders>
            <w:shd w:val="clear" w:color="000000" w:fill="FFFFFF"/>
            <w:noWrap/>
            <w:vAlign w:val="center"/>
            <w:hideMark/>
          </w:tcPr>
          <w:p w14:paraId="1539A3A7" w14:textId="55E03BCF"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5F480C0B" w14:textId="7A28CDA3"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auto" w:fill="auto"/>
            <w:noWrap/>
            <w:vAlign w:val="center"/>
            <w:hideMark/>
          </w:tcPr>
          <w:p w14:paraId="6A02DBAF" w14:textId="03B837DD" w:rsidR="00042AF9" w:rsidRPr="008658C2" w:rsidRDefault="00042AF9" w:rsidP="00042AF9">
            <w:pPr>
              <w:jc w:val="center"/>
              <w:rPr>
                <w:sz w:val="20"/>
              </w:rPr>
            </w:pPr>
            <w:r w:rsidRPr="008658C2">
              <w:rPr>
                <w:sz w:val="20"/>
                <w:szCs w:val="20"/>
              </w:rPr>
              <w:t>0.07</w:t>
            </w:r>
          </w:p>
        </w:tc>
      </w:tr>
      <w:tr w:rsidR="008658C2" w:rsidRPr="008658C2" w14:paraId="29FFCA6B" w14:textId="77777777" w:rsidTr="00EE53BC">
        <w:trPr>
          <w:trHeight w:val="310"/>
          <w:jc w:val="center"/>
        </w:trPr>
        <w:tc>
          <w:tcPr>
            <w:tcW w:w="2764" w:type="pct"/>
            <w:tcBorders>
              <w:top w:val="nil"/>
              <w:left w:val="nil"/>
              <w:bottom w:val="single" w:sz="4" w:space="0" w:color="auto"/>
              <w:right w:val="nil"/>
            </w:tcBorders>
            <w:vAlign w:val="center"/>
            <w:hideMark/>
          </w:tcPr>
          <w:p w14:paraId="047D521F" w14:textId="77777777" w:rsidR="00042AF9" w:rsidRPr="008658C2" w:rsidRDefault="00042AF9" w:rsidP="00042AF9">
            <w:pPr>
              <w:jc w:val="both"/>
              <w:rPr>
                <w:sz w:val="20"/>
              </w:rPr>
            </w:pPr>
            <w:r w:rsidRPr="008658C2">
              <w:rPr>
                <w:sz w:val="20"/>
              </w:rPr>
              <w:t>E414 Arabic gum</w:t>
            </w:r>
          </w:p>
        </w:tc>
        <w:tc>
          <w:tcPr>
            <w:tcW w:w="447" w:type="pct"/>
            <w:tcBorders>
              <w:top w:val="nil"/>
              <w:left w:val="nil"/>
              <w:bottom w:val="single" w:sz="4" w:space="0" w:color="auto"/>
              <w:right w:val="nil"/>
            </w:tcBorders>
            <w:shd w:val="clear" w:color="000000" w:fill="FFFFFF"/>
            <w:noWrap/>
            <w:vAlign w:val="center"/>
            <w:hideMark/>
          </w:tcPr>
          <w:p w14:paraId="56C41660" w14:textId="3DD3BDD9"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3B9B33AC" w14:textId="162A90FF"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4C1A1C4F" w14:textId="51D01C22"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20BCDFD6" w14:textId="619C7831"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538DD5"/>
            <w:noWrap/>
            <w:vAlign w:val="center"/>
            <w:hideMark/>
          </w:tcPr>
          <w:p w14:paraId="08E3E61E" w14:textId="24F37F0F" w:rsidR="00042AF9" w:rsidRPr="008658C2" w:rsidRDefault="00042AF9" w:rsidP="00042AF9">
            <w:pPr>
              <w:jc w:val="center"/>
              <w:rPr>
                <w:sz w:val="20"/>
              </w:rPr>
            </w:pPr>
            <w:r w:rsidRPr="008658C2">
              <w:rPr>
                <w:sz w:val="20"/>
                <w:szCs w:val="20"/>
              </w:rPr>
              <w:t>0.48</w:t>
            </w:r>
          </w:p>
        </w:tc>
      </w:tr>
      <w:tr w:rsidR="008658C2" w:rsidRPr="008658C2" w14:paraId="127D18FB" w14:textId="77777777" w:rsidTr="00EE53BC">
        <w:trPr>
          <w:trHeight w:val="310"/>
          <w:jc w:val="center"/>
        </w:trPr>
        <w:tc>
          <w:tcPr>
            <w:tcW w:w="2764" w:type="pct"/>
            <w:tcBorders>
              <w:top w:val="nil"/>
              <w:left w:val="nil"/>
              <w:bottom w:val="single" w:sz="4" w:space="0" w:color="auto"/>
              <w:right w:val="nil"/>
            </w:tcBorders>
            <w:vAlign w:val="center"/>
            <w:hideMark/>
          </w:tcPr>
          <w:p w14:paraId="55052337" w14:textId="77777777" w:rsidR="00042AF9" w:rsidRPr="008658C2" w:rsidRDefault="00042AF9" w:rsidP="00042AF9">
            <w:pPr>
              <w:jc w:val="both"/>
              <w:rPr>
                <w:sz w:val="20"/>
              </w:rPr>
            </w:pPr>
            <w:r w:rsidRPr="008658C2">
              <w:rPr>
                <w:sz w:val="20"/>
              </w:rPr>
              <w:t>E415 Xanthan gum</w:t>
            </w:r>
          </w:p>
        </w:tc>
        <w:tc>
          <w:tcPr>
            <w:tcW w:w="447" w:type="pct"/>
            <w:tcBorders>
              <w:top w:val="nil"/>
              <w:left w:val="nil"/>
              <w:bottom w:val="single" w:sz="4" w:space="0" w:color="auto"/>
              <w:right w:val="nil"/>
            </w:tcBorders>
            <w:shd w:val="clear" w:color="000000" w:fill="FFFFFF"/>
            <w:noWrap/>
            <w:vAlign w:val="center"/>
            <w:hideMark/>
          </w:tcPr>
          <w:p w14:paraId="4124E599" w14:textId="311CEF87" w:rsidR="00042AF9" w:rsidRPr="008658C2" w:rsidRDefault="00042AF9" w:rsidP="00042AF9">
            <w:pPr>
              <w:jc w:val="center"/>
              <w:rPr>
                <w:sz w:val="20"/>
              </w:rPr>
            </w:pPr>
            <w:r w:rsidRPr="008658C2">
              <w:rPr>
                <w:sz w:val="20"/>
                <w:szCs w:val="20"/>
              </w:rPr>
              <w:t>0.06</w:t>
            </w:r>
          </w:p>
        </w:tc>
        <w:tc>
          <w:tcPr>
            <w:tcW w:w="447" w:type="pct"/>
            <w:tcBorders>
              <w:top w:val="nil"/>
              <w:left w:val="nil"/>
              <w:bottom w:val="single" w:sz="4" w:space="0" w:color="auto"/>
              <w:right w:val="nil"/>
            </w:tcBorders>
            <w:shd w:val="clear" w:color="000000" w:fill="96B9E6"/>
            <w:noWrap/>
            <w:vAlign w:val="center"/>
            <w:hideMark/>
          </w:tcPr>
          <w:p w14:paraId="3F88F8A5" w14:textId="1C2D5C96" w:rsidR="00042AF9" w:rsidRPr="008658C2" w:rsidRDefault="00042AF9" w:rsidP="00042AF9">
            <w:pPr>
              <w:jc w:val="center"/>
              <w:rPr>
                <w:sz w:val="20"/>
              </w:rPr>
            </w:pPr>
            <w:r w:rsidRPr="008658C2">
              <w:rPr>
                <w:sz w:val="20"/>
                <w:szCs w:val="20"/>
              </w:rPr>
              <w:t>0.35</w:t>
            </w:r>
          </w:p>
        </w:tc>
        <w:tc>
          <w:tcPr>
            <w:tcW w:w="447" w:type="pct"/>
            <w:tcBorders>
              <w:top w:val="nil"/>
              <w:left w:val="nil"/>
              <w:bottom w:val="single" w:sz="4" w:space="0" w:color="auto"/>
              <w:right w:val="nil"/>
            </w:tcBorders>
            <w:shd w:val="clear" w:color="000000" w:fill="FFFFFF"/>
            <w:noWrap/>
            <w:vAlign w:val="center"/>
            <w:hideMark/>
          </w:tcPr>
          <w:p w14:paraId="04B7B886" w14:textId="7304F02C"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172E9358" w14:textId="5D59F09D"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E8F0FA"/>
            <w:noWrap/>
            <w:vAlign w:val="center"/>
            <w:hideMark/>
          </w:tcPr>
          <w:p w14:paraId="70D76651" w14:textId="235DE5EA" w:rsidR="00042AF9" w:rsidRPr="008658C2" w:rsidRDefault="00042AF9" w:rsidP="00042AF9">
            <w:pPr>
              <w:jc w:val="center"/>
              <w:rPr>
                <w:sz w:val="20"/>
              </w:rPr>
            </w:pPr>
            <w:r w:rsidRPr="008658C2">
              <w:rPr>
                <w:sz w:val="20"/>
                <w:szCs w:val="20"/>
              </w:rPr>
              <w:t>0.05</w:t>
            </w:r>
          </w:p>
        </w:tc>
      </w:tr>
      <w:tr w:rsidR="008658C2" w:rsidRPr="008658C2" w14:paraId="190A3339" w14:textId="77777777" w:rsidTr="00EE53BC">
        <w:trPr>
          <w:trHeight w:val="310"/>
          <w:jc w:val="center"/>
        </w:trPr>
        <w:tc>
          <w:tcPr>
            <w:tcW w:w="2764" w:type="pct"/>
            <w:tcBorders>
              <w:top w:val="nil"/>
              <w:left w:val="nil"/>
              <w:bottom w:val="single" w:sz="4" w:space="0" w:color="auto"/>
              <w:right w:val="nil"/>
            </w:tcBorders>
            <w:vAlign w:val="center"/>
            <w:hideMark/>
          </w:tcPr>
          <w:p w14:paraId="643409DB" w14:textId="77777777" w:rsidR="00042AF9" w:rsidRPr="008658C2" w:rsidRDefault="00042AF9" w:rsidP="00042AF9">
            <w:pPr>
              <w:jc w:val="both"/>
              <w:rPr>
                <w:sz w:val="20"/>
              </w:rPr>
            </w:pPr>
            <w:r w:rsidRPr="008658C2">
              <w:rPr>
                <w:sz w:val="20"/>
              </w:rPr>
              <w:t>E420 Sorbitols</w:t>
            </w:r>
          </w:p>
        </w:tc>
        <w:tc>
          <w:tcPr>
            <w:tcW w:w="447" w:type="pct"/>
            <w:tcBorders>
              <w:top w:val="nil"/>
              <w:left w:val="nil"/>
              <w:bottom w:val="single" w:sz="4" w:space="0" w:color="auto"/>
              <w:right w:val="nil"/>
            </w:tcBorders>
            <w:shd w:val="clear" w:color="000000" w:fill="94B8E5"/>
            <w:noWrap/>
            <w:vAlign w:val="center"/>
            <w:hideMark/>
          </w:tcPr>
          <w:p w14:paraId="3B6B0AFF" w14:textId="073866BF" w:rsidR="00042AF9" w:rsidRPr="008658C2" w:rsidRDefault="00042AF9" w:rsidP="00042AF9">
            <w:pPr>
              <w:jc w:val="center"/>
              <w:rPr>
                <w:sz w:val="20"/>
              </w:rPr>
            </w:pPr>
            <w:r w:rsidRPr="008658C2">
              <w:rPr>
                <w:sz w:val="20"/>
                <w:szCs w:val="20"/>
              </w:rPr>
              <w:t>0.19</w:t>
            </w:r>
          </w:p>
        </w:tc>
        <w:tc>
          <w:tcPr>
            <w:tcW w:w="447" w:type="pct"/>
            <w:tcBorders>
              <w:top w:val="nil"/>
              <w:left w:val="nil"/>
              <w:bottom w:val="single" w:sz="4" w:space="0" w:color="auto"/>
              <w:right w:val="nil"/>
            </w:tcBorders>
            <w:shd w:val="clear" w:color="000000" w:fill="FFFFFF"/>
            <w:noWrap/>
            <w:vAlign w:val="center"/>
            <w:hideMark/>
          </w:tcPr>
          <w:p w14:paraId="1491BCD2" w14:textId="019FCABB"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36057225" w14:textId="7A3FEDF1"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09F8D594" w14:textId="4717A042"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auto" w:fill="B4C6E7" w:themeFill="accent1" w:themeFillTint="66"/>
            <w:noWrap/>
            <w:vAlign w:val="center"/>
            <w:hideMark/>
          </w:tcPr>
          <w:p w14:paraId="2A2643F7" w14:textId="7423E3D4" w:rsidR="00042AF9" w:rsidRPr="008658C2" w:rsidRDefault="00042AF9" w:rsidP="00042AF9">
            <w:pPr>
              <w:jc w:val="center"/>
              <w:rPr>
                <w:sz w:val="20"/>
              </w:rPr>
            </w:pPr>
            <w:r w:rsidRPr="008658C2">
              <w:rPr>
                <w:sz w:val="20"/>
                <w:szCs w:val="20"/>
              </w:rPr>
              <w:t>0.20</w:t>
            </w:r>
          </w:p>
        </w:tc>
      </w:tr>
      <w:tr w:rsidR="008658C2" w:rsidRPr="008658C2" w14:paraId="71E562C4" w14:textId="77777777" w:rsidTr="00EE53BC">
        <w:trPr>
          <w:trHeight w:val="310"/>
          <w:jc w:val="center"/>
        </w:trPr>
        <w:tc>
          <w:tcPr>
            <w:tcW w:w="2764" w:type="pct"/>
            <w:tcBorders>
              <w:top w:val="nil"/>
              <w:left w:val="nil"/>
              <w:bottom w:val="single" w:sz="4" w:space="0" w:color="auto"/>
              <w:right w:val="nil"/>
            </w:tcBorders>
            <w:vAlign w:val="center"/>
            <w:hideMark/>
          </w:tcPr>
          <w:p w14:paraId="375BD90A" w14:textId="77777777" w:rsidR="00042AF9" w:rsidRPr="008658C2" w:rsidRDefault="00042AF9" w:rsidP="00042AF9">
            <w:pPr>
              <w:jc w:val="both"/>
              <w:rPr>
                <w:sz w:val="20"/>
              </w:rPr>
            </w:pPr>
            <w:r w:rsidRPr="008658C2">
              <w:rPr>
                <w:sz w:val="20"/>
              </w:rPr>
              <w:t>E422 Glycerol</w:t>
            </w:r>
          </w:p>
        </w:tc>
        <w:tc>
          <w:tcPr>
            <w:tcW w:w="447" w:type="pct"/>
            <w:tcBorders>
              <w:top w:val="nil"/>
              <w:left w:val="nil"/>
              <w:bottom w:val="single" w:sz="4" w:space="0" w:color="auto"/>
              <w:right w:val="nil"/>
            </w:tcBorders>
            <w:shd w:val="clear" w:color="000000" w:fill="538DD5"/>
            <w:noWrap/>
            <w:vAlign w:val="center"/>
            <w:hideMark/>
          </w:tcPr>
          <w:p w14:paraId="59A22B79" w14:textId="28CB9F94" w:rsidR="00042AF9" w:rsidRPr="008658C2" w:rsidRDefault="00042AF9" w:rsidP="00042AF9">
            <w:pPr>
              <w:jc w:val="center"/>
              <w:rPr>
                <w:sz w:val="20"/>
              </w:rPr>
            </w:pPr>
            <w:r w:rsidRPr="008658C2">
              <w:rPr>
                <w:sz w:val="20"/>
                <w:szCs w:val="20"/>
              </w:rPr>
              <w:t>0.49</w:t>
            </w:r>
          </w:p>
        </w:tc>
        <w:tc>
          <w:tcPr>
            <w:tcW w:w="447" w:type="pct"/>
            <w:tcBorders>
              <w:top w:val="nil"/>
              <w:left w:val="nil"/>
              <w:bottom w:val="single" w:sz="4" w:space="0" w:color="auto"/>
              <w:right w:val="nil"/>
            </w:tcBorders>
            <w:shd w:val="clear" w:color="000000" w:fill="FFFFFF"/>
            <w:noWrap/>
            <w:vAlign w:val="center"/>
            <w:hideMark/>
          </w:tcPr>
          <w:p w14:paraId="3D6AAECD" w14:textId="2539245B"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FFFFF"/>
            <w:noWrap/>
            <w:vAlign w:val="center"/>
            <w:hideMark/>
          </w:tcPr>
          <w:p w14:paraId="40C0D340" w14:textId="2532158D"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AFCFE"/>
            <w:noWrap/>
            <w:vAlign w:val="center"/>
            <w:hideMark/>
          </w:tcPr>
          <w:p w14:paraId="407523DA" w14:textId="57B123AF" w:rsidR="00042AF9" w:rsidRPr="008658C2" w:rsidRDefault="00042AF9" w:rsidP="00042AF9">
            <w:pPr>
              <w:jc w:val="center"/>
              <w:rPr>
                <w:sz w:val="20"/>
              </w:rPr>
            </w:pPr>
            <w:r w:rsidRPr="008658C2">
              <w:rPr>
                <w:sz w:val="20"/>
                <w:szCs w:val="20"/>
              </w:rPr>
              <w:t>0.12</w:t>
            </w:r>
          </w:p>
        </w:tc>
        <w:tc>
          <w:tcPr>
            <w:tcW w:w="447" w:type="pct"/>
            <w:tcBorders>
              <w:top w:val="nil"/>
              <w:left w:val="nil"/>
              <w:bottom w:val="single" w:sz="4" w:space="0" w:color="auto"/>
              <w:right w:val="nil"/>
            </w:tcBorders>
            <w:shd w:val="clear" w:color="000000" w:fill="FFFFFF"/>
            <w:noWrap/>
            <w:vAlign w:val="center"/>
            <w:hideMark/>
          </w:tcPr>
          <w:p w14:paraId="68ED47B9" w14:textId="0747C56D" w:rsidR="00042AF9" w:rsidRPr="008658C2" w:rsidRDefault="00042AF9" w:rsidP="00042AF9">
            <w:pPr>
              <w:jc w:val="center"/>
              <w:rPr>
                <w:sz w:val="20"/>
              </w:rPr>
            </w:pPr>
            <w:r w:rsidRPr="008658C2">
              <w:rPr>
                <w:sz w:val="20"/>
                <w:szCs w:val="20"/>
              </w:rPr>
              <w:t>0.04</w:t>
            </w:r>
          </w:p>
        </w:tc>
      </w:tr>
      <w:tr w:rsidR="008658C2" w:rsidRPr="008658C2" w14:paraId="2D086974" w14:textId="77777777" w:rsidTr="00EE53BC">
        <w:trPr>
          <w:trHeight w:val="310"/>
          <w:jc w:val="center"/>
        </w:trPr>
        <w:tc>
          <w:tcPr>
            <w:tcW w:w="2764" w:type="pct"/>
            <w:tcBorders>
              <w:top w:val="nil"/>
              <w:left w:val="nil"/>
              <w:bottom w:val="single" w:sz="4" w:space="0" w:color="auto"/>
              <w:right w:val="nil"/>
            </w:tcBorders>
            <w:vAlign w:val="center"/>
            <w:hideMark/>
          </w:tcPr>
          <w:p w14:paraId="080ADBE3" w14:textId="77777777" w:rsidR="00042AF9" w:rsidRPr="008658C2" w:rsidRDefault="00042AF9" w:rsidP="00042AF9">
            <w:pPr>
              <w:jc w:val="both"/>
              <w:rPr>
                <w:sz w:val="20"/>
              </w:rPr>
            </w:pPr>
            <w:r w:rsidRPr="008658C2">
              <w:rPr>
                <w:sz w:val="20"/>
              </w:rPr>
              <w:t>E440 Pectins</w:t>
            </w:r>
          </w:p>
        </w:tc>
        <w:tc>
          <w:tcPr>
            <w:tcW w:w="447" w:type="pct"/>
            <w:tcBorders>
              <w:top w:val="nil"/>
              <w:left w:val="nil"/>
              <w:bottom w:val="single" w:sz="4" w:space="0" w:color="auto"/>
              <w:right w:val="nil"/>
            </w:tcBorders>
            <w:shd w:val="clear" w:color="auto" w:fill="auto"/>
            <w:noWrap/>
            <w:vAlign w:val="center"/>
            <w:hideMark/>
          </w:tcPr>
          <w:p w14:paraId="23A24F7C" w14:textId="758E1C1C" w:rsidR="00042AF9" w:rsidRPr="008658C2" w:rsidRDefault="00042AF9" w:rsidP="00042AF9">
            <w:pPr>
              <w:jc w:val="center"/>
              <w:rPr>
                <w:sz w:val="20"/>
              </w:rPr>
            </w:pPr>
            <w:r w:rsidRPr="008658C2">
              <w:rPr>
                <w:sz w:val="20"/>
                <w:szCs w:val="20"/>
              </w:rPr>
              <w:t>0.13</w:t>
            </w:r>
          </w:p>
        </w:tc>
        <w:tc>
          <w:tcPr>
            <w:tcW w:w="447" w:type="pct"/>
            <w:tcBorders>
              <w:top w:val="nil"/>
              <w:left w:val="nil"/>
              <w:bottom w:val="single" w:sz="4" w:space="0" w:color="auto"/>
              <w:right w:val="nil"/>
            </w:tcBorders>
            <w:shd w:val="clear" w:color="000000" w:fill="538DD5"/>
            <w:noWrap/>
            <w:vAlign w:val="center"/>
            <w:hideMark/>
          </w:tcPr>
          <w:p w14:paraId="24D00E7B" w14:textId="192BB8DE" w:rsidR="00042AF9" w:rsidRPr="008658C2" w:rsidRDefault="00042AF9" w:rsidP="00042AF9">
            <w:pPr>
              <w:jc w:val="center"/>
              <w:rPr>
                <w:sz w:val="20"/>
              </w:rPr>
            </w:pPr>
            <w:r w:rsidRPr="008658C2">
              <w:rPr>
                <w:sz w:val="20"/>
                <w:szCs w:val="20"/>
              </w:rPr>
              <w:t>0.44</w:t>
            </w:r>
          </w:p>
        </w:tc>
        <w:tc>
          <w:tcPr>
            <w:tcW w:w="447" w:type="pct"/>
            <w:tcBorders>
              <w:top w:val="nil"/>
              <w:left w:val="nil"/>
              <w:bottom w:val="single" w:sz="4" w:space="0" w:color="auto"/>
              <w:right w:val="nil"/>
            </w:tcBorders>
            <w:shd w:val="clear" w:color="000000" w:fill="FFFFFF"/>
            <w:noWrap/>
            <w:vAlign w:val="center"/>
            <w:hideMark/>
          </w:tcPr>
          <w:p w14:paraId="5CC854A1" w14:textId="2327261D"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0C639D6D" w14:textId="555839AA"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auto" w:fill="auto"/>
            <w:noWrap/>
            <w:vAlign w:val="center"/>
            <w:hideMark/>
          </w:tcPr>
          <w:p w14:paraId="649B1884" w14:textId="52B05348" w:rsidR="00042AF9" w:rsidRPr="008658C2" w:rsidRDefault="00042AF9" w:rsidP="00042AF9">
            <w:pPr>
              <w:jc w:val="center"/>
              <w:rPr>
                <w:sz w:val="20"/>
              </w:rPr>
            </w:pPr>
            <w:r w:rsidRPr="008658C2">
              <w:rPr>
                <w:sz w:val="20"/>
                <w:szCs w:val="20"/>
              </w:rPr>
              <w:t>0.06</w:t>
            </w:r>
          </w:p>
        </w:tc>
      </w:tr>
      <w:tr w:rsidR="008658C2" w:rsidRPr="008658C2" w14:paraId="4FA15CFC" w14:textId="77777777" w:rsidTr="00EE53BC">
        <w:trPr>
          <w:trHeight w:val="310"/>
          <w:jc w:val="center"/>
        </w:trPr>
        <w:tc>
          <w:tcPr>
            <w:tcW w:w="2764" w:type="pct"/>
            <w:tcBorders>
              <w:top w:val="nil"/>
              <w:left w:val="nil"/>
              <w:bottom w:val="single" w:sz="4" w:space="0" w:color="auto"/>
              <w:right w:val="nil"/>
            </w:tcBorders>
            <w:vAlign w:val="center"/>
            <w:hideMark/>
          </w:tcPr>
          <w:p w14:paraId="36C25764" w14:textId="77777777" w:rsidR="00042AF9" w:rsidRPr="008658C2" w:rsidRDefault="00042AF9" w:rsidP="00042AF9">
            <w:pPr>
              <w:jc w:val="both"/>
              <w:rPr>
                <w:sz w:val="20"/>
              </w:rPr>
            </w:pPr>
            <w:r w:rsidRPr="008658C2">
              <w:rPr>
                <w:sz w:val="20"/>
              </w:rPr>
              <w:t>E442 Ammonium phosphatides</w:t>
            </w:r>
          </w:p>
        </w:tc>
        <w:tc>
          <w:tcPr>
            <w:tcW w:w="447" w:type="pct"/>
            <w:tcBorders>
              <w:top w:val="nil"/>
              <w:left w:val="nil"/>
              <w:bottom w:val="single" w:sz="4" w:space="0" w:color="auto"/>
              <w:right w:val="nil"/>
            </w:tcBorders>
            <w:shd w:val="clear" w:color="000000" w:fill="FFFFFF"/>
            <w:noWrap/>
            <w:vAlign w:val="center"/>
            <w:hideMark/>
          </w:tcPr>
          <w:p w14:paraId="589F5F68" w14:textId="7B93CBBA"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751C0EF1" w14:textId="2400F881"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50761E8C" w14:textId="3AD2FAC3"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5E7EC962" w14:textId="2DCA161D"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41009D5A" w14:textId="0976D52D" w:rsidR="00042AF9" w:rsidRPr="008658C2" w:rsidRDefault="00042AF9" w:rsidP="00042AF9">
            <w:pPr>
              <w:jc w:val="center"/>
              <w:rPr>
                <w:sz w:val="20"/>
              </w:rPr>
            </w:pPr>
            <w:r w:rsidRPr="008658C2">
              <w:rPr>
                <w:sz w:val="20"/>
                <w:szCs w:val="20"/>
              </w:rPr>
              <w:t>0.03</w:t>
            </w:r>
          </w:p>
        </w:tc>
      </w:tr>
      <w:tr w:rsidR="008658C2" w:rsidRPr="008658C2" w14:paraId="72B42AA0" w14:textId="77777777" w:rsidTr="00EE53BC">
        <w:trPr>
          <w:trHeight w:val="310"/>
          <w:jc w:val="center"/>
        </w:trPr>
        <w:tc>
          <w:tcPr>
            <w:tcW w:w="2764" w:type="pct"/>
            <w:tcBorders>
              <w:top w:val="nil"/>
              <w:left w:val="nil"/>
              <w:bottom w:val="single" w:sz="4" w:space="0" w:color="auto"/>
              <w:right w:val="nil"/>
            </w:tcBorders>
            <w:vAlign w:val="center"/>
            <w:hideMark/>
          </w:tcPr>
          <w:p w14:paraId="7C7920D6" w14:textId="77777777" w:rsidR="00042AF9" w:rsidRPr="008658C2" w:rsidRDefault="00042AF9" w:rsidP="00042AF9">
            <w:pPr>
              <w:jc w:val="both"/>
              <w:rPr>
                <w:sz w:val="20"/>
              </w:rPr>
            </w:pPr>
            <w:r w:rsidRPr="008658C2">
              <w:rPr>
                <w:sz w:val="20"/>
              </w:rPr>
              <w:t>E450 Diphosphates</w:t>
            </w:r>
          </w:p>
        </w:tc>
        <w:tc>
          <w:tcPr>
            <w:tcW w:w="447" w:type="pct"/>
            <w:tcBorders>
              <w:top w:val="nil"/>
              <w:left w:val="nil"/>
              <w:bottom w:val="single" w:sz="4" w:space="0" w:color="auto"/>
              <w:right w:val="nil"/>
            </w:tcBorders>
            <w:shd w:val="clear" w:color="000000" w:fill="538DD5"/>
            <w:noWrap/>
            <w:vAlign w:val="center"/>
            <w:hideMark/>
          </w:tcPr>
          <w:p w14:paraId="4DEDA428" w14:textId="6ABE613C" w:rsidR="00042AF9" w:rsidRPr="008658C2" w:rsidRDefault="00042AF9" w:rsidP="00042AF9">
            <w:pPr>
              <w:jc w:val="center"/>
              <w:rPr>
                <w:sz w:val="20"/>
              </w:rPr>
            </w:pPr>
            <w:r w:rsidRPr="008658C2">
              <w:rPr>
                <w:sz w:val="20"/>
                <w:szCs w:val="20"/>
              </w:rPr>
              <w:t>0.82</w:t>
            </w:r>
          </w:p>
        </w:tc>
        <w:tc>
          <w:tcPr>
            <w:tcW w:w="447" w:type="pct"/>
            <w:tcBorders>
              <w:top w:val="nil"/>
              <w:left w:val="nil"/>
              <w:bottom w:val="single" w:sz="4" w:space="0" w:color="auto"/>
              <w:right w:val="nil"/>
            </w:tcBorders>
            <w:shd w:val="clear" w:color="000000" w:fill="FFFFFF"/>
            <w:noWrap/>
            <w:vAlign w:val="center"/>
            <w:hideMark/>
          </w:tcPr>
          <w:p w14:paraId="30BF7A75" w14:textId="6CEFF90E" w:rsidR="00042AF9" w:rsidRPr="008658C2" w:rsidRDefault="00042AF9" w:rsidP="00042AF9">
            <w:pPr>
              <w:jc w:val="center"/>
              <w:rPr>
                <w:sz w:val="20"/>
              </w:rPr>
            </w:pPr>
            <w:r w:rsidRPr="008658C2">
              <w:rPr>
                <w:sz w:val="20"/>
                <w:szCs w:val="20"/>
              </w:rPr>
              <w:t>0.11</w:t>
            </w:r>
          </w:p>
        </w:tc>
        <w:tc>
          <w:tcPr>
            <w:tcW w:w="447" w:type="pct"/>
            <w:tcBorders>
              <w:top w:val="nil"/>
              <w:left w:val="nil"/>
              <w:bottom w:val="single" w:sz="4" w:space="0" w:color="auto"/>
              <w:right w:val="nil"/>
            </w:tcBorders>
            <w:shd w:val="clear" w:color="000000" w:fill="FFFFFF"/>
            <w:noWrap/>
            <w:vAlign w:val="center"/>
            <w:hideMark/>
          </w:tcPr>
          <w:p w14:paraId="3CC9B1DF" w14:textId="2686CA45"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538DD5"/>
            <w:noWrap/>
            <w:vAlign w:val="center"/>
            <w:hideMark/>
          </w:tcPr>
          <w:p w14:paraId="20B989E9" w14:textId="5BC40AB0" w:rsidR="00042AF9" w:rsidRPr="008658C2" w:rsidRDefault="00042AF9" w:rsidP="00042AF9">
            <w:pPr>
              <w:jc w:val="center"/>
              <w:rPr>
                <w:sz w:val="20"/>
              </w:rPr>
            </w:pPr>
            <w:r w:rsidRPr="008658C2">
              <w:rPr>
                <w:sz w:val="20"/>
                <w:szCs w:val="20"/>
              </w:rPr>
              <w:t>0.30</w:t>
            </w:r>
          </w:p>
        </w:tc>
        <w:tc>
          <w:tcPr>
            <w:tcW w:w="447" w:type="pct"/>
            <w:tcBorders>
              <w:top w:val="nil"/>
              <w:left w:val="nil"/>
              <w:bottom w:val="single" w:sz="4" w:space="0" w:color="auto"/>
              <w:right w:val="nil"/>
            </w:tcBorders>
            <w:shd w:val="clear" w:color="000000" w:fill="FFFFFF"/>
            <w:noWrap/>
            <w:vAlign w:val="center"/>
            <w:hideMark/>
          </w:tcPr>
          <w:p w14:paraId="08EC7794" w14:textId="08A1594E" w:rsidR="00042AF9" w:rsidRPr="008658C2" w:rsidRDefault="00042AF9" w:rsidP="00042AF9">
            <w:pPr>
              <w:jc w:val="center"/>
              <w:rPr>
                <w:sz w:val="20"/>
              </w:rPr>
            </w:pPr>
            <w:r w:rsidRPr="008658C2">
              <w:rPr>
                <w:sz w:val="20"/>
                <w:szCs w:val="20"/>
              </w:rPr>
              <w:t>0.04</w:t>
            </w:r>
          </w:p>
        </w:tc>
      </w:tr>
      <w:tr w:rsidR="008658C2" w:rsidRPr="008658C2" w14:paraId="2F42416F" w14:textId="77777777" w:rsidTr="00EE53BC">
        <w:trPr>
          <w:trHeight w:val="310"/>
          <w:jc w:val="center"/>
        </w:trPr>
        <w:tc>
          <w:tcPr>
            <w:tcW w:w="2764" w:type="pct"/>
            <w:tcBorders>
              <w:top w:val="nil"/>
              <w:left w:val="nil"/>
              <w:bottom w:val="single" w:sz="4" w:space="0" w:color="auto"/>
              <w:right w:val="nil"/>
            </w:tcBorders>
            <w:vAlign w:val="center"/>
            <w:hideMark/>
          </w:tcPr>
          <w:p w14:paraId="04D42F5E" w14:textId="77777777" w:rsidR="00042AF9" w:rsidRPr="008658C2" w:rsidRDefault="00042AF9" w:rsidP="00042AF9">
            <w:pPr>
              <w:jc w:val="both"/>
              <w:rPr>
                <w:sz w:val="20"/>
              </w:rPr>
            </w:pPr>
            <w:r w:rsidRPr="008658C2">
              <w:rPr>
                <w:sz w:val="20"/>
              </w:rPr>
              <w:t>E451 Triphosphates</w:t>
            </w:r>
          </w:p>
        </w:tc>
        <w:tc>
          <w:tcPr>
            <w:tcW w:w="447" w:type="pct"/>
            <w:tcBorders>
              <w:top w:val="nil"/>
              <w:left w:val="nil"/>
              <w:bottom w:val="single" w:sz="4" w:space="0" w:color="auto"/>
              <w:right w:val="nil"/>
            </w:tcBorders>
            <w:shd w:val="clear" w:color="000000" w:fill="FFFFFF"/>
            <w:noWrap/>
            <w:vAlign w:val="center"/>
            <w:hideMark/>
          </w:tcPr>
          <w:p w14:paraId="5B29EAB6" w14:textId="5F90A48D"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DCE8F7"/>
            <w:noWrap/>
            <w:vAlign w:val="center"/>
            <w:hideMark/>
          </w:tcPr>
          <w:p w14:paraId="721E1F7B" w14:textId="300EC1D2" w:rsidR="00042AF9" w:rsidRPr="008658C2" w:rsidRDefault="00042AF9" w:rsidP="00042AF9">
            <w:pPr>
              <w:jc w:val="center"/>
              <w:rPr>
                <w:sz w:val="20"/>
              </w:rPr>
            </w:pPr>
            <w:r w:rsidRPr="008658C2">
              <w:rPr>
                <w:sz w:val="20"/>
                <w:szCs w:val="20"/>
              </w:rPr>
              <w:t>0.28</w:t>
            </w:r>
          </w:p>
        </w:tc>
        <w:tc>
          <w:tcPr>
            <w:tcW w:w="447" w:type="pct"/>
            <w:tcBorders>
              <w:top w:val="nil"/>
              <w:left w:val="nil"/>
              <w:bottom w:val="single" w:sz="4" w:space="0" w:color="auto"/>
              <w:right w:val="nil"/>
            </w:tcBorders>
            <w:shd w:val="clear" w:color="000000" w:fill="FFFFFF"/>
            <w:noWrap/>
            <w:vAlign w:val="center"/>
            <w:hideMark/>
          </w:tcPr>
          <w:p w14:paraId="08AAA9F2" w14:textId="2C368480"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164670EC" w14:textId="2634A98D"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2766D691" w14:textId="75A51B90" w:rsidR="00042AF9" w:rsidRPr="008658C2" w:rsidRDefault="00042AF9" w:rsidP="00042AF9">
            <w:pPr>
              <w:jc w:val="center"/>
              <w:rPr>
                <w:sz w:val="20"/>
              </w:rPr>
            </w:pPr>
            <w:r w:rsidRPr="008658C2">
              <w:rPr>
                <w:sz w:val="20"/>
                <w:szCs w:val="20"/>
              </w:rPr>
              <w:t>0.03</w:t>
            </w:r>
          </w:p>
        </w:tc>
      </w:tr>
      <w:tr w:rsidR="008658C2" w:rsidRPr="008658C2" w14:paraId="3DE76B95" w14:textId="77777777" w:rsidTr="00EE53BC">
        <w:trPr>
          <w:trHeight w:val="310"/>
          <w:jc w:val="center"/>
        </w:trPr>
        <w:tc>
          <w:tcPr>
            <w:tcW w:w="2764" w:type="pct"/>
            <w:tcBorders>
              <w:top w:val="nil"/>
              <w:left w:val="nil"/>
              <w:bottom w:val="single" w:sz="4" w:space="0" w:color="auto"/>
              <w:right w:val="nil"/>
            </w:tcBorders>
            <w:vAlign w:val="center"/>
            <w:hideMark/>
          </w:tcPr>
          <w:p w14:paraId="1BD5011D" w14:textId="77777777" w:rsidR="00042AF9" w:rsidRPr="008658C2" w:rsidRDefault="00042AF9" w:rsidP="00042AF9">
            <w:pPr>
              <w:jc w:val="both"/>
              <w:rPr>
                <w:sz w:val="20"/>
              </w:rPr>
            </w:pPr>
            <w:r w:rsidRPr="008658C2">
              <w:rPr>
                <w:sz w:val="20"/>
              </w:rPr>
              <w:t>E452 Polyphosphates</w:t>
            </w:r>
          </w:p>
        </w:tc>
        <w:tc>
          <w:tcPr>
            <w:tcW w:w="447" w:type="pct"/>
            <w:tcBorders>
              <w:top w:val="nil"/>
              <w:left w:val="nil"/>
              <w:bottom w:val="single" w:sz="4" w:space="0" w:color="auto"/>
              <w:right w:val="nil"/>
            </w:tcBorders>
            <w:shd w:val="clear" w:color="000000" w:fill="FFFFFF"/>
            <w:noWrap/>
            <w:vAlign w:val="center"/>
            <w:hideMark/>
          </w:tcPr>
          <w:p w14:paraId="55987B71" w14:textId="00FD337F"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538DD5"/>
            <w:noWrap/>
            <w:vAlign w:val="center"/>
            <w:hideMark/>
          </w:tcPr>
          <w:p w14:paraId="55C489F2" w14:textId="6B9F8CB3" w:rsidR="00042AF9" w:rsidRPr="008658C2" w:rsidRDefault="00042AF9" w:rsidP="00042AF9">
            <w:pPr>
              <w:jc w:val="center"/>
              <w:rPr>
                <w:sz w:val="20"/>
              </w:rPr>
            </w:pPr>
            <w:r w:rsidRPr="008658C2">
              <w:rPr>
                <w:sz w:val="20"/>
                <w:szCs w:val="20"/>
              </w:rPr>
              <w:t>0.35</w:t>
            </w:r>
          </w:p>
        </w:tc>
        <w:tc>
          <w:tcPr>
            <w:tcW w:w="447" w:type="pct"/>
            <w:tcBorders>
              <w:top w:val="nil"/>
              <w:left w:val="nil"/>
              <w:bottom w:val="single" w:sz="4" w:space="0" w:color="auto"/>
              <w:right w:val="nil"/>
            </w:tcBorders>
            <w:shd w:val="clear" w:color="000000" w:fill="FFFFFF"/>
            <w:noWrap/>
            <w:vAlign w:val="center"/>
            <w:hideMark/>
          </w:tcPr>
          <w:p w14:paraId="6FECF854" w14:textId="1FCF7419"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0FFB289" w14:textId="137EB03B"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1C713413" w14:textId="4C8ABB6F" w:rsidR="00042AF9" w:rsidRPr="008658C2" w:rsidRDefault="00042AF9" w:rsidP="00042AF9">
            <w:pPr>
              <w:jc w:val="center"/>
              <w:rPr>
                <w:sz w:val="20"/>
              </w:rPr>
            </w:pPr>
            <w:r w:rsidRPr="008658C2">
              <w:rPr>
                <w:sz w:val="20"/>
                <w:szCs w:val="20"/>
              </w:rPr>
              <w:t>0.02</w:t>
            </w:r>
          </w:p>
        </w:tc>
      </w:tr>
      <w:tr w:rsidR="008658C2" w:rsidRPr="008658C2" w14:paraId="591C40EE" w14:textId="77777777" w:rsidTr="00EE53BC">
        <w:trPr>
          <w:trHeight w:val="310"/>
          <w:jc w:val="center"/>
        </w:trPr>
        <w:tc>
          <w:tcPr>
            <w:tcW w:w="2764" w:type="pct"/>
            <w:tcBorders>
              <w:top w:val="nil"/>
              <w:left w:val="nil"/>
              <w:bottom w:val="single" w:sz="4" w:space="0" w:color="auto"/>
              <w:right w:val="nil"/>
            </w:tcBorders>
            <w:vAlign w:val="center"/>
            <w:hideMark/>
          </w:tcPr>
          <w:p w14:paraId="7217132F" w14:textId="77777777" w:rsidR="00042AF9" w:rsidRPr="008658C2" w:rsidRDefault="00042AF9" w:rsidP="00042AF9">
            <w:pPr>
              <w:jc w:val="both"/>
              <w:rPr>
                <w:sz w:val="20"/>
              </w:rPr>
            </w:pPr>
            <w:r w:rsidRPr="008658C2">
              <w:rPr>
                <w:sz w:val="20"/>
              </w:rPr>
              <w:t>E460 Cellulose (microcrystalline cellulose)</w:t>
            </w:r>
          </w:p>
        </w:tc>
        <w:tc>
          <w:tcPr>
            <w:tcW w:w="447" w:type="pct"/>
            <w:tcBorders>
              <w:top w:val="nil"/>
              <w:left w:val="nil"/>
              <w:bottom w:val="single" w:sz="4" w:space="0" w:color="auto"/>
              <w:right w:val="nil"/>
            </w:tcBorders>
            <w:shd w:val="clear" w:color="000000" w:fill="FFFFFF"/>
            <w:noWrap/>
            <w:vAlign w:val="center"/>
            <w:hideMark/>
          </w:tcPr>
          <w:p w14:paraId="7A47ED07" w14:textId="60ED67C1" w:rsidR="00042AF9" w:rsidRPr="008658C2" w:rsidRDefault="00042AF9" w:rsidP="00042AF9">
            <w:pPr>
              <w:jc w:val="center"/>
              <w:rPr>
                <w:sz w:val="20"/>
              </w:rPr>
            </w:pPr>
            <w:r w:rsidRPr="008658C2">
              <w:rPr>
                <w:sz w:val="20"/>
                <w:szCs w:val="20"/>
              </w:rPr>
              <w:t>0.06</w:t>
            </w:r>
          </w:p>
        </w:tc>
        <w:tc>
          <w:tcPr>
            <w:tcW w:w="447" w:type="pct"/>
            <w:tcBorders>
              <w:top w:val="nil"/>
              <w:left w:val="nil"/>
              <w:bottom w:val="single" w:sz="4" w:space="0" w:color="auto"/>
              <w:right w:val="nil"/>
            </w:tcBorders>
            <w:shd w:val="clear" w:color="000000" w:fill="FFFFFF"/>
            <w:noWrap/>
            <w:vAlign w:val="center"/>
            <w:hideMark/>
          </w:tcPr>
          <w:p w14:paraId="345D2898" w14:textId="66600E84" w:rsidR="00042AF9" w:rsidRPr="008658C2" w:rsidRDefault="00042AF9" w:rsidP="00042AF9">
            <w:pPr>
              <w:jc w:val="center"/>
              <w:rPr>
                <w:sz w:val="20"/>
              </w:rPr>
            </w:pPr>
            <w:r w:rsidRPr="008658C2">
              <w:rPr>
                <w:sz w:val="20"/>
                <w:szCs w:val="20"/>
              </w:rPr>
              <w:t>0.11</w:t>
            </w:r>
          </w:p>
        </w:tc>
        <w:tc>
          <w:tcPr>
            <w:tcW w:w="447" w:type="pct"/>
            <w:tcBorders>
              <w:top w:val="nil"/>
              <w:left w:val="nil"/>
              <w:bottom w:val="single" w:sz="4" w:space="0" w:color="auto"/>
              <w:right w:val="nil"/>
            </w:tcBorders>
            <w:shd w:val="clear" w:color="000000" w:fill="FFFFFF"/>
            <w:noWrap/>
            <w:vAlign w:val="center"/>
            <w:hideMark/>
          </w:tcPr>
          <w:p w14:paraId="74EB1D37" w14:textId="0C451191"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7ACCCA8D" w14:textId="6362054F" w:rsidR="00042AF9" w:rsidRPr="008658C2" w:rsidRDefault="00042AF9" w:rsidP="00042AF9">
            <w:pPr>
              <w:jc w:val="center"/>
              <w:rPr>
                <w:sz w:val="20"/>
              </w:rPr>
            </w:pPr>
            <w:r w:rsidRPr="008658C2">
              <w:rPr>
                <w:sz w:val="20"/>
                <w:szCs w:val="20"/>
              </w:rPr>
              <w:t>0.08</w:t>
            </w:r>
          </w:p>
        </w:tc>
        <w:tc>
          <w:tcPr>
            <w:tcW w:w="447" w:type="pct"/>
            <w:tcBorders>
              <w:top w:val="nil"/>
              <w:left w:val="nil"/>
              <w:bottom w:val="single" w:sz="4" w:space="0" w:color="auto"/>
              <w:right w:val="nil"/>
            </w:tcBorders>
            <w:shd w:val="clear" w:color="000000" w:fill="FFFFFF"/>
            <w:noWrap/>
            <w:vAlign w:val="center"/>
            <w:hideMark/>
          </w:tcPr>
          <w:p w14:paraId="1D8381EE" w14:textId="424A09FB" w:rsidR="00042AF9" w:rsidRPr="008658C2" w:rsidRDefault="00042AF9" w:rsidP="00042AF9">
            <w:pPr>
              <w:jc w:val="center"/>
              <w:rPr>
                <w:sz w:val="20"/>
              </w:rPr>
            </w:pPr>
            <w:r w:rsidRPr="008658C2">
              <w:rPr>
                <w:sz w:val="20"/>
                <w:szCs w:val="20"/>
              </w:rPr>
              <w:t>0.07</w:t>
            </w:r>
          </w:p>
        </w:tc>
      </w:tr>
      <w:tr w:rsidR="008658C2" w:rsidRPr="008658C2" w14:paraId="2A9D86D5" w14:textId="77777777" w:rsidTr="00EE53BC">
        <w:trPr>
          <w:trHeight w:val="310"/>
          <w:jc w:val="center"/>
        </w:trPr>
        <w:tc>
          <w:tcPr>
            <w:tcW w:w="2764" w:type="pct"/>
            <w:tcBorders>
              <w:top w:val="nil"/>
              <w:left w:val="nil"/>
              <w:bottom w:val="single" w:sz="4" w:space="0" w:color="auto"/>
              <w:right w:val="nil"/>
            </w:tcBorders>
            <w:vAlign w:val="center"/>
            <w:hideMark/>
          </w:tcPr>
          <w:p w14:paraId="2BF3D084" w14:textId="77777777" w:rsidR="00042AF9" w:rsidRPr="008658C2" w:rsidRDefault="00042AF9" w:rsidP="00042AF9">
            <w:pPr>
              <w:jc w:val="both"/>
              <w:rPr>
                <w:sz w:val="20"/>
              </w:rPr>
            </w:pPr>
            <w:r w:rsidRPr="008658C2">
              <w:rPr>
                <w:sz w:val="20"/>
              </w:rPr>
              <w:t>E466 Carboxy methyl cellulose</w:t>
            </w:r>
          </w:p>
        </w:tc>
        <w:tc>
          <w:tcPr>
            <w:tcW w:w="447" w:type="pct"/>
            <w:tcBorders>
              <w:top w:val="nil"/>
              <w:left w:val="nil"/>
              <w:bottom w:val="single" w:sz="4" w:space="0" w:color="auto"/>
              <w:right w:val="nil"/>
            </w:tcBorders>
            <w:shd w:val="clear" w:color="000000" w:fill="FFFFFF"/>
            <w:noWrap/>
            <w:vAlign w:val="center"/>
            <w:hideMark/>
          </w:tcPr>
          <w:p w14:paraId="43931A91" w14:textId="6482B2FB"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7D6EF281" w14:textId="3347EFFF" w:rsidR="00042AF9" w:rsidRPr="008658C2" w:rsidRDefault="00042AF9" w:rsidP="00042AF9">
            <w:pPr>
              <w:jc w:val="center"/>
              <w:rPr>
                <w:sz w:val="20"/>
              </w:rPr>
            </w:pPr>
            <w:r w:rsidRPr="008658C2">
              <w:rPr>
                <w:sz w:val="20"/>
                <w:szCs w:val="20"/>
              </w:rPr>
              <w:t>0.06</w:t>
            </w:r>
          </w:p>
        </w:tc>
        <w:tc>
          <w:tcPr>
            <w:tcW w:w="447" w:type="pct"/>
            <w:tcBorders>
              <w:top w:val="nil"/>
              <w:left w:val="nil"/>
              <w:bottom w:val="single" w:sz="4" w:space="0" w:color="auto"/>
              <w:right w:val="nil"/>
            </w:tcBorders>
            <w:shd w:val="clear" w:color="000000" w:fill="FFFFFF"/>
            <w:noWrap/>
            <w:vAlign w:val="center"/>
            <w:hideMark/>
          </w:tcPr>
          <w:p w14:paraId="245A4A28" w14:textId="3D5EDA82"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FFFFF"/>
            <w:noWrap/>
            <w:vAlign w:val="center"/>
            <w:hideMark/>
          </w:tcPr>
          <w:p w14:paraId="36DBADC9" w14:textId="1BCC6BE6"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24A6B5EA" w14:textId="0FA71FDB" w:rsidR="00042AF9" w:rsidRPr="008658C2" w:rsidRDefault="00042AF9" w:rsidP="00042AF9">
            <w:pPr>
              <w:jc w:val="center"/>
              <w:rPr>
                <w:sz w:val="20"/>
              </w:rPr>
            </w:pPr>
            <w:r w:rsidRPr="008658C2">
              <w:rPr>
                <w:sz w:val="20"/>
                <w:szCs w:val="20"/>
              </w:rPr>
              <w:t>0.17</w:t>
            </w:r>
          </w:p>
        </w:tc>
      </w:tr>
      <w:tr w:rsidR="008658C2" w:rsidRPr="008658C2" w14:paraId="5CC86490" w14:textId="77777777" w:rsidTr="00EE53BC">
        <w:trPr>
          <w:trHeight w:val="310"/>
          <w:jc w:val="center"/>
        </w:trPr>
        <w:tc>
          <w:tcPr>
            <w:tcW w:w="2764" w:type="pct"/>
            <w:tcBorders>
              <w:top w:val="nil"/>
              <w:left w:val="nil"/>
              <w:bottom w:val="single" w:sz="4" w:space="0" w:color="auto"/>
              <w:right w:val="nil"/>
            </w:tcBorders>
            <w:vAlign w:val="center"/>
            <w:hideMark/>
          </w:tcPr>
          <w:p w14:paraId="784A7563" w14:textId="77777777" w:rsidR="00042AF9" w:rsidRPr="008658C2" w:rsidRDefault="00042AF9" w:rsidP="00042AF9">
            <w:pPr>
              <w:jc w:val="both"/>
              <w:rPr>
                <w:sz w:val="20"/>
                <w:lang w:val="en-GB"/>
              </w:rPr>
            </w:pPr>
            <w:r w:rsidRPr="008658C2">
              <w:rPr>
                <w:sz w:val="20"/>
                <w:lang w:val="en-GB"/>
              </w:rPr>
              <w:t>E471 Mono- and diglycerides of fatty acids</w:t>
            </w:r>
          </w:p>
        </w:tc>
        <w:tc>
          <w:tcPr>
            <w:tcW w:w="447" w:type="pct"/>
            <w:tcBorders>
              <w:top w:val="nil"/>
              <w:left w:val="nil"/>
              <w:bottom w:val="single" w:sz="4" w:space="0" w:color="auto"/>
              <w:right w:val="nil"/>
            </w:tcBorders>
            <w:shd w:val="clear" w:color="000000" w:fill="FFFFFF"/>
            <w:noWrap/>
            <w:vAlign w:val="center"/>
            <w:hideMark/>
          </w:tcPr>
          <w:p w14:paraId="5B865944" w14:textId="0BBFF84E" w:rsidR="00042AF9" w:rsidRPr="008658C2" w:rsidRDefault="00042AF9" w:rsidP="00042AF9">
            <w:pPr>
              <w:jc w:val="center"/>
              <w:rPr>
                <w:sz w:val="20"/>
              </w:rPr>
            </w:pPr>
            <w:r w:rsidRPr="008658C2">
              <w:rPr>
                <w:sz w:val="20"/>
                <w:szCs w:val="20"/>
              </w:rPr>
              <w:t>0.12</w:t>
            </w:r>
          </w:p>
        </w:tc>
        <w:tc>
          <w:tcPr>
            <w:tcW w:w="447" w:type="pct"/>
            <w:tcBorders>
              <w:top w:val="nil"/>
              <w:left w:val="nil"/>
              <w:bottom w:val="single" w:sz="4" w:space="0" w:color="auto"/>
              <w:right w:val="nil"/>
            </w:tcBorders>
            <w:shd w:val="clear" w:color="000000" w:fill="C8DBF2"/>
            <w:noWrap/>
            <w:vAlign w:val="center"/>
            <w:hideMark/>
          </w:tcPr>
          <w:p w14:paraId="4C1B5ABF" w14:textId="0CBCB58D" w:rsidR="00042AF9" w:rsidRPr="008658C2" w:rsidRDefault="00042AF9" w:rsidP="00042AF9">
            <w:pPr>
              <w:jc w:val="center"/>
              <w:rPr>
                <w:sz w:val="20"/>
              </w:rPr>
            </w:pPr>
            <w:r w:rsidRPr="008658C2">
              <w:rPr>
                <w:sz w:val="20"/>
                <w:szCs w:val="20"/>
              </w:rPr>
              <w:t>0.28</w:t>
            </w:r>
          </w:p>
        </w:tc>
        <w:tc>
          <w:tcPr>
            <w:tcW w:w="447" w:type="pct"/>
            <w:tcBorders>
              <w:top w:val="nil"/>
              <w:left w:val="nil"/>
              <w:bottom w:val="single" w:sz="4" w:space="0" w:color="auto"/>
              <w:right w:val="nil"/>
            </w:tcBorders>
            <w:shd w:val="clear" w:color="000000" w:fill="FFFFFF"/>
            <w:noWrap/>
            <w:vAlign w:val="center"/>
            <w:hideMark/>
          </w:tcPr>
          <w:p w14:paraId="50753172" w14:textId="571C9810"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3AF6B702" w14:textId="1E19834E" w:rsidR="00042AF9" w:rsidRPr="008658C2" w:rsidRDefault="00042AF9" w:rsidP="00042AF9">
            <w:pPr>
              <w:jc w:val="center"/>
              <w:rPr>
                <w:sz w:val="20"/>
              </w:rPr>
            </w:pPr>
            <w:r w:rsidRPr="008658C2">
              <w:rPr>
                <w:sz w:val="20"/>
                <w:szCs w:val="20"/>
              </w:rPr>
              <w:t>0.08</w:t>
            </w:r>
          </w:p>
        </w:tc>
        <w:tc>
          <w:tcPr>
            <w:tcW w:w="447" w:type="pct"/>
            <w:tcBorders>
              <w:top w:val="nil"/>
              <w:left w:val="nil"/>
              <w:bottom w:val="single" w:sz="4" w:space="0" w:color="auto"/>
              <w:right w:val="nil"/>
            </w:tcBorders>
            <w:shd w:val="clear" w:color="000000" w:fill="D4E3F5"/>
            <w:noWrap/>
            <w:vAlign w:val="center"/>
            <w:hideMark/>
          </w:tcPr>
          <w:p w14:paraId="25D7A457" w14:textId="4A55A2BF" w:rsidR="00042AF9" w:rsidRPr="008658C2" w:rsidRDefault="00042AF9" w:rsidP="00042AF9">
            <w:pPr>
              <w:jc w:val="center"/>
              <w:rPr>
                <w:sz w:val="20"/>
              </w:rPr>
            </w:pPr>
            <w:r w:rsidRPr="008658C2">
              <w:rPr>
                <w:sz w:val="20"/>
                <w:szCs w:val="20"/>
              </w:rPr>
              <w:t>0.08</w:t>
            </w:r>
          </w:p>
        </w:tc>
      </w:tr>
      <w:tr w:rsidR="008658C2" w:rsidRPr="008658C2" w14:paraId="6ACFEF22" w14:textId="77777777" w:rsidTr="00EE53BC">
        <w:trPr>
          <w:trHeight w:val="297"/>
          <w:jc w:val="center"/>
        </w:trPr>
        <w:tc>
          <w:tcPr>
            <w:tcW w:w="2764" w:type="pct"/>
            <w:tcBorders>
              <w:top w:val="nil"/>
              <w:left w:val="nil"/>
              <w:bottom w:val="single" w:sz="4" w:space="0" w:color="auto"/>
              <w:right w:val="nil"/>
            </w:tcBorders>
            <w:vAlign w:val="center"/>
            <w:hideMark/>
          </w:tcPr>
          <w:p w14:paraId="0EC6C2AE" w14:textId="77777777" w:rsidR="00042AF9" w:rsidRPr="008658C2" w:rsidRDefault="00042AF9" w:rsidP="00042AF9">
            <w:pPr>
              <w:jc w:val="both"/>
              <w:rPr>
                <w:sz w:val="20"/>
                <w:lang w:val="en-GB"/>
              </w:rPr>
            </w:pPr>
            <w:r w:rsidRPr="008658C2">
              <w:rPr>
                <w:sz w:val="20"/>
                <w:lang w:val="en-GB"/>
              </w:rPr>
              <w:t xml:space="preserve">E472b Lactic acid esters of mono- and diglycerides of fatty acids </w:t>
            </w:r>
          </w:p>
        </w:tc>
        <w:tc>
          <w:tcPr>
            <w:tcW w:w="447" w:type="pct"/>
            <w:tcBorders>
              <w:top w:val="nil"/>
              <w:left w:val="nil"/>
              <w:bottom w:val="single" w:sz="4" w:space="0" w:color="auto"/>
              <w:right w:val="nil"/>
            </w:tcBorders>
            <w:shd w:val="clear" w:color="000000" w:fill="FFFFFF"/>
            <w:noWrap/>
            <w:vAlign w:val="center"/>
            <w:hideMark/>
          </w:tcPr>
          <w:p w14:paraId="7A2742EE" w14:textId="1526676B"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4F3FADBB" w14:textId="06F4CF63" w:rsidR="00042AF9" w:rsidRPr="008658C2" w:rsidRDefault="00042AF9" w:rsidP="00042AF9">
            <w:pPr>
              <w:jc w:val="center"/>
              <w:rPr>
                <w:sz w:val="20"/>
              </w:rPr>
            </w:pPr>
            <w:r w:rsidRPr="008658C2">
              <w:rPr>
                <w:sz w:val="20"/>
                <w:szCs w:val="20"/>
              </w:rPr>
              <w:t>0.10</w:t>
            </w:r>
          </w:p>
        </w:tc>
        <w:tc>
          <w:tcPr>
            <w:tcW w:w="447" w:type="pct"/>
            <w:tcBorders>
              <w:top w:val="nil"/>
              <w:left w:val="nil"/>
              <w:bottom w:val="single" w:sz="4" w:space="0" w:color="auto"/>
              <w:right w:val="nil"/>
            </w:tcBorders>
            <w:shd w:val="clear" w:color="000000" w:fill="FFFFFF"/>
            <w:noWrap/>
            <w:vAlign w:val="center"/>
            <w:hideMark/>
          </w:tcPr>
          <w:p w14:paraId="58F8AFC8" w14:textId="2E670DC2"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577C651F" w14:textId="68036FED"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FFFFF"/>
            <w:noWrap/>
            <w:vAlign w:val="center"/>
            <w:hideMark/>
          </w:tcPr>
          <w:p w14:paraId="5A402B74" w14:textId="2F15EEC6" w:rsidR="00042AF9" w:rsidRPr="008658C2" w:rsidRDefault="00042AF9" w:rsidP="00042AF9">
            <w:pPr>
              <w:jc w:val="center"/>
              <w:rPr>
                <w:sz w:val="20"/>
              </w:rPr>
            </w:pPr>
            <w:r w:rsidRPr="008658C2">
              <w:rPr>
                <w:sz w:val="20"/>
                <w:szCs w:val="20"/>
              </w:rPr>
              <w:t>0.04</w:t>
            </w:r>
          </w:p>
        </w:tc>
      </w:tr>
      <w:tr w:rsidR="008658C2" w:rsidRPr="008658C2" w14:paraId="19EF9038" w14:textId="77777777" w:rsidTr="00EE53BC">
        <w:trPr>
          <w:trHeight w:val="273"/>
          <w:jc w:val="center"/>
        </w:trPr>
        <w:tc>
          <w:tcPr>
            <w:tcW w:w="2764" w:type="pct"/>
            <w:tcBorders>
              <w:top w:val="nil"/>
              <w:left w:val="nil"/>
              <w:bottom w:val="single" w:sz="4" w:space="0" w:color="auto"/>
              <w:right w:val="nil"/>
            </w:tcBorders>
            <w:vAlign w:val="center"/>
            <w:hideMark/>
          </w:tcPr>
          <w:p w14:paraId="4615DE11" w14:textId="77777777" w:rsidR="00042AF9" w:rsidRPr="008658C2" w:rsidRDefault="00042AF9" w:rsidP="00042AF9">
            <w:pPr>
              <w:jc w:val="both"/>
              <w:rPr>
                <w:sz w:val="20"/>
                <w:lang w:val="en-GB"/>
              </w:rPr>
            </w:pPr>
            <w:r w:rsidRPr="008658C2">
              <w:rPr>
                <w:sz w:val="20"/>
                <w:lang w:val="en-GB"/>
              </w:rPr>
              <w:t>E472c Citric acid esters of mono- and diglycerides of fatty acids</w:t>
            </w:r>
          </w:p>
        </w:tc>
        <w:tc>
          <w:tcPr>
            <w:tcW w:w="447" w:type="pct"/>
            <w:tcBorders>
              <w:top w:val="nil"/>
              <w:left w:val="nil"/>
              <w:bottom w:val="single" w:sz="4" w:space="0" w:color="auto"/>
              <w:right w:val="nil"/>
            </w:tcBorders>
            <w:shd w:val="clear" w:color="000000" w:fill="FFFFFF"/>
            <w:noWrap/>
            <w:vAlign w:val="center"/>
            <w:hideMark/>
          </w:tcPr>
          <w:p w14:paraId="4FF50F9C" w14:textId="0209A01C"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auto" w:fill="B4C6E7" w:themeFill="accent1" w:themeFillTint="66"/>
            <w:noWrap/>
            <w:vAlign w:val="center"/>
            <w:hideMark/>
          </w:tcPr>
          <w:p w14:paraId="0764C0EC" w14:textId="03F325A4" w:rsidR="00042AF9" w:rsidRPr="008658C2" w:rsidRDefault="00042AF9" w:rsidP="00042AF9">
            <w:pPr>
              <w:jc w:val="center"/>
              <w:rPr>
                <w:sz w:val="20"/>
              </w:rPr>
            </w:pPr>
            <w:r w:rsidRPr="008658C2">
              <w:rPr>
                <w:sz w:val="20"/>
                <w:szCs w:val="20"/>
              </w:rPr>
              <w:t>0.18</w:t>
            </w:r>
          </w:p>
        </w:tc>
        <w:tc>
          <w:tcPr>
            <w:tcW w:w="447" w:type="pct"/>
            <w:tcBorders>
              <w:top w:val="nil"/>
              <w:left w:val="nil"/>
              <w:bottom w:val="single" w:sz="4" w:space="0" w:color="auto"/>
              <w:right w:val="nil"/>
            </w:tcBorders>
            <w:shd w:val="clear" w:color="000000" w:fill="FFFFFF"/>
            <w:noWrap/>
            <w:vAlign w:val="center"/>
            <w:hideMark/>
          </w:tcPr>
          <w:p w14:paraId="3F49CAC4" w14:textId="398789CC"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0CF4A16A" w14:textId="5FE13B02"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1FE11BAD" w14:textId="777812E8" w:rsidR="00042AF9" w:rsidRPr="008658C2" w:rsidRDefault="00042AF9" w:rsidP="00042AF9">
            <w:pPr>
              <w:jc w:val="center"/>
              <w:rPr>
                <w:sz w:val="20"/>
              </w:rPr>
            </w:pPr>
            <w:r w:rsidRPr="008658C2">
              <w:rPr>
                <w:sz w:val="20"/>
                <w:szCs w:val="20"/>
              </w:rPr>
              <w:t>0.04</w:t>
            </w:r>
          </w:p>
        </w:tc>
      </w:tr>
      <w:tr w:rsidR="008658C2" w:rsidRPr="008658C2" w14:paraId="0A507576" w14:textId="77777777" w:rsidTr="00EE53BC">
        <w:trPr>
          <w:trHeight w:val="670"/>
          <w:jc w:val="center"/>
        </w:trPr>
        <w:tc>
          <w:tcPr>
            <w:tcW w:w="2764" w:type="pct"/>
            <w:tcBorders>
              <w:top w:val="nil"/>
              <w:left w:val="nil"/>
              <w:bottom w:val="single" w:sz="4" w:space="0" w:color="auto"/>
              <w:right w:val="nil"/>
            </w:tcBorders>
            <w:vAlign w:val="center"/>
            <w:hideMark/>
          </w:tcPr>
          <w:p w14:paraId="167C7C0E" w14:textId="77777777" w:rsidR="00042AF9" w:rsidRPr="008658C2" w:rsidRDefault="00042AF9" w:rsidP="00042AF9">
            <w:pPr>
              <w:jc w:val="both"/>
              <w:rPr>
                <w:sz w:val="20"/>
                <w:lang w:val="en-GB"/>
              </w:rPr>
            </w:pPr>
            <w:r w:rsidRPr="008658C2">
              <w:rPr>
                <w:sz w:val="20"/>
                <w:lang w:val="en-GB"/>
              </w:rPr>
              <w:t>E472e Mono and diacetyl tartaric acid esters of mono and diglycerides of fatty acids</w:t>
            </w:r>
          </w:p>
        </w:tc>
        <w:tc>
          <w:tcPr>
            <w:tcW w:w="447" w:type="pct"/>
            <w:tcBorders>
              <w:top w:val="nil"/>
              <w:left w:val="nil"/>
              <w:bottom w:val="single" w:sz="4" w:space="0" w:color="auto"/>
              <w:right w:val="nil"/>
            </w:tcBorders>
            <w:shd w:val="clear" w:color="000000" w:fill="FFFFFF"/>
            <w:noWrap/>
            <w:vAlign w:val="center"/>
            <w:hideMark/>
          </w:tcPr>
          <w:p w14:paraId="40AFD20B" w14:textId="70DFF6DC"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FFFFFF"/>
            <w:noWrap/>
            <w:vAlign w:val="center"/>
            <w:hideMark/>
          </w:tcPr>
          <w:p w14:paraId="3419C93D" w14:textId="4FB77F32"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auto" w:fill="auto"/>
            <w:noWrap/>
            <w:vAlign w:val="center"/>
            <w:hideMark/>
          </w:tcPr>
          <w:p w14:paraId="5C49E972" w14:textId="4A05A820" w:rsidR="00042AF9" w:rsidRPr="008658C2" w:rsidRDefault="00042AF9" w:rsidP="00042AF9">
            <w:pPr>
              <w:jc w:val="center"/>
              <w:rPr>
                <w:sz w:val="20"/>
              </w:rPr>
            </w:pPr>
            <w:r w:rsidRPr="008658C2">
              <w:rPr>
                <w:sz w:val="20"/>
                <w:szCs w:val="20"/>
              </w:rPr>
              <w:t>0.12</w:t>
            </w:r>
          </w:p>
        </w:tc>
        <w:tc>
          <w:tcPr>
            <w:tcW w:w="447" w:type="pct"/>
            <w:tcBorders>
              <w:top w:val="nil"/>
              <w:left w:val="nil"/>
              <w:bottom w:val="single" w:sz="4" w:space="0" w:color="auto"/>
              <w:right w:val="nil"/>
            </w:tcBorders>
            <w:shd w:val="clear" w:color="000000" w:fill="7AA7DF"/>
            <w:noWrap/>
            <w:vAlign w:val="center"/>
            <w:hideMark/>
          </w:tcPr>
          <w:p w14:paraId="1A8DB4C6" w14:textId="344D4B15" w:rsidR="00042AF9" w:rsidRPr="008658C2" w:rsidRDefault="00042AF9" w:rsidP="00042AF9">
            <w:pPr>
              <w:jc w:val="center"/>
              <w:rPr>
                <w:sz w:val="20"/>
              </w:rPr>
            </w:pPr>
            <w:r w:rsidRPr="008658C2">
              <w:rPr>
                <w:sz w:val="20"/>
                <w:szCs w:val="20"/>
              </w:rPr>
              <w:t>0.18</w:t>
            </w:r>
          </w:p>
        </w:tc>
        <w:tc>
          <w:tcPr>
            <w:tcW w:w="447" w:type="pct"/>
            <w:tcBorders>
              <w:top w:val="nil"/>
              <w:left w:val="nil"/>
              <w:bottom w:val="single" w:sz="4" w:space="0" w:color="auto"/>
              <w:right w:val="nil"/>
            </w:tcBorders>
            <w:shd w:val="clear" w:color="000000" w:fill="FFFFFF"/>
            <w:noWrap/>
            <w:vAlign w:val="center"/>
            <w:hideMark/>
          </w:tcPr>
          <w:p w14:paraId="495CDB28" w14:textId="64140791" w:rsidR="00042AF9" w:rsidRPr="008658C2" w:rsidRDefault="00042AF9" w:rsidP="00042AF9">
            <w:pPr>
              <w:jc w:val="center"/>
              <w:rPr>
                <w:sz w:val="20"/>
              </w:rPr>
            </w:pPr>
            <w:r w:rsidRPr="008658C2">
              <w:rPr>
                <w:sz w:val="20"/>
                <w:szCs w:val="20"/>
              </w:rPr>
              <w:t>0.04</w:t>
            </w:r>
          </w:p>
        </w:tc>
      </w:tr>
      <w:tr w:rsidR="008658C2" w:rsidRPr="008658C2" w14:paraId="76B860A2" w14:textId="77777777" w:rsidTr="00EE53BC">
        <w:trPr>
          <w:trHeight w:val="310"/>
          <w:jc w:val="center"/>
        </w:trPr>
        <w:tc>
          <w:tcPr>
            <w:tcW w:w="2764" w:type="pct"/>
            <w:tcBorders>
              <w:top w:val="nil"/>
              <w:left w:val="nil"/>
              <w:bottom w:val="single" w:sz="4" w:space="0" w:color="auto"/>
              <w:right w:val="nil"/>
            </w:tcBorders>
            <w:vAlign w:val="center"/>
            <w:hideMark/>
          </w:tcPr>
          <w:p w14:paraId="4BB6E0DF" w14:textId="77777777" w:rsidR="00042AF9" w:rsidRPr="008658C2" w:rsidRDefault="00042AF9" w:rsidP="00042AF9">
            <w:pPr>
              <w:jc w:val="both"/>
              <w:rPr>
                <w:sz w:val="20"/>
              </w:rPr>
            </w:pPr>
            <w:r w:rsidRPr="008658C2">
              <w:rPr>
                <w:sz w:val="20"/>
              </w:rPr>
              <w:t>E476 Polyglycerol polyricinoleate</w:t>
            </w:r>
          </w:p>
        </w:tc>
        <w:tc>
          <w:tcPr>
            <w:tcW w:w="447" w:type="pct"/>
            <w:tcBorders>
              <w:top w:val="nil"/>
              <w:left w:val="nil"/>
              <w:bottom w:val="single" w:sz="4" w:space="0" w:color="auto"/>
              <w:right w:val="nil"/>
            </w:tcBorders>
            <w:shd w:val="clear" w:color="000000" w:fill="FFFFFF"/>
            <w:noWrap/>
            <w:vAlign w:val="center"/>
            <w:hideMark/>
          </w:tcPr>
          <w:p w14:paraId="41DD9CE9" w14:textId="3375041C"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6DD95E93" w14:textId="3F1FC1A9"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FFFFFF"/>
            <w:noWrap/>
            <w:vAlign w:val="center"/>
            <w:hideMark/>
          </w:tcPr>
          <w:p w14:paraId="470E15A1" w14:textId="1FA99887"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auto" w:fill="D9E2F3" w:themeFill="accent1" w:themeFillTint="33"/>
            <w:noWrap/>
            <w:vAlign w:val="center"/>
            <w:hideMark/>
          </w:tcPr>
          <w:p w14:paraId="02608E72" w14:textId="5543F189" w:rsidR="00042AF9" w:rsidRPr="008658C2" w:rsidRDefault="00042AF9" w:rsidP="00042AF9">
            <w:pPr>
              <w:jc w:val="center"/>
              <w:rPr>
                <w:sz w:val="20"/>
              </w:rPr>
            </w:pPr>
            <w:r w:rsidRPr="008658C2">
              <w:rPr>
                <w:sz w:val="20"/>
                <w:szCs w:val="20"/>
              </w:rPr>
              <w:t>0.16</w:t>
            </w:r>
          </w:p>
        </w:tc>
        <w:tc>
          <w:tcPr>
            <w:tcW w:w="447" w:type="pct"/>
            <w:tcBorders>
              <w:top w:val="nil"/>
              <w:left w:val="nil"/>
              <w:bottom w:val="single" w:sz="4" w:space="0" w:color="auto"/>
              <w:right w:val="nil"/>
            </w:tcBorders>
            <w:shd w:val="clear" w:color="000000" w:fill="FFFFFF"/>
            <w:noWrap/>
            <w:vAlign w:val="center"/>
            <w:hideMark/>
          </w:tcPr>
          <w:p w14:paraId="4D454D6E" w14:textId="56FAD0CE" w:rsidR="00042AF9" w:rsidRPr="008658C2" w:rsidRDefault="00042AF9" w:rsidP="00042AF9">
            <w:pPr>
              <w:jc w:val="center"/>
              <w:rPr>
                <w:sz w:val="20"/>
              </w:rPr>
            </w:pPr>
            <w:r w:rsidRPr="008658C2">
              <w:rPr>
                <w:sz w:val="20"/>
                <w:szCs w:val="20"/>
              </w:rPr>
              <w:t>0.02</w:t>
            </w:r>
          </w:p>
        </w:tc>
      </w:tr>
      <w:tr w:rsidR="008658C2" w:rsidRPr="008658C2" w14:paraId="6453FDA7" w14:textId="77777777" w:rsidTr="00EE53BC">
        <w:trPr>
          <w:trHeight w:val="310"/>
          <w:jc w:val="center"/>
        </w:trPr>
        <w:tc>
          <w:tcPr>
            <w:tcW w:w="2764" w:type="pct"/>
            <w:tcBorders>
              <w:top w:val="nil"/>
              <w:left w:val="nil"/>
              <w:bottom w:val="single" w:sz="4" w:space="0" w:color="auto"/>
              <w:right w:val="nil"/>
            </w:tcBorders>
            <w:vAlign w:val="center"/>
            <w:hideMark/>
          </w:tcPr>
          <w:p w14:paraId="1A60185F" w14:textId="77777777" w:rsidR="00042AF9" w:rsidRPr="008658C2" w:rsidRDefault="00042AF9" w:rsidP="00042AF9">
            <w:pPr>
              <w:jc w:val="both"/>
              <w:rPr>
                <w:sz w:val="20"/>
              </w:rPr>
            </w:pPr>
            <w:r w:rsidRPr="008658C2">
              <w:rPr>
                <w:sz w:val="20"/>
              </w:rPr>
              <w:t>E481 Sodium stearoyl-2-lactylate</w:t>
            </w:r>
          </w:p>
        </w:tc>
        <w:tc>
          <w:tcPr>
            <w:tcW w:w="447" w:type="pct"/>
            <w:tcBorders>
              <w:top w:val="nil"/>
              <w:left w:val="nil"/>
              <w:bottom w:val="single" w:sz="4" w:space="0" w:color="auto"/>
              <w:right w:val="nil"/>
            </w:tcBorders>
            <w:shd w:val="clear" w:color="000000" w:fill="FFFFFF"/>
            <w:noWrap/>
            <w:vAlign w:val="center"/>
            <w:hideMark/>
          </w:tcPr>
          <w:p w14:paraId="7393AF2E" w14:textId="2059C98E"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03B45A2C" w14:textId="2825BC24"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38F3F12C" w14:textId="4A9C749D"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0177FEC1" w14:textId="7FC45B2F"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7374D673" w14:textId="15148D4E" w:rsidR="00042AF9" w:rsidRPr="008658C2" w:rsidRDefault="00042AF9" w:rsidP="00042AF9">
            <w:pPr>
              <w:jc w:val="center"/>
              <w:rPr>
                <w:sz w:val="20"/>
              </w:rPr>
            </w:pPr>
            <w:r w:rsidRPr="008658C2">
              <w:rPr>
                <w:sz w:val="20"/>
                <w:szCs w:val="20"/>
              </w:rPr>
              <w:t>0.03</w:t>
            </w:r>
          </w:p>
        </w:tc>
      </w:tr>
      <w:tr w:rsidR="008658C2" w:rsidRPr="008658C2" w14:paraId="17F3D504" w14:textId="77777777" w:rsidTr="00EE53BC">
        <w:trPr>
          <w:trHeight w:val="310"/>
          <w:jc w:val="center"/>
        </w:trPr>
        <w:tc>
          <w:tcPr>
            <w:tcW w:w="2764" w:type="pct"/>
            <w:tcBorders>
              <w:top w:val="nil"/>
              <w:left w:val="nil"/>
              <w:bottom w:val="single" w:sz="4" w:space="0" w:color="auto"/>
              <w:right w:val="nil"/>
            </w:tcBorders>
            <w:vAlign w:val="center"/>
            <w:hideMark/>
          </w:tcPr>
          <w:p w14:paraId="0536C910" w14:textId="77777777" w:rsidR="00042AF9" w:rsidRPr="008658C2" w:rsidRDefault="00042AF9" w:rsidP="00042AF9">
            <w:pPr>
              <w:jc w:val="both"/>
              <w:rPr>
                <w:sz w:val="20"/>
              </w:rPr>
            </w:pPr>
            <w:r w:rsidRPr="008658C2">
              <w:rPr>
                <w:sz w:val="20"/>
              </w:rPr>
              <w:t>E500 Sodium carbonates</w:t>
            </w:r>
          </w:p>
        </w:tc>
        <w:tc>
          <w:tcPr>
            <w:tcW w:w="447" w:type="pct"/>
            <w:tcBorders>
              <w:top w:val="nil"/>
              <w:left w:val="nil"/>
              <w:bottom w:val="single" w:sz="4" w:space="0" w:color="auto"/>
              <w:right w:val="nil"/>
            </w:tcBorders>
            <w:shd w:val="clear" w:color="000000" w:fill="538DD5"/>
            <w:noWrap/>
            <w:vAlign w:val="center"/>
            <w:hideMark/>
          </w:tcPr>
          <w:p w14:paraId="21CC12AD" w14:textId="010C25AD" w:rsidR="00042AF9" w:rsidRPr="008658C2" w:rsidRDefault="00042AF9" w:rsidP="00042AF9">
            <w:pPr>
              <w:jc w:val="center"/>
              <w:rPr>
                <w:sz w:val="20"/>
              </w:rPr>
            </w:pPr>
            <w:r w:rsidRPr="008658C2">
              <w:rPr>
                <w:sz w:val="20"/>
                <w:szCs w:val="20"/>
              </w:rPr>
              <w:t>0.97</w:t>
            </w:r>
          </w:p>
        </w:tc>
        <w:tc>
          <w:tcPr>
            <w:tcW w:w="447" w:type="pct"/>
            <w:tcBorders>
              <w:top w:val="nil"/>
              <w:left w:val="nil"/>
              <w:bottom w:val="single" w:sz="4" w:space="0" w:color="auto"/>
              <w:right w:val="nil"/>
            </w:tcBorders>
            <w:shd w:val="clear" w:color="000000" w:fill="FFFFFF"/>
            <w:noWrap/>
            <w:vAlign w:val="center"/>
            <w:hideMark/>
          </w:tcPr>
          <w:p w14:paraId="2CF5429A" w14:textId="158DF36D"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auto" w:fill="auto"/>
            <w:noWrap/>
            <w:vAlign w:val="center"/>
            <w:hideMark/>
          </w:tcPr>
          <w:p w14:paraId="5808D9EC" w14:textId="4DC08D0D" w:rsidR="00042AF9" w:rsidRPr="008658C2" w:rsidRDefault="00042AF9" w:rsidP="00042AF9">
            <w:pPr>
              <w:jc w:val="center"/>
              <w:rPr>
                <w:sz w:val="20"/>
              </w:rPr>
            </w:pPr>
            <w:r w:rsidRPr="008658C2">
              <w:rPr>
                <w:sz w:val="20"/>
                <w:szCs w:val="20"/>
              </w:rPr>
              <w:t>0.12</w:t>
            </w:r>
          </w:p>
        </w:tc>
        <w:tc>
          <w:tcPr>
            <w:tcW w:w="447" w:type="pct"/>
            <w:tcBorders>
              <w:top w:val="nil"/>
              <w:left w:val="nil"/>
              <w:bottom w:val="single" w:sz="4" w:space="0" w:color="auto"/>
              <w:right w:val="nil"/>
            </w:tcBorders>
            <w:shd w:val="clear" w:color="000000" w:fill="538DD5"/>
            <w:noWrap/>
            <w:vAlign w:val="center"/>
            <w:hideMark/>
          </w:tcPr>
          <w:p w14:paraId="669D139D" w14:textId="0A15025A" w:rsidR="00042AF9" w:rsidRPr="008658C2" w:rsidRDefault="00042AF9" w:rsidP="00042AF9">
            <w:pPr>
              <w:jc w:val="center"/>
              <w:rPr>
                <w:sz w:val="20"/>
              </w:rPr>
            </w:pPr>
            <w:r w:rsidRPr="008658C2">
              <w:rPr>
                <w:sz w:val="20"/>
                <w:szCs w:val="20"/>
              </w:rPr>
              <w:t>0.35</w:t>
            </w:r>
          </w:p>
        </w:tc>
        <w:tc>
          <w:tcPr>
            <w:tcW w:w="447" w:type="pct"/>
            <w:tcBorders>
              <w:top w:val="nil"/>
              <w:left w:val="nil"/>
              <w:bottom w:val="single" w:sz="4" w:space="0" w:color="auto"/>
              <w:right w:val="nil"/>
            </w:tcBorders>
            <w:shd w:val="clear" w:color="000000" w:fill="FFFFFF"/>
            <w:noWrap/>
            <w:vAlign w:val="center"/>
            <w:hideMark/>
          </w:tcPr>
          <w:p w14:paraId="330668EB" w14:textId="422DE5F7" w:rsidR="00042AF9" w:rsidRPr="008658C2" w:rsidRDefault="00042AF9" w:rsidP="00042AF9">
            <w:pPr>
              <w:jc w:val="center"/>
              <w:rPr>
                <w:sz w:val="20"/>
              </w:rPr>
            </w:pPr>
            <w:r w:rsidRPr="008658C2">
              <w:rPr>
                <w:sz w:val="20"/>
                <w:szCs w:val="20"/>
              </w:rPr>
              <w:t>0.02</w:t>
            </w:r>
          </w:p>
        </w:tc>
      </w:tr>
      <w:tr w:rsidR="008658C2" w:rsidRPr="008658C2" w14:paraId="5FC6FC12" w14:textId="77777777" w:rsidTr="00EE53BC">
        <w:trPr>
          <w:trHeight w:val="310"/>
          <w:jc w:val="center"/>
        </w:trPr>
        <w:tc>
          <w:tcPr>
            <w:tcW w:w="2764" w:type="pct"/>
            <w:tcBorders>
              <w:top w:val="nil"/>
              <w:left w:val="nil"/>
              <w:bottom w:val="single" w:sz="4" w:space="0" w:color="auto"/>
              <w:right w:val="nil"/>
            </w:tcBorders>
            <w:vAlign w:val="center"/>
            <w:hideMark/>
          </w:tcPr>
          <w:p w14:paraId="003FC589" w14:textId="77777777" w:rsidR="00042AF9" w:rsidRPr="008658C2" w:rsidRDefault="00042AF9" w:rsidP="00042AF9">
            <w:pPr>
              <w:jc w:val="both"/>
              <w:rPr>
                <w:sz w:val="20"/>
              </w:rPr>
            </w:pPr>
            <w:r w:rsidRPr="008658C2">
              <w:rPr>
                <w:sz w:val="20"/>
              </w:rPr>
              <w:t>E501 Potassium carbonates</w:t>
            </w:r>
          </w:p>
        </w:tc>
        <w:tc>
          <w:tcPr>
            <w:tcW w:w="447" w:type="pct"/>
            <w:tcBorders>
              <w:top w:val="nil"/>
              <w:left w:val="nil"/>
              <w:bottom w:val="single" w:sz="4" w:space="0" w:color="auto"/>
              <w:right w:val="nil"/>
            </w:tcBorders>
            <w:shd w:val="clear" w:color="000000" w:fill="8BB2E3"/>
            <w:noWrap/>
            <w:vAlign w:val="center"/>
            <w:hideMark/>
          </w:tcPr>
          <w:p w14:paraId="2989CC66" w14:textId="17A8F762" w:rsidR="00042AF9" w:rsidRPr="008658C2" w:rsidRDefault="00042AF9" w:rsidP="00042AF9">
            <w:pPr>
              <w:jc w:val="center"/>
              <w:rPr>
                <w:sz w:val="20"/>
              </w:rPr>
            </w:pPr>
            <w:r w:rsidRPr="008658C2">
              <w:rPr>
                <w:sz w:val="20"/>
                <w:szCs w:val="20"/>
              </w:rPr>
              <w:t>0.28</w:t>
            </w:r>
          </w:p>
        </w:tc>
        <w:tc>
          <w:tcPr>
            <w:tcW w:w="447" w:type="pct"/>
            <w:tcBorders>
              <w:top w:val="nil"/>
              <w:left w:val="nil"/>
              <w:bottom w:val="single" w:sz="4" w:space="0" w:color="auto"/>
              <w:right w:val="nil"/>
            </w:tcBorders>
            <w:shd w:val="clear" w:color="000000" w:fill="FFFFFF"/>
            <w:noWrap/>
            <w:vAlign w:val="center"/>
            <w:hideMark/>
          </w:tcPr>
          <w:p w14:paraId="26731E4E" w14:textId="23238FA0"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295E4F82" w14:textId="738BAFA1"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221CF868" w14:textId="62B0F127"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4C7280E0" w14:textId="26519390" w:rsidR="00042AF9" w:rsidRPr="008658C2" w:rsidRDefault="00042AF9" w:rsidP="00042AF9">
            <w:pPr>
              <w:jc w:val="center"/>
              <w:rPr>
                <w:sz w:val="20"/>
              </w:rPr>
            </w:pPr>
            <w:r w:rsidRPr="008658C2">
              <w:rPr>
                <w:sz w:val="20"/>
                <w:szCs w:val="20"/>
              </w:rPr>
              <w:t>0.00</w:t>
            </w:r>
          </w:p>
        </w:tc>
      </w:tr>
      <w:tr w:rsidR="008658C2" w:rsidRPr="008658C2" w14:paraId="64ECF048" w14:textId="77777777" w:rsidTr="00EE53BC">
        <w:trPr>
          <w:trHeight w:val="310"/>
          <w:jc w:val="center"/>
        </w:trPr>
        <w:tc>
          <w:tcPr>
            <w:tcW w:w="2764" w:type="pct"/>
            <w:tcBorders>
              <w:top w:val="nil"/>
              <w:left w:val="nil"/>
              <w:bottom w:val="single" w:sz="4" w:space="0" w:color="auto"/>
              <w:right w:val="nil"/>
            </w:tcBorders>
            <w:vAlign w:val="center"/>
            <w:hideMark/>
          </w:tcPr>
          <w:p w14:paraId="6FC1318D" w14:textId="77777777" w:rsidR="00042AF9" w:rsidRPr="008658C2" w:rsidRDefault="00042AF9" w:rsidP="00042AF9">
            <w:pPr>
              <w:jc w:val="both"/>
              <w:rPr>
                <w:sz w:val="20"/>
              </w:rPr>
            </w:pPr>
            <w:r w:rsidRPr="008658C2">
              <w:rPr>
                <w:sz w:val="20"/>
              </w:rPr>
              <w:t>E503 Ammonium carbonates</w:t>
            </w:r>
          </w:p>
        </w:tc>
        <w:tc>
          <w:tcPr>
            <w:tcW w:w="447" w:type="pct"/>
            <w:tcBorders>
              <w:top w:val="nil"/>
              <w:left w:val="nil"/>
              <w:bottom w:val="single" w:sz="4" w:space="0" w:color="auto"/>
              <w:right w:val="nil"/>
            </w:tcBorders>
            <w:shd w:val="clear" w:color="000000" w:fill="538DD5"/>
            <w:noWrap/>
            <w:vAlign w:val="center"/>
            <w:hideMark/>
          </w:tcPr>
          <w:p w14:paraId="6196E774" w14:textId="0C938C57" w:rsidR="00042AF9" w:rsidRPr="008658C2" w:rsidRDefault="00042AF9" w:rsidP="00042AF9">
            <w:pPr>
              <w:jc w:val="center"/>
              <w:rPr>
                <w:sz w:val="20"/>
              </w:rPr>
            </w:pPr>
            <w:r w:rsidRPr="008658C2">
              <w:rPr>
                <w:sz w:val="20"/>
                <w:szCs w:val="20"/>
              </w:rPr>
              <w:t>0.33</w:t>
            </w:r>
          </w:p>
        </w:tc>
        <w:tc>
          <w:tcPr>
            <w:tcW w:w="447" w:type="pct"/>
            <w:tcBorders>
              <w:top w:val="nil"/>
              <w:left w:val="nil"/>
              <w:bottom w:val="single" w:sz="4" w:space="0" w:color="auto"/>
              <w:right w:val="nil"/>
            </w:tcBorders>
            <w:shd w:val="clear" w:color="000000" w:fill="FFFFFF"/>
            <w:noWrap/>
            <w:vAlign w:val="center"/>
            <w:hideMark/>
          </w:tcPr>
          <w:p w14:paraId="753A4972" w14:textId="0695B8D9"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auto" w:fill="D9E2F3" w:themeFill="accent1" w:themeFillTint="33"/>
            <w:noWrap/>
            <w:vAlign w:val="center"/>
            <w:hideMark/>
          </w:tcPr>
          <w:p w14:paraId="5820815D" w14:textId="2F943D58" w:rsidR="00042AF9" w:rsidRPr="008658C2" w:rsidRDefault="00042AF9" w:rsidP="00042AF9">
            <w:pPr>
              <w:jc w:val="center"/>
              <w:rPr>
                <w:sz w:val="20"/>
              </w:rPr>
            </w:pPr>
            <w:r w:rsidRPr="008658C2">
              <w:rPr>
                <w:sz w:val="20"/>
                <w:szCs w:val="20"/>
              </w:rPr>
              <w:t>0.17</w:t>
            </w:r>
          </w:p>
        </w:tc>
        <w:tc>
          <w:tcPr>
            <w:tcW w:w="447" w:type="pct"/>
            <w:tcBorders>
              <w:top w:val="nil"/>
              <w:left w:val="nil"/>
              <w:bottom w:val="single" w:sz="4" w:space="0" w:color="auto"/>
              <w:right w:val="nil"/>
            </w:tcBorders>
            <w:shd w:val="clear" w:color="000000" w:fill="538DD5"/>
            <w:noWrap/>
            <w:vAlign w:val="center"/>
            <w:hideMark/>
          </w:tcPr>
          <w:p w14:paraId="720FBCCD" w14:textId="1DBABF86" w:rsidR="00042AF9" w:rsidRPr="008658C2" w:rsidRDefault="00042AF9" w:rsidP="00042AF9">
            <w:pPr>
              <w:jc w:val="center"/>
              <w:rPr>
                <w:sz w:val="20"/>
              </w:rPr>
            </w:pPr>
            <w:r w:rsidRPr="008658C2">
              <w:rPr>
                <w:sz w:val="20"/>
                <w:szCs w:val="20"/>
              </w:rPr>
              <w:t>0.95</w:t>
            </w:r>
          </w:p>
        </w:tc>
        <w:tc>
          <w:tcPr>
            <w:tcW w:w="447" w:type="pct"/>
            <w:tcBorders>
              <w:top w:val="nil"/>
              <w:left w:val="nil"/>
              <w:bottom w:val="single" w:sz="4" w:space="0" w:color="auto"/>
              <w:right w:val="nil"/>
            </w:tcBorders>
            <w:shd w:val="clear" w:color="000000" w:fill="FFFFFF"/>
            <w:noWrap/>
            <w:vAlign w:val="center"/>
            <w:hideMark/>
          </w:tcPr>
          <w:p w14:paraId="60CAF384" w14:textId="0DE0B197" w:rsidR="00042AF9" w:rsidRPr="008658C2" w:rsidRDefault="00042AF9" w:rsidP="00042AF9">
            <w:pPr>
              <w:jc w:val="center"/>
              <w:rPr>
                <w:sz w:val="20"/>
              </w:rPr>
            </w:pPr>
            <w:r w:rsidRPr="008658C2">
              <w:rPr>
                <w:sz w:val="20"/>
                <w:szCs w:val="20"/>
              </w:rPr>
              <w:t>0.03</w:t>
            </w:r>
          </w:p>
        </w:tc>
      </w:tr>
      <w:tr w:rsidR="008658C2" w:rsidRPr="008658C2" w14:paraId="7E792E9B" w14:textId="77777777" w:rsidTr="00EE53BC">
        <w:trPr>
          <w:trHeight w:val="310"/>
          <w:jc w:val="center"/>
        </w:trPr>
        <w:tc>
          <w:tcPr>
            <w:tcW w:w="2764" w:type="pct"/>
            <w:tcBorders>
              <w:top w:val="nil"/>
              <w:left w:val="nil"/>
              <w:bottom w:val="single" w:sz="4" w:space="0" w:color="auto"/>
              <w:right w:val="nil"/>
            </w:tcBorders>
            <w:vAlign w:val="center"/>
            <w:hideMark/>
          </w:tcPr>
          <w:p w14:paraId="70CAF87C" w14:textId="77777777" w:rsidR="00042AF9" w:rsidRPr="008658C2" w:rsidRDefault="00042AF9" w:rsidP="00042AF9">
            <w:pPr>
              <w:jc w:val="both"/>
              <w:rPr>
                <w:sz w:val="20"/>
              </w:rPr>
            </w:pPr>
            <w:r w:rsidRPr="008658C2">
              <w:rPr>
                <w:sz w:val="20"/>
              </w:rPr>
              <w:t>E504 Magnesium carbonates</w:t>
            </w:r>
          </w:p>
        </w:tc>
        <w:tc>
          <w:tcPr>
            <w:tcW w:w="447" w:type="pct"/>
            <w:tcBorders>
              <w:top w:val="nil"/>
              <w:left w:val="nil"/>
              <w:bottom w:val="single" w:sz="4" w:space="0" w:color="auto"/>
              <w:right w:val="nil"/>
            </w:tcBorders>
            <w:shd w:val="clear" w:color="auto" w:fill="auto"/>
            <w:noWrap/>
            <w:vAlign w:val="center"/>
            <w:hideMark/>
          </w:tcPr>
          <w:p w14:paraId="35AB9054" w14:textId="0EBB11D1" w:rsidR="00042AF9" w:rsidRPr="008658C2" w:rsidRDefault="00042AF9" w:rsidP="00042AF9">
            <w:pPr>
              <w:jc w:val="center"/>
              <w:rPr>
                <w:sz w:val="20"/>
              </w:rPr>
            </w:pPr>
            <w:r w:rsidRPr="008658C2">
              <w:rPr>
                <w:sz w:val="20"/>
                <w:szCs w:val="20"/>
              </w:rPr>
              <w:t>0.10</w:t>
            </w:r>
          </w:p>
        </w:tc>
        <w:tc>
          <w:tcPr>
            <w:tcW w:w="447" w:type="pct"/>
            <w:tcBorders>
              <w:top w:val="nil"/>
              <w:left w:val="nil"/>
              <w:bottom w:val="single" w:sz="4" w:space="0" w:color="auto"/>
              <w:right w:val="nil"/>
            </w:tcBorders>
            <w:shd w:val="clear" w:color="000000" w:fill="FFFFFF"/>
            <w:noWrap/>
            <w:vAlign w:val="center"/>
            <w:hideMark/>
          </w:tcPr>
          <w:p w14:paraId="11CCB3EB" w14:textId="61C93044"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538DD5"/>
            <w:noWrap/>
            <w:vAlign w:val="center"/>
            <w:hideMark/>
          </w:tcPr>
          <w:p w14:paraId="751F0A32" w14:textId="7EA4E9AE" w:rsidR="00042AF9" w:rsidRPr="008658C2" w:rsidRDefault="00042AF9" w:rsidP="00042AF9">
            <w:pPr>
              <w:jc w:val="center"/>
              <w:rPr>
                <w:sz w:val="20"/>
              </w:rPr>
            </w:pPr>
            <w:r w:rsidRPr="008658C2">
              <w:rPr>
                <w:sz w:val="20"/>
                <w:szCs w:val="20"/>
              </w:rPr>
              <w:t>1.00</w:t>
            </w:r>
          </w:p>
        </w:tc>
        <w:tc>
          <w:tcPr>
            <w:tcW w:w="447" w:type="pct"/>
            <w:tcBorders>
              <w:top w:val="nil"/>
              <w:left w:val="nil"/>
              <w:bottom w:val="single" w:sz="4" w:space="0" w:color="auto"/>
              <w:right w:val="nil"/>
            </w:tcBorders>
            <w:shd w:val="clear" w:color="auto" w:fill="D9E2F3" w:themeFill="accent1" w:themeFillTint="33"/>
            <w:noWrap/>
            <w:vAlign w:val="center"/>
            <w:hideMark/>
          </w:tcPr>
          <w:p w14:paraId="42D71979" w14:textId="4B670ED7" w:rsidR="00042AF9" w:rsidRPr="008658C2" w:rsidRDefault="00042AF9" w:rsidP="00042AF9">
            <w:pPr>
              <w:jc w:val="center"/>
              <w:rPr>
                <w:sz w:val="20"/>
              </w:rPr>
            </w:pPr>
            <w:r w:rsidRPr="008658C2">
              <w:rPr>
                <w:sz w:val="20"/>
                <w:szCs w:val="20"/>
              </w:rPr>
              <w:t>0.17</w:t>
            </w:r>
          </w:p>
        </w:tc>
        <w:tc>
          <w:tcPr>
            <w:tcW w:w="447" w:type="pct"/>
            <w:tcBorders>
              <w:top w:val="nil"/>
              <w:left w:val="nil"/>
              <w:bottom w:val="single" w:sz="4" w:space="0" w:color="auto"/>
              <w:right w:val="nil"/>
            </w:tcBorders>
            <w:shd w:val="clear" w:color="000000" w:fill="FFFFFF"/>
            <w:noWrap/>
            <w:vAlign w:val="center"/>
            <w:hideMark/>
          </w:tcPr>
          <w:p w14:paraId="50F913CB" w14:textId="682ACB81" w:rsidR="00042AF9" w:rsidRPr="008658C2" w:rsidRDefault="00042AF9" w:rsidP="00042AF9">
            <w:pPr>
              <w:jc w:val="center"/>
              <w:rPr>
                <w:sz w:val="20"/>
              </w:rPr>
            </w:pPr>
            <w:r w:rsidRPr="008658C2">
              <w:rPr>
                <w:sz w:val="20"/>
                <w:szCs w:val="20"/>
              </w:rPr>
              <w:t>0.04</w:t>
            </w:r>
          </w:p>
        </w:tc>
      </w:tr>
      <w:tr w:rsidR="008658C2" w:rsidRPr="008658C2" w14:paraId="22B09F9E" w14:textId="77777777" w:rsidTr="00EE53BC">
        <w:trPr>
          <w:trHeight w:val="310"/>
          <w:jc w:val="center"/>
        </w:trPr>
        <w:tc>
          <w:tcPr>
            <w:tcW w:w="2764" w:type="pct"/>
            <w:tcBorders>
              <w:top w:val="nil"/>
              <w:left w:val="nil"/>
              <w:bottom w:val="single" w:sz="4" w:space="0" w:color="auto"/>
              <w:right w:val="nil"/>
            </w:tcBorders>
            <w:vAlign w:val="center"/>
            <w:hideMark/>
          </w:tcPr>
          <w:p w14:paraId="09FDE4AD" w14:textId="77777777" w:rsidR="00042AF9" w:rsidRPr="008658C2" w:rsidRDefault="00042AF9" w:rsidP="00042AF9">
            <w:pPr>
              <w:jc w:val="both"/>
              <w:rPr>
                <w:sz w:val="20"/>
              </w:rPr>
            </w:pPr>
            <w:r w:rsidRPr="008658C2">
              <w:rPr>
                <w:sz w:val="20"/>
              </w:rPr>
              <w:t>E579 Ferrous gluconate</w:t>
            </w:r>
          </w:p>
        </w:tc>
        <w:tc>
          <w:tcPr>
            <w:tcW w:w="447" w:type="pct"/>
            <w:tcBorders>
              <w:top w:val="nil"/>
              <w:left w:val="nil"/>
              <w:bottom w:val="single" w:sz="4" w:space="0" w:color="auto"/>
              <w:right w:val="nil"/>
            </w:tcBorders>
            <w:shd w:val="clear" w:color="000000" w:fill="FFFFFF"/>
            <w:noWrap/>
            <w:vAlign w:val="center"/>
            <w:hideMark/>
          </w:tcPr>
          <w:p w14:paraId="6C3A77C5" w14:textId="15E52461"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1A119FE1" w14:textId="3B4C41CB" w:rsidR="00042AF9" w:rsidRPr="008658C2" w:rsidRDefault="00042AF9" w:rsidP="00042AF9">
            <w:pPr>
              <w:jc w:val="center"/>
              <w:rPr>
                <w:sz w:val="20"/>
              </w:rPr>
            </w:pPr>
            <w:r w:rsidRPr="008658C2">
              <w:rPr>
                <w:sz w:val="20"/>
                <w:szCs w:val="20"/>
              </w:rPr>
              <w:t>0.06</w:t>
            </w:r>
          </w:p>
        </w:tc>
        <w:tc>
          <w:tcPr>
            <w:tcW w:w="447" w:type="pct"/>
            <w:tcBorders>
              <w:top w:val="nil"/>
              <w:left w:val="nil"/>
              <w:bottom w:val="single" w:sz="4" w:space="0" w:color="auto"/>
              <w:right w:val="nil"/>
            </w:tcBorders>
            <w:shd w:val="clear" w:color="000000" w:fill="FFFFFF"/>
            <w:noWrap/>
            <w:vAlign w:val="center"/>
            <w:hideMark/>
          </w:tcPr>
          <w:p w14:paraId="312F3003" w14:textId="40C73CB9"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A51C28C" w14:textId="37329734"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2DA15E6F" w14:textId="5A31463E" w:rsidR="00042AF9" w:rsidRPr="008658C2" w:rsidRDefault="00042AF9" w:rsidP="00042AF9">
            <w:pPr>
              <w:jc w:val="center"/>
              <w:rPr>
                <w:sz w:val="20"/>
              </w:rPr>
            </w:pPr>
            <w:r w:rsidRPr="008658C2">
              <w:rPr>
                <w:sz w:val="20"/>
                <w:szCs w:val="20"/>
              </w:rPr>
              <w:t>0.01</w:t>
            </w:r>
          </w:p>
        </w:tc>
      </w:tr>
      <w:tr w:rsidR="008658C2" w:rsidRPr="008658C2" w14:paraId="120730B5" w14:textId="77777777" w:rsidTr="00EE53BC">
        <w:trPr>
          <w:trHeight w:val="310"/>
          <w:jc w:val="center"/>
        </w:trPr>
        <w:tc>
          <w:tcPr>
            <w:tcW w:w="2764" w:type="pct"/>
            <w:tcBorders>
              <w:top w:val="nil"/>
              <w:left w:val="nil"/>
              <w:bottom w:val="single" w:sz="4" w:space="0" w:color="auto"/>
              <w:right w:val="nil"/>
            </w:tcBorders>
            <w:vAlign w:val="center"/>
            <w:hideMark/>
          </w:tcPr>
          <w:p w14:paraId="6CE83B53" w14:textId="77777777" w:rsidR="00042AF9" w:rsidRPr="008658C2" w:rsidRDefault="00042AF9" w:rsidP="00042AF9">
            <w:pPr>
              <w:jc w:val="both"/>
              <w:rPr>
                <w:sz w:val="20"/>
              </w:rPr>
            </w:pPr>
            <w:r w:rsidRPr="008658C2">
              <w:rPr>
                <w:sz w:val="20"/>
              </w:rPr>
              <w:t>E621 Monosodium glutamate</w:t>
            </w:r>
          </w:p>
        </w:tc>
        <w:tc>
          <w:tcPr>
            <w:tcW w:w="447" w:type="pct"/>
            <w:tcBorders>
              <w:top w:val="nil"/>
              <w:left w:val="nil"/>
              <w:bottom w:val="single" w:sz="4" w:space="0" w:color="auto"/>
              <w:right w:val="nil"/>
            </w:tcBorders>
            <w:shd w:val="clear" w:color="000000" w:fill="FFFFFF"/>
            <w:noWrap/>
            <w:vAlign w:val="center"/>
            <w:hideMark/>
          </w:tcPr>
          <w:p w14:paraId="2438D192" w14:textId="2AA1A001"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auto" w:fill="B4C6E7" w:themeFill="accent1" w:themeFillTint="66"/>
            <w:noWrap/>
            <w:vAlign w:val="center"/>
            <w:hideMark/>
          </w:tcPr>
          <w:p w14:paraId="32CC8F9A" w14:textId="0839038D" w:rsidR="00042AF9" w:rsidRPr="008658C2" w:rsidRDefault="00042AF9" w:rsidP="00042AF9">
            <w:pPr>
              <w:jc w:val="center"/>
              <w:rPr>
                <w:sz w:val="20"/>
              </w:rPr>
            </w:pPr>
            <w:r w:rsidRPr="008658C2">
              <w:rPr>
                <w:sz w:val="20"/>
                <w:szCs w:val="20"/>
              </w:rPr>
              <w:t>0.24</w:t>
            </w:r>
          </w:p>
        </w:tc>
        <w:tc>
          <w:tcPr>
            <w:tcW w:w="447" w:type="pct"/>
            <w:tcBorders>
              <w:top w:val="nil"/>
              <w:left w:val="nil"/>
              <w:bottom w:val="single" w:sz="4" w:space="0" w:color="auto"/>
              <w:right w:val="nil"/>
            </w:tcBorders>
            <w:shd w:val="clear" w:color="000000" w:fill="FFFFFF"/>
            <w:noWrap/>
            <w:vAlign w:val="center"/>
            <w:hideMark/>
          </w:tcPr>
          <w:p w14:paraId="6CADDE4F" w14:textId="43AD91AB"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653674F5" w14:textId="2219D833"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7531C95F" w14:textId="7C6863D2" w:rsidR="00042AF9" w:rsidRPr="008658C2" w:rsidRDefault="00042AF9" w:rsidP="00042AF9">
            <w:pPr>
              <w:jc w:val="center"/>
              <w:rPr>
                <w:sz w:val="20"/>
              </w:rPr>
            </w:pPr>
            <w:r w:rsidRPr="008658C2">
              <w:rPr>
                <w:sz w:val="20"/>
                <w:szCs w:val="20"/>
              </w:rPr>
              <w:t>-0.01</w:t>
            </w:r>
          </w:p>
        </w:tc>
      </w:tr>
      <w:tr w:rsidR="008658C2" w:rsidRPr="008658C2" w14:paraId="2D69B4E0" w14:textId="77777777" w:rsidTr="00EE53BC">
        <w:trPr>
          <w:trHeight w:val="310"/>
          <w:jc w:val="center"/>
        </w:trPr>
        <w:tc>
          <w:tcPr>
            <w:tcW w:w="2764" w:type="pct"/>
            <w:tcBorders>
              <w:top w:val="nil"/>
              <w:left w:val="nil"/>
              <w:bottom w:val="single" w:sz="4" w:space="0" w:color="auto"/>
              <w:right w:val="nil"/>
            </w:tcBorders>
            <w:vAlign w:val="center"/>
            <w:hideMark/>
          </w:tcPr>
          <w:p w14:paraId="38E45883" w14:textId="77777777" w:rsidR="00042AF9" w:rsidRPr="008658C2" w:rsidRDefault="00042AF9" w:rsidP="00042AF9">
            <w:pPr>
              <w:jc w:val="both"/>
              <w:rPr>
                <w:sz w:val="20"/>
              </w:rPr>
            </w:pPr>
            <w:r w:rsidRPr="008658C2">
              <w:rPr>
                <w:sz w:val="20"/>
              </w:rPr>
              <w:t>E901 Beeswax</w:t>
            </w:r>
          </w:p>
        </w:tc>
        <w:tc>
          <w:tcPr>
            <w:tcW w:w="447" w:type="pct"/>
            <w:tcBorders>
              <w:top w:val="nil"/>
              <w:left w:val="nil"/>
              <w:bottom w:val="single" w:sz="4" w:space="0" w:color="auto"/>
              <w:right w:val="nil"/>
            </w:tcBorders>
            <w:shd w:val="clear" w:color="000000" w:fill="FFFFFF"/>
            <w:noWrap/>
            <w:vAlign w:val="center"/>
            <w:hideMark/>
          </w:tcPr>
          <w:p w14:paraId="2B245B61" w14:textId="2F9FCC78"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2CD25E26" w14:textId="1BA5D9A1"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1D729D57" w14:textId="7B8A8653"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510ADBA9" w14:textId="7536E26E"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2899C00F" w14:textId="7FF1BD46" w:rsidR="00042AF9" w:rsidRPr="008658C2" w:rsidRDefault="00042AF9" w:rsidP="00042AF9">
            <w:pPr>
              <w:jc w:val="center"/>
              <w:rPr>
                <w:sz w:val="20"/>
              </w:rPr>
            </w:pPr>
            <w:r w:rsidRPr="008658C2">
              <w:rPr>
                <w:sz w:val="20"/>
                <w:szCs w:val="20"/>
              </w:rPr>
              <w:t>0.09</w:t>
            </w:r>
          </w:p>
        </w:tc>
      </w:tr>
      <w:tr w:rsidR="008658C2" w:rsidRPr="008658C2" w14:paraId="3CEA8DD9" w14:textId="77777777" w:rsidTr="00EE53BC">
        <w:trPr>
          <w:trHeight w:val="310"/>
          <w:jc w:val="center"/>
        </w:trPr>
        <w:tc>
          <w:tcPr>
            <w:tcW w:w="2764" w:type="pct"/>
            <w:tcBorders>
              <w:top w:val="nil"/>
              <w:left w:val="nil"/>
              <w:bottom w:val="single" w:sz="4" w:space="0" w:color="auto"/>
              <w:right w:val="nil"/>
            </w:tcBorders>
            <w:vAlign w:val="center"/>
            <w:hideMark/>
          </w:tcPr>
          <w:p w14:paraId="4B4CBC68" w14:textId="77777777" w:rsidR="00042AF9" w:rsidRPr="008658C2" w:rsidRDefault="00042AF9" w:rsidP="00042AF9">
            <w:pPr>
              <w:jc w:val="both"/>
              <w:rPr>
                <w:sz w:val="20"/>
              </w:rPr>
            </w:pPr>
            <w:r w:rsidRPr="008658C2">
              <w:rPr>
                <w:sz w:val="20"/>
              </w:rPr>
              <w:t>E903 Carnauba wax</w:t>
            </w:r>
          </w:p>
        </w:tc>
        <w:tc>
          <w:tcPr>
            <w:tcW w:w="447" w:type="pct"/>
            <w:tcBorders>
              <w:top w:val="nil"/>
              <w:left w:val="nil"/>
              <w:bottom w:val="single" w:sz="4" w:space="0" w:color="auto"/>
              <w:right w:val="nil"/>
            </w:tcBorders>
            <w:shd w:val="clear" w:color="000000" w:fill="FFFFFF"/>
            <w:noWrap/>
            <w:vAlign w:val="center"/>
            <w:hideMark/>
          </w:tcPr>
          <w:p w14:paraId="59E4C31D" w14:textId="60977AE7"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381E0780" w14:textId="3C65C2DE"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3129CC7" w14:textId="1E8D7869"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2C1571FC" w14:textId="264491EA"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76A4DE"/>
            <w:noWrap/>
            <w:vAlign w:val="center"/>
            <w:hideMark/>
          </w:tcPr>
          <w:p w14:paraId="4DC29568" w14:textId="701D898E" w:rsidR="00042AF9" w:rsidRPr="008658C2" w:rsidRDefault="00042AF9" w:rsidP="00042AF9">
            <w:pPr>
              <w:jc w:val="center"/>
              <w:rPr>
                <w:sz w:val="20"/>
              </w:rPr>
            </w:pPr>
            <w:r w:rsidRPr="008658C2">
              <w:rPr>
                <w:sz w:val="20"/>
                <w:szCs w:val="20"/>
              </w:rPr>
              <w:t>0.26</w:t>
            </w:r>
          </w:p>
        </w:tc>
      </w:tr>
      <w:tr w:rsidR="008658C2" w:rsidRPr="008658C2" w14:paraId="0597F114" w14:textId="77777777" w:rsidTr="00EE53BC">
        <w:trPr>
          <w:trHeight w:val="310"/>
          <w:jc w:val="center"/>
        </w:trPr>
        <w:tc>
          <w:tcPr>
            <w:tcW w:w="2764" w:type="pct"/>
            <w:tcBorders>
              <w:top w:val="nil"/>
              <w:left w:val="nil"/>
              <w:bottom w:val="single" w:sz="4" w:space="0" w:color="auto"/>
              <w:right w:val="nil"/>
            </w:tcBorders>
            <w:vAlign w:val="center"/>
            <w:hideMark/>
          </w:tcPr>
          <w:p w14:paraId="0D509A39" w14:textId="77777777" w:rsidR="00042AF9" w:rsidRPr="008658C2" w:rsidRDefault="00042AF9" w:rsidP="00042AF9">
            <w:pPr>
              <w:jc w:val="both"/>
              <w:rPr>
                <w:sz w:val="20"/>
              </w:rPr>
            </w:pPr>
            <w:r w:rsidRPr="008658C2">
              <w:rPr>
                <w:sz w:val="20"/>
              </w:rPr>
              <w:t>E950 Acesulfame K</w:t>
            </w:r>
          </w:p>
        </w:tc>
        <w:tc>
          <w:tcPr>
            <w:tcW w:w="447" w:type="pct"/>
            <w:tcBorders>
              <w:top w:val="nil"/>
              <w:left w:val="nil"/>
              <w:bottom w:val="single" w:sz="4" w:space="0" w:color="auto"/>
              <w:right w:val="nil"/>
            </w:tcBorders>
            <w:shd w:val="clear" w:color="000000" w:fill="FFFFFF"/>
            <w:noWrap/>
            <w:vAlign w:val="center"/>
            <w:hideMark/>
          </w:tcPr>
          <w:p w14:paraId="68392EC2" w14:textId="19507534"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74C3AF33" w14:textId="0D29B232" w:rsidR="00042AF9" w:rsidRPr="008658C2" w:rsidRDefault="00042AF9" w:rsidP="00042AF9">
            <w:pPr>
              <w:jc w:val="center"/>
              <w:rPr>
                <w:sz w:val="20"/>
              </w:rPr>
            </w:pPr>
            <w:r w:rsidRPr="008658C2">
              <w:rPr>
                <w:sz w:val="20"/>
                <w:szCs w:val="20"/>
              </w:rPr>
              <w:t>0.09</w:t>
            </w:r>
          </w:p>
        </w:tc>
        <w:tc>
          <w:tcPr>
            <w:tcW w:w="447" w:type="pct"/>
            <w:tcBorders>
              <w:top w:val="nil"/>
              <w:left w:val="nil"/>
              <w:bottom w:val="single" w:sz="4" w:space="0" w:color="auto"/>
              <w:right w:val="nil"/>
            </w:tcBorders>
            <w:shd w:val="clear" w:color="000000" w:fill="FFFFFF"/>
            <w:noWrap/>
            <w:vAlign w:val="center"/>
            <w:hideMark/>
          </w:tcPr>
          <w:p w14:paraId="122538DB" w14:textId="5D8BCCE0" w:rsidR="00042AF9" w:rsidRPr="008658C2" w:rsidRDefault="00042AF9" w:rsidP="00042AF9">
            <w:pPr>
              <w:jc w:val="center"/>
              <w:rPr>
                <w:sz w:val="20"/>
              </w:rPr>
            </w:pPr>
            <w:r w:rsidRPr="008658C2">
              <w:rPr>
                <w:sz w:val="20"/>
                <w:szCs w:val="20"/>
              </w:rPr>
              <w:t>0.04</w:t>
            </w:r>
          </w:p>
        </w:tc>
        <w:tc>
          <w:tcPr>
            <w:tcW w:w="447" w:type="pct"/>
            <w:tcBorders>
              <w:top w:val="nil"/>
              <w:left w:val="nil"/>
              <w:bottom w:val="single" w:sz="4" w:space="0" w:color="auto"/>
              <w:right w:val="nil"/>
            </w:tcBorders>
            <w:shd w:val="clear" w:color="000000" w:fill="FFFFFF"/>
            <w:noWrap/>
            <w:vAlign w:val="center"/>
            <w:hideMark/>
          </w:tcPr>
          <w:p w14:paraId="3902F0D1" w14:textId="402C815C"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538DD5"/>
            <w:noWrap/>
            <w:vAlign w:val="center"/>
            <w:hideMark/>
          </w:tcPr>
          <w:p w14:paraId="40DD51CD" w14:textId="6771A17F" w:rsidR="00042AF9" w:rsidRPr="008658C2" w:rsidRDefault="00042AF9" w:rsidP="00042AF9">
            <w:pPr>
              <w:jc w:val="center"/>
              <w:rPr>
                <w:sz w:val="20"/>
              </w:rPr>
            </w:pPr>
            <w:r w:rsidRPr="008658C2">
              <w:rPr>
                <w:sz w:val="20"/>
                <w:szCs w:val="20"/>
              </w:rPr>
              <w:t>0.66</w:t>
            </w:r>
          </w:p>
        </w:tc>
      </w:tr>
      <w:tr w:rsidR="008658C2" w:rsidRPr="008658C2" w14:paraId="67D8C157" w14:textId="77777777" w:rsidTr="00EE53BC">
        <w:trPr>
          <w:trHeight w:val="310"/>
          <w:jc w:val="center"/>
        </w:trPr>
        <w:tc>
          <w:tcPr>
            <w:tcW w:w="2764" w:type="pct"/>
            <w:tcBorders>
              <w:top w:val="nil"/>
              <w:left w:val="nil"/>
              <w:bottom w:val="single" w:sz="4" w:space="0" w:color="auto"/>
              <w:right w:val="nil"/>
            </w:tcBorders>
            <w:vAlign w:val="center"/>
            <w:hideMark/>
          </w:tcPr>
          <w:p w14:paraId="31084A4F" w14:textId="77777777" w:rsidR="00042AF9" w:rsidRPr="008658C2" w:rsidRDefault="00042AF9" w:rsidP="00042AF9">
            <w:pPr>
              <w:jc w:val="both"/>
              <w:rPr>
                <w:sz w:val="20"/>
              </w:rPr>
            </w:pPr>
            <w:r w:rsidRPr="008658C2">
              <w:rPr>
                <w:sz w:val="20"/>
              </w:rPr>
              <w:t>E951 Aspartame</w:t>
            </w:r>
          </w:p>
        </w:tc>
        <w:tc>
          <w:tcPr>
            <w:tcW w:w="447" w:type="pct"/>
            <w:tcBorders>
              <w:top w:val="nil"/>
              <w:left w:val="nil"/>
              <w:bottom w:val="single" w:sz="4" w:space="0" w:color="auto"/>
              <w:right w:val="nil"/>
            </w:tcBorders>
            <w:shd w:val="clear" w:color="000000" w:fill="FFFFFF"/>
            <w:noWrap/>
            <w:vAlign w:val="center"/>
            <w:hideMark/>
          </w:tcPr>
          <w:p w14:paraId="26177B76" w14:textId="71D04E79"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6DE831A2" w14:textId="6B807ADA" w:rsidR="00042AF9" w:rsidRPr="008658C2" w:rsidRDefault="00042AF9" w:rsidP="00042AF9">
            <w:pPr>
              <w:jc w:val="center"/>
              <w:rPr>
                <w:sz w:val="20"/>
              </w:rPr>
            </w:pPr>
            <w:r w:rsidRPr="008658C2">
              <w:rPr>
                <w:sz w:val="20"/>
                <w:szCs w:val="20"/>
              </w:rPr>
              <w:t>0.07</w:t>
            </w:r>
          </w:p>
        </w:tc>
        <w:tc>
          <w:tcPr>
            <w:tcW w:w="447" w:type="pct"/>
            <w:tcBorders>
              <w:top w:val="nil"/>
              <w:left w:val="nil"/>
              <w:bottom w:val="single" w:sz="4" w:space="0" w:color="auto"/>
              <w:right w:val="nil"/>
            </w:tcBorders>
            <w:shd w:val="clear" w:color="000000" w:fill="FFFFFF"/>
            <w:noWrap/>
            <w:vAlign w:val="center"/>
            <w:hideMark/>
          </w:tcPr>
          <w:p w14:paraId="7FC516E6" w14:textId="0563D94B"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470C69EB" w14:textId="58744EA1"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538DD5"/>
            <w:noWrap/>
            <w:vAlign w:val="center"/>
            <w:hideMark/>
          </w:tcPr>
          <w:p w14:paraId="424839A8" w14:textId="7ACA32CF" w:rsidR="00042AF9" w:rsidRPr="008658C2" w:rsidRDefault="00042AF9" w:rsidP="00042AF9">
            <w:pPr>
              <w:jc w:val="center"/>
              <w:rPr>
                <w:sz w:val="20"/>
              </w:rPr>
            </w:pPr>
            <w:r w:rsidRPr="008658C2">
              <w:rPr>
                <w:sz w:val="20"/>
                <w:szCs w:val="20"/>
              </w:rPr>
              <w:t>0.49</w:t>
            </w:r>
          </w:p>
        </w:tc>
      </w:tr>
      <w:tr w:rsidR="008658C2" w:rsidRPr="008658C2" w14:paraId="358C1000" w14:textId="77777777" w:rsidTr="00EE53BC">
        <w:trPr>
          <w:trHeight w:val="310"/>
          <w:jc w:val="center"/>
        </w:trPr>
        <w:tc>
          <w:tcPr>
            <w:tcW w:w="2764" w:type="pct"/>
            <w:tcBorders>
              <w:top w:val="nil"/>
              <w:left w:val="nil"/>
              <w:bottom w:val="single" w:sz="4" w:space="0" w:color="auto"/>
              <w:right w:val="nil"/>
            </w:tcBorders>
            <w:vAlign w:val="center"/>
            <w:hideMark/>
          </w:tcPr>
          <w:p w14:paraId="017E023F" w14:textId="77777777" w:rsidR="00042AF9" w:rsidRPr="008658C2" w:rsidRDefault="00042AF9" w:rsidP="00042AF9">
            <w:pPr>
              <w:jc w:val="both"/>
              <w:rPr>
                <w:sz w:val="20"/>
              </w:rPr>
            </w:pPr>
            <w:r w:rsidRPr="008658C2">
              <w:rPr>
                <w:sz w:val="20"/>
              </w:rPr>
              <w:t>E955 Sucralose</w:t>
            </w:r>
          </w:p>
        </w:tc>
        <w:tc>
          <w:tcPr>
            <w:tcW w:w="447" w:type="pct"/>
            <w:tcBorders>
              <w:top w:val="nil"/>
              <w:left w:val="nil"/>
              <w:bottom w:val="single" w:sz="4" w:space="0" w:color="auto"/>
              <w:right w:val="nil"/>
            </w:tcBorders>
            <w:shd w:val="clear" w:color="000000" w:fill="FFFFFF"/>
            <w:noWrap/>
            <w:vAlign w:val="center"/>
            <w:hideMark/>
          </w:tcPr>
          <w:p w14:paraId="5A28E3FB" w14:textId="00300362"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6DBEFDC2" w14:textId="5A0E3DE5"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000000" w:fill="FFFFFF"/>
            <w:noWrap/>
            <w:vAlign w:val="center"/>
            <w:hideMark/>
          </w:tcPr>
          <w:p w14:paraId="5319DE28" w14:textId="37C95D12"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226C86EA" w14:textId="1504E1AD"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538DD5"/>
            <w:noWrap/>
            <w:vAlign w:val="center"/>
            <w:hideMark/>
          </w:tcPr>
          <w:p w14:paraId="38808571" w14:textId="2FDE334A" w:rsidR="00042AF9" w:rsidRPr="008658C2" w:rsidRDefault="00042AF9" w:rsidP="00042AF9">
            <w:pPr>
              <w:jc w:val="center"/>
              <w:rPr>
                <w:sz w:val="20"/>
              </w:rPr>
            </w:pPr>
            <w:r w:rsidRPr="008658C2">
              <w:rPr>
                <w:sz w:val="20"/>
                <w:szCs w:val="20"/>
              </w:rPr>
              <w:t>0.19</w:t>
            </w:r>
          </w:p>
        </w:tc>
      </w:tr>
      <w:tr w:rsidR="008658C2" w:rsidRPr="008658C2" w14:paraId="3C567F56" w14:textId="77777777" w:rsidTr="00EE53BC">
        <w:trPr>
          <w:trHeight w:val="310"/>
          <w:jc w:val="center"/>
        </w:trPr>
        <w:tc>
          <w:tcPr>
            <w:tcW w:w="2764" w:type="pct"/>
            <w:tcBorders>
              <w:top w:val="nil"/>
              <w:left w:val="nil"/>
              <w:bottom w:val="single" w:sz="4" w:space="0" w:color="auto"/>
              <w:right w:val="nil"/>
            </w:tcBorders>
            <w:vAlign w:val="center"/>
            <w:hideMark/>
          </w:tcPr>
          <w:p w14:paraId="594EA292" w14:textId="77777777" w:rsidR="00042AF9" w:rsidRPr="008658C2" w:rsidRDefault="00042AF9" w:rsidP="00042AF9">
            <w:pPr>
              <w:jc w:val="both"/>
              <w:rPr>
                <w:sz w:val="20"/>
              </w:rPr>
            </w:pPr>
            <w:r w:rsidRPr="008658C2">
              <w:rPr>
                <w:sz w:val="20"/>
                <w:lang w:val="en-GB"/>
              </w:rPr>
              <w:t>Food additive sulphites</w:t>
            </w:r>
          </w:p>
        </w:tc>
        <w:tc>
          <w:tcPr>
            <w:tcW w:w="447" w:type="pct"/>
            <w:tcBorders>
              <w:top w:val="nil"/>
              <w:left w:val="nil"/>
              <w:bottom w:val="single" w:sz="4" w:space="0" w:color="auto"/>
              <w:right w:val="nil"/>
            </w:tcBorders>
            <w:shd w:val="clear" w:color="000000" w:fill="FFFFFF"/>
            <w:noWrap/>
            <w:vAlign w:val="center"/>
            <w:hideMark/>
          </w:tcPr>
          <w:p w14:paraId="38BF9B53" w14:textId="419970DF" w:rsidR="00042AF9" w:rsidRPr="008658C2" w:rsidRDefault="00042AF9" w:rsidP="00042AF9">
            <w:pPr>
              <w:jc w:val="center"/>
              <w:rPr>
                <w:sz w:val="20"/>
              </w:rPr>
            </w:pPr>
            <w:r w:rsidRPr="008658C2">
              <w:rPr>
                <w:sz w:val="20"/>
                <w:szCs w:val="20"/>
              </w:rPr>
              <w:t>0.01</w:t>
            </w:r>
          </w:p>
        </w:tc>
        <w:tc>
          <w:tcPr>
            <w:tcW w:w="447" w:type="pct"/>
            <w:tcBorders>
              <w:top w:val="nil"/>
              <w:left w:val="nil"/>
              <w:bottom w:val="single" w:sz="4" w:space="0" w:color="auto"/>
              <w:right w:val="nil"/>
            </w:tcBorders>
            <w:shd w:val="clear" w:color="000000" w:fill="FFFFFF"/>
            <w:noWrap/>
            <w:vAlign w:val="center"/>
            <w:hideMark/>
          </w:tcPr>
          <w:p w14:paraId="29B6824A" w14:textId="31686A70"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59B12121" w14:textId="51D224DA"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7B50DD6E" w14:textId="7D5A63BF" w:rsidR="00042AF9" w:rsidRPr="008658C2" w:rsidRDefault="00042AF9" w:rsidP="00042AF9">
            <w:pPr>
              <w:jc w:val="center"/>
              <w:rPr>
                <w:sz w:val="20"/>
              </w:rPr>
            </w:pPr>
            <w:r w:rsidRPr="008658C2">
              <w:rPr>
                <w:sz w:val="20"/>
                <w:szCs w:val="20"/>
              </w:rPr>
              <w:t>-0.02</w:t>
            </w:r>
          </w:p>
        </w:tc>
        <w:tc>
          <w:tcPr>
            <w:tcW w:w="447" w:type="pct"/>
            <w:tcBorders>
              <w:top w:val="nil"/>
              <w:left w:val="nil"/>
              <w:bottom w:val="single" w:sz="4" w:space="0" w:color="auto"/>
              <w:right w:val="nil"/>
            </w:tcBorders>
            <w:shd w:val="clear" w:color="000000" w:fill="FFFFFF"/>
            <w:noWrap/>
            <w:vAlign w:val="center"/>
            <w:hideMark/>
          </w:tcPr>
          <w:p w14:paraId="684BBB1F" w14:textId="28728D0E" w:rsidR="00042AF9" w:rsidRPr="008658C2" w:rsidRDefault="00042AF9" w:rsidP="00042AF9">
            <w:pPr>
              <w:jc w:val="center"/>
              <w:rPr>
                <w:sz w:val="20"/>
              </w:rPr>
            </w:pPr>
            <w:r w:rsidRPr="008658C2">
              <w:rPr>
                <w:sz w:val="20"/>
                <w:szCs w:val="20"/>
              </w:rPr>
              <w:t>-0.04</w:t>
            </w:r>
          </w:p>
        </w:tc>
      </w:tr>
      <w:tr w:rsidR="008658C2" w:rsidRPr="008658C2" w14:paraId="0E5D01BF" w14:textId="77777777" w:rsidTr="00EE53BC">
        <w:trPr>
          <w:trHeight w:val="310"/>
          <w:jc w:val="center"/>
        </w:trPr>
        <w:tc>
          <w:tcPr>
            <w:tcW w:w="2764" w:type="pct"/>
            <w:tcBorders>
              <w:top w:val="nil"/>
              <w:left w:val="nil"/>
              <w:bottom w:val="single" w:sz="4" w:space="0" w:color="auto"/>
              <w:right w:val="nil"/>
            </w:tcBorders>
            <w:vAlign w:val="center"/>
            <w:hideMark/>
          </w:tcPr>
          <w:p w14:paraId="5D5FCF5F" w14:textId="77777777" w:rsidR="00042AF9" w:rsidRPr="008658C2" w:rsidRDefault="00042AF9" w:rsidP="00042AF9">
            <w:pPr>
              <w:jc w:val="both"/>
              <w:rPr>
                <w:sz w:val="20"/>
              </w:rPr>
            </w:pPr>
            <w:r w:rsidRPr="008658C2">
              <w:rPr>
                <w:sz w:val="20"/>
              </w:rPr>
              <w:t>Modified starches</w:t>
            </w:r>
          </w:p>
        </w:tc>
        <w:tc>
          <w:tcPr>
            <w:tcW w:w="447" w:type="pct"/>
            <w:tcBorders>
              <w:top w:val="nil"/>
              <w:left w:val="nil"/>
              <w:bottom w:val="single" w:sz="4" w:space="0" w:color="auto"/>
              <w:right w:val="nil"/>
            </w:tcBorders>
            <w:shd w:val="clear" w:color="000000" w:fill="FFFFFF"/>
            <w:noWrap/>
            <w:vAlign w:val="center"/>
            <w:hideMark/>
          </w:tcPr>
          <w:p w14:paraId="3FA35424" w14:textId="201CDD8A" w:rsidR="00042AF9" w:rsidRPr="008658C2" w:rsidRDefault="00042AF9" w:rsidP="00042AF9">
            <w:pPr>
              <w:jc w:val="center"/>
              <w:rPr>
                <w:sz w:val="20"/>
              </w:rPr>
            </w:pPr>
            <w:r w:rsidRPr="008658C2">
              <w:rPr>
                <w:sz w:val="20"/>
                <w:szCs w:val="20"/>
              </w:rPr>
              <w:t>0.05</w:t>
            </w:r>
          </w:p>
        </w:tc>
        <w:tc>
          <w:tcPr>
            <w:tcW w:w="447" w:type="pct"/>
            <w:tcBorders>
              <w:top w:val="nil"/>
              <w:left w:val="nil"/>
              <w:bottom w:val="single" w:sz="4" w:space="0" w:color="auto"/>
              <w:right w:val="nil"/>
            </w:tcBorders>
            <w:shd w:val="clear" w:color="auto" w:fill="8EAADB" w:themeFill="accent1" w:themeFillTint="99"/>
            <w:noWrap/>
            <w:vAlign w:val="center"/>
            <w:hideMark/>
          </w:tcPr>
          <w:p w14:paraId="77DFC0BE" w14:textId="55BE5E60" w:rsidR="00042AF9" w:rsidRPr="008658C2" w:rsidRDefault="00042AF9" w:rsidP="00042AF9">
            <w:pPr>
              <w:jc w:val="center"/>
              <w:rPr>
                <w:sz w:val="20"/>
              </w:rPr>
            </w:pPr>
            <w:r w:rsidRPr="008658C2">
              <w:rPr>
                <w:sz w:val="20"/>
                <w:szCs w:val="20"/>
              </w:rPr>
              <w:t>0.89</w:t>
            </w:r>
          </w:p>
        </w:tc>
        <w:tc>
          <w:tcPr>
            <w:tcW w:w="447" w:type="pct"/>
            <w:tcBorders>
              <w:top w:val="nil"/>
              <w:left w:val="nil"/>
              <w:bottom w:val="single" w:sz="4" w:space="0" w:color="auto"/>
              <w:right w:val="nil"/>
            </w:tcBorders>
            <w:shd w:val="clear" w:color="000000" w:fill="FFFFFF"/>
            <w:noWrap/>
            <w:vAlign w:val="center"/>
            <w:hideMark/>
          </w:tcPr>
          <w:p w14:paraId="5DF226CB" w14:textId="7E6FACA6" w:rsidR="00042AF9" w:rsidRPr="008658C2" w:rsidRDefault="00042AF9" w:rsidP="00042AF9">
            <w:pPr>
              <w:jc w:val="center"/>
              <w:rPr>
                <w:sz w:val="20"/>
              </w:rPr>
            </w:pPr>
            <w:r w:rsidRPr="008658C2">
              <w:rPr>
                <w:sz w:val="20"/>
                <w:szCs w:val="20"/>
              </w:rPr>
              <w:t>0.00</w:t>
            </w:r>
          </w:p>
        </w:tc>
        <w:tc>
          <w:tcPr>
            <w:tcW w:w="447" w:type="pct"/>
            <w:tcBorders>
              <w:top w:val="nil"/>
              <w:left w:val="nil"/>
              <w:bottom w:val="single" w:sz="4" w:space="0" w:color="auto"/>
              <w:right w:val="nil"/>
            </w:tcBorders>
            <w:shd w:val="clear" w:color="000000" w:fill="FFFFFF"/>
            <w:noWrap/>
            <w:vAlign w:val="center"/>
            <w:hideMark/>
          </w:tcPr>
          <w:p w14:paraId="2DC717A2" w14:textId="21909E21" w:rsidR="00042AF9" w:rsidRPr="008658C2" w:rsidRDefault="00042AF9" w:rsidP="00042AF9">
            <w:pPr>
              <w:jc w:val="center"/>
              <w:rPr>
                <w:sz w:val="20"/>
              </w:rPr>
            </w:pPr>
            <w:r w:rsidRPr="008658C2">
              <w:rPr>
                <w:sz w:val="20"/>
                <w:szCs w:val="20"/>
              </w:rPr>
              <w:t>0.03</w:t>
            </w:r>
          </w:p>
        </w:tc>
        <w:tc>
          <w:tcPr>
            <w:tcW w:w="447" w:type="pct"/>
            <w:tcBorders>
              <w:top w:val="nil"/>
              <w:left w:val="nil"/>
              <w:bottom w:val="single" w:sz="4" w:space="0" w:color="auto"/>
              <w:right w:val="nil"/>
            </w:tcBorders>
            <w:shd w:val="clear" w:color="000000" w:fill="FFFFFF"/>
            <w:noWrap/>
            <w:vAlign w:val="center"/>
            <w:hideMark/>
          </w:tcPr>
          <w:p w14:paraId="49E26C2E" w14:textId="137C2046" w:rsidR="00042AF9" w:rsidRPr="008658C2" w:rsidRDefault="00042AF9" w:rsidP="00042AF9">
            <w:pPr>
              <w:jc w:val="center"/>
              <w:rPr>
                <w:sz w:val="20"/>
              </w:rPr>
            </w:pPr>
            <w:r w:rsidRPr="008658C2">
              <w:rPr>
                <w:sz w:val="20"/>
                <w:szCs w:val="20"/>
              </w:rPr>
              <w:t>0.00</w:t>
            </w:r>
          </w:p>
        </w:tc>
      </w:tr>
    </w:tbl>
    <w:p w14:paraId="7C7D0E64" w14:textId="77777777" w:rsidR="00042AF9" w:rsidRPr="008658C2" w:rsidRDefault="00042AF9" w:rsidP="00042AF9">
      <w:pPr>
        <w:rPr>
          <w:sz w:val="10"/>
          <w:szCs w:val="10"/>
          <w:lang w:val="en-GB"/>
        </w:rPr>
      </w:pPr>
    </w:p>
    <w:p w14:paraId="6D7BE06A" w14:textId="66994EF3" w:rsidR="00DF0678" w:rsidRPr="008658C2" w:rsidRDefault="00DB099F" w:rsidP="00450264">
      <w:pPr>
        <w:jc w:val="both"/>
        <w:rPr>
          <w:sz w:val="20"/>
          <w:szCs w:val="20"/>
          <w:lang w:val="en-GB"/>
        </w:rPr>
      </w:pPr>
      <w:proofErr w:type="gramStart"/>
      <w:r w:rsidRPr="008658C2">
        <w:rPr>
          <w:sz w:val="20"/>
          <w:szCs w:val="20"/>
          <w:vertAlign w:val="superscript"/>
          <w:lang w:val="en-GB"/>
        </w:rPr>
        <w:t>a</w:t>
      </w:r>
      <w:proofErr w:type="gramEnd"/>
      <w:r w:rsidRPr="008658C2">
        <w:rPr>
          <w:sz w:val="20"/>
          <w:szCs w:val="20"/>
          <w:lang w:val="en-GB"/>
        </w:rPr>
        <w:t xml:space="preserve"> </w:t>
      </w:r>
      <w:r w:rsidR="00FF6865" w:rsidRPr="008658C2">
        <w:rPr>
          <w:sz w:val="20"/>
          <w:szCs w:val="20"/>
          <w:lang w:val="en-GB"/>
        </w:rPr>
        <w:t xml:space="preserve">NMF was performed on the 75 food additives that were consumed by at least 5% of the study population. Five main NMF components (i.e. the five food additive mixtures) were identified. This table provides the correlation matrix (Spearman) between each NMF component and each food additive intake. Food additives with </w:t>
      </w:r>
      <w:r w:rsidR="002125EE" w:rsidRPr="008658C2">
        <w:rPr>
          <w:sz w:val="20"/>
          <w:szCs w:val="20"/>
          <w:lang w:val="en-GB"/>
        </w:rPr>
        <w:t>correlation coefficients</w:t>
      </w:r>
      <w:r w:rsidR="00FF6865" w:rsidRPr="008658C2">
        <w:rPr>
          <w:sz w:val="20"/>
          <w:szCs w:val="20"/>
          <w:lang w:val="en-GB"/>
        </w:rPr>
        <w:t xml:space="preserve"> ≥│0.15│were considered as the most emblematic of each mixture for description purposes, though all additives contributed to the mixture score calculation. </w:t>
      </w:r>
      <w:r w:rsidR="00FF6865" w:rsidRPr="008658C2">
        <w:rPr>
          <w:sz w:val="20"/>
          <w:szCs w:val="20"/>
          <w:lang w:val="en-GB" w:eastAsia="en-US"/>
        </w:rPr>
        <w:t>The variance explained by this model was 85.1% of the total variance, as calculated by determining the reconstruction error of the original matrix.</w:t>
      </w:r>
    </w:p>
    <w:p w14:paraId="6AB12BA5" w14:textId="77777777" w:rsidR="00FF6865" w:rsidRPr="008658C2" w:rsidRDefault="00FF6865" w:rsidP="00450264">
      <w:pPr>
        <w:jc w:val="both"/>
        <w:rPr>
          <w:lang w:val="en-GB"/>
        </w:rPr>
      </w:pPr>
    </w:p>
    <w:p w14:paraId="2F72D7EE" w14:textId="55AE520B" w:rsidR="00DF0678" w:rsidRPr="008658C2" w:rsidRDefault="00502685" w:rsidP="00450264">
      <w:pPr>
        <w:pStyle w:val="Titre3"/>
        <w:jc w:val="both"/>
        <w:rPr>
          <w:color w:val="auto"/>
          <w:vertAlign w:val="superscript"/>
          <w:lang w:val="en-GB"/>
        </w:rPr>
      </w:pPr>
      <w:bookmarkStart w:id="33" w:name="_Toc184673709"/>
      <w:bookmarkStart w:id="34" w:name="_Toc189839954"/>
      <w:bookmarkStart w:id="35" w:name="_Toc236042721"/>
      <w:r w:rsidRPr="008658C2">
        <w:rPr>
          <w:color w:val="auto"/>
          <w:lang w:val="en-GB"/>
        </w:rPr>
        <w:lastRenderedPageBreak/>
        <w:t>3</w:t>
      </w:r>
      <w:r w:rsidR="00DF0678" w:rsidRPr="008658C2">
        <w:rPr>
          <w:color w:val="auto"/>
          <w:lang w:val="en-GB"/>
        </w:rPr>
        <w:t xml:space="preserve">. c. </w:t>
      </w:r>
      <w:r w:rsidR="002125EE" w:rsidRPr="008658C2">
        <w:rPr>
          <w:color w:val="auto"/>
          <w:lang w:val="en-GB"/>
        </w:rPr>
        <w:t>Spearman c</w:t>
      </w:r>
      <w:r w:rsidR="000B1FF5" w:rsidRPr="008658C2">
        <w:rPr>
          <w:color w:val="auto"/>
          <w:lang w:val="en-GB"/>
        </w:rPr>
        <w:t>orrelation matrix between food additive intakes and NMF components identified by non-smooth non-negative matrix factorisation (nsNMF)</w:t>
      </w:r>
      <w:r w:rsidR="0092092F" w:rsidRPr="008658C2">
        <w:rPr>
          <w:color w:val="auto"/>
          <w:lang w:val="en-GB"/>
        </w:rPr>
        <w:t xml:space="preserve"> </w:t>
      </w:r>
      <w:r w:rsidR="00DC670E" w:rsidRPr="008658C2">
        <w:rPr>
          <w:color w:val="auto"/>
          <w:lang w:val="en-US"/>
        </w:rPr>
        <w:t>(sensitivity analysis)</w:t>
      </w:r>
      <w:r w:rsidR="00DC670E" w:rsidRPr="008658C2">
        <w:rPr>
          <w:color w:val="auto"/>
          <w:lang w:val="en-GB"/>
        </w:rPr>
        <w:t>, NutriNet-Santé cohort, 2009-2024</w:t>
      </w:r>
      <w:r w:rsidR="00DC670E" w:rsidRPr="008658C2">
        <w:rPr>
          <w:color w:val="auto"/>
          <w:vertAlign w:val="superscript"/>
          <w:lang w:val="en-GB"/>
        </w:rPr>
        <w:t>a</w:t>
      </w:r>
      <w:bookmarkEnd w:id="33"/>
      <w:bookmarkEnd w:id="34"/>
      <w:bookmarkEnd w:id="35"/>
    </w:p>
    <w:p w14:paraId="7687201B" w14:textId="77777777" w:rsidR="00DF0678" w:rsidRPr="008658C2" w:rsidRDefault="00DF0678" w:rsidP="00450264">
      <w:pPr>
        <w:jc w:val="both"/>
        <w:rPr>
          <w:lang w:val="en-GB"/>
        </w:rPr>
      </w:pPr>
    </w:p>
    <w:tbl>
      <w:tblPr>
        <w:tblW w:w="9353" w:type="dxa"/>
        <w:tblCellMar>
          <w:left w:w="70" w:type="dxa"/>
          <w:right w:w="70" w:type="dxa"/>
        </w:tblCellMar>
        <w:tblLook w:val="04A0" w:firstRow="1" w:lastRow="0" w:firstColumn="1" w:lastColumn="0" w:noHBand="0" w:noVBand="1"/>
      </w:tblPr>
      <w:tblGrid>
        <w:gridCol w:w="5103"/>
        <w:gridCol w:w="850"/>
        <w:gridCol w:w="850"/>
        <w:gridCol w:w="850"/>
        <w:gridCol w:w="850"/>
        <w:gridCol w:w="567"/>
        <w:gridCol w:w="283"/>
      </w:tblGrid>
      <w:tr w:rsidR="008658C2" w:rsidRPr="008658C2" w14:paraId="69ED1D7A" w14:textId="77777777" w:rsidTr="00545252">
        <w:trPr>
          <w:gridAfter w:val="1"/>
          <w:wAfter w:w="283" w:type="dxa"/>
          <w:trHeight w:val="290"/>
        </w:trPr>
        <w:tc>
          <w:tcPr>
            <w:tcW w:w="5103" w:type="dxa"/>
            <w:tcBorders>
              <w:top w:val="single" w:sz="4" w:space="0" w:color="auto"/>
              <w:left w:val="nil"/>
              <w:bottom w:val="nil"/>
              <w:right w:val="nil"/>
            </w:tcBorders>
            <w:shd w:val="clear" w:color="auto" w:fill="auto"/>
            <w:noWrap/>
            <w:vAlign w:val="bottom"/>
            <w:hideMark/>
          </w:tcPr>
          <w:p w14:paraId="460C93FA" w14:textId="77777777" w:rsidR="007737F9" w:rsidRPr="008658C2" w:rsidRDefault="007737F9" w:rsidP="007737F9">
            <w:pPr>
              <w:rPr>
                <w:rFonts w:ascii="Calibri" w:hAnsi="Calibri"/>
                <w:sz w:val="20"/>
                <w:szCs w:val="20"/>
                <w:lang w:val="en-GB"/>
              </w:rPr>
            </w:pPr>
            <w:r w:rsidRPr="008658C2">
              <w:rPr>
                <w:rFonts w:ascii="Calibri" w:hAnsi="Calibri"/>
                <w:sz w:val="20"/>
                <w:szCs w:val="20"/>
                <w:lang w:val="en-GB"/>
              </w:rPr>
              <w:t> </w:t>
            </w:r>
          </w:p>
        </w:tc>
        <w:tc>
          <w:tcPr>
            <w:tcW w:w="3967" w:type="dxa"/>
            <w:gridSpan w:val="5"/>
            <w:tcBorders>
              <w:top w:val="single" w:sz="4" w:space="0" w:color="auto"/>
              <w:left w:val="nil"/>
              <w:bottom w:val="nil"/>
              <w:right w:val="nil"/>
            </w:tcBorders>
            <w:shd w:val="clear" w:color="auto" w:fill="auto"/>
            <w:vAlign w:val="center"/>
            <w:hideMark/>
          </w:tcPr>
          <w:p w14:paraId="6B95B928" w14:textId="77777777" w:rsidR="007737F9" w:rsidRPr="008658C2" w:rsidRDefault="007737F9" w:rsidP="007737F9">
            <w:pPr>
              <w:jc w:val="center"/>
              <w:rPr>
                <w:b/>
                <w:bCs/>
                <w:sz w:val="20"/>
                <w:szCs w:val="20"/>
              </w:rPr>
            </w:pPr>
            <w:r w:rsidRPr="008658C2">
              <w:rPr>
                <w:b/>
                <w:bCs/>
                <w:sz w:val="20"/>
                <w:szCs w:val="20"/>
              </w:rPr>
              <w:t xml:space="preserve">Mixtures </w:t>
            </w:r>
          </w:p>
        </w:tc>
      </w:tr>
      <w:tr w:rsidR="008658C2" w:rsidRPr="008658C2" w14:paraId="5AE30D3A" w14:textId="77777777" w:rsidTr="00545252">
        <w:trPr>
          <w:trHeight w:val="300"/>
        </w:trPr>
        <w:tc>
          <w:tcPr>
            <w:tcW w:w="5103" w:type="dxa"/>
            <w:tcBorders>
              <w:top w:val="nil"/>
              <w:left w:val="nil"/>
              <w:bottom w:val="single" w:sz="4" w:space="0" w:color="auto"/>
            </w:tcBorders>
            <w:shd w:val="clear" w:color="auto" w:fill="auto"/>
            <w:vAlign w:val="center"/>
            <w:hideMark/>
          </w:tcPr>
          <w:p w14:paraId="4890CB87" w14:textId="77777777" w:rsidR="007737F9" w:rsidRPr="008658C2" w:rsidRDefault="007737F9" w:rsidP="007737F9">
            <w:pPr>
              <w:jc w:val="both"/>
              <w:rPr>
                <w:b/>
                <w:bCs/>
                <w:sz w:val="20"/>
                <w:szCs w:val="20"/>
              </w:rPr>
            </w:pPr>
            <w:r w:rsidRPr="008658C2">
              <w:rPr>
                <w:b/>
                <w:bCs/>
                <w:sz w:val="20"/>
                <w:szCs w:val="20"/>
                <w:lang w:val="en-GB"/>
              </w:rPr>
              <w:t>Food additives</w:t>
            </w:r>
          </w:p>
        </w:tc>
        <w:tc>
          <w:tcPr>
            <w:tcW w:w="850" w:type="dxa"/>
            <w:tcBorders>
              <w:bottom w:val="single" w:sz="8" w:space="0" w:color="auto"/>
            </w:tcBorders>
            <w:shd w:val="clear" w:color="auto" w:fill="auto"/>
            <w:vAlign w:val="center"/>
            <w:hideMark/>
          </w:tcPr>
          <w:p w14:paraId="75DCDDB2" w14:textId="77777777" w:rsidR="007737F9" w:rsidRPr="008658C2" w:rsidRDefault="007737F9" w:rsidP="007737F9">
            <w:pPr>
              <w:jc w:val="center"/>
              <w:rPr>
                <w:b/>
                <w:bCs/>
                <w:sz w:val="20"/>
                <w:szCs w:val="20"/>
              </w:rPr>
            </w:pPr>
            <w:r w:rsidRPr="008658C2">
              <w:rPr>
                <w:b/>
                <w:bCs/>
                <w:sz w:val="20"/>
                <w:szCs w:val="20"/>
              </w:rPr>
              <w:t>1</w:t>
            </w:r>
          </w:p>
        </w:tc>
        <w:tc>
          <w:tcPr>
            <w:tcW w:w="850" w:type="dxa"/>
            <w:tcBorders>
              <w:bottom w:val="single" w:sz="8" w:space="0" w:color="auto"/>
            </w:tcBorders>
            <w:shd w:val="clear" w:color="auto" w:fill="auto"/>
            <w:noWrap/>
            <w:vAlign w:val="center"/>
            <w:hideMark/>
          </w:tcPr>
          <w:p w14:paraId="22B1D770" w14:textId="1700B828" w:rsidR="007737F9" w:rsidRPr="008658C2" w:rsidRDefault="005F5950" w:rsidP="00545252">
            <w:pPr>
              <w:jc w:val="center"/>
              <w:rPr>
                <w:b/>
                <w:bCs/>
                <w:sz w:val="20"/>
                <w:szCs w:val="20"/>
              </w:rPr>
            </w:pPr>
            <w:r w:rsidRPr="008658C2">
              <w:rPr>
                <w:b/>
                <w:bCs/>
                <w:sz w:val="20"/>
                <w:szCs w:val="20"/>
              </w:rPr>
              <w:t>2</w:t>
            </w:r>
          </w:p>
        </w:tc>
        <w:tc>
          <w:tcPr>
            <w:tcW w:w="850" w:type="dxa"/>
            <w:tcBorders>
              <w:bottom w:val="single" w:sz="8" w:space="0" w:color="auto"/>
            </w:tcBorders>
            <w:shd w:val="clear" w:color="auto" w:fill="auto"/>
            <w:vAlign w:val="center"/>
            <w:hideMark/>
          </w:tcPr>
          <w:p w14:paraId="1BA2A22E" w14:textId="77777777" w:rsidR="007737F9" w:rsidRPr="008658C2" w:rsidRDefault="007737F9" w:rsidP="007737F9">
            <w:pPr>
              <w:jc w:val="center"/>
              <w:rPr>
                <w:b/>
                <w:bCs/>
                <w:sz w:val="20"/>
                <w:szCs w:val="20"/>
              </w:rPr>
            </w:pPr>
            <w:r w:rsidRPr="008658C2">
              <w:rPr>
                <w:b/>
                <w:bCs/>
                <w:sz w:val="20"/>
                <w:szCs w:val="20"/>
              </w:rPr>
              <w:t>3</w:t>
            </w:r>
          </w:p>
        </w:tc>
        <w:tc>
          <w:tcPr>
            <w:tcW w:w="850" w:type="dxa"/>
            <w:tcBorders>
              <w:bottom w:val="single" w:sz="8" w:space="0" w:color="auto"/>
            </w:tcBorders>
            <w:shd w:val="clear" w:color="auto" w:fill="auto"/>
            <w:vAlign w:val="center"/>
            <w:hideMark/>
          </w:tcPr>
          <w:p w14:paraId="493484EB" w14:textId="77777777" w:rsidR="007737F9" w:rsidRPr="008658C2" w:rsidRDefault="007737F9" w:rsidP="007737F9">
            <w:pPr>
              <w:jc w:val="center"/>
              <w:rPr>
                <w:b/>
                <w:bCs/>
                <w:sz w:val="20"/>
                <w:szCs w:val="20"/>
              </w:rPr>
            </w:pPr>
            <w:r w:rsidRPr="008658C2">
              <w:rPr>
                <w:b/>
                <w:bCs/>
                <w:sz w:val="20"/>
                <w:szCs w:val="20"/>
              </w:rPr>
              <w:t>4</w:t>
            </w:r>
          </w:p>
        </w:tc>
        <w:tc>
          <w:tcPr>
            <w:tcW w:w="850" w:type="dxa"/>
            <w:gridSpan w:val="2"/>
            <w:tcBorders>
              <w:bottom w:val="single" w:sz="8" w:space="0" w:color="auto"/>
            </w:tcBorders>
            <w:shd w:val="clear" w:color="auto" w:fill="auto"/>
            <w:vAlign w:val="center"/>
            <w:hideMark/>
          </w:tcPr>
          <w:p w14:paraId="7EDC0CC6" w14:textId="77777777" w:rsidR="007737F9" w:rsidRPr="008658C2" w:rsidRDefault="007737F9" w:rsidP="007737F9">
            <w:pPr>
              <w:jc w:val="center"/>
              <w:rPr>
                <w:b/>
                <w:bCs/>
                <w:sz w:val="20"/>
                <w:szCs w:val="20"/>
              </w:rPr>
            </w:pPr>
            <w:r w:rsidRPr="008658C2">
              <w:rPr>
                <w:b/>
                <w:bCs/>
                <w:sz w:val="20"/>
                <w:szCs w:val="20"/>
              </w:rPr>
              <w:t xml:space="preserve">5 </w:t>
            </w:r>
          </w:p>
        </w:tc>
      </w:tr>
      <w:tr w:rsidR="008658C2" w:rsidRPr="008658C2" w14:paraId="4C51051F"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537F494E" w14:textId="77777777" w:rsidR="007737F9" w:rsidRPr="008658C2" w:rsidRDefault="007737F9" w:rsidP="007737F9">
            <w:pPr>
              <w:jc w:val="both"/>
              <w:rPr>
                <w:sz w:val="20"/>
                <w:szCs w:val="20"/>
              </w:rPr>
            </w:pPr>
            <w:r w:rsidRPr="008658C2">
              <w:rPr>
                <w:sz w:val="20"/>
                <w:szCs w:val="20"/>
              </w:rPr>
              <w:t>E100 Curcumin</w:t>
            </w:r>
          </w:p>
        </w:tc>
        <w:tc>
          <w:tcPr>
            <w:tcW w:w="850" w:type="dxa"/>
            <w:tcBorders>
              <w:top w:val="single" w:sz="8" w:space="0" w:color="auto"/>
              <w:left w:val="nil"/>
              <w:bottom w:val="single" w:sz="4" w:space="0" w:color="auto"/>
              <w:right w:val="nil"/>
            </w:tcBorders>
            <w:shd w:val="clear" w:color="000000" w:fill="FFFFFF"/>
            <w:noWrap/>
            <w:vAlign w:val="center"/>
            <w:hideMark/>
          </w:tcPr>
          <w:p w14:paraId="552C0A01" w14:textId="77777777" w:rsidR="007737F9" w:rsidRPr="008658C2" w:rsidRDefault="007737F9" w:rsidP="007737F9">
            <w:pPr>
              <w:jc w:val="center"/>
              <w:rPr>
                <w:sz w:val="20"/>
                <w:szCs w:val="20"/>
              </w:rPr>
            </w:pPr>
            <w:r w:rsidRPr="008658C2">
              <w:rPr>
                <w:sz w:val="20"/>
                <w:szCs w:val="20"/>
              </w:rPr>
              <w:t>0.00</w:t>
            </w:r>
          </w:p>
        </w:tc>
        <w:tc>
          <w:tcPr>
            <w:tcW w:w="850" w:type="dxa"/>
            <w:tcBorders>
              <w:top w:val="single" w:sz="8" w:space="0" w:color="auto"/>
              <w:left w:val="nil"/>
              <w:bottom w:val="single" w:sz="4" w:space="0" w:color="auto"/>
              <w:right w:val="nil"/>
            </w:tcBorders>
            <w:shd w:val="clear" w:color="000000" w:fill="C5D3ED"/>
            <w:noWrap/>
            <w:vAlign w:val="center"/>
            <w:hideMark/>
          </w:tcPr>
          <w:p w14:paraId="1588ABF2" w14:textId="77777777" w:rsidR="007737F9" w:rsidRPr="008658C2" w:rsidRDefault="007737F9" w:rsidP="007737F9">
            <w:pPr>
              <w:jc w:val="center"/>
              <w:rPr>
                <w:sz w:val="20"/>
                <w:szCs w:val="20"/>
              </w:rPr>
            </w:pPr>
            <w:r w:rsidRPr="008658C2">
              <w:rPr>
                <w:sz w:val="20"/>
                <w:szCs w:val="20"/>
              </w:rPr>
              <w:t>0.16</w:t>
            </w:r>
          </w:p>
        </w:tc>
        <w:tc>
          <w:tcPr>
            <w:tcW w:w="850" w:type="dxa"/>
            <w:tcBorders>
              <w:top w:val="single" w:sz="8" w:space="0" w:color="auto"/>
              <w:left w:val="nil"/>
              <w:bottom w:val="single" w:sz="4" w:space="0" w:color="auto"/>
              <w:right w:val="nil"/>
            </w:tcBorders>
            <w:shd w:val="clear" w:color="000000" w:fill="FFFFFF"/>
            <w:noWrap/>
            <w:vAlign w:val="center"/>
            <w:hideMark/>
          </w:tcPr>
          <w:p w14:paraId="373925C0" w14:textId="77777777" w:rsidR="007737F9" w:rsidRPr="008658C2" w:rsidRDefault="007737F9" w:rsidP="007737F9">
            <w:pPr>
              <w:jc w:val="center"/>
              <w:rPr>
                <w:sz w:val="20"/>
                <w:szCs w:val="20"/>
              </w:rPr>
            </w:pPr>
            <w:r w:rsidRPr="008658C2">
              <w:rPr>
                <w:sz w:val="20"/>
                <w:szCs w:val="20"/>
              </w:rPr>
              <w:t>0.02</w:t>
            </w:r>
          </w:p>
        </w:tc>
        <w:tc>
          <w:tcPr>
            <w:tcW w:w="850" w:type="dxa"/>
            <w:tcBorders>
              <w:top w:val="single" w:sz="8" w:space="0" w:color="auto"/>
              <w:left w:val="nil"/>
              <w:bottom w:val="single" w:sz="4" w:space="0" w:color="auto"/>
              <w:right w:val="nil"/>
            </w:tcBorders>
            <w:shd w:val="clear" w:color="000000" w:fill="FFFFFF"/>
            <w:noWrap/>
            <w:vAlign w:val="center"/>
            <w:hideMark/>
          </w:tcPr>
          <w:p w14:paraId="266A117D"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8" w:space="0" w:color="auto"/>
              <w:left w:val="nil"/>
              <w:bottom w:val="single" w:sz="4" w:space="0" w:color="auto"/>
              <w:right w:val="nil"/>
            </w:tcBorders>
            <w:shd w:val="clear" w:color="000000" w:fill="FFFFFF"/>
            <w:noWrap/>
            <w:vAlign w:val="center"/>
            <w:hideMark/>
          </w:tcPr>
          <w:p w14:paraId="4E2DC0FA" w14:textId="77777777" w:rsidR="007737F9" w:rsidRPr="008658C2" w:rsidRDefault="007737F9" w:rsidP="007737F9">
            <w:pPr>
              <w:jc w:val="center"/>
              <w:rPr>
                <w:sz w:val="20"/>
                <w:szCs w:val="20"/>
              </w:rPr>
            </w:pPr>
            <w:r w:rsidRPr="008658C2">
              <w:rPr>
                <w:sz w:val="20"/>
                <w:szCs w:val="20"/>
              </w:rPr>
              <w:t>0.05</w:t>
            </w:r>
          </w:p>
        </w:tc>
      </w:tr>
      <w:tr w:rsidR="008658C2" w:rsidRPr="008658C2" w14:paraId="65654C84"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5B3E48FB" w14:textId="77777777" w:rsidR="007737F9" w:rsidRPr="008658C2" w:rsidRDefault="007737F9" w:rsidP="007737F9">
            <w:pPr>
              <w:jc w:val="both"/>
              <w:rPr>
                <w:sz w:val="20"/>
                <w:szCs w:val="20"/>
              </w:rPr>
            </w:pPr>
            <w:r w:rsidRPr="008658C2">
              <w:rPr>
                <w:sz w:val="20"/>
                <w:szCs w:val="20"/>
              </w:rPr>
              <w:t>E101 Riboflavin</w:t>
            </w:r>
          </w:p>
        </w:tc>
        <w:tc>
          <w:tcPr>
            <w:tcW w:w="850" w:type="dxa"/>
            <w:tcBorders>
              <w:top w:val="nil"/>
              <w:left w:val="nil"/>
              <w:bottom w:val="single" w:sz="4" w:space="0" w:color="auto"/>
              <w:right w:val="nil"/>
            </w:tcBorders>
            <w:shd w:val="clear" w:color="000000" w:fill="FFFFFF"/>
            <w:noWrap/>
            <w:vAlign w:val="center"/>
            <w:hideMark/>
          </w:tcPr>
          <w:p w14:paraId="7F82B366"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single" w:sz="4" w:space="0" w:color="auto"/>
              <w:right w:val="nil"/>
            </w:tcBorders>
            <w:shd w:val="clear" w:color="000000" w:fill="FFFFFF"/>
            <w:noWrap/>
            <w:vAlign w:val="center"/>
            <w:hideMark/>
          </w:tcPr>
          <w:p w14:paraId="542957AD"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4472C4"/>
            <w:noWrap/>
            <w:vAlign w:val="center"/>
            <w:hideMark/>
          </w:tcPr>
          <w:p w14:paraId="511558FF" w14:textId="77777777" w:rsidR="007737F9" w:rsidRPr="008658C2" w:rsidRDefault="007737F9" w:rsidP="007737F9">
            <w:pPr>
              <w:jc w:val="center"/>
              <w:rPr>
                <w:sz w:val="20"/>
                <w:szCs w:val="20"/>
              </w:rPr>
            </w:pPr>
            <w:r w:rsidRPr="008658C2">
              <w:rPr>
                <w:sz w:val="20"/>
                <w:szCs w:val="20"/>
              </w:rPr>
              <w:t>0.35</w:t>
            </w:r>
          </w:p>
        </w:tc>
        <w:tc>
          <w:tcPr>
            <w:tcW w:w="850" w:type="dxa"/>
            <w:tcBorders>
              <w:top w:val="nil"/>
              <w:left w:val="nil"/>
              <w:bottom w:val="single" w:sz="4" w:space="0" w:color="auto"/>
              <w:right w:val="nil"/>
            </w:tcBorders>
            <w:shd w:val="clear" w:color="000000" w:fill="FFFFFF"/>
            <w:noWrap/>
            <w:vAlign w:val="center"/>
            <w:hideMark/>
          </w:tcPr>
          <w:p w14:paraId="3B03FD9D"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single" w:sz="4" w:space="0" w:color="auto"/>
              <w:right w:val="nil"/>
            </w:tcBorders>
            <w:shd w:val="clear" w:color="000000" w:fill="FFFFFF"/>
            <w:noWrap/>
            <w:vAlign w:val="center"/>
            <w:hideMark/>
          </w:tcPr>
          <w:p w14:paraId="232534BF" w14:textId="77777777" w:rsidR="007737F9" w:rsidRPr="008658C2" w:rsidRDefault="007737F9" w:rsidP="007737F9">
            <w:pPr>
              <w:jc w:val="center"/>
              <w:rPr>
                <w:sz w:val="20"/>
                <w:szCs w:val="20"/>
              </w:rPr>
            </w:pPr>
            <w:r w:rsidRPr="008658C2">
              <w:rPr>
                <w:sz w:val="20"/>
                <w:szCs w:val="20"/>
              </w:rPr>
              <w:t>0.03</w:t>
            </w:r>
          </w:p>
        </w:tc>
      </w:tr>
      <w:tr w:rsidR="008658C2" w:rsidRPr="008658C2" w14:paraId="049FC60E" w14:textId="77777777" w:rsidTr="00EE53BC">
        <w:trPr>
          <w:trHeight w:val="301"/>
        </w:trPr>
        <w:tc>
          <w:tcPr>
            <w:tcW w:w="5103" w:type="dxa"/>
            <w:tcBorders>
              <w:top w:val="nil"/>
              <w:left w:val="nil"/>
              <w:bottom w:val="nil"/>
              <w:right w:val="nil"/>
            </w:tcBorders>
            <w:shd w:val="clear" w:color="auto" w:fill="auto"/>
            <w:vAlign w:val="center"/>
            <w:hideMark/>
          </w:tcPr>
          <w:p w14:paraId="7A354894" w14:textId="77777777" w:rsidR="007737F9" w:rsidRPr="008658C2" w:rsidRDefault="007737F9" w:rsidP="007737F9">
            <w:pPr>
              <w:jc w:val="both"/>
              <w:rPr>
                <w:sz w:val="20"/>
                <w:szCs w:val="20"/>
              </w:rPr>
            </w:pPr>
            <w:r w:rsidRPr="008658C2">
              <w:rPr>
                <w:sz w:val="20"/>
                <w:szCs w:val="20"/>
              </w:rPr>
              <w:t>E120 Cochineal, Carminic acid, Carmines</w:t>
            </w:r>
          </w:p>
        </w:tc>
        <w:tc>
          <w:tcPr>
            <w:tcW w:w="850" w:type="dxa"/>
            <w:tcBorders>
              <w:top w:val="nil"/>
              <w:left w:val="nil"/>
              <w:bottom w:val="nil"/>
              <w:right w:val="nil"/>
            </w:tcBorders>
            <w:shd w:val="clear" w:color="000000" w:fill="FFFFFF"/>
            <w:noWrap/>
            <w:vAlign w:val="center"/>
            <w:hideMark/>
          </w:tcPr>
          <w:p w14:paraId="692E53CB"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nil"/>
              <w:right w:val="nil"/>
            </w:tcBorders>
            <w:shd w:val="clear" w:color="000000" w:fill="FFFFFF"/>
            <w:noWrap/>
            <w:vAlign w:val="center"/>
            <w:hideMark/>
          </w:tcPr>
          <w:p w14:paraId="315180AB" w14:textId="77777777" w:rsidR="007737F9" w:rsidRPr="008658C2" w:rsidRDefault="007737F9" w:rsidP="007737F9">
            <w:pPr>
              <w:jc w:val="center"/>
              <w:rPr>
                <w:sz w:val="20"/>
                <w:szCs w:val="20"/>
              </w:rPr>
            </w:pPr>
            <w:r w:rsidRPr="008658C2">
              <w:rPr>
                <w:sz w:val="20"/>
                <w:szCs w:val="20"/>
              </w:rPr>
              <w:t>0.07</w:t>
            </w:r>
          </w:p>
        </w:tc>
        <w:tc>
          <w:tcPr>
            <w:tcW w:w="850" w:type="dxa"/>
            <w:tcBorders>
              <w:top w:val="nil"/>
              <w:left w:val="nil"/>
              <w:bottom w:val="nil"/>
              <w:right w:val="nil"/>
            </w:tcBorders>
            <w:shd w:val="clear" w:color="000000" w:fill="FFFFFF"/>
            <w:noWrap/>
            <w:vAlign w:val="center"/>
            <w:hideMark/>
          </w:tcPr>
          <w:p w14:paraId="1EC1E582"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nil"/>
              <w:right w:val="nil"/>
            </w:tcBorders>
            <w:shd w:val="clear" w:color="000000" w:fill="FFFFFF"/>
            <w:noWrap/>
            <w:vAlign w:val="center"/>
            <w:hideMark/>
          </w:tcPr>
          <w:p w14:paraId="0F8E6759"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nil"/>
              <w:right w:val="nil"/>
            </w:tcBorders>
            <w:shd w:val="clear" w:color="000000" w:fill="FFFFFF"/>
            <w:noWrap/>
            <w:vAlign w:val="center"/>
            <w:hideMark/>
          </w:tcPr>
          <w:p w14:paraId="651F80DF" w14:textId="77777777" w:rsidR="007737F9" w:rsidRPr="008658C2" w:rsidRDefault="007737F9" w:rsidP="007737F9">
            <w:pPr>
              <w:jc w:val="center"/>
              <w:rPr>
                <w:sz w:val="20"/>
                <w:szCs w:val="20"/>
              </w:rPr>
            </w:pPr>
            <w:r w:rsidRPr="008658C2">
              <w:rPr>
                <w:sz w:val="20"/>
                <w:szCs w:val="20"/>
              </w:rPr>
              <w:t>0.07</w:t>
            </w:r>
          </w:p>
        </w:tc>
      </w:tr>
      <w:tr w:rsidR="008658C2" w:rsidRPr="008658C2" w14:paraId="7AF4112C" w14:textId="77777777" w:rsidTr="00545252">
        <w:trPr>
          <w:trHeight w:val="290"/>
        </w:trPr>
        <w:tc>
          <w:tcPr>
            <w:tcW w:w="5103" w:type="dxa"/>
            <w:tcBorders>
              <w:top w:val="single" w:sz="4" w:space="0" w:color="auto"/>
              <w:left w:val="nil"/>
              <w:bottom w:val="single" w:sz="4" w:space="0" w:color="auto"/>
              <w:right w:val="nil"/>
            </w:tcBorders>
            <w:shd w:val="clear" w:color="auto" w:fill="auto"/>
            <w:vAlign w:val="center"/>
            <w:hideMark/>
          </w:tcPr>
          <w:p w14:paraId="007DAECD" w14:textId="77777777" w:rsidR="007737F9" w:rsidRPr="008658C2" w:rsidRDefault="007737F9" w:rsidP="007737F9">
            <w:pPr>
              <w:jc w:val="both"/>
              <w:rPr>
                <w:sz w:val="20"/>
                <w:szCs w:val="20"/>
              </w:rPr>
            </w:pPr>
            <w:r w:rsidRPr="008658C2">
              <w:rPr>
                <w:sz w:val="20"/>
                <w:szCs w:val="20"/>
              </w:rPr>
              <w:t>E133 Brilliant blue FCF</w:t>
            </w:r>
          </w:p>
        </w:tc>
        <w:tc>
          <w:tcPr>
            <w:tcW w:w="850" w:type="dxa"/>
            <w:tcBorders>
              <w:top w:val="single" w:sz="4" w:space="0" w:color="auto"/>
              <w:left w:val="nil"/>
              <w:bottom w:val="single" w:sz="4" w:space="0" w:color="auto"/>
              <w:right w:val="nil"/>
            </w:tcBorders>
            <w:shd w:val="clear" w:color="000000" w:fill="FFFFFF"/>
            <w:noWrap/>
            <w:vAlign w:val="center"/>
            <w:hideMark/>
          </w:tcPr>
          <w:p w14:paraId="70A7AC49" w14:textId="77777777" w:rsidR="007737F9" w:rsidRPr="008658C2" w:rsidRDefault="007737F9" w:rsidP="007737F9">
            <w:pPr>
              <w:jc w:val="center"/>
              <w:rPr>
                <w:sz w:val="20"/>
                <w:szCs w:val="20"/>
              </w:rPr>
            </w:pPr>
            <w:r w:rsidRPr="008658C2">
              <w:rPr>
                <w:sz w:val="20"/>
                <w:szCs w:val="20"/>
              </w:rPr>
              <w:t>0.00</w:t>
            </w:r>
          </w:p>
        </w:tc>
        <w:tc>
          <w:tcPr>
            <w:tcW w:w="850" w:type="dxa"/>
            <w:tcBorders>
              <w:top w:val="single" w:sz="4" w:space="0" w:color="auto"/>
              <w:left w:val="nil"/>
              <w:bottom w:val="single" w:sz="4" w:space="0" w:color="auto"/>
              <w:right w:val="nil"/>
            </w:tcBorders>
            <w:shd w:val="clear" w:color="000000" w:fill="FFFFFF"/>
            <w:noWrap/>
            <w:vAlign w:val="center"/>
            <w:hideMark/>
          </w:tcPr>
          <w:p w14:paraId="6B89671A"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11453C1F"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2820257D"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744AF709" w14:textId="77777777" w:rsidR="007737F9" w:rsidRPr="008658C2" w:rsidRDefault="007737F9" w:rsidP="007737F9">
            <w:pPr>
              <w:jc w:val="center"/>
              <w:rPr>
                <w:sz w:val="20"/>
                <w:szCs w:val="20"/>
              </w:rPr>
            </w:pPr>
            <w:r w:rsidRPr="008658C2">
              <w:rPr>
                <w:sz w:val="20"/>
                <w:szCs w:val="20"/>
              </w:rPr>
              <w:t>0.05</w:t>
            </w:r>
          </w:p>
        </w:tc>
      </w:tr>
      <w:tr w:rsidR="008658C2" w:rsidRPr="008658C2" w14:paraId="35CCA3B5" w14:textId="77777777" w:rsidTr="00EE53BC">
        <w:trPr>
          <w:trHeight w:val="313"/>
        </w:trPr>
        <w:tc>
          <w:tcPr>
            <w:tcW w:w="5103" w:type="dxa"/>
            <w:tcBorders>
              <w:top w:val="nil"/>
              <w:left w:val="nil"/>
              <w:bottom w:val="nil"/>
              <w:right w:val="nil"/>
            </w:tcBorders>
            <w:shd w:val="clear" w:color="auto" w:fill="auto"/>
            <w:vAlign w:val="center"/>
            <w:hideMark/>
          </w:tcPr>
          <w:p w14:paraId="0043BD66" w14:textId="77777777" w:rsidR="007737F9" w:rsidRPr="008658C2" w:rsidRDefault="007737F9" w:rsidP="007737F9">
            <w:pPr>
              <w:jc w:val="both"/>
              <w:rPr>
                <w:sz w:val="20"/>
                <w:szCs w:val="20"/>
                <w:lang w:val="en-GB"/>
              </w:rPr>
            </w:pPr>
            <w:r w:rsidRPr="008658C2">
              <w:rPr>
                <w:sz w:val="20"/>
                <w:szCs w:val="20"/>
                <w:lang w:val="en-GB"/>
              </w:rPr>
              <w:t>E141 Copper complexes of chlorophyllis and chlorophyllins</w:t>
            </w:r>
          </w:p>
        </w:tc>
        <w:tc>
          <w:tcPr>
            <w:tcW w:w="850" w:type="dxa"/>
            <w:tcBorders>
              <w:top w:val="nil"/>
              <w:left w:val="nil"/>
              <w:bottom w:val="nil"/>
              <w:right w:val="nil"/>
            </w:tcBorders>
            <w:shd w:val="clear" w:color="000000" w:fill="FFFFFF"/>
            <w:noWrap/>
            <w:vAlign w:val="center"/>
            <w:hideMark/>
          </w:tcPr>
          <w:p w14:paraId="41C5A1A2"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nil"/>
              <w:right w:val="nil"/>
            </w:tcBorders>
            <w:shd w:val="clear" w:color="000000" w:fill="FFFFFF"/>
            <w:noWrap/>
            <w:vAlign w:val="center"/>
            <w:hideMark/>
          </w:tcPr>
          <w:p w14:paraId="55D6AACE"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nil"/>
              <w:right w:val="nil"/>
            </w:tcBorders>
            <w:shd w:val="clear" w:color="000000" w:fill="FFFFFF"/>
            <w:noWrap/>
            <w:vAlign w:val="center"/>
            <w:hideMark/>
          </w:tcPr>
          <w:p w14:paraId="276378BB"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nil"/>
              <w:right w:val="nil"/>
            </w:tcBorders>
            <w:shd w:val="clear" w:color="000000" w:fill="FFFFFF"/>
            <w:noWrap/>
            <w:vAlign w:val="center"/>
            <w:hideMark/>
          </w:tcPr>
          <w:p w14:paraId="2E1B53E2"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nil"/>
              <w:right w:val="nil"/>
            </w:tcBorders>
            <w:shd w:val="clear" w:color="000000" w:fill="FFFFFF"/>
            <w:noWrap/>
            <w:vAlign w:val="center"/>
            <w:hideMark/>
          </w:tcPr>
          <w:p w14:paraId="696DD68C" w14:textId="77777777" w:rsidR="007737F9" w:rsidRPr="008658C2" w:rsidRDefault="007737F9" w:rsidP="007737F9">
            <w:pPr>
              <w:jc w:val="center"/>
              <w:rPr>
                <w:sz w:val="20"/>
                <w:szCs w:val="20"/>
              </w:rPr>
            </w:pPr>
            <w:r w:rsidRPr="008658C2">
              <w:rPr>
                <w:sz w:val="20"/>
                <w:szCs w:val="20"/>
              </w:rPr>
              <w:t>0.05</w:t>
            </w:r>
          </w:p>
        </w:tc>
      </w:tr>
      <w:tr w:rsidR="008658C2" w:rsidRPr="008658C2" w14:paraId="54F09C6A" w14:textId="77777777" w:rsidTr="00545252">
        <w:trPr>
          <w:trHeight w:val="290"/>
        </w:trPr>
        <w:tc>
          <w:tcPr>
            <w:tcW w:w="5103" w:type="dxa"/>
            <w:tcBorders>
              <w:top w:val="single" w:sz="4" w:space="0" w:color="auto"/>
              <w:left w:val="nil"/>
              <w:bottom w:val="single" w:sz="4" w:space="0" w:color="auto"/>
              <w:right w:val="nil"/>
            </w:tcBorders>
            <w:shd w:val="clear" w:color="auto" w:fill="auto"/>
            <w:vAlign w:val="center"/>
            <w:hideMark/>
          </w:tcPr>
          <w:p w14:paraId="06B13159" w14:textId="77777777" w:rsidR="007737F9" w:rsidRPr="008658C2" w:rsidRDefault="007737F9" w:rsidP="007737F9">
            <w:pPr>
              <w:jc w:val="both"/>
              <w:rPr>
                <w:sz w:val="20"/>
                <w:szCs w:val="20"/>
              </w:rPr>
            </w:pPr>
            <w:r w:rsidRPr="008658C2">
              <w:rPr>
                <w:sz w:val="20"/>
                <w:szCs w:val="20"/>
              </w:rPr>
              <w:t>E150a Plain caramel</w:t>
            </w:r>
          </w:p>
        </w:tc>
        <w:tc>
          <w:tcPr>
            <w:tcW w:w="850" w:type="dxa"/>
            <w:tcBorders>
              <w:top w:val="single" w:sz="4" w:space="0" w:color="auto"/>
              <w:left w:val="nil"/>
              <w:bottom w:val="single" w:sz="4" w:space="0" w:color="auto"/>
              <w:right w:val="nil"/>
            </w:tcBorders>
            <w:shd w:val="clear" w:color="000000" w:fill="FFFFFF"/>
            <w:noWrap/>
            <w:vAlign w:val="center"/>
            <w:hideMark/>
          </w:tcPr>
          <w:p w14:paraId="56BEC799"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6FFC0F1F" w14:textId="77777777" w:rsidR="007737F9" w:rsidRPr="008658C2" w:rsidRDefault="007737F9" w:rsidP="007737F9">
            <w:pPr>
              <w:jc w:val="center"/>
              <w:rPr>
                <w:sz w:val="20"/>
                <w:szCs w:val="20"/>
              </w:rPr>
            </w:pPr>
            <w:r w:rsidRPr="008658C2">
              <w:rPr>
                <w:sz w:val="20"/>
                <w:szCs w:val="20"/>
              </w:rPr>
              <w:t>0.05</w:t>
            </w:r>
          </w:p>
        </w:tc>
        <w:tc>
          <w:tcPr>
            <w:tcW w:w="850" w:type="dxa"/>
            <w:tcBorders>
              <w:top w:val="single" w:sz="4" w:space="0" w:color="auto"/>
              <w:left w:val="nil"/>
              <w:bottom w:val="single" w:sz="4" w:space="0" w:color="auto"/>
              <w:right w:val="nil"/>
            </w:tcBorders>
            <w:shd w:val="clear" w:color="000000" w:fill="FFFFFF"/>
            <w:noWrap/>
            <w:vAlign w:val="center"/>
            <w:hideMark/>
          </w:tcPr>
          <w:p w14:paraId="33DD1099" w14:textId="77777777" w:rsidR="007737F9" w:rsidRPr="008658C2" w:rsidRDefault="007737F9" w:rsidP="007737F9">
            <w:pPr>
              <w:jc w:val="center"/>
              <w:rPr>
                <w:sz w:val="20"/>
                <w:szCs w:val="20"/>
              </w:rPr>
            </w:pPr>
            <w:r w:rsidRPr="008658C2">
              <w:rPr>
                <w:sz w:val="20"/>
                <w:szCs w:val="20"/>
              </w:rPr>
              <w:t>0.08</w:t>
            </w:r>
          </w:p>
        </w:tc>
        <w:tc>
          <w:tcPr>
            <w:tcW w:w="850" w:type="dxa"/>
            <w:tcBorders>
              <w:top w:val="single" w:sz="4" w:space="0" w:color="auto"/>
              <w:left w:val="nil"/>
              <w:bottom w:val="single" w:sz="4" w:space="0" w:color="auto"/>
              <w:right w:val="nil"/>
            </w:tcBorders>
            <w:shd w:val="clear" w:color="000000" w:fill="FFFFFF"/>
            <w:noWrap/>
            <w:vAlign w:val="center"/>
            <w:hideMark/>
          </w:tcPr>
          <w:p w14:paraId="42D28CA2"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2269EE88" w14:textId="77777777" w:rsidR="007737F9" w:rsidRPr="008658C2" w:rsidRDefault="007737F9" w:rsidP="007737F9">
            <w:pPr>
              <w:jc w:val="center"/>
              <w:rPr>
                <w:sz w:val="20"/>
                <w:szCs w:val="20"/>
              </w:rPr>
            </w:pPr>
            <w:r w:rsidRPr="008658C2">
              <w:rPr>
                <w:sz w:val="20"/>
                <w:szCs w:val="20"/>
              </w:rPr>
              <w:t>0.05</w:t>
            </w:r>
          </w:p>
        </w:tc>
      </w:tr>
      <w:tr w:rsidR="008658C2" w:rsidRPr="008658C2" w14:paraId="40BA6A3F"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2DAD7383" w14:textId="77777777" w:rsidR="007737F9" w:rsidRPr="008658C2" w:rsidRDefault="007737F9" w:rsidP="007737F9">
            <w:pPr>
              <w:jc w:val="both"/>
              <w:rPr>
                <w:sz w:val="20"/>
                <w:szCs w:val="20"/>
              </w:rPr>
            </w:pPr>
            <w:r w:rsidRPr="008658C2">
              <w:rPr>
                <w:sz w:val="20"/>
                <w:szCs w:val="20"/>
              </w:rPr>
              <w:t>E150c Ammonia caramel</w:t>
            </w:r>
          </w:p>
        </w:tc>
        <w:tc>
          <w:tcPr>
            <w:tcW w:w="850" w:type="dxa"/>
            <w:tcBorders>
              <w:top w:val="single" w:sz="4" w:space="0" w:color="auto"/>
              <w:left w:val="nil"/>
              <w:bottom w:val="single" w:sz="4" w:space="0" w:color="auto"/>
              <w:right w:val="nil"/>
            </w:tcBorders>
            <w:shd w:val="clear" w:color="000000" w:fill="FFFFFF"/>
            <w:noWrap/>
            <w:vAlign w:val="center"/>
            <w:hideMark/>
          </w:tcPr>
          <w:p w14:paraId="72353CBB" w14:textId="77777777" w:rsidR="007737F9" w:rsidRPr="008658C2" w:rsidRDefault="007737F9" w:rsidP="007737F9">
            <w:pPr>
              <w:jc w:val="center"/>
              <w:rPr>
                <w:sz w:val="20"/>
                <w:szCs w:val="20"/>
              </w:rPr>
            </w:pPr>
            <w:r w:rsidRPr="008658C2">
              <w:rPr>
                <w:sz w:val="20"/>
                <w:szCs w:val="20"/>
              </w:rPr>
              <w:t>0.00</w:t>
            </w:r>
          </w:p>
        </w:tc>
        <w:tc>
          <w:tcPr>
            <w:tcW w:w="850" w:type="dxa"/>
            <w:tcBorders>
              <w:top w:val="single" w:sz="4" w:space="0" w:color="auto"/>
              <w:left w:val="nil"/>
              <w:bottom w:val="single" w:sz="4" w:space="0" w:color="auto"/>
              <w:right w:val="nil"/>
            </w:tcBorders>
            <w:shd w:val="clear" w:color="000000" w:fill="FFFFFF"/>
            <w:noWrap/>
            <w:vAlign w:val="center"/>
            <w:hideMark/>
          </w:tcPr>
          <w:p w14:paraId="7F67D175" w14:textId="77777777" w:rsidR="007737F9" w:rsidRPr="008658C2" w:rsidRDefault="007737F9" w:rsidP="007737F9">
            <w:pPr>
              <w:jc w:val="center"/>
              <w:rPr>
                <w:sz w:val="20"/>
                <w:szCs w:val="20"/>
              </w:rPr>
            </w:pPr>
            <w:r w:rsidRPr="008658C2">
              <w:rPr>
                <w:sz w:val="20"/>
                <w:szCs w:val="20"/>
              </w:rPr>
              <w:t>0.11</w:t>
            </w:r>
          </w:p>
        </w:tc>
        <w:tc>
          <w:tcPr>
            <w:tcW w:w="850" w:type="dxa"/>
            <w:tcBorders>
              <w:top w:val="single" w:sz="4" w:space="0" w:color="auto"/>
              <w:left w:val="nil"/>
              <w:bottom w:val="single" w:sz="4" w:space="0" w:color="auto"/>
              <w:right w:val="nil"/>
            </w:tcBorders>
            <w:shd w:val="clear" w:color="000000" w:fill="FFFFFF"/>
            <w:noWrap/>
            <w:vAlign w:val="center"/>
            <w:hideMark/>
          </w:tcPr>
          <w:p w14:paraId="4CDB7BB3"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1B256828"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0519901D" w14:textId="77777777" w:rsidR="007737F9" w:rsidRPr="008658C2" w:rsidRDefault="007737F9" w:rsidP="007737F9">
            <w:pPr>
              <w:jc w:val="center"/>
              <w:rPr>
                <w:sz w:val="20"/>
                <w:szCs w:val="20"/>
              </w:rPr>
            </w:pPr>
            <w:r w:rsidRPr="008658C2">
              <w:rPr>
                <w:sz w:val="20"/>
                <w:szCs w:val="20"/>
              </w:rPr>
              <w:t>0.05</w:t>
            </w:r>
          </w:p>
        </w:tc>
      </w:tr>
      <w:tr w:rsidR="008658C2" w:rsidRPr="008658C2" w14:paraId="5DC0FE0A"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4A8AD830" w14:textId="77777777" w:rsidR="007737F9" w:rsidRPr="008658C2" w:rsidRDefault="007737F9" w:rsidP="007737F9">
            <w:pPr>
              <w:jc w:val="both"/>
              <w:rPr>
                <w:sz w:val="20"/>
                <w:szCs w:val="20"/>
              </w:rPr>
            </w:pPr>
            <w:r w:rsidRPr="008658C2">
              <w:rPr>
                <w:sz w:val="20"/>
                <w:szCs w:val="20"/>
              </w:rPr>
              <w:t>E150d Sulphite ammonia caramel</w:t>
            </w:r>
          </w:p>
        </w:tc>
        <w:tc>
          <w:tcPr>
            <w:tcW w:w="850" w:type="dxa"/>
            <w:tcBorders>
              <w:top w:val="single" w:sz="4" w:space="0" w:color="auto"/>
              <w:left w:val="nil"/>
              <w:bottom w:val="single" w:sz="4" w:space="0" w:color="auto"/>
              <w:right w:val="nil"/>
            </w:tcBorders>
            <w:shd w:val="clear" w:color="000000" w:fill="FFFFFF"/>
            <w:noWrap/>
            <w:vAlign w:val="center"/>
            <w:hideMark/>
          </w:tcPr>
          <w:p w14:paraId="4B949974"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1ECFE630" w14:textId="77777777" w:rsidR="007737F9" w:rsidRPr="008658C2" w:rsidRDefault="007737F9" w:rsidP="007737F9">
            <w:pPr>
              <w:jc w:val="center"/>
              <w:rPr>
                <w:sz w:val="20"/>
                <w:szCs w:val="20"/>
              </w:rPr>
            </w:pPr>
            <w:r w:rsidRPr="008658C2">
              <w:rPr>
                <w:sz w:val="20"/>
                <w:szCs w:val="20"/>
              </w:rPr>
              <w:t>-0.11</w:t>
            </w:r>
          </w:p>
        </w:tc>
        <w:tc>
          <w:tcPr>
            <w:tcW w:w="850" w:type="dxa"/>
            <w:tcBorders>
              <w:top w:val="single" w:sz="4" w:space="0" w:color="auto"/>
              <w:left w:val="nil"/>
              <w:bottom w:val="single" w:sz="4" w:space="0" w:color="auto"/>
              <w:right w:val="nil"/>
            </w:tcBorders>
            <w:shd w:val="clear" w:color="000000" w:fill="FFFFFF"/>
            <w:noWrap/>
            <w:vAlign w:val="center"/>
            <w:hideMark/>
          </w:tcPr>
          <w:p w14:paraId="28BE7A42"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2E650002"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single" w:sz="4" w:space="0" w:color="auto"/>
              <w:left w:val="nil"/>
              <w:bottom w:val="single" w:sz="4" w:space="0" w:color="auto"/>
              <w:right w:val="nil"/>
            </w:tcBorders>
            <w:shd w:val="clear" w:color="000000" w:fill="4472C4"/>
            <w:noWrap/>
            <w:vAlign w:val="center"/>
            <w:hideMark/>
          </w:tcPr>
          <w:p w14:paraId="73BE11E2" w14:textId="77777777" w:rsidR="007737F9" w:rsidRPr="008658C2" w:rsidRDefault="007737F9" w:rsidP="007737F9">
            <w:pPr>
              <w:jc w:val="center"/>
              <w:rPr>
                <w:sz w:val="20"/>
                <w:szCs w:val="20"/>
              </w:rPr>
            </w:pPr>
            <w:r w:rsidRPr="008658C2">
              <w:rPr>
                <w:sz w:val="20"/>
                <w:szCs w:val="20"/>
              </w:rPr>
              <w:t>0.67</w:t>
            </w:r>
          </w:p>
        </w:tc>
      </w:tr>
      <w:tr w:rsidR="008658C2" w:rsidRPr="008658C2" w14:paraId="52961DB9"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4FDEB80C" w14:textId="77777777" w:rsidR="007737F9" w:rsidRPr="008658C2" w:rsidRDefault="007737F9" w:rsidP="007737F9">
            <w:pPr>
              <w:jc w:val="both"/>
              <w:rPr>
                <w:sz w:val="20"/>
                <w:szCs w:val="20"/>
              </w:rPr>
            </w:pPr>
            <w:r w:rsidRPr="008658C2">
              <w:rPr>
                <w:sz w:val="20"/>
                <w:szCs w:val="20"/>
              </w:rPr>
              <w:t>E160 Carotene</w:t>
            </w:r>
          </w:p>
        </w:tc>
        <w:tc>
          <w:tcPr>
            <w:tcW w:w="850" w:type="dxa"/>
            <w:tcBorders>
              <w:top w:val="nil"/>
              <w:left w:val="nil"/>
              <w:bottom w:val="single" w:sz="4" w:space="0" w:color="auto"/>
              <w:right w:val="nil"/>
            </w:tcBorders>
            <w:shd w:val="clear" w:color="000000" w:fill="FFFFFF"/>
            <w:noWrap/>
            <w:vAlign w:val="center"/>
            <w:hideMark/>
          </w:tcPr>
          <w:p w14:paraId="2E478C36"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09DAC405"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289EA379"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68F22083"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2BD62D57" w14:textId="77777777" w:rsidR="007737F9" w:rsidRPr="008658C2" w:rsidRDefault="007737F9" w:rsidP="007737F9">
            <w:pPr>
              <w:jc w:val="center"/>
              <w:rPr>
                <w:sz w:val="20"/>
                <w:szCs w:val="20"/>
              </w:rPr>
            </w:pPr>
            <w:r w:rsidRPr="008658C2">
              <w:rPr>
                <w:sz w:val="20"/>
                <w:szCs w:val="20"/>
              </w:rPr>
              <w:t>0.09</w:t>
            </w:r>
          </w:p>
        </w:tc>
      </w:tr>
      <w:tr w:rsidR="008658C2" w:rsidRPr="008658C2" w14:paraId="40CF5E49"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63FF281C" w14:textId="77777777" w:rsidR="007737F9" w:rsidRPr="008658C2" w:rsidRDefault="007737F9" w:rsidP="007737F9">
            <w:pPr>
              <w:jc w:val="both"/>
              <w:rPr>
                <w:sz w:val="20"/>
                <w:szCs w:val="20"/>
              </w:rPr>
            </w:pPr>
            <w:r w:rsidRPr="008658C2">
              <w:rPr>
                <w:sz w:val="20"/>
                <w:szCs w:val="20"/>
              </w:rPr>
              <w:t>E160a Carotenes</w:t>
            </w:r>
          </w:p>
        </w:tc>
        <w:tc>
          <w:tcPr>
            <w:tcW w:w="850" w:type="dxa"/>
            <w:tcBorders>
              <w:top w:val="single" w:sz="4" w:space="0" w:color="auto"/>
              <w:left w:val="nil"/>
              <w:bottom w:val="single" w:sz="4" w:space="0" w:color="auto"/>
              <w:right w:val="nil"/>
            </w:tcBorders>
            <w:shd w:val="clear" w:color="000000" w:fill="FFFFFF"/>
            <w:noWrap/>
            <w:vAlign w:val="center"/>
            <w:hideMark/>
          </w:tcPr>
          <w:p w14:paraId="4EB29536" w14:textId="77777777" w:rsidR="007737F9" w:rsidRPr="008658C2" w:rsidRDefault="007737F9" w:rsidP="007737F9">
            <w:pPr>
              <w:jc w:val="center"/>
              <w:rPr>
                <w:sz w:val="20"/>
                <w:szCs w:val="20"/>
              </w:rPr>
            </w:pPr>
            <w:r w:rsidRPr="008658C2">
              <w:rPr>
                <w:sz w:val="20"/>
                <w:szCs w:val="20"/>
              </w:rPr>
              <w:t>0.00</w:t>
            </w:r>
          </w:p>
        </w:tc>
        <w:tc>
          <w:tcPr>
            <w:tcW w:w="850" w:type="dxa"/>
            <w:tcBorders>
              <w:top w:val="single" w:sz="4" w:space="0" w:color="auto"/>
              <w:left w:val="nil"/>
              <w:bottom w:val="single" w:sz="4" w:space="0" w:color="auto"/>
              <w:right w:val="nil"/>
            </w:tcBorders>
            <w:shd w:val="clear" w:color="000000" w:fill="FFFFFF"/>
            <w:noWrap/>
            <w:vAlign w:val="center"/>
            <w:hideMark/>
          </w:tcPr>
          <w:p w14:paraId="341306B2"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58F4987B"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FFFFFF"/>
            <w:noWrap/>
            <w:vAlign w:val="center"/>
            <w:hideMark/>
          </w:tcPr>
          <w:p w14:paraId="3A8A7AE7"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6D99D00C" w14:textId="77777777" w:rsidR="007737F9" w:rsidRPr="008658C2" w:rsidRDefault="007737F9" w:rsidP="007737F9">
            <w:pPr>
              <w:jc w:val="center"/>
              <w:rPr>
                <w:sz w:val="20"/>
                <w:szCs w:val="20"/>
              </w:rPr>
            </w:pPr>
            <w:r w:rsidRPr="008658C2">
              <w:rPr>
                <w:sz w:val="20"/>
                <w:szCs w:val="20"/>
              </w:rPr>
              <w:t>0.09</w:t>
            </w:r>
          </w:p>
        </w:tc>
      </w:tr>
      <w:tr w:rsidR="008658C2" w:rsidRPr="008658C2" w14:paraId="4259CD5E"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6E60EF28" w14:textId="77777777" w:rsidR="007737F9" w:rsidRPr="008658C2" w:rsidRDefault="007737F9" w:rsidP="007737F9">
            <w:pPr>
              <w:jc w:val="both"/>
              <w:rPr>
                <w:sz w:val="20"/>
                <w:szCs w:val="20"/>
              </w:rPr>
            </w:pPr>
            <w:r w:rsidRPr="008658C2">
              <w:rPr>
                <w:sz w:val="20"/>
                <w:szCs w:val="20"/>
              </w:rPr>
              <w:t>E160b Annatto, Bixin, Norbixin</w:t>
            </w:r>
          </w:p>
        </w:tc>
        <w:tc>
          <w:tcPr>
            <w:tcW w:w="850" w:type="dxa"/>
            <w:tcBorders>
              <w:top w:val="single" w:sz="4" w:space="0" w:color="auto"/>
              <w:left w:val="nil"/>
              <w:bottom w:val="single" w:sz="4" w:space="0" w:color="auto"/>
              <w:right w:val="nil"/>
            </w:tcBorders>
            <w:shd w:val="clear" w:color="000000" w:fill="FFFFFF"/>
            <w:noWrap/>
            <w:vAlign w:val="center"/>
            <w:hideMark/>
          </w:tcPr>
          <w:p w14:paraId="17C3CD2A"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4DA29302" w14:textId="77777777" w:rsidR="007737F9" w:rsidRPr="008658C2" w:rsidRDefault="007737F9" w:rsidP="007737F9">
            <w:pPr>
              <w:jc w:val="center"/>
              <w:rPr>
                <w:sz w:val="20"/>
                <w:szCs w:val="20"/>
              </w:rPr>
            </w:pPr>
            <w:r w:rsidRPr="008658C2">
              <w:rPr>
                <w:sz w:val="20"/>
                <w:szCs w:val="20"/>
              </w:rPr>
              <w:t>0.07</w:t>
            </w:r>
          </w:p>
        </w:tc>
        <w:tc>
          <w:tcPr>
            <w:tcW w:w="850" w:type="dxa"/>
            <w:tcBorders>
              <w:top w:val="single" w:sz="4" w:space="0" w:color="auto"/>
              <w:left w:val="nil"/>
              <w:bottom w:val="single" w:sz="4" w:space="0" w:color="auto"/>
              <w:right w:val="nil"/>
            </w:tcBorders>
            <w:shd w:val="clear" w:color="000000" w:fill="FFFFFF"/>
            <w:noWrap/>
            <w:vAlign w:val="center"/>
            <w:hideMark/>
          </w:tcPr>
          <w:p w14:paraId="70EE89E4"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FFFFFF"/>
            <w:noWrap/>
            <w:vAlign w:val="center"/>
            <w:hideMark/>
          </w:tcPr>
          <w:p w14:paraId="0A2CEBB0" w14:textId="77777777" w:rsidR="007737F9" w:rsidRPr="008658C2" w:rsidRDefault="007737F9" w:rsidP="007737F9">
            <w:pPr>
              <w:jc w:val="center"/>
              <w:rPr>
                <w:sz w:val="20"/>
                <w:szCs w:val="20"/>
              </w:rPr>
            </w:pPr>
            <w:r w:rsidRPr="008658C2">
              <w:rPr>
                <w:sz w:val="20"/>
                <w:szCs w:val="20"/>
              </w:rPr>
              <w:t>0.03</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785A7C27" w14:textId="77777777" w:rsidR="007737F9" w:rsidRPr="008658C2" w:rsidRDefault="007737F9" w:rsidP="007737F9">
            <w:pPr>
              <w:jc w:val="center"/>
              <w:rPr>
                <w:sz w:val="20"/>
                <w:szCs w:val="20"/>
              </w:rPr>
            </w:pPr>
            <w:r w:rsidRPr="008658C2">
              <w:rPr>
                <w:sz w:val="20"/>
                <w:szCs w:val="20"/>
              </w:rPr>
              <w:t>0.04</w:t>
            </w:r>
          </w:p>
        </w:tc>
      </w:tr>
      <w:tr w:rsidR="008658C2" w:rsidRPr="008658C2" w14:paraId="6B7CDACE" w14:textId="77777777" w:rsidTr="00EE53BC">
        <w:trPr>
          <w:trHeight w:val="247"/>
        </w:trPr>
        <w:tc>
          <w:tcPr>
            <w:tcW w:w="5103" w:type="dxa"/>
            <w:tcBorders>
              <w:top w:val="nil"/>
              <w:left w:val="nil"/>
              <w:bottom w:val="single" w:sz="4" w:space="0" w:color="auto"/>
              <w:right w:val="nil"/>
            </w:tcBorders>
            <w:shd w:val="clear" w:color="auto" w:fill="auto"/>
            <w:vAlign w:val="center"/>
            <w:hideMark/>
          </w:tcPr>
          <w:p w14:paraId="0A2869E4" w14:textId="77777777" w:rsidR="007737F9" w:rsidRPr="008658C2" w:rsidRDefault="007737F9" w:rsidP="007737F9">
            <w:pPr>
              <w:jc w:val="both"/>
              <w:rPr>
                <w:sz w:val="20"/>
                <w:szCs w:val="20"/>
                <w:lang w:val="en-GB"/>
              </w:rPr>
            </w:pPr>
            <w:r w:rsidRPr="008658C2">
              <w:rPr>
                <w:sz w:val="20"/>
                <w:szCs w:val="20"/>
                <w:lang w:val="en-GB"/>
              </w:rPr>
              <w:t>E160c Paprika extract, capsanthin, capsorubin</w:t>
            </w:r>
          </w:p>
        </w:tc>
        <w:tc>
          <w:tcPr>
            <w:tcW w:w="850" w:type="dxa"/>
            <w:tcBorders>
              <w:top w:val="nil"/>
              <w:left w:val="nil"/>
              <w:bottom w:val="single" w:sz="4" w:space="0" w:color="auto"/>
              <w:right w:val="nil"/>
            </w:tcBorders>
            <w:shd w:val="clear" w:color="000000" w:fill="FFFFFF"/>
            <w:noWrap/>
            <w:vAlign w:val="center"/>
            <w:hideMark/>
          </w:tcPr>
          <w:p w14:paraId="4B730208"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1621BB36" w14:textId="77777777" w:rsidR="007737F9" w:rsidRPr="008658C2" w:rsidRDefault="007737F9" w:rsidP="007737F9">
            <w:pPr>
              <w:jc w:val="center"/>
              <w:rPr>
                <w:sz w:val="20"/>
                <w:szCs w:val="20"/>
              </w:rPr>
            </w:pPr>
            <w:r w:rsidRPr="008658C2">
              <w:rPr>
                <w:sz w:val="20"/>
                <w:szCs w:val="20"/>
              </w:rPr>
              <w:t>0.10</w:t>
            </w:r>
          </w:p>
        </w:tc>
        <w:tc>
          <w:tcPr>
            <w:tcW w:w="850" w:type="dxa"/>
            <w:tcBorders>
              <w:top w:val="nil"/>
              <w:left w:val="nil"/>
              <w:bottom w:val="single" w:sz="4" w:space="0" w:color="auto"/>
              <w:right w:val="nil"/>
            </w:tcBorders>
            <w:shd w:val="clear" w:color="000000" w:fill="FFFFFF"/>
            <w:noWrap/>
            <w:vAlign w:val="center"/>
            <w:hideMark/>
          </w:tcPr>
          <w:p w14:paraId="2717B2FA"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5339E8AD"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9BB4E0"/>
            <w:noWrap/>
            <w:vAlign w:val="center"/>
            <w:hideMark/>
          </w:tcPr>
          <w:p w14:paraId="6FA0161A" w14:textId="77777777" w:rsidR="007737F9" w:rsidRPr="008658C2" w:rsidRDefault="007737F9" w:rsidP="007737F9">
            <w:pPr>
              <w:jc w:val="center"/>
              <w:rPr>
                <w:sz w:val="20"/>
                <w:szCs w:val="20"/>
              </w:rPr>
            </w:pPr>
            <w:r w:rsidRPr="008658C2">
              <w:rPr>
                <w:sz w:val="20"/>
                <w:szCs w:val="20"/>
              </w:rPr>
              <w:t>0.17</w:t>
            </w:r>
          </w:p>
        </w:tc>
      </w:tr>
      <w:tr w:rsidR="008658C2" w:rsidRPr="008658C2" w14:paraId="48B06228"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2FE2F850" w14:textId="77777777" w:rsidR="007737F9" w:rsidRPr="008658C2" w:rsidRDefault="007737F9" w:rsidP="007737F9">
            <w:pPr>
              <w:jc w:val="both"/>
              <w:rPr>
                <w:sz w:val="20"/>
                <w:szCs w:val="20"/>
              </w:rPr>
            </w:pPr>
            <w:r w:rsidRPr="008658C2">
              <w:rPr>
                <w:sz w:val="20"/>
                <w:szCs w:val="20"/>
              </w:rPr>
              <w:t>E161b Lutein</w:t>
            </w:r>
          </w:p>
        </w:tc>
        <w:tc>
          <w:tcPr>
            <w:tcW w:w="850" w:type="dxa"/>
            <w:tcBorders>
              <w:top w:val="nil"/>
              <w:left w:val="nil"/>
              <w:bottom w:val="single" w:sz="4" w:space="0" w:color="auto"/>
              <w:right w:val="nil"/>
            </w:tcBorders>
            <w:shd w:val="clear" w:color="000000" w:fill="FFFFFF"/>
            <w:noWrap/>
            <w:vAlign w:val="center"/>
            <w:hideMark/>
          </w:tcPr>
          <w:p w14:paraId="315CE90F"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single" w:sz="4" w:space="0" w:color="auto"/>
              <w:right w:val="nil"/>
            </w:tcBorders>
            <w:shd w:val="clear" w:color="000000" w:fill="FFFFFF"/>
            <w:noWrap/>
            <w:vAlign w:val="center"/>
            <w:hideMark/>
          </w:tcPr>
          <w:p w14:paraId="5465AFAD" w14:textId="77777777" w:rsidR="007737F9" w:rsidRPr="008658C2" w:rsidRDefault="007737F9" w:rsidP="007737F9">
            <w:pPr>
              <w:jc w:val="center"/>
              <w:rPr>
                <w:sz w:val="20"/>
                <w:szCs w:val="20"/>
              </w:rPr>
            </w:pPr>
            <w:r w:rsidRPr="008658C2">
              <w:rPr>
                <w:sz w:val="20"/>
                <w:szCs w:val="20"/>
              </w:rPr>
              <w:t>0.13</w:t>
            </w:r>
          </w:p>
        </w:tc>
        <w:tc>
          <w:tcPr>
            <w:tcW w:w="850" w:type="dxa"/>
            <w:tcBorders>
              <w:top w:val="nil"/>
              <w:left w:val="nil"/>
              <w:bottom w:val="single" w:sz="4" w:space="0" w:color="auto"/>
              <w:right w:val="nil"/>
            </w:tcBorders>
            <w:shd w:val="clear" w:color="000000" w:fill="FFFFFF"/>
            <w:noWrap/>
            <w:vAlign w:val="center"/>
            <w:hideMark/>
          </w:tcPr>
          <w:p w14:paraId="5C1167C6"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22C6EE4C"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44B0AB82" w14:textId="77777777" w:rsidR="007737F9" w:rsidRPr="008658C2" w:rsidRDefault="007737F9" w:rsidP="007737F9">
            <w:pPr>
              <w:jc w:val="center"/>
              <w:rPr>
                <w:sz w:val="20"/>
                <w:szCs w:val="20"/>
              </w:rPr>
            </w:pPr>
            <w:r w:rsidRPr="008658C2">
              <w:rPr>
                <w:sz w:val="20"/>
                <w:szCs w:val="20"/>
              </w:rPr>
              <w:t>0.12</w:t>
            </w:r>
          </w:p>
        </w:tc>
      </w:tr>
      <w:tr w:rsidR="008658C2" w:rsidRPr="008658C2" w14:paraId="7218812D"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31B280C2" w14:textId="77777777" w:rsidR="007737F9" w:rsidRPr="008658C2" w:rsidRDefault="007737F9" w:rsidP="007737F9">
            <w:pPr>
              <w:jc w:val="both"/>
              <w:rPr>
                <w:sz w:val="20"/>
                <w:szCs w:val="20"/>
              </w:rPr>
            </w:pPr>
            <w:r w:rsidRPr="008658C2">
              <w:rPr>
                <w:sz w:val="20"/>
                <w:szCs w:val="20"/>
              </w:rPr>
              <w:t>E162 Beetroot Red, betanin</w:t>
            </w:r>
          </w:p>
        </w:tc>
        <w:tc>
          <w:tcPr>
            <w:tcW w:w="850" w:type="dxa"/>
            <w:tcBorders>
              <w:top w:val="nil"/>
              <w:left w:val="nil"/>
              <w:bottom w:val="single" w:sz="4" w:space="0" w:color="auto"/>
              <w:right w:val="nil"/>
            </w:tcBorders>
            <w:shd w:val="clear" w:color="000000" w:fill="FFFFFF"/>
            <w:noWrap/>
            <w:vAlign w:val="center"/>
            <w:hideMark/>
          </w:tcPr>
          <w:p w14:paraId="28025F5B"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7E10E778" w14:textId="77777777" w:rsidR="007737F9" w:rsidRPr="008658C2" w:rsidRDefault="007737F9" w:rsidP="007737F9">
            <w:pPr>
              <w:jc w:val="center"/>
              <w:rPr>
                <w:sz w:val="20"/>
                <w:szCs w:val="20"/>
              </w:rPr>
            </w:pPr>
            <w:r w:rsidRPr="008658C2">
              <w:rPr>
                <w:sz w:val="20"/>
                <w:szCs w:val="20"/>
              </w:rPr>
              <w:t>0.06</w:t>
            </w:r>
          </w:p>
        </w:tc>
        <w:tc>
          <w:tcPr>
            <w:tcW w:w="850" w:type="dxa"/>
            <w:tcBorders>
              <w:top w:val="nil"/>
              <w:left w:val="nil"/>
              <w:bottom w:val="single" w:sz="4" w:space="0" w:color="auto"/>
              <w:right w:val="nil"/>
            </w:tcBorders>
            <w:shd w:val="clear" w:color="000000" w:fill="FFFFFF"/>
            <w:noWrap/>
            <w:vAlign w:val="center"/>
            <w:hideMark/>
          </w:tcPr>
          <w:p w14:paraId="698CD662"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5B096E1A"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13D1C8FE" w14:textId="77777777" w:rsidR="007737F9" w:rsidRPr="008658C2" w:rsidRDefault="007737F9" w:rsidP="007737F9">
            <w:pPr>
              <w:jc w:val="center"/>
              <w:rPr>
                <w:sz w:val="20"/>
                <w:szCs w:val="20"/>
              </w:rPr>
            </w:pPr>
            <w:r w:rsidRPr="008658C2">
              <w:rPr>
                <w:sz w:val="20"/>
                <w:szCs w:val="20"/>
              </w:rPr>
              <w:t>0.04</w:t>
            </w:r>
          </w:p>
        </w:tc>
      </w:tr>
      <w:tr w:rsidR="008658C2" w:rsidRPr="008658C2" w14:paraId="3AB4742A"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31209170" w14:textId="77777777" w:rsidR="007737F9" w:rsidRPr="008658C2" w:rsidRDefault="007737F9" w:rsidP="007737F9">
            <w:pPr>
              <w:jc w:val="both"/>
              <w:rPr>
                <w:sz w:val="20"/>
                <w:szCs w:val="20"/>
              </w:rPr>
            </w:pPr>
            <w:r w:rsidRPr="008658C2">
              <w:rPr>
                <w:sz w:val="20"/>
                <w:szCs w:val="20"/>
              </w:rPr>
              <w:t>E163 Anthocyanins</w:t>
            </w:r>
          </w:p>
        </w:tc>
        <w:tc>
          <w:tcPr>
            <w:tcW w:w="850" w:type="dxa"/>
            <w:tcBorders>
              <w:top w:val="nil"/>
              <w:left w:val="nil"/>
              <w:bottom w:val="single" w:sz="4" w:space="0" w:color="auto"/>
              <w:right w:val="nil"/>
            </w:tcBorders>
            <w:shd w:val="clear" w:color="000000" w:fill="FFFFFF"/>
            <w:noWrap/>
            <w:vAlign w:val="center"/>
            <w:hideMark/>
          </w:tcPr>
          <w:p w14:paraId="4978335A"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single" w:sz="4" w:space="0" w:color="auto"/>
              <w:right w:val="nil"/>
            </w:tcBorders>
            <w:shd w:val="clear" w:color="000000" w:fill="FFFFFF"/>
            <w:noWrap/>
            <w:vAlign w:val="center"/>
            <w:hideMark/>
          </w:tcPr>
          <w:p w14:paraId="2356F058"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594F21FB"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4BD774FF"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DAE3F4"/>
            <w:noWrap/>
            <w:vAlign w:val="center"/>
            <w:hideMark/>
          </w:tcPr>
          <w:p w14:paraId="23B03A2C" w14:textId="77777777" w:rsidR="007737F9" w:rsidRPr="008658C2" w:rsidRDefault="007737F9" w:rsidP="007737F9">
            <w:pPr>
              <w:jc w:val="center"/>
              <w:rPr>
                <w:sz w:val="20"/>
                <w:szCs w:val="20"/>
              </w:rPr>
            </w:pPr>
            <w:r w:rsidRPr="008658C2">
              <w:rPr>
                <w:sz w:val="20"/>
                <w:szCs w:val="20"/>
              </w:rPr>
              <w:t>0.15</w:t>
            </w:r>
          </w:p>
        </w:tc>
      </w:tr>
      <w:tr w:rsidR="008658C2" w:rsidRPr="008658C2" w14:paraId="4C23CDA8"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37D9425B" w14:textId="77777777" w:rsidR="007737F9" w:rsidRPr="008658C2" w:rsidRDefault="007737F9" w:rsidP="007737F9">
            <w:pPr>
              <w:jc w:val="both"/>
              <w:rPr>
                <w:sz w:val="20"/>
                <w:szCs w:val="20"/>
              </w:rPr>
            </w:pPr>
            <w:r w:rsidRPr="008658C2">
              <w:rPr>
                <w:sz w:val="20"/>
                <w:szCs w:val="20"/>
              </w:rPr>
              <w:t>E171 Titanium dioxide</w:t>
            </w:r>
          </w:p>
        </w:tc>
        <w:tc>
          <w:tcPr>
            <w:tcW w:w="850" w:type="dxa"/>
            <w:tcBorders>
              <w:top w:val="nil"/>
              <w:left w:val="nil"/>
              <w:bottom w:val="single" w:sz="4" w:space="0" w:color="auto"/>
              <w:right w:val="nil"/>
            </w:tcBorders>
            <w:shd w:val="clear" w:color="000000" w:fill="FFFFFF"/>
            <w:noWrap/>
            <w:vAlign w:val="center"/>
            <w:hideMark/>
          </w:tcPr>
          <w:p w14:paraId="24D36165"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single" w:sz="4" w:space="0" w:color="auto"/>
              <w:right w:val="nil"/>
            </w:tcBorders>
            <w:shd w:val="clear" w:color="000000" w:fill="FFFFFF"/>
            <w:noWrap/>
            <w:vAlign w:val="center"/>
            <w:hideMark/>
          </w:tcPr>
          <w:p w14:paraId="5C4C2C57"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714DFED6"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583653E6" w14:textId="77777777" w:rsidR="007737F9" w:rsidRPr="008658C2" w:rsidRDefault="007737F9" w:rsidP="007737F9">
            <w:pPr>
              <w:jc w:val="center"/>
              <w:rPr>
                <w:sz w:val="20"/>
                <w:szCs w:val="20"/>
              </w:rPr>
            </w:pPr>
            <w:r w:rsidRPr="008658C2">
              <w:rPr>
                <w:sz w:val="20"/>
                <w:szCs w:val="20"/>
              </w:rPr>
              <w:t>0.04</w:t>
            </w:r>
          </w:p>
        </w:tc>
        <w:tc>
          <w:tcPr>
            <w:tcW w:w="850" w:type="dxa"/>
            <w:gridSpan w:val="2"/>
            <w:tcBorders>
              <w:top w:val="nil"/>
              <w:left w:val="nil"/>
              <w:bottom w:val="single" w:sz="4" w:space="0" w:color="auto"/>
              <w:right w:val="nil"/>
            </w:tcBorders>
            <w:shd w:val="clear" w:color="000000" w:fill="6188CE"/>
            <w:noWrap/>
            <w:vAlign w:val="center"/>
            <w:hideMark/>
          </w:tcPr>
          <w:p w14:paraId="373D77A5" w14:textId="77777777" w:rsidR="007737F9" w:rsidRPr="008658C2" w:rsidRDefault="007737F9" w:rsidP="007737F9">
            <w:pPr>
              <w:jc w:val="center"/>
              <w:rPr>
                <w:sz w:val="20"/>
                <w:szCs w:val="20"/>
              </w:rPr>
            </w:pPr>
            <w:r w:rsidRPr="008658C2">
              <w:rPr>
                <w:sz w:val="20"/>
                <w:szCs w:val="20"/>
              </w:rPr>
              <w:t>0.19</w:t>
            </w:r>
          </w:p>
        </w:tc>
      </w:tr>
      <w:tr w:rsidR="008658C2" w:rsidRPr="008658C2" w14:paraId="2BC4B9F8"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14958245" w14:textId="77777777" w:rsidR="007737F9" w:rsidRPr="008658C2" w:rsidRDefault="007737F9" w:rsidP="007737F9">
            <w:pPr>
              <w:jc w:val="both"/>
              <w:rPr>
                <w:sz w:val="20"/>
                <w:szCs w:val="20"/>
              </w:rPr>
            </w:pPr>
            <w:r w:rsidRPr="008658C2">
              <w:rPr>
                <w:sz w:val="20"/>
                <w:szCs w:val="20"/>
              </w:rPr>
              <w:t>E200 Sorbic acid</w:t>
            </w:r>
          </w:p>
        </w:tc>
        <w:tc>
          <w:tcPr>
            <w:tcW w:w="850" w:type="dxa"/>
            <w:tcBorders>
              <w:top w:val="single" w:sz="4" w:space="0" w:color="auto"/>
              <w:left w:val="nil"/>
              <w:bottom w:val="single" w:sz="4" w:space="0" w:color="auto"/>
              <w:right w:val="nil"/>
            </w:tcBorders>
            <w:shd w:val="clear" w:color="000000" w:fill="FFFFFF"/>
            <w:noWrap/>
            <w:vAlign w:val="center"/>
            <w:hideMark/>
          </w:tcPr>
          <w:p w14:paraId="46B35B8C"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69CBD276" w14:textId="77777777" w:rsidR="007737F9" w:rsidRPr="008658C2" w:rsidRDefault="007737F9" w:rsidP="007737F9">
            <w:pPr>
              <w:jc w:val="center"/>
              <w:rPr>
                <w:sz w:val="20"/>
                <w:szCs w:val="20"/>
              </w:rPr>
            </w:pPr>
            <w:r w:rsidRPr="008658C2">
              <w:rPr>
                <w:sz w:val="20"/>
                <w:szCs w:val="20"/>
              </w:rPr>
              <w:t>0.00</w:t>
            </w:r>
          </w:p>
        </w:tc>
        <w:tc>
          <w:tcPr>
            <w:tcW w:w="850" w:type="dxa"/>
            <w:tcBorders>
              <w:top w:val="single" w:sz="4" w:space="0" w:color="auto"/>
              <w:left w:val="nil"/>
              <w:bottom w:val="single" w:sz="4" w:space="0" w:color="auto"/>
              <w:right w:val="nil"/>
            </w:tcBorders>
            <w:shd w:val="clear" w:color="000000" w:fill="FFFFFF"/>
            <w:noWrap/>
            <w:vAlign w:val="center"/>
            <w:hideMark/>
          </w:tcPr>
          <w:p w14:paraId="4B55F972" w14:textId="77777777" w:rsidR="007737F9" w:rsidRPr="008658C2" w:rsidRDefault="007737F9" w:rsidP="007737F9">
            <w:pPr>
              <w:jc w:val="center"/>
              <w:rPr>
                <w:sz w:val="20"/>
                <w:szCs w:val="20"/>
              </w:rPr>
            </w:pPr>
            <w:r w:rsidRPr="008658C2">
              <w:rPr>
                <w:sz w:val="20"/>
                <w:szCs w:val="20"/>
              </w:rPr>
              <w:t>0.00</w:t>
            </w:r>
          </w:p>
        </w:tc>
        <w:tc>
          <w:tcPr>
            <w:tcW w:w="850" w:type="dxa"/>
            <w:tcBorders>
              <w:top w:val="single" w:sz="4" w:space="0" w:color="auto"/>
              <w:left w:val="nil"/>
              <w:bottom w:val="single" w:sz="4" w:space="0" w:color="auto"/>
              <w:right w:val="nil"/>
            </w:tcBorders>
            <w:shd w:val="clear" w:color="000000" w:fill="FFFFFF"/>
            <w:noWrap/>
            <w:vAlign w:val="center"/>
            <w:hideMark/>
          </w:tcPr>
          <w:p w14:paraId="3C4F5891" w14:textId="77777777" w:rsidR="007737F9" w:rsidRPr="008658C2" w:rsidRDefault="007737F9" w:rsidP="007737F9">
            <w:pPr>
              <w:jc w:val="center"/>
              <w:rPr>
                <w:sz w:val="20"/>
                <w:szCs w:val="20"/>
              </w:rPr>
            </w:pPr>
            <w:r w:rsidRPr="008658C2">
              <w:rPr>
                <w:sz w:val="20"/>
                <w:szCs w:val="20"/>
              </w:rPr>
              <w:t>0.06</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4B057776" w14:textId="77777777" w:rsidR="007737F9" w:rsidRPr="008658C2" w:rsidRDefault="007737F9" w:rsidP="007737F9">
            <w:pPr>
              <w:jc w:val="center"/>
              <w:rPr>
                <w:sz w:val="20"/>
                <w:szCs w:val="20"/>
              </w:rPr>
            </w:pPr>
            <w:r w:rsidRPr="008658C2">
              <w:rPr>
                <w:sz w:val="20"/>
                <w:szCs w:val="20"/>
              </w:rPr>
              <w:t>0.01</w:t>
            </w:r>
          </w:p>
        </w:tc>
      </w:tr>
      <w:tr w:rsidR="008658C2" w:rsidRPr="008658C2" w14:paraId="63034640"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351F193D" w14:textId="77777777" w:rsidR="007737F9" w:rsidRPr="008658C2" w:rsidRDefault="007737F9" w:rsidP="007737F9">
            <w:pPr>
              <w:jc w:val="both"/>
              <w:rPr>
                <w:sz w:val="20"/>
                <w:szCs w:val="20"/>
              </w:rPr>
            </w:pPr>
            <w:r w:rsidRPr="008658C2">
              <w:rPr>
                <w:sz w:val="20"/>
                <w:szCs w:val="20"/>
              </w:rPr>
              <w:t>E202 Potassium sorbate</w:t>
            </w:r>
          </w:p>
        </w:tc>
        <w:tc>
          <w:tcPr>
            <w:tcW w:w="850" w:type="dxa"/>
            <w:tcBorders>
              <w:top w:val="nil"/>
              <w:left w:val="nil"/>
              <w:bottom w:val="single" w:sz="4" w:space="0" w:color="auto"/>
              <w:right w:val="nil"/>
            </w:tcBorders>
            <w:shd w:val="clear" w:color="000000" w:fill="FFFFFF"/>
            <w:noWrap/>
            <w:vAlign w:val="center"/>
            <w:hideMark/>
          </w:tcPr>
          <w:p w14:paraId="05181134"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4472C4"/>
            <w:noWrap/>
            <w:vAlign w:val="center"/>
            <w:hideMark/>
          </w:tcPr>
          <w:p w14:paraId="0758BBC8" w14:textId="77777777" w:rsidR="007737F9" w:rsidRPr="008658C2" w:rsidRDefault="007737F9" w:rsidP="007737F9">
            <w:pPr>
              <w:jc w:val="center"/>
              <w:rPr>
                <w:sz w:val="20"/>
                <w:szCs w:val="20"/>
              </w:rPr>
            </w:pPr>
            <w:r w:rsidRPr="008658C2">
              <w:rPr>
                <w:sz w:val="20"/>
                <w:szCs w:val="20"/>
              </w:rPr>
              <w:t>0.21</w:t>
            </w:r>
          </w:p>
        </w:tc>
        <w:tc>
          <w:tcPr>
            <w:tcW w:w="850" w:type="dxa"/>
            <w:tcBorders>
              <w:top w:val="nil"/>
              <w:left w:val="nil"/>
              <w:bottom w:val="single" w:sz="4" w:space="0" w:color="auto"/>
              <w:right w:val="nil"/>
            </w:tcBorders>
            <w:shd w:val="clear" w:color="000000" w:fill="FFFFFF"/>
            <w:noWrap/>
            <w:vAlign w:val="center"/>
            <w:hideMark/>
          </w:tcPr>
          <w:p w14:paraId="72288A7F"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FFFFFF"/>
            <w:noWrap/>
            <w:vAlign w:val="center"/>
            <w:hideMark/>
          </w:tcPr>
          <w:p w14:paraId="185615BD" w14:textId="77777777" w:rsidR="007737F9" w:rsidRPr="008658C2" w:rsidRDefault="007737F9" w:rsidP="007737F9">
            <w:pPr>
              <w:jc w:val="center"/>
              <w:rPr>
                <w:sz w:val="20"/>
                <w:szCs w:val="20"/>
              </w:rPr>
            </w:pPr>
            <w:r w:rsidRPr="008658C2">
              <w:rPr>
                <w:sz w:val="20"/>
                <w:szCs w:val="20"/>
              </w:rPr>
              <w:t>0.03</w:t>
            </w:r>
          </w:p>
        </w:tc>
        <w:tc>
          <w:tcPr>
            <w:tcW w:w="850" w:type="dxa"/>
            <w:gridSpan w:val="2"/>
            <w:tcBorders>
              <w:top w:val="nil"/>
              <w:left w:val="nil"/>
              <w:bottom w:val="single" w:sz="4" w:space="0" w:color="auto"/>
              <w:right w:val="nil"/>
            </w:tcBorders>
            <w:shd w:val="clear" w:color="000000" w:fill="FFFFFF"/>
            <w:noWrap/>
            <w:vAlign w:val="center"/>
            <w:hideMark/>
          </w:tcPr>
          <w:p w14:paraId="398CA0D8" w14:textId="77777777" w:rsidR="007737F9" w:rsidRPr="008658C2" w:rsidRDefault="007737F9" w:rsidP="007737F9">
            <w:pPr>
              <w:jc w:val="center"/>
              <w:rPr>
                <w:sz w:val="20"/>
                <w:szCs w:val="20"/>
              </w:rPr>
            </w:pPr>
            <w:r w:rsidRPr="008658C2">
              <w:rPr>
                <w:sz w:val="20"/>
                <w:szCs w:val="20"/>
              </w:rPr>
              <w:t>0.09</w:t>
            </w:r>
          </w:p>
        </w:tc>
      </w:tr>
      <w:tr w:rsidR="008658C2" w:rsidRPr="008658C2" w14:paraId="2635026C"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0FAADF8B" w14:textId="77777777" w:rsidR="007737F9" w:rsidRPr="008658C2" w:rsidRDefault="007737F9" w:rsidP="007737F9">
            <w:pPr>
              <w:jc w:val="both"/>
              <w:rPr>
                <w:sz w:val="20"/>
                <w:szCs w:val="20"/>
              </w:rPr>
            </w:pPr>
            <w:r w:rsidRPr="008658C2">
              <w:rPr>
                <w:sz w:val="20"/>
                <w:szCs w:val="20"/>
              </w:rPr>
              <w:t>E203 Calcium sorbate</w:t>
            </w:r>
          </w:p>
        </w:tc>
        <w:tc>
          <w:tcPr>
            <w:tcW w:w="850" w:type="dxa"/>
            <w:tcBorders>
              <w:top w:val="nil"/>
              <w:left w:val="nil"/>
              <w:bottom w:val="single" w:sz="4" w:space="0" w:color="auto"/>
              <w:right w:val="nil"/>
            </w:tcBorders>
            <w:shd w:val="clear" w:color="000000" w:fill="FFFFFF"/>
            <w:noWrap/>
            <w:vAlign w:val="center"/>
            <w:hideMark/>
          </w:tcPr>
          <w:p w14:paraId="294E8641"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44812C47"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2A8C7045"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single" w:sz="4" w:space="0" w:color="auto"/>
              <w:right w:val="nil"/>
            </w:tcBorders>
            <w:shd w:val="clear" w:color="000000" w:fill="FFFFFF"/>
            <w:noWrap/>
            <w:vAlign w:val="center"/>
            <w:hideMark/>
          </w:tcPr>
          <w:p w14:paraId="68BBBDB0"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single" w:sz="4" w:space="0" w:color="auto"/>
              <w:right w:val="nil"/>
            </w:tcBorders>
            <w:shd w:val="clear" w:color="000000" w:fill="FFFFFF"/>
            <w:noWrap/>
            <w:vAlign w:val="center"/>
            <w:hideMark/>
          </w:tcPr>
          <w:p w14:paraId="0568F2BD" w14:textId="77777777" w:rsidR="007737F9" w:rsidRPr="008658C2" w:rsidRDefault="007737F9" w:rsidP="007737F9">
            <w:pPr>
              <w:jc w:val="center"/>
              <w:rPr>
                <w:sz w:val="20"/>
                <w:szCs w:val="20"/>
              </w:rPr>
            </w:pPr>
            <w:r w:rsidRPr="008658C2">
              <w:rPr>
                <w:sz w:val="20"/>
                <w:szCs w:val="20"/>
              </w:rPr>
              <w:t>0.00</w:t>
            </w:r>
          </w:p>
        </w:tc>
      </w:tr>
      <w:tr w:rsidR="008658C2" w:rsidRPr="008658C2" w14:paraId="09D37E85"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5AAAA0D4" w14:textId="77777777" w:rsidR="007737F9" w:rsidRPr="008658C2" w:rsidRDefault="007737F9" w:rsidP="007737F9">
            <w:pPr>
              <w:jc w:val="both"/>
              <w:rPr>
                <w:sz w:val="20"/>
                <w:szCs w:val="20"/>
              </w:rPr>
            </w:pPr>
            <w:r w:rsidRPr="008658C2">
              <w:rPr>
                <w:sz w:val="20"/>
                <w:szCs w:val="20"/>
              </w:rPr>
              <w:t>E250 Sodium nitrite</w:t>
            </w:r>
          </w:p>
        </w:tc>
        <w:tc>
          <w:tcPr>
            <w:tcW w:w="850" w:type="dxa"/>
            <w:tcBorders>
              <w:top w:val="single" w:sz="4" w:space="0" w:color="auto"/>
              <w:left w:val="nil"/>
              <w:bottom w:val="single" w:sz="4" w:space="0" w:color="auto"/>
              <w:right w:val="nil"/>
            </w:tcBorders>
            <w:shd w:val="clear" w:color="000000" w:fill="FFFFFF"/>
            <w:noWrap/>
            <w:vAlign w:val="center"/>
            <w:hideMark/>
          </w:tcPr>
          <w:p w14:paraId="5EE8DCAD"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2666B5C3" w14:textId="77777777" w:rsidR="007737F9" w:rsidRPr="008658C2" w:rsidRDefault="007737F9" w:rsidP="007737F9">
            <w:pPr>
              <w:jc w:val="center"/>
              <w:rPr>
                <w:sz w:val="20"/>
                <w:szCs w:val="20"/>
              </w:rPr>
            </w:pPr>
            <w:r w:rsidRPr="008658C2">
              <w:rPr>
                <w:sz w:val="20"/>
                <w:szCs w:val="20"/>
              </w:rPr>
              <w:t>0.11</w:t>
            </w:r>
          </w:p>
        </w:tc>
        <w:tc>
          <w:tcPr>
            <w:tcW w:w="850" w:type="dxa"/>
            <w:tcBorders>
              <w:top w:val="single" w:sz="4" w:space="0" w:color="auto"/>
              <w:left w:val="nil"/>
              <w:bottom w:val="single" w:sz="4" w:space="0" w:color="auto"/>
              <w:right w:val="nil"/>
            </w:tcBorders>
            <w:shd w:val="clear" w:color="000000" w:fill="FFFFFF"/>
            <w:noWrap/>
            <w:vAlign w:val="center"/>
            <w:hideMark/>
          </w:tcPr>
          <w:p w14:paraId="4D57B64E"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38F9BE94"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60111159" w14:textId="77777777" w:rsidR="007737F9" w:rsidRPr="008658C2" w:rsidRDefault="007737F9" w:rsidP="007737F9">
            <w:pPr>
              <w:jc w:val="center"/>
              <w:rPr>
                <w:sz w:val="20"/>
                <w:szCs w:val="20"/>
              </w:rPr>
            </w:pPr>
            <w:r w:rsidRPr="008658C2">
              <w:rPr>
                <w:sz w:val="20"/>
                <w:szCs w:val="20"/>
              </w:rPr>
              <w:t>0.08</w:t>
            </w:r>
          </w:p>
        </w:tc>
      </w:tr>
      <w:tr w:rsidR="008658C2" w:rsidRPr="008658C2" w14:paraId="7E46FCCB"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11A9591C" w14:textId="77777777" w:rsidR="007737F9" w:rsidRPr="008658C2" w:rsidRDefault="007737F9" w:rsidP="007737F9">
            <w:pPr>
              <w:jc w:val="both"/>
              <w:rPr>
                <w:sz w:val="20"/>
                <w:szCs w:val="20"/>
              </w:rPr>
            </w:pPr>
            <w:r w:rsidRPr="008658C2">
              <w:rPr>
                <w:sz w:val="20"/>
                <w:szCs w:val="20"/>
              </w:rPr>
              <w:t>E252 Potassium nitrate</w:t>
            </w:r>
          </w:p>
        </w:tc>
        <w:tc>
          <w:tcPr>
            <w:tcW w:w="850" w:type="dxa"/>
            <w:tcBorders>
              <w:top w:val="nil"/>
              <w:left w:val="nil"/>
              <w:bottom w:val="single" w:sz="4" w:space="0" w:color="auto"/>
              <w:right w:val="nil"/>
            </w:tcBorders>
            <w:shd w:val="clear" w:color="000000" w:fill="FFFFFF"/>
            <w:noWrap/>
            <w:vAlign w:val="center"/>
            <w:hideMark/>
          </w:tcPr>
          <w:p w14:paraId="28CC41C4"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3F03D7B1"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117672D3"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081FD41C"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4818E647" w14:textId="77777777" w:rsidR="007737F9" w:rsidRPr="008658C2" w:rsidRDefault="007737F9" w:rsidP="007737F9">
            <w:pPr>
              <w:jc w:val="center"/>
              <w:rPr>
                <w:sz w:val="20"/>
                <w:szCs w:val="20"/>
              </w:rPr>
            </w:pPr>
            <w:r w:rsidRPr="008658C2">
              <w:rPr>
                <w:sz w:val="20"/>
                <w:szCs w:val="20"/>
              </w:rPr>
              <w:t>0.04</w:t>
            </w:r>
          </w:p>
        </w:tc>
      </w:tr>
      <w:tr w:rsidR="008658C2" w:rsidRPr="008658C2" w14:paraId="4C1A6B5E"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045CF122" w14:textId="77777777" w:rsidR="007737F9" w:rsidRPr="008658C2" w:rsidRDefault="007737F9" w:rsidP="007737F9">
            <w:pPr>
              <w:jc w:val="both"/>
              <w:rPr>
                <w:sz w:val="20"/>
                <w:szCs w:val="20"/>
              </w:rPr>
            </w:pPr>
            <w:r w:rsidRPr="008658C2">
              <w:rPr>
                <w:sz w:val="20"/>
                <w:szCs w:val="20"/>
              </w:rPr>
              <w:t>E260 Acetic acid</w:t>
            </w:r>
          </w:p>
        </w:tc>
        <w:tc>
          <w:tcPr>
            <w:tcW w:w="850" w:type="dxa"/>
            <w:tcBorders>
              <w:top w:val="nil"/>
              <w:left w:val="nil"/>
              <w:bottom w:val="single" w:sz="4" w:space="0" w:color="auto"/>
              <w:right w:val="nil"/>
            </w:tcBorders>
            <w:shd w:val="clear" w:color="000000" w:fill="FFFFFF"/>
            <w:noWrap/>
            <w:vAlign w:val="center"/>
            <w:hideMark/>
          </w:tcPr>
          <w:p w14:paraId="7C9B62B7"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7026FD9D" w14:textId="77777777" w:rsidR="007737F9" w:rsidRPr="008658C2" w:rsidRDefault="007737F9" w:rsidP="007737F9">
            <w:pPr>
              <w:jc w:val="center"/>
              <w:rPr>
                <w:sz w:val="20"/>
                <w:szCs w:val="20"/>
              </w:rPr>
            </w:pPr>
            <w:r w:rsidRPr="008658C2">
              <w:rPr>
                <w:sz w:val="20"/>
                <w:szCs w:val="20"/>
              </w:rPr>
              <w:t>0.11</w:t>
            </w:r>
          </w:p>
        </w:tc>
        <w:tc>
          <w:tcPr>
            <w:tcW w:w="850" w:type="dxa"/>
            <w:tcBorders>
              <w:top w:val="nil"/>
              <w:left w:val="nil"/>
              <w:bottom w:val="single" w:sz="4" w:space="0" w:color="auto"/>
              <w:right w:val="nil"/>
            </w:tcBorders>
            <w:shd w:val="clear" w:color="000000" w:fill="FFFFFF"/>
            <w:noWrap/>
            <w:vAlign w:val="center"/>
            <w:hideMark/>
          </w:tcPr>
          <w:p w14:paraId="22DC690C"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7CB6B252"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07E3E024" w14:textId="77777777" w:rsidR="007737F9" w:rsidRPr="008658C2" w:rsidRDefault="007737F9" w:rsidP="007737F9">
            <w:pPr>
              <w:jc w:val="center"/>
              <w:rPr>
                <w:sz w:val="20"/>
                <w:szCs w:val="20"/>
              </w:rPr>
            </w:pPr>
            <w:r w:rsidRPr="008658C2">
              <w:rPr>
                <w:sz w:val="20"/>
                <w:szCs w:val="20"/>
              </w:rPr>
              <w:t>0.04</w:t>
            </w:r>
          </w:p>
        </w:tc>
      </w:tr>
      <w:tr w:rsidR="008658C2" w:rsidRPr="008658C2" w14:paraId="2D891798"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2C95C805" w14:textId="77777777" w:rsidR="007737F9" w:rsidRPr="008658C2" w:rsidRDefault="007737F9" w:rsidP="007737F9">
            <w:pPr>
              <w:jc w:val="both"/>
              <w:rPr>
                <w:sz w:val="20"/>
                <w:szCs w:val="20"/>
              </w:rPr>
            </w:pPr>
            <w:r w:rsidRPr="008658C2">
              <w:rPr>
                <w:sz w:val="20"/>
                <w:szCs w:val="20"/>
              </w:rPr>
              <w:t>E262 Sodium acetate</w:t>
            </w:r>
          </w:p>
        </w:tc>
        <w:tc>
          <w:tcPr>
            <w:tcW w:w="850" w:type="dxa"/>
            <w:tcBorders>
              <w:top w:val="nil"/>
              <w:left w:val="nil"/>
              <w:bottom w:val="single" w:sz="4" w:space="0" w:color="auto"/>
              <w:right w:val="nil"/>
            </w:tcBorders>
            <w:shd w:val="clear" w:color="000000" w:fill="FFFFFF"/>
            <w:noWrap/>
            <w:vAlign w:val="center"/>
            <w:hideMark/>
          </w:tcPr>
          <w:p w14:paraId="09273D9D"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417362B0"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FFFFFF"/>
            <w:noWrap/>
            <w:vAlign w:val="center"/>
            <w:hideMark/>
          </w:tcPr>
          <w:p w14:paraId="029DCBB0"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7A9BD8EE"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single" w:sz="4" w:space="0" w:color="auto"/>
              <w:right w:val="nil"/>
            </w:tcBorders>
            <w:shd w:val="clear" w:color="000000" w:fill="FFFFFF"/>
            <w:noWrap/>
            <w:vAlign w:val="center"/>
            <w:hideMark/>
          </w:tcPr>
          <w:p w14:paraId="47DE12EE" w14:textId="77777777" w:rsidR="007737F9" w:rsidRPr="008658C2" w:rsidRDefault="007737F9" w:rsidP="007737F9">
            <w:pPr>
              <w:jc w:val="center"/>
              <w:rPr>
                <w:sz w:val="20"/>
                <w:szCs w:val="20"/>
              </w:rPr>
            </w:pPr>
            <w:r w:rsidRPr="008658C2">
              <w:rPr>
                <w:sz w:val="20"/>
                <w:szCs w:val="20"/>
              </w:rPr>
              <w:t>0.03</w:t>
            </w:r>
          </w:p>
        </w:tc>
      </w:tr>
      <w:tr w:rsidR="008658C2" w:rsidRPr="008658C2" w14:paraId="3F50B6B5"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7F5AE19B" w14:textId="77777777" w:rsidR="007737F9" w:rsidRPr="008658C2" w:rsidRDefault="007737F9" w:rsidP="007737F9">
            <w:pPr>
              <w:jc w:val="both"/>
              <w:rPr>
                <w:sz w:val="20"/>
                <w:szCs w:val="20"/>
              </w:rPr>
            </w:pPr>
            <w:r w:rsidRPr="008658C2">
              <w:rPr>
                <w:sz w:val="20"/>
                <w:szCs w:val="20"/>
              </w:rPr>
              <w:t>E270 Lactic acid</w:t>
            </w:r>
          </w:p>
        </w:tc>
        <w:tc>
          <w:tcPr>
            <w:tcW w:w="850" w:type="dxa"/>
            <w:tcBorders>
              <w:top w:val="single" w:sz="4" w:space="0" w:color="auto"/>
              <w:left w:val="nil"/>
              <w:bottom w:val="single" w:sz="4" w:space="0" w:color="auto"/>
              <w:right w:val="nil"/>
            </w:tcBorders>
            <w:shd w:val="clear" w:color="000000" w:fill="FFFFFF"/>
            <w:noWrap/>
            <w:vAlign w:val="center"/>
            <w:hideMark/>
          </w:tcPr>
          <w:p w14:paraId="5C8DEAC6" w14:textId="77777777" w:rsidR="007737F9" w:rsidRPr="008658C2" w:rsidRDefault="007737F9" w:rsidP="007737F9">
            <w:pPr>
              <w:jc w:val="center"/>
              <w:rPr>
                <w:sz w:val="20"/>
                <w:szCs w:val="20"/>
              </w:rPr>
            </w:pPr>
            <w:r w:rsidRPr="008658C2">
              <w:rPr>
                <w:sz w:val="20"/>
                <w:szCs w:val="20"/>
              </w:rPr>
              <w:t>0.00</w:t>
            </w:r>
          </w:p>
        </w:tc>
        <w:tc>
          <w:tcPr>
            <w:tcW w:w="850" w:type="dxa"/>
            <w:tcBorders>
              <w:top w:val="single" w:sz="4" w:space="0" w:color="auto"/>
              <w:left w:val="nil"/>
              <w:bottom w:val="single" w:sz="4" w:space="0" w:color="auto"/>
              <w:right w:val="nil"/>
            </w:tcBorders>
            <w:shd w:val="clear" w:color="000000" w:fill="FFFFFF"/>
            <w:noWrap/>
            <w:vAlign w:val="center"/>
            <w:hideMark/>
          </w:tcPr>
          <w:p w14:paraId="4B748452" w14:textId="77777777" w:rsidR="007737F9" w:rsidRPr="008658C2" w:rsidRDefault="007737F9" w:rsidP="007737F9">
            <w:pPr>
              <w:jc w:val="center"/>
              <w:rPr>
                <w:sz w:val="20"/>
                <w:szCs w:val="20"/>
              </w:rPr>
            </w:pPr>
            <w:r w:rsidRPr="008658C2">
              <w:rPr>
                <w:sz w:val="20"/>
                <w:szCs w:val="20"/>
              </w:rPr>
              <w:t>0.06</w:t>
            </w:r>
          </w:p>
        </w:tc>
        <w:tc>
          <w:tcPr>
            <w:tcW w:w="850" w:type="dxa"/>
            <w:tcBorders>
              <w:top w:val="single" w:sz="4" w:space="0" w:color="auto"/>
              <w:left w:val="nil"/>
              <w:bottom w:val="single" w:sz="4" w:space="0" w:color="auto"/>
              <w:right w:val="nil"/>
            </w:tcBorders>
            <w:shd w:val="clear" w:color="000000" w:fill="FFFFFF"/>
            <w:noWrap/>
            <w:vAlign w:val="center"/>
            <w:hideMark/>
          </w:tcPr>
          <w:p w14:paraId="50052830"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FFFFFF"/>
            <w:noWrap/>
            <w:vAlign w:val="center"/>
            <w:hideMark/>
          </w:tcPr>
          <w:p w14:paraId="70E39094"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652E611E" w14:textId="77777777" w:rsidR="007737F9" w:rsidRPr="008658C2" w:rsidRDefault="007737F9" w:rsidP="007737F9">
            <w:pPr>
              <w:jc w:val="center"/>
              <w:rPr>
                <w:sz w:val="20"/>
                <w:szCs w:val="20"/>
              </w:rPr>
            </w:pPr>
            <w:r w:rsidRPr="008658C2">
              <w:rPr>
                <w:sz w:val="20"/>
                <w:szCs w:val="20"/>
              </w:rPr>
              <w:t>0.06</w:t>
            </w:r>
          </w:p>
        </w:tc>
      </w:tr>
      <w:tr w:rsidR="008658C2" w:rsidRPr="008658C2" w14:paraId="7E7C48D5"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167E0C6E" w14:textId="77777777" w:rsidR="007737F9" w:rsidRPr="008658C2" w:rsidRDefault="007737F9" w:rsidP="007737F9">
            <w:pPr>
              <w:jc w:val="both"/>
              <w:rPr>
                <w:sz w:val="20"/>
                <w:szCs w:val="20"/>
              </w:rPr>
            </w:pPr>
            <w:r w:rsidRPr="008658C2">
              <w:rPr>
                <w:sz w:val="20"/>
                <w:szCs w:val="20"/>
              </w:rPr>
              <w:t>E282 Calcium propionate</w:t>
            </w:r>
          </w:p>
        </w:tc>
        <w:tc>
          <w:tcPr>
            <w:tcW w:w="850" w:type="dxa"/>
            <w:tcBorders>
              <w:top w:val="nil"/>
              <w:left w:val="nil"/>
              <w:bottom w:val="single" w:sz="4" w:space="0" w:color="auto"/>
              <w:right w:val="nil"/>
            </w:tcBorders>
            <w:shd w:val="clear" w:color="000000" w:fill="FFFFFF"/>
            <w:noWrap/>
            <w:vAlign w:val="center"/>
            <w:hideMark/>
          </w:tcPr>
          <w:p w14:paraId="7CAFA728"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79ACA981" w14:textId="77777777" w:rsidR="007737F9" w:rsidRPr="008658C2" w:rsidRDefault="007737F9" w:rsidP="007737F9">
            <w:pPr>
              <w:jc w:val="center"/>
              <w:rPr>
                <w:sz w:val="20"/>
                <w:szCs w:val="20"/>
              </w:rPr>
            </w:pPr>
            <w:r w:rsidRPr="008658C2">
              <w:rPr>
                <w:sz w:val="20"/>
                <w:szCs w:val="20"/>
              </w:rPr>
              <w:t>0.07</w:t>
            </w:r>
          </w:p>
        </w:tc>
        <w:tc>
          <w:tcPr>
            <w:tcW w:w="850" w:type="dxa"/>
            <w:tcBorders>
              <w:top w:val="nil"/>
              <w:left w:val="nil"/>
              <w:bottom w:val="single" w:sz="4" w:space="0" w:color="auto"/>
              <w:right w:val="nil"/>
            </w:tcBorders>
            <w:shd w:val="clear" w:color="000000" w:fill="FFFFFF"/>
            <w:noWrap/>
            <w:vAlign w:val="center"/>
            <w:hideMark/>
          </w:tcPr>
          <w:p w14:paraId="6FEFC35B"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5C265FE2"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47395B9C" w14:textId="77777777" w:rsidR="007737F9" w:rsidRPr="008658C2" w:rsidRDefault="007737F9" w:rsidP="007737F9">
            <w:pPr>
              <w:jc w:val="center"/>
              <w:rPr>
                <w:sz w:val="20"/>
                <w:szCs w:val="20"/>
              </w:rPr>
            </w:pPr>
            <w:r w:rsidRPr="008658C2">
              <w:rPr>
                <w:sz w:val="20"/>
                <w:szCs w:val="20"/>
              </w:rPr>
              <w:t>0.07</w:t>
            </w:r>
          </w:p>
        </w:tc>
      </w:tr>
      <w:tr w:rsidR="008658C2" w:rsidRPr="008658C2" w14:paraId="7213100C"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0103196E" w14:textId="77777777" w:rsidR="007737F9" w:rsidRPr="008658C2" w:rsidRDefault="007737F9" w:rsidP="007737F9">
            <w:pPr>
              <w:jc w:val="both"/>
              <w:rPr>
                <w:sz w:val="20"/>
                <w:szCs w:val="20"/>
              </w:rPr>
            </w:pPr>
            <w:r w:rsidRPr="008658C2">
              <w:rPr>
                <w:sz w:val="20"/>
                <w:szCs w:val="20"/>
              </w:rPr>
              <w:t>E296 Malic acid</w:t>
            </w:r>
          </w:p>
        </w:tc>
        <w:tc>
          <w:tcPr>
            <w:tcW w:w="850" w:type="dxa"/>
            <w:tcBorders>
              <w:top w:val="nil"/>
              <w:left w:val="nil"/>
              <w:bottom w:val="single" w:sz="4" w:space="0" w:color="auto"/>
              <w:right w:val="nil"/>
            </w:tcBorders>
            <w:shd w:val="clear" w:color="000000" w:fill="FFFFFF"/>
            <w:noWrap/>
            <w:vAlign w:val="center"/>
            <w:hideMark/>
          </w:tcPr>
          <w:p w14:paraId="6EF342C9" w14:textId="77777777" w:rsidR="007737F9" w:rsidRPr="008658C2" w:rsidRDefault="007737F9" w:rsidP="007737F9">
            <w:pPr>
              <w:jc w:val="center"/>
              <w:rPr>
                <w:sz w:val="20"/>
                <w:szCs w:val="20"/>
              </w:rPr>
            </w:pPr>
            <w:r w:rsidRPr="008658C2">
              <w:rPr>
                <w:sz w:val="20"/>
                <w:szCs w:val="20"/>
              </w:rPr>
              <w:t>0.06</w:t>
            </w:r>
          </w:p>
        </w:tc>
        <w:tc>
          <w:tcPr>
            <w:tcW w:w="850" w:type="dxa"/>
            <w:tcBorders>
              <w:top w:val="nil"/>
              <w:left w:val="nil"/>
              <w:bottom w:val="single" w:sz="4" w:space="0" w:color="auto"/>
              <w:right w:val="nil"/>
            </w:tcBorders>
            <w:shd w:val="clear" w:color="000000" w:fill="FFFFFF"/>
            <w:noWrap/>
            <w:vAlign w:val="center"/>
            <w:hideMark/>
          </w:tcPr>
          <w:p w14:paraId="05561136"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51DEEAC1"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6FE0D968"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nil"/>
              <w:left w:val="nil"/>
              <w:bottom w:val="single" w:sz="4" w:space="0" w:color="auto"/>
              <w:right w:val="nil"/>
            </w:tcBorders>
            <w:shd w:val="clear" w:color="000000" w:fill="4F7AC8"/>
            <w:noWrap/>
            <w:vAlign w:val="center"/>
            <w:hideMark/>
          </w:tcPr>
          <w:p w14:paraId="20016F2F" w14:textId="77777777" w:rsidR="007737F9" w:rsidRPr="008658C2" w:rsidRDefault="007737F9" w:rsidP="007737F9">
            <w:pPr>
              <w:jc w:val="center"/>
              <w:rPr>
                <w:sz w:val="20"/>
                <w:szCs w:val="20"/>
              </w:rPr>
            </w:pPr>
            <w:r w:rsidRPr="008658C2">
              <w:rPr>
                <w:sz w:val="20"/>
                <w:szCs w:val="20"/>
              </w:rPr>
              <w:t>0.20</w:t>
            </w:r>
          </w:p>
        </w:tc>
      </w:tr>
      <w:tr w:rsidR="008658C2" w:rsidRPr="008658C2" w14:paraId="26FE2453"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605BA27B" w14:textId="77777777" w:rsidR="007737F9" w:rsidRPr="008658C2" w:rsidRDefault="007737F9" w:rsidP="007737F9">
            <w:pPr>
              <w:jc w:val="both"/>
              <w:rPr>
                <w:sz w:val="20"/>
                <w:szCs w:val="20"/>
              </w:rPr>
            </w:pPr>
            <w:r w:rsidRPr="008658C2">
              <w:rPr>
                <w:sz w:val="20"/>
                <w:szCs w:val="20"/>
              </w:rPr>
              <w:t>E300 Ascorbic acid</w:t>
            </w:r>
          </w:p>
        </w:tc>
        <w:tc>
          <w:tcPr>
            <w:tcW w:w="850" w:type="dxa"/>
            <w:tcBorders>
              <w:top w:val="single" w:sz="4" w:space="0" w:color="auto"/>
              <w:left w:val="nil"/>
              <w:bottom w:val="single" w:sz="4" w:space="0" w:color="auto"/>
              <w:right w:val="nil"/>
            </w:tcBorders>
            <w:shd w:val="clear" w:color="000000" w:fill="FFFFFF"/>
            <w:noWrap/>
            <w:vAlign w:val="center"/>
            <w:hideMark/>
          </w:tcPr>
          <w:p w14:paraId="367527EB" w14:textId="77777777" w:rsidR="007737F9" w:rsidRPr="008658C2" w:rsidRDefault="007737F9" w:rsidP="007737F9">
            <w:pPr>
              <w:jc w:val="center"/>
              <w:rPr>
                <w:sz w:val="20"/>
                <w:szCs w:val="20"/>
              </w:rPr>
            </w:pPr>
            <w:r w:rsidRPr="008658C2">
              <w:rPr>
                <w:sz w:val="20"/>
                <w:szCs w:val="20"/>
              </w:rPr>
              <w:t>0.10</w:t>
            </w:r>
          </w:p>
        </w:tc>
        <w:tc>
          <w:tcPr>
            <w:tcW w:w="850" w:type="dxa"/>
            <w:tcBorders>
              <w:top w:val="single" w:sz="4" w:space="0" w:color="auto"/>
              <w:left w:val="nil"/>
              <w:bottom w:val="single" w:sz="4" w:space="0" w:color="auto"/>
              <w:right w:val="nil"/>
            </w:tcBorders>
            <w:shd w:val="clear" w:color="000000" w:fill="FFFFFF"/>
            <w:noWrap/>
            <w:vAlign w:val="center"/>
            <w:hideMark/>
          </w:tcPr>
          <w:p w14:paraId="4789370A" w14:textId="77777777" w:rsidR="007737F9" w:rsidRPr="008658C2" w:rsidRDefault="007737F9" w:rsidP="007737F9">
            <w:pPr>
              <w:jc w:val="center"/>
              <w:rPr>
                <w:sz w:val="20"/>
                <w:szCs w:val="20"/>
              </w:rPr>
            </w:pPr>
            <w:r w:rsidRPr="008658C2">
              <w:rPr>
                <w:sz w:val="20"/>
                <w:szCs w:val="20"/>
              </w:rPr>
              <w:t>0.05</w:t>
            </w:r>
          </w:p>
        </w:tc>
        <w:tc>
          <w:tcPr>
            <w:tcW w:w="850" w:type="dxa"/>
            <w:tcBorders>
              <w:top w:val="single" w:sz="4" w:space="0" w:color="auto"/>
              <w:left w:val="nil"/>
              <w:bottom w:val="single" w:sz="4" w:space="0" w:color="auto"/>
              <w:right w:val="nil"/>
            </w:tcBorders>
            <w:shd w:val="clear" w:color="000000" w:fill="FFFFFF"/>
            <w:noWrap/>
            <w:vAlign w:val="center"/>
            <w:hideMark/>
          </w:tcPr>
          <w:p w14:paraId="76115E36"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135826D2" w14:textId="77777777" w:rsidR="007737F9" w:rsidRPr="008658C2" w:rsidRDefault="007737F9" w:rsidP="007737F9">
            <w:pPr>
              <w:jc w:val="center"/>
              <w:rPr>
                <w:sz w:val="20"/>
                <w:szCs w:val="20"/>
              </w:rPr>
            </w:pPr>
            <w:r w:rsidRPr="008658C2">
              <w:rPr>
                <w:sz w:val="20"/>
                <w:szCs w:val="20"/>
              </w:rPr>
              <w:t>0.03</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37D5FAAA" w14:textId="77777777" w:rsidR="007737F9" w:rsidRPr="008658C2" w:rsidRDefault="007737F9" w:rsidP="007737F9">
            <w:pPr>
              <w:jc w:val="center"/>
              <w:rPr>
                <w:sz w:val="20"/>
                <w:szCs w:val="20"/>
              </w:rPr>
            </w:pPr>
            <w:r w:rsidRPr="008658C2">
              <w:rPr>
                <w:sz w:val="20"/>
                <w:szCs w:val="20"/>
              </w:rPr>
              <w:t>0.06</w:t>
            </w:r>
          </w:p>
        </w:tc>
      </w:tr>
      <w:tr w:rsidR="008658C2" w:rsidRPr="008658C2" w14:paraId="4BD8FE43"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7EC45273" w14:textId="77777777" w:rsidR="007737F9" w:rsidRPr="008658C2" w:rsidRDefault="007737F9" w:rsidP="007737F9">
            <w:pPr>
              <w:jc w:val="both"/>
              <w:rPr>
                <w:sz w:val="20"/>
                <w:szCs w:val="20"/>
              </w:rPr>
            </w:pPr>
            <w:r w:rsidRPr="008658C2">
              <w:rPr>
                <w:sz w:val="20"/>
                <w:szCs w:val="20"/>
              </w:rPr>
              <w:t>E301 Sodium ascorbate</w:t>
            </w:r>
          </w:p>
        </w:tc>
        <w:tc>
          <w:tcPr>
            <w:tcW w:w="850" w:type="dxa"/>
            <w:tcBorders>
              <w:top w:val="nil"/>
              <w:left w:val="nil"/>
              <w:bottom w:val="single" w:sz="4" w:space="0" w:color="auto"/>
              <w:right w:val="nil"/>
            </w:tcBorders>
            <w:shd w:val="clear" w:color="000000" w:fill="FFFFFF"/>
            <w:noWrap/>
            <w:vAlign w:val="center"/>
            <w:hideMark/>
          </w:tcPr>
          <w:p w14:paraId="4C9BFEDC"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178D2C25"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1DE34256"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3274AE3E"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nil"/>
              <w:left w:val="nil"/>
              <w:bottom w:val="single" w:sz="4" w:space="0" w:color="auto"/>
              <w:right w:val="nil"/>
            </w:tcBorders>
            <w:shd w:val="clear" w:color="000000" w:fill="FFFFFF"/>
            <w:noWrap/>
            <w:vAlign w:val="center"/>
            <w:hideMark/>
          </w:tcPr>
          <w:p w14:paraId="414D4190" w14:textId="77777777" w:rsidR="007737F9" w:rsidRPr="008658C2" w:rsidRDefault="007737F9" w:rsidP="007737F9">
            <w:pPr>
              <w:jc w:val="center"/>
              <w:rPr>
                <w:sz w:val="20"/>
                <w:szCs w:val="20"/>
              </w:rPr>
            </w:pPr>
            <w:r w:rsidRPr="008658C2">
              <w:rPr>
                <w:sz w:val="20"/>
                <w:szCs w:val="20"/>
              </w:rPr>
              <w:t>0.05</w:t>
            </w:r>
          </w:p>
        </w:tc>
      </w:tr>
      <w:tr w:rsidR="008658C2" w:rsidRPr="008658C2" w14:paraId="7126F1D4"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5E9F3F15" w14:textId="77777777" w:rsidR="007737F9" w:rsidRPr="008658C2" w:rsidRDefault="007737F9" w:rsidP="007737F9">
            <w:pPr>
              <w:jc w:val="both"/>
              <w:rPr>
                <w:sz w:val="20"/>
                <w:szCs w:val="20"/>
              </w:rPr>
            </w:pPr>
            <w:r w:rsidRPr="008658C2">
              <w:rPr>
                <w:sz w:val="20"/>
                <w:szCs w:val="20"/>
              </w:rPr>
              <w:t>E306 Tocopherols</w:t>
            </w:r>
          </w:p>
        </w:tc>
        <w:tc>
          <w:tcPr>
            <w:tcW w:w="850" w:type="dxa"/>
            <w:tcBorders>
              <w:top w:val="nil"/>
              <w:left w:val="nil"/>
              <w:bottom w:val="single" w:sz="4" w:space="0" w:color="auto"/>
              <w:right w:val="nil"/>
            </w:tcBorders>
            <w:shd w:val="clear" w:color="000000" w:fill="FFFFFF"/>
            <w:noWrap/>
            <w:vAlign w:val="center"/>
            <w:hideMark/>
          </w:tcPr>
          <w:p w14:paraId="1E43F44E"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3000087D"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0C526713"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5048F834" w14:textId="77777777" w:rsidR="007737F9" w:rsidRPr="008658C2" w:rsidRDefault="007737F9" w:rsidP="007737F9">
            <w:pPr>
              <w:jc w:val="center"/>
              <w:rPr>
                <w:sz w:val="20"/>
                <w:szCs w:val="20"/>
              </w:rPr>
            </w:pPr>
            <w:r w:rsidRPr="008658C2">
              <w:rPr>
                <w:sz w:val="20"/>
                <w:szCs w:val="20"/>
              </w:rPr>
              <w:t>0.05</w:t>
            </w:r>
          </w:p>
        </w:tc>
        <w:tc>
          <w:tcPr>
            <w:tcW w:w="850" w:type="dxa"/>
            <w:gridSpan w:val="2"/>
            <w:tcBorders>
              <w:top w:val="nil"/>
              <w:left w:val="nil"/>
              <w:bottom w:val="single" w:sz="4" w:space="0" w:color="auto"/>
              <w:right w:val="nil"/>
            </w:tcBorders>
            <w:shd w:val="clear" w:color="000000" w:fill="FFFFFF"/>
            <w:noWrap/>
            <w:vAlign w:val="center"/>
            <w:hideMark/>
          </w:tcPr>
          <w:p w14:paraId="1A66B47D" w14:textId="77777777" w:rsidR="007737F9" w:rsidRPr="008658C2" w:rsidRDefault="007737F9" w:rsidP="007737F9">
            <w:pPr>
              <w:jc w:val="center"/>
              <w:rPr>
                <w:sz w:val="20"/>
                <w:szCs w:val="20"/>
              </w:rPr>
            </w:pPr>
            <w:r w:rsidRPr="008658C2">
              <w:rPr>
                <w:sz w:val="20"/>
                <w:szCs w:val="20"/>
              </w:rPr>
              <w:t>0.09</w:t>
            </w:r>
          </w:p>
        </w:tc>
      </w:tr>
      <w:tr w:rsidR="008658C2" w:rsidRPr="008658C2" w14:paraId="51049A8B"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7E184AB9" w14:textId="77777777" w:rsidR="007737F9" w:rsidRPr="008658C2" w:rsidRDefault="007737F9" w:rsidP="007737F9">
            <w:pPr>
              <w:jc w:val="both"/>
              <w:rPr>
                <w:sz w:val="20"/>
                <w:szCs w:val="20"/>
              </w:rPr>
            </w:pPr>
            <w:r w:rsidRPr="008658C2">
              <w:rPr>
                <w:sz w:val="20"/>
                <w:szCs w:val="20"/>
              </w:rPr>
              <w:t>E307 Alpha-tocopherol</w:t>
            </w:r>
          </w:p>
        </w:tc>
        <w:tc>
          <w:tcPr>
            <w:tcW w:w="850" w:type="dxa"/>
            <w:tcBorders>
              <w:top w:val="nil"/>
              <w:left w:val="nil"/>
              <w:bottom w:val="single" w:sz="4" w:space="0" w:color="auto"/>
              <w:right w:val="nil"/>
            </w:tcBorders>
            <w:shd w:val="clear" w:color="000000" w:fill="FFFFFF"/>
            <w:noWrap/>
            <w:vAlign w:val="center"/>
            <w:hideMark/>
          </w:tcPr>
          <w:p w14:paraId="04F78D07"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27E9F5B9"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4472C4"/>
            <w:noWrap/>
            <w:vAlign w:val="center"/>
            <w:hideMark/>
          </w:tcPr>
          <w:p w14:paraId="55848C2D" w14:textId="77777777" w:rsidR="007737F9" w:rsidRPr="008658C2" w:rsidRDefault="007737F9" w:rsidP="007737F9">
            <w:pPr>
              <w:jc w:val="center"/>
              <w:rPr>
                <w:sz w:val="20"/>
                <w:szCs w:val="20"/>
              </w:rPr>
            </w:pPr>
            <w:r w:rsidRPr="008658C2">
              <w:rPr>
                <w:sz w:val="20"/>
                <w:szCs w:val="20"/>
              </w:rPr>
              <w:t>0.37</w:t>
            </w:r>
          </w:p>
        </w:tc>
        <w:tc>
          <w:tcPr>
            <w:tcW w:w="850" w:type="dxa"/>
            <w:tcBorders>
              <w:top w:val="nil"/>
              <w:left w:val="nil"/>
              <w:bottom w:val="single" w:sz="4" w:space="0" w:color="auto"/>
              <w:right w:val="nil"/>
            </w:tcBorders>
            <w:shd w:val="clear" w:color="000000" w:fill="FFFFFF"/>
            <w:noWrap/>
            <w:vAlign w:val="center"/>
            <w:hideMark/>
          </w:tcPr>
          <w:p w14:paraId="59028F9C" w14:textId="77777777" w:rsidR="007737F9" w:rsidRPr="008658C2" w:rsidRDefault="007737F9" w:rsidP="007737F9">
            <w:pPr>
              <w:jc w:val="center"/>
              <w:rPr>
                <w:sz w:val="20"/>
                <w:szCs w:val="20"/>
              </w:rPr>
            </w:pPr>
            <w:r w:rsidRPr="008658C2">
              <w:rPr>
                <w:sz w:val="20"/>
                <w:szCs w:val="20"/>
              </w:rPr>
              <w:t>0.13</w:t>
            </w:r>
          </w:p>
        </w:tc>
        <w:tc>
          <w:tcPr>
            <w:tcW w:w="850" w:type="dxa"/>
            <w:gridSpan w:val="2"/>
            <w:tcBorders>
              <w:top w:val="nil"/>
              <w:left w:val="nil"/>
              <w:bottom w:val="single" w:sz="4" w:space="0" w:color="auto"/>
              <w:right w:val="nil"/>
            </w:tcBorders>
            <w:shd w:val="clear" w:color="000000" w:fill="FFFFFF"/>
            <w:noWrap/>
            <w:vAlign w:val="center"/>
            <w:hideMark/>
          </w:tcPr>
          <w:p w14:paraId="524C37C6" w14:textId="77777777" w:rsidR="007737F9" w:rsidRPr="008658C2" w:rsidRDefault="007737F9" w:rsidP="007737F9">
            <w:pPr>
              <w:jc w:val="center"/>
              <w:rPr>
                <w:sz w:val="20"/>
                <w:szCs w:val="20"/>
              </w:rPr>
            </w:pPr>
            <w:r w:rsidRPr="008658C2">
              <w:rPr>
                <w:sz w:val="20"/>
                <w:szCs w:val="20"/>
              </w:rPr>
              <w:t>0.00</w:t>
            </w:r>
          </w:p>
        </w:tc>
      </w:tr>
      <w:tr w:rsidR="008658C2" w:rsidRPr="008658C2" w14:paraId="2FA1A5DB"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38A9AAC0" w14:textId="77777777" w:rsidR="007737F9" w:rsidRPr="008658C2" w:rsidRDefault="007737F9" w:rsidP="007737F9">
            <w:pPr>
              <w:jc w:val="both"/>
              <w:rPr>
                <w:sz w:val="20"/>
                <w:szCs w:val="20"/>
              </w:rPr>
            </w:pPr>
            <w:r w:rsidRPr="008658C2">
              <w:rPr>
                <w:sz w:val="20"/>
                <w:szCs w:val="20"/>
              </w:rPr>
              <w:t>E316 Sodium erythorbate</w:t>
            </w:r>
          </w:p>
        </w:tc>
        <w:tc>
          <w:tcPr>
            <w:tcW w:w="850" w:type="dxa"/>
            <w:tcBorders>
              <w:top w:val="nil"/>
              <w:left w:val="nil"/>
              <w:bottom w:val="single" w:sz="4" w:space="0" w:color="auto"/>
              <w:right w:val="nil"/>
            </w:tcBorders>
            <w:shd w:val="clear" w:color="000000" w:fill="FFFFFF"/>
            <w:noWrap/>
            <w:vAlign w:val="center"/>
            <w:hideMark/>
          </w:tcPr>
          <w:p w14:paraId="600862F0"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3CC86D33" w14:textId="77777777" w:rsidR="007737F9" w:rsidRPr="008658C2" w:rsidRDefault="007737F9" w:rsidP="007737F9">
            <w:pPr>
              <w:jc w:val="center"/>
              <w:rPr>
                <w:sz w:val="20"/>
                <w:szCs w:val="20"/>
              </w:rPr>
            </w:pPr>
            <w:r w:rsidRPr="008658C2">
              <w:rPr>
                <w:sz w:val="20"/>
                <w:szCs w:val="20"/>
              </w:rPr>
              <w:t>0.10</w:t>
            </w:r>
          </w:p>
        </w:tc>
        <w:tc>
          <w:tcPr>
            <w:tcW w:w="850" w:type="dxa"/>
            <w:tcBorders>
              <w:top w:val="nil"/>
              <w:left w:val="nil"/>
              <w:bottom w:val="single" w:sz="4" w:space="0" w:color="auto"/>
              <w:right w:val="nil"/>
            </w:tcBorders>
            <w:shd w:val="clear" w:color="000000" w:fill="FFFFFF"/>
            <w:noWrap/>
            <w:vAlign w:val="center"/>
            <w:hideMark/>
          </w:tcPr>
          <w:p w14:paraId="70121976"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0167BF34"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041EE0C5" w14:textId="77777777" w:rsidR="007737F9" w:rsidRPr="008658C2" w:rsidRDefault="007737F9" w:rsidP="007737F9">
            <w:pPr>
              <w:jc w:val="center"/>
              <w:rPr>
                <w:sz w:val="20"/>
                <w:szCs w:val="20"/>
              </w:rPr>
            </w:pPr>
            <w:r w:rsidRPr="008658C2">
              <w:rPr>
                <w:sz w:val="20"/>
                <w:szCs w:val="20"/>
              </w:rPr>
              <w:t>0.04</w:t>
            </w:r>
          </w:p>
        </w:tc>
      </w:tr>
      <w:tr w:rsidR="008658C2" w:rsidRPr="008658C2" w14:paraId="1F075F86"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6764A20C" w14:textId="77777777" w:rsidR="007737F9" w:rsidRPr="008658C2" w:rsidRDefault="007737F9" w:rsidP="007737F9">
            <w:pPr>
              <w:jc w:val="both"/>
              <w:rPr>
                <w:sz w:val="20"/>
                <w:szCs w:val="20"/>
              </w:rPr>
            </w:pPr>
            <w:r w:rsidRPr="008658C2">
              <w:rPr>
                <w:sz w:val="20"/>
                <w:szCs w:val="20"/>
              </w:rPr>
              <w:t>E322 Lecithins</w:t>
            </w:r>
          </w:p>
        </w:tc>
        <w:tc>
          <w:tcPr>
            <w:tcW w:w="850" w:type="dxa"/>
            <w:tcBorders>
              <w:top w:val="single" w:sz="4" w:space="0" w:color="auto"/>
              <w:left w:val="nil"/>
              <w:bottom w:val="single" w:sz="4" w:space="0" w:color="auto"/>
              <w:right w:val="nil"/>
            </w:tcBorders>
            <w:shd w:val="clear" w:color="000000" w:fill="FFFFFF"/>
            <w:noWrap/>
            <w:vAlign w:val="center"/>
            <w:hideMark/>
          </w:tcPr>
          <w:p w14:paraId="1AA99EF6" w14:textId="77777777" w:rsidR="007737F9" w:rsidRPr="008658C2" w:rsidRDefault="007737F9" w:rsidP="007737F9">
            <w:pPr>
              <w:jc w:val="center"/>
              <w:rPr>
                <w:sz w:val="20"/>
                <w:szCs w:val="20"/>
              </w:rPr>
            </w:pPr>
            <w:r w:rsidRPr="008658C2">
              <w:rPr>
                <w:sz w:val="20"/>
                <w:szCs w:val="20"/>
              </w:rPr>
              <w:t>0.05</w:t>
            </w:r>
          </w:p>
        </w:tc>
        <w:tc>
          <w:tcPr>
            <w:tcW w:w="850" w:type="dxa"/>
            <w:tcBorders>
              <w:top w:val="single" w:sz="4" w:space="0" w:color="auto"/>
              <w:left w:val="nil"/>
              <w:bottom w:val="single" w:sz="4" w:space="0" w:color="auto"/>
              <w:right w:val="nil"/>
            </w:tcBorders>
            <w:shd w:val="clear" w:color="000000" w:fill="FFFFFF"/>
            <w:noWrap/>
            <w:vAlign w:val="center"/>
            <w:hideMark/>
          </w:tcPr>
          <w:p w14:paraId="7843F112" w14:textId="77777777" w:rsidR="007737F9" w:rsidRPr="008658C2" w:rsidRDefault="007737F9" w:rsidP="007737F9">
            <w:pPr>
              <w:jc w:val="center"/>
              <w:rPr>
                <w:sz w:val="20"/>
                <w:szCs w:val="20"/>
              </w:rPr>
            </w:pPr>
            <w:r w:rsidRPr="008658C2">
              <w:rPr>
                <w:sz w:val="20"/>
                <w:szCs w:val="20"/>
              </w:rPr>
              <w:t>0.00</w:t>
            </w:r>
          </w:p>
        </w:tc>
        <w:tc>
          <w:tcPr>
            <w:tcW w:w="850" w:type="dxa"/>
            <w:tcBorders>
              <w:top w:val="single" w:sz="4" w:space="0" w:color="auto"/>
              <w:left w:val="nil"/>
              <w:bottom w:val="single" w:sz="4" w:space="0" w:color="auto"/>
              <w:right w:val="nil"/>
            </w:tcBorders>
            <w:shd w:val="clear" w:color="000000" w:fill="FFFFFF"/>
            <w:noWrap/>
            <w:vAlign w:val="center"/>
            <w:hideMark/>
          </w:tcPr>
          <w:p w14:paraId="61843819" w14:textId="77777777" w:rsidR="007737F9" w:rsidRPr="008658C2" w:rsidRDefault="007737F9" w:rsidP="007737F9">
            <w:pPr>
              <w:jc w:val="center"/>
              <w:rPr>
                <w:sz w:val="20"/>
                <w:szCs w:val="20"/>
              </w:rPr>
            </w:pPr>
            <w:r w:rsidRPr="008658C2">
              <w:rPr>
                <w:sz w:val="20"/>
                <w:szCs w:val="20"/>
              </w:rPr>
              <w:t>0.12</w:t>
            </w:r>
          </w:p>
        </w:tc>
        <w:tc>
          <w:tcPr>
            <w:tcW w:w="850" w:type="dxa"/>
            <w:tcBorders>
              <w:top w:val="single" w:sz="4" w:space="0" w:color="auto"/>
              <w:left w:val="nil"/>
              <w:bottom w:val="single" w:sz="4" w:space="0" w:color="auto"/>
              <w:right w:val="nil"/>
            </w:tcBorders>
            <w:shd w:val="clear" w:color="000000" w:fill="FFFFFF"/>
            <w:noWrap/>
            <w:vAlign w:val="center"/>
            <w:hideMark/>
          </w:tcPr>
          <w:p w14:paraId="2868FAF7" w14:textId="77777777" w:rsidR="007737F9" w:rsidRPr="008658C2" w:rsidRDefault="007737F9" w:rsidP="007737F9">
            <w:pPr>
              <w:jc w:val="center"/>
              <w:rPr>
                <w:sz w:val="20"/>
                <w:szCs w:val="20"/>
              </w:rPr>
            </w:pPr>
            <w:r w:rsidRPr="008658C2">
              <w:rPr>
                <w:sz w:val="20"/>
                <w:szCs w:val="20"/>
              </w:rPr>
              <w:t>0.12</w:t>
            </w:r>
          </w:p>
        </w:tc>
        <w:tc>
          <w:tcPr>
            <w:tcW w:w="850" w:type="dxa"/>
            <w:gridSpan w:val="2"/>
            <w:tcBorders>
              <w:top w:val="single" w:sz="4" w:space="0" w:color="auto"/>
              <w:left w:val="nil"/>
              <w:bottom w:val="single" w:sz="4" w:space="0" w:color="auto"/>
              <w:right w:val="nil"/>
            </w:tcBorders>
            <w:shd w:val="clear" w:color="000000" w:fill="DFE7F5"/>
            <w:noWrap/>
            <w:vAlign w:val="center"/>
            <w:hideMark/>
          </w:tcPr>
          <w:p w14:paraId="5E708E13" w14:textId="77777777" w:rsidR="007737F9" w:rsidRPr="008658C2" w:rsidRDefault="007737F9" w:rsidP="007737F9">
            <w:pPr>
              <w:jc w:val="center"/>
              <w:rPr>
                <w:sz w:val="20"/>
                <w:szCs w:val="20"/>
              </w:rPr>
            </w:pPr>
            <w:r w:rsidRPr="008658C2">
              <w:rPr>
                <w:sz w:val="20"/>
                <w:szCs w:val="20"/>
              </w:rPr>
              <w:t>0.15</w:t>
            </w:r>
          </w:p>
        </w:tc>
      </w:tr>
      <w:tr w:rsidR="008658C2" w:rsidRPr="008658C2" w14:paraId="59AAF36B"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78E84B61" w14:textId="77777777" w:rsidR="007737F9" w:rsidRPr="008658C2" w:rsidRDefault="007737F9" w:rsidP="007737F9">
            <w:pPr>
              <w:jc w:val="both"/>
              <w:rPr>
                <w:sz w:val="20"/>
                <w:szCs w:val="20"/>
              </w:rPr>
            </w:pPr>
            <w:r w:rsidRPr="008658C2">
              <w:rPr>
                <w:sz w:val="20"/>
                <w:szCs w:val="20"/>
              </w:rPr>
              <w:t>E330 Citric acid</w:t>
            </w:r>
          </w:p>
        </w:tc>
        <w:tc>
          <w:tcPr>
            <w:tcW w:w="850" w:type="dxa"/>
            <w:tcBorders>
              <w:top w:val="nil"/>
              <w:left w:val="nil"/>
              <w:bottom w:val="single" w:sz="4" w:space="0" w:color="auto"/>
              <w:right w:val="nil"/>
            </w:tcBorders>
            <w:shd w:val="clear" w:color="000000" w:fill="FFFFFF"/>
            <w:noWrap/>
            <w:vAlign w:val="center"/>
            <w:hideMark/>
          </w:tcPr>
          <w:p w14:paraId="02A0AED2" w14:textId="77777777" w:rsidR="007737F9" w:rsidRPr="008658C2" w:rsidRDefault="007737F9" w:rsidP="007737F9">
            <w:pPr>
              <w:jc w:val="center"/>
              <w:rPr>
                <w:sz w:val="20"/>
                <w:szCs w:val="20"/>
              </w:rPr>
            </w:pPr>
            <w:r w:rsidRPr="008658C2">
              <w:rPr>
                <w:sz w:val="20"/>
                <w:szCs w:val="20"/>
              </w:rPr>
              <w:t>0.07</w:t>
            </w:r>
          </w:p>
        </w:tc>
        <w:tc>
          <w:tcPr>
            <w:tcW w:w="850" w:type="dxa"/>
            <w:tcBorders>
              <w:top w:val="nil"/>
              <w:left w:val="nil"/>
              <w:bottom w:val="single" w:sz="4" w:space="0" w:color="auto"/>
              <w:right w:val="nil"/>
            </w:tcBorders>
            <w:shd w:val="clear" w:color="000000" w:fill="FFFFFF"/>
            <w:noWrap/>
            <w:vAlign w:val="center"/>
            <w:hideMark/>
          </w:tcPr>
          <w:p w14:paraId="695F5506"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single" w:sz="4" w:space="0" w:color="auto"/>
              <w:right w:val="nil"/>
            </w:tcBorders>
            <w:shd w:val="clear" w:color="000000" w:fill="FFFFFF"/>
            <w:noWrap/>
            <w:vAlign w:val="center"/>
            <w:hideMark/>
          </w:tcPr>
          <w:p w14:paraId="094DC3DE" w14:textId="77777777" w:rsidR="007737F9" w:rsidRPr="008658C2" w:rsidRDefault="007737F9" w:rsidP="007737F9">
            <w:pPr>
              <w:jc w:val="center"/>
              <w:rPr>
                <w:sz w:val="20"/>
                <w:szCs w:val="20"/>
              </w:rPr>
            </w:pPr>
            <w:r w:rsidRPr="008658C2">
              <w:rPr>
                <w:sz w:val="20"/>
                <w:szCs w:val="20"/>
              </w:rPr>
              <w:t>0.10</w:t>
            </w:r>
          </w:p>
        </w:tc>
        <w:tc>
          <w:tcPr>
            <w:tcW w:w="850" w:type="dxa"/>
            <w:tcBorders>
              <w:top w:val="nil"/>
              <w:left w:val="nil"/>
              <w:bottom w:val="single" w:sz="4" w:space="0" w:color="auto"/>
              <w:right w:val="nil"/>
            </w:tcBorders>
            <w:shd w:val="clear" w:color="000000" w:fill="FFFFFF"/>
            <w:noWrap/>
            <w:vAlign w:val="center"/>
            <w:hideMark/>
          </w:tcPr>
          <w:p w14:paraId="075FC95C"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4472C4"/>
            <w:noWrap/>
            <w:vAlign w:val="center"/>
            <w:hideMark/>
          </w:tcPr>
          <w:p w14:paraId="00BC7A42" w14:textId="77777777" w:rsidR="007737F9" w:rsidRPr="008658C2" w:rsidRDefault="007737F9" w:rsidP="007737F9">
            <w:pPr>
              <w:jc w:val="center"/>
              <w:rPr>
                <w:sz w:val="20"/>
                <w:szCs w:val="20"/>
              </w:rPr>
            </w:pPr>
            <w:r w:rsidRPr="008658C2">
              <w:rPr>
                <w:sz w:val="20"/>
                <w:szCs w:val="20"/>
              </w:rPr>
              <w:t>0.53</w:t>
            </w:r>
          </w:p>
        </w:tc>
      </w:tr>
      <w:tr w:rsidR="008658C2" w:rsidRPr="008658C2" w14:paraId="0542F362"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0E49279E" w14:textId="77777777" w:rsidR="007737F9" w:rsidRPr="008658C2" w:rsidRDefault="007737F9" w:rsidP="007737F9">
            <w:pPr>
              <w:jc w:val="both"/>
              <w:rPr>
                <w:sz w:val="20"/>
                <w:szCs w:val="20"/>
              </w:rPr>
            </w:pPr>
            <w:r w:rsidRPr="008658C2">
              <w:rPr>
                <w:sz w:val="20"/>
                <w:szCs w:val="20"/>
              </w:rPr>
              <w:t>E331 Sodium citrates</w:t>
            </w:r>
          </w:p>
        </w:tc>
        <w:tc>
          <w:tcPr>
            <w:tcW w:w="850" w:type="dxa"/>
            <w:tcBorders>
              <w:top w:val="nil"/>
              <w:left w:val="nil"/>
              <w:bottom w:val="single" w:sz="4" w:space="0" w:color="auto"/>
              <w:right w:val="nil"/>
            </w:tcBorders>
            <w:shd w:val="clear" w:color="000000" w:fill="FFFFFF"/>
            <w:noWrap/>
            <w:vAlign w:val="center"/>
            <w:hideMark/>
          </w:tcPr>
          <w:p w14:paraId="27818BE0"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2FDFE20C"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3AEFBFC0" w14:textId="77777777" w:rsidR="007737F9" w:rsidRPr="008658C2" w:rsidRDefault="007737F9" w:rsidP="007737F9">
            <w:pPr>
              <w:jc w:val="center"/>
              <w:rPr>
                <w:sz w:val="20"/>
                <w:szCs w:val="20"/>
              </w:rPr>
            </w:pPr>
            <w:r w:rsidRPr="008658C2">
              <w:rPr>
                <w:sz w:val="20"/>
                <w:szCs w:val="20"/>
              </w:rPr>
              <w:t>0.10</w:t>
            </w:r>
          </w:p>
        </w:tc>
        <w:tc>
          <w:tcPr>
            <w:tcW w:w="850" w:type="dxa"/>
            <w:tcBorders>
              <w:top w:val="nil"/>
              <w:left w:val="nil"/>
              <w:bottom w:val="single" w:sz="4" w:space="0" w:color="auto"/>
              <w:right w:val="nil"/>
            </w:tcBorders>
            <w:shd w:val="clear" w:color="000000" w:fill="FFFFFF"/>
            <w:noWrap/>
            <w:vAlign w:val="center"/>
            <w:hideMark/>
          </w:tcPr>
          <w:p w14:paraId="1A9BF6FA"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single" w:sz="4" w:space="0" w:color="auto"/>
              <w:right w:val="nil"/>
            </w:tcBorders>
            <w:shd w:val="clear" w:color="000000" w:fill="4472C4"/>
            <w:noWrap/>
            <w:vAlign w:val="center"/>
            <w:hideMark/>
          </w:tcPr>
          <w:p w14:paraId="6C5EA092" w14:textId="77777777" w:rsidR="007737F9" w:rsidRPr="008658C2" w:rsidRDefault="007737F9" w:rsidP="007737F9">
            <w:pPr>
              <w:jc w:val="center"/>
              <w:rPr>
                <w:sz w:val="20"/>
                <w:szCs w:val="20"/>
              </w:rPr>
            </w:pPr>
            <w:r w:rsidRPr="008658C2">
              <w:rPr>
                <w:sz w:val="20"/>
                <w:szCs w:val="20"/>
              </w:rPr>
              <w:t>0.66</w:t>
            </w:r>
          </w:p>
        </w:tc>
      </w:tr>
      <w:tr w:rsidR="008658C2" w:rsidRPr="008658C2" w14:paraId="47E8A1C4"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747FB144" w14:textId="77777777" w:rsidR="007737F9" w:rsidRPr="008658C2" w:rsidRDefault="007737F9" w:rsidP="007737F9">
            <w:pPr>
              <w:jc w:val="both"/>
              <w:rPr>
                <w:sz w:val="20"/>
                <w:szCs w:val="20"/>
              </w:rPr>
            </w:pPr>
            <w:r w:rsidRPr="008658C2">
              <w:rPr>
                <w:sz w:val="20"/>
                <w:szCs w:val="20"/>
              </w:rPr>
              <w:t>E334 Tartaric acid</w:t>
            </w:r>
          </w:p>
        </w:tc>
        <w:tc>
          <w:tcPr>
            <w:tcW w:w="850" w:type="dxa"/>
            <w:tcBorders>
              <w:top w:val="single" w:sz="4" w:space="0" w:color="auto"/>
              <w:left w:val="nil"/>
              <w:bottom w:val="single" w:sz="4" w:space="0" w:color="auto"/>
              <w:right w:val="nil"/>
            </w:tcBorders>
            <w:shd w:val="clear" w:color="000000" w:fill="FFFFFF"/>
            <w:noWrap/>
            <w:vAlign w:val="center"/>
            <w:hideMark/>
          </w:tcPr>
          <w:p w14:paraId="61C08685"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31F5903B" w14:textId="77777777" w:rsidR="007737F9" w:rsidRPr="008658C2" w:rsidRDefault="007737F9" w:rsidP="007737F9">
            <w:pPr>
              <w:jc w:val="center"/>
              <w:rPr>
                <w:sz w:val="20"/>
                <w:szCs w:val="20"/>
              </w:rPr>
            </w:pPr>
            <w:r w:rsidRPr="008658C2">
              <w:rPr>
                <w:sz w:val="20"/>
                <w:szCs w:val="20"/>
              </w:rPr>
              <w:t>0.07</w:t>
            </w:r>
          </w:p>
        </w:tc>
        <w:tc>
          <w:tcPr>
            <w:tcW w:w="850" w:type="dxa"/>
            <w:tcBorders>
              <w:top w:val="single" w:sz="4" w:space="0" w:color="auto"/>
              <w:left w:val="nil"/>
              <w:bottom w:val="single" w:sz="4" w:space="0" w:color="auto"/>
              <w:right w:val="nil"/>
            </w:tcBorders>
            <w:shd w:val="clear" w:color="000000" w:fill="FFFFFF"/>
            <w:noWrap/>
            <w:vAlign w:val="center"/>
            <w:hideMark/>
          </w:tcPr>
          <w:p w14:paraId="34AB0133"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1F59CC3C"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52FCD0F1" w14:textId="77777777" w:rsidR="007737F9" w:rsidRPr="008658C2" w:rsidRDefault="007737F9" w:rsidP="007737F9">
            <w:pPr>
              <w:jc w:val="center"/>
              <w:rPr>
                <w:sz w:val="20"/>
                <w:szCs w:val="20"/>
              </w:rPr>
            </w:pPr>
            <w:r w:rsidRPr="008658C2">
              <w:rPr>
                <w:sz w:val="20"/>
                <w:szCs w:val="20"/>
              </w:rPr>
              <w:t>0.00</w:t>
            </w:r>
          </w:p>
        </w:tc>
      </w:tr>
      <w:tr w:rsidR="008658C2" w:rsidRPr="008658C2" w14:paraId="6D5EA948"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4292AB7A" w14:textId="77777777" w:rsidR="007737F9" w:rsidRPr="008658C2" w:rsidRDefault="007737F9" w:rsidP="007737F9">
            <w:pPr>
              <w:jc w:val="both"/>
              <w:rPr>
                <w:sz w:val="20"/>
                <w:szCs w:val="20"/>
              </w:rPr>
            </w:pPr>
            <w:r w:rsidRPr="008658C2">
              <w:rPr>
                <w:sz w:val="20"/>
                <w:szCs w:val="20"/>
              </w:rPr>
              <w:t>E338 Phosphoric acid</w:t>
            </w:r>
          </w:p>
        </w:tc>
        <w:tc>
          <w:tcPr>
            <w:tcW w:w="850" w:type="dxa"/>
            <w:tcBorders>
              <w:top w:val="nil"/>
              <w:left w:val="nil"/>
              <w:bottom w:val="single" w:sz="4" w:space="0" w:color="auto"/>
              <w:right w:val="nil"/>
            </w:tcBorders>
            <w:shd w:val="clear" w:color="000000" w:fill="FFFFFF"/>
            <w:noWrap/>
            <w:vAlign w:val="center"/>
            <w:hideMark/>
          </w:tcPr>
          <w:p w14:paraId="0FC947E8"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37D847EE" w14:textId="77777777" w:rsidR="007737F9" w:rsidRPr="008658C2" w:rsidRDefault="007737F9" w:rsidP="007737F9">
            <w:pPr>
              <w:jc w:val="center"/>
              <w:rPr>
                <w:sz w:val="20"/>
                <w:szCs w:val="20"/>
              </w:rPr>
            </w:pPr>
            <w:r w:rsidRPr="008658C2">
              <w:rPr>
                <w:sz w:val="20"/>
                <w:szCs w:val="20"/>
              </w:rPr>
              <w:t>-0.11</w:t>
            </w:r>
          </w:p>
        </w:tc>
        <w:tc>
          <w:tcPr>
            <w:tcW w:w="850" w:type="dxa"/>
            <w:tcBorders>
              <w:top w:val="nil"/>
              <w:left w:val="nil"/>
              <w:bottom w:val="single" w:sz="4" w:space="0" w:color="auto"/>
              <w:right w:val="nil"/>
            </w:tcBorders>
            <w:shd w:val="clear" w:color="000000" w:fill="FFFFFF"/>
            <w:noWrap/>
            <w:vAlign w:val="center"/>
            <w:hideMark/>
          </w:tcPr>
          <w:p w14:paraId="7F4C3539"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29A2BBA7"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single" w:sz="4" w:space="0" w:color="auto"/>
              <w:right w:val="nil"/>
            </w:tcBorders>
            <w:shd w:val="clear" w:color="000000" w:fill="4472C4"/>
            <w:noWrap/>
            <w:vAlign w:val="center"/>
            <w:hideMark/>
          </w:tcPr>
          <w:p w14:paraId="6305B787" w14:textId="77777777" w:rsidR="007737F9" w:rsidRPr="008658C2" w:rsidRDefault="007737F9" w:rsidP="007737F9">
            <w:pPr>
              <w:jc w:val="center"/>
              <w:rPr>
                <w:sz w:val="20"/>
                <w:szCs w:val="20"/>
              </w:rPr>
            </w:pPr>
            <w:r w:rsidRPr="008658C2">
              <w:rPr>
                <w:sz w:val="20"/>
                <w:szCs w:val="20"/>
              </w:rPr>
              <w:t>0.67</w:t>
            </w:r>
          </w:p>
        </w:tc>
      </w:tr>
      <w:tr w:rsidR="008658C2" w:rsidRPr="008658C2" w14:paraId="5240F8C8"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639116EE" w14:textId="77777777" w:rsidR="007737F9" w:rsidRPr="008658C2" w:rsidRDefault="007737F9" w:rsidP="007737F9">
            <w:pPr>
              <w:jc w:val="both"/>
              <w:rPr>
                <w:sz w:val="20"/>
                <w:szCs w:val="20"/>
              </w:rPr>
            </w:pPr>
            <w:r w:rsidRPr="008658C2">
              <w:rPr>
                <w:sz w:val="20"/>
                <w:szCs w:val="20"/>
              </w:rPr>
              <w:t>E339 Sodium phosphates</w:t>
            </w:r>
          </w:p>
        </w:tc>
        <w:tc>
          <w:tcPr>
            <w:tcW w:w="850" w:type="dxa"/>
            <w:tcBorders>
              <w:top w:val="single" w:sz="4" w:space="0" w:color="auto"/>
              <w:left w:val="nil"/>
              <w:bottom w:val="single" w:sz="4" w:space="0" w:color="auto"/>
              <w:right w:val="nil"/>
            </w:tcBorders>
            <w:shd w:val="clear" w:color="000000" w:fill="FFFFFF"/>
            <w:noWrap/>
            <w:vAlign w:val="center"/>
            <w:hideMark/>
          </w:tcPr>
          <w:p w14:paraId="50299854"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FFFFFF"/>
            <w:noWrap/>
            <w:vAlign w:val="center"/>
            <w:hideMark/>
          </w:tcPr>
          <w:p w14:paraId="66C5AF9F" w14:textId="77777777" w:rsidR="007737F9" w:rsidRPr="008658C2" w:rsidRDefault="007737F9" w:rsidP="007737F9">
            <w:pPr>
              <w:jc w:val="center"/>
              <w:rPr>
                <w:sz w:val="20"/>
                <w:szCs w:val="20"/>
              </w:rPr>
            </w:pPr>
            <w:r w:rsidRPr="008658C2">
              <w:rPr>
                <w:sz w:val="20"/>
                <w:szCs w:val="20"/>
              </w:rPr>
              <w:t>0.11</w:t>
            </w:r>
          </w:p>
        </w:tc>
        <w:tc>
          <w:tcPr>
            <w:tcW w:w="850" w:type="dxa"/>
            <w:tcBorders>
              <w:top w:val="single" w:sz="4" w:space="0" w:color="auto"/>
              <w:left w:val="nil"/>
              <w:bottom w:val="single" w:sz="4" w:space="0" w:color="auto"/>
              <w:right w:val="nil"/>
            </w:tcBorders>
            <w:shd w:val="clear" w:color="000000" w:fill="FFFFFF"/>
            <w:noWrap/>
            <w:vAlign w:val="center"/>
            <w:hideMark/>
          </w:tcPr>
          <w:p w14:paraId="48EF5030"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1FE40AB8"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0A7C010D" w14:textId="77777777" w:rsidR="007737F9" w:rsidRPr="008658C2" w:rsidRDefault="007737F9" w:rsidP="007737F9">
            <w:pPr>
              <w:jc w:val="center"/>
              <w:rPr>
                <w:sz w:val="20"/>
                <w:szCs w:val="20"/>
              </w:rPr>
            </w:pPr>
            <w:r w:rsidRPr="008658C2">
              <w:rPr>
                <w:sz w:val="20"/>
                <w:szCs w:val="20"/>
              </w:rPr>
              <w:t>0.04</w:t>
            </w:r>
          </w:p>
        </w:tc>
      </w:tr>
      <w:tr w:rsidR="008658C2" w:rsidRPr="008658C2" w14:paraId="1DD20360"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2194FF2D" w14:textId="77777777" w:rsidR="007737F9" w:rsidRPr="008658C2" w:rsidRDefault="007737F9" w:rsidP="007737F9">
            <w:pPr>
              <w:jc w:val="both"/>
              <w:rPr>
                <w:sz w:val="20"/>
                <w:szCs w:val="20"/>
              </w:rPr>
            </w:pPr>
            <w:r w:rsidRPr="008658C2">
              <w:rPr>
                <w:sz w:val="20"/>
                <w:szCs w:val="20"/>
              </w:rPr>
              <w:t>E340 Potassium phosphates</w:t>
            </w:r>
          </w:p>
        </w:tc>
        <w:tc>
          <w:tcPr>
            <w:tcW w:w="850" w:type="dxa"/>
            <w:tcBorders>
              <w:top w:val="nil"/>
              <w:left w:val="nil"/>
              <w:bottom w:val="single" w:sz="4" w:space="0" w:color="auto"/>
              <w:right w:val="nil"/>
            </w:tcBorders>
            <w:shd w:val="clear" w:color="000000" w:fill="FFFFFF"/>
            <w:noWrap/>
            <w:vAlign w:val="center"/>
            <w:hideMark/>
          </w:tcPr>
          <w:p w14:paraId="6C0E381D"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788B9769"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1E3C801F"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120BEB2C"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single" w:sz="4" w:space="0" w:color="auto"/>
              <w:right w:val="nil"/>
            </w:tcBorders>
            <w:shd w:val="clear" w:color="000000" w:fill="FFFFFF"/>
            <w:noWrap/>
            <w:vAlign w:val="center"/>
            <w:hideMark/>
          </w:tcPr>
          <w:p w14:paraId="6E49BC84" w14:textId="77777777" w:rsidR="007737F9" w:rsidRPr="008658C2" w:rsidRDefault="007737F9" w:rsidP="007737F9">
            <w:pPr>
              <w:jc w:val="center"/>
              <w:rPr>
                <w:sz w:val="20"/>
                <w:szCs w:val="20"/>
              </w:rPr>
            </w:pPr>
            <w:r w:rsidRPr="008658C2">
              <w:rPr>
                <w:sz w:val="20"/>
                <w:szCs w:val="20"/>
              </w:rPr>
              <w:t>0.07</w:t>
            </w:r>
          </w:p>
        </w:tc>
      </w:tr>
      <w:tr w:rsidR="008658C2" w:rsidRPr="008658C2" w14:paraId="69C19E10"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1CD83140" w14:textId="77777777" w:rsidR="007737F9" w:rsidRPr="008658C2" w:rsidRDefault="007737F9" w:rsidP="007737F9">
            <w:pPr>
              <w:jc w:val="both"/>
              <w:rPr>
                <w:sz w:val="20"/>
                <w:szCs w:val="20"/>
              </w:rPr>
            </w:pPr>
            <w:r w:rsidRPr="008658C2">
              <w:rPr>
                <w:sz w:val="20"/>
                <w:szCs w:val="20"/>
              </w:rPr>
              <w:t>E341 Calcium phosphates</w:t>
            </w:r>
          </w:p>
        </w:tc>
        <w:tc>
          <w:tcPr>
            <w:tcW w:w="850" w:type="dxa"/>
            <w:tcBorders>
              <w:top w:val="nil"/>
              <w:left w:val="nil"/>
              <w:bottom w:val="single" w:sz="4" w:space="0" w:color="auto"/>
              <w:right w:val="nil"/>
            </w:tcBorders>
            <w:shd w:val="clear" w:color="000000" w:fill="FFFFFF"/>
            <w:noWrap/>
            <w:vAlign w:val="center"/>
            <w:hideMark/>
          </w:tcPr>
          <w:p w14:paraId="2CE620A5"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FFFFFF"/>
            <w:noWrap/>
            <w:vAlign w:val="center"/>
            <w:hideMark/>
          </w:tcPr>
          <w:p w14:paraId="137F1CDB"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0E82B8E8" w14:textId="77777777" w:rsidR="007737F9" w:rsidRPr="008658C2" w:rsidRDefault="007737F9" w:rsidP="007737F9">
            <w:pPr>
              <w:jc w:val="center"/>
              <w:rPr>
                <w:sz w:val="20"/>
                <w:szCs w:val="20"/>
              </w:rPr>
            </w:pPr>
            <w:r w:rsidRPr="008658C2">
              <w:rPr>
                <w:sz w:val="20"/>
                <w:szCs w:val="20"/>
              </w:rPr>
              <w:t>0.08</w:t>
            </w:r>
          </w:p>
        </w:tc>
        <w:tc>
          <w:tcPr>
            <w:tcW w:w="850" w:type="dxa"/>
            <w:tcBorders>
              <w:top w:val="nil"/>
              <w:left w:val="nil"/>
              <w:bottom w:val="single" w:sz="4" w:space="0" w:color="auto"/>
              <w:right w:val="nil"/>
            </w:tcBorders>
            <w:shd w:val="clear" w:color="000000" w:fill="668CCF"/>
            <w:noWrap/>
            <w:vAlign w:val="center"/>
            <w:hideMark/>
          </w:tcPr>
          <w:p w14:paraId="47FC4A5D" w14:textId="77777777" w:rsidR="007737F9" w:rsidRPr="008658C2" w:rsidRDefault="007737F9" w:rsidP="007737F9">
            <w:pPr>
              <w:jc w:val="center"/>
              <w:rPr>
                <w:sz w:val="20"/>
                <w:szCs w:val="20"/>
              </w:rPr>
            </w:pPr>
            <w:r w:rsidRPr="008658C2">
              <w:rPr>
                <w:sz w:val="20"/>
                <w:szCs w:val="20"/>
              </w:rPr>
              <w:t>0.19</w:t>
            </w:r>
          </w:p>
        </w:tc>
        <w:tc>
          <w:tcPr>
            <w:tcW w:w="850" w:type="dxa"/>
            <w:gridSpan w:val="2"/>
            <w:tcBorders>
              <w:top w:val="nil"/>
              <w:left w:val="nil"/>
              <w:bottom w:val="single" w:sz="4" w:space="0" w:color="auto"/>
              <w:right w:val="nil"/>
            </w:tcBorders>
            <w:shd w:val="clear" w:color="000000" w:fill="FFFFFF"/>
            <w:noWrap/>
            <w:vAlign w:val="center"/>
            <w:hideMark/>
          </w:tcPr>
          <w:p w14:paraId="34BDA076" w14:textId="77777777" w:rsidR="007737F9" w:rsidRPr="008658C2" w:rsidRDefault="007737F9" w:rsidP="007737F9">
            <w:pPr>
              <w:jc w:val="center"/>
              <w:rPr>
                <w:sz w:val="20"/>
                <w:szCs w:val="20"/>
              </w:rPr>
            </w:pPr>
            <w:r w:rsidRPr="008658C2">
              <w:rPr>
                <w:sz w:val="20"/>
                <w:szCs w:val="20"/>
              </w:rPr>
              <w:t>0.01</w:t>
            </w:r>
          </w:p>
        </w:tc>
      </w:tr>
      <w:tr w:rsidR="008658C2" w:rsidRPr="008658C2" w14:paraId="7EB0F43F" w14:textId="77777777" w:rsidTr="00EE53BC">
        <w:trPr>
          <w:trHeight w:val="258"/>
        </w:trPr>
        <w:tc>
          <w:tcPr>
            <w:tcW w:w="5103" w:type="dxa"/>
            <w:tcBorders>
              <w:top w:val="nil"/>
              <w:left w:val="nil"/>
              <w:bottom w:val="single" w:sz="4" w:space="0" w:color="auto"/>
              <w:right w:val="nil"/>
            </w:tcBorders>
            <w:shd w:val="clear" w:color="auto" w:fill="auto"/>
            <w:vAlign w:val="center"/>
            <w:hideMark/>
          </w:tcPr>
          <w:p w14:paraId="43D9CBCA" w14:textId="77777777" w:rsidR="007737F9" w:rsidRPr="008658C2" w:rsidRDefault="007737F9" w:rsidP="007737F9">
            <w:pPr>
              <w:jc w:val="both"/>
              <w:rPr>
                <w:sz w:val="20"/>
                <w:szCs w:val="20"/>
                <w:lang w:val="en-GB"/>
              </w:rPr>
            </w:pPr>
            <w:r w:rsidRPr="008658C2">
              <w:rPr>
                <w:sz w:val="20"/>
                <w:szCs w:val="20"/>
                <w:lang w:val="en-GB"/>
              </w:rPr>
              <w:t>E392 Carnosic acid (Extracts of rosemary)</w:t>
            </w:r>
          </w:p>
        </w:tc>
        <w:tc>
          <w:tcPr>
            <w:tcW w:w="850" w:type="dxa"/>
            <w:tcBorders>
              <w:top w:val="single" w:sz="4" w:space="0" w:color="auto"/>
              <w:left w:val="nil"/>
              <w:bottom w:val="single" w:sz="4" w:space="0" w:color="auto"/>
              <w:right w:val="nil"/>
            </w:tcBorders>
            <w:shd w:val="clear" w:color="000000" w:fill="FFFFFF"/>
            <w:noWrap/>
            <w:vAlign w:val="center"/>
            <w:hideMark/>
          </w:tcPr>
          <w:p w14:paraId="156BE784" w14:textId="77777777" w:rsidR="007737F9" w:rsidRPr="008658C2" w:rsidRDefault="007737F9" w:rsidP="007737F9">
            <w:pPr>
              <w:jc w:val="center"/>
              <w:rPr>
                <w:sz w:val="20"/>
                <w:szCs w:val="20"/>
              </w:rPr>
            </w:pPr>
            <w:r w:rsidRPr="008658C2">
              <w:rPr>
                <w:sz w:val="20"/>
                <w:szCs w:val="20"/>
              </w:rPr>
              <w:t>0.00</w:t>
            </w:r>
          </w:p>
        </w:tc>
        <w:tc>
          <w:tcPr>
            <w:tcW w:w="850" w:type="dxa"/>
            <w:tcBorders>
              <w:top w:val="single" w:sz="4" w:space="0" w:color="auto"/>
              <w:left w:val="nil"/>
              <w:bottom w:val="single" w:sz="4" w:space="0" w:color="auto"/>
              <w:right w:val="nil"/>
            </w:tcBorders>
            <w:shd w:val="clear" w:color="000000" w:fill="FFFFFF"/>
            <w:noWrap/>
            <w:vAlign w:val="center"/>
            <w:hideMark/>
          </w:tcPr>
          <w:p w14:paraId="679D7257"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FFFFFF"/>
            <w:noWrap/>
            <w:vAlign w:val="center"/>
            <w:hideMark/>
          </w:tcPr>
          <w:p w14:paraId="1E386713"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74D6F3DB"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7555FBFC" w14:textId="77777777" w:rsidR="007737F9" w:rsidRPr="008658C2" w:rsidRDefault="007737F9" w:rsidP="007737F9">
            <w:pPr>
              <w:jc w:val="center"/>
              <w:rPr>
                <w:sz w:val="20"/>
                <w:szCs w:val="20"/>
              </w:rPr>
            </w:pPr>
            <w:r w:rsidRPr="008658C2">
              <w:rPr>
                <w:sz w:val="20"/>
                <w:szCs w:val="20"/>
              </w:rPr>
              <w:t>0.04</w:t>
            </w:r>
          </w:p>
        </w:tc>
      </w:tr>
      <w:tr w:rsidR="008658C2" w:rsidRPr="008658C2" w14:paraId="20B03CD4"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6596FEE9" w14:textId="77777777" w:rsidR="007737F9" w:rsidRPr="008658C2" w:rsidRDefault="007737F9" w:rsidP="007737F9">
            <w:pPr>
              <w:jc w:val="both"/>
              <w:rPr>
                <w:sz w:val="20"/>
                <w:szCs w:val="20"/>
              </w:rPr>
            </w:pPr>
            <w:r w:rsidRPr="008658C2">
              <w:rPr>
                <w:sz w:val="20"/>
                <w:szCs w:val="20"/>
              </w:rPr>
              <w:lastRenderedPageBreak/>
              <w:t xml:space="preserve">E401 Sodium alginate </w:t>
            </w:r>
          </w:p>
        </w:tc>
        <w:tc>
          <w:tcPr>
            <w:tcW w:w="850" w:type="dxa"/>
            <w:tcBorders>
              <w:top w:val="nil"/>
              <w:left w:val="nil"/>
              <w:bottom w:val="single" w:sz="4" w:space="0" w:color="auto"/>
              <w:right w:val="nil"/>
            </w:tcBorders>
            <w:shd w:val="clear" w:color="000000" w:fill="FFFFFF"/>
            <w:noWrap/>
            <w:vAlign w:val="center"/>
            <w:hideMark/>
          </w:tcPr>
          <w:p w14:paraId="6CBE0B61" w14:textId="77777777" w:rsidR="007737F9" w:rsidRPr="008658C2" w:rsidRDefault="007737F9" w:rsidP="007737F9">
            <w:pPr>
              <w:jc w:val="center"/>
              <w:rPr>
                <w:sz w:val="20"/>
                <w:szCs w:val="20"/>
              </w:rPr>
            </w:pPr>
            <w:r w:rsidRPr="008658C2">
              <w:rPr>
                <w:sz w:val="20"/>
                <w:szCs w:val="20"/>
              </w:rPr>
              <w:t>0.08</w:t>
            </w:r>
          </w:p>
        </w:tc>
        <w:tc>
          <w:tcPr>
            <w:tcW w:w="850" w:type="dxa"/>
            <w:tcBorders>
              <w:top w:val="nil"/>
              <w:left w:val="nil"/>
              <w:bottom w:val="single" w:sz="4" w:space="0" w:color="auto"/>
              <w:right w:val="nil"/>
            </w:tcBorders>
            <w:shd w:val="clear" w:color="000000" w:fill="FFFFFF"/>
            <w:noWrap/>
            <w:vAlign w:val="center"/>
            <w:hideMark/>
          </w:tcPr>
          <w:p w14:paraId="51C7872B"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6E994B12"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09E1D233"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nil"/>
              <w:left w:val="nil"/>
              <w:bottom w:val="single" w:sz="4" w:space="0" w:color="auto"/>
              <w:right w:val="nil"/>
            </w:tcBorders>
            <w:shd w:val="clear" w:color="000000" w:fill="FFFFFF"/>
            <w:noWrap/>
            <w:vAlign w:val="center"/>
            <w:hideMark/>
          </w:tcPr>
          <w:p w14:paraId="3749AE4B" w14:textId="77777777" w:rsidR="007737F9" w:rsidRPr="008658C2" w:rsidRDefault="007737F9" w:rsidP="007737F9">
            <w:pPr>
              <w:jc w:val="center"/>
              <w:rPr>
                <w:sz w:val="20"/>
                <w:szCs w:val="20"/>
              </w:rPr>
            </w:pPr>
            <w:r w:rsidRPr="008658C2">
              <w:rPr>
                <w:sz w:val="20"/>
                <w:szCs w:val="20"/>
              </w:rPr>
              <w:t>0.05</w:t>
            </w:r>
          </w:p>
        </w:tc>
      </w:tr>
      <w:tr w:rsidR="008658C2" w:rsidRPr="008658C2" w14:paraId="3D7389AE"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241A52BB" w14:textId="77777777" w:rsidR="007737F9" w:rsidRPr="008658C2" w:rsidRDefault="007737F9" w:rsidP="007737F9">
            <w:pPr>
              <w:jc w:val="both"/>
              <w:rPr>
                <w:sz w:val="20"/>
                <w:szCs w:val="20"/>
              </w:rPr>
            </w:pPr>
            <w:r w:rsidRPr="008658C2">
              <w:rPr>
                <w:sz w:val="20"/>
                <w:szCs w:val="20"/>
              </w:rPr>
              <w:t>E407 Carrageenan</w:t>
            </w:r>
          </w:p>
        </w:tc>
        <w:tc>
          <w:tcPr>
            <w:tcW w:w="850" w:type="dxa"/>
            <w:tcBorders>
              <w:top w:val="nil"/>
              <w:left w:val="nil"/>
              <w:bottom w:val="single" w:sz="4" w:space="0" w:color="auto"/>
              <w:right w:val="nil"/>
            </w:tcBorders>
            <w:shd w:val="clear" w:color="000000" w:fill="FFFFFF"/>
            <w:noWrap/>
            <w:vAlign w:val="center"/>
            <w:hideMark/>
          </w:tcPr>
          <w:p w14:paraId="20E48EE0"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4472C4"/>
            <w:noWrap/>
            <w:vAlign w:val="center"/>
            <w:hideMark/>
          </w:tcPr>
          <w:p w14:paraId="7B49F107" w14:textId="77777777" w:rsidR="007737F9" w:rsidRPr="008658C2" w:rsidRDefault="007737F9" w:rsidP="007737F9">
            <w:pPr>
              <w:jc w:val="center"/>
              <w:rPr>
                <w:sz w:val="20"/>
                <w:szCs w:val="20"/>
              </w:rPr>
            </w:pPr>
            <w:r w:rsidRPr="008658C2">
              <w:rPr>
                <w:sz w:val="20"/>
                <w:szCs w:val="20"/>
              </w:rPr>
              <w:t>0.22</w:t>
            </w:r>
          </w:p>
        </w:tc>
        <w:tc>
          <w:tcPr>
            <w:tcW w:w="850" w:type="dxa"/>
            <w:tcBorders>
              <w:top w:val="nil"/>
              <w:left w:val="nil"/>
              <w:bottom w:val="single" w:sz="4" w:space="0" w:color="auto"/>
              <w:right w:val="nil"/>
            </w:tcBorders>
            <w:shd w:val="clear" w:color="000000" w:fill="FFFFFF"/>
            <w:noWrap/>
            <w:vAlign w:val="center"/>
            <w:hideMark/>
          </w:tcPr>
          <w:p w14:paraId="5EB08896"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FFFFFF"/>
            <w:noWrap/>
            <w:vAlign w:val="center"/>
            <w:hideMark/>
          </w:tcPr>
          <w:p w14:paraId="3574C3D3" w14:textId="77777777" w:rsidR="007737F9" w:rsidRPr="008658C2" w:rsidRDefault="007737F9" w:rsidP="007737F9">
            <w:pPr>
              <w:jc w:val="center"/>
              <w:rPr>
                <w:sz w:val="20"/>
                <w:szCs w:val="20"/>
              </w:rPr>
            </w:pPr>
            <w:r w:rsidRPr="008658C2">
              <w:rPr>
                <w:sz w:val="20"/>
                <w:szCs w:val="20"/>
              </w:rPr>
              <w:t>0.04</w:t>
            </w:r>
          </w:p>
        </w:tc>
        <w:tc>
          <w:tcPr>
            <w:tcW w:w="850" w:type="dxa"/>
            <w:gridSpan w:val="2"/>
            <w:tcBorders>
              <w:top w:val="nil"/>
              <w:left w:val="nil"/>
              <w:bottom w:val="single" w:sz="4" w:space="0" w:color="auto"/>
              <w:right w:val="nil"/>
            </w:tcBorders>
            <w:shd w:val="clear" w:color="000000" w:fill="FFFFFF"/>
            <w:noWrap/>
            <w:vAlign w:val="center"/>
            <w:hideMark/>
          </w:tcPr>
          <w:p w14:paraId="5B894D9E" w14:textId="77777777" w:rsidR="007737F9" w:rsidRPr="008658C2" w:rsidRDefault="007737F9" w:rsidP="007737F9">
            <w:pPr>
              <w:jc w:val="center"/>
              <w:rPr>
                <w:sz w:val="20"/>
                <w:szCs w:val="20"/>
              </w:rPr>
            </w:pPr>
            <w:r w:rsidRPr="008658C2">
              <w:rPr>
                <w:sz w:val="20"/>
                <w:szCs w:val="20"/>
              </w:rPr>
              <w:t>0.07</w:t>
            </w:r>
          </w:p>
        </w:tc>
      </w:tr>
      <w:tr w:rsidR="008658C2" w:rsidRPr="008658C2" w14:paraId="0149769F"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1475A58A" w14:textId="77777777" w:rsidR="007737F9" w:rsidRPr="008658C2" w:rsidRDefault="007737F9" w:rsidP="007737F9">
            <w:pPr>
              <w:jc w:val="both"/>
              <w:rPr>
                <w:sz w:val="20"/>
                <w:szCs w:val="20"/>
              </w:rPr>
            </w:pPr>
            <w:r w:rsidRPr="008658C2">
              <w:rPr>
                <w:sz w:val="20"/>
                <w:szCs w:val="20"/>
              </w:rPr>
              <w:t>E407a Processed euchema seaweed</w:t>
            </w:r>
          </w:p>
        </w:tc>
        <w:tc>
          <w:tcPr>
            <w:tcW w:w="850" w:type="dxa"/>
            <w:tcBorders>
              <w:top w:val="nil"/>
              <w:left w:val="nil"/>
              <w:bottom w:val="single" w:sz="4" w:space="0" w:color="auto"/>
              <w:right w:val="nil"/>
            </w:tcBorders>
            <w:shd w:val="clear" w:color="000000" w:fill="FFFFFF"/>
            <w:noWrap/>
            <w:vAlign w:val="center"/>
            <w:hideMark/>
          </w:tcPr>
          <w:p w14:paraId="005C63FF"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single" w:sz="4" w:space="0" w:color="auto"/>
              <w:right w:val="nil"/>
            </w:tcBorders>
            <w:shd w:val="clear" w:color="000000" w:fill="FFFFFF"/>
            <w:noWrap/>
            <w:vAlign w:val="center"/>
            <w:hideMark/>
          </w:tcPr>
          <w:p w14:paraId="7374DE56"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FFFFFF"/>
            <w:noWrap/>
            <w:vAlign w:val="center"/>
            <w:hideMark/>
          </w:tcPr>
          <w:p w14:paraId="65828BFE"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5C417626"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565E78B4" w14:textId="77777777" w:rsidR="007737F9" w:rsidRPr="008658C2" w:rsidRDefault="007737F9" w:rsidP="007737F9">
            <w:pPr>
              <w:jc w:val="center"/>
              <w:rPr>
                <w:sz w:val="20"/>
                <w:szCs w:val="20"/>
              </w:rPr>
            </w:pPr>
            <w:r w:rsidRPr="008658C2">
              <w:rPr>
                <w:sz w:val="20"/>
                <w:szCs w:val="20"/>
              </w:rPr>
              <w:t>0.06</w:t>
            </w:r>
          </w:p>
        </w:tc>
      </w:tr>
      <w:tr w:rsidR="008658C2" w:rsidRPr="008658C2" w14:paraId="423E40C0"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7A587472" w14:textId="77777777" w:rsidR="007737F9" w:rsidRPr="008658C2" w:rsidRDefault="007737F9" w:rsidP="007737F9">
            <w:pPr>
              <w:jc w:val="both"/>
              <w:rPr>
                <w:sz w:val="20"/>
                <w:szCs w:val="20"/>
              </w:rPr>
            </w:pPr>
            <w:r w:rsidRPr="008658C2">
              <w:rPr>
                <w:sz w:val="20"/>
                <w:szCs w:val="20"/>
              </w:rPr>
              <w:t>E410 Locust bean gum</w:t>
            </w:r>
          </w:p>
        </w:tc>
        <w:tc>
          <w:tcPr>
            <w:tcW w:w="850" w:type="dxa"/>
            <w:tcBorders>
              <w:top w:val="single" w:sz="4" w:space="0" w:color="auto"/>
              <w:left w:val="nil"/>
              <w:bottom w:val="single" w:sz="4" w:space="0" w:color="auto"/>
              <w:right w:val="nil"/>
            </w:tcBorders>
            <w:shd w:val="clear" w:color="000000" w:fill="FFFFFF"/>
            <w:noWrap/>
            <w:vAlign w:val="center"/>
            <w:hideMark/>
          </w:tcPr>
          <w:p w14:paraId="2E782C95"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53531630" w14:textId="77777777" w:rsidR="007737F9" w:rsidRPr="008658C2" w:rsidRDefault="007737F9" w:rsidP="007737F9">
            <w:pPr>
              <w:jc w:val="center"/>
              <w:rPr>
                <w:sz w:val="20"/>
                <w:szCs w:val="20"/>
              </w:rPr>
            </w:pPr>
            <w:r w:rsidRPr="008658C2">
              <w:rPr>
                <w:sz w:val="20"/>
                <w:szCs w:val="20"/>
              </w:rPr>
              <w:t>0.06</w:t>
            </w:r>
          </w:p>
        </w:tc>
        <w:tc>
          <w:tcPr>
            <w:tcW w:w="850" w:type="dxa"/>
            <w:tcBorders>
              <w:top w:val="single" w:sz="4" w:space="0" w:color="auto"/>
              <w:left w:val="nil"/>
              <w:bottom w:val="single" w:sz="4" w:space="0" w:color="auto"/>
              <w:right w:val="nil"/>
            </w:tcBorders>
            <w:shd w:val="clear" w:color="000000" w:fill="FFFFFF"/>
            <w:noWrap/>
            <w:vAlign w:val="center"/>
            <w:hideMark/>
          </w:tcPr>
          <w:p w14:paraId="358702E9"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17876576"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404C17EA" w14:textId="77777777" w:rsidR="007737F9" w:rsidRPr="008658C2" w:rsidRDefault="007737F9" w:rsidP="007737F9">
            <w:pPr>
              <w:jc w:val="center"/>
              <w:rPr>
                <w:sz w:val="20"/>
                <w:szCs w:val="20"/>
              </w:rPr>
            </w:pPr>
            <w:r w:rsidRPr="008658C2">
              <w:rPr>
                <w:sz w:val="20"/>
                <w:szCs w:val="20"/>
              </w:rPr>
              <w:t>0.06</w:t>
            </w:r>
          </w:p>
        </w:tc>
      </w:tr>
      <w:tr w:rsidR="008658C2" w:rsidRPr="008658C2" w14:paraId="3DEFFED3"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6946F04C" w14:textId="77777777" w:rsidR="007737F9" w:rsidRPr="008658C2" w:rsidRDefault="007737F9" w:rsidP="007737F9">
            <w:pPr>
              <w:jc w:val="both"/>
              <w:rPr>
                <w:sz w:val="20"/>
                <w:szCs w:val="20"/>
              </w:rPr>
            </w:pPr>
            <w:r w:rsidRPr="008658C2">
              <w:rPr>
                <w:sz w:val="20"/>
                <w:szCs w:val="20"/>
              </w:rPr>
              <w:t>E412 Guar gum</w:t>
            </w:r>
          </w:p>
        </w:tc>
        <w:tc>
          <w:tcPr>
            <w:tcW w:w="850" w:type="dxa"/>
            <w:tcBorders>
              <w:top w:val="nil"/>
              <w:left w:val="nil"/>
              <w:bottom w:val="single" w:sz="4" w:space="0" w:color="auto"/>
              <w:right w:val="nil"/>
            </w:tcBorders>
            <w:shd w:val="clear" w:color="000000" w:fill="FFFFFF"/>
            <w:noWrap/>
            <w:vAlign w:val="center"/>
            <w:hideMark/>
          </w:tcPr>
          <w:p w14:paraId="617D78B0"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4472C4"/>
            <w:noWrap/>
            <w:vAlign w:val="center"/>
            <w:hideMark/>
          </w:tcPr>
          <w:p w14:paraId="258BD30D" w14:textId="77777777" w:rsidR="007737F9" w:rsidRPr="008658C2" w:rsidRDefault="007737F9" w:rsidP="007737F9">
            <w:pPr>
              <w:jc w:val="center"/>
              <w:rPr>
                <w:sz w:val="20"/>
                <w:szCs w:val="20"/>
              </w:rPr>
            </w:pPr>
            <w:r w:rsidRPr="008658C2">
              <w:rPr>
                <w:sz w:val="20"/>
                <w:szCs w:val="20"/>
              </w:rPr>
              <w:t>0.35</w:t>
            </w:r>
          </w:p>
        </w:tc>
        <w:tc>
          <w:tcPr>
            <w:tcW w:w="850" w:type="dxa"/>
            <w:tcBorders>
              <w:top w:val="nil"/>
              <w:left w:val="nil"/>
              <w:bottom w:val="single" w:sz="4" w:space="0" w:color="auto"/>
              <w:right w:val="nil"/>
            </w:tcBorders>
            <w:shd w:val="clear" w:color="000000" w:fill="FFFFFF"/>
            <w:noWrap/>
            <w:vAlign w:val="center"/>
            <w:hideMark/>
          </w:tcPr>
          <w:p w14:paraId="002C6EC5"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FFFFFF"/>
            <w:noWrap/>
            <w:vAlign w:val="center"/>
            <w:hideMark/>
          </w:tcPr>
          <w:p w14:paraId="43A23543"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40E21FF0" w14:textId="77777777" w:rsidR="007737F9" w:rsidRPr="008658C2" w:rsidRDefault="007737F9" w:rsidP="007737F9">
            <w:pPr>
              <w:jc w:val="center"/>
              <w:rPr>
                <w:sz w:val="20"/>
                <w:szCs w:val="20"/>
              </w:rPr>
            </w:pPr>
            <w:r w:rsidRPr="008658C2">
              <w:rPr>
                <w:sz w:val="20"/>
                <w:szCs w:val="20"/>
              </w:rPr>
              <w:t>0.09</w:t>
            </w:r>
          </w:p>
        </w:tc>
      </w:tr>
      <w:tr w:rsidR="008658C2" w:rsidRPr="008658C2" w14:paraId="2CFBD1BE"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3B0FA6D1" w14:textId="77777777" w:rsidR="007737F9" w:rsidRPr="008658C2" w:rsidRDefault="007737F9" w:rsidP="007737F9">
            <w:pPr>
              <w:jc w:val="both"/>
              <w:rPr>
                <w:sz w:val="20"/>
                <w:szCs w:val="20"/>
              </w:rPr>
            </w:pPr>
            <w:r w:rsidRPr="008658C2">
              <w:rPr>
                <w:sz w:val="20"/>
                <w:szCs w:val="20"/>
              </w:rPr>
              <w:t>E414 Arabic gum</w:t>
            </w:r>
          </w:p>
        </w:tc>
        <w:tc>
          <w:tcPr>
            <w:tcW w:w="850" w:type="dxa"/>
            <w:tcBorders>
              <w:top w:val="nil"/>
              <w:left w:val="nil"/>
              <w:bottom w:val="single" w:sz="4" w:space="0" w:color="auto"/>
              <w:right w:val="nil"/>
            </w:tcBorders>
            <w:shd w:val="clear" w:color="000000" w:fill="FFFFFF"/>
            <w:noWrap/>
            <w:vAlign w:val="center"/>
            <w:hideMark/>
          </w:tcPr>
          <w:p w14:paraId="627F624F"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4BEB6E5B"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FFFFFF"/>
            <w:noWrap/>
            <w:vAlign w:val="center"/>
            <w:hideMark/>
          </w:tcPr>
          <w:p w14:paraId="21F563FD"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5E09ACF6"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single" w:sz="4" w:space="0" w:color="auto"/>
              <w:right w:val="nil"/>
            </w:tcBorders>
            <w:shd w:val="clear" w:color="000000" w:fill="4472C4"/>
            <w:noWrap/>
            <w:vAlign w:val="center"/>
            <w:hideMark/>
          </w:tcPr>
          <w:p w14:paraId="343D4138" w14:textId="77777777" w:rsidR="007737F9" w:rsidRPr="008658C2" w:rsidRDefault="007737F9" w:rsidP="007737F9">
            <w:pPr>
              <w:jc w:val="center"/>
              <w:rPr>
                <w:sz w:val="20"/>
                <w:szCs w:val="20"/>
              </w:rPr>
            </w:pPr>
            <w:r w:rsidRPr="008658C2">
              <w:rPr>
                <w:sz w:val="20"/>
                <w:szCs w:val="20"/>
              </w:rPr>
              <w:t>0.42</w:t>
            </w:r>
          </w:p>
        </w:tc>
      </w:tr>
      <w:tr w:rsidR="008658C2" w:rsidRPr="008658C2" w14:paraId="70058CF3"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53AA3C0A" w14:textId="77777777" w:rsidR="007737F9" w:rsidRPr="008658C2" w:rsidRDefault="007737F9" w:rsidP="007737F9">
            <w:pPr>
              <w:jc w:val="both"/>
              <w:rPr>
                <w:sz w:val="20"/>
                <w:szCs w:val="20"/>
              </w:rPr>
            </w:pPr>
            <w:r w:rsidRPr="008658C2">
              <w:rPr>
                <w:sz w:val="20"/>
                <w:szCs w:val="20"/>
              </w:rPr>
              <w:t>E415 Xanthan gum</w:t>
            </w:r>
          </w:p>
        </w:tc>
        <w:tc>
          <w:tcPr>
            <w:tcW w:w="850" w:type="dxa"/>
            <w:tcBorders>
              <w:top w:val="nil"/>
              <w:left w:val="nil"/>
              <w:bottom w:val="single" w:sz="4" w:space="0" w:color="auto"/>
              <w:right w:val="nil"/>
            </w:tcBorders>
            <w:shd w:val="clear" w:color="000000" w:fill="FFFFFF"/>
            <w:noWrap/>
            <w:vAlign w:val="center"/>
            <w:hideMark/>
          </w:tcPr>
          <w:p w14:paraId="44CE398D"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4472C4"/>
            <w:noWrap/>
            <w:vAlign w:val="center"/>
            <w:hideMark/>
          </w:tcPr>
          <w:p w14:paraId="3682C1F8" w14:textId="77777777" w:rsidR="007737F9" w:rsidRPr="008658C2" w:rsidRDefault="007737F9" w:rsidP="007737F9">
            <w:pPr>
              <w:jc w:val="center"/>
              <w:rPr>
                <w:sz w:val="20"/>
                <w:szCs w:val="20"/>
              </w:rPr>
            </w:pPr>
            <w:r w:rsidRPr="008658C2">
              <w:rPr>
                <w:sz w:val="20"/>
                <w:szCs w:val="20"/>
              </w:rPr>
              <w:t>0.24</w:t>
            </w:r>
          </w:p>
        </w:tc>
        <w:tc>
          <w:tcPr>
            <w:tcW w:w="850" w:type="dxa"/>
            <w:tcBorders>
              <w:top w:val="nil"/>
              <w:left w:val="nil"/>
              <w:bottom w:val="single" w:sz="4" w:space="0" w:color="auto"/>
              <w:right w:val="nil"/>
            </w:tcBorders>
            <w:shd w:val="clear" w:color="000000" w:fill="FFFFFF"/>
            <w:noWrap/>
            <w:vAlign w:val="center"/>
            <w:hideMark/>
          </w:tcPr>
          <w:p w14:paraId="51582893"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3E19754E"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nil"/>
              <w:left w:val="nil"/>
              <w:bottom w:val="single" w:sz="4" w:space="0" w:color="auto"/>
              <w:right w:val="nil"/>
            </w:tcBorders>
            <w:shd w:val="clear" w:color="000000" w:fill="FFFFFF"/>
            <w:noWrap/>
            <w:vAlign w:val="center"/>
            <w:hideMark/>
          </w:tcPr>
          <w:p w14:paraId="71B60C5F" w14:textId="77777777" w:rsidR="007737F9" w:rsidRPr="008658C2" w:rsidRDefault="007737F9" w:rsidP="007737F9">
            <w:pPr>
              <w:jc w:val="center"/>
              <w:rPr>
                <w:sz w:val="20"/>
                <w:szCs w:val="20"/>
              </w:rPr>
            </w:pPr>
            <w:r w:rsidRPr="008658C2">
              <w:rPr>
                <w:sz w:val="20"/>
                <w:szCs w:val="20"/>
              </w:rPr>
              <w:t>0.07</w:t>
            </w:r>
          </w:p>
        </w:tc>
      </w:tr>
      <w:tr w:rsidR="008658C2" w:rsidRPr="008658C2" w14:paraId="24F8E3B5"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1FFD2A9C" w14:textId="77777777" w:rsidR="007737F9" w:rsidRPr="008658C2" w:rsidRDefault="007737F9" w:rsidP="007737F9">
            <w:pPr>
              <w:jc w:val="both"/>
              <w:rPr>
                <w:sz w:val="20"/>
                <w:szCs w:val="20"/>
              </w:rPr>
            </w:pPr>
            <w:r w:rsidRPr="008658C2">
              <w:rPr>
                <w:sz w:val="20"/>
                <w:szCs w:val="20"/>
              </w:rPr>
              <w:t>E420 Sorbitols</w:t>
            </w:r>
          </w:p>
        </w:tc>
        <w:tc>
          <w:tcPr>
            <w:tcW w:w="850" w:type="dxa"/>
            <w:tcBorders>
              <w:top w:val="single" w:sz="4" w:space="0" w:color="auto"/>
              <w:left w:val="nil"/>
              <w:bottom w:val="single" w:sz="4" w:space="0" w:color="auto"/>
              <w:right w:val="nil"/>
            </w:tcBorders>
            <w:shd w:val="clear" w:color="000000" w:fill="EBF0F9"/>
            <w:noWrap/>
            <w:vAlign w:val="center"/>
            <w:hideMark/>
          </w:tcPr>
          <w:p w14:paraId="4E585E8A" w14:textId="77777777" w:rsidR="007737F9" w:rsidRPr="008658C2" w:rsidRDefault="007737F9" w:rsidP="007737F9">
            <w:pPr>
              <w:jc w:val="center"/>
              <w:rPr>
                <w:sz w:val="20"/>
                <w:szCs w:val="20"/>
              </w:rPr>
            </w:pPr>
            <w:r w:rsidRPr="008658C2">
              <w:rPr>
                <w:sz w:val="20"/>
                <w:szCs w:val="20"/>
              </w:rPr>
              <w:t>0.15</w:t>
            </w:r>
          </w:p>
        </w:tc>
        <w:tc>
          <w:tcPr>
            <w:tcW w:w="850" w:type="dxa"/>
            <w:tcBorders>
              <w:top w:val="single" w:sz="4" w:space="0" w:color="auto"/>
              <w:left w:val="nil"/>
              <w:bottom w:val="single" w:sz="4" w:space="0" w:color="auto"/>
              <w:right w:val="nil"/>
            </w:tcBorders>
            <w:shd w:val="clear" w:color="000000" w:fill="FFFFFF"/>
            <w:noWrap/>
            <w:vAlign w:val="center"/>
            <w:hideMark/>
          </w:tcPr>
          <w:p w14:paraId="2F2FB2FE"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53F29277"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1BE9B10E" w14:textId="77777777" w:rsidR="007737F9" w:rsidRPr="008658C2" w:rsidRDefault="007737F9" w:rsidP="007737F9">
            <w:pPr>
              <w:jc w:val="center"/>
              <w:rPr>
                <w:sz w:val="20"/>
                <w:szCs w:val="20"/>
              </w:rPr>
            </w:pPr>
            <w:r w:rsidRPr="008658C2">
              <w:rPr>
                <w:sz w:val="20"/>
                <w:szCs w:val="20"/>
              </w:rPr>
              <w:t>0.07</w:t>
            </w:r>
          </w:p>
        </w:tc>
        <w:tc>
          <w:tcPr>
            <w:tcW w:w="850" w:type="dxa"/>
            <w:gridSpan w:val="2"/>
            <w:tcBorders>
              <w:top w:val="single" w:sz="4" w:space="0" w:color="auto"/>
              <w:left w:val="nil"/>
              <w:bottom w:val="single" w:sz="4" w:space="0" w:color="auto"/>
              <w:right w:val="nil"/>
            </w:tcBorders>
            <w:shd w:val="clear" w:color="000000" w:fill="7C9DD6"/>
            <w:noWrap/>
            <w:vAlign w:val="center"/>
            <w:hideMark/>
          </w:tcPr>
          <w:p w14:paraId="6F3A270C" w14:textId="77777777" w:rsidR="007737F9" w:rsidRPr="008658C2" w:rsidRDefault="007737F9" w:rsidP="007737F9">
            <w:pPr>
              <w:jc w:val="center"/>
              <w:rPr>
                <w:sz w:val="20"/>
                <w:szCs w:val="20"/>
              </w:rPr>
            </w:pPr>
            <w:r w:rsidRPr="008658C2">
              <w:rPr>
                <w:sz w:val="20"/>
                <w:szCs w:val="20"/>
              </w:rPr>
              <w:t>0.18</w:t>
            </w:r>
          </w:p>
        </w:tc>
      </w:tr>
      <w:tr w:rsidR="008658C2" w:rsidRPr="008658C2" w14:paraId="5EF31AA4"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7B446367" w14:textId="77777777" w:rsidR="007737F9" w:rsidRPr="008658C2" w:rsidRDefault="007737F9" w:rsidP="007737F9">
            <w:pPr>
              <w:jc w:val="both"/>
              <w:rPr>
                <w:sz w:val="20"/>
                <w:szCs w:val="20"/>
              </w:rPr>
            </w:pPr>
            <w:r w:rsidRPr="008658C2">
              <w:rPr>
                <w:sz w:val="20"/>
                <w:szCs w:val="20"/>
              </w:rPr>
              <w:t>E422 Glycerol</w:t>
            </w:r>
          </w:p>
        </w:tc>
        <w:tc>
          <w:tcPr>
            <w:tcW w:w="850" w:type="dxa"/>
            <w:tcBorders>
              <w:top w:val="nil"/>
              <w:left w:val="nil"/>
              <w:bottom w:val="single" w:sz="4" w:space="0" w:color="auto"/>
              <w:right w:val="nil"/>
            </w:tcBorders>
            <w:shd w:val="clear" w:color="000000" w:fill="4472C4"/>
            <w:noWrap/>
            <w:vAlign w:val="center"/>
            <w:hideMark/>
          </w:tcPr>
          <w:p w14:paraId="09A65FA8" w14:textId="77777777" w:rsidR="007737F9" w:rsidRPr="008658C2" w:rsidRDefault="007737F9" w:rsidP="007737F9">
            <w:pPr>
              <w:jc w:val="center"/>
              <w:rPr>
                <w:sz w:val="20"/>
                <w:szCs w:val="20"/>
              </w:rPr>
            </w:pPr>
            <w:r w:rsidRPr="008658C2">
              <w:rPr>
                <w:sz w:val="20"/>
                <w:szCs w:val="20"/>
              </w:rPr>
              <w:t>0.46</w:t>
            </w:r>
          </w:p>
        </w:tc>
        <w:tc>
          <w:tcPr>
            <w:tcW w:w="850" w:type="dxa"/>
            <w:tcBorders>
              <w:top w:val="nil"/>
              <w:left w:val="nil"/>
              <w:bottom w:val="single" w:sz="4" w:space="0" w:color="auto"/>
              <w:right w:val="nil"/>
            </w:tcBorders>
            <w:shd w:val="clear" w:color="000000" w:fill="FFFFFF"/>
            <w:noWrap/>
            <w:vAlign w:val="center"/>
            <w:hideMark/>
          </w:tcPr>
          <w:p w14:paraId="4EB05F9C" w14:textId="77777777" w:rsidR="007737F9" w:rsidRPr="008658C2" w:rsidRDefault="007737F9" w:rsidP="007737F9">
            <w:pPr>
              <w:jc w:val="center"/>
              <w:rPr>
                <w:sz w:val="20"/>
                <w:szCs w:val="20"/>
              </w:rPr>
            </w:pPr>
            <w:r w:rsidRPr="008658C2">
              <w:rPr>
                <w:sz w:val="20"/>
                <w:szCs w:val="20"/>
              </w:rPr>
              <w:t>-0.08</w:t>
            </w:r>
          </w:p>
        </w:tc>
        <w:tc>
          <w:tcPr>
            <w:tcW w:w="850" w:type="dxa"/>
            <w:tcBorders>
              <w:top w:val="nil"/>
              <w:left w:val="nil"/>
              <w:bottom w:val="single" w:sz="4" w:space="0" w:color="auto"/>
              <w:right w:val="nil"/>
            </w:tcBorders>
            <w:shd w:val="clear" w:color="000000" w:fill="FFFFFF"/>
            <w:noWrap/>
            <w:vAlign w:val="center"/>
            <w:hideMark/>
          </w:tcPr>
          <w:p w14:paraId="5F50CA9F"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397A25A1" w14:textId="77777777" w:rsidR="007737F9" w:rsidRPr="008658C2" w:rsidRDefault="007737F9" w:rsidP="007737F9">
            <w:pPr>
              <w:jc w:val="center"/>
              <w:rPr>
                <w:sz w:val="20"/>
                <w:szCs w:val="20"/>
              </w:rPr>
            </w:pPr>
            <w:r w:rsidRPr="008658C2">
              <w:rPr>
                <w:sz w:val="20"/>
                <w:szCs w:val="20"/>
              </w:rPr>
              <w:t>0.09</w:t>
            </w:r>
          </w:p>
        </w:tc>
        <w:tc>
          <w:tcPr>
            <w:tcW w:w="850" w:type="dxa"/>
            <w:gridSpan w:val="2"/>
            <w:tcBorders>
              <w:top w:val="nil"/>
              <w:left w:val="nil"/>
              <w:bottom w:val="single" w:sz="4" w:space="0" w:color="auto"/>
              <w:right w:val="nil"/>
            </w:tcBorders>
            <w:shd w:val="clear" w:color="000000" w:fill="FFFFFF"/>
            <w:noWrap/>
            <w:vAlign w:val="center"/>
            <w:hideMark/>
          </w:tcPr>
          <w:p w14:paraId="1E027299" w14:textId="77777777" w:rsidR="007737F9" w:rsidRPr="008658C2" w:rsidRDefault="007737F9" w:rsidP="007737F9">
            <w:pPr>
              <w:jc w:val="center"/>
              <w:rPr>
                <w:sz w:val="20"/>
                <w:szCs w:val="20"/>
              </w:rPr>
            </w:pPr>
            <w:r w:rsidRPr="008658C2">
              <w:rPr>
                <w:sz w:val="20"/>
                <w:szCs w:val="20"/>
              </w:rPr>
              <w:t>0.06</w:t>
            </w:r>
          </w:p>
        </w:tc>
      </w:tr>
      <w:tr w:rsidR="008658C2" w:rsidRPr="008658C2" w14:paraId="0F8636A5"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2F51F539" w14:textId="77777777" w:rsidR="007737F9" w:rsidRPr="008658C2" w:rsidRDefault="007737F9" w:rsidP="007737F9">
            <w:pPr>
              <w:jc w:val="both"/>
              <w:rPr>
                <w:sz w:val="20"/>
                <w:szCs w:val="20"/>
              </w:rPr>
            </w:pPr>
            <w:r w:rsidRPr="008658C2">
              <w:rPr>
                <w:sz w:val="20"/>
                <w:szCs w:val="20"/>
              </w:rPr>
              <w:t>E440 Pectins</w:t>
            </w:r>
          </w:p>
        </w:tc>
        <w:tc>
          <w:tcPr>
            <w:tcW w:w="850" w:type="dxa"/>
            <w:tcBorders>
              <w:top w:val="nil"/>
              <w:left w:val="nil"/>
              <w:bottom w:val="single" w:sz="4" w:space="0" w:color="auto"/>
              <w:right w:val="nil"/>
            </w:tcBorders>
            <w:shd w:val="clear" w:color="000000" w:fill="FFFFFF"/>
            <w:noWrap/>
            <w:vAlign w:val="center"/>
            <w:hideMark/>
          </w:tcPr>
          <w:p w14:paraId="763957E8" w14:textId="77777777" w:rsidR="007737F9" w:rsidRPr="008658C2" w:rsidRDefault="007737F9" w:rsidP="007737F9">
            <w:pPr>
              <w:jc w:val="center"/>
              <w:rPr>
                <w:sz w:val="20"/>
                <w:szCs w:val="20"/>
              </w:rPr>
            </w:pPr>
            <w:r w:rsidRPr="008658C2">
              <w:rPr>
                <w:sz w:val="20"/>
                <w:szCs w:val="20"/>
              </w:rPr>
              <w:t>0.11</w:t>
            </w:r>
          </w:p>
        </w:tc>
        <w:tc>
          <w:tcPr>
            <w:tcW w:w="850" w:type="dxa"/>
            <w:tcBorders>
              <w:top w:val="nil"/>
              <w:left w:val="nil"/>
              <w:bottom w:val="single" w:sz="4" w:space="0" w:color="auto"/>
              <w:right w:val="nil"/>
            </w:tcBorders>
            <w:shd w:val="clear" w:color="000000" w:fill="4472C4"/>
            <w:noWrap/>
            <w:vAlign w:val="center"/>
            <w:hideMark/>
          </w:tcPr>
          <w:p w14:paraId="10EE5512" w14:textId="77777777" w:rsidR="007737F9" w:rsidRPr="008658C2" w:rsidRDefault="007737F9" w:rsidP="007737F9">
            <w:pPr>
              <w:jc w:val="center"/>
              <w:rPr>
                <w:sz w:val="20"/>
                <w:szCs w:val="20"/>
              </w:rPr>
            </w:pPr>
            <w:r w:rsidRPr="008658C2">
              <w:rPr>
                <w:sz w:val="20"/>
                <w:szCs w:val="20"/>
              </w:rPr>
              <w:t>0.33</w:t>
            </w:r>
          </w:p>
        </w:tc>
        <w:tc>
          <w:tcPr>
            <w:tcW w:w="850" w:type="dxa"/>
            <w:tcBorders>
              <w:top w:val="nil"/>
              <w:left w:val="nil"/>
              <w:bottom w:val="single" w:sz="4" w:space="0" w:color="auto"/>
              <w:right w:val="nil"/>
            </w:tcBorders>
            <w:shd w:val="clear" w:color="000000" w:fill="FFFFFF"/>
            <w:noWrap/>
            <w:vAlign w:val="center"/>
            <w:hideMark/>
          </w:tcPr>
          <w:p w14:paraId="22425BB2"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66C4926E"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nil"/>
              <w:left w:val="nil"/>
              <w:bottom w:val="single" w:sz="4" w:space="0" w:color="auto"/>
              <w:right w:val="nil"/>
            </w:tcBorders>
            <w:shd w:val="clear" w:color="000000" w:fill="FFFFFF"/>
            <w:noWrap/>
            <w:vAlign w:val="center"/>
            <w:hideMark/>
          </w:tcPr>
          <w:p w14:paraId="1E326CD7" w14:textId="77777777" w:rsidR="007737F9" w:rsidRPr="008658C2" w:rsidRDefault="007737F9" w:rsidP="007737F9">
            <w:pPr>
              <w:jc w:val="center"/>
              <w:rPr>
                <w:sz w:val="20"/>
                <w:szCs w:val="20"/>
              </w:rPr>
            </w:pPr>
            <w:r w:rsidRPr="008658C2">
              <w:rPr>
                <w:sz w:val="20"/>
                <w:szCs w:val="20"/>
              </w:rPr>
              <w:t>0.07</w:t>
            </w:r>
          </w:p>
        </w:tc>
      </w:tr>
      <w:tr w:rsidR="008658C2" w:rsidRPr="008658C2" w14:paraId="1CF72D2D"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2AEB16CF" w14:textId="77777777" w:rsidR="007737F9" w:rsidRPr="008658C2" w:rsidRDefault="007737F9" w:rsidP="007737F9">
            <w:pPr>
              <w:jc w:val="both"/>
              <w:rPr>
                <w:sz w:val="20"/>
                <w:szCs w:val="20"/>
              </w:rPr>
            </w:pPr>
            <w:r w:rsidRPr="008658C2">
              <w:rPr>
                <w:sz w:val="20"/>
                <w:szCs w:val="20"/>
              </w:rPr>
              <w:t>E442 Ammonium phosphatides</w:t>
            </w:r>
          </w:p>
        </w:tc>
        <w:tc>
          <w:tcPr>
            <w:tcW w:w="850" w:type="dxa"/>
            <w:tcBorders>
              <w:top w:val="single" w:sz="4" w:space="0" w:color="auto"/>
              <w:left w:val="nil"/>
              <w:bottom w:val="single" w:sz="4" w:space="0" w:color="auto"/>
              <w:right w:val="nil"/>
            </w:tcBorders>
            <w:shd w:val="clear" w:color="000000" w:fill="FFFFFF"/>
            <w:noWrap/>
            <w:vAlign w:val="center"/>
            <w:hideMark/>
          </w:tcPr>
          <w:p w14:paraId="17D6C5E3"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25726245"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3030AB83"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56308E24"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1FC9D4D8" w14:textId="77777777" w:rsidR="007737F9" w:rsidRPr="008658C2" w:rsidRDefault="007737F9" w:rsidP="007737F9">
            <w:pPr>
              <w:jc w:val="center"/>
              <w:rPr>
                <w:sz w:val="20"/>
                <w:szCs w:val="20"/>
              </w:rPr>
            </w:pPr>
            <w:r w:rsidRPr="008658C2">
              <w:rPr>
                <w:sz w:val="20"/>
                <w:szCs w:val="20"/>
              </w:rPr>
              <w:t>0.03</w:t>
            </w:r>
          </w:p>
        </w:tc>
      </w:tr>
      <w:tr w:rsidR="008658C2" w:rsidRPr="008658C2" w14:paraId="19F60E6C"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518CCE7E" w14:textId="77777777" w:rsidR="007737F9" w:rsidRPr="008658C2" w:rsidRDefault="007737F9" w:rsidP="007737F9">
            <w:pPr>
              <w:jc w:val="both"/>
              <w:rPr>
                <w:sz w:val="20"/>
                <w:szCs w:val="20"/>
              </w:rPr>
            </w:pPr>
            <w:r w:rsidRPr="008658C2">
              <w:rPr>
                <w:sz w:val="20"/>
                <w:szCs w:val="20"/>
              </w:rPr>
              <w:t>E450 Diphosphates</w:t>
            </w:r>
          </w:p>
        </w:tc>
        <w:tc>
          <w:tcPr>
            <w:tcW w:w="850" w:type="dxa"/>
            <w:tcBorders>
              <w:top w:val="nil"/>
              <w:left w:val="nil"/>
              <w:bottom w:val="single" w:sz="4" w:space="0" w:color="auto"/>
              <w:right w:val="nil"/>
            </w:tcBorders>
            <w:shd w:val="clear" w:color="000000" w:fill="4472C4"/>
            <w:noWrap/>
            <w:vAlign w:val="center"/>
            <w:hideMark/>
          </w:tcPr>
          <w:p w14:paraId="21DAABFD" w14:textId="77777777" w:rsidR="007737F9" w:rsidRPr="008658C2" w:rsidRDefault="007737F9" w:rsidP="007737F9">
            <w:pPr>
              <w:jc w:val="center"/>
              <w:rPr>
                <w:sz w:val="20"/>
                <w:szCs w:val="20"/>
              </w:rPr>
            </w:pPr>
            <w:r w:rsidRPr="008658C2">
              <w:rPr>
                <w:sz w:val="20"/>
                <w:szCs w:val="20"/>
              </w:rPr>
              <w:t>0.74</w:t>
            </w:r>
          </w:p>
        </w:tc>
        <w:tc>
          <w:tcPr>
            <w:tcW w:w="850" w:type="dxa"/>
            <w:tcBorders>
              <w:top w:val="nil"/>
              <w:left w:val="nil"/>
              <w:bottom w:val="single" w:sz="4" w:space="0" w:color="auto"/>
              <w:right w:val="nil"/>
            </w:tcBorders>
            <w:shd w:val="clear" w:color="000000" w:fill="FFFFFF"/>
            <w:noWrap/>
            <w:vAlign w:val="center"/>
            <w:hideMark/>
          </w:tcPr>
          <w:p w14:paraId="5D04D82F" w14:textId="77777777" w:rsidR="007737F9" w:rsidRPr="008658C2" w:rsidRDefault="007737F9" w:rsidP="007737F9">
            <w:pPr>
              <w:jc w:val="center"/>
              <w:rPr>
                <w:sz w:val="20"/>
                <w:szCs w:val="20"/>
              </w:rPr>
            </w:pPr>
            <w:r w:rsidRPr="008658C2">
              <w:rPr>
                <w:sz w:val="20"/>
                <w:szCs w:val="20"/>
              </w:rPr>
              <w:t>-0.14</w:t>
            </w:r>
          </w:p>
        </w:tc>
        <w:tc>
          <w:tcPr>
            <w:tcW w:w="850" w:type="dxa"/>
            <w:tcBorders>
              <w:top w:val="nil"/>
              <w:left w:val="nil"/>
              <w:bottom w:val="single" w:sz="4" w:space="0" w:color="auto"/>
              <w:right w:val="nil"/>
            </w:tcBorders>
            <w:shd w:val="clear" w:color="000000" w:fill="B3C6E7"/>
            <w:noWrap/>
            <w:vAlign w:val="center"/>
            <w:hideMark/>
          </w:tcPr>
          <w:p w14:paraId="1DE663A9" w14:textId="77777777" w:rsidR="007737F9" w:rsidRPr="008658C2" w:rsidRDefault="007737F9" w:rsidP="007737F9">
            <w:pPr>
              <w:jc w:val="center"/>
              <w:rPr>
                <w:sz w:val="20"/>
                <w:szCs w:val="20"/>
              </w:rPr>
            </w:pPr>
            <w:r w:rsidRPr="008658C2">
              <w:rPr>
                <w:sz w:val="20"/>
                <w:szCs w:val="20"/>
              </w:rPr>
              <w:t>0.16</w:t>
            </w:r>
          </w:p>
        </w:tc>
        <w:tc>
          <w:tcPr>
            <w:tcW w:w="850" w:type="dxa"/>
            <w:tcBorders>
              <w:top w:val="nil"/>
              <w:left w:val="nil"/>
              <w:bottom w:val="single" w:sz="4" w:space="0" w:color="auto"/>
              <w:right w:val="nil"/>
            </w:tcBorders>
            <w:shd w:val="clear" w:color="000000" w:fill="4472C4"/>
            <w:noWrap/>
            <w:vAlign w:val="center"/>
            <w:hideMark/>
          </w:tcPr>
          <w:p w14:paraId="2A8A030B" w14:textId="77777777" w:rsidR="007737F9" w:rsidRPr="008658C2" w:rsidRDefault="007737F9" w:rsidP="007737F9">
            <w:pPr>
              <w:jc w:val="center"/>
              <w:rPr>
                <w:sz w:val="20"/>
                <w:szCs w:val="20"/>
              </w:rPr>
            </w:pPr>
            <w:r w:rsidRPr="008658C2">
              <w:rPr>
                <w:sz w:val="20"/>
                <w:szCs w:val="20"/>
              </w:rPr>
              <w:t>0.22</w:t>
            </w:r>
          </w:p>
        </w:tc>
        <w:tc>
          <w:tcPr>
            <w:tcW w:w="850" w:type="dxa"/>
            <w:gridSpan w:val="2"/>
            <w:tcBorders>
              <w:top w:val="nil"/>
              <w:left w:val="nil"/>
              <w:bottom w:val="single" w:sz="4" w:space="0" w:color="auto"/>
              <w:right w:val="nil"/>
            </w:tcBorders>
            <w:shd w:val="clear" w:color="000000" w:fill="FFFFFF"/>
            <w:noWrap/>
            <w:vAlign w:val="center"/>
            <w:hideMark/>
          </w:tcPr>
          <w:p w14:paraId="0BA37CC3" w14:textId="77777777" w:rsidR="007737F9" w:rsidRPr="008658C2" w:rsidRDefault="007737F9" w:rsidP="007737F9">
            <w:pPr>
              <w:jc w:val="center"/>
              <w:rPr>
                <w:sz w:val="20"/>
                <w:szCs w:val="20"/>
              </w:rPr>
            </w:pPr>
            <w:r w:rsidRPr="008658C2">
              <w:rPr>
                <w:sz w:val="20"/>
                <w:szCs w:val="20"/>
              </w:rPr>
              <w:t>0.06</w:t>
            </w:r>
          </w:p>
        </w:tc>
      </w:tr>
      <w:tr w:rsidR="008658C2" w:rsidRPr="008658C2" w14:paraId="034ECF5F"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0F9406F3" w14:textId="77777777" w:rsidR="007737F9" w:rsidRPr="008658C2" w:rsidRDefault="007737F9" w:rsidP="007737F9">
            <w:pPr>
              <w:jc w:val="both"/>
              <w:rPr>
                <w:sz w:val="20"/>
                <w:szCs w:val="20"/>
              </w:rPr>
            </w:pPr>
            <w:r w:rsidRPr="008658C2">
              <w:rPr>
                <w:sz w:val="20"/>
                <w:szCs w:val="20"/>
              </w:rPr>
              <w:t>E451 Triphosphates</w:t>
            </w:r>
          </w:p>
        </w:tc>
        <w:tc>
          <w:tcPr>
            <w:tcW w:w="850" w:type="dxa"/>
            <w:tcBorders>
              <w:top w:val="nil"/>
              <w:left w:val="nil"/>
              <w:bottom w:val="single" w:sz="4" w:space="0" w:color="auto"/>
              <w:right w:val="nil"/>
            </w:tcBorders>
            <w:shd w:val="clear" w:color="000000" w:fill="FFFFFF"/>
            <w:noWrap/>
            <w:vAlign w:val="center"/>
            <w:hideMark/>
          </w:tcPr>
          <w:p w14:paraId="3CDB5738"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5C84CC"/>
            <w:noWrap/>
            <w:vAlign w:val="center"/>
            <w:hideMark/>
          </w:tcPr>
          <w:p w14:paraId="45ADC900" w14:textId="77777777" w:rsidR="007737F9" w:rsidRPr="008658C2" w:rsidRDefault="007737F9" w:rsidP="007737F9">
            <w:pPr>
              <w:jc w:val="center"/>
              <w:rPr>
                <w:sz w:val="20"/>
                <w:szCs w:val="20"/>
              </w:rPr>
            </w:pPr>
            <w:r w:rsidRPr="008658C2">
              <w:rPr>
                <w:sz w:val="20"/>
                <w:szCs w:val="20"/>
              </w:rPr>
              <w:t>0.19</w:t>
            </w:r>
          </w:p>
        </w:tc>
        <w:tc>
          <w:tcPr>
            <w:tcW w:w="850" w:type="dxa"/>
            <w:tcBorders>
              <w:top w:val="nil"/>
              <w:left w:val="nil"/>
              <w:bottom w:val="single" w:sz="4" w:space="0" w:color="auto"/>
              <w:right w:val="nil"/>
            </w:tcBorders>
            <w:shd w:val="clear" w:color="000000" w:fill="FFFFFF"/>
            <w:noWrap/>
            <w:vAlign w:val="center"/>
            <w:hideMark/>
          </w:tcPr>
          <w:p w14:paraId="3704CDAE"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4E536D64"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single" w:sz="4" w:space="0" w:color="auto"/>
              <w:right w:val="nil"/>
            </w:tcBorders>
            <w:shd w:val="clear" w:color="000000" w:fill="FFFFFF"/>
            <w:noWrap/>
            <w:vAlign w:val="center"/>
            <w:hideMark/>
          </w:tcPr>
          <w:p w14:paraId="719885B8" w14:textId="77777777" w:rsidR="007737F9" w:rsidRPr="008658C2" w:rsidRDefault="007737F9" w:rsidP="007737F9">
            <w:pPr>
              <w:jc w:val="center"/>
              <w:rPr>
                <w:sz w:val="20"/>
                <w:szCs w:val="20"/>
              </w:rPr>
            </w:pPr>
            <w:r w:rsidRPr="008658C2">
              <w:rPr>
                <w:sz w:val="20"/>
                <w:szCs w:val="20"/>
              </w:rPr>
              <w:t>0.04</w:t>
            </w:r>
          </w:p>
        </w:tc>
      </w:tr>
      <w:tr w:rsidR="008658C2" w:rsidRPr="008658C2" w14:paraId="7EB1EF5E"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017615CE" w14:textId="77777777" w:rsidR="007737F9" w:rsidRPr="008658C2" w:rsidRDefault="007737F9" w:rsidP="007737F9">
            <w:pPr>
              <w:jc w:val="both"/>
              <w:rPr>
                <w:sz w:val="20"/>
                <w:szCs w:val="20"/>
              </w:rPr>
            </w:pPr>
            <w:r w:rsidRPr="008658C2">
              <w:rPr>
                <w:sz w:val="20"/>
                <w:szCs w:val="20"/>
              </w:rPr>
              <w:t>E452 Polyphosphates</w:t>
            </w:r>
          </w:p>
        </w:tc>
        <w:tc>
          <w:tcPr>
            <w:tcW w:w="850" w:type="dxa"/>
            <w:tcBorders>
              <w:top w:val="single" w:sz="4" w:space="0" w:color="auto"/>
              <w:left w:val="nil"/>
              <w:bottom w:val="single" w:sz="4" w:space="0" w:color="auto"/>
              <w:right w:val="nil"/>
            </w:tcBorders>
            <w:shd w:val="clear" w:color="000000" w:fill="FFFFFF"/>
            <w:noWrap/>
            <w:vAlign w:val="center"/>
            <w:hideMark/>
          </w:tcPr>
          <w:p w14:paraId="2A2F2C59"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4472C4"/>
            <w:noWrap/>
            <w:vAlign w:val="center"/>
            <w:hideMark/>
          </w:tcPr>
          <w:p w14:paraId="6EC518C2" w14:textId="77777777" w:rsidR="007737F9" w:rsidRPr="008658C2" w:rsidRDefault="007737F9" w:rsidP="007737F9">
            <w:pPr>
              <w:jc w:val="center"/>
              <w:rPr>
                <w:sz w:val="20"/>
                <w:szCs w:val="20"/>
              </w:rPr>
            </w:pPr>
            <w:r w:rsidRPr="008658C2">
              <w:rPr>
                <w:sz w:val="20"/>
                <w:szCs w:val="20"/>
              </w:rPr>
              <w:t>0.27</w:t>
            </w:r>
          </w:p>
        </w:tc>
        <w:tc>
          <w:tcPr>
            <w:tcW w:w="850" w:type="dxa"/>
            <w:tcBorders>
              <w:top w:val="single" w:sz="4" w:space="0" w:color="auto"/>
              <w:left w:val="nil"/>
              <w:bottom w:val="single" w:sz="4" w:space="0" w:color="auto"/>
              <w:right w:val="nil"/>
            </w:tcBorders>
            <w:shd w:val="clear" w:color="000000" w:fill="FFFFFF"/>
            <w:noWrap/>
            <w:vAlign w:val="center"/>
            <w:hideMark/>
          </w:tcPr>
          <w:p w14:paraId="1A53ADA6"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17396909"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107F4CCC" w14:textId="77777777" w:rsidR="007737F9" w:rsidRPr="008658C2" w:rsidRDefault="007737F9" w:rsidP="007737F9">
            <w:pPr>
              <w:jc w:val="center"/>
              <w:rPr>
                <w:sz w:val="20"/>
                <w:szCs w:val="20"/>
              </w:rPr>
            </w:pPr>
            <w:r w:rsidRPr="008658C2">
              <w:rPr>
                <w:sz w:val="20"/>
                <w:szCs w:val="20"/>
              </w:rPr>
              <w:t>0.03</w:t>
            </w:r>
          </w:p>
        </w:tc>
      </w:tr>
      <w:tr w:rsidR="008658C2" w:rsidRPr="008658C2" w14:paraId="7835C85F" w14:textId="77777777" w:rsidTr="00EE53BC">
        <w:trPr>
          <w:trHeight w:val="211"/>
        </w:trPr>
        <w:tc>
          <w:tcPr>
            <w:tcW w:w="5103" w:type="dxa"/>
            <w:tcBorders>
              <w:top w:val="nil"/>
              <w:left w:val="nil"/>
              <w:bottom w:val="single" w:sz="4" w:space="0" w:color="auto"/>
              <w:right w:val="nil"/>
            </w:tcBorders>
            <w:shd w:val="clear" w:color="auto" w:fill="auto"/>
            <w:vAlign w:val="center"/>
            <w:hideMark/>
          </w:tcPr>
          <w:p w14:paraId="0B38F15F" w14:textId="77777777" w:rsidR="007737F9" w:rsidRPr="008658C2" w:rsidRDefault="007737F9" w:rsidP="007737F9">
            <w:pPr>
              <w:jc w:val="both"/>
              <w:rPr>
                <w:sz w:val="20"/>
                <w:szCs w:val="20"/>
              </w:rPr>
            </w:pPr>
            <w:r w:rsidRPr="008658C2">
              <w:rPr>
                <w:sz w:val="20"/>
                <w:szCs w:val="20"/>
              </w:rPr>
              <w:t>E460 Cellulose (microcrystalline cellulose)</w:t>
            </w:r>
          </w:p>
        </w:tc>
        <w:tc>
          <w:tcPr>
            <w:tcW w:w="850" w:type="dxa"/>
            <w:tcBorders>
              <w:top w:val="nil"/>
              <w:left w:val="nil"/>
              <w:bottom w:val="single" w:sz="4" w:space="0" w:color="auto"/>
              <w:right w:val="nil"/>
            </w:tcBorders>
            <w:shd w:val="clear" w:color="000000" w:fill="FFFFFF"/>
            <w:noWrap/>
            <w:vAlign w:val="center"/>
            <w:hideMark/>
          </w:tcPr>
          <w:p w14:paraId="229085AE"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1D653895"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FFFFFF"/>
            <w:noWrap/>
            <w:vAlign w:val="center"/>
            <w:hideMark/>
          </w:tcPr>
          <w:p w14:paraId="4F3873D6"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FFFFFF"/>
            <w:noWrap/>
            <w:vAlign w:val="center"/>
            <w:hideMark/>
          </w:tcPr>
          <w:p w14:paraId="43C0AC10" w14:textId="77777777" w:rsidR="007737F9" w:rsidRPr="008658C2" w:rsidRDefault="007737F9" w:rsidP="007737F9">
            <w:pPr>
              <w:jc w:val="center"/>
              <w:rPr>
                <w:sz w:val="20"/>
                <w:szCs w:val="20"/>
              </w:rPr>
            </w:pPr>
            <w:r w:rsidRPr="008658C2">
              <w:rPr>
                <w:sz w:val="20"/>
                <w:szCs w:val="20"/>
              </w:rPr>
              <w:t>0.09</w:t>
            </w:r>
          </w:p>
        </w:tc>
        <w:tc>
          <w:tcPr>
            <w:tcW w:w="850" w:type="dxa"/>
            <w:gridSpan w:val="2"/>
            <w:tcBorders>
              <w:top w:val="nil"/>
              <w:left w:val="nil"/>
              <w:bottom w:val="single" w:sz="4" w:space="0" w:color="auto"/>
              <w:right w:val="nil"/>
            </w:tcBorders>
            <w:shd w:val="clear" w:color="000000" w:fill="FFFFFF"/>
            <w:noWrap/>
            <w:vAlign w:val="center"/>
            <w:hideMark/>
          </w:tcPr>
          <w:p w14:paraId="5195BB0D" w14:textId="77777777" w:rsidR="007737F9" w:rsidRPr="008658C2" w:rsidRDefault="007737F9" w:rsidP="007737F9">
            <w:pPr>
              <w:jc w:val="center"/>
              <w:rPr>
                <w:sz w:val="20"/>
                <w:szCs w:val="20"/>
              </w:rPr>
            </w:pPr>
            <w:r w:rsidRPr="008658C2">
              <w:rPr>
                <w:sz w:val="20"/>
                <w:szCs w:val="20"/>
              </w:rPr>
              <w:t>0.06</w:t>
            </w:r>
          </w:p>
        </w:tc>
      </w:tr>
      <w:tr w:rsidR="008658C2" w:rsidRPr="008658C2" w14:paraId="0F1E84B8"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4254DEDF" w14:textId="77777777" w:rsidR="007737F9" w:rsidRPr="008658C2" w:rsidRDefault="007737F9" w:rsidP="007737F9">
            <w:pPr>
              <w:jc w:val="both"/>
              <w:rPr>
                <w:sz w:val="20"/>
                <w:szCs w:val="20"/>
              </w:rPr>
            </w:pPr>
            <w:r w:rsidRPr="008658C2">
              <w:rPr>
                <w:sz w:val="20"/>
                <w:szCs w:val="20"/>
              </w:rPr>
              <w:t>E466 Carboxy methyl cellulose</w:t>
            </w:r>
          </w:p>
        </w:tc>
        <w:tc>
          <w:tcPr>
            <w:tcW w:w="850" w:type="dxa"/>
            <w:tcBorders>
              <w:top w:val="nil"/>
              <w:left w:val="nil"/>
              <w:bottom w:val="single" w:sz="4" w:space="0" w:color="auto"/>
              <w:right w:val="nil"/>
            </w:tcBorders>
            <w:shd w:val="clear" w:color="000000" w:fill="FFFFFF"/>
            <w:noWrap/>
            <w:vAlign w:val="center"/>
            <w:hideMark/>
          </w:tcPr>
          <w:p w14:paraId="4CF6DC50"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single" w:sz="4" w:space="0" w:color="auto"/>
              <w:right w:val="nil"/>
            </w:tcBorders>
            <w:shd w:val="clear" w:color="000000" w:fill="FFFFFF"/>
            <w:noWrap/>
            <w:vAlign w:val="center"/>
            <w:hideMark/>
          </w:tcPr>
          <w:p w14:paraId="356ED7F5" w14:textId="77777777" w:rsidR="007737F9" w:rsidRPr="008658C2" w:rsidRDefault="007737F9" w:rsidP="007737F9">
            <w:pPr>
              <w:jc w:val="center"/>
              <w:rPr>
                <w:sz w:val="20"/>
                <w:szCs w:val="20"/>
              </w:rPr>
            </w:pPr>
            <w:r w:rsidRPr="008658C2">
              <w:rPr>
                <w:sz w:val="20"/>
                <w:szCs w:val="20"/>
              </w:rPr>
              <w:t>0.03</w:t>
            </w:r>
          </w:p>
        </w:tc>
        <w:tc>
          <w:tcPr>
            <w:tcW w:w="850" w:type="dxa"/>
            <w:tcBorders>
              <w:top w:val="nil"/>
              <w:left w:val="nil"/>
              <w:bottom w:val="single" w:sz="4" w:space="0" w:color="auto"/>
              <w:right w:val="nil"/>
            </w:tcBorders>
            <w:shd w:val="clear" w:color="000000" w:fill="FFFFFF"/>
            <w:noWrap/>
            <w:vAlign w:val="center"/>
            <w:hideMark/>
          </w:tcPr>
          <w:p w14:paraId="785FA53F"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single" w:sz="4" w:space="0" w:color="auto"/>
              <w:right w:val="nil"/>
            </w:tcBorders>
            <w:shd w:val="clear" w:color="000000" w:fill="FFFFFF"/>
            <w:noWrap/>
            <w:vAlign w:val="center"/>
            <w:hideMark/>
          </w:tcPr>
          <w:p w14:paraId="08535A86"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nil"/>
              <w:left w:val="nil"/>
              <w:bottom w:val="single" w:sz="4" w:space="0" w:color="auto"/>
              <w:right w:val="nil"/>
            </w:tcBorders>
            <w:shd w:val="clear" w:color="000000" w:fill="FFFFFF"/>
            <w:noWrap/>
            <w:vAlign w:val="center"/>
            <w:hideMark/>
          </w:tcPr>
          <w:p w14:paraId="00C48B3E" w14:textId="77777777" w:rsidR="007737F9" w:rsidRPr="008658C2" w:rsidRDefault="007737F9" w:rsidP="007737F9">
            <w:pPr>
              <w:jc w:val="center"/>
              <w:rPr>
                <w:sz w:val="20"/>
                <w:szCs w:val="20"/>
              </w:rPr>
            </w:pPr>
            <w:r w:rsidRPr="008658C2">
              <w:rPr>
                <w:sz w:val="20"/>
                <w:szCs w:val="20"/>
              </w:rPr>
              <w:t>0.13</w:t>
            </w:r>
          </w:p>
        </w:tc>
      </w:tr>
      <w:tr w:rsidR="008658C2" w:rsidRPr="008658C2" w14:paraId="5E4947B9" w14:textId="77777777" w:rsidTr="00545252">
        <w:trPr>
          <w:trHeight w:val="215"/>
        </w:trPr>
        <w:tc>
          <w:tcPr>
            <w:tcW w:w="5103" w:type="dxa"/>
            <w:tcBorders>
              <w:top w:val="nil"/>
              <w:left w:val="nil"/>
              <w:bottom w:val="nil"/>
              <w:right w:val="nil"/>
            </w:tcBorders>
            <w:shd w:val="clear" w:color="auto" w:fill="auto"/>
            <w:vAlign w:val="center"/>
            <w:hideMark/>
          </w:tcPr>
          <w:p w14:paraId="20D64D5B" w14:textId="77777777" w:rsidR="007737F9" w:rsidRPr="008658C2" w:rsidRDefault="007737F9" w:rsidP="007737F9">
            <w:pPr>
              <w:jc w:val="both"/>
              <w:rPr>
                <w:sz w:val="20"/>
                <w:szCs w:val="20"/>
                <w:lang w:val="en-GB"/>
              </w:rPr>
            </w:pPr>
            <w:r w:rsidRPr="008658C2">
              <w:rPr>
                <w:sz w:val="20"/>
                <w:szCs w:val="20"/>
                <w:lang w:val="en-GB"/>
              </w:rPr>
              <w:t>E471 Mono- and diglycerides of fatty acids</w:t>
            </w:r>
          </w:p>
        </w:tc>
        <w:tc>
          <w:tcPr>
            <w:tcW w:w="850" w:type="dxa"/>
            <w:tcBorders>
              <w:top w:val="nil"/>
              <w:left w:val="nil"/>
              <w:bottom w:val="nil"/>
              <w:right w:val="nil"/>
            </w:tcBorders>
            <w:shd w:val="clear" w:color="000000" w:fill="FFFFFF"/>
            <w:noWrap/>
            <w:vAlign w:val="center"/>
            <w:hideMark/>
          </w:tcPr>
          <w:p w14:paraId="5862581D" w14:textId="77777777" w:rsidR="007737F9" w:rsidRPr="008658C2" w:rsidRDefault="007737F9" w:rsidP="007737F9">
            <w:pPr>
              <w:jc w:val="center"/>
              <w:rPr>
                <w:sz w:val="20"/>
                <w:szCs w:val="20"/>
              </w:rPr>
            </w:pPr>
            <w:r w:rsidRPr="008658C2">
              <w:rPr>
                <w:sz w:val="20"/>
                <w:szCs w:val="20"/>
              </w:rPr>
              <w:t>0.08</w:t>
            </w:r>
          </w:p>
        </w:tc>
        <w:tc>
          <w:tcPr>
            <w:tcW w:w="850" w:type="dxa"/>
            <w:tcBorders>
              <w:top w:val="nil"/>
              <w:left w:val="nil"/>
              <w:bottom w:val="nil"/>
              <w:right w:val="nil"/>
            </w:tcBorders>
            <w:shd w:val="clear" w:color="000000" w:fill="D9E2F3"/>
            <w:noWrap/>
            <w:vAlign w:val="center"/>
            <w:hideMark/>
          </w:tcPr>
          <w:p w14:paraId="4FDB2DA2" w14:textId="77777777" w:rsidR="007737F9" w:rsidRPr="008658C2" w:rsidRDefault="007737F9" w:rsidP="007737F9">
            <w:pPr>
              <w:jc w:val="center"/>
              <w:rPr>
                <w:sz w:val="20"/>
                <w:szCs w:val="20"/>
              </w:rPr>
            </w:pPr>
            <w:r w:rsidRPr="008658C2">
              <w:rPr>
                <w:sz w:val="20"/>
                <w:szCs w:val="20"/>
              </w:rPr>
              <w:t>0.15</w:t>
            </w:r>
          </w:p>
        </w:tc>
        <w:tc>
          <w:tcPr>
            <w:tcW w:w="850" w:type="dxa"/>
            <w:tcBorders>
              <w:top w:val="nil"/>
              <w:left w:val="nil"/>
              <w:bottom w:val="nil"/>
              <w:right w:val="nil"/>
            </w:tcBorders>
            <w:shd w:val="clear" w:color="000000" w:fill="FFFFFF"/>
            <w:noWrap/>
            <w:vAlign w:val="center"/>
            <w:hideMark/>
          </w:tcPr>
          <w:p w14:paraId="267280F6"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nil"/>
              <w:right w:val="nil"/>
            </w:tcBorders>
            <w:shd w:val="clear" w:color="000000" w:fill="FFFFFF"/>
            <w:noWrap/>
            <w:vAlign w:val="center"/>
            <w:hideMark/>
          </w:tcPr>
          <w:p w14:paraId="11CA206E" w14:textId="77777777" w:rsidR="007737F9" w:rsidRPr="008658C2" w:rsidRDefault="007737F9" w:rsidP="007737F9">
            <w:pPr>
              <w:jc w:val="center"/>
              <w:rPr>
                <w:sz w:val="20"/>
                <w:szCs w:val="20"/>
              </w:rPr>
            </w:pPr>
            <w:r w:rsidRPr="008658C2">
              <w:rPr>
                <w:sz w:val="20"/>
                <w:szCs w:val="20"/>
              </w:rPr>
              <w:t>0.07</w:t>
            </w:r>
          </w:p>
        </w:tc>
        <w:tc>
          <w:tcPr>
            <w:tcW w:w="850" w:type="dxa"/>
            <w:gridSpan w:val="2"/>
            <w:tcBorders>
              <w:top w:val="nil"/>
              <w:left w:val="nil"/>
              <w:bottom w:val="nil"/>
              <w:right w:val="nil"/>
            </w:tcBorders>
            <w:shd w:val="clear" w:color="000000" w:fill="FFFFFF"/>
            <w:noWrap/>
            <w:vAlign w:val="center"/>
            <w:hideMark/>
          </w:tcPr>
          <w:p w14:paraId="124AE53E" w14:textId="77777777" w:rsidR="007737F9" w:rsidRPr="008658C2" w:rsidRDefault="007737F9" w:rsidP="007737F9">
            <w:pPr>
              <w:jc w:val="center"/>
              <w:rPr>
                <w:sz w:val="20"/>
                <w:szCs w:val="20"/>
              </w:rPr>
            </w:pPr>
            <w:r w:rsidRPr="008658C2">
              <w:rPr>
                <w:sz w:val="20"/>
                <w:szCs w:val="20"/>
              </w:rPr>
              <w:t>0.12</w:t>
            </w:r>
          </w:p>
        </w:tc>
      </w:tr>
      <w:tr w:rsidR="008658C2" w:rsidRPr="008658C2" w14:paraId="6DA6F107" w14:textId="77777777" w:rsidTr="00545252">
        <w:trPr>
          <w:trHeight w:val="417"/>
        </w:trPr>
        <w:tc>
          <w:tcPr>
            <w:tcW w:w="5103" w:type="dxa"/>
            <w:tcBorders>
              <w:top w:val="single" w:sz="4" w:space="0" w:color="auto"/>
              <w:left w:val="nil"/>
              <w:bottom w:val="single" w:sz="4" w:space="0" w:color="auto"/>
              <w:right w:val="nil"/>
            </w:tcBorders>
            <w:shd w:val="clear" w:color="auto" w:fill="auto"/>
            <w:vAlign w:val="center"/>
            <w:hideMark/>
          </w:tcPr>
          <w:p w14:paraId="3C5179FF" w14:textId="77777777" w:rsidR="007737F9" w:rsidRPr="008658C2" w:rsidRDefault="007737F9" w:rsidP="007737F9">
            <w:pPr>
              <w:jc w:val="both"/>
              <w:rPr>
                <w:sz w:val="20"/>
                <w:szCs w:val="20"/>
                <w:lang w:val="en-GB"/>
              </w:rPr>
            </w:pPr>
            <w:r w:rsidRPr="008658C2">
              <w:rPr>
                <w:sz w:val="20"/>
                <w:szCs w:val="20"/>
                <w:lang w:val="en-GB"/>
              </w:rPr>
              <w:t xml:space="preserve">E472b Lactic acid esters of mono- and diglycerides of fatty acids </w:t>
            </w:r>
          </w:p>
        </w:tc>
        <w:tc>
          <w:tcPr>
            <w:tcW w:w="850" w:type="dxa"/>
            <w:tcBorders>
              <w:top w:val="single" w:sz="4" w:space="0" w:color="auto"/>
              <w:left w:val="nil"/>
              <w:bottom w:val="single" w:sz="4" w:space="0" w:color="auto"/>
              <w:right w:val="nil"/>
            </w:tcBorders>
            <w:shd w:val="clear" w:color="000000" w:fill="FFFFFF"/>
            <w:noWrap/>
            <w:vAlign w:val="center"/>
            <w:hideMark/>
          </w:tcPr>
          <w:p w14:paraId="1CC1F3CC"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FFFFFF"/>
            <w:noWrap/>
            <w:vAlign w:val="center"/>
            <w:hideMark/>
          </w:tcPr>
          <w:p w14:paraId="57B28983" w14:textId="77777777" w:rsidR="007737F9" w:rsidRPr="008658C2" w:rsidRDefault="007737F9" w:rsidP="007737F9">
            <w:pPr>
              <w:jc w:val="center"/>
              <w:rPr>
                <w:sz w:val="20"/>
                <w:szCs w:val="20"/>
              </w:rPr>
            </w:pPr>
            <w:r w:rsidRPr="008658C2">
              <w:rPr>
                <w:sz w:val="20"/>
                <w:szCs w:val="20"/>
              </w:rPr>
              <w:t>0.05</w:t>
            </w:r>
          </w:p>
        </w:tc>
        <w:tc>
          <w:tcPr>
            <w:tcW w:w="850" w:type="dxa"/>
            <w:tcBorders>
              <w:top w:val="single" w:sz="4" w:space="0" w:color="auto"/>
              <w:left w:val="nil"/>
              <w:bottom w:val="single" w:sz="4" w:space="0" w:color="auto"/>
              <w:right w:val="nil"/>
            </w:tcBorders>
            <w:shd w:val="clear" w:color="000000" w:fill="FFFFFF"/>
            <w:noWrap/>
            <w:vAlign w:val="center"/>
            <w:hideMark/>
          </w:tcPr>
          <w:p w14:paraId="77524D77"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2B72B722" w14:textId="77777777" w:rsidR="007737F9" w:rsidRPr="008658C2" w:rsidRDefault="007737F9" w:rsidP="007737F9">
            <w:pPr>
              <w:jc w:val="center"/>
              <w:rPr>
                <w:sz w:val="20"/>
                <w:szCs w:val="20"/>
              </w:rPr>
            </w:pPr>
            <w:r w:rsidRPr="008658C2">
              <w:rPr>
                <w:sz w:val="20"/>
                <w:szCs w:val="20"/>
              </w:rPr>
              <w:t>0.03</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6AE85237" w14:textId="77777777" w:rsidR="007737F9" w:rsidRPr="008658C2" w:rsidRDefault="007737F9" w:rsidP="007737F9">
            <w:pPr>
              <w:jc w:val="center"/>
              <w:rPr>
                <w:sz w:val="20"/>
                <w:szCs w:val="20"/>
              </w:rPr>
            </w:pPr>
            <w:r w:rsidRPr="008658C2">
              <w:rPr>
                <w:sz w:val="20"/>
                <w:szCs w:val="20"/>
              </w:rPr>
              <w:t>0.05</w:t>
            </w:r>
          </w:p>
        </w:tc>
      </w:tr>
      <w:tr w:rsidR="008658C2" w:rsidRPr="008658C2" w14:paraId="274E643D" w14:textId="77777777" w:rsidTr="00545252">
        <w:trPr>
          <w:trHeight w:val="267"/>
        </w:trPr>
        <w:tc>
          <w:tcPr>
            <w:tcW w:w="5103" w:type="dxa"/>
            <w:tcBorders>
              <w:top w:val="nil"/>
              <w:left w:val="nil"/>
              <w:bottom w:val="nil"/>
              <w:right w:val="nil"/>
            </w:tcBorders>
            <w:shd w:val="clear" w:color="auto" w:fill="auto"/>
            <w:vAlign w:val="center"/>
            <w:hideMark/>
          </w:tcPr>
          <w:p w14:paraId="38798CDC" w14:textId="77777777" w:rsidR="007737F9" w:rsidRPr="008658C2" w:rsidRDefault="007737F9" w:rsidP="007737F9">
            <w:pPr>
              <w:jc w:val="both"/>
              <w:rPr>
                <w:sz w:val="20"/>
                <w:szCs w:val="20"/>
                <w:lang w:val="en-GB"/>
              </w:rPr>
            </w:pPr>
            <w:r w:rsidRPr="008658C2">
              <w:rPr>
                <w:sz w:val="20"/>
                <w:szCs w:val="20"/>
                <w:lang w:val="en-GB"/>
              </w:rPr>
              <w:t>E472c Citric acid esters of mono- and diglycerides of fatty acids</w:t>
            </w:r>
          </w:p>
        </w:tc>
        <w:tc>
          <w:tcPr>
            <w:tcW w:w="850" w:type="dxa"/>
            <w:tcBorders>
              <w:top w:val="single" w:sz="4" w:space="0" w:color="auto"/>
              <w:left w:val="nil"/>
              <w:bottom w:val="nil"/>
              <w:right w:val="nil"/>
            </w:tcBorders>
            <w:shd w:val="clear" w:color="000000" w:fill="FFFFFF"/>
            <w:noWrap/>
            <w:vAlign w:val="center"/>
            <w:hideMark/>
          </w:tcPr>
          <w:p w14:paraId="2A1D9C61"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nil"/>
              <w:right w:val="nil"/>
            </w:tcBorders>
            <w:shd w:val="clear" w:color="000000" w:fill="FFFFFF"/>
            <w:noWrap/>
            <w:vAlign w:val="center"/>
            <w:hideMark/>
          </w:tcPr>
          <w:p w14:paraId="4D050184" w14:textId="77777777" w:rsidR="007737F9" w:rsidRPr="008658C2" w:rsidRDefault="007737F9" w:rsidP="007737F9">
            <w:pPr>
              <w:jc w:val="center"/>
              <w:rPr>
                <w:sz w:val="20"/>
                <w:szCs w:val="20"/>
              </w:rPr>
            </w:pPr>
            <w:r w:rsidRPr="008658C2">
              <w:rPr>
                <w:sz w:val="20"/>
                <w:szCs w:val="20"/>
              </w:rPr>
              <w:t>0.14</w:t>
            </w:r>
          </w:p>
        </w:tc>
        <w:tc>
          <w:tcPr>
            <w:tcW w:w="850" w:type="dxa"/>
            <w:tcBorders>
              <w:top w:val="single" w:sz="4" w:space="0" w:color="auto"/>
              <w:left w:val="nil"/>
              <w:bottom w:val="nil"/>
              <w:right w:val="nil"/>
            </w:tcBorders>
            <w:shd w:val="clear" w:color="000000" w:fill="FFFFFF"/>
            <w:noWrap/>
            <w:vAlign w:val="center"/>
            <w:hideMark/>
          </w:tcPr>
          <w:p w14:paraId="5417FB58"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nil"/>
              <w:right w:val="nil"/>
            </w:tcBorders>
            <w:shd w:val="clear" w:color="000000" w:fill="FFFFFF"/>
            <w:noWrap/>
            <w:vAlign w:val="center"/>
            <w:hideMark/>
          </w:tcPr>
          <w:p w14:paraId="3712495E"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single" w:sz="4" w:space="0" w:color="auto"/>
              <w:left w:val="nil"/>
              <w:bottom w:val="nil"/>
              <w:right w:val="nil"/>
            </w:tcBorders>
            <w:shd w:val="clear" w:color="000000" w:fill="FFFFFF"/>
            <w:noWrap/>
            <w:vAlign w:val="center"/>
            <w:hideMark/>
          </w:tcPr>
          <w:p w14:paraId="5395724A" w14:textId="77777777" w:rsidR="007737F9" w:rsidRPr="008658C2" w:rsidRDefault="007737F9" w:rsidP="007737F9">
            <w:pPr>
              <w:jc w:val="center"/>
              <w:rPr>
                <w:sz w:val="20"/>
                <w:szCs w:val="20"/>
              </w:rPr>
            </w:pPr>
            <w:r w:rsidRPr="008658C2">
              <w:rPr>
                <w:sz w:val="20"/>
                <w:szCs w:val="20"/>
              </w:rPr>
              <w:t>0.03</w:t>
            </w:r>
          </w:p>
        </w:tc>
      </w:tr>
      <w:tr w:rsidR="008658C2" w:rsidRPr="008658C2" w14:paraId="7BA37ED0" w14:textId="77777777" w:rsidTr="00545252">
        <w:trPr>
          <w:trHeight w:val="413"/>
        </w:trPr>
        <w:tc>
          <w:tcPr>
            <w:tcW w:w="5103" w:type="dxa"/>
            <w:tcBorders>
              <w:top w:val="single" w:sz="4" w:space="0" w:color="auto"/>
              <w:left w:val="nil"/>
              <w:bottom w:val="single" w:sz="4" w:space="0" w:color="auto"/>
              <w:right w:val="nil"/>
            </w:tcBorders>
            <w:shd w:val="clear" w:color="auto" w:fill="auto"/>
            <w:vAlign w:val="center"/>
            <w:hideMark/>
          </w:tcPr>
          <w:p w14:paraId="05684C75" w14:textId="77777777" w:rsidR="007737F9" w:rsidRPr="008658C2" w:rsidRDefault="007737F9" w:rsidP="007737F9">
            <w:pPr>
              <w:jc w:val="both"/>
              <w:rPr>
                <w:sz w:val="20"/>
                <w:szCs w:val="20"/>
                <w:lang w:val="en-GB"/>
              </w:rPr>
            </w:pPr>
            <w:r w:rsidRPr="008658C2">
              <w:rPr>
                <w:sz w:val="20"/>
                <w:szCs w:val="20"/>
                <w:lang w:val="en-GB"/>
              </w:rPr>
              <w:t>E472e Mono and diacetyl tartaric acid esters of mono and diglycerides of fatty acids</w:t>
            </w:r>
          </w:p>
        </w:tc>
        <w:tc>
          <w:tcPr>
            <w:tcW w:w="850" w:type="dxa"/>
            <w:tcBorders>
              <w:top w:val="single" w:sz="4" w:space="0" w:color="auto"/>
              <w:left w:val="nil"/>
              <w:bottom w:val="single" w:sz="4" w:space="0" w:color="auto"/>
              <w:right w:val="nil"/>
            </w:tcBorders>
            <w:shd w:val="clear" w:color="000000" w:fill="FFFFFF"/>
            <w:noWrap/>
            <w:vAlign w:val="center"/>
            <w:hideMark/>
          </w:tcPr>
          <w:p w14:paraId="0D49E53F"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66EC52F6"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4472C4"/>
            <w:noWrap/>
            <w:vAlign w:val="center"/>
            <w:hideMark/>
          </w:tcPr>
          <w:p w14:paraId="1337A699" w14:textId="77777777" w:rsidR="007737F9" w:rsidRPr="008658C2" w:rsidRDefault="007737F9" w:rsidP="007737F9">
            <w:pPr>
              <w:jc w:val="center"/>
              <w:rPr>
                <w:sz w:val="20"/>
                <w:szCs w:val="20"/>
              </w:rPr>
            </w:pPr>
            <w:r w:rsidRPr="008658C2">
              <w:rPr>
                <w:sz w:val="20"/>
                <w:szCs w:val="20"/>
              </w:rPr>
              <w:t>0.20</w:t>
            </w:r>
          </w:p>
        </w:tc>
        <w:tc>
          <w:tcPr>
            <w:tcW w:w="850" w:type="dxa"/>
            <w:tcBorders>
              <w:top w:val="single" w:sz="4" w:space="0" w:color="auto"/>
              <w:left w:val="nil"/>
              <w:bottom w:val="single" w:sz="4" w:space="0" w:color="auto"/>
              <w:right w:val="nil"/>
            </w:tcBorders>
            <w:shd w:val="clear" w:color="000000" w:fill="FFFFFF"/>
            <w:noWrap/>
            <w:vAlign w:val="center"/>
            <w:hideMark/>
          </w:tcPr>
          <w:p w14:paraId="58FEFF64" w14:textId="77777777" w:rsidR="007737F9" w:rsidRPr="008658C2" w:rsidRDefault="007737F9" w:rsidP="007737F9">
            <w:pPr>
              <w:jc w:val="center"/>
              <w:rPr>
                <w:sz w:val="20"/>
                <w:szCs w:val="20"/>
              </w:rPr>
            </w:pPr>
            <w:r w:rsidRPr="008658C2">
              <w:rPr>
                <w:sz w:val="20"/>
                <w:szCs w:val="20"/>
              </w:rPr>
              <w:t>0.10</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499887EE" w14:textId="77777777" w:rsidR="007737F9" w:rsidRPr="008658C2" w:rsidRDefault="007737F9" w:rsidP="007737F9">
            <w:pPr>
              <w:jc w:val="center"/>
              <w:rPr>
                <w:sz w:val="20"/>
                <w:szCs w:val="20"/>
              </w:rPr>
            </w:pPr>
            <w:r w:rsidRPr="008658C2">
              <w:rPr>
                <w:sz w:val="20"/>
                <w:szCs w:val="20"/>
              </w:rPr>
              <w:t>0.03</w:t>
            </w:r>
          </w:p>
        </w:tc>
      </w:tr>
      <w:tr w:rsidR="008658C2" w:rsidRPr="008658C2" w14:paraId="70AE0657" w14:textId="77777777" w:rsidTr="00545252">
        <w:trPr>
          <w:trHeight w:val="290"/>
        </w:trPr>
        <w:tc>
          <w:tcPr>
            <w:tcW w:w="5103" w:type="dxa"/>
            <w:tcBorders>
              <w:top w:val="nil"/>
              <w:left w:val="nil"/>
              <w:bottom w:val="nil"/>
              <w:right w:val="nil"/>
            </w:tcBorders>
            <w:shd w:val="clear" w:color="auto" w:fill="auto"/>
            <w:vAlign w:val="center"/>
            <w:hideMark/>
          </w:tcPr>
          <w:p w14:paraId="4A44EB19" w14:textId="77777777" w:rsidR="007737F9" w:rsidRPr="008658C2" w:rsidRDefault="007737F9" w:rsidP="007737F9">
            <w:pPr>
              <w:jc w:val="both"/>
              <w:rPr>
                <w:sz w:val="20"/>
                <w:szCs w:val="20"/>
              </w:rPr>
            </w:pPr>
            <w:r w:rsidRPr="008658C2">
              <w:rPr>
                <w:sz w:val="20"/>
                <w:szCs w:val="20"/>
              </w:rPr>
              <w:t>E476 Polyglycerol polyricinoleate</w:t>
            </w:r>
          </w:p>
        </w:tc>
        <w:tc>
          <w:tcPr>
            <w:tcW w:w="850" w:type="dxa"/>
            <w:tcBorders>
              <w:top w:val="single" w:sz="4" w:space="0" w:color="auto"/>
              <w:left w:val="nil"/>
              <w:bottom w:val="nil"/>
              <w:right w:val="nil"/>
            </w:tcBorders>
            <w:shd w:val="clear" w:color="000000" w:fill="FFFFFF"/>
            <w:noWrap/>
            <w:vAlign w:val="center"/>
            <w:hideMark/>
          </w:tcPr>
          <w:p w14:paraId="50FBE989"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nil"/>
              <w:right w:val="nil"/>
            </w:tcBorders>
            <w:shd w:val="clear" w:color="000000" w:fill="FFFFFF"/>
            <w:noWrap/>
            <w:vAlign w:val="center"/>
            <w:hideMark/>
          </w:tcPr>
          <w:p w14:paraId="6B3B033C"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nil"/>
              <w:right w:val="nil"/>
            </w:tcBorders>
            <w:shd w:val="clear" w:color="000000" w:fill="FFFFFF"/>
            <w:noWrap/>
            <w:vAlign w:val="center"/>
            <w:hideMark/>
          </w:tcPr>
          <w:p w14:paraId="51F8062A"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nil"/>
              <w:right w:val="nil"/>
            </w:tcBorders>
            <w:shd w:val="clear" w:color="000000" w:fill="CAD7EE"/>
            <w:noWrap/>
            <w:vAlign w:val="center"/>
            <w:hideMark/>
          </w:tcPr>
          <w:p w14:paraId="33114C5B" w14:textId="77777777" w:rsidR="007737F9" w:rsidRPr="008658C2" w:rsidRDefault="007737F9" w:rsidP="007737F9">
            <w:pPr>
              <w:jc w:val="center"/>
              <w:rPr>
                <w:sz w:val="20"/>
                <w:szCs w:val="20"/>
              </w:rPr>
            </w:pPr>
            <w:r w:rsidRPr="008658C2">
              <w:rPr>
                <w:sz w:val="20"/>
                <w:szCs w:val="20"/>
              </w:rPr>
              <w:t>0.16</w:t>
            </w:r>
          </w:p>
        </w:tc>
        <w:tc>
          <w:tcPr>
            <w:tcW w:w="850" w:type="dxa"/>
            <w:gridSpan w:val="2"/>
            <w:tcBorders>
              <w:top w:val="single" w:sz="4" w:space="0" w:color="auto"/>
              <w:left w:val="nil"/>
              <w:bottom w:val="nil"/>
              <w:right w:val="nil"/>
            </w:tcBorders>
            <w:shd w:val="clear" w:color="000000" w:fill="FFFFFF"/>
            <w:noWrap/>
            <w:vAlign w:val="center"/>
            <w:hideMark/>
          </w:tcPr>
          <w:p w14:paraId="39AB0365" w14:textId="77777777" w:rsidR="007737F9" w:rsidRPr="008658C2" w:rsidRDefault="007737F9" w:rsidP="007737F9">
            <w:pPr>
              <w:jc w:val="center"/>
              <w:rPr>
                <w:sz w:val="20"/>
                <w:szCs w:val="20"/>
              </w:rPr>
            </w:pPr>
            <w:r w:rsidRPr="008658C2">
              <w:rPr>
                <w:sz w:val="20"/>
                <w:szCs w:val="20"/>
              </w:rPr>
              <w:t>0.02</w:t>
            </w:r>
          </w:p>
        </w:tc>
      </w:tr>
      <w:tr w:rsidR="008658C2" w:rsidRPr="008658C2" w14:paraId="524462E8" w14:textId="77777777" w:rsidTr="00545252">
        <w:trPr>
          <w:trHeight w:val="290"/>
        </w:trPr>
        <w:tc>
          <w:tcPr>
            <w:tcW w:w="5103" w:type="dxa"/>
            <w:tcBorders>
              <w:top w:val="single" w:sz="4" w:space="0" w:color="auto"/>
              <w:left w:val="nil"/>
              <w:bottom w:val="single" w:sz="4" w:space="0" w:color="auto"/>
              <w:right w:val="nil"/>
            </w:tcBorders>
            <w:shd w:val="clear" w:color="auto" w:fill="auto"/>
            <w:vAlign w:val="center"/>
            <w:hideMark/>
          </w:tcPr>
          <w:p w14:paraId="5F3630D6" w14:textId="77777777" w:rsidR="007737F9" w:rsidRPr="008658C2" w:rsidRDefault="007737F9" w:rsidP="007737F9">
            <w:pPr>
              <w:jc w:val="both"/>
              <w:rPr>
                <w:sz w:val="20"/>
                <w:szCs w:val="20"/>
              </w:rPr>
            </w:pPr>
            <w:r w:rsidRPr="008658C2">
              <w:rPr>
                <w:sz w:val="20"/>
                <w:szCs w:val="20"/>
              </w:rPr>
              <w:t>E481 Sodium stearoyl-2-lactylate</w:t>
            </w:r>
          </w:p>
        </w:tc>
        <w:tc>
          <w:tcPr>
            <w:tcW w:w="850" w:type="dxa"/>
            <w:tcBorders>
              <w:top w:val="single" w:sz="4" w:space="0" w:color="auto"/>
              <w:left w:val="nil"/>
              <w:bottom w:val="single" w:sz="4" w:space="0" w:color="auto"/>
              <w:right w:val="nil"/>
            </w:tcBorders>
            <w:shd w:val="clear" w:color="000000" w:fill="FFFFFF"/>
            <w:noWrap/>
            <w:vAlign w:val="center"/>
            <w:hideMark/>
          </w:tcPr>
          <w:p w14:paraId="3CFC7E0C"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3D7C7950"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6B46BB91"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FFFFFF"/>
            <w:noWrap/>
            <w:vAlign w:val="center"/>
            <w:hideMark/>
          </w:tcPr>
          <w:p w14:paraId="13968AC9"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11570415" w14:textId="77777777" w:rsidR="007737F9" w:rsidRPr="008658C2" w:rsidRDefault="007737F9" w:rsidP="007737F9">
            <w:pPr>
              <w:jc w:val="center"/>
              <w:rPr>
                <w:sz w:val="20"/>
                <w:szCs w:val="20"/>
              </w:rPr>
            </w:pPr>
            <w:r w:rsidRPr="008658C2">
              <w:rPr>
                <w:sz w:val="20"/>
                <w:szCs w:val="20"/>
              </w:rPr>
              <w:t>0.04</w:t>
            </w:r>
          </w:p>
        </w:tc>
      </w:tr>
      <w:tr w:rsidR="008658C2" w:rsidRPr="008658C2" w14:paraId="60A7663E"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249350D9" w14:textId="77777777" w:rsidR="007737F9" w:rsidRPr="008658C2" w:rsidRDefault="007737F9" w:rsidP="007737F9">
            <w:pPr>
              <w:jc w:val="both"/>
              <w:rPr>
                <w:sz w:val="20"/>
                <w:szCs w:val="20"/>
              </w:rPr>
            </w:pPr>
            <w:r w:rsidRPr="008658C2">
              <w:rPr>
                <w:sz w:val="20"/>
                <w:szCs w:val="20"/>
              </w:rPr>
              <w:t>E500 Sodium carbonates</w:t>
            </w:r>
          </w:p>
        </w:tc>
        <w:tc>
          <w:tcPr>
            <w:tcW w:w="850" w:type="dxa"/>
            <w:tcBorders>
              <w:top w:val="single" w:sz="4" w:space="0" w:color="auto"/>
              <w:left w:val="nil"/>
              <w:bottom w:val="single" w:sz="4" w:space="0" w:color="auto"/>
              <w:right w:val="nil"/>
            </w:tcBorders>
            <w:shd w:val="clear" w:color="000000" w:fill="4472C4"/>
            <w:noWrap/>
            <w:vAlign w:val="center"/>
            <w:hideMark/>
          </w:tcPr>
          <w:p w14:paraId="42916442" w14:textId="77777777" w:rsidR="007737F9" w:rsidRPr="008658C2" w:rsidRDefault="007737F9" w:rsidP="007737F9">
            <w:pPr>
              <w:jc w:val="center"/>
              <w:rPr>
                <w:sz w:val="20"/>
                <w:szCs w:val="20"/>
              </w:rPr>
            </w:pPr>
            <w:r w:rsidRPr="008658C2">
              <w:rPr>
                <w:sz w:val="20"/>
                <w:szCs w:val="20"/>
              </w:rPr>
              <w:t>0.88</w:t>
            </w:r>
          </w:p>
        </w:tc>
        <w:tc>
          <w:tcPr>
            <w:tcW w:w="850" w:type="dxa"/>
            <w:tcBorders>
              <w:top w:val="single" w:sz="4" w:space="0" w:color="auto"/>
              <w:left w:val="nil"/>
              <w:bottom w:val="single" w:sz="4" w:space="0" w:color="auto"/>
              <w:right w:val="nil"/>
            </w:tcBorders>
            <w:shd w:val="clear" w:color="000000" w:fill="FFFFFF"/>
            <w:noWrap/>
            <w:vAlign w:val="center"/>
            <w:hideMark/>
          </w:tcPr>
          <w:p w14:paraId="5EC00022" w14:textId="77777777" w:rsidR="007737F9" w:rsidRPr="008658C2" w:rsidRDefault="007737F9" w:rsidP="007737F9">
            <w:pPr>
              <w:jc w:val="center"/>
              <w:rPr>
                <w:sz w:val="20"/>
                <w:szCs w:val="20"/>
              </w:rPr>
            </w:pPr>
            <w:r w:rsidRPr="008658C2">
              <w:rPr>
                <w:sz w:val="20"/>
                <w:szCs w:val="20"/>
              </w:rPr>
              <w:t>-0.25</w:t>
            </w:r>
          </w:p>
        </w:tc>
        <w:tc>
          <w:tcPr>
            <w:tcW w:w="850" w:type="dxa"/>
            <w:tcBorders>
              <w:top w:val="single" w:sz="4" w:space="0" w:color="auto"/>
              <w:left w:val="nil"/>
              <w:bottom w:val="single" w:sz="4" w:space="0" w:color="auto"/>
              <w:right w:val="nil"/>
            </w:tcBorders>
            <w:shd w:val="clear" w:color="000000" w:fill="7C9DD6"/>
            <w:noWrap/>
            <w:vAlign w:val="center"/>
            <w:hideMark/>
          </w:tcPr>
          <w:p w14:paraId="06D1EF1F" w14:textId="77777777" w:rsidR="007737F9" w:rsidRPr="008658C2" w:rsidRDefault="007737F9" w:rsidP="007737F9">
            <w:pPr>
              <w:jc w:val="center"/>
              <w:rPr>
                <w:sz w:val="20"/>
                <w:szCs w:val="20"/>
              </w:rPr>
            </w:pPr>
            <w:r w:rsidRPr="008658C2">
              <w:rPr>
                <w:sz w:val="20"/>
                <w:szCs w:val="20"/>
              </w:rPr>
              <w:t>0.18</w:t>
            </w:r>
          </w:p>
        </w:tc>
        <w:tc>
          <w:tcPr>
            <w:tcW w:w="850" w:type="dxa"/>
            <w:tcBorders>
              <w:top w:val="single" w:sz="4" w:space="0" w:color="auto"/>
              <w:left w:val="nil"/>
              <w:bottom w:val="single" w:sz="4" w:space="0" w:color="auto"/>
              <w:right w:val="nil"/>
            </w:tcBorders>
            <w:shd w:val="clear" w:color="000000" w:fill="4472C4"/>
            <w:noWrap/>
            <w:vAlign w:val="center"/>
            <w:hideMark/>
          </w:tcPr>
          <w:p w14:paraId="3ECF38C6" w14:textId="77777777" w:rsidR="007737F9" w:rsidRPr="008658C2" w:rsidRDefault="007737F9" w:rsidP="007737F9">
            <w:pPr>
              <w:jc w:val="center"/>
              <w:rPr>
                <w:sz w:val="20"/>
                <w:szCs w:val="20"/>
              </w:rPr>
            </w:pPr>
            <w:r w:rsidRPr="008658C2">
              <w:rPr>
                <w:sz w:val="20"/>
                <w:szCs w:val="20"/>
              </w:rPr>
              <w:t>0.29</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2EC1ECD5" w14:textId="77777777" w:rsidR="007737F9" w:rsidRPr="008658C2" w:rsidRDefault="007737F9" w:rsidP="007737F9">
            <w:pPr>
              <w:jc w:val="center"/>
              <w:rPr>
                <w:sz w:val="20"/>
                <w:szCs w:val="20"/>
              </w:rPr>
            </w:pPr>
            <w:r w:rsidRPr="008658C2">
              <w:rPr>
                <w:sz w:val="20"/>
                <w:szCs w:val="20"/>
              </w:rPr>
              <w:t>0.03</w:t>
            </w:r>
          </w:p>
        </w:tc>
      </w:tr>
      <w:tr w:rsidR="008658C2" w:rsidRPr="008658C2" w14:paraId="7E82E2AE" w14:textId="77777777" w:rsidTr="00545252">
        <w:trPr>
          <w:trHeight w:val="290"/>
        </w:trPr>
        <w:tc>
          <w:tcPr>
            <w:tcW w:w="5103" w:type="dxa"/>
            <w:tcBorders>
              <w:top w:val="nil"/>
              <w:left w:val="nil"/>
              <w:bottom w:val="nil"/>
              <w:right w:val="nil"/>
            </w:tcBorders>
            <w:shd w:val="clear" w:color="auto" w:fill="auto"/>
            <w:vAlign w:val="center"/>
            <w:hideMark/>
          </w:tcPr>
          <w:p w14:paraId="110A4193" w14:textId="77777777" w:rsidR="007737F9" w:rsidRPr="008658C2" w:rsidRDefault="007737F9" w:rsidP="007737F9">
            <w:pPr>
              <w:jc w:val="both"/>
              <w:rPr>
                <w:sz w:val="20"/>
                <w:szCs w:val="20"/>
              </w:rPr>
            </w:pPr>
            <w:r w:rsidRPr="008658C2">
              <w:rPr>
                <w:sz w:val="20"/>
                <w:szCs w:val="20"/>
              </w:rPr>
              <w:t>E501 Potassium carbonates</w:t>
            </w:r>
          </w:p>
        </w:tc>
        <w:tc>
          <w:tcPr>
            <w:tcW w:w="850" w:type="dxa"/>
            <w:tcBorders>
              <w:top w:val="nil"/>
              <w:left w:val="nil"/>
              <w:bottom w:val="nil"/>
              <w:right w:val="nil"/>
            </w:tcBorders>
            <w:shd w:val="clear" w:color="000000" w:fill="4472C4"/>
            <w:noWrap/>
            <w:vAlign w:val="center"/>
            <w:hideMark/>
          </w:tcPr>
          <w:p w14:paraId="51827134" w14:textId="77777777" w:rsidR="007737F9" w:rsidRPr="008658C2" w:rsidRDefault="007737F9" w:rsidP="007737F9">
            <w:pPr>
              <w:jc w:val="center"/>
              <w:rPr>
                <w:sz w:val="20"/>
                <w:szCs w:val="20"/>
              </w:rPr>
            </w:pPr>
            <w:r w:rsidRPr="008658C2">
              <w:rPr>
                <w:sz w:val="20"/>
                <w:szCs w:val="20"/>
              </w:rPr>
              <w:t>0.28</w:t>
            </w:r>
          </w:p>
        </w:tc>
        <w:tc>
          <w:tcPr>
            <w:tcW w:w="850" w:type="dxa"/>
            <w:tcBorders>
              <w:top w:val="nil"/>
              <w:left w:val="nil"/>
              <w:bottom w:val="nil"/>
              <w:right w:val="nil"/>
            </w:tcBorders>
            <w:shd w:val="clear" w:color="000000" w:fill="FFFFFF"/>
            <w:noWrap/>
            <w:vAlign w:val="center"/>
            <w:hideMark/>
          </w:tcPr>
          <w:p w14:paraId="143DB8B3"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nil"/>
              <w:right w:val="nil"/>
            </w:tcBorders>
            <w:shd w:val="clear" w:color="000000" w:fill="FFFFFF"/>
            <w:noWrap/>
            <w:vAlign w:val="center"/>
            <w:hideMark/>
          </w:tcPr>
          <w:p w14:paraId="1EE37895"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nil"/>
              <w:right w:val="nil"/>
            </w:tcBorders>
            <w:shd w:val="clear" w:color="000000" w:fill="FFFFFF"/>
            <w:noWrap/>
            <w:vAlign w:val="center"/>
            <w:hideMark/>
          </w:tcPr>
          <w:p w14:paraId="17959F88"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nil"/>
              <w:left w:val="nil"/>
              <w:bottom w:val="nil"/>
              <w:right w:val="nil"/>
            </w:tcBorders>
            <w:shd w:val="clear" w:color="000000" w:fill="FFFFFF"/>
            <w:noWrap/>
            <w:vAlign w:val="center"/>
            <w:hideMark/>
          </w:tcPr>
          <w:p w14:paraId="6215EF1C" w14:textId="77777777" w:rsidR="007737F9" w:rsidRPr="008658C2" w:rsidRDefault="007737F9" w:rsidP="007737F9">
            <w:pPr>
              <w:jc w:val="center"/>
              <w:rPr>
                <w:sz w:val="20"/>
                <w:szCs w:val="20"/>
              </w:rPr>
            </w:pPr>
            <w:r w:rsidRPr="008658C2">
              <w:rPr>
                <w:sz w:val="20"/>
                <w:szCs w:val="20"/>
              </w:rPr>
              <w:t>0.00</w:t>
            </w:r>
          </w:p>
        </w:tc>
      </w:tr>
      <w:tr w:rsidR="008658C2" w:rsidRPr="008658C2" w14:paraId="47087908" w14:textId="77777777" w:rsidTr="00545252">
        <w:trPr>
          <w:trHeight w:val="290"/>
        </w:trPr>
        <w:tc>
          <w:tcPr>
            <w:tcW w:w="5103" w:type="dxa"/>
            <w:tcBorders>
              <w:top w:val="single" w:sz="4" w:space="0" w:color="auto"/>
              <w:left w:val="nil"/>
              <w:bottom w:val="single" w:sz="4" w:space="0" w:color="auto"/>
              <w:right w:val="nil"/>
            </w:tcBorders>
            <w:shd w:val="clear" w:color="auto" w:fill="auto"/>
            <w:vAlign w:val="center"/>
            <w:hideMark/>
          </w:tcPr>
          <w:p w14:paraId="7E3F216C" w14:textId="77777777" w:rsidR="007737F9" w:rsidRPr="008658C2" w:rsidRDefault="007737F9" w:rsidP="007737F9">
            <w:pPr>
              <w:jc w:val="both"/>
              <w:rPr>
                <w:sz w:val="20"/>
                <w:szCs w:val="20"/>
              </w:rPr>
            </w:pPr>
            <w:r w:rsidRPr="008658C2">
              <w:rPr>
                <w:sz w:val="20"/>
                <w:szCs w:val="20"/>
              </w:rPr>
              <w:t>E503 Ammonium carbonates</w:t>
            </w:r>
          </w:p>
        </w:tc>
        <w:tc>
          <w:tcPr>
            <w:tcW w:w="850" w:type="dxa"/>
            <w:tcBorders>
              <w:top w:val="single" w:sz="4" w:space="0" w:color="auto"/>
              <w:left w:val="nil"/>
              <w:bottom w:val="single" w:sz="4" w:space="0" w:color="auto"/>
              <w:right w:val="nil"/>
            </w:tcBorders>
            <w:shd w:val="clear" w:color="000000" w:fill="FFFFFF"/>
            <w:noWrap/>
            <w:vAlign w:val="center"/>
            <w:hideMark/>
          </w:tcPr>
          <w:p w14:paraId="56F221F2"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220D288B" w14:textId="77777777" w:rsidR="007737F9" w:rsidRPr="008658C2" w:rsidRDefault="007737F9" w:rsidP="007737F9">
            <w:pPr>
              <w:jc w:val="center"/>
              <w:rPr>
                <w:sz w:val="20"/>
                <w:szCs w:val="20"/>
              </w:rPr>
            </w:pPr>
            <w:r w:rsidRPr="008658C2">
              <w:rPr>
                <w:sz w:val="20"/>
                <w:szCs w:val="20"/>
              </w:rPr>
              <w:t>-0.22</w:t>
            </w:r>
          </w:p>
        </w:tc>
        <w:tc>
          <w:tcPr>
            <w:tcW w:w="850" w:type="dxa"/>
            <w:tcBorders>
              <w:top w:val="single" w:sz="4" w:space="0" w:color="auto"/>
              <w:left w:val="nil"/>
              <w:bottom w:val="single" w:sz="4" w:space="0" w:color="auto"/>
              <w:right w:val="nil"/>
            </w:tcBorders>
            <w:shd w:val="clear" w:color="000000" w:fill="4472C4"/>
            <w:noWrap/>
            <w:vAlign w:val="center"/>
            <w:hideMark/>
          </w:tcPr>
          <w:p w14:paraId="6DD917FD" w14:textId="77777777" w:rsidR="007737F9" w:rsidRPr="008658C2" w:rsidRDefault="007737F9" w:rsidP="007737F9">
            <w:pPr>
              <w:jc w:val="center"/>
              <w:rPr>
                <w:sz w:val="20"/>
                <w:szCs w:val="20"/>
              </w:rPr>
            </w:pPr>
            <w:r w:rsidRPr="008658C2">
              <w:rPr>
                <w:sz w:val="20"/>
                <w:szCs w:val="20"/>
              </w:rPr>
              <w:t>0.35</w:t>
            </w:r>
          </w:p>
        </w:tc>
        <w:tc>
          <w:tcPr>
            <w:tcW w:w="850" w:type="dxa"/>
            <w:tcBorders>
              <w:top w:val="single" w:sz="4" w:space="0" w:color="auto"/>
              <w:left w:val="nil"/>
              <w:bottom w:val="single" w:sz="4" w:space="0" w:color="auto"/>
              <w:right w:val="nil"/>
            </w:tcBorders>
            <w:shd w:val="clear" w:color="000000" w:fill="4472C4"/>
            <w:noWrap/>
            <w:vAlign w:val="center"/>
            <w:hideMark/>
          </w:tcPr>
          <w:p w14:paraId="3C7A274B" w14:textId="77777777" w:rsidR="007737F9" w:rsidRPr="008658C2" w:rsidRDefault="007737F9" w:rsidP="007737F9">
            <w:pPr>
              <w:jc w:val="center"/>
              <w:rPr>
                <w:sz w:val="20"/>
                <w:szCs w:val="20"/>
              </w:rPr>
            </w:pPr>
            <w:r w:rsidRPr="008658C2">
              <w:rPr>
                <w:sz w:val="20"/>
                <w:szCs w:val="20"/>
              </w:rPr>
              <w:t>0.91</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35422EC1" w14:textId="77777777" w:rsidR="007737F9" w:rsidRPr="008658C2" w:rsidRDefault="007737F9" w:rsidP="007737F9">
            <w:pPr>
              <w:jc w:val="center"/>
              <w:rPr>
                <w:sz w:val="20"/>
                <w:szCs w:val="20"/>
              </w:rPr>
            </w:pPr>
            <w:r w:rsidRPr="008658C2">
              <w:rPr>
                <w:sz w:val="20"/>
                <w:szCs w:val="20"/>
              </w:rPr>
              <w:t>-0.04</w:t>
            </w:r>
          </w:p>
        </w:tc>
      </w:tr>
      <w:tr w:rsidR="008658C2" w:rsidRPr="008658C2" w14:paraId="6A7F4C6B" w14:textId="77777777" w:rsidTr="00545252">
        <w:trPr>
          <w:trHeight w:val="290"/>
        </w:trPr>
        <w:tc>
          <w:tcPr>
            <w:tcW w:w="5103" w:type="dxa"/>
            <w:tcBorders>
              <w:top w:val="nil"/>
              <w:left w:val="nil"/>
              <w:bottom w:val="nil"/>
              <w:right w:val="nil"/>
            </w:tcBorders>
            <w:shd w:val="clear" w:color="auto" w:fill="auto"/>
            <w:vAlign w:val="center"/>
            <w:hideMark/>
          </w:tcPr>
          <w:p w14:paraId="2B17F65C" w14:textId="77777777" w:rsidR="007737F9" w:rsidRPr="008658C2" w:rsidRDefault="007737F9" w:rsidP="007737F9">
            <w:pPr>
              <w:jc w:val="both"/>
              <w:rPr>
                <w:sz w:val="20"/>
                <w:szCs w:val="20"/>
              </w:rPr>
            </w:pPr>
            <w:r w:rsidRPr="008658C2">
              <w:rPr>
                <w:sz w:val="20"/>
                <w:szCs w:val="20"/>
              </w:rPr>
              <w:t>E504 Magnesium carbonates</w:t>
            </w:r>
          </w:p>
        </w:tc>
        <w:tc>
          <w:tcPr>
            <w:tcW w:w="850" w:type="dxa"/>
            <w:tcBorders>
              <w:top w:val="nil"/>
              <w:left w:val="nil"/>
              <w:bottom w:val="nil"/>
              <w:right w:val="nil"/>
            </w:tcBorders>
            <w:shd w:val="clear" w:color="000000" w:fill="FFFFFF"/>
            <w:noWrap/>
            <w:vAlign w:val="center"/>
            <w:hideMark/>
          </w:tcPr>
          <w:p w14:paraId="5152E1B7" w14:textId="77777777" w:rsidR="007737F9" w:rsidRPr="008658C2" w:rsidRDefault="007737F9" w:rsidP="007737F9">
            <w:pPr>
              <w:jc w:val="center"/>
              <w:rPr>
                <w:sz w:val="20"/>
                <w:szCs w:val="20"/>
              </w:rPr>
            </w:pPr>
            <w:r w:rsidRPr="008658C2">
              <w:rPr>
                <w:sz w:val="20"/>
                <w:szCs w:val="20"/>
              </w:rPr>
              <w:t>-0.04</w:t>
            </w:r>
          </w:p>
        </w:tc>
        <w:tc>
          <w:tcPr>
            <w:tcW w:w="850" w:type="dxa"/>
            <w:tcBorders>
              <w:top w:val="nil"/>
              <w:left w:val="nil"/>
              <w:bottom w:val="nil"/>
              <w:right w:val="nil"/>
            </w:tcBorders>
            <w:shd w:val="clear" w:color="000000" w:fill="FFFFFF"/>
            <w:noWrap/>
            <w:vAlign w:val="center"/>
            <w:hideMark/>
          </w:tcPr>
          <w:p w14:paraId="73AA0F74" w14:textId="77777777" w:rsidR="007737F9" w:rsidRPr="008658C2" w:rsidRDefault="007737F9" w:rsidP="007737F9">
            <w:pPr>
              <w:jc w:val="center"/>
              <w:rPr>
                <w:sz w:val="20"/>
                <w:szCs w:val="20"/>
              </w:rPr>
            </w:pPr>
            <w:r w:rsidRPr="008658C2">
              <w:rPr>
                <w:sz w:val="20"/>
                <w:szCs w:val="20"/>
              </w:rPr>
              <w:t>-0.08</w:t>
            </w:r>
          </w:p>
        </w:tc>
        <w:tc>
          <w:tcPr>
            <w:tcW w:w="850" w:type="dxa"/>
            <w:tcBorders>
              <w:top w:val="nil"/>
              <w:left w:val="nil"/>
              <w:bottom w:val="nil"/>
              <w:right w:val="nil"/>
            </w:tcBorders>
            <w:shd w:val="clear" w:color="000000" w:fill="4472C4"/>
            <w:noWrap/>
            <w:vAlign w:val="center"/>
            <w:hideMark/>
          </w:tcPr>
          <w:p w14:paraId="5E1FDD82" w14:textId="77777777" w:rsidR="007737F9" w:rsidRPr="008658C2" w:rsidRDefault="007737F9" w:rsidP="007737F9">
            <w:pPr>
              <w:jc w:val="center"/>
              <w:rPr>
                <w:sz w:val="20"/>
                <w:szCs w:val="20"/>
              </w:rPr>
            </w:pPr>
            <w:r w:rsidRPr="008658C2">
              <w:rPr>
                <w:sz w:val="20"/>
                <w:szCs w:val="20"/>
              </w:rPr>
              <w:t>0.77</w:t>
            </w:r>
          </w:p>
        </w:tc>
        <w:tc>
          <w:tcPr>
            <w:tcW w:w="850" w:type="dxa"/>
            <w:tcBorders>
              <w:top w:val="nil"/>
              <w:left w:val="nil"/>
              <w:bottom w:val="nil"/>
              <w:right w:val="nil"/>
            </w:tcBorders>
            <w:shd w:val="clear" w:color="000000" w:fill="FFFFFF"/>
            <w:noWrap/>
            <w:vAlign w:val="center"/>
            <w:hideMark/>
          </w:tcPr>
          <w:p w14:paraId="0781B48C" w14:textId="77777777" w:rsidR="007737F9" w:rsidRPr="008658C2" w:rsidRDefault="007737F9" w:rsidP="007737F9">
            <w:pPr>
              <w:jc w:val="center"/>
              <w:rPr>
                <w:sz w:val="20"/>
                <w:szCs w:val="20"/>
              </w:rPr>
            </w:pPr>
            <w:r w:rsidRPr="008658C2">
              <w:rPr>
                <w:sz w:val="20"/>
                <w:szCs w:val="20"/>
              </w:rPr>
              <w:t>0.05</w:t>
            </w:r>
          </w:p>
        </w:tc>
        <w:tc>
          <w:tcPr>
            <w:tcW w:w="850" w:type="dxa"/>
            <w:gridSpan w:val="2"/>
            <w:tcBorders>
              <w:top w:val="nil"/>
              <w:left w:val="nil"/>
              <w:bottom w:val="nil"/>
              <w:right w:val="nil"/>
            </w:tcBorders>
            <w:shd w:val="clear" w:color="000000" w:fill="FFFFFF"/>
            <w:noWrap/>
            <w:vAlign w:val="center"/>
            <w:hideMark/>
          </w:tcPr>
          <w:p w14:paraId="15F81D0E" w14:textId="77777777" w:rsidR="007737F9" w:rsidRPr="008658C2" w:rsidRDefault="007737F9" w:rsidP="007737F9">
            <w:pPr>
              <w:jc w:val="center"/>
              <w:rPr>
                <w:sz w:val="20"/>
                <w:szCs w:val="20"/>
              </w:rPr>
            </w:pPr>
            <w:r w:rsidRPr="008658C2">
              <w:rPr>
                <w:sz w:val="20"/>
                <w:szCs w:val="20"/>
              </w:rPr>
              <w:t>-0.03</w:t>
            </w:r>
          </w:p>
        </w:tc>
      </w:tr>
      <w:tr w:rsidR="008658C2" w:rsidRPr="008658C2" w14:paraId="74513999" w14:textId="77777777" w:rsidTr="00545252">
        <w:trPr>
          <w:trHeight w:val="290"/>
        </w:trPr>
        <w:tc>
          <w:tcPr>
            <w:tcW w:w="5103" w:type="dxa"/>
            <w:tcBorders>
              <w:top w:val="single" w:sz="4" w:space="0" w:color="auto"/>
              <w:left w:val="nil"/>
              <w:bottom w:val="single" w:sz="4" w:space="0" w:color="auto"/>
              <w:right w:val="nil"/>
            </w:tcBorders>
            <w:shd w:val="clear" w:color="auto" w:fill="auto"/>
            <w:vAlign w:val="center"/>
            <w:hideMark/>
          </w:tcPr>
          <w:p w14:paraId="30A396C3" w14:textId="77777777" w:rsidR="007737F9" w:rsidRPr="008658C2" w:rsidRDefault="007737F9" w:rsidP="007737F9">
            <w:pPr>
              <w:jc w:val="both"/>
              <w:rPr>
                <w:sz w:val="20"/>
                <w:szCs w:val="20"/>
              </w:rPr>
            </w:pPr>
            <w:r w:rsidRPr="008658C2">
              <w:rPr>
                <w:sz w:val="20"/>
                <w:szCs w:val="20"/>
              </w:rPr>
              <w:t>E579 Ferrous gluconate</w:t>
            </w:r>
          </w:p>
        </w:tc>
        <w:tc>
          <w:tcPr>
            <w:tcW w:w="850" w:type="dxa"/>
            <w:tcBorders>
              <w:top w:val="single" w:sz="4" w:space="0" w:color="auto"/>
              <w:left w:val="nil"/>
              <w:bottom w:val="single" w:sz="4" w:space="0" w:color="auto"/>
              <w:right w:val="nil"/>
            </w:tcBorders>
            <w:shd w:val="clear" w:color="000000" w:fill="FFFFFF"/>
            <w:noWrap/>
            <w:vAlign w:val="center"/>
            <w:hideMark/>
          </w:tcPr>
          <w:p w14:paraId="0EDB9447"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18D42EAE"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1F0F763F"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2F3808BC"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13B3D078" w14:textId="77777777" w:rsidR="007737F9" w:rsidRPr="008658C2" w:rsidRDefault="007737F9" w:rsidP="007737F9">
            <w:pPr>
              <w:jc w:val="center"/>
              <w:rPr>
                <w:sz w:val="20"/>
                <w:szCs w:val="20"/>
              </w:rPr>
            </w:pPr>
            <w:r w:rsidRPr="008658C2">
              <w:rPr>
                <w:sz w:val="20"/>
                <w:szCs w:val="20"/>
              </w:rPr>
              <w:t>0.01</w:t>
            </w:r>
          </w:p>
        </w:tc>
      </w:tr>
      <w:tr w:rsidR="008658C2" w:rsidRPr="008658C2" w14:paraId="49A292B7" w14:textId="77777777" w:rsidTr="00545252">
        <w:trPr>
          <w:trHeight w:val="290"/>
        </w:trPr>
        <w:tc>
          <w:tcPr>
            <w:tcW w:w="5103" w:type="dxa"/>
            <w:tcBorders>
              <w:top w:val="nil"/>
              <w:left w:val="nil"/>
              <w:bottom w:val="nil"/>
              <w:right w:val="nil"/>
            </w:tcBorders>
            <w:shd w:val="clear" w:color="auto" w:fill="auto"/>
            <w:vAlign w:val="center"/>
            <w:hideMark/>
          </w:tcPr>
          <w:p w14:paraId="6B1B90A6" w14:textId="77777777" w:rsidR="007737F9" w:rsidRPr="008658C2" w:rsidRDefault="007737F9" w:rsidP="007737F9">
            <w:pPr>
              <w:jc w:val="both"/>
              <w:rPr>
                <w:sz w:val="20"/>
                <w:szCs w:val="20"/>
              </w:rPr>
            </w:pPr>
            <w:r w:rsidRPr="008658C2">
              <w:rPr>
                <w:sz w:val="20"/>
                <w:szCs w:val="20"/>
              </w:rPr>
              <w:t>E621 Monosodium glutamate</w:t>
            </w:r>
          </w:p>
        </w:tc>
        <w:tc>
          <w:tcPr>
            <w:tcW w:w="850" w:type="dxa"/>
            <w:tcBorders>
              <w:top w:val="nil"/>
              <w:left w:val="nil"/>
              <w:bottom w:val="nil"/>
              <w:right w:val="nil"/>
            </w:tcBorders>
            <w:shd w:val="clear" w:color="000000" w:fill="FFFFFF"/>
            <w:noWrap/>
            <w:vAlign w:val="center"/>
            <w:hideMark/>
          </w:tcPr>
          <w:p w14:paraId="1B892A11"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nil"/>
              <w:right w:val="nil"/>
            </w:tcBorders>
            <w:shd w:val="clear" w:color="000000" w:fill="6188CD"/>
            <w:noWrap/>
            <w:vAlign w:val="center"/>
            <w:hideMark/>
          </w:tcPr>
          <w:p w14:paraId="781F8818" w14:textId="77777777" w:rsidR="007737F9" w:rsidRPr="008658C2" w:rsidRDefault="007737F9" w:rsidP="007737F9">
            <w:pPr>
              <w:jc w:val="center"/>
              <w:rPr>
                <w:sz w:val="20"/>
                <w:szCs w:val="20"/>
              </w:rPr>
            </w:pPr>
            <w:r w:rsidRPr="008658C2">
              <w:rPr>
                <w:sz w:val="20"/>
                <w:szCs w:val="20"/>
              </w:rPr>
              <w:t>0.19</w:t>
            </w:r>
          </w:p>
        </w:tc>
        <w:tc>
          <w:tcPr>
            <w:tcW w:w="850" w:type="dxa"/>
            <w:tcBorders>
              <w:top w:val="nil"/>
              <w:left w:val="nil"/>
              <w:bottom w:val="nil"/>
              <w:right w:val="nil"/>
            </w:tcBorders>
            <w:shd w:val="clear" w:color="000000" w:fill="FFFFFF"/>
            <w:noWrap/>
            <w:vAlign w:val="center"/>
            <w:hideMark/>
          </w:tcPr>
          <w:p w14:paraId="6CB4EA37"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nil"/>
              <w:right w:val="nil"/>
            </w:tcBorders>
            <w:shd w:val="clear" w:color="000000" w:fill="FFFFFF"/>
            <w:noWrap/>
            <w:vAlign w:val="center"/>
            <w:hideMark/>
          </w:tcPr>
          <w:p w14:paraId="738A3697"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nil"/>
              <w:right w:val="nil"/>
            </w:tcBorders>
            <w:shd w:val="clear" w:color="000000" w:fill="FFFFFF"/>
            <w:noWrap/>
            <w:vAlign w:val="center"/>
            <w:hideMark/>
          </w:tcPr>
          <w:p w14:paraId="185D2D61" w14:textId="77777777" w:rsidR="007737F9" w:rsidRPr="008658C2" w:rsidRDefault="007737F9" w:rsidP="007737F9">
            <w:pPr>
              <w:jc w:val="center"/>
              <w:rPr>
                <w:sz w:val="20"/>
                <w:szCs w:val="20"/>
              </w:rPr>
            </w:pPr>
            <w:r w:rsidRPr="008658C2">
              <w:rPr>
                <w:sz w:val="20"/>
                <w:szCs w:val="20"/>
              </w:rPr>
              <w:t>0.00</w:t>
            </w:r>
          </w:p>
        </w:tc>
      </w:tr>
      <w:tr w:rsidR="008658C2" w:rsidRPr="008658C2" w14:paraId="0727C0DE" w14:textId="77777777" w:rsidTr="00545252">
        <w:trPr>
          <w:trHeight w:val="290"/>
        </w:trPr>
        <w:tc>
          <w:tcPr>
            <w:tcW w:w="5103" w:type="dxa"/>
            <w:tcBorders>
              <w:top w:val="single" w:sz="4" w:space="0" w:color="auto"/>
              <w:left w:val="nil"/>
              <w:bottom w:val="single" w:sz="4" w:space="0" w:color="auto"/>
              <w:right w:val="nil"/>
            </w:tcBorders>
            <w:shd w:val="clear" w:color="auto" w:fill="auto"/>
            <w:vAlign w:val="center"/>
            <w:hideMark/>
          </w:tcPr>
          <w:p w14:paraId="7CE36452" w14:textId="77777777" w:rsidR="007737F9" w:rsidRPr="008658C2" w:rsidRDefault="007737F9" w:rsidP="007737F9">
            <w:pPr>
              <w:jc w:val="both"/>
              <w:rPr>
                <w:sz w:val="20"/>
                <w:szCs w:val="20"/>
              </w:rPr>
            </w:pPr>
            <w:r w:rsidRPr="008658C2">
              <w:rPr>
                <w:sz w:val="20"/>
                <w:szCs w:val="20"/>
              </w:rPr>
              <w:t>E901 Beeswax</w:t>
            </w:r>
          </w:p>
        </w:tc>
        <w:tc>
          <w:tcPr>
            <w:tcW w:w="850" w:type="dxa"/>
            <w:tcBorders>
              <w:top w:val="single" w:sz="4" w:space="0" w:color="auto"/>
              <w:left w:val="nil"/>
              <w:bottom w:val="single" w:sz="4" w:space="0" w:color="auto"/>
              <w:right w:val="nil"/>
            </w:tcBorders>
            <w:shd w:val="clear" w:color="000000" w:fill="FFFFFF"/>
            <w:noWrap/>
            <w:vAlign w:val="center"/>
            <w:hideMark/>
          </w:tcPr>
          <w:p w14:paraId="3A8CA8EE"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41399824"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FFFFFF"/>
            <w:noWrap/>
            <w:vAlign w:val="center"/>
            <w:hideMark/>
          </w:tcPr>
          <w:p w14:paraId="598E6336"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4680E90E"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5A79A124" w14:textId="77777777" w:rsidR="007737F9" w:rsidRPr="008658C2" w:rsidRDefault="007737F9" w:rsidP="007737F9">
            <w:pPr>
              <w:jc w:val="center"/>
              <w:rPr>
                <w:sz w:val="20"/>
                <w:szCs w:val="20"/>
              </w:rPr>
            </w:pPr>
            <w:r w:rsidRPr="008658C2">
              <w:rPr>
                <w:sz w:val="20"/>
                <w:szCs w:val="20"/>
              </w:rPr>
              <w:t>0.09</w:t>
            </w:r>
          </w:p>
        </w:tc>
      </w:tr>
      <w:tr w:rsidR="008658C2" w:rsidRPr="008658C2" w14:paraId="642BAE0A" w14:textId="77777777" w:rsidTr="00545252">
        <w:trPr>
          <w:trHeight w:val="290"/>
        </w:trPr>
        <w:tc>
          <w:tcPr>
            <w:tcW w:w="5103" w:type="dxa"/>
            <w:tcBorders>
              <w:top w:val="nil"/>
              <w:left w:val="nil"/>
              <w:bottom w:val="nil"/>
              <w:right w:val="nil"/>
            </w:tcBorders>
            <w:shd w:val="clear" w:color="auto" w:fill="auto"/>
            <w:vAlign w:val="center"/>
            <w:hideMark/>
          </w:tcPr>
          <w:p w14:paraId="1B1EAF83" w14:textId="77777777" w:rsidR="007737F9" w:rsidRPr="008658C2" w:rsidRDefault="007737F9" w:rsidP="007737F9">
            <w:pPr>
              <w:jc w:val="both"/>
              <w:rPr>
                <w:sz w:val="20"/>
                <w:szCs w:val="20"/>
              </w:rPr>
            </w:pPr>
            <w:r w:rsidRPr="008658C2">
              <w:rPr>
                <w:sz w:val="20"/>
                <w:szCs w:val="20"/>
              </w:rPr>
              <w:t>E903 Carnauba wax</w:t>
            </w:r>
          </w:p>
        </w:tc>
        <w:tc>
          <w:tcPr>
            <w:tcW w:w="850" w:type="dxa"/>
            <w:tcBorders>
              <w:top w:val="nil"/>
              <w:left w:val="nil"/>
              <w:bottom w:val="nil"/>
              <w:right w:val="nil"/>
            </w:tcBorders>
            <w:shd w:val="clear" w:color="000000" w:fill="FFFFFF"/>
            <w:noWrap/>
            <w:vAlign w:val="center"/>
            <w:hideMark/>
          </w:tcPr>
          <w:p w14:paraId="033FE42C"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nil"/>
              <w:right w:val="nil"/>
            </w:tcBorders>
            <w:shd w:val="clear" w:color="000000" w:fill="FFFFFF"/>
            <w:noWrap/>
            <w:vAlign w:val="center"/>
            <w:hideMark/>
          </w:tcPr>
          <w:p w14:paraId="45212C93"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nil"/>
              <w:right w:val="nil"/>
            </w:tcBorders>
            <w:shd w:val="clear" w:color="000000" w:fill="FFFFFF"/>
            <w:noWrap/>
            <w:vAlign w:val="center"/>
            <w:hideMark/>
          </w:tcPr>
          <w:p w14:paraId="24B7CCE9"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nil"/>
              <w:right w:val="nil"/>
            </w:tcBorders>
            <w:shd w:val="clear" w:color="000000" w:fill="FFFFFF"/>
            <w:noWrap/>
            <w:vAlign w:val="center"/>
            <w:hideMark/>
          </w:tcPr>
          <w:p w14:paraId="3A3CD864"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nil"/>
              <w:left w:val="nil"/>
              <w:bottom w:val="nil"/>
              <w:right w:val="nil"/>
            </w:tcBorders>
            <w:shd w:val="clear" w:color="000000" w:fill="4472C4"/>
            <w:noWrap/>
            <w:vAlign w:val="center"/>
            <w:hideMark/>
          </w:tcPr>
          <w:p w14:paraId="4B4654AF" w14:textId="77777777" w:rsidR="007737F9" w:rsidRPr="008658C2" w:rsidRDefault="007737F9" w:rsidP="007737F9">
            <w:pPr>
              <w:jc w:val="center"/>
              <w:rPr>
                <w:sz w:val="20"/>
                <w:szCs w:val="20"/>
              </w:rPr>
            </w:pPr>
            <w:r w:rsidRPr="008658C2">
              <w:rPr>
                <w:sz w:val="20"/>
                <w:szCs w:val="20"/>
              </w:rPr>
              <w:t>0.25</w:t>
            </w:r>
          </w:p>
        </w:tc>
      </w:tr>
      <w:tr w:rsidR="008658C2" w:rsidRPr="008658C2" w14:paraId="4ACE9D8B" w14:textId="77777777" w:rsidTr="00545252">
        <w:trPr>
          <w:trHeight w:val="290"/>
        </w:trPr>
        <w:tc>
          <w:tcPr>
            <w:tcW w:w="5103" w:type="dxa"/>
            <w:tcBorders>
              <w:top w:val="single" w:sz="4" w:space="0" w:color="auto"/>
              <w:left w:val="nil"/>
              <w:bottom w:val="single" w:sz="4" w:space="0" w:color="auto"/>
              <w:right w:val="nil"/>
            </w:tcBorders>
            <w:shd w:val="clear" w:color="auto" w:fill="auto"/>
            <w:vAlign w:val="center"/>
            <w:hideMark/>
          </w:tcPr>
          <w:p w14:paraId="7AC0A81F" w14:textId="77777777" w:rsidR="007737F9" w:rsidRPr="008658C2" w:rsidRDefault="007737F9" w:rsidP="007737F9">
            <w:pPr>
              <w:jc w:val="both"/>
              <w:rPr>
                <w:sz w:val="20"/>
                <w:szCs w:val="20"/>
              </w:rPr>
            </w:pPr>
            <w:r w:rsidRPr="008658C2">
              <w:rPr>
                <w:sz w:val="20"/>
                <w:szCs w:val="20"/>
              </w:rPr>
              <w:t>E950 Acesulfame K</w:t>
            </w:r>
          </w:p>
        </w:tc>
        <w:tc>
          <w:tcPr>
            <w:tcW w:w="850" w:type="dxa"/>
            <w:tcBorders>
              <w:top w:val="single" w:sz="4" w:space="0" w:color="auto"/>
              <w:left w:val="nil"/>
              <w:bottom w:val="single" w:sz="4" w:space="0" w:color="auto"/>
              <w:right w:val="nil"/>
            </w:tcBorders>
            <w:shd w:val="clear" w:color="000000" w:fill="FFFFFF"/>
            <w:noWrap/>
            <w:vAlign w:val="center"/>
            <w:hideMark/>
          </w:tcPr>
          <w:p w14:paraId="4BFE9C15"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01B69DFC"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55D7838B"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47DE51C7"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4" w:space="0" w:color="auto"/>
              <w:left w:val="nil"/>
              <w:bottom w:val="single" w:sz="4" w:space="0" w:color="auto"/>
              <w:right w:val="nil"/>
            </w:tcBorders>
            <w:shd w:val="clear" w:color="000000" w:fill="4472C4"/>
            <w:noWrap/>
            <w:vAlign w:val="center"/>
            <w:hideMark/>
          </w:tcPr>
          <w:p w14:paraId="36F40773" w14:textId="77777777" w:rsidR="007737F9" w:rsidRPr="008658C2" w:rsidRDefault="007737F9" w:rsidP="007737F9">
            <w:pPr>
              <w:jc w:val="center"/>
              <w:rPr>
                <w:sz w:val="20"/>
                <w:szCs w:val="20"/>
              </w:rPr>
            </w:pPr>
            <w:r w:rsidRPr="008658C2">
              <w:rPr>
                <w:sz w:val="20"/>
                <w:szCs w:val="20"/>
              </w:rPr>
              <w:t>0.62</w:t>
            </w:r>
          </w:p>
        </w:tc>
      </w:tr>
      <w:tr w:rsidR="008658C2" w:rsidRPr="008658C2" w14:paraId="34811E2C"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737EC45F" w14:textId="77777777" w:rsidR="007737F9" w:rsidRPr="008658C2" w:rsidRDefault="007737F9" w:rsidP="007737F9">
            <w:pPr>
              <w:jc w:val="both"/>
              <w:rPr>
                <w:sz w:val="20"/>
                <w:szCs w:val="20"/>
              </w:rPr>
            </w:pPr>
            <w:r w:rsidRPr="008658C2">
              <w:rPr>
                <w:sz w:val="20"/>
                <w:szCs w:val="20"/>
              </w:rPr>
              <w:t>E951 Aspartame</w:t>
            </w:r>
          </w:p>
        </w:tc>
        <w:tc>
          <w:tcPr>
            <w:tcW w:w="850" w:type="dxa"/>
            <w:tcBorders>
              <w:top w:val="single" w:sz="4" w:space="0" w:color="auto"/>
              <w:left w:val="nil"/>
              <w:bottom w:val="single" w:sz="4" w:space="0" w:color="auto"/>
              <w:right w:val="nil"/>
            </w:tcBorders>
            <w:shd w:val="clear" w:color="000000" w:fill="FFFFFF"/>
            <w:noWrap/>
            <w:vAlign w:val="center"/>
            <w:hideMark/>
          </w:tcPr>
          <w:p w14:paraId="61405969" w14:textId="77777777" w:rsidR="007737F9" w:rsidRPr="008658C2" w:rsidRDefault="007737F9" w:rsidP="007737F9">
            <w:pPr>
              <w:jc w:val="center"/>
              <w:rPr>
                <w:sz w:val="20"/>
                <w:szCs w:val="20"/>
              </w:rPr>
            </w:pPr>
            <w:r w:rsidRPr="008658C2">
              <w:rPr>
                <w:sz w:val="20"/>
                <w:szCs w:val="20"/>
              </w:rPr>
              <w:t>-0.04</w:t>
            </w:r>
          </w:p>
        </w:tc>
        <w:tc>
          <w:tcPr>
            <w:tcW w:w="850" w:type="dxa"/>
            <w:tcBorders>
              <w:top w:val="single" w:sz="4" w:space="0" w:color="auto"/>
              <w:left w:val="nil"/>
              <w:bottom w:val="single" w:sz="4" w:space="0" w:color="auto"/>
              <w:right w:val="nil"/>
            </w:tcBorders>
            <w:shd w:val="clear" w:color="000000" w:fill="FFFFFF"/>
            <w:noWrap/>
            <w:vAlign w:val="center"/>
            <w:hideMark/>
          </w:tcPr>
          <w:p w14:paraId="7CB2F65F" w14:textId="77777777" w:rsidR="007737F9" w:rsidRPr="008658C2" w:rsidRDefault="007737F9" w:rsidP="007737F9">
            <w:pPr>
              <w:jc w:val="center"/>
              <w:rPr>
                <w:sz w:val="20"/>
                <w:szCs w:val="20"/>
              </w:rPr>
            </w:pPr>
            <w:r w:rsidRPr="008658C2">
              <w:rPr>
                <w:sz w:val="20"/>
                <w:szCs w:val="20"/>
              </w:rPr>
              <w:t>0.00</w:t>
            </w:r>
          </w:p>
        </w:tc>
        <w:tc>
          <w:tcPr>
            <w:tcW w:w="850" w:type="dxa"/>
            <w:tcBorders>
              <w:top w:val="single" w:sz="4" w:space="0" w:color="auto"/>
              <w:left w:val="nil"/>
              <w:bottom w:val="single" w:sz="4" w:space="0" w:color="auto"/>
              <w:right w:val="nil"/>
            </w:tcBorders>
            <w:shd w:val="clear" w:color="000000" w:fill="FFFFFF"/>
            <w:noWrap/>
            <w:vAlign w:val="center"/>
            <w:hideMark/>
          </w:tcPr>
          <w:p w14:paraId="78A2838F" w14:textId="77777777" w:rsidR="007737F9" w:rsidRPr="008658C2" w:rsidRDefault="007737F9" w:rsidP="007737F9">
            <w:pPr>
              <w:jc w:val="center"/>
              <w:rPr>
                <w:sz w:val="20"/>
                <w:szCs w:val="20"/>
              </w:rPr>
            </w:pPr>
            <w:r w:rsidRPr="008658C2">
              <w:rPr>
                <w:sz w:val="20"/>
                <w:szCs w:val="20"/>
              </w:rPr>
              <w:t>0.02</w:t>
            </w:r>
          </w:p>
        </w:tc>
        <w:tc>
          <w:tcPr>
            <w:tcW w:w="850" w:type="dxa"/>
            <w:tcBorders>
              <w:top w:val="single" w:sz="4" w:space="0" w:color="auto"/>
              <w:left w:val="nil"/>
              <w:bottom w:val="single" w:sz="4" w:space="0" w:color="auto"/>
              <w:right w:val="nil"/>
            </w:tcBorders>
            <w:shd w:val="clear" w:color="000000" w:fill="FFFFFF"/>
            <w:noWrap/>
            <w:vAlign w:val="center"/>
            <w:hideMark/>
          </w:tcPr>
          <w:p w14:paraId="0D9DF844"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single" w:sz="4" w:space="0" w:color="auto"/>
              <w:left w:val="nil"/>
              <w:bottom w:val="single" w:sz="4" w:space="0" w:color="auto"/>
              <w:right w:val="nil"/>
            </w:tcBorders>
            <w:shd w:val="clear" w:color="000000" w:fill="4472C4"/>
            <w:noWrap/>
            <w:vAlign w:val="center"/>
            <w:hideMark/>
          </w:tcPr>
          <w:p w14:paraId="004A112A" w14:textId="77777777" w:rsidR="007737F9" w:rsidRPr="008658C2" w:rsidRDefault="007737F9" w:rsidP="007737F9">
            <w:pPr>
              <w:jc w:val="center"/>
              <w:rPr>
                <w:sz w:val="20"/>
                <w:szCs w:val="20"/>
              </w:rPr>
            </w:pPr>
            <w:r w:rsidRPr="008658C2">
              <w:rPr>
                <w:sz w:val="20"/>
                <w:szCs w:val="20"/>
              </w:rPr>
              <w:t>0.45</w:t>
            </w:r>
          </w:p>
        </w:tc>
      </w:tr>
      <w:tr w:rsidR="008658C2" w:rsidRPr="008658C2" w14:paraId="39A792A7" w14:textId="77777777" w:rsidTr="00545252">
        <w:trPr>
          <w:trHeight w:val="290"/>
        </w:trPr>
        <w:tc>
          <w:tcPr>
            <w:tcW w:w="5103" w:type="dxa"/>
            <w:tcBorders>
              <w:top w:val="nil"/>
              <w:left w:val="nil"/>
              <w:bottom w:val="nil"/>
              <w:right w:val="nil"/>
            </w:tcBorders>
            <w:shd w:val="clear" w:color="auto" w:fill="auto"/>
            <w:vAlign w:val="center"/>
            <w:hideMark/>
          </w:tcPr>
          <w:p w14:paraId="586F5461" w14:textId="77777777" w:rsidR="007737F9" w:rsidRPr="008658C2" w:rsidRDefault="007737F9" w:rsidP="007737F9">
            <w:pPr>
              <w:jc w:val="both"/>
              <w:rPr>
                <w:sz w:val="20"/>
                <w:szCs w:val="20"/>
              </w:rPr>
            </w:pPr>
            <w:r w:rsidRPr="008658C2">
              <w:rPr>
                <w:sz w:val="20"/>
                <w:szCs w:val="20"/>
              </w:rPr>
              <w:t>E955 Sucralose</w:t>
            </w:r>
          </w:p>
        </w:tc>
        <w:tc>
          <w:tcPr>
            <w:tcW w:w="850" w:type="dxa"/>
            <w:tcBorders>
              <w:top w:val="nil"/>
              <w:left w:val="nil"/>
              <w:bottom w:val="nil"/>
              <w:right w:val="nil"/>
            </w:tcBorders>
            <w:shd w:val="clear" w:color="000000" w:fill="FFFFFF"/>
            <w:noWrap/>
            <w:vAlign w:val="center"/>
            <w:hideMark/>
          </w:tcPr>
          <w:p w14:paraId="4204DFA9" w14:textId="77777777" w:rsidR="007737F9" w:rsidRPr="008658C2" w:rsidRDefault="007737F9" w:rsidP="007737F9">
            <w:pPr>
              <w:jc w:val="center"/>
              <w:rPr>
                <w:sz w:val="20"/>
                <w:szCs w:val="20"/>
              </w:rPr>
            </w:pPr>
            <w:r w:rsidRPr="008658C2">
              <w:rPr>
                <w:sz w:val="20"/>
                <w:szCs w:val="20"/>
              </w:rPr>
              <w:t>-0.01</w:t>
            </w:r>
          </w:p>
        </w:tc>
        <w:tc>
          <w:tcPr>
            <w:tcW w:w="850" w:type="dxa"/>
            <w:tcBorders>
              <w:top w:val="nil"/>
              <w:left w:val="nil"/>
              <w:bottom w:val="nil"/>
              <w:right w:val="nil"/>
            </w:tcBorders>
            <w:shd w:val="clear" w:color="000000" w:fill="FFFFFF"/>
            <w:noWrap/>
            <w:vAlign w:val="center"/>
            <w:hideMark/>
          </w:tcPr>
          <w:p w14:paraId="500528BD" w14:textId="77777777" w:rsidR="007737F9" w:rsidRPr="008658C2" w:rsidRDefault="007737F9" w:rsidP="007737F9">
            <w:pPr>
              <w:jc w:val="center"/>
              <w:rPr>
                <w:sz w:val="20"/>
                <w:szCs w:val="20"/>
              </w:rPr>
            </w:pPr>
            <w:r w:rsidRPr="008658C2">
              <w:rPr>
                <w:sz w:val="20"/>
                <w:szCs w:val="20"/>
              </w:rPr>
              <w:t>0.00</w:t>
            </w:r>
          </w:p>
        </w:tc>
        <w:tc>
          <w:tcPr>
            <w:tcW w:w="850" w:type="dxa"/>
            <w:tcBorders>
              <w:top w:val="nil"/>
              <w:left w:val="nil"/>
              <w:bottom w:val="nil"/>
              <w:right w:val="nil"/>
            </w:tcBorders>
            <w:shd w:val="clear" w:color="000000" w:fill="FFFFFF"/>
            <w:noWrap/>
            <w:vAlign w:val="center"/>
            <w:hideMark/>
          </w:tcPr>
          <w:p w14:paraId="70F8CC66"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nil"/>
              <w:right w:val="nil"/>
            </w:tcBorders>
            <w:shd w:val="clear" w:color="000000" w:fill="FFFFFF"/>
            <w:noWrap/>
            <w:vAlign w:val="center"/>
            <w:hideMark/>
          </w:tcPr>
          <w:p w14:paraId="13C65AEB" w14:textId="77777777" w:rsidR="007737F9" w:rsidRPr="008658C2" w:rsidRDefault="007737F9" w:rsidP="007737F9">
            <w:pPr>
              <w:jc w:val="center"/>
              <w:rPr>
                <w:sz w:val="20"/>
                <w:szCs w:val="20"/>
              </w:rPr>
            </w:pPr>
            <w:r w:rsidRPr="008658C2">
              <w:rPr>
                <w:sz w:val="20"/>
                <w:szCs w:val="20"/>
              </w:rPr>
              <w:t>0.00</w:t>
            </w:r>
          </w:p>
        </w:tc>
        <w:tc>
          <w:tcPr>
            <w:tcW w:w="850" w:type="dxa"/>
            <w:gridSpan w:val="2"/>
            <w:tcBorders>
              <w:top w:val="nil"/>
              <w:left w:val="nil"/>
              <w:bottom w:val="nil"/>
              <w:right w:val="nil"/>
            </w:tcBorders>
            <w:shd w:val="clear" w:color="000000" w:fill="547EC9"/>
            <w:noWrap/>
            <w:vAlign w:val="center"/>
            <w:hideMark/>
          </w:tcPr>
          <w:p w14:paraId="3B9AB892" w14:textId="77777777" w:rsidR="007737F9" w:rsidRPr="008658C2" w:rsidRDefault="007737F9" w:rsidP="007737F9">
            <w:pPr>
              <w:jc w:val="center"/>
              <w:rPr>
                <w:sz w:val="20"/>
                <w:szCs w:val="20"/>
              </w:rPr>
            </w:pPr>
            <w:r w:rsidRPr="008658C2">
              <w:rPr>
                <w:sz w:val="20"/>
                <w:szCs w:val="20"/>
              </w:rPr>
              <w:t>0.20</w:t>
            </w:r>
          </w:p>
        </w:tc>
      </w:tr>
      <w:tr w:rsidR="008658C2" w:rsidRPr="008658C2" w14:paraId="1D4F9707" w14:textId="77777777" w:rsidTr="00545252">
        <w:trPr>
          <w:trHeight w:val="290"/>
        </w:trPr>
        <w:tc>
          <w:tcPr>
            <w:tcW w:w="5103" w:type="dxa"/>
            <w:tcBorders>
              <w:top w:val="single" w:sz="4" w:space="0" w:color="auto"/>
              <w:left w:val="nil"/>
              <w:bottom w:val="single" w:sz="4" w:space="0" w:color="auto"/>
              <w:right w:val="nil"/>
            </w:tcBorders>
            <w:shd w:val="clear" w:color="auto" w:fill="auto"/>
            <w:vAlign w:val="center"/>
            <w:hideMark/>
          </w:tcPr>
          <w:p w14:paraId="6CB1F3CC" w14:textId="77777777" w:rsidR="007737F9" w:rsidRPr="008658C2" w:rsidRDefault="007737F9" w:rsidP="007737F9">
            <w:pPr>
              <w:jc w:val="both"/>
              <w:rPr>
                <w:sz w:val="20"/>
                <w:szCs w:val="20"/>
              </w:rPr>
            </w:pPr>
            <w:r w:rsidRPr="008658C2">
              <w:rPr>
                <w:sz w:val="20"/>
                <w:szCs w:val="20"/>
                <w:lang w:val="en-GB"/>
              </w:rPr>
              <w:t>Food additive sulphites</w:t>
            </w:r>
          </w:p>
        </w:tc>
        <w:tc>
          <w:tcPr>
            <w:tcW w:w="850" w:type="dxa"/>
            <w:tcBorders>
              <w:top w:val="single" w:sz="4" w:space="0" w:color="auto"/>
              <w:left w:val="nil"/>
              <w:bottom w:val="single" w:sz="4" w:space="0" w:color="auto"/>
              <w:right w:val="nil"/>
            </w:tcBorders>
            <w:shd w:val="clear" w:color="000000" w:fill="FFFFFF"/>
            <w:noWrap/>
            <w:vAlign w:val="center"/>
            <w:hideMark/>
          </w:tcPr>
          <w:p w14:paraId="01E2BEDE"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72C0F189" w14:textId="77777777" w:rsidR="007737F9" w:rsidRPr="008658C2" w:rsidRDefault="007737F9" w:rsidP="007737F9">
            <w:pPr>
              <w:jc w:val="center"/>
              <w:rPr>
                <w:sz w:val="20"/>
                <w:szCs w:val="20"/>
              </w:rPr>
            </w:pPr>
            <w:r w:rsidRPr="008658C2">
              <w:rPr>
                <w:sz w:val="20"/>
                <w:szCs w:val="20"/>
              </w:rPr>
              <w:t>0.03</w:t>
            </w:r>
          </w:p>
        </w:tc>
        <w:tc>
          <w:tcPr>
            <w:tcW w:w="850" w:type="dxa"/>
            <w:tcBorders>
              <w:top w:val="single" w:sz="4" w:space="0" w:color="auto"/>
              <w:left w:val="nil"/>
              <w:bottom w:val="single" w:sz="4" w:space="0" w:color="auto"/>
              <w:right w:val="nil"/>
            </w:tcBorders>
            <w:shd w:val="clear" w:color="000000" w:fill="FFFFFF"/>
            <w:noWrap/>
            <w:vAlign w:val="center"/>
            <w:hideMark/>
          </w:tcPr>
          <w:p w14:paraId="6EFEF906" w14:textId="77777777" w:rsidR="007737F9" w:rsidRPr="008658C2" w:rsidRDefault="007737F9" w:rsidP="007737F9">
            <w:pPr>
              <w:jc w:val="center"/>
              <w:rPr>
                <w:sz w:val="20"/>
                <w:szCs w:val="20"/>
              </w:rPr>
            </w:pPr>
            <w:r w:rsidRPr="008658C2">
              <w:rPr>
                <w:sz w:val="20"/>
                <w:szCs w:val="20"/>
              </w:rPr>
              <w:t>-0.01</w:t>
            </w:r>
          </w:p>
        </w:tc>
        <w:tc>
          <w:tcPr>
            <w:tcW w:w="850" w:type="dxa"/>
            <w:tcBorders>
              <w:top w:val="single" w:sz="4" w:space="0" w:color="auto"/>
              <w:left w:val="nil"/>
              <w:bottom w:val="single" w:sz="4" w:space="0" w:color="auto"/>
              <w:right w:val="nil"/>
            </w:tcBorders>
            <w:shd w:val="clear" w:color="000000" w:fill="FFFFFF"/>
            <w:noWrap/>
            <w:vAlign w:val="center"/>
            <w:hideMark/>
          </w:tcPr>
          <w:p w14:paraId="46A44D72" w14:textId="77777777" w:rsidR="007737F9" w:rsidRPr="008658C2" w:rsidRDefault="007737F9" w:rsidP="007737F9">
            <w:pPr>
              <w:jc w:val="center"/>
              <w:rPr>
                <w:sz w:val="20"/>
                <w:szCs w:val="20"/>
              </w:rPr>
            </w:pPr>
            <w:r w:rsidRPr="008658C2">
              <w:rPr>
                <w:sz w:val="20"/>
                <w:szCs w:val="20"/>
              </w:rPr>
              <w:t>-0.01</w:t>
            </w:r>
          </w:p>
        </w:tc>
        <w:tc>
          <w:tcPr>
            <w:tcW w:w="850" w:type="dxa"/>
            <w:gridSpan w:val="2"/>
            <w:tcBorders>
              <w:top w:val="single" w:sz="4" w:space="0" w:color="auto"/>
              <w:left w:val="nil"/>
              <w:bottom w:val="single" w:sz="4" w:space="0" w:color="auto"/>
              <w:right w:val="nil"/>
            </w:tcBorders>
            <w:shd w:val="clear" w:color="000000" w:fill="FFFFFF"/>
            <w:noWrap/>
            <w:vAlign w:val="center"/>
            <w:hideMark/>
          </w:tcPr>
          <w:p w14:paraId="283BE868" w14:textId="77777777" w:rsidR="007737F9" w:rsidRPr="008658C2" w:rsidRDefault="007737F9" w:rsidP="007737F9">
            <w:pPr>
              <w:jc w:val="center"/>
              <w:rPr>
                <w:sz w:val="20"/>
                <w:szCs w:val="20"/>
              </w:rPr>
            </w:pPr>
            <w:r w:rsidRPr="008658C2">
              <w:rPr>
                <w:sz w:val="20"/>
                <w:szCs w:val="20"/>
              </w:rPr>
              <w:t>-0.03</w:t>
            </w:r>
          </w:p>
        </w:tc>
      </w:tr>
      <w:tr w:rsidR="008658C2" w:rsidRPr="008658C2" w14:paraId="194DC91B" w14:textId="77777777" w:rsidTr="00545252">
        <w:trPr>
          <w:trHeight w:val="290"/>
        </w:trPr>
        <w:tc>
          <w:tcPr>
            <w:tcW w:w="5103" w:type="dxa"/>
            <w:tcBorders>
              <w:top w:val="nil"/>
              <w:left w:val="nil"/>
              <w:bottom w:val="single" w:sz="4" w:space="0" w:color="auto"/>
              <w:right w:val="nil"/>
            </w:tcBorders>
            <w:shd w:val="clear" w:color="auto" w:fill="auto"/>
            <w:vAlign w:val="center"/>
            <w:hideMark/>
          </w:tcPr>
          <w:p w14:paraId="1161B8B2" w14:textId="77777777" w:rsidR="007737F9" w:rsidRPr="008658C2" w:rsidRDefault="007737F9" w:rsidP="007737F9">
            <w:pPr>
              <w:jc w:val="both"/>
              <w:rPr>
                <w:sz w:val="20"/>
                <w:szCs w:val="20"/>
              </w:rPr>
            </w:pPr>
            <w:r w:rsidRPr="008658C2">
              <w:rPr>
                <w:sz w:val="20"/>
                <w:szCs w:val="20"/>
              </w:rPr>
              <w:t>Modified starches</w:t>
            </w:r>
          </w:p>
        </w:tc>
        <w:tc>
          <w:tcPr>
            <w:tcW w:w="850" w:type="dxa"/>
            <w:tcBorders>
              <w:top w:val="nil"/>
              <w:left w:val="nil"/>
              <w:bottom w:val="single" w:sz="4" w:space="0" w:color="auto"/>
              <w:right w:val="nil"/>
            </w:tcBorders>
            <w:shd w:val="clear" w:color="000000" w:fill="FFFFFF"/>
            <w:noWrap/>
            <w:vAlign w:val="center"/>
            <w:hideMark/>
          </w:tcPr>
          <w:p w14:paraId="6CF72D46" w14:textId="77777777" w:rsidR="007737F9" w:rsidRPr="008658C2" w:rsidRDefault="007737F9" w:rsidP="007737F9">
            <w:pPr>
              <w:jc w:val="center"/>
              <w:rPr>
                <w:sz w:val="20"/>
                <w:szCs w:val="20"/>
              </w:rPr>
            </w:pPr>
            <w:r w:rsidRPr="008658C2">
              <w:rPr>
                <w:sz w:val="20"/>
                <w:szCs w:val="20"/>
              </w:rPr>
              <w:t>0.02</w:t>
            </w:r>
          </w:p>
        </w:tc>
        <w:tc>
          <w:tcPr>
            <w:tcW w:w="850" w:type="dxa"/>
            <w:tcBorders>
              <w:top w:val="nil"/>
              <w:left w:val="nil"/>
              <w:bottom w:val="single" w:sz="4" w:space="0" w:color="auto"/>
              <w:right w:val="nil"/>
            </w:tcBorders>
            <w:shd w:val="clear" w:color="000000" w:fill="4472C4"/>
            <w:noWrap/>
            <w:vAlign w:val="center"/>
            <w:hideMark/>
          </w:tcPr>
          <w:p w14:paraId="6190C180" w14:textId="77777777" w:rsidR="007737F9" w:rsidRPr="008658C2" w:rsidRDefault="007737F9" w:rsidP="007737F9">
            <w:pPr>
              <w:jc w:val="center"/>
              <w:rPr>
                <w:sz w:val="20"/>
                <w:szCs w:val="20"/>
              </w:rPr>
            </w:pPr>
            <w:r w:rsidRPr="008658C2">
              <w:rPr>
                <w:sz w:val="20"/>
                <w:szCs w:val="20"/>
              </w:rPr>
              <w:t>0.78</w:t>
            </w:r>
          </w:p>
        </w:tc>
        <w:tc>
          <w:tcPr>
            <w:tcW w:w="850" w:type="dxa"/>
            <w:tcBorders>
              <w:top w:val="nil"/>
              <w:left w:val="nil"/>
              <w:bottom w:val="single" w:sz="4" w:space="0" w:color="auto"/>
              <w:right w:val="nil"/>
            </w:tcBorders>
            <w:shd w:val="clear" w:color="000000" w:fill="FFFFFF"/>
            <w:noWrap/>
            <w:vAlign w:val="center"/>
            <w:hideMark/>
          </w:tcPr>
          <w:p w14:paraId="095C3B12" w14:textId="77777777" w:rsidR="007737F9" w:rsidRPr="008658C2" w:rsidRDefault="007737F9" w:rsidP="007737F9">
            <w:pPr>
              <w:jc w:val="center"/>
              <w:rPr>
                <w:sz w:val="20"/>
                <w:szCs w:val="20"/>
              </w:rPr>
            </w:pPr>
            <w:r w:rsidRPr="008658C2">
              <w:rPr>
                <w:sz w:val="20"/>
                <w:szCs w:val="20"/>
              </w:rPr>
              <w:t>0.05</w:t>
            </w:r>
          </w:p>
        </w:tc>
        <w:tc>
          <w:tcPr>
            <w:tcW w:w="850" w:type="dxa"/>
            <w:tcBorders>
              <w:top w:val="nil"/>
              <w:left w:val="nil"/>
              <w:bottom w:val="single" w:sz="4" w:space="0" w:color="auto"/>
              <w:right w:val="nil"/>
            </w:tcBorders>
            <w:shd w:val="clear" w:color="000000" w:fill="FFFFFF"/>
            <w:noWrap/>
            <w:vAlign w:val="center"/>
            <w:hideMark/>
          </w:tcPr>
          <w:p w14:paraId="3252E6C6" w14:textId="77777777" w:rsidR="007737F9" w:rsidRPr="008658C2" w:rsidRDefault="007737F9" w:rsidP="007737F9">
            <w:pPr>
              <w:jc w:val="center"/>
              <w:rPr>
                <w:sz w:val="20"/>
                <w:szCs w:val="20"/>
              </w:rPr>
            </w:pPr>
            <w:r w:rsidRPr="008658C2">
              <w:rPr>
                <w:sz w:val="20"/>
                <w:szCs w:val="20"/>
              </w:rPr>
              <w:t>0.02</w:t>
            </w:r>
          </w:p>
        </w:tc>
        <w:tc>
          <w:tcPr>
            <w:tcW w:w="850" w:type="dxa"/>
            <w:gridSpan w:val="2"/>
            <w:tcBorders>
              <w:top w:val="nil"/>
              <w:left w:val="nil"/>
              <w:bottom w:val="single" w:sz="4" w:space="0" w:color="auto"/>
              <w:right w:val="nil"/>
            </w:tcBorders>
            <w:shd w:val="clear" w:color="000000" w:fill="FFFFFF"/>
            <w:noWrap/>
            <w:vAlign w:val="center"/>
            <w:hideMark/>
          </w:tcPr>
          <w:p w14:paraId="316C0D7A" w14:textId="77777777" w:rsidR="007737F9" w:rsidRPr="008658C2" w:rsidRDefault="007737F9" w:rsidP="007737F9">
            <w:pPr>
              <w:jc w:val="center"/>
              <w:rPr>
                <w:sz w:val="20"/>
                <w:szCs w:val="20"/>
              </w:rPr>
            </w:pPr>
            <w:r w:rsidRPr="008658C2">
              <w:rPr>
                <w:sz w:val="20"/>
                <w:szCs w:val="20"/>
              </w:rPr>
              <w:t>-0.02</w:t>
            </w:r>
          </w:p>
        </w:tc>
      </w:tr>
    </w:tbl>
    <w:p w14:paraId="68DB4D60" w14:textId="77777777" w:rsidR="003D41B3" w:rsidRPr="008658C2" w:rsidRDefault="003D41B3" w:rsidP="00EE53BC">
      <w:pPr>
        <w:jc w:val="both"/>
        <w:rPr>
          <w:sz w:val="10"/>
          <w:szCs w:val="10"/>
          <w:vertAlign w:val="superscript"/>
          <w:lang w:val="en-GB"/>
        </w:rPr>
      </w:pPr>
    </w:p>
    <w:p w14:paraId="4B55E761" w14:textId="469386A4" w:rsidR="00DF0678" w:rsidRPr="008658C2" w:rsidRDefault="00DF0678" w:rsidP="00450264">
      <w:pPr>
        <w:spacing w:after="160" w:line="259" w:lineRule="auto"/>
        <w:jc w:val="both"/>
        <w:rPr>
          <w:rFonts w:eastAsiaTheme="majorEastAsia"/>
          <w:b/>
          <w:sz w:val="20"/>
          <w:szCs w:val="20"/>
          <w:lang w:val="en-GB" w:eastAsia="en-US"/>
        </w:rPr>
      </w:pPr>
      <w:r w:rsidRPr="008658C2">
        <w:rPr>
          <w:sz w:val="20"/>
          <w:szCs w:val="20"/>
          <w:vertAlign w:val="superscript"/>
          <w:lang w:val="en-GB"/>
        </w:rPr>
        <w:t>a</w:t>
      </w:r>
      <w:r w:rsidRPr="008658C2">
        <w:rPr>
          <w:sz w:val="20"/>
          <w:szCs w:val="20"/>
          <w:lang w:val="en-GB"/>
        </w:rPr>
        <w:t xml:space="preserve"> Food additive mixtures were identified using a non-smooth nonnegative matrix factorisation (nsNMF), which optimizes a clear cost function designed to explicitly represent sparsity</w:t>
      </w:r>
      <w:r w:rsidRPr="008658C2">
        <w:rPr>
          <w:sz w:val="20"/>
          <w:szCs w:val="20"/>
          <w:lang w:val="en-GB"/>
        </w:rPr>
        <w:fldChar w:fldCharType="begin"/>
      </w:r>
      <w:r w:rsidR="0008285F">
        <w:rPr>
          <w:sz w:val="20"/>
          <w:szCs w:val="20"/>
          <w:lang w:val="en-GB"/>
        </w:rPr>
        <w:instrText xml:space="preserve"> ADDIN ZOTERO_ITEM CSL_CITATION {"citationID":"6vxadYvN","properties":{"formattedCitation":"\\super 4\\nosupersub{}","plainCitation":"4","noteIndex":0},"citationItems":[{"id":512,"uris":["http://zotero.org/users/12350285/items/WP2X92FM"],"itemData":{"id":512,"type":"article-journal","abstract":"We propose a novel nonnegative matrix factorization model that aims at finding localized, part-based, representations of nonnegative multivariate data items. Unlike the classical nonnegative matrix factorization (NMF) technique, this new model, denoted \"nonsmooth nonnegative matrix factorization\" (nsNMF), corresponds to the optimization of an unambiguous cost function designed to explicitly represent sparseness, in the form of nonsmoothness, which is controlled by a single parameter. In general, this method produces a set of basis and encoding vectors that are not only capable of representing the original data, but they also extract highly localized patterns, which generally lend themselves to improved interpretability. The properties of this new method are illustrated with several data sets. Comparisons to previously published methods show that the new nsNMF method has some advantages in keeping faithfulness to the data in the achieving a high degree of sparseness for both the estimated basis and the encoding vectors and in better interpretability of the factors.","container-title":"IEEE transactions on pattern analysis and machine intelligence","DOI":"10.1109/TPAMI.2006.60","ISSN":"0162-8828","issue":"3","journalAbbreviation":"IEEE Trans Pattern Anal Mach Intell","language":"eng","page":"403-415","PMID":"16526426","source":"PubMed","title":"Nonsmooth nonnegative matrix factorization (nsNMF)","volume":"28","author":[{"family":"Pascual-Montano","given":"Alberto"},{"family":"Carazo","given":"J. M."},{"family":"Kochi","given":"Kieko"},{"family":"Lehmann","given":"Dietrich"},{"family":"Pascual-Marqui","given":"Roberto D."}],"issued":{"date-parts":[["2006",3]]}}}],"schema":"https://github.com/citation-style-language/schema/raw/master/csl-citation.json"} </w:instrText>
      </w:r>
      <w:r w:rsidRPr="008658C2">
        <w:rPr>
          <w:sz w:val="20"/>
          <w:szCs w:val="20"/>
          <w:lang w:val="en-GB"/>
        </w:rPr>
        <w:fldChar w:fldCharType="separate"/>
      </w:r>
      <w:r w:rsidR="0008285F" w:rsidRPr="0008285F">
        <w:rPr>
          <w:sz w:val="20"/>
          <w:vertAlign w:val="superscript"/>
          <w:lang w:val="en-GB"/>
        </w:rPr>
        <w:t>4</w:t>
      </w:r>
      <w:r w:rsidRPr="008658C2">
        <w:rPr>
          <w:sz w:val="20"/>
          <w:szCs w:val="20"/>
          <w:lang w:val="en-GB"/>
        </w:rPr>
        <w:fldChar w:fldCharType="end"/>
      </w:r>
      <w:r w:rsidRPr="008658C2">
        <w:rPr>
          <w:sz w:val="20"/>
          <w:szCs w:val="20"/>
          <w:lang w:val="en-GB"/>
        </w:rPr>
        <w:t xml:space="preserve">. </w:t>
      </w:r>
      <w:r w:rsidR="00DC670E" w:rsidRPr="008658C2">
        <w:rPr>
          <w:sz w:val="20"/>
          <w:szCs w:val="20"/>
          <w:lang w:val="en-GB"/>
        </w:rPr>
        <w:t xml:space="preserve">NMF was performed on the 75 food additives that were consumed by at least 5% of the study population. Five main NMF components (i.e. the five food additive mixtures) were identified. This table provides the correlation matrix (Spearman) between each NMF component and each food additive intake. Food additives with </w:t>
      </w:r>
      <w:r w:rsidR="002125EE" w:rsidRPr="008658C2">
        <w:rPr>
          <w:sz w:val="20"/>
          <w:szCs w:val="20"/>
          <w:lang w:val="en-GB"/>
        </w:rPr>
        <w:t>correlation coefficients</w:t>
      </w:r>
      <w:r w:rsidR="00DC670E" w:rsidRPr="008658C2">
        <w:rPr>
          <w:sz w:val="20"/>
          <w:szCs w:val="20"/>
          <w:lang w:val="en-GB"/>
        </w:rPr>
        <w:t xml:space="preserve"> ≥│0.15│were considered as the most emblematic of each mixture for description purposes, though all additives contributed to the mixture score calculation. </w:t>
      </w:r>
      <w:r w:rsidRPr="008658C2">
        <w:rPr>
          <w:sz w:val="20"/>
          <w:szCs w:val="20"/>
          <w:lang w:val="en-GB" w:eastAsia="en-US"/>
        </w:rPr>
        <w:t>The variance explained by this model was 62.</w:t>
      </w:r>
      <w:r w:rsidR="00343778" w:rsidRPr="008658C2">
        <w:rPr>
          <w:sz w:val="20"/>
          <w:szCs w:val="20"/>
          <w:lang w:val="en-GB" w:eastAsia="en-US"/>
        </w:rPr>
        <w:t>5</w:t>
      </w:r>
      <w:r w:rsidRPr="008658C2">
        <w:rPr>
          <w:sz w:val="20"/>
          <w:szCs w:val="20"/>
          <w:lang w:val="en-GB" w:eastAsia="en-US"/>
        </w:rPr>
        <w:t>% of the total variance, as calculated by determining the reconstruction error of the original matrix.</w:t>
      </w:r>
    </w:p>
    <w:p w14:paraId="2DD7956F" w14:textId="52E7F654" w:rsidR="00A37818" w:rsidRPr="008658C2" w:rsidRDefault="00A37818" w:rsidP="00450264">
      <w:pPr>
        <w:spacing w:after="160" w:line="259" w:lineRule="auto"/>
        <w:jc w:val="both"/>
        <w:rPr>
          <w:rFonts w:asciiTheme="majorHAnsi" w:eastAsiaTheme="majorEastAsia" w:hAnsiTheme="majorHAnsi" w:cstheme="majorBidi"/>
          <w:szCs w:val="26"/>
          <w:lang w:val="en-GB"/>
        </w:rPr>
      </w:pPr>
    </w:p>
    <w:p w14:paraId="60AD38B8" w14:textId="73D121EE" w:rsidR="00DF0678" w:rsidRPr="008658C2" w:rsidRDefault="00502685" w:rsidP="00450264">
      <w:pPr>
        <w:pStyle w:val="Titre3"/>
        <w:jc w:val="both"/>
        <w:rPr>
          <w:color w:val="auto"/>
          <w:vertAlign w:val="superscript"/>
          <w:lang w:val="en-GB"/>
        </w:rPr>
      </w:pPr>
      <w:bookmarkStart w:id="36" w:name="_Toc184673710"/>
      <w:bookmarkStart w:id="37" w:name="_Toc189839955"/>
      <w:bookmarkStart w:id="38" w:name="_Toc236042722"/>
      <w:r w:rsidRPr="008658C2">
        <w:rPr>
          <w:color w:val="auto"/>
          <w:lang w:val="en-GB"/>
        </w:rPr>
        <w:lastRenderedPageBreak/>
        <w:t>3</w:t>
      </w:r>
      <w:r w:rsidR="00DF0678" w:rsidRPr="008658C2">
        <w:rPr>
          <w:color w:val="auto"/>
          <w:lang w:val="en-GB"/>
        </w:rPr>
        <w:t>. d. Stability of NMF food additive mixtures across time</w:t>
      </w:r>
      <w:bookmarkEnd w:id="36"/>
      <w:bookmarkEnd w:id="37"/>
      <w:r w:rsidR="005F6F36" w:rsidRPr="008658C2">
        <w:rPr>
          <w:color w:val="auto"/>
          <w:lang w:val="en-GB"/>
        </w:rPr>
        <w:t>, NutriNet-Santé cohort, 2009-2024</w:t>
      </w:r>
      <w:bookmarkEnd w:id="38"/>
    </w:p>
    <w:p w14:paraId="6454E729" w14:textId="77777777" w:rsidR="005F6F36" w:rsidRPr="008658C2" w:rsidRDefault="005F6F36" w:rsidP="00EE53BC">
      <w:pPr>
        <w:rPr>
          <w:lang w:val="en-GB"/>
        </w:rPr>
      </w:pPr>
    </w:p>
    <w:p w14:paraId="43DE6BBF" w14:textId="14C33F68" w:rsidR="00DF0678" w:rsidRPr="008658C2" w:rsidRDefault="00DF0678" w:rsidP="00450264">
      <w:pPr>
        <w:keepNext/>
        <w:keepLines/>
        <w:numPr>
          <w:ilvl w:val="0"/>
          <w:numId w:val="8"/>
        </w:numPr>
        <w:spacing w:before="40"/>
        <w:jc w:val="both"/>
        <w:outlineLvl w:val="3"/>
        <w:rPr>
          <w:rFonts w:asciiTheme="majorHAnsi" w:eastAsiaTheme="majorEastAsia" w:hAnsiTheme="majorHAnsi"/>
          <w:i/>
          <w:iCs/>
          <w:lang w:val="en-GB"/>
        </w:rPr>
      </w:pPr>
      <w:r w:rsidRPr="008658C2">
        <w:rPr>
          <w:rFonts w:eastAsiaTheme="majorEastAsia"/>
          <w:i/>
          <w:iCs/>
          <w:lang w:val="en-GB"/>
        </w:rPr>
        <w:t>NMF performed on mean daily food additive intakes in the 2009-201</w:t>
      </w:r>
      <w:r w:rsidR="0087669A" w:rsidRPr="008658C2">
        <w:rPr>
          <w:rFonts w:eastAsiaTheme="majorEastAsia"/>
          <w:i/>
          <w:iCs/>
          <w:lang w:val="en-GB"/>
        </w:rPr>
        <w:t>6</w:t>
      </w:r>
      <w:r w:rsidR="00515E46" w:rsidRPr="008658C2">
        <w:rPr>
          <w:rFonts w:eastAsiaTheme="majorEastAsia"/>
          <w:i/>
          <w:iCs/>
          <w:lang w:val="en-GB"/>
        </w:rPr>
        <w:t xml:space="preserve"> </w:t>
      </w:r>
      <w:r w:rsidRPr="008658C2">
        <w:rPr>
          <w:rFonts w:eastAsiaTheme="majorEastAsia"/>
          <w:i/>
          <w:iCs/>
          <w:lang w:val="en-GB"/>
        </w:rPr>
        <w:t>period</w:t>
      </w:r>
    </w:p>
    <w:tbl>
      <w:tblPr>
        <w:tblW w:w="0" w:type="auto"/>
        <w:jc w:val="center"/>
        <w:tblLayout w:type="fixed"/>
        <w:tblCellMar>
          <w:left w:w="70" w:type="dxa"/>
          <w:right w:w="70" w:type="dxa"/>
        </w:tblCellMar>
        <w:tblLook w:val="04A0" w:firstRow="1" w:lastRow="0" w:firstColumn="1" w:lastColumn="0" w:noHBand="0" w:noVBand="1"/>
      </w:tblPr>
      <w:tblGrid>
        <w:gridCol w:w="4643"/>
        <w:gridCol w:w="850"/>
        <w:gridCol w:w="850"/>
        <w:gridCol w:w="850"/>
        <w:gridCol w:w="850"/>
        <w:gridCol w:w="850"/>
        <w:gridCol w:w="38"/>
      </w:tblGrid>
      <w:tr w:rsidR="008658C2" w:rsidRPr="008658C2" w14:paraId="62A6ECDF" w14:textId="77777777" w:rsidTr="00DF0678">
        <w:trPr>
          <w:trHeight w:val="300"/>
          <w:jc w:val="center"/>
        </w:trPr>
        <w:tc>
          <w:tcPr>
            <w:tcW w:w="4643" w:type="dxa"/>
            <w:tcBorders>
              <w:top w:val="single" w:sz="4" w:space="0" w:color="auto"/>
              <w:left w:val="nil"/>
              <w:bottom w:val="nil"/>
              <w:right w:val="nil"/>
            </w:tcBorders>
            <w:noWrap/>
            <w:vAlign w:val="center"/>
            <w:hideMark/>
          </w:tcPr>
          <w:p w14:paraId="376212D3" w14:textId="77777777" w:rsidR="00DF0678" w:rsidRPr="008658C2" w:rsidRDefault="00DF0678" w:rsidP="00450264">
            <w:pPr>
              <w:jc w:val="both"/>
              <w:rPr>
                <w:b/>
                <w:bCs/>
                <w:lang w:val="en-GB"/>
              </w:rPr>
            </w:pPr>
            <w:r w:rsidRPr="008658C2">
              <w:rPr>
                <w:b/>
                <w:bCs/>
                <w:lang w:val="en-GB"/>
              </w:rPr>
              <w:t> </w:t>
            </w:r>
          </w:p>
        </w:tc>
        <w:tc>
          <w:tcPr>
            <w:tcW w:w="4288" w:type="dxa"/>
            <w:gridSpan w:val="6"/>
            <w:tcBorders>
              <w:top w:val="single" w:sz="4" w:space="0" w:color="auto"/>
              <w:left w:val="nil"/>
              <w:bottom w:val="nil"/>
              <w:right w:val="nil"/>
            </w:tcBorders>
            <w:noWrap/>
            <w:vAlign w:val="center"/>
            <w:hideMark/>
          </w:tcPr>
          <w:p w14:paraId="4878F049" w14:textId="77777777" w:rsidR="00DF0678" w:rsidRPr="008658C2" w:rsidRDefault="00DF0678" w:rsidP="009517AF">
            <w:pPr>
              <w:jc w:val="center"/>
              <w:rPr>
                <w:b/>
                <w:bCs/>
              </w:rPr>
            </w:pPr>
            <w:r w:rsidRPr="008658C2">
              <w:rPr>
                <w:b/>
                <w:bCs/>
              </w:rPr>
              <w:t>Mixtures</w:t>
            </w:r>
          </w:p>
        </w:tc>
      </w:tr>
      <w:tr w:rsidR="008658C2" w:rsidRPr="008658C2" w14:paraId="1BDF84DF" w14:textId="77777777" w:rsidTr="00DF0678">
        <w:trPr>
          <w:gridAfter w:val="1"/>
          <w:wAfter w:w="38" w:type="dxa"/>
          <w:trHeight w:val="300"/>
          <w:jc w:val="center"/>
        </w:trPr>
        <w:tc>
          <w:tcPr>
            <w:tcW w:w="4643" w:type="dxa"/>
            <w:tcBorders>
              <w:top w:val="nil"/>
              <w:left w:val="nil"/>
              <w:bottom w:val="single" w:sz="4" w:space="0" w:color="auto"/>
              <w:right w:val="nil"/>
            </w:tcBorders>
            <w:noWrap/>
            <w:vAlign w:val="center"/>
            <w:hideMark/>
          </w:tcPr>
          <w:p w14:paraId="38DA0460" w14:textId="77777777" w:rsidR="00DF0678" w:rsidRPr="008658C2" w:rsidRDefault="00DF0678" w:rsidP="00450264">
            <w:pPr>
              <w:jc w:val="both"/>
              <w:rPr>
                <w:b/>
                <w:bCs/>
              </w:rPr>
            </w:pPr>
            <w:r w:rsidRPr="008658C2">
              <w:rPr>
                <w:b/>
                <w:bCs/>
              </w:rPr>
              <w:t>Food additives</w:t>
            </w:r>
            <w:r w:rsidRPr="008658C2">
              <w:rPr>
                <w:sz w:val="16"/>
                <w:szCs w:val="16"/>
              </w:rPr>
              <w:t> </w:t>
            </w:r>
          </w:p>
        </w:tc>
        <w:tc>
          <w:tcPr>
            <w:tcW w:w="850" w:type="dxa"/>
            <w:tcBorders>
              <w:top w:val="nil"/>
              <w:left w:val="nil"/>
              <w:bottom w:val="single" w:sz="4" w:space="0" w:color="auto"/>
              <w:right w:val="nil"/>
            </w:tcBorders>
            <w:noWrap/>
            <w:vAlign w:val="center"/>
            <w:hideMark/>
          </w:tcPr>
          <w:p w14:paraId="1EE696CB" w14:textId="77777777" w:rsidR="00DF0678" w:rsidRPr="008658C2" w:rsidRDefault="00DF0678" w:rsidP="009517AF">
            <w:pPr>
              <w:jc w:val="center"/>
              <w:rPr>
                <w:b/>
                <w:bCs/>
              </w:rPr>
            </w:pPr>
            <w:r w:rsidRPr="008658C2">
              <w:rPr>
                <w:b/>
                <w:bCs/>
              </w:rPr>
              <w:t>1</w:t>
            </w:r>
          </w:p>
        </w:tc>
        <w:tc>
          <w:tcPr>
            <w:tcW w:w="850" w:type="dxa"/>
            <w:tcBorders>
              <w:top w:val="nil"/>
              <w:left w:val="nil"/>
              <w:bottom w:val="single" w:sz="4" w:space="0" w:color="auto"/>
              <w:right w:val="nil"/>
            </w:tcBorders>
            <w:noWrap/>
            <w:vAlign w:val="center"/>
            <w:hideMark/>
          </w:tcPr>
          <w:p w14:paraId="0F339AE7" w14:textId="77777777" w:rsidR="00DF0678" w:rsidRPr="008658C2" w:rsidRDefault="00DF0678" w:rsidP="009517AF">
            <w:pPr>
              <w:jc w:val="center"/>
              <w:rPr>
                <w:b/>
                <w:bCs/>
              </w:rPr>
            </w:pPr>
            <w:r w:rsidRPr="008658C2">
              <w:rPr>
                <w:b/>
                <w:bCs/>
              </w:rPr>
              <w:t>2</w:t>
            </w:r>
          </w:p>
        </w:tc>
        <w:tc>
          <w:tcPr>
            <w:tcW w:w="850" w:type="dxa"/>
            <w:tcBorders>
              <w:top w:val="nil"/>
              <w:left w:val="nil"/>
              <w:bottom w:val="single" w:sz="4" w:space="0" w:color="auto"/>
              <w:right w:val="nil"/>
            </w:tcBorders>
            <w:noWrap/>
            <w:vAlign w:val="center"/>
            <w:hideMark/>
          </w:tcPr>
          <w:p w14:paraId="49CA4963" w14:textId="77777777" w:rsidR="00DF0678" w:rsidRPr="008658C2" w:rsidRDefault="00DF0678" w:rsidP="009517AF">
            <w:pPr>
              <w:jc w:val="center"/>
              <w:rPr>
                <w:b/>
                <w:bCs/>
              </w:rPr>
            </w:pPr>
            <w:r w:rsidRPr="008658C2">
              <w:rPr>
                <w:b/>
                <w:bCs/>
              </w:rPr>
              <w:t>3</w:t>
            </w:r>
          </w:p>
        </w:tc>
        <w:tc>
          <w:tcPr>
            <w:tcW w:w="850" w:type="dxa"/>
            <w:tcBorders>
              <w:top w:val="nil"/>
              <w:left w:val="nil"/>
              <w:bottom w:val="single" w:sz="4" w:space="0" w:color="auto"/>
              <w:right w:val="nil"/>
            </w:tcBorders>
            <w:noWrap/>
            <w:vAlign w:val="center"/>
            <w:hideMark/>
          </w:tcPr>
          <w:p w14:paraId="706E4104" w14:textId="77777777" w:rsidR="00DF0678" w:rsidRPr="008658C2" w:rsidRDefault="00DF0678" w:rsidP="009517AF">
            <w:pPr>
              <w:jc w:val="center"/>
              <w:rPr>
                <w:b/>
                <w:bCs/>
              </w:rPr>
            </w:pPr>
            <w:r w:rsidRPr="008658C2">
              <w:rPr>
                <w:b/>
                <w:bCs/>
              </w:rPr>
              <w:t>4</w:t>
            </w:r>
          </w:p>
        </w:tc>
        <w:tc>
          <w:tcPr>
            <w:tcW w:w="850" w:type="dxa"/>
            <w:tcBorders>
              <w:top w:val="nil"/>
              <w:left w:val="nil"/>
              <w:bottom w:val="single" w:sz="4" w:space="0" w:color="auto"/>
              <w:right w:val="nil"/>
            </w:tcBorders>
            <w:noWrap/>
            <w:vAlign w:val="center"/>
            <w:hideMark/>
          </w:tcPr>
          <w:p w14:paraId="50C11F6D" w14:textId="77777777" w:rsidR="00DF0678" w:rsidRPr="008658C2" w:rsidRDefault="00DF0678" w:rsidP="009517AF">
            <w:pPr>
              <w:jc w:val="center"/>
              <w:rPr>
                <w:b/>
                <w:bCs/>
              </w:rPr>
            </w:pPr>
            <w:r w:rsidRPr="008658C2">
              <w:rPr>
                <w:b/>
                <w:bCs/>
              </w:rPr>
              <w:t>5</w:t>
            </w:r>
          </w:p>
        </w:tc>
      </w:tr>
      <w:tr w:rsidR="008658C2" w:rsidRPr="008658C2" w14:paraId="60A54BAD" w14:textId="77777777" w:rsidTr="00DF0678">
        <w:trPr>
          <w:gridAfter w:val="1"/>
          <w:wAfter w:w="38" w:type="dxa"/>
          <w:trHeight w:val="290"/>
          <w:jc w:val="center"/>
        </w:trPr>
        <w:tc>
          <w:tcPr>
            <w:tcW w:w="4643" w:type="dxa"/>
            <w:tcBorders>
              <w:top w:val="nil"/>
              <w:left w:val="nil"/>
              <w:bottom w:val="nil"/>
              <w:right w:val="nil"/>
            </w:tcBorders>
            <w:vAlign w:val="center"/>
            <w:hideMark/>
          </w:tcPr>
          <w:p w14:paraId="68F9248B" w14:textId="77777777" w:rsidR="00DF0678" w:rsidRPr="008658C2" w:rsidRDefault="00DF0678" w:rsidP="00450264">
            <w:pPr>
              <w:jc w:val="both"/>
              <w:rPr>
                <w:sz w:val="22"/>
                <w:szCs w:val="22"/>
              </w:rPr>
            </w:pPr>
            <w:r w:rsidRPr="008658C2">
              <w:rPr>
                <w:sz w:val="22"/>
                <w:szCs w:val="22"/>
              </w:rPr>
              <w:t>E100 Curcumin</w:t>
            </w:r>
          </w:p>
        </w:tc>
        <w:tc>
          <w:tcPr>
            <w:tcW w:w="850" w:type="dxa"/>
            <w:tcBorders>
              <w:top w:val="nil"/>
              <w:left w:val="nil"/>
              <w:bottom w:val="nil"/>
              <w:right w:val="nil"/>
            </w:tcBorders>
            <w:shd w:val="clear" w:color="000000" w:fill="FFFFFF"/>
            <w:noWrap/>
            <w:vAlign w:val="center"/>
            <w:hideMark/>
          </w:tcPr>
          <w:p w14:paraId="38FBD7EA"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CFDFE"/>
            <w:noWrap/>
            <w:vAlign w:val="center"/>
            <w:hideMark/>
          </w:tcPr>
          <w:p w14:paraId="309709AB" w14:textId="77777777" w:rsidR="00DF0678" w:rsidRPr="008658C2" w:rsidRDefault="00DF0678" w:rsidP="009517AF">
            <w:pPr>
              <w:jc w:val="center"/>
              <w:rPr>
                <w:sz w:val="22"/>
                <w:szCs w:val="22"/>
              </w:rPr>
            </w:pPr>
            <w:r w:rsidRPr="008658C2">
              <w:rPr>
                <w:sz w:val="22"/>
                <w:szCs w:val="22"/>
              </w:rPr>
              <w:t>0.16</w:t>
            </w:r>
          </w:p>
        </w:tc>
        <w:tc>
          <w:tcPr>
            <w:tcW w:w="850" w:type="dxa"/>
            <w:tcBorders>
              <w:top w:val="nil"/>
              <w:left w:val="nil"/>
              <w:bottom w:val="nil"/>
              <w:right w:val="nil"/>
            </w:tcBorders>
            <w:shd w:val="clear" w:color="000000" w:fill="FFFFFF"/>
            <w:noWrap/>
            <w:vAlign w:val="center"/>
            <w:hideMark/>
          </w:tcPr>
          <w:p w14:paraId="2D5AC0E9"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0DA771AE"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BC0DB2D" w14:textId="77777777" w:rsidR="00DF0678" w:rsidRPr="008658C2" w:rsidRDefault="00DF0678" w:rsidP="009517AF">
            <w:pPr>
              <w:jc w:val="center"/>
              <w:rPr>
                <w:sz w:val="22"/>
                <w:szCs w:val="22"/>
              </w:rPr>
            </w:pPr>
            <w:r w:rsidRPr="008658C2">
              <w:rPr>
                <w:sz w:val="22"/>
                <w:szCs w:val="22"/>
              </w:rPr>
              <w:t>0.07</w:t>
            </w:r>
          </w:p>
        </w:tc>
      </w:tr>
      <w:tr w:rsidR="008658C2" w:rsidRPr="008658C2" w14:paraId="478FAA34" w14:textId="77777777" w:rsidTr="00DF0678">
        <w:trPr>
          <w:gridAfter w:val="1"/>
          <w:wAfter w:w="38" w:type="dxa"/>
          <w:trHeight w:val="290"/>
          <w:jc w:val="center"/>
        </w:trPr>
        <w:tc>
          <w:tcPr>
            <w:tcW w:w="4643" w:type="dxa"/>
            <w:tcBorders>
              <w:top w:val="nil"/>
              <w:left w:val="nil"/>
              <w:bottom w:val="nil"/>
              <w:right w:val="nil"/>
            </w:tcBorders>
            <w:vAlign w:val="center"/>
            <w:hideMark/>
          </w:tcPr>
          <w:p w14:paraId="40550F47" w14:textId="77777777" w:rsidR="00DF0678" w:rsidRPr="008658C2" w:rsidRDefault="00DF0678" w:rsidP="00450264">
            <w:pPr>
              <w:jc w:val="both"/>
              <w:rPr>
                <w:sz w:val="22"/>
                <w:szCs w:val="22"/>
              </w:rPr>
            </w:pPr>
            <w:r w:rsidRPr="008658C2">
              <w:rPr>
                <w:sz w:val="22"/>
                <w:szCs w:val="22"/>
              </w:rPr>
              <w:t>E101 Riboflavin</w:t>
            </w:r>
          </w:p>
        </w:tc>
        <w:tc>
          <w:tcPr>
            <w:tcW w:w="850" w:type="dxa"/>
            <w:tcBorders>
              <w:top w:val="nil"/>
              <w:left w:val="nil"/>
              <w:bottom w:val="nil"/>
              <w:right w:val="nil"/>
            </w:tcBorders>
            <w:shd w:val="clear" w:color="000000" w:fill="FFFFFF"/>
            <w:noWrap/>
            <w:vAlign w:val="center"/>
            <w:hideMark/>
          </w:tcPr>
          <w:p w14:paraId="1A37F20F"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6F4DE610"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8EA9DB"/>
            <w:noWrap/>
            <w:vAlign w:val="center"/>
            <w:hideMark/>
          </w:tcPr>
          <w:p w14:paraId="1A7FF1FF" w14:textId="77777777" w:rsidR="00DF0678" w:rsidRPr="008658C2" w:rsidRDefault="00DF0678" w:rsidP="009517AF">
            <w:pPr>
              <w:jc w:val="center"/>
              <w:rPr>
                <w:sz w:val="22"/>
                <w:szCs w:val="22"/>
              </w:rPr>
            </w:pPr>
            <w:r w:rsidRPr="008658C2">
              <w:rPr>
                <w:sz w:val="22"/>
                <w:szCs w:val="22"/>
              </w:rPr>
              <w:t>0.57</w:t>
            </w:r>
          </w:p>
        </w:tc>
        <w:tc>
          <w:tcPr>
            <w:tcW w:w="850" w:type="dxa"/>
            <w:tcBorders>
              <w:top w:val="nil"/>
              <w:left w:val="nil"/>
              <w:bottom w:val="nil"/>
              <w:right w:val="nil"/>
            </w:tcBorders>
            <w:shd w:val="clear" w:color="000000" w:fill="FFFFFF"/>
            <w:noWrap/>
            <w:vAlign w:val="center"/>
            <w:hideMark/>
          </w:tcPr>
          <w:p w14:paraId="3973729E"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D00ECF8" w14:textId="77777777" w:rsidR="00DF0678" w:rsidRPr="008658C2" w:rsidRDefault="00DF0678" w:rsidP="009517AF">
            <w:pPr>
              <w:jc w:val="center"/>
              <w:rPr>
                <w:sz w:val="22"/>
                <w:szCs w:val="22"/>
              </w:rPr>
            </w:pPr>
            <w:r w:rsidRPr="008658C2">
              <w:rPr>
                <w:sz w:val="22"/>
                <w:szCs w:val="22"/>
              </w:rPr>
              <w:t>0.05</w:t>
            </w:r>
          </w:p>
        </w:tc>
      </w:tr>
      <w:tr w:rsidR="008658C2" w:rsidRPr="008658C2" w14:paraId="5254A0AE" w14:textId="77777777" w:rsidTr="00DF0678">
        <w:trPr>
          <w:gridAfter w:val="1"/>
          <w:wAfter w:w="38" w:type="dxa"/>
          <w:trHeight w:val="290"/>
          <w:jc w:val="center"/>
        </w:trPr>
        <w:tc>
          <w:tcPr>
            <w:tcW w:w="4643" w:type="dxa"/>
            <w:tcBorders>
              <w:top w:val="nil"/>
              <w:left w:val="nil"/>
              <w:bottom w:val="nil"/>
              <w:right w:val="nil"/>
            </w:tcBorders>
            <w:vAlign w:val="center"/>
            <w:hideMark/>
          </w:tcPr>
          <w:p w14:paraId="6D816B00" w14:textId="77777777" w:rsidR="00DF0678" w:rsidRPr="008658C2" w:rsidRDefault="00DF0678" w:rsidP="00450264">
            <w:pPr>
              <w:jc w:val="both"/>
              <w:rPr>
                <w:sz w:val="22"/>
                <w:szCs w:val="22"/>
              </w:rPr>
            </w:pPr>
            <w:r w:rsidRPr="008658C2">
              <w:rPr>
                <w:sz w:val="22"/>
                <w:szCs w:val="22"/>
              </w:rPr>
              <w:t>E120 Cochineal, Carminic acid, Carmines</w:t>
            </w:r>
          </w:p>
        </w:tc>
        <w:tc>
          <w:tcPr>
            <w:tcW w:w="850" w:type="dxa"/>
            <w:tcBorders>
              <w:top w:val="nil"/>
              <w:left w:val="nil"/>
              <w:bottom w:val="nil"/>
              <w:right w:val="nil"/>
            </w:tcBorders>
            <w:shd w:val="clear" w:color="000000" w:fill="FFFFFF"/>
            <w:noWrap/>
            <w:vAlign w:val="center"/>
            <w:hideMark/>
          </w:tcPr>
          <w:p w14:paraId="18F2BE3D"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3378D88B" w14:textId="77777777" w:rsidR="00DF0678" w:rsidRPr="008658C2" w:rsidRDefault="00DF0678" w:rsidP="009517AF">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3E1810AE"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3C44C84A"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5C499FF" w14:textId="77777777" w:rsidR="00DF0678" w:rsidRPr="008658C2" w:rsidRDefault="00DF0678" w:rsidP="009517AF">
            <w:pPr>
              <w:jc w:val="center"/>
              <w:rPr>
                <w:sz w:val="22"/>
                <w:szCs w:val="22"/>
              </w:rPr>
            </w:pPr>
            <w:r w:rsidRPr="008658C2">
              <w:rPr>
                <w:sz w:val="22"/>
                <w:szCs w:val="22"/>
              </w:rPr>
              <w:t>0.08</w:t>
            </w:r>
          </w:p>
        </w:tc>
      </w:tr>
      <w:tr w:rsidR="008658C2" w:rsidRPr="008658C2" w14:paraId="3D072B56" w14:textId="77777777" w:rsidTr="00DF0678">
        <w:trPr>
          <w:gridAfter w:val="1"/>
          <w:wAfter w:w="38" w:type="dxa"/>
          <w:trHeight w:val="290"/>
          <w:jc w:val="center"/>
        </w:trPr>
        <w:tc>
          <w:tcPr>
            <w:tcW w:w="4643" w:type="dxa"/>
            <w:tcBorders>
              <w:top w:val="nil"/>
              <w:left w:val="nil"/>
              <w:bottom w:val="nil"/>
              <w:right w:val="nil"/>
            </w:tcBorders>
            <w:vAlign w:val="center"/>
            <w:hideMark/>
          </w:tcPr>
          <w:p w14:paraId="13A51346" w14:textId="77777777" w:rsidR="00DF0678" w:rsidRPr="008658C2" w:rsidRDefault="00DF0678" w:rsidP="00450264">
            <w:pPr>
              <w:jc w:val="both"/>
              <w:rPr>
                <w:sz w:val="22"/>
                <w:szCs w:val="22"/>
              </w:rPr>
            </w:pPr>
            <w:r w:rsidRPr="008658C2">
              <w:rPr>
                <w:sz w:val="22"/>
                <w:szCs w:val="22"/>
              </w:rPr>
              <w:t>E133 Brilliant blue FCF</w:t>
            </w:r>
          </w:p>
        </w:tc>
        <w:tc>
          <w:tcPr>
            <w:tcW w:w="850" w:type="dxa"/>
            <w:tcBorders>
              <w:top w:val="nil"/>
              <w:left w:val="nil"/>
              <w:bottom w:val="nil"/>
              <w:right w:val="nil"/>
            </w:tcBorders>
            <w:shd w:val="clear" w:color="000000" w:fill="FFFFFF"/>
            <w:noWrap/>
            <w:vAlign w:val="center"/>
            <w:hideMark/>
          </w:tcPr>
          <w:p w14:paraId="3EE112A9"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5B95BA01"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1A0DA5B0"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89A04F1"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67BC4746" w14:textId="77777777" w:rsidR="00DF0678" w:rsidRPr="008658C2" w:rsidRDefault="00DF0678" w:rsidP="009517AF">
            <w:pPr>
              <w:jc w:val="center"/>
              <w:rPr>
                <w:sz w:val="22"/>
                <w:szCs w:val="22"/>
              </w:rPr>
            </w:pPr>
            <w:r w:rsidRPr="008658C2">
              <w:rPr>
                <w:sz w:val="22"/>
                <w:szCs w:val="22"/>
              </w:rPr>
              <w:t>0.03</w:t>
            </w:r>
          </w:p>
        </w:tc>
      </w:tr>
      <w:tr w:rsidR="008658C2" w:rsidRPr="008658C2" w14:paraId="390203C3" w14:textId="77777777" w:rsidTr="00DF0678">
        <w:trPr>
          <w:gridAfter w:val="1"/>
          <w:wAfter w:w="38" w:type="dxa"/>
          <w:trHeight w:val="290"/>
          <w:jc w:val="center"/>
        </w:trPr>
        <w:tc>
          <w:tcPr>
            <w:tcW w:w="4643" w:type="dxa"/>
            <w:tcBorders>
              <w:top w:val="nil"/>
              <w:left w:val="nil"/>
              <w:bottom w:val="nil"/>
              <w:right w:val="nil"/>
            </w:tcBorders>
            <w:vAlign w:val="center"/>
            <w:hideMark/>
          </w:tcPr>
          <w:p w14:paraId="57165317" w14:textId="77777777" w:rsidR="00DF0678" w:rsidRPr="008658C2" w:rsidRDefault="00DF0678" w:rsidP="00450264">
            <w:pPr>
              <w:jc w:val="both"/>
              <w:rPr>
                <w:sz w:val="22"/>
                <w:szCs w:val="22"/>
              </w:rPr>
            </w:pPr>
            <w:r w:rsidRPr="008658C2">
              <w:rPr>
                <w:sz w:val="22"/>
                <w:szCs w:val="22"/>
              </w:rPr>
              <w:t>Modified starches</w:t>
            </w:r>
          </w:p>
        </w:tc>
        <w:tc>
          <w:tcPr>
            <w:tcW w:w="850" w:type="dxa"/>
            <w:tcBorders>
              <w:top w:val="nil"/>
              <w:left w:val="nil"/>
              <w:bottom w:val="nil"/>
              <w:right w:val="nil"/>
            </w:tcBorders>
            <w:shd w:val="clear" w:color="000000" w:fill="FFFFFF"/>
            <w:noWrap/>
            <w:vAlign w:val="center"/>
            <w:hideMark/>
          </w:tcPr>
          <w:p w14:paraId="0E7E72D3"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8EA9DB"/>
            <w:noWrap/>
            <w:vAlign w:val="center"/>
            <w:hideMark/>
          </w:tcPr>
          <w:p w14:paraId="2407B77C" w14:textId="77777777" w:rsidR="00DF0678" w:rsidRPr="008658C2" w:rsidRDefault="00DF0678" w:rsidP="009517AF">
            <w:pPr>
              <w:jc w:val="center"/>
              <w:rPr>
                <w:sz w:val="22"/>
                <w:szCs w:val="22"/>
              </w:rPr>
            </w:pPr>
            <w:r w:rsidRPr="008658C2">
              <w:rPr>
                <w:sz w:val="22"/>
                <w:szCs w:val="22"/>
              </w:rPr>
              <w:t>1.00</w:t>
            </w:r>
          </w:p>
        </w:tc>
        <w:tc>
          <w:tcPr>
            <w:tcW w:w="850" w:type="dxa"/>
            <w:tcBorders>
              <w:top w:val="nil"/>
              <w:left w:val="nil"/>
              <w:bottom w:val="nil"/>
              <w:right w:val="nil"/>
            </w:tcBorders>
            <w:shd w:val="clear" w:color="000000" w:fill="FFFFFF"/>
            <w:noWrap/>
            <w:vAlign w:val="center"/>
            <w:hideMark/>
          </w:tcPr>
          <w:p w14:paraId="5716D7AD"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225CFA91"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40543AC" w14:textId="77777777" w:rsidR="00DF0678" w:rsidRPr="008658C2" w:rsidRDefault="00DF0678" w:rsidP="009517AF">
            <w:pPr>
              <w:jc w:val="center"/>
              <w:rPr>
                <w:sz w:val="22"/>
                <w:szCs w:val="22"/>
              </w:rPr>
            </w:pPr>
            <w:r w:rsidRPr="008658C2">
              <w:rPr>
                <w:sz w:val="22"/>
                <w:szCs w:val="22"/>
              </w:rPr>
              <w:t>0.01</w:t>
            </w:r>
          </w:p>
        </w:tc>
      </w:tr>
      <w:tr w:rsidR="008658C2" w:rsidRPr="008658C2" w14:paraId="43163573" w14:textId="77777777" w:rsidTr="00DF0678">
        <w:trPr>
          <w:gridAfter w:val="1"/>
          <w:wAfter w:w="38" w:type="dxa"/>
          <w:trHeight w:val="560"/>
          <w:jc w:val="center"/>
        </w:trPr>
        <w:tc>
          <w:tcPr>
            <w:tcW w:w="4643" w:type="dxa"/>
            <w:tcBorders>
              <w:top w:val="nil"/>
              <w:left w:val="nil"/>
              <w:bottom w:val="nil"/>
              <w:right w:val="nil"/>
            </w:tcBorders>
            <w:vAlign w:val="center"/>
            <w:hideMark/>
          </w:tcPr>
          <w:p w14:paraId="1D57275C" w14:textId="77777777" w:rsidR="00DF0678" w:rsidRPr="008658C2" w:rsidRDefault="00DF0678" w:rsidP="00450264">
            <w:pPr>
              <w:jc w:val="both"/>
              <w:rPr>
                <w:sz w:val="22"/>
                <w:szCs w:val="22"/>
                <w:lang w:val="en-GB"/>
              </w:rPr>
            </w:pPr>
            <w:r w:rsidRPr="008658C2">
              <w:rPr>
                <w:sz w:val="22"/>
                <w:szCs w:val="22"/>
                <w:lang w:val="en-GB"/>
              </w:rPr>
              <w:t>E141 Copper complexes of chlorophyllis and chlorophyllins</w:t>
            </w:r>
          </w:p>
        </w:tc>
        <w:tc>
          <w:tcPr>
            <w:tcW w:w="850" w:type="dxa"/>
            <w:tcBorders>
              <w:top w:val="nil"/>
              <w:left w:val="nil"/>
              <w:bottom w:val="nil"/>
              <w:right w:val="nil"/>
            </w:tcBorders>
            <w:shd w:val="clear" w:color="000000" w:fill="FFFFFF"/>
            <w:noWrap/>
            <w:vAlign w:val="center"/>
            <w:hideMark/>
          </w:tcPr>
          <w:p w14:paraId="338DADE5"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5D54E9E1"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D9D45B7"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35884351"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478B38FE" w14:textId="77777777" w:rsidR="00DF0678" w:rsidRPr="008658C2" w:rsidRDefault="00DF0678" w:rsidP="009517AF">
            <w:pPr>
              <w:jc w:val="center"/>
              <w:rPr>
                <w:sz w:val="22"/>
                <w:szCs w:val="22"/>
              </w:rPr>
            </w:pPr>
            <w:r w:rsidRPr="008658C2">
              <w:rPr>
                <w:sz w:val="22"/>
                <w:szCs w:val="22"/>
              </w:rPr>
              <w:t>0.04</w:t>
            </w:r>
          </w:p>
        </w:tc>
      </w:tr>
      <w:tr w:rsidR="008658C2" w:rsidRPr="008658C2" w14:paraId="5F5164C7" w14:textId="77777777" w:rsidTr="00DF0678">
        <w:trPr>
          <w:gridAfter w:val="1"/>
          <w:wAfter w:w="38" w:type="dxa"/>
          <w:trHeight w:val="290"/>
          <w:jc w:val="center"/>
        </w:trPr>
        <w:tc>
          <w:tcPr>
            <w:tcW w:w="4643" w:type="dxa"/>
            <w:tcBorders>
              <w:top w:val="nil"/>
              <w:left w:val="nil"/>
              <w:bottom w:val="nil"/>
              <w:right w:val="nil"/>
            </w:tcBorders>
            <w:vAlign w:val="center"/>
            <w:hideMark/>
          </w:tcPr>
          <w:p w14:paraId="460D5A10" w14:textId="77777777" w:rsidR="00DF0678" w:rsidRPr="008658C2" w:rsidRDefault="00DF0678" w:rsidP="00450264">
            <w:pPr>
              <w:jc w:val="both"/>
              <w:rPr>
                <w:sz w:val="22"/>
                <w:szCs w:val="22"/>
              </w:rPr>
            </w:pPr>
            <w:r w:rsidRPr="008658C2">
              <w:rPr>
                <w:sz w:val="22"/>
                <w:szCs w:val="22"/>
              </w:rPr>
              <w:t>E150a Plain caramel</w:t>
            </w:r>
          </w:p>
        </w:tc>
        <w:tc>
          <w:tcPr>
            <w:tcW w:w="850" w:type="dxa"/>
            <w:tcBorders>
              <w:top w:val="nil"/>
              <w:left w:val="nil"/>
              <w:bottom w:val="nil"/>
              <w:right w:val="nil"/>
            </w:tcBorders>
            <w:shd w:val="clear" w:color="000000" w:fill="FFFFFF"/>
            <w:noWrap/>
            <w:vAlign w:val="center"/>
            <w:hideMark/>
          </w:tcPr>
          <w:p w14:paraId="0944F720"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5C93BE6" w14:textId="77777777" w:rsidR="00DF0678" w:rsidRPr="008658C2" w:rsidRDefault="00DF0678" w:rsidP="009517AF">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040BC604" w14:textId="77777777" w:rsidR="00DF0678" w:rsidRPr="008658C2" w:rsidRDefault="00DF0678" w:rsidP="009517AF">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52B84AAA"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031532FA" w14:textId="77777777" w:rsidR="00DF0678" w:rsidRPr="008658C2" w:rsidRDefault="00DF0678" w:rsidP="009517AF">
            <w:pPr>
              <w:jc w:val="center"/>
              <w:rPr>
                <w:sz w:val="22"/>
                <w:szCs w:val="22"/>
              </w:rPr>
            </w:pPr>
            <w:r w:rsidRPr="008658C2">
              <w:rPr>
                <w:sz w:val="22"/>
                <w:szCs w:val="22"/>
              </w:rPr>
              <w:t>0.04</w:t>
            </w:r>
          </w:p>
        </w:tc>
      </w:tr>
      <w:tr w:rsidR="008658C2" w:rsidRPr="008658C2" w14:paraId="6ABD42DE" w14:textId="77777777" w:rsidTr="00DF0678">
        <w:trPr>
          <w:gridAfter w:val="1"/>
          <w:wAfter w:w="38" w:type="dxa"/>
          <w:trHeight w:val="290"/>
          <w:jc w:val="center"/>
        </w:trPr>
        <w:tc>
          <w:tcPr>
            <w:tcW w:w="4643" w:type="dxa"/>
            <w:tcBorders>
              <w:top w:val="nil"/>
              <w:left w:val="nil"/>
              <w:bottom w:val="nil"/>
              <w:right w:val="nil"/>
            </w:tcBorders>
            <w:vAlign w:val="center"/>
            <w:hideMark/>
          </w:tcPr>
          <w:p w14:paraId="50941CD5" w14:textId="77777777" w:rsidR="00DF0678" w:rsidRPr="008658C2" w:rsidRDefault="00DF0678" w:rsidP="00450264">
            <w:pPr>
              <w:jc w:val="both"/>
              <w:rPr>
                <w:sz w:val="22"/>
                <w:szCs w:val="22"/>
              </w:rPr>
            </w:pPr>
            <w:r w:rsidRPr="008658C2">
              <w:rPr>
                <w:sz w:val="22"/>
                <w:szCs w:val="22"/>
              </w:rPr>
              <w:t>E150c Ammonia caramel</w:t>
            </w:r>
          </w:p>
        </w:tc>
        <w:tc>
          <w:tcPr>
            <w:tcW w:w="850" w:type="dxa"/>
            <w:tcBorders>
              <w:top w:val="nil"/>
              <w:left w:val="nil"/>
              <w:bottom w:val="nil"/>
              <w:right w:val="nil"/>
            </w:tcBorders>
            <w:shd w:val="clear" w:color="000000" w:fill="FFFFFF"/>
            <w:noWrap/>
            <w:vAlign w:val="center"/>
            <w:hideMark/>
          </w:tcPr>
          <w:p w14:paraId="5D22EF7E"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204AA5FE" w14:textId="77777777" w:rsidR="00DF0678" w:rsidRPr="008658C2" w:rsidRDefault="00DF0678" w:rsidP="009517AF">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6ACEC65B"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199C7D08"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3756C02" w14:textId="77777777" w:rsidR="00DF0678" w:rsidRPr="008658C2" w:rsidRDefault="00DF0678" w:rsidP="009517AF">
            <w:pPr>
              <w:jc w:val="center"/>
              <w:rPr>
                <w:sz w:val="22"/>
                <w:szCs w:val="22"/>
              </w:rPr>
            </w:pPr>
            <w:r w:rsidRPr="008658C2">
              <w:rPr>
                <w:sz w:val="22"/>
                <w:szCs w:val="22"/>
              </w:rPr>
              <w:t>0.03</w:t>
            </w:r>
          </w:p>
        </w:tc>
      </w:tr>
      <w:tr w:rsidR="008658C2" w:rsidRPr="008658C2" w14:paraId="714BCA58" w14:textId="77777777" w:rsidTr="00DF0678">
        <w:trPr>
          <w:gridAfter w:val="1"/>
          <w:wAfter w:w="38" w:type="dxa"/>
          <w:trHeight w:val="290"/>
          <w:jc w:val="center"/>
        </w:trPr>
        <w:tc>
          <w:tcPr>
            <w:tcW w:w="4643" w:type="dxa"/>
            <w:tcBorders>
              <w:top w:val="nil"/>
              <w:left w:val="nil"/>
              <w:bottom w:val="nil"/>
              <w:right w:val="nil"/>
            </w:tcBorders>
            <w:vAlign w:val="center"/>
            <w:hideMark/>
          </w:tcPr>
          <w:p w14:paraId="79BB3D0D" w14:textId="77777777" w:rsidR="00DF0678" w:rsidRPr="008658C2" w:rsidRDefault="00DF0678" w:rsidP="00450264">
            <w:pPr>
              <w:jc w:val="both"/>
              <w:rPr>
                <w:sz w:val="22"/>
                <w:szCs w:val="22"/>
              </w:rPr>
            </w:pPr>
            <w:r w:rsidRPr="008658C2">
              <w:rPr>
                <w:sz w:val="22"/>
                <w:szCs w:val="22"/>
              </w:rPr>
              <w:t>E150d Sulphite ammonia caramel</w:t>
            </w:r>
          </w:p>
        </w:tc>
        <w:tc>
          <w:tcPr>
            <w:tcW w:w="850" w:type="dxa"/>
            <w:tcBorders>
              <w:top w:val="nil"/>
              <w:left w:val="nil"/>
              <w:bottom w:val="nil"/>
              <w:right w:val="nil"/>
            </w:tcBorders>
            <w:shd w:val="clear" w:color="000000" w:fill="FFFFFF"/>
            <w:noWrap/>
            <w:vAlign w:val="center"/>
            <w:hideMark/>
          </w:tcPr>
          <w:p w14:paraId="1F2205F9"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774BEACF"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67C00BC"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4E34F7C0"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8EA9DB"/>
            <w:noWrap/>
            <w:vAlign w:val="center"/>
            <w:hideMark/>
          </w:tcPr>
          <w:p w14:paraId="61115737" w14:textId="77777777" w:rsidR="00DF0678" w:rsidRPr="008658C2" w:rsidRDefault="00DF0678" w:rsidP="009517AF">
            <w:pPr>
              <w:jc w:val="center"/>
              <w:rPr>
                <w:sz w:val="22"/>
                <w:szCs w:val="22"/>
              </w:rPr>
            </w:pPr>
            <w:r w:rsidRPr="008658C2">
              <w:rPr>
                <w:sz w:val="22"/>
                <w:szCs w:val="22"/>
              </w:rPr>
              <w:t>0.66</w:t>
            </w:r>
          </w:p>
        </w:tc>
      </w:tr>
      <w:tr w:rsidR="008658C2" w:rsidRPr="008658C2" w14:paraId="126DCACA" w14:textId="77777777" w:rsidTr="00DF0678">
        <w:trPr>
          <w:gridAfter w:val="1"/>
          <w:wAfter w:w="38" w:type="dxa"/>
          <w:trHeight w:val="290"/>
          <w:jc w:val="center"/>
        </w:trPr>
        <w:tc>
          <w:tcPr>
            <w:tcW w:w="4643" w:type="dxa"/>
            <w:tcBorders>
              <w:top w:val="nil"/>
              <w:left w:val="nil"/>
              <w:bottom w:val="nil"/>
              <w:right w:val="nil"/>
            </w:tcBorders>
            <w:vAlign w:val="center"/>
            <w:hideMark/>
          </w:tcPr>
          <w:p w14:paraId="039E8B5B" w14:textId="77777777" w:rsidR="00DF0678" w:rsidRPr="008658C2" w:rsidRDefault="00DF0678" w:rsidP="00450264">
            <w:pPr>
              <w:jc w:val="both"/>
              <w:rPr>
                <w:sz w:val="22"/>
                <w:szCs w:val="22"/>
              </w:rPr>
            </w:pPr>
            <w:r w:rsidRPr="008658C2">
              <w:rPr>
                <w:sz w:val="22"/>
                <w:szCs w:val="22"/>
              </w:rPr>
              <w:t>E160 Carotene</w:t>
            </w:r>
          </w:p>
        </w:tc>
        <w:tc>
          <w:tcPr>
            <w:tcW w:w="850" w:type="dxa"/>
            <w:tcBorders>
              <w:top w:val="nil"/>
              <w:left w:val="nil"/>
              <w:bottom w:val="nil"/>
              <w:right w:val="nil"/>
            </w:tcBorders>
            <w:shd w:val="clear" w:color="000000" w:fill="FFFFFF"/>
            <w:noWrap/>
            <w:vAlign w:val="center"/>
            <w:hideMark/>
          </w:tcPr>
          <w:p w14:paraId="7454DF6C"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770C295E"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89BF429"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1F289DD"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09F82E7" w14:textId="77777777" w:rsidR="00DF0678" w:rsidRPr="008658C2" w:rsidRDefault="00DF0678" w:rsidP="009517AF">
            <w:pPr>
              <w:jc w:val="center"/>
              <w:rPr>
                <w:sz w:val="22"/>
                <w:szCs w:val="22"/>
              </w:rPr>
            </w:pPr>
            <w:r w:rsidRPr="008658C2">
              <w:rPr>
                <w:sz w:val="22"/>
                <w:szCs w:val="22"/>
              </w:rPr>
              <w:t>0.08</w:t>
            </w:r>
          </w:p>
        </w:tc>
      </w:tr>
      <w:tr w:rsidR="008658C2" w:rsidRPr="008658C2" w14:paraId="3220AC35" w14:textId="77777777" w:rsidTr="00DF0678">
        <w:trPr>
          <w:gridAfter w:val="1"/>
          <w:wAfter w:w="38" w:type="dxa"/>
          <w:trHeight w:val="290"/>
          <w:jc w:val="center"/>
        </w:trPr>
        <w:tc>
          <w:tcPr>
            <w:tcW w:w="4643" w:type="dxa"/>
            <w:tcBorders>
              <w:top w:val="nil"/>
              <w:left w:val="nil"/>
              <w:bottom w:val="nil"/>
              <w:right w:val="nil"/>
            </w:tcBorders>
            <w:vAlign w:val="center"/>
            <w:hideMark/>
          </w:tcPr>
          <w:p w14:paraId="19095CF6" w14:textId="77777777" w:rsidR="00DF0678" w:rsidRPr="008658C2" w:rsidRDefault="00DF0678" w:rsidP="00450264">
            <w:pPr>
              <w:jc w:val="both"/>
              <w:rPr>
                <w:sz w:val="22"/>
                <w:szCs w:val="22"/>
              </w:rPr>
            </w:pPr>
            <w:r w:rsidRPr="008658C2">
              <w:rPr>
                <w:sz w:val="22"/>
                <w:szCs w:val="22"/>
              </w:rPr>
              <w:t>E160a Carotenes</w:t>
            </w:r>
          </w:p>
        </w:tc>
        <w:tc>
          <w:tcPr>
            <w:tcW w:w="850" w:type="dxa"/>
            <w:tcBorders>
              <w:top w:val="nil"/>
              <w:left w:val="nil"/>
              <w:bottom w:val="nil"/>
              <w:right w:val="nil"/>
            </w:tcBorders>
            <w:shd w:val="clear" w:color="000000" w:fill="FFFFFF"/>
            <w:noWrap/>
            <w:vAlign w:val="center"/>
            <w:hideMark/>
          </w:tcPr>
          <w:p w14:paraId="173FF7FA"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C18E48D"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3204A793"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779D8EA3"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275F40E" w14:textId="77777777" w:rsidR="00DF0678" w:rsidRPr="008658C2" w:rsidRDefault="00DF0678" w:rsidP="009517AF">
            <w:pPr>
              <w:jc w:val="center"/>
              <w:rPr>
                <w:sz w:val="22"/>
                <w:szCs w:val="22"/>
              </w:rPr>
            </w:pPr>
            <w:r w:rsidRPr="008658C2">
              <w:rPr>
                <w:sz w:val="22"/>
                <w:szCs w:val="22"/>
              </w:rPr>
              <w:t>0.10</w:t>
            </w:r>
          </w:p>
        </w:tc>
      </w:tr>
      <w:tr w:rsidR="008658C2" w:rsidRPr="008658C2" w14:paraId="3128482A" w14:textId="77777777" w:rsidTr="00DF0678">
        <w:trPr>
          <w:gridAfter w:val="1"/>
          <w:wAfter w:w="38" w:type="dxa"/>
          <w:trHeight w:val="290"/>
          <w:jc w:val="center"/>
        </w:trPr>
        <w:tc>
          <w:tcPr>
            <w:tcW w:w="4643" w:type="dxa"/>
            <w:tcBorders>
              <w:top w:val="nil"/>
              <w:left w:val="nil"/>
              <w:bottom w:val="nil"/>
              <w:right w:val="nil"/>
            </w:tcBorders>
            <w:vAlign w:val="center"/>
            <w:hideMark/>
          </w:tcPr>
          <w:p w14:paraId="2A7B2F1E" w14:textId="77777777" w:rsidR="00DF0678" w:rsidRPr="008658C2" w:rsidRDefault="00DF0678" w:rsidP="00450264">
            <w:pPr>
              <w:jc w:val="both"/>
              <w:rPr>
                <w:sz w:val="22"/>
                <w:szCs w:val="22"/>
              </w:rPr>
            </w:pPr>
            <w:r w:rsidRPr="008658C2">
              <w:rPr>
                <w:sz w:val="22"/>
                <w:szCs w:val="22"/>
              </w:rPr>
              <w:t>E160b Annatto, Bixin, Norbixin</w:t>
            </w:r>
          </w:p>
        </w:tc>
        <w:tc>
          <w:tcPr>
            <w:tcW w:w="850" w:type="dxa"/>
            <w:tcBorders>
              <w:top w:val="nil"/>
              <w:left w:val="nil"/>
              <w:bottom w:val="nil"/>
              <w:right w:val="nil"/>
            </w:tcBorders>
            <w:shd w:val="clear" w:color="000000" w:fill="FFFFFF"/>
            <w:noWrap/>
            <w:vAlign w:val="center"/>
            <w:hideMark/>
          </w:tcPr>
          <w:p w14:paraId="52CB5EC6"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5EFFB9B4"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13841E30"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4E86CB36"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242EC42A" w14:textId="77777777" w:rsidR="00DF0678" w:rsidRPr="008658C2" w:rsidRDefault="00DF0678" w:rsidP="009517AF">
            <w:pPr>
              <w:jc w:val="center"/>
              <w:rPr>
                <w:sz w:val="22"/>
                <w:szCs w:val="22"/>
              </w:rPr>
            </w:pPr>
            <w:r w:rsidRPr="008658C2">
              <w:rPr>
                <w:sz w:val="22"/>
                <w:szCs w:val="22"/>
              </w:rPr>
              <w:t>0.05</w:t>
            </w:r>
          </w:p>
        </w:tc>
      </w:tr>
      <w:tr w:rsidR="008658C2" w:rsidRPr="008658C2" w14:paraId="26086235" w14:textId="77777777" w:rsidTr="00DF0678">
        <w:trPr>
          <w:gridAfter w:val="1"/>
          <w:wAfter w:w="38" w:type="dxa"/>
          <w:trHeight w:val="290"/>
          <w:jc w:val="center"/>
        </w:trPr>
        <w:tc>
          <w:tcPr>
            <w:tcW w:w="4643" w:type="dxa"/>
            <w:tcBorders>
              <w:top w:val="nil"/>
              <w:left w:val="nil"/>
              <w:bottom w:val="nil"/>
              <w:right w:val="nil"/>
            </w:tcBorders>
            <w:vAlign w:val="center"/>
            <w:hideMark/>
          </w:tcPr>
          <w:p w14:paraId="716542FB" w14:textId="77777777" w:rsidR="00DF0678" w:rsidRPr="008658C2" w:rsidRDefault="00DF0678" w:rsidP="00450264">
            <w:pPr>
              <w:jc w:val="both"/>
              <w:rPr>
                <w:sz w:val="22"/>
                <w:szCs w:val="22"/>
                <w:lang w:val="en-GB"/>
              </w:rPr>
            </w:pPr>
            <w:r w:rsidRPr="008658C2">
              <w:rPr>
                <w:sz w:val="22"/>
                <w:szCs w:val="22"/>
                <w:lang w:val="en-GB"/>
              </w:rPr>
              <w:t>E160c Paprika extract, capsanthin, capsorubin</w:t>
            </w:r>
          </w:p>
        </w:tc>
        <w:tc>
          <w:tcPr>
            <w:tcW w:w="850" w:type="dxa"/>
            <w:tcBorders>
              <w:top w:val="nil"/>
              <w:left w:val="nil"/>
              <w:bottom w:val="nil"/>
              <w:right w:val="nil"/>
            </w:tcBorders>
            <w:shd w:val="clear" w:color="000000" w:fill="FFFFFF"/>
            <w:noWrap/>
            <w:vAlign w:val="center"/>
            <w:hideMark/>
          </w:tcPr>
          <w:p w14:paraId="54C77B36"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03CEB358" w14:textId="77777777" w:rsidR="00DF0678" w:rsidRPr="008658C2" w:rsidRDefault="00DF0678" w:rsidP="009517AF">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2BC2D996"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6D22262F"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BFCFE"/>
            <w:noWrap/>
            <w:vAlign w:val="center"/>
            <w:hideMark/>
          </w:tcPr>
          <w:p w14:paraId="521FB8FB" w14:textId="77777777" w:rsidR="00DF0678" w:rsidRPr="008658C2" w:rsidRDefault="00DF0678" w:rsidP="009517AF">
            <w:pPr>
              <w:jc w:val="center"/>
              <w:rPr>
                <w:sz w:val="22"/>
                <w:szCs w:val="22"/>
              </w:rPr>
            </w:pPr>
            <w:r w:rsidRPr="008658C2">
              <w:rPr>
                <w:sz w:val="22"/>
                <w:szCs w:val="22"/>
              </w:rPr>
              <w:t>0.17</w:t>
            </w:r>
          </w:p>
        </w:tc>
      </w:tr>
      <w:tr w:rsidR="008658C2" w:rsidRPr="008658C2" w14:paraId="11AE6F37" w14:textId="77777777" w:rsidTr="00DF0678">
        <w:trPr>
          <w:gridAfter w:val="1"/>
          <w:wAfter w:w="38" w:type="dxa"/>
          <w:trHeight w:val="290"/>
          <w:jc w:val="center"/>
        </w:trPr>
        <w:tc>
          <w:tcPr>
            <w:tcW w:w="4643" w:type="dxa"/>
            <w:tcBorders>
              <w:top w:val="nil"/>
              <w:left w:val="nil"/>
              <w:bottom w:val="nil"/>
              <w:right w:val="nil"/>
            </w:tcBorders>
            <w:vAlign w:val="center"/>
            <w:hideMark/>
          </w:tcPr>
          <w:p w14:paraId="2AAC49BF" w14:textId="77777777" w:rsidR="00DF0678" w:rsidRPr="008658C2" w:rsidRDefault="00DF0678" w:rsidP="00450264">
            <w:pPr>
              <w:jc w:val="both"/>
              <w:rPr>
                <w:sz w:val="22"/>
                <w:szCs w:val="22"/>
              </w:rPr>
            </w:pPr>
            <w:r w:rsidRPr="008658C2">
              <w:rPr>
                <w:sz w:val="22"/>
                <w:szCs w:val="22"/>
              </w:rPr>
              <w:t>E161b Lutein</w:t>
            </w:r>
          </w:p>
        </w:tc>
        <w:tc>
          <w:tcPr>
            <w:tcW w:w="850" w:type="dxa"/>
            <w:tcBorders>
              <w:top w:val="nil"/>
              <w:left w:val="nil"/>
              <w:bottom w:val="nil"/>
              <w:right w:val="nil"/>
            </w:tcBorders>
            <w:shd w:val="clear" w:color="000000" w:fill="FFFFFF"/>
            <w:noWrap/>
            <w:vAlign w:val="center"/>
            <w:hideMark/>
          </w:tcPr>
          <w:p w14:paraId="2E95EA99"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855AAA0" w14:textId="77777777" w:rsidR="00DF0678" w:rsidRPr="008658C2" w:rsidRDefault="00DF0678" w:rsidP="009517AF">
            <w:pPr>
              <w:jc w:val="center"/>
              <w:rPr>
                <w:sz w:val="22"/>
                <w:szCs w:val="22"/>
              </w:rPr>
            </w:pPr>
            <w:r w:rsidRPr="008658C2">
              <w:rPr>
                <w:sz w:val="22"/>
                <w:szCs w:val="22"/>
              </w:rPr>
              <w:t>0.12</w:t>
            </w:r>
          </w:p>
        </w:tc>
        <w:tc>
          <w:tcPr>
            <w:tcW w:w="850" w:type="dxa"/>
            <w:tcBorders>
              <w:top w:val="nil"/>
              <w:left w:val="nil"/>
              <w:bottom w:val="nil"/>
              <w:right w:val="nil"/>
            </w:tcBorders>
            <w:shd w:val="clear" w:color="000000" w:fill="FFFFFF"/>
            <w:noWrap/>
            <w:vAlign w:val="center"/>
            <w:hideMark/>
          </w:tcPr>
          <w:p w14:paraId="197F9B10"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F6C6D9C"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DB5C760" w14:textId="77777777" w:rsidR="00DF0678" w:rsidRPr="008658C2" w:rsidRDefault="00DF0678" w:rsidP="009517AF">
            <w:pPr>
              <w:jc w:val="center"/>
              <w:rPr>
                <w:sz w:val="22"/>
                <w:szCs w:val="22"/>
              </w:rPr>
            </w:pPr>
            <w:r w:rsidRPr="008658C2">
              <w:rPr>
                <w:sz w:val="22"/>
                <w:szCs w:val="22"/>
              </w:rPr>
              <w:t>0.13</w:t>
            </w:r>
          </w:p>
        </w:tc>
      </w:tr>
      <w:tr w:rsidR="008658C2" w:rsidRPr="008658C2" w14:paraId="7FDE954C" w14:textId="77777777" w:rsidTr="00DF0678">
        <w:trPr>
          <w:gridAfter w:val="1"/>
          <w:wAfter w:w="38" w:type="dxa"/>
          <w:trHeight w:val="290"/>
          <w:jc w:val="center"/>
        </w:trPr>
        <w:tc>
          <w:tcPr>
            <w:tcW w:w="4643" w:type="dxa"/>
            <w:tcBorders>
              <w:top w:val="nil"/>
              <w:left w:val="nil"/>
              <w:bottom w:val="nil"/>
              <w:right w:val="nil"/>
            </w:tcBorders>
            <w:vAlign w:val="center"/>
            <w:hideMark/>
          </w:tcPr>
          <w:p w14:paraId="6BED5371" w14:textId="77777777" w:rsidR="00DF0678" w:rsidRPr="008658C2" w:rsidRDefault="00DF0678" w:rsidP="00450264">
            <w:pPr>
              <w:jc w:val="both"/>
              <w:rPr>
                <w:sz w:val="22"/>
                <w:szCs w:val="22"/>
              </w:rPr>
            </w:pPr>
            <w:r w:rsidRPr="008658C2">
              <w:rPr>
                <w:sz w:val="22"/>
                <w:szCs w:val="22"/>
              </w:rPr>
              <w:t>E162 Beetroot Red, betanin</w:t>
            </w:r>
          </w:p>
        </w:tc>
        <w:tc>
          <w:tcPr>
            <w:tcW w:w="850" w:type="dxa"/>
            <w:tcBorders>
              <w:top w:val="nil"/>
              <w:left w:val="nil"/>
              <w:bottom w:val="nil"/>
              <w:right w:val="nil"/>
            </w:tcBorders>
            <w:shd w:val="clear" w:color="000000" w:fill="FFFFFF"/>
            <w:noWrap/>
            <w:vAlign w:val="center"/>
            <w:hideMark/>
          </w:tcPr>
          <w:p w14:paraId="0AA6F450"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1F76805"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4B5E622E"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7EE95ACB"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94D2703" w14:textId="77777777" w:rsidR="00DF0678" w:rsidRPr="008658C2" w:rsidRDefault="00DF0678" w:rsidP="009517AF">
            <w:pPr>
              <w:jc w:val="center"/>
              <w:rPr>
                <w:sz w:val="22"/>
                <w:szCs w:val="22"/>
              </w:rPr>
            </w:pPr>
            <w:r w:rsidRPr="008658C2">
              <w:rPr>
                <w:sz w:val="22"/>
                <w:szCs w:val="22"/>
              </w:rPr>
              <w:t>0.06</w:t>
            </w:r>
          </w:p>
        </w:tc>
      </w:tr>
      <w:tr w:rsidR="008658C2" w:rsidRPr="008658C2" w14:paraId="1A986615" w14:textId="77777777" w:rsidTr="00DF0678">
        <w:trPr>
          <w:gridAfter w:val="1"/>
          <w:wAfter w:w="38" w:type="dxa"/>
          <w:trHeight w:val="290"/>
          <w:jc w:val="center"/>
        </w:trPr>
        <w:tc>
          <w:tcPr>
            <w:tcW w:w="4643" w:type="dxa"/>
            <w:tcBorders>
              <w:top w:val="nil"/>
              <w:left w:val="nil"/>
              <w:bottom w:val="nil"/>
              <w:right w:val="nil"/>
            </w:tcBorders>
            <w:vAlign w:val="center"/>
            <w:hideMark/>
          </w:tcPr>
          <w:p w14:paraId="19128471" w14:textId="77777777" w:rsidR="00DF0678" w:rsidRPr="008658C2" w:rsidRDefault="00DF0678" w:rsidP="00450264">
            <w:pPr>
              <w:jc w:val="both"/>
              <w:rPr>
                <w:sz w:val="22"/>
                <w:szCs w:val="22"/>
              </w:rPr>
            </w:pPr>
            <w:r w:rsidRPr="008658C2">
              <w:rPr>
                <w:sz w:val="22"/>
                <w:szCs w:val="22"/>
              </w:rPr>
              <w:t>E163 Anthocyanins</w:t>
            </w:r>
          </w:p>
        </w:tc>
        <w:tc>
          <w:tcPr>
            <w:tcW w:w="850" w:type="dxa"/>
            <w:tcBorders>
              <w:top w:val="nil"/>
              <w:left w:val="nil"/>
              <w:bottom w:val="nil"/>
              <w:right w:val="nil"/>
            </w:tcBorders>
            <w:shd w:val="clear" w:color="000000" w:fill="FFFFFF"/>
            <w:noWrap/>
            <w:vAlign w:val="center"/>
            <w:hideMark/>
          </w:tcPr>
          <w:p w14:paraId="766F9207"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142127A" w14:textId="77777777" w:rsidR="00DF0678" w:rsidRPr="008658C2" w:rsidRDefault="00DF0678" w:rsidP="009517AF">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4ECB9694"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35C97CF"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238DD8E" w14:textId="77777777" w:rsidR="00DF0678" w:rsidRPr="008658C2" w:rsidRDefault="00DF0678" w:rsidP="009517AF">
            <w:pPr>
              <w:jc w:val="center"/>
              <w:rPr>
                <w:sz w:val="22"/>
                <w:szCs w:val="22"/>
              </w:rPr>
            </w:pPr>
            <w:r w:rsidRPr="008658C2">
              <w:rPr>
                <w:sz w:val="22"/>
                <w:szCs w:val="22"/>
              </w:rPr>
              <w:t>0.15</w:t>
            </w:r>
          </w:p>
        </w:tc>
      </w:tr>
      <w:tr w:rsidR="008658C2" w:rsidRPr="008658C2" w14:paraId="3EADD61B" w14:textId="77777777" w:rsidTr="00DF0678">
        <w:trPr>
          <w:gridAfter w:val="1"/>
          <w:wAfter w:w="38" w:type="dxa"/>
          <w:trHeight w:val="290"/>
          <w:jc w:val="center"/>
        </w:trPr>
        <w:tc>
          <w:tcPr>
            <w:tcW w:w="4643" w:type="dxa"/>
            <w:tcBorders>
              <w:top w:val="nil"/>
              <w:left w:val="nil"/>
              <w:bottom w:val="nil"/>
              <w:right w:val="nil"/>
            </w:tcBorders>
            <w:vAlign w:val="center"/>
            <w:hideMark/>
          </w:tcPr>
          <w:p w14:paraId="6390F0C5" w14:textId="77777777" w:rsidR="00DF0678" w:rsidRPr="008658C2" w:rsidRDefault="00DF0678" w:rsidP="00450264">
            <w:pPr>
              <w:jc w:val="both"/>
              <w:rPr>
                <w:sz w:val="22"/>
                <w:szCs w:val="22"/>
              </w:rPr>
            </w:pPr>
            <w:r w:rsidRPr="008658C2">
              <w:rPr>
                <w:sz w:val="22"/>
                <w:szCs w:val="22"/>
              </w:rPr>
              <w:t>E171 Titanium dioxide</w:t>
            </w:r>
          </w:p>
        </w:tc>
        <w:tc>
          <w:tcPr>
            <w:tcW w:w="850" w:type="dxa"/>
            <w:tcBorders>
              <w:top w:val="nil"/>
              <w:left w:val="nil"/>
              <w:bottom w:val="nil"/>
              <w:right w:val="nil"/>
            </w:tcBorders>
            <w:shd w:val="clear" w:color="000000" w:fill="FFFFFF"/>
            <w:noWrap/>
            <w:vAlign w:val="center"/>
            <w:hideMark/>
          </w:tcPr>
          <w:p w14:paraId="4A7197CC"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2D94BF9"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5444148"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06895F59"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5F1B8AEF" w14:textId="77777777" w:rsidR="00DF0678" w:rsidRPr="008658C2" w:rsidRDefault="00DF0678" w:rsidP="009517AF">
            <w:pPr>
              <w:jc w:val="center"/>
              <w:rPr>
                <w:sz w:val="22"/>
                <w:szCs w:val="22"/>
              </w:rPr>
            </w:pPr>
            <w:r w:rsidRPr="008658C2">
              <w:rPr>
                <w:sz w:val="22"/>
                <w:szCs w:val="22"/>
              </w:rPr>
              <w:t>0.11</w:t>
            </w:r>
          </w:p>
        </w:tc>
      </w:tr>
      <w:tr w:rsidR="008658C2" w:rsidRPr="008658C2" w14:paraId="211189BD" w14:textId="77777777" w:rsidTr="00DF0678">
        <w:trPr>
          <w:gridAfter w:val="1"/>
          <w:wAfter w:w="38" w:type="dxa"/>
          <w:trHeight w:val="290"/>
          <w:jc w:val="center"/>
        </w:trPr>
        <w:tc>
          <w:tcPr>
            <w:tcW w:w="4643" w:type="dxa"/>
            <w:tcBorders>
              <w:top w:val="nil"/>
              <w:left w:val="nil"/>
              <w:bottom w:val="nil"/>
              <w:right w:val="nil"/>
            </w:tcBorders>
            <w:vAlign w:val="center"/>
            <w:hideMark/>
          </w:tcPr>
          <w:p w14:paraId="2DFB9723" w14:textId="77777777" w:rsidR="00DF0678" w:rsidRPr="008658C2" w:rsidRDefault="00DF0678" w:rsidP="00450264">
            <w:pPr>
              <w:jc w:val="both"/>
              <w:rPr>
                <w:sz w:val="22"/>
                <w:szCs w:val="22"/>
              </w:rPr>
            </w:pPr>
            <w:r w:rsidRPr="008658C2">
              <w:rPr>
                <w:sz w:val="22"/>
                <w:szCs w:val="22"/>
              </w:rPr>
              <w:t>E200 Sorbic acid</w:t>
            </w:r>
          </w:p>
        </w:tc>
        <w:tc>
          <w:tcPr>
            <w:tcW w:w="850" w:type="dxa"/>
            <w:tcBorders>
              <w:top w:val="nil"/>
              <w:left w:val="nil"/>
              <w:bottom w:val="nil"/>
              <w:right w:val="nil"/>
            </w:tcBorders>
            <w:shd w:val="clear" w:color="000000" w:fill="FFFFFF"/>
            <w:noWrap/>
            <w:vAlign w:val="center"/>
            <w:hideMark/>
          </w:tcPr>
          <w:p w14:paraId="27E1DE93" w14:textId="77777777" w:rsidR="00DF0678" w:rsidRPr="008658C2" w:rsidRDefault="00DF0678" w:rsidP="009517AF">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1F248479"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6FACBFB"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6E703499"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619EB84F" w14:textId="77777777" w:rsidR="00DF0678" w:rsidRPr="008658C2" w:rsidRDefault="00DF0678" w:rsidP="009517AF">
            <w:pPr>
              <w:jc w:val="center"/>
              <w:rPr>
                <w:sz w:val="22"/>
                <w:szCs w:val="22"/>
              </w:rPr>
            </w:pPr>
            <w:r w:rsidRPr="008658C2">
              <w:rPr>
                <w:sz w:val="22"/>
                <w:szCs w:val="22"/>
              </w:rPr>
              <w:t>0.01</w:t>
            </w:r>
          </w:p>
        </w:tc>
      </w:tr>
      <w:tr w:rsidR="008658C2" w:rsidRPr="008658C2" w14:paraId="097DC580" w14:textId="77777777" w:rsidTr="00DF0678">
        <w:trPr>
          <w:gridAfter w:val="1"/>
          <w:wAfter w:w="38" w:type="dxa"/>
          <w:trHeight w:val="290"/>
          <w:jc w:val="center"/>
        </w:trPr>
        <w:tc>
          <w:tcPr>
            <w:tcW w:w="4643" w:type="dxa"/>
            <w:tcBorders>
              <w:top w:val="nil"/>
              <w:left w:val="nil"/>
              <w:bottom w:val="nil"/>
              <w:right w:val="nil"/>
            </w:tcBorders>
            <w:vAlign w:val="center"/>
            <w:hideMark/>
          </w:tcPr>
          <w:p w14:paraId="38DDE5BC" w14:textId="77777777" w:rsidR="00DF0678" w:rsidRPr="008658C2" w:rsidRDefault="00DF0678" w:rsidP="00450264">
            <w:pPr>
              <w:jc w:val="both"/>
              <w:rPr>
                <w:sz w:val="22"/>
                <w:szCs w:val="22"/>
              </w:rPr>
            </w:pPr>
            <w:r w:rsidRPr="008658C2">
              <w:rPr>
                <w:sz w:val="22"/>
                <w:szCs w:val="22"/>
              </w:rPr>
              <w:t>E202 Potassium sorbate</w:t>
            </w:r>
          </w:p>
        </w:tc>
        <w:tc>
          <w:tcPr>
            <w:tcW w:w="850" w:type="dxa"/>
            <w:tcBorders>
              <w:top w:val="nil"/>
              <w:left w:val="nil"/>
              <w:bottom w:val="nil"/>
              <w:right w:val="nil"/>
            </w:tcBorders>
            <w:shd w:val="clear" w:color="000000" w:fill="FFFFFF"/>
            <w:noWrap/>
            <w:vAlign w:val="center"/>
            <w:hideMark/>
          </w:tcPr>
          <w:p w14:paraId="33C3417A" w14:textId="77777777" w:rsidR="00DF0678" w:rsidRPr="008658C2" w:rsidRDefault="00DF0678" w:rsidP="009517AF">
            <w:pPr>
              <w:jc w:val="center"/>
              <w:rPr>
                <w:sz w:val="22"/>
                <w:szCs w:val="22"/>
              </w:rPr>
            </w:pPr>
            <w:r w:rsidRPr="008658C2">
              <w:rPr>
                <w:sz w:val="22"/>
                <w:szCs w:val="22"/>
              </w:rPr>
              <w:t>0.07</w:t>
            </w:r>
          </w:p>
        </w:tc>
        <w:tc>
          <w:tcPr>
            <w:tcW w:w="850" w:type="dxa"/>
            <w:tcBorders>
              <w:top w:val="nil"/>
              <w:left w:val="nil"/>
              <w:bottom w:val="nil"/>
              <w:right w:val="nil"/>
            </w:tcBorders>
            <w:shd w:val="clear" w:color="000000" w:fill="F7F9FD"/>
            <w:noWrap/>
            <w:vAlign w:val="center"/>
            <w:hideMark/>
          </w:tcPr>
          <w:p w14:paraId="64B3B98A" w14:textId="77777777" w:rsidR="00DF0678" w:rsidRPr="008658C2" w:rsidRDefault="00DF0678" w:rsidP="009517AF">
            <w:pPr>
              <w:jc w:val="center"/>
              <w:rPr>
                <w:sz w:val="22"/>
                <w:szCs w:val="22"/>
              </w:rPr>
            </w:pPr>
            <w:r w:rsidRPr="008658C2">
              <w:rPr>
                <w:sz w:val="22"/>
                <w:szCs w:val="22"/>
              </w:rPr>
              <w:t>0.18</w:t>
            </w:r>
          </w:p>
        </w:tc>
        <w:tc>
          <w:tcPr>
            <w:tcW w:w="850" w:type="dxa"/>
            <w:tcBorders>
              <w:top w:val="nil"/>
              <w:left w:val="nil"/>
              <w:bottom w:val="nil"/>
              <w:right w:val="nil"/>
            </w:tcBorders>
            <w:shd w:val="clear" w:color="000000" w:fill="FFFFFF"/>
            <w:noWrap/>
            <w:vAlign w:val="center"/>
            <w:hideMark/>
          </w:tcPr>
          <w:p w14:paraId="5DE1C344"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90CE344"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E778032" w14:textId="77777777" w:rsidR="00DF0678" w:rsidRPr="008658C2" w:rsidRDefault="00DF0678" w:rsidP="009517AF">
            <w:pPr>
              <w:jc w:val="center"/>
              <w:rPr>
                <w:sz w:val="22"/>
                <w:szCs w:val="22"/>
              </w:rPr>
            </w:pPr>
            <w:r w:rsidRPr="008658C2">
              <w:rPr>
                <w:sz w:val="22"/>
                <w:szCs w:val="22"/>
              </w:rPr>
              <w:t>0.09</w:t>
            </w:r>
          </w:p>
        </w:tc>
      </w:tr>
      <w:tr w:rsidR="008658C2" w:rsidRPr="008658C2" w14:paraId="3797ACAF" w14:textId="77777777" w:rsidTr="00DF0678">
        <w:trPr>
          <w:gridAfter w:val="1"/>
          <w:wAfter w:w="38" w:type="dxa"/>
          <w:trHeight w:val="290"/>
          <w:jc w:val="center"/>
        </w:trPr>
        <w:tc>
          <w:tcPr>
            <w:tcW w:w="4643" w:type="dxa"/>
            <w:tcBorders>
              <w:top w:val="nil"/>
              <w:left w:val="nil"/>
              <w:bottom w:val="nil"/>
              <w:right w:val="nil"/>
            </w:tcBorders>
            <w:vAlign w:val="center"/>
            <w:hideMark/>
          </w:tcPr>
          <w:p w14:paraId="390E6FFB" w14:textId="77777777" w:rsidR="00DF0678" w:rsidRPr="008658C2" w:rsidRDefault="00DF0678" w:rsidP="00450264">
            <w:pPr>
              <w:jc w:val="both"/>
              <w:rPr>
                <w:sz w:val="22"/>
                <w:szCs w:val="22"/>
              </w:rPr>
            </w:pPr>
            <w:r w:rsidRPr="008658C2">
              <w:rPr>
                <w:sz w:val="22"/>
                <w:szCs w:val="22"/>
              </w:rPr>
              <w:t>E203 Calcium sorbate</w:t>
            </w:r>
          </w:p>
        </w:tc>
        <w:tc>
          <w:tcPr>
            <w:tcW w:w="850" w:type="dxa"/>
            <w:tcBorders>
              <w:top w:val="nil"/>
              <w:left w:val="nil"/>
              <w:bottom w:val="nil"/>
              <w:right w:val="nil"/>
            </w:tcBorders>
            <w:shd w:val="clear" w:color="000000" w:fill="FFFFFF"/>
            <w:noWrap/>
            <w:vAlign w:val="center"/>
            <w:hideMark/>
          </w:tcPr>
          <w:p w14:paraId="79EAB7A9"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C94D989"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56A4273"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883FBE9"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A63F416" w14:textId="77777777" w:rsidR="00DF0678" w:rsidRPr="008658C2" w:rsidRDefault="00DF0678" w:rsidP="009517AF">
            <w:pPr>
              <w:jc w:val="center"/>
              <w:rPr>
                <w:sz w:val="22"/>
                <w:szCs w:val="22"/>
              </w:rPr>
            </w:pPr>
            <w:r w:rsidRPr="008658C2">
              <w:rPr>
                <w:sz w:val="22"/>
                <w:szCs w:val="22"/>
              </w:rPr>
              <w:t>0.00</w:t>
            </w:r>
          </w:p>
        </w:tc>
      </w:tr>
      <w:tr w:rsidR="008658C2" w:rsidRPr="008658C2" w14:paraId="395AB3CB" w14:textId="77777777" w:rsidTr="00DF0678">
        <w:trPr>
          <w:gridAfter w:val="1"/>
          <w:wAfter w:w="38" w:type="dxa"/>
          <w:trHeight w:val="290"/>
          <w:jc w:val="center"/>
        </w:trPr>
        <w:tc>
          <w:tcPr>
            <w:tcW w:w="4643" w:type="dxa"/>
            <w:tcBorders>
              <w:top w:val="nil"/>
              <w:left w:val="nil"/>
              <w:bottom w:val="nil"/>
              <w:right w:val="nil"/>
            </w:tcBorders>
            <w:vAlign w:val="center"/>
            <w:hideMark/>
          </w:tcPr>
          <w:p w14:paraId="50C8945C" w14:textId="77777777" w:rsidR="00DF0678" w:rsidRPr="008658C2" w:rsidRDefault="00DF0678" w:rsidP="00450264">
            <w:pPr>
              <w:jc w:val="both"/>
              <w:rPr>
                <w:sz w:val="22"/>
                <w:szCs w:val="22"/>
              </w:rPr>
            </w:pPr>
            <w:r w:rsidRPr="008658C2">
              <w:rPr>
                <w:sz w:val="22"/>
                <w:szCs w:val="22"/>
              </w:rPr>
              <w:t>Food additive sulphites</w:t>
            </w:r>
          </w:p>
        </w:tc>
        <w:tc>
          <w:tcPr>
            <w:tcW w:w="850" w:type="dxa"/>
            <w:tcBorders>
              <w:top w:val="nil"/>
              <w:left w:val="nil"/>
              <w:bottom w:val="nil"/>
              <w:right w:val="nil"/>
            </w:tcBorders>
            <w:shd w:val="clear" w:color="000000" w:fill="FFFFFF"/>
            <w:noWrap/>
            <w:vAlign w:val="center"/>
            <w:hideMark/>
          </w:tcPr>
          <w:p w14:paraId="39F05EA5"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556BB5E2"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02D860E"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0D7C9098"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7EC3D1F6" w14:textId="77777777" w:rsidR="00DF0678" w:rsidRPr="008658C2" w:rsidRDefault="00DF0678" w:rsidP="009517AF">
            <w:pPr>
              <w:jc w:val="center"/>
              <w:rPr>
                <w:sz w:val="22"/>
                <w:szCs w:val="22"/>
              </w:rPr>
            </w:pPr>
            <w:r w:rsidRPr="008658C2">
              <w:rPr>
                <w:sz w:val="22"/>
                <w:szCs w:val="22"/>
              </w:rPr>
              <w:t>-0.03</w:t>
            </w:r>
          </w:p>
        </w:tc>
      </w:tr>
      <w:tr w:rsidR="008658C2" w:rsidRPr="008658C2" w14:paraId="19A99132" w14:textId="77777777" w:rsidTr="00DF0678">
        <w:trPr>
          <w:gridAfter w:val="1"/>
          <w:wAfter w:w="38" w:type="dxa"/>
          <w:trHeight w:val="290"/>
          <w:jc w:val="center"/>
        </w:trPr>
        <w:tc>
          <w:tcPr>
            <w:tcW w:w="4643" w:type="dxa"/>
            <w:tcBorders>
              <w:top w:val="nil"/>
              <w:left w:val="nil"/>
              <w:bottom w:val="nil"/>
              <w:right w:val="nil"/>
            </w:tcBorders>
            <w:vAlign w:val="center"/>
            <w:hideMark/>
          </w:tcPr>
          <w:p w14:paraId="67B03C19" w14:textId="77777777" w:rsidR="00DF0678" w:rsidRPr="008658C2" w:rsidRDefault="00DF0678" w:rsidP="00450264">
            <w:pPr>
              <w:jc w:val="both"/>
              <w:rPr>
                <w:sz w:val="22"/>
                <w:szCs w:val="22"/>
              </w:rPr>
            </w:pPr>
            <w:r w:rsidRPr="008658C2">
              <w:rPr>
                <w:sz w:val="22"/>
                <w:szCs w:val="22"/>
              </w:rPr>
              <w:t>E250 Sodium nitrite</w:t>
            </w:r>
          </w:p>
        </w:tc>
        <w:tc>
          <w:tcPr>
            <w:tcW w:w="850" w:type="dxa"/>
            <w:tcBorders>
              <w:top w:val="nil"/>
              <w:left w:val="nil"/>
              <w:bottom w:val="nil"/>
              <w:right w:val="nil"/>
            </w:tcBorders>
            <w:shd w:val="clear" w:color="000000" w:fill="FFFFFF"/>
            <w:noWrap/>
            <w:vAlign w:val="center"/>
            <w:hideMark/>
          </w:tcPr>
          <w:p w14:paraId="6EFE849D"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35326CB4" w14:textId="77777777" w:rsidR="00DF0678" w:rsidRPr="008658C2" w:rsidRDefault="00DF0678" w:rsidP="009517AF">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6A80FDFE"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19CF9D9"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E29EE59" w14:textId="77777777" w:rsidR="00DF0678" w:rsidRPr="008658C2" w:rsidRDefault="00DF0678" w:rsidP="009517AF">
            <w:pPr>
              <w:jc w:val="center"/>
              <w:rPr>
                <w:sz w:val="22"/>
                <w:szCs w:val="22"/>
              </w:rPr>
            </w:pPr>
            <w:r w:rsidRPr="008658C2">
              <w:rPr>
                <w:sz w:val="22"/>
                <w:szCs w:val="22"/>
              </w:rPr>
              <w:t>0.10</w:t>
            </w:r>
          </w:p>
        </w:tc>
      </w:tr>
      <w:tr w:rsidR="008658C2" w:rsidRPr="008658C2" w14:paraId="57FD408C" w14:textId="77777777" w:rsidTr="00DF0678">
        <w:trPr>
          <w:gridAfter w:val="1"/>
          <w:wAfter w:w="38" w:type="dxa"/>
          <w:trHeight w:val="290"/>
          <w:jc w:val="center"/>
        </w:trPr>
        <w:tc>
          <w:tcPr>
            <w:tcW w:w="4643" w:type="dxa"/>
            <w:tcBorders>
              <w:top w:val="nil"/>
              <w:left w:val="nil"/>
              <w:bottom w:val="nil"/>
              <w:right w:val="nil"/>
            </w:tcBorders>
            <w:vAlign w:val="center"/>
            <w:hideMark/>
          </w:tcPr>
          <w:p w14:paraId="1933DBDF" w14:textId="77777777" w:rsidR="00DF0678" w:rsidRPr="008658C2" w:rsidRDefault="00DF0678" w:rsidP="00450264">
            <w:pPr>
              <w:jc w:val="both"/>
              <w:rPr>
                <w:sz w:val="22"/>
                <w:szCs w:val="22"/>
              </w:rPr>
            </w:pPr>
            <w:r w:rsidRPr="008658C2">
              <w:rPr>
                <w:sz w:val="22"/>
                <w:szCs w:val="22"/>
              </w:rPr>
              <w:t>E252 Potassium nitrate</w:t>
            </w:r>
          </w:p>
        </w:tc>
        <w:tc>
          <w:tcPr>
            <w:tcW w:w="850" w:type="dxa"/>
            <w:tcBorders>
              <w:top w:val="nil"/>
              <w:left w:val="nil"/>
              <w:bottom w:val="nil"/>
              <w:right w:val="nil"/>
            </w:tcBorders>
            <w:shd w:val="clear" w:color="000000" w:fill="FFFFFF"/>
            <w:noWrap/>
            <w:vAlign w:val="center"/>
            <w:hideMark/>
          </w:tcPr>
          <w:p w14:paraId="7586B008"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4B1C21AF"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1451D4E"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381EDF0"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4A91D74B" w14:textId="77777777" w:rsidR="00DF0678" w:rsidRPr="008658C2" w:rsidRDefault="00DF0678" w:rsidP="009517AF">
            <w:pPr>
              <w:jc w:val="center"/>
              <w:rPr>
                <w:sz w:val="22"/>
                <w:szCs w:val="22"/>
              </w:rPr>
            </w:pPr>
            <w:r w:rsidRPr="008658C2">
              <w:rPr>
                <w:sz w:val="22"/>
                <w:szCs w:val="22"/>
              </w:rPr>
              <w:t>0.05</w:t>
            </w:r>
          </w:p>
        </w:tc>
      </w:tr>
      <w:tr w:rsidR="008658C2" w:rsidRPr="008658C2" w14:paraId="5BFB7185" w14:textId="77777777" w:rsidTr="00DF0678">
        <w:trPr>
          <w:gridAfter w:val="1"/>
          <w:wAfter w:w="38" w:type="dxa"/>
          <w:trHeight w:val="290"/>
          <w:jc w:val="center"/>
        </w:trPr>
        <w:tc>
          <w:tcPr>
            <w:tcW w:w="4643" w:type="dxa"/>
            <w:tcBorders>
              <w:top w:val="nil"/>
              <w:left w:val="nil"/>
              <w:bottom w:val="nil"/>
              <w:right w:val="nil"/>
            </w:tcBorders>
            <w:vAlign w:val="center"/>
            <w:hideMark/>
          </w:tcPr>
          <w:p w14:paraId="29A20EB5" w14:textId="77777777" w:rsidR="00DF0678" w:rsidRPr="008658C2" w:rsidRDefault="00DF0678" w:rsidP="00450264">
            <w:pPr>
              <w:jc w:val="both"/>
              <w:rPr>
                <w:sz w:val="22"/>
                <w:szCs w:val="22"/>
              </w:rPr>
            </w:pPr>
            <w:r w:rsidRPr="008658C2">
              <w:rPr>
                <w:sz w:val="22"/>
                <w:szCs w:val="22"/>
              </w:rPr>
              <w:t>E260 Acetic acid</w:t>
            </w:r>
          </w:p>
        </w:tc>
        <w:tc>
          <w:tcPr>
            <w:tcW w:w="850" w:type="dxa"/>
            <w:tcBorders>
              <w:top w:val="nil"/>
              <w:left w:val="nil"/>
              <w:bottom w:val="nil"/>
              <w:right w:val="nil"/>
            </w:tcBorders>
            <w:shd w:val="clear" w:color="000000" w:fill="FFFFFF"/>
            <w:noWrap/>
            <w:vAlign w:val="center"/>
            <w:hideMark/>
          </w:tcPr>
          <w:p w14:paraId="491AF30C"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9EADD2A" w14:textId="77777777" w:rsidR="00DF0678" w:rsidRPr="008658C2" w:rsidRDefault="00DF0678" w:rsidP="009517AF">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32336AE0"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7997EC50"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451AA34" w14:textId="77777777" w:rsidR="00DF0678" w:rsidRPr="008658C2" w:rsidRDefault="00DF0678" w:rsidP="009517AF">
            <w:pPr>
              <w:jc w:val="center"/>
              <w:rPr>
                <w:sz w:val="22"/>
                <w:szCs w:val="22"/>
              </w:rPr>
            </w:pPr>
            <w:r w:rsidRPr="008658C2">
              <w:rPr>
                <w:sz w:val="22"/>
                <w:szCs w:val="22"/>
              </w:rPr>
              <w:t>0.04</w:t>
            </w:r>
          </w:p>
        </w:tc>
      </w:tr>
      <w:tr w:rsidR="008658C2" w:rsidRPr="008658C2" w14:paraId="039494AD" w14:textId="77777777" w:rsidTr="00DF0678">
        <w:trPr>
          <w:gridAfter w:val="1"/>
          <w:wAfter w:w="38" w:type="dxa"/>
          <w:trHeight w:val="290"/>
          <w:jc w:val="center"/>
        </w:trPr>
        <w:tc>
          <w:tcPr>
            <w:tcW w:w="4643" w:type="dxa"/>
            <w:tcBorders>
              <w:top w:val="nil"/>
              <w:left w:val="nil"/>
              <w:bottom w:val="nil"/>
              <w:right w:val="nil"/>
            </w:tcBorders>
            <w:vAlign w:val="center"/>
            <w:hideMark/>
          </w:tcPr>
          <w:p w14:paraId="583ED2FB" w14:textId="77777777" w:rsidR="00DF0678" w:rsidRPr="008658C2" w:rsidRDefault="00DF0678" w:rsidP="00450264">
            <w:pPr>
              <w:jc w:val="both"/>
              <w:rPr>
                <w:sz w:val="22"/>
                <w:szCs w:val="22"/>
              </w:rPr>
            </w:pPr>
            <w:r w:rsidRPr="008658C2">
              <w:rPr>
                <w:sz w:val="22"/>
                <w:szCs w:val="22"/>
              </w:rPr>
              <w:t>E262 Sodium acetate</w:t>
            </w:r>
          </w:p>
        </w:tc>
        <w:tc>
          <w:tcPr>
            <w:tcW w:w="850" w:type="dxa"/>
            <w:tcBorders>
              <w:top w:val="nil"/>
              <w:left w:val="nil"/>
              <w:bottom w:val="nil"/>
              <w:right w:val="nil"/>
            </w:tcBorders>
            <w:shd w:val="clear" w:color="000000" w:fill="FFFFFF"/>
            <w:noWrap/>
            <w:vAlign w:val="center"/>
            <w:hideMark/>
          </w:tcPr>
          <w:p w14:paraId="7D30D4F3"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5667273"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56418F80"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2C2B06A8"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9AB16C1" w14:textId="77777777" w:rsidR="00DF0678" w:rsidRPr="008658C2" w:rsidRDefault="00DF0678" w:rsidP="009517AF">
            <w:pPr>
              <w:jc w:val="center"/>
              <w:rPr>
                <w:sz w:val="22"/>
                <w:szCs w:val="22"/>
              </w:rPr>
            </w:pPr>
            <w:r w:rsidRPr="008658C2">
              <w:rPr>
                <w:sz w:val="22"/>
                <w:szCs w:val="22"/>
              </w:rPr>
              <w:t>0.02</w:t>
            </w:r>
          </w:p>
        </w:tc>
      </w:tr>
      <w:tr w:rsidR="008658C2" w:rsidRPr="008658C2" w14:paraId="01C7D49E" w14:textId="77777777" w:rsidTr="00DF0678">
        <w:trPr>
          <w:gridAfter w:val="1"/>
          <w:wAfter w:w="38" w:type="dxa"/>
          <w:trHeight w:val="290"/>
          <w:jc w:val="center"/>
        </w:trPr>
        <w:tc>
          <w:tcPr>
            <w:tcW w:w="4643" w:type="dxa"/>
            <w:tcBorders>
              <w:top w:val="nil"/>
              <w:left w:val="nil"/>
              <w:bottom w:val="nil"/>
              <w:right w:val="nil"/>
            </w:tcBorders>
            <w:vAlign w:val="center"/>
            <w:hideMark/>
          </w:tcPr>
          <w:p w14:paraId="76186AEA" w14:textId="77777777" w:rsidR="00DF0678" w:rsidRPr="008658C2" w:rsidRDefault="00DF0678" w:rsidP="00450264">
            <w:pPr>
              <w:jc w:val="both"/>
              <w:rPr>
                <w:sz w:val="22"/>
                <w:szCs w:val="22"/>
              </w:rPr>
            </w:pPr>
            <w:r w:rsidRPr="008658C2">
              <w:rPr>
                <w:sz w:val="22"/>
                <w:szCs w:val="22"/>
              </w:rPr>
              <w:t>E270 Lactic acid</w:t>
            </w:r>
          </w:p>
        </w:tc>
        <w:tc>
          <w:tcPr>
            <w:tcW w:w="850" w:type="dxa"/>
            <w:tcBorders>
              <w:top w:val="nil"/>
              <w:left w:val="nil"/>
              <w:bottom w:val="nil"/>
              <w:right w:val="nil"/>
            </w:tcBorders>
            <w:shd w:val="clear" w:color="000000" w:fill="FFFFFF"/>
            <w:noWrap/>
            <w:vAlign w:val="center"/>
            <w:hideMark/>
          </w:tcPr>
          <w:p w14:paraId="21CA8A72"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22DFF91"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69B25ACE"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7A5277DC"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8CD29C2" w14:textId="77777777" w:rsidR="00DF0678" w:rsidRPr="008658C2" w:rsidRDefault="00DF0678" w:rsidP="009517AF">
            <w:pPr>
              <w:jc w:val="center"/>
              <w:rPr>
                <w:sz w:val="22"/>
                <w:szCs w:val="22"/>
              </w:rPr>
            </w:pPr>
            <w:r w:rsidRPr="008658C2">
              <w:rPr>
                <w:sz w:val="22"/>
                <w:szCs w:val="22"/>
              </w:rPr>
              <w:t>0.06</w:t>
            </w:r>
          </w:p>
        </w:tc>
      </w:tr>
      <w:tr w:rsidR="008658C2" w:rsidRPr="008658C2" w14:paraId="274CA727" w14:textId="77777777" w:rsidTr="00DF0678">
        <w:trPr>
          <w:gridAfter w:val="1"/>
          <w:wAfter w:w="38" w:type="dxa"/>
          <w:trHeight w:val="290"/>
          <w:jc w:val="center"/>
        </w:trPr>
        <w:tc>
          <w:tcPr>
            <w:tcW w:w="4643" w:type="dxa"/>
            <w:tcBorders>
              <w:top w:val="nil"/>
              <w:left w:val="nil"/>
              <w:bottom w:val="nil"/>
              <w:right w:val="nil"/>
            </w:tcBorders>
            <w:vAlign w:val="center"/>
            <w:hideMark/>
          </w:tcPr>
          <w:p w14:paraId="6A345C68" w14:textId="77777777" w:rsidR="00DF0678" w:rsidRPr="008658C2" w:rsidRDefault="00DF0678" w:rsidP="00450264">
            <w:pPr>
              <w:jc w:val="both"/>
              <w:rPr>
                <w:sz w:val="22"/>
                <w:szCs w:val="22"/>
              </w:rPr>
            </w:pPr>
            <w:r w:rsidRPr="008658C2">
              <w:rPr>
                <w:sz w:val="22"/>
                <w:szCs w:val="22"/>
              </w:rPr>
              <w:t>E282 Calcium propionate</w:t>
            </w:r>
          </w:p>
        </w:tc>
        <w:tc>
          <w:tcPr>
            <w:tcW w:w="850" w:type="dxa"/>
            <w:tcBorders>
              <w:top w:val="nil"/>
              <w:left w:val="nil"/>
              <w:bottom w:val="nil"/>
              <w:right w:val="nil"/>
            </w:tcBorders>
            <w:shd w:val="clear" w:color="000000" w:fill="FFFFFF"/>
            <w:noWrap/>
            <w:vAlign w:val="center"/>
            <w:hideMark/>
          </w:tcPr>
          <w:p w14:paraId="75C9E5A9"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5D7C7A1B"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0B654570"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725952E"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7D8E818" w14:textId="77777777" w:rsidR="00DF0678" w:rsidRPr="008658C2" w:rsidRDefault="00DF0678" w:rsidP="009517AF">
            <w:pPr>
              <w:jc w:val="center"/>
              <w:rPr>
                <w:sz w:val="22"/>
                <w:szCs w:val="22"/>
              </w:rPr>
            </w:pPr>
            <w:r w:rsidRPr="008658C2">
              <w:rPr>
                <w:sz w:val="22"/>
                <w:szCs w:val="22"/>
              </w:rPr>
              <w:t>0.07</w:t>
            </w:r>
          </w:p>
        </w:tc>
      </w:tr>
      <w:tr w:rsidR="008658C2" w:rsidRPr="008658C2" w14:paraId="7E71A933" w14:textId="77777777" w:rsidTr="00DF0678">
        <w:trPr>
          <w:gridAfter w:val="1"/>
          <w:wAfter w:w="38" w:type="dxa"/>
          <w:trHeight w:val="290"/>
          <w:jc w:val="center"/>
        </w:trPr>
        <w:tc>
          <w:tcPr>
            <w:tcW w:w="4643" w:type="dxa"/>
            <w:tcBorders>
              <w:top w:val="nil"/>
              <w:left w:val="nil"/>
              <w:bottom w:val="nil"/>
              <w:right w:val="nil"/>
            </w:tcBorders>
            <w:vAlign w:val="center"/>
            <w:hideMark/>
          </w:tcPr>
          <w:p w14:paraId="42B5531E" w14:textId="77777777" w:rsidR="00DF0678" w:rsidRPr="008658C2" w:rsidRDefault="00DF0678" w:rsidP="00450264">
            <w:pPr>
              <w:jc w:val="both"/>
              <w:rPr>
                <w:sz w:val="22"/>
                <w:szCs w:val="22"/>
              </w:rPr>
            </w:pPr>
            <w:r w:rsidRPr="008658C2">
              <w:rPr>
                <w:sz w:val="22"/>
                <w:szCs w:val="22"/>
              </w:rPr>
              <w:t>E296 Malic acid</w:t>
            </w:r>
          </w:p>
        </w:tc>
        <w:tc>
          <w:tcPr>
            <w:tcW w:w="850" w:type="dxa"/>
            <w:tcBorders>
              <w:top w:val="nil"/>
              <w:left w:val="nil"/>
              <w:bottom w:val="nil"/>
              <w:right w:val="nil"/>
            </w:tcBorders>
            <w:shd w:val="clear" w:color="000000" w:fill="FFFFFF"/>
            <w:noWrap/>
            <w:vAlign w:val="center"/>
            <w:hideMark/>
          </w:tcPr>
          <w:p w14:paraId="41427878"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2E1473E1"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1AE41DF"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521FE9F"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4F7FC"/>
            <w:noWrap/>
            <w:vAlign w:val="center"/>
            <w:hideMark/>
          </w:tcPr>
          <w:p w14:paraId="34320835" w14:textId="77777777" w:rsidR="00DF0678" w:rsidRPr="008658C2" w:rsidRDefault="00DF0678" w:rsidP="009517AF">
            <w:pPr>
              <w:jc w:val="center"/>
              <w:rPr>
                <w:sz w:val="22"/>
                <w:szCs w:val="22"/>
              </w:rPr>
            </w:pPr>
            <w:r w:rsidRPr="008658C2">
              <w:rPr>
                <w:sz w:val="22"/>
                <w:szCs w:val="22"/>
              </w:rPr>
              <w:t>0.18</w:t>
            </w:r>
          </w:p>
        </w:tc>
      </w:tr>
      <w:tr w:rsidR="008658C2" w:rsidRPr="008658C2" w14:paraId="103FA26A" w14:textId="77777777" w:rsidTr="00DF0678">
        <w:trPr>
          <w:gridAfter w:val="1"/>
          <w:wAfter w:w="38" w:type="dxa"/>
          <w:trHeight w:val="290"/>
          <w:jc w:val="center"/>
        </w:trPr>
        <w:tc>
          <w:tcPr>
            <w:tcW w:w="4643" w:type="dxa"/>
            <w:tcBorders>
              <w:top w:val="nil"/>
              <w:left w:val="nil"/>
              <w:bottom w:val="nil"/>
              <w:right w:val="nil"/>
            </w:tcBorders>
            <w:vAlign w:val="center"/>
            <w:hideMark/>
          </w:tcPr>
          <w:p w14:paraId="69750276" w14:textId="77777777" w:rsidR="00DF0678" w:rsidRPr="008658C2" w:rsidRDefault="00DF0678" w:rsidP="00450264">
            <w:pPr>
              <w:jc w:val="both"/>
              <w:rPr>
                <w:sz w:val="22"/>
                <w:szCs w:val="22"/>
              </w:rPr>
            </w:pPr>
            <w:r w:rsidRPr="008658C2">
              <w:rPr>
                <w:sz w:val="22"/>
                <w:szCs w:val="22"/>
              </w:rPr>
              <w:t>E300 Ascorbic acid</w:t>
            </w:r>
          </w:p>
        </w:tc>
        <w:tc>
          <w:tcPr>
            <w:tcW w:w="850" w:type="dxa"/>
            <w:tcBorders>
              <w:top w:val="nil"/>
              <w:left w:val="nil"/>
              <w:bottom w:val="nil"/>
              <w:right w:val="nil"/>
            </w:tcBorders>
            <w:shd w:val="clear" w:color="000000" w:fill="FFFFFF"/>
            <w:noWrap/>
            <w:vAlign w:val="center"/>
            <w:hideMark/>
          </w:tcPr>
          <w:p w14:paraId="48EC494D" w14:textId="77777777" w:rsidR="00DF0678" w:rsidRPr="008658C2" w:rsidRDefault="00DF0678" w:rsidP="009517AF">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2BC4E00C" w14:textId="77777777" w:rsidR="00DF0678" w:rsidRPr="008658C2" w:rsidRDefault="00DF0678" w:rsidP="009517AF">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3AD3F45E"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705282FA"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28779FF1" w14:textId="77777777" w:rsidR="00DF0678" w:rsidRPr="008658C2" w:rsidRDefault="00DF0678" w:rsidP="009517AF">
            <w:pPr>
              <w:jc w:val="center"/>
              <w:rPr>
                <w:sz w:val="22"/>
                <w:szCs w:val="22"/>
              </w:rPr>
            </w:pPr>
            <w:r w:rsidRPr="008658C2">
              <w:rPr>
                <w:sz w:val="22"/>
                <w:szCs w:val="22"/>
              </w:rPr>
              <w:t>0.06</w:t>
            </w:r>
          </w:p>
        </w:tc>
      </w:tr>
      <w:tr w:rsidR="008658C2" w:rsidRPr="008658C2" w14:paraId="42B80396" w14:textId="77777777" w:rsidTr="00DF0678">
        <w:trPr>
          <w:gridAfter w:val="1"/>
          <w:wAfter w:w="38" w:type="dxa"/>
          <w:trHeight w:val="290"/>
          <w:jc w:val="center"/>
        </w:trPr>
        <w:tc>
          <w:tcPr>
            <w:tcW w:w="4643" w:type="dxa"/>
            <w:tcBorders>
              <w:top w:val="nil"/>
              <w:left w:val="nil"/>
              <w:bottom w:val="nil"/>
              <w:right w:val="nil"/>
            </w:tcBorders>
            <w:vAlign w:val="center"/>
            <w:hideMark/>
          </w:tcPr>
          <w:p w14:paraId="74468962" w14:textId="77777777" w:rsidR="00DF0678" w:rsidRPr="008658C2" w:rsidRDefault="00DF0678" w:rsidP="00450264">
            <w:pPr>
              <w:jc w:val="both"/>
              <w:rPr>
                <w:sz w:val="22"/>
                <w:szCs w:val="22"/>
              </w:rPr>
            </w:pPr>
            <w:r w:rsidRPr="008658C2">
              <w:rPr>
                <w:sz w:val="22"/>
                <w:szCs w:val="22"/>
              </w:rPr>
              <w:t>E301 Sodium ascorbate</w:t>
            </w:r>
          </w:p>
        </w:tc>
        <w:tc>
          <w:tcPr>
            <w:tcW w:w="850" w:type="dxa"/>
            <w:tcBorders>
              <w:top w:val="nil"/>
              <w:left w:val="nil"/>
              <w:bottom w:val="nil"/>
              <w:right w:val="nil"/>
            </w:tcBorders>
            <w:shd w:val="clear" w:color="000000" w:fill="FFFFFF"/>
            <w:noWrap/>
            <w:vAlign w:val="center"/>
            <w:hideMark/>
          </w:tcPr>
          <w:p w14:paraId="51115C60" w14:textId="77777777" w:rsidR="00DF0678" w:rsidRPr="008658C2" w:rsidRDefault="00DF0678" w:rsidP="009517AF">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2211BEBF"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1DCF6022"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7A7BB6A"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38CD9ACA" w14:textId="77777777" w:rsidR="00DF0678" w:rsidRPr="008658C2" w:rsidRDefault="00DF0678" w:rsidP="009517AF">
            <w:pPr>
              <w:jc w:val="center"/>
              <w:rPr>
                <w:sz w:val="22"/>
                <w:szCs w:val="22"/>
              </w:rPr>
            </w:pPr>
            <w:r w:rsidRPr="008658C2">
              <w:rPr>
                <w:sz w:val="22"/>
                <w:szCs w:val="22"/>
              </w:rPr>
              <w:t>0.06</w:t>
            </w:r>
          </w:p>
        </w:tc>
      </w:tr>
      <w:tr w:rsidR="008658C2" w:rsidRPr="008658C2" w14:paraId="6EFBA7F7" w14:textId="77777777" w:rsidTr="00DF0678">
        <w:trPr>
          <w:gridAfter w:val="1"/>
          <w:wAfter w:w="38" w:type="dxa"/>
          <w:trHeight w:val="290"/>
          <w:jc w:val="center"/>
        </w:trPr>
        <w:tc>
          <w:tcPr>
            <w:tcW w:w="4643" w:type="dxa"/>
            <w:tcBorders>
              <w:top w:val="nil"/>
              <w:left w:val="nil"/>
              <w:bottom w:val="nil"/>
              <w:right w:val="nil"/>
            </w:tcBorders>
            <w:vAlign w:val="center"/>
            <w:hideMark/>
          </w:tcPr>
          <w:p w14:paraId="286E60EB" w14:textId="77777777" w:rsidR="00DF0678" w:rsidRPr="008658C2" w:rsidRDefault="00DF0678" w:rsidP="00450264">
            <w:pPr>
              <w:jc w:val="both"/>
              <w:rPr>
                <w:sz w:val="22"/>
                <w:szCs w:val="22"/>
              </w:rPr>
            </w:pPr>
            <w:r w:rsidRPr="008658C2">
              <w:rPr>
                <w:sz w:val="22"/>
                <w:szCs w:val="22"/>
              </w:rPr>
              <w:t>E306 Tocopherols</w:t>
            </w:r>
          </w:p>
        </w:tc>
        <w:tc>
          <w:tcPr>
            <w:tcW w:w="850" w:type="dxa"/>
            <w:tcBorders>
              <w:top w:val="nil"/>
              <w:left w:val="nil"/>
              <w:bottom w:val="nil"/>
              <w:right w:val="nil"/>
            </w:tcBorders>
            <w:shd w:val="clear" w:color="000000" w:fill="FFFFFF"/>
            <w:noWrap/>
            <w:vAlign w:val="center"/>
            <w:hideMark/>
          </w:tcPr>
          <w:p w14:paraId="2D88DF87"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76F414CF"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0CCF3014"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37431E2"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1BAA4A93" w14:textId="77777777" w:rsidR="00DF0678" w:rsidRPr="008658C2" w:rsidRDefault="00DF0678" w:rsidP="009517AF">
            <w:pPr>
              <w:jc w:val="center"/>
              <w:rPr>
                <w:sz w:val="22"/>
                <w:szCs w:val="22"/>
              </w:rPr>
            </w:pPr>
            <w:r w:rsidRPr="008658C2">
              <w:rPr>
                <w:sz w:val="22"/>
                <w:szCs w:val="22"/>
              </w:rPr>
              <w:t>0.05</w:t>
            </w:r>
          </w:p>
        </w:tc>
      </w:tr>
      <w:tr w:rsidR="008658C2" w:rsidRPr="008658C2" w14:paraId="0FF299B4" w14:textId="77777777" w:rsidTr="00DF0678">
        <w:trPr>
          <w:gridAfter w:val="1"/>
          <w:wAfter w:w="38" w:type="dxa"/>
          <w:trHeight w:val="290"/>
          <w:jc w:val="center"/>
        </w:trPr>
        <w:tc>
          <w:tcPr>
            <w:tcW w:w="4643" w:type="dxa"/>
            <w:tcBorders>
              <w:top w:val="nil"/>
              <w:left w:val="nil"/>
              <w:bottom w:val="nil"/>
              <w:right w:val="nil"/>
            </w:tcBorders>
            <w:vAlign w:val="center"/>
            <w:hideMark/>
          </w:tcPr>
          <w:p w14:paraId="4767A245" w14:textId="77777777" w:rsidR="00DF0678" w:rsidRPr="008658C2" w:rsidRDefault="00DF0678" w:rsidP="00450264">
            <w:pPr>
              <w:jc w:val="both"/>
              <w:rPr>
                <w:sz w:val="22"/>
                <w:szCs w:val="22"/>
              </w:rPr>
            </w:pPr>
            <w:r w:rsidRPr="008658C2">
              <w:rPr>
                <w:sz w:val="22"/>
                <w:szCs w:val="22"/>
              </w:rPr>
              <w:t>E307 Alpha-tocopherol</w:t>
            </w:r>
          </w:p>
        </w:tc>
        <w:tc>
          <w:tcPr>
            <w:tcW w:w="850" w:type="dxa"/>
            <w:tcBorders>
              <w:top w:val="nil"/>
              <w:left w:val="nil"/>
              <w:bottom w:val="nil"/>
              <w:right w:val="nil"/>
            </w:tcBorders>
            <w:shd w:val="clear" w:color="000000" w:fill="FFFFFF"/>
            <w:noWrap/>
            <w:vAlign w:val="center"/>
            <w:hideMark/>
          </w:tcPr>
          <w:p w14:paraId="6DC90E80" w14:textId="77777777" w:rsidR="00DF0678" w:rsidRPr="008658C2" w:rsidRDefault="00DF0678" w:rsidP="009517AF">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553E31BF"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DEE6F5"/>
            <w:noWrap/>
            <w:vAlign w:val="center"/>
            <w:hideMark/>
          </w:tcPr>
          <w:p w14:paraId="4E073FEE" w14:textId="77777777" w:rsidR="00DF0678" w:rsidRPr="008658C2" w:rsidRDefault="00DF0678" w:rsidP="009517AF">
            <w:pPr>
              <w:jc w:val="center"/>
              <w:rPr>
                <w:sz w:val="22"/>
                <w:szCs w:val="22"/>
              </w:rPr>
            </w:pPr>
            <w:r w:rsidRPr="008658C2">
              <w:rPr>
                <w:sz w:val="22"/>
                <w:szCs w:val="22"/>
              </w:rPr>
              <w:t>0.25</w:t>
            </w:r>
          </w:p>
        </w:tc>
        <w:tc>
          <w:tcPr>
            <w:tcW w:w="850" w:type="dxa"/>
            <w:tcBorders>
              <w:top w:val="nil"/>
              <w:left w:val="nil"/>
              <w:bottom w:val="nil"/>
              <w:right w:val="nil"/>
            </w:tcBorders>
            <w:shd w:val="clear" w:color="000000" w:fill="D7E1F3"/>
            <w:noWrap/>
            <w:vAlign w:val="center"/>
            <w:hideMark/>
          </w:tcPr>
          <w:p w14:paraId="072C7B9C" w14:textId="77777777" w:rsidR="00DF0678" w:rsidRPr="008658C2" w:rsidRDefault="00DF0678" w:rsidP="009517AF">
            <w:pPr>
              <w:jc w:val="center"/>
              <w:rPr>
                <w:sz w:val="22"/>
                <w:szCs w:val="22"/>
              </w:rPr>
            </w:pPr>
            <w:r w:rsidRPr="008658C2">
              <w:rPr>
                <w:sz w:val="22"/>
                <w:szCs w:val="22"/>
              </w:rPr>
              <w:t>0.27</w:t>
            </w:r>
          </w:p>
        </w:tc>
        <w:tc>
          <w:tcPr>
            <w:tcW w:w="850" w:type="dxa"/>
            <w:tcBorders>
              <w:top w:val="nil"/>
              <w:left w:val="nil"/>
              <w:bottom w:val="nil"/>
              <w:right w:val="nil"/>
            </w:tcBorders>
            <w:shd w:val="clear" w:color="000000" w:fill="FFFFFF"/>
            <w:noWrap/>
            <w:vAlign w:val="center"/>
            <w:hideMark/>
          </w:tcPr>
          <w:p w14:paraId="508EC399" w14:textId="77777777" w:rsidR="00DF0678" w:rsidRPr="008658C2" w:rsidRDefault="00DF0678" w:rsidP="009517AF">
            <w:pPr>
              <w:jc w:val="center"/>
              <w:rPr>
                <w:sz w:val="22"/>
                <w:szCs w:val="22"/>
              </w:rPr>
            </w:pPr>
            <w:r w:rsidRPr="008658C2">
              <w:rPr>
                <w:sz w:val="22"/>
                <w:szCs w:val="22"/>
              </w:rPr>
              <w:t>0.02</w:t>
            </w:r>
          </w:p>
        </w:tc>
      </w:tr>
      <w:tr w:rsidR="008658C2" w:rsidRPr="008658C2" w14:paraId="10DEF21D" w14:textId="77777777" w:rsidTr="00DF0678">
        <w:trPr>
          <w:gridAfter w:val="1"/>
          <w:wAfter w:w="38" w:type="dxa"/>
          <w:trHeight w:val="290"/>
          <w:jc w:val="center"/>
        </w:trPr>
        <w:tc>
          <w:tcPr>
            <w:tcW w:w="4643" w:type="dxa"/>
            <w:tcBorders>
              <w:top w:val="nil"/>
              <w:left w:val="nil"/>
              <w:bottom w:val="nil"/>
              <w:right w:val="nil"/>
            </w:tcBorders>
            <w:vAlign w:val="center"/>
            <w:hideMark/>
          </w:tcPr>
          <w:p w14:paraId="68FF4F0D" w14:textId="77777777" w:rsidR="00DF0678" w:rsidRPr="008658C2" w:rsidRDefault="00DF0678" w:rsidP="00450264">
            <w:pPr>
              <w:jc w:val="both"/>
              <w:rPr>
                <w:sz w:val="22"/>
                <w:szCs w:val="22"/>
              </w:rPr>
            </w:pPr>
            <w:r w:rsidRPr="008658C2">
              <w:rPr>
                <w:sz w:val="22"/>
                <w:szCs w:val="22"/>
              </w:rPr>
              <w:t>E316 Sodium erythorbate</w:t>
            </w:r>
          </w:p>
        </w:tc>
        <w:tc>
          <w:tcPr>
            <w:tcW w:w="850" w:type="dxa"/>
            <w:tcBorders>
              <w:top w:val="nil"/>
              <w:left w:val="nil"/>
              <w:bottom w:val="nil"/>
              <w:right w:val="nil"/>
            </w:tcBorders>
            <w:shd w:val="clear" w:color="000000" w:fill="FFFFFF"/>
            <w:noWrap/>
            <w:vAlign w:val="center"/>
            <w:hideMark/>
          </w:tcPr>
          <w:p w14:paraId="25889C90"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04EAF6F0" w14:textId="77777777" w:rsidR="00DF0678" w:rsidRPr="008658C2" w:rsidRDefault="00DF0678" w:rsidP="009517AF">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4510189F"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58D77E3"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F3CF70F" w14:textId="77777777" w:rsidR="00DF0678" w:rsidRPr="008658C2" w:rsidRDefault="00DF0678" w:rsidP="009517AF">
            <w:pPr>
              <w:jc w:val="center"/>
              <w:rPr>
                <w:sz w:val="22"/>
                <w:szCs w:val="22"/>
              </w:rPr>
            </w:pPr>
            <w:r w:rsidRPr="008658C2">
              <w:rPr>
                <w:sz w:val="22"/>
                <w:szCs w:val="22"/>
              </w:rPr>
              <w:t>0.06</w:t>
            </w:r>
          </w:p>
        </w:tc>
      </w:tr>
      <w:tr w:rsidR="008658C2" w:rsidRPr="008658C2" w14:paraId="2C30E4E6" w14:textId="77777777" w:rsidTr="00DF0678">
        <w:trPr>
          <w:gridAfter w:val="1"/>
          <w:wAfter w:w="38" w:type="dxa"/>
          <w:trHeight w:val="290"/>
          <w:jc w:val="center"/>
        </w:trPr>
        <w:tc>
          <w:tcPr>
            <w:tcW w:w="4643" w:type="dxa"/>
            <w:tcBorders>
              <w:top w:val="nil"/>
              <w:left w:val="nil"/>
              <w:bottom w:val="nil"/>
              <w:right w:val="nil"/>
            </w:tcBorders>
            <w:vAlign w:val="center"/>
            <w:hideMark/>
          </w:tcPr>
          <w:p w14:paraId="53FAF928" w14:textId="77777777" w:rsidR="00DF0678" w:rsidRPr="008658C2" w:rsidRDefault="00DF0678" w:rsidP="00450264">
            <w:pPr>
              <w:jc w:val="both"/>
              <w:rPr>
                <w:sz w:val="22"/>
                <w:szCs w:val="22"/>
              </w:rPr>
            </w:pPr>
            <w:r w:rsidRPr="008658C2">
              <w:rPr>
                <w:sz w:val="22"/>
                <w:szCs w:val="22"/>
              </w:rPr>
              <w:t>E322 Lecithins</w:t>
            </w:r>
          </w:p>
        </w:tc>
        <w:tc>
          <w:tcPr>
            <w:tcW w:w="850" w:type="dxa"/>
            <w:tcBorders>
              <w:top w:val="nil"/>
              <w:left w:val="nil"/>
              <w:bottom w:val="nil"/>
              <w:right w:val="nil"/>
            </w:tcBorders>
            <w:shd w:val="clear" w:color="000000" w:fill="FFFFFF"/>
            <w:noWrap/>
            <w:vAlign w:val="center"/>
            <w:hideMark/>
          </w:tcPr>
          <w:p w14:paraId="5E355D54" w14:textId="77777777" w:rsidR="00DF0678" w:rsidRPr="008658C2" w:rsidRDefault="00DF0678" w:rsidP="009517AF">
            <w:pPr>
              <w:jc w:val="center"/>
              <w:rPr>
                <w:sz w:val="22"/>
                <w:szCs w:val="22"/>
              </w:rPr>
            </w:pPr>
            <w:r w:rsidRPr="008658C2">
              <w:rPr>
                <w:sz w:val="22"/>
                <w:szCs w:val="22"/>
              </w:rPr>
              <w:t>0.12</w:t>
            </w:r>
          </w:p>
        </w:tc>
        <w:tc>
          <w:tcPr>
            <w:tcW w:w="850" w:type="dxa"/>
            <w:tcBorders>
              <w:top w:val="nil"/>
              <w:left w:val="nil"/>
              <w:bottom w:val="nil"/>
              <w:right w:val="nil"/>
            </w:tcBorders>
            <w:shd w:val="clear" w:color="000000" w:fill="FFFFFF"/>
            <w:noWrap/>
            <w:vAlign w:val="center"/>
            <w:hideMark/>
          </w:tcPr>
          <w:p w14:paraId="404A4BA3"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7D448A2C" w14:textId="77777777" w:rsidR="00DF0678" w:rsidRPr="008658C2" w:rsidRDefault="00DF0678" w:rsidP="009517AF">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4975B1A5" w14:textId="77777777" w:rsidR="00DF0678" w:rsidRPr="008658C2" w:rsidRDefault="00DF0678" w:rsidP="009517AF">
            <w:pPr>
              <w:jc w:val="center"/>
              <w:rPr>
                <w:sz w:val="22"/>
                <w:szCs w:val="22"/>
              </w:rPr>
            </w:pPr>
            <w:r w:rsidRPr="008658C2">
              <w:rPr>
                <w:sz w:val="22"/>
                <w:szCs w:val="22"/>
              </w:rPr>
              <w:t>0.15</w:t>
            </w:r>
          </w:p>
        </w:tc>
        <w:tc>
          <w:tcPr>
            <w:tcW w:w="850" w:type="dxa"/>
            <w:tcBorders>
              <w:top w:val="nil"/>
              <w:left w:val="nil"/>
              <w:bottom w:val="nil"/>
              <w:right w:val="nil"/>
            </w:tcBorders>
            <w:shd w:val="clear" w:color="000000" w:fill="FFFFFF"/>
            <w:noWrap/>
            <w:vAlign w:val="center"/>
            <w:hideMark/>
          </w:tcPr>
          <w:p w14:paraId="432CE3ED" w14:textId="77777777" w:rsidR="00DF0678" w:rsidRPr="008658C2" w:rsidRDefault="00DF0678" w:rsidP="009517AF">
            <w:pPr>
              <w:jc w:val="center"/>
              <w:rPr>
                <w:sz w:val="22"/>
                <w:szCs w:val="22"/>
              </w:rPr>
            </w:pPr>
            <w:r w:rsidRPr="008658C2">
              <w:rPr>
                <w:sz w:val="22"/>
                <w:szCs w:val="22"/>
              </w:rPr>
              <w:t>0.08</w:t>
            </w:r>
          </w:p>
        </w:tc>
      </w:tr>
      <w:tr w:rsidR="008658C2" w:rsidRPr="008658C2" w14:paraId="74F72452" w14:textId="77777777" w:rsidTr="00DF0678">
        <w:trPr>
          <w:gridAfter w:val="1"/>
          <w:wAfter w:w="38" w:type="dxa"/>
          <w:trHeight w:val="290"/>
          <w:jc w:val="center"/>
        </w:trPr>
        <w:tc>
          <w:tcPr>
            <w:tcW w:w="4643" w:type="dxa"/>
            <w:tcBorders>
              <w:top w:val="nil"/>
              <w:left w:val="nil"/>
              <w:bottom w:val="nil"/>
              <w:right w:val="nil"/>
            </w:tcBorders>
            <w:vAlign w:val="center"/>
            <w:hideMark/>
          </w:tcPr>
          <w:p w14:paraId="6ACA1150" w14:textId="77777777" w:rsidR="00DF0678" w:rsidRPr="008658C2" w:rsidRDefault="00DF0678" w:rsidP="00450264">
            <w:pPr>
              <w:jc w:val="both"/>
              <w:rPr>
                <w:sz w:val="22"/>
                <w:szCs w:val="22"/>
              </w:rPr>
            </w:pPr>
            <w:r w:rsidRPr="008658C2">
              <w:rPr>
                <w:sz w:val="22"/>
                <w:szCs w:val="22"/>
              </w:rPr>
              <w:t>E330 Citric acid</w:t>
            </w:r>
          </w:p>
        </w:tc>
        <w:tc>
          <w:tcPr>
            <w:tcW w:w="850" w:type="dxa"/>
            <w:tcBorders>
              <w:top w:val="nil"/>
              <w:left w:val="nil"/>
              <w:bottom w:val="nil"/>
              <w:right w:val="nil"/>
            </w:tcBorders>
            <w:shd w:val="clear" w:color="000000" w:fill="FFFFFF"/>
            <w:noWrap/>
            <w:vAlign w:val="center"/>
            <w:hideMark/>
          </w:tcPr>
          <w:p w14:paraId="65070805" w14:textId="77777777" w:rsidR="00DF0678" w:rsidRPr="008658C2" w:rsidRDefault="00DF0678" w:rsidP="009517AF">
            <w:pPr>
              <w:jc w:val="center"/>
              <w:rPr>
                <w:sz w:val="22"/>
                <w:szCs w:val="22"/>
              </w:rPr>
            </w:pPr>
            <w:r w:rsidRPr="008658C2">
              <w:rPr>
                <w:sz w:val="22"/>
                <w:szCs w:val="22"/>
              </w:rPr>
              <w:t>0.13</w:t>
            </w:r>
          </w:p>
        </w:tc>
        <w:tc>
          <w:tcPr>
            <w:tcW w:w="850" w:type="dxa"/>
            <w:tcBorders>
              <w:top w:val="nil"/>
              <w:left w:val="nil"/>
              <w:bottom w:val="nil"/>
              <w:right w:val="nil"/>
            </w:tcBorders>
            <w:shd w:val="clear" w:color="000000" w:fill="FFFFFF"/>
            <w:noWrap/>
            <w:vAlign w:val="center"/>
            <w:hideMark/>
          </w:tcPr>
          <w:p w14:paraId="59CB9FA0" w14:textId="77777777" w:rsidR="00DF0678" w:rsidRPr="008658C2" w:rsidRDefault="00DF0678" w:rsidP="009517AF">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73B7A7F8" w14:textId="77777777" w:rsidR="00DF0678" w:rsidRPr="008658C2" w:rsidRDefault="00DF0678" w:rsidP="009517AF">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67B3D60B"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8EA9DB"/>
            <w:noWrap/>
            <w:vAlign w:val="center"/>
            <w:hideMark/>
          </w:tcPr>
          <w:p w14:paraId="7927550F" w14:textId="77777777" w:rsidR="00DF0678" w:rsidRPr="008658C2" w:rsidRDefault="00DF0678" w:rsidP="009517AF">
            <w:pPr>
              <w:jc w:val="center"/>
              <w:rPr>
                <w:sz w:val="22"/>
                <w:szCs w:val="22"/>
              </w:rPr>
            </w:pPr>
            <w:r w:rsidRPr="008658C2">
              <w:rPr>
                <w:sz w:val="22"/>
                <w:szCs w:val="22"/>
              </w:rPr>
              <w:t>0.78</w:t>
            </w:r>
          </w:p>
        </w:tc>
      </w:tr>
      <w:tr w:rsidR="008658C2" w:rsidRPr="008658C2" w14:paraId="6E2FC03E" w14:textId="77777777" w:rsidTr="00DF0678">
        <w:trPr>
          <w:gridAfter w:val="1"/>
          <w:wAfter w:w="38" w:type="dxa"/>
          <w:trHeight w:val="290"/>
          <w:jc w:val="center"/>
        </w:trPr>
        <w:tc>
          <w:tcPr>
            <w:tcW w:w="4643" w:type="dxa"/>
            <w:tcBorders>
              <w:top w:val="nil"/>
              <w:left w:val="nil"/>
              <w:bottom w:val="nil"/>
              <w:right w:val="nil"/>
            </w:tcBorders>
            <w:vAlign w:val="center"/>
            <w:hideMark/>
          </w:tcPr>
          <w:p w14:paraId="48395201" w14:textId="77777777" w:rsidR="00DF0678" w:rsidRPr="008658C2" w:rsidRDefault="00DF0678" w:rsidP="00450264">
            <w:pPr>
              <w:jc w:val="both"/>
              <w:rPr>
                <w:sz w:val="22"/>
                <w:szCs w:val="22"/>
              </w:rPr>
            </w:pPr>
            <w:r w:rsidRPr="008658C2">
              <w:rPr>
                <w:sz w:val="22"/>
                <w:szCs w:val="22"/>
              </w:rPr>
              <w:t>E331 Sodium citrates</w:t>
            </w:r>
          </w:p>
        </w:tc>
        <w:tc>
          <w:tcPr>
            <w:tcW w:w="850" w:type="dxa"/>
            <w:tcBorders>
              <w:top w:val="nil"/>
              <w:left w:val="nil"/>
              <w:bottom w:val="nil"/>
              <w:right w:val="nil"/>
            </w:tcBorders>
            <w:shd w:val="clear" w:color="000000" w:fill="FFFFFF"/>
            <w:noWrap/>
            <w:vAlign w:val="center"/>
            <w:hideMark/>
          </w:tcPr>
          <w:p w14:paraId="5A0BBFB6"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0FC690AC" w14:textId="77777777" w:rsidR="00DF0678" w:rsidRPr="008658C2" w:rsidRDefault="00DF0678" w:rsidP="009517AF">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4FA8CB02" w14:textId="77777777" w:rsidR="00DF0678" w:rsidRPr="008658C2" w:rsidRDefault="00DF0678" w:rsidP="009517AF">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1980F23B"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8EA9DB"/>
            <w:noWrap/>
            <w:vAlign w:val="center"/>
            <w:hideMark/>
          </w:tcPr>
          <w:p w14:paraId="02D9877F" w14:textId="77777777" w:rsidR="00DF0678" w:rsidRPr="008658C2" w:rsidRDefault="00DF0678" w:rsidP="009517AF">
            <w:pPr>
              <w:jc w:val="center"/>
              <w:rPr>
                <w:sz w:val="22"/>
                <w:szCs w:val="22"/>
              </w:rPr>
            </w:pPr>
            <w:r w:rsidRPr="008658C2">
              <w:rPr>
                <w:sz w:val="22"/>
                <w:szCs w:val="22"/>
              </w:rPr>
              <w:t>0.67</w:t>
            </w:r>
          </w:p>
        </w:tc>
      </w:tr>
      <w:tr w:rsidR="008658C2" w:rsidRPr="008658C2" w14:paraId="7C13BD18" w14:textId="77777777" w:rsidTr="00DF0678">
        <w:trPr>
          <w:gridAfter w:val="1"/>
          <w:wAfter w:w="38" w:type="dxa"/>
          <w:trHeight w:val="290"/>
          <w:jc w:val="center"/>
        </w:trPr>
        <w:tc>
          <w:tcPr>
            <w:tcW w:w="4643" w:type="dxa"/>
            <w:tcBorders>
              <w:top w:val="nil"/>
              <w:left w:val="nil"/>
              <w:bottom w:val="nil"/>
              <w:right w:val="nil"/>
            </w:tcBorders>
            <w:vAlign w:val="center"/>
            <w:hideMark/>
          </w:tcPr>
          <w:p w14:paraId="38EEF1B4" w14:textId="77777777" w:rsidR="00DF0678" w:rsidRPr="008658C2" w:rsidRDefault="00DF0678" w:rsidP="00450264">
            <w:pPr>
              <w:jc w:val="both"/>
              <w:rPr>
                <w:sz w:val="22"/>
                <w:szCs w:val="22"/>
              </w:rPr>
            </w:pPr>
            <w:r w:rsidRPr="008658C2">
              <w:rPr>
                <w:sz w:val="22"/>
                <w:szCs w:val="22"/>
              </w:rPr>
              <w:t>E334 Tartaric acid</w:t>
            </w:r>
          </w:p>
        </w:tc>
        <w:tc>
          <w:tcPr>
            <w:tcW w:w="850" w:type="dxa"/>
            <w:tcBorders>
              <w:top w:val="nil"/>
              <w:left w:val="nil"/>
              <w:bottom w:val="nil"/>
              <w:right w:val="nil"/>
            </w:tcBorders>
            <w:shd w:val="clear" w:color="000000" w:fill="FFFFFF"/>
            <w:noWrap/>
            <w:vAlign w:val="center"/>
            <w:hideMark/>
          </w:tcPr>
          <w:p w14:paraId="41BB5571"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4AC99BBA"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336819F2"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3BB8178E"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06C76BC" w14:textId="77777777" w:rsidR="00DF0678" w:rsidRPr="008658C2" w:rsidRDefault="00DF0678" w:rsidP="009517AF">
            <w:pPr>
              <w:jc w:val="center"/>
              <w:rPr>
                <w:sz w:val="22"/>
                <w:szCs w:val="22"/>
              </w:rPr>
            </w:pPr>
            <w:r w:rsidRPr="008658C2">
              <w:rPr>
                <w:sz w:val="22"/>
                <w:szCs w:val="22"/>
              </w:rPr>
              <w:t>0.01</w:t>
            </w:r>
          </w:p>
        </w:tc>
      </w:tr>
      <w:tr w:rsidR="008658C2" w:rsidRPr="008658C2" w14:paraId="5CF80752" w14:textId="77777777" w:rsidTr="00DF0678">
        <w:trPr>
          <w:gridAfter w:val="1"/>
          <w:wAfter w:w="38" w:type="dxa"/>
          <w:trHeight w:val="290"/>
          <w:jc w:val="center"/>
        </w:trPr>
        <w:tc>
          <w:tcPr>
            <w:tcW w:w="4643" w:type="dxa"/>
            <w:tcBorders>
              <w:top w:val="nil"/>
              <w:left w:val="nil"/>
              <w:bottom w:val="nil"/>
              <w:right w:val="nil"/>
            </w:tcBorders>
            <w:vAlign w:val="center"/>
            <w:hideMark/>
          </w:tcPr>
          <w:p w14:paraId="1C4A47C5" w14:textId="77777777" w:rsidR="00DF0678" w:rsidRPr="008658C2" w:rsidRDefault="00DF0678" w:rsidP="00450264">
            <w:pPr>
              <w:jc w:val="both"/>
              <w:rPr>
                <w:sz w:val="22"/>
                <w:szCs w:val="22"/>
              </w:rPr>
            </w:pPr>
            <w:r w:rsidRPr="008658C2">
              <w:rPr>
                <w:sz w:val="22"/>
                <w:szCs w:val="22"/>
              </w:rPr>
              <w:t>E338 Phosphoric acid</w:t>
            </w:r>
          </w:p>
        </w:tc>
        <w:tc>
          <w:tcPr>
            <w:tcW w:w="850" w:type="dxa"/>
            <w:tcBorders>
              <w:top w:val="nil"/>
              <w:left w:val="nil"/>
              <w:bottom w:val="nil"/>
              <w:right w:val="nil"/>
            </w:tcBorders>
            <w:shd w:val="clear" w:color="000000" w:fill="FFFFFF"/>
            <w:noWrap/>
            <w:vAlign w:val="center"/>
            <w:hideMark/>
          </w:tcPr>
          <w:p w14:paraId="68B00264"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4358AE83"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C2BBEEB"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7548035A"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8EA9DB"/>
            <w:noWrap/>
            <w:vAlign w:val="center"/>
            <w:hideMark/>
          </w:tcPr>
          <w:p w14:paraId="66B5868F" w14:textId="77777777" w:rsidR="00DF0678" w:rsidRPr="008658C2" w:rsidRDefault="00DF0678" w:rsidP="009517AF">
            <w:pPr>
              <w:jc w:val="center"/>
              <w:rPr>
                <w:sz w:val="22"/>
                <w:szCs w:val="22"/>
              </w:rPr>
            </w:pPr>
            <w:r w:rsidRPr="008658C2">
              <w:rPr>
                <w:sz w:val="22"/>
                <w:szCs w:val="22"/>
              </w:rPr>
              <w:t>0.66</w:t>
            </w:r>
          </w:p>
        </w:tc>
      </w:tr>
      <w:tr w:rsidR="008658C2" w:rsidRPr="008658C2" w14:paraId="48BB26DF" w14:textId="77777777" w:rsidTr="00DF0678">
        <w:trPr>
          <w:gridAfter w:val="1"/>
          <w:wAfter w:w="38" w:type="dxa"/>
          <w:trHeight w:val="290"/>
          <w:jc w:val="center"/>
        </w:trPr>
        <w:tc>
          <w:tcPr>
            <w:tcW w:w="4643" w:type="dxa"/>
            <w:tcBorders>
              <w:top w:val="nil"/>
              <w:left w:val="nil"/>
              <w:bottom w:val="nil"/>
              <w:right w:val="nil"/>
            </w:tcBorders>
            <w:vAlign w:val="center"/>
            <w:hideMark/>
          </w:tcPr>
          <w:p w14:paraId="323DB9CB" w14:textId="77777777" w:rsidR="00DF0678" w:rsidRPr="008658C2" w:rsidRDefault="00DF0678" w:rsidP="00450264">
            <w:pPr>
              <w:jc w:val="both"/>
              <w:rPr>
                <w:sz w:val="22"/>
                <w:szCs w:val="22"/>
              </w:rPr>
            </w:pPr>
            <w:r w:rsidRPr="008658C2">
              <w:rPr>
                <w:sz w:val="22"/>
                <w:szCs w:val="22"/>
              </w:rPr>
              <w:t>E339 Sodium phosphates</w:t>
            </w:r>
          </w:p>
        </w:tc>
        <w:tc>
          <w:tcPr>
            <w:tcW w:w="850" w:type="dxa"/>
            <w:tcBorders>
              <w:top w:val="nil"/>
              <w:left w:val="nil"/>
              <w:bottom w:val="nil"/>
              <w:right w:val="nil"/>
            </w:tcBorders>
            <w:shd w:val="clear" w:color="000000" w:fill="FFFFFF"/>
            <w:noWrap/>
            <w:vAlign w:val="center"/>
            <w:hideMark/>
          </w:tcPr>
          <w:p w14:paraId="050D74E5"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704A27FD"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67ED1AF4"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E300133"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2AAACFC" w14:textId="77777777" w:rsidR="00DF0678" w:rsidRPr="008658C2" w:rsidRDefault="00DF0678" w:rsidP="009517AF">
            <w:pPr>
              <w:jc w:val="center"/>
              <w:rPr>
                <w:sz w:val="22"/>
                <w:szCs w:val="22"/>
              </w:rPr>
            </w:pPr>
            <w:r w:rsidRPr="008658C2">
              <w:rPr>
                <w:sz w:val="22"/>
                <w:szCs w:val="22"/>
              </w:rPr>
              <w:t>0.02</w:t>
            </w:r>
          </w:p>
        </w:tc>
      </w:tr>
      <w:tr w:rsidR="008658C2" w:rsidRPr="008658C2" w14:paraId="61A465AF" w14:textId="77777777" w:rsidTr="00DF0678">
        <w:trPr>
          <w:gridAfter w:val="1"/>
          <w:wAfter w:w="38" w:type="dxa"/>
          <w:trHeight w:val="290"/>
          <w:jc w:val="center"/>
        </w:trPr>
        <w:tc>
          <w:tcPr>
            <w:tcW w:w="4643" w:type="dxa"/>
            <w:tcBorders>
              <w:top w:val="nil"/>
              <w:left w:val="nil"/>
              <w:bottom w:val="nil"/>
              <w:right w:val="nil"/>
            </w:tcBorders>
            <w:vAlign w:val="center"/>
            <w:hideMark/>
          </w:tcPr>
          <w:p w14:paraId="4ECF255C" w14:textId="77777777" w:rsidR="00DF0678" w:rsidRPr="008658C2" w:rsidRDefault="00DF0678" w:rsidP="00450264">
            <w:pPr>
              <w:jc w:val="both"/>
              <w:rPr>
                <w:sz w:val="22"/>
                <w:szCs w:val="22"/>
              </w:rPr>
            </w:pPr>
            <w:r w:rsidRPr="008658C2">
              <w:rPr>
                <w:sz w:val="22"/>
                <w:szCs w:val="22"/>
              </w:rPr>
              <w:t>E340 Potassium phosphates</w:t>
            </w:r>
          </w:p>
        </w:tc>
        <w:tc>
          <w:tcPr>
            <w:tcW w:w="850" w:type="dxa"/>
            <w:tcBorders>
              <w:top w:val="nil"/>
              <w:left w:val="nil"/>
              <w:bottom w:val="nil"/>
              <w:right w:val="nil"/>
            </w:tcBorders>
            <w:shd w:val="clear" w:color="000000" w:fill="FFFFFF"/>
            <w:noWrap/>
            <w:vAlign w:val="center"/>
            <w:hideMark/>
          </w:tcPr>
          <w:p w14:paraId="7BD906EC"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FEB7708"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7424BF2"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56834D0"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69BF0EB7" w14:textId="77777777" w:rsidR="00DF0678" w:rsidRPr="008658C2" w:rsidRDefault="00DF0678" w:rsidP="009517AF">
            <w:pPr>
              <w:jc w:val="center"/>
              <w:rPr>
                <w:sz w:val="22"/>
                <w:szCs w:val="22"/>
              </w:rPr>
            </w:pPr>
            <w:r w:rsidRPr="008658C2">
              <w:rPr>
                <w:sz w:val="22"/>
                <w:szCs w:val="22"/>
              </w:rPr>
              <w:t>0.03</w:t>
            </w:r>
          </w:p>
        </w:tc>
      </w:tr>
      <w:tr w:rsidR="008658C2" w:rsidRPr="008658C2" w14:paraId="13D22C43" w14:textId="77777777" w:rsidTr="00DF0678">
        <w:trPr>
          <w:gridAfter w:val="1"/>
          <w:wAfter w:w="38" w:type="dxa"/>
          <w:trHeight w:val="290"/>
          <w:jc w:val="center"/>
        </w:trPr>
        <w:tc>
          <w:tcPr>
            <w:tcW w:w="4643" w:type="dxa"/>
            <w:tcBorders>
              <w:top w:val="nil"/>
              <w:left w:val="nil"/>
              <w:bottom w:val="nil"/>
              <w:right w:val="nil"/>
            </w:tcBorders>
            <w:vAlign w:val="center"/>
            <w:hideMark/>
          </w:tcPr>
          <w:p w14:paraId="7ADDD74B" w14:textId="77777777" w:rsidR="00DF0678" w:rsidRPr="008658C2" w:rsidRDefault="00DF0678" w:rsidP="00450264">
            <w:pPr>
              <w:jc w:val="both"/>
              <w:rPr>
                <w:sz w:val="22"/>
                <w:szCs w:val="22"/>
              </w:rPr>
            </w:pPr>
            <w:r w:rsidRPr="008658C2">
              <w:rPr>
                <w:sz w:val="22"/>
                <w:szCs w:val="22"/>
              </w:rPr>
              <w:t>E341 Calcium phosphates</w:t>
            </w:r>
          </w:p>
        </w:tc>
        <w:tc>
          <w:tcPr>
            <w:tcW w:w="850" w:type="dxa"/>
            <w:tcBorders>
              <w:top w:val="nil"/>
              <w:left w:val="nil"/>
              <w:bottom w:val="nil"/>
              <w:right w:val="nil"/>
            </w:tcBorders>
            <w:shd w:val="clear" w:color="000000" w:fill="FFFFFF"/>
            <w:noWrap/>
            <w:vAlign w:val="center"/>
            <w:hideMark/>
          </w:tcPr>
          <w:p w14:paraId="2B994797" w14:textId="77777777" w:rsidR="00DF0678" w:rsidRPr="008658C2" w:rsidRDefault="00DF0678" w:rsidP="009517AF">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325C42B3" w14:textId="77777777" w:rsidR="00DF0678" w:rsidRPr="008658C2" w:rsidRDefault="00DF0678" w:rsidP="009517AF">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18779483"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3E892401"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2E371FF8" w14:textId="77777777" w:rsidR="00DF0678" w:rsidRPr="008658C2" w:rsidRDefault="00DF0678" w:rsidP="009517AF">
            <w:pPr>
              <w:jc w:val="center"/>
              <w:rPr>
                <w:sz w:val="22"/>
                <w:szCs w:val="22"/>
              </w:rPr>
            </w:pPr>
            <w:r w:rsidRPr="008658C2">
              <w:rPr>
                <w:sz w:val="22"/>
                <w:szCs w:val="22"/>
              </w:rPr>
              <w:t>0.02</w:t>
            </w:r>
          </w:p>
        </w:tc>
      </w:tr>
      <w:tr w:rsidR="008658C2" w:rsidRPr="008658C2" w14:paraId="33661648" w14:textId="77777777" w:rsidTr="00DF0678">
        <w:trPr>
          <w:gridAfter w:val="1"/>
          <w:wAfter w:w="38" w:type="dxa"/>
          <w:trHeight w:val="290"/>
          <w:jc w:val="center"/>
        </w:trPr>
        <w:tc>
          <w:tcPr>
            <w:tcW w:w="4643" w:type="dxa"/>
            <w:tcBorders>
              <w:top w:val="nil"/>
              <w:left w:val="nil"/>
              <w:bottom w:val="nil"/>
              <w:right w:val="nil"/>
            </w:tcBorders>
            <w:vAlign w:val="center"/>
            <w:hideMark/>
          </w:tcPr>
          <w:p w14:paraId="00F8BE8A" w14:textId="77777777" w:rsidR="00DF0678" w:rsidRPr="008658C2" w:rsidRDefault="00DF0678" w:rsidP="00450264">
            <w:pPr>
              <w:jc w:val="both"/>
              <w:rPr>
                <w:sz w:val="22"/>
                <w:szCs w:val="22"/>
                <w:lang w:val="en-GB"/>
              </w:rPr>
            </w:pPr>
            <w:r w:rsidRPr="008658C2">
              <w:rPr>
                <w:sz w:val="22"/>
                <w:szCs w:val="22"/>
                <w:lang w:val="en-GB"/>
              </w:rPr>
              <w:t>E392 Carnosic acid (Extract of rosemary)</w:t>
            </w:r>
          </w:p>
        </w:tc>
        <w:tc>
          <w:tcPr>
            <w:tcW w:w="850" w:type="dxa"/>
            <w:tcBorders>
              <w:top w:val="nil"/>
              <w:left w:val="nil"/>
              <w:bottom w:val="nil"/>
              <w:right w:val="nil"/>
            </w:tcBorders>
            <w:shd w:val="clear" w:color="000000" w:fill="FFFFFF"/>
            <w:noWrap/>
            <w:vAlign w:val="center"/>
            <w:hideMark/>
          </w:tcPr>
          <w:p w14:paraId="61B27073"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590CE16"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F3EECEB"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5C13E5C9"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26337F3" w14:textId="77777777" w:rsidR="00DF0678" w:rsidRPr="008658C2" w:rsidRDefault="00DF0678" w:rsidP="009517AF">
            <w:pPr>
              <w:jc w:val="center"/>
              <w:rPr>
                <w:sz w:val="22"/>
                <w:szCs w:val="22"/>
              </w:rPr>
            </w:pPr>
            <w:r w:rsidRPr="008658C2">
              <w:rPr>
                <w:sz w:val="22"/>
                <w:szCs w:val="22"/>
              </w:rPr>
              <w:t>0.04</w:t>
            </w:r>
          </w:p>
        </w:tc>
      </w:tr>
      <w:tr w:rsidR="008658C2" w:rsidRPr="008658C2" w14:paraId="08B18D6D" w14:textId="77777777" w:rsidTr="00DF0678">
        <w:trPr>
          <w:gridAfter w:val="1"/>
          <w:wAfter w:w="38" w:type="dxa"/>
          <w:trHeight w:val="290"/>
          <w:jc w:val="center"/>
        </w:trPr>
        <w:tc>
          <w:tcPr>
            <w:tcW w:w="4643" w:type="dxa"/>
            <w:tcBorders>
              <w:top w:val="nil"/>
              <w:left w:val="nil"/>
              <w:bottom w:val="nil"/>
              <w:right w:val="nil"/>
            </w:tcBorders>
            <w:vAlign w:val="center"/>
            <w:hideMark/>
          </w:tcPr>
          <w:p w14:paraId="6E719A0D" w14:textId="77777777" w:rsidR="00DF0678" w:rsidRPr="008658C2" w:rsidRDefault="00DF0678" w:rsidP="00450264">
            <w:pPr>
              <w:jc w:val="both"/>
              <w:rPr>
                <w:sz w:val="22"/>
                <w:szCs w:val="22"/>
              </w:rPr>
            </w:pPr>
            <w:r w:rsidRPr="008658C2">
              <w:rPr>
                <w:sz w:val="22"/>
                <w:szCs w:val="22"/>
              </w:rPr>
              <w:lastRenderedPageBreak/>
              <w:t xml:space="preserve">E401 Sodium alginate </w:t>
            </w:r>
          </w:p>
        </w:tc>
        <w:tc>
          <w:tcPr>
            <w:tcW w:w="850" w:type="dxa"/>
            <w:tcBorders>
              <w:top w:val="nil"/>
              <w:left w:val="nil"/>
              <w:bottom w:val="nil"/>
              <w:right w:val="nil"/>
            </w:tcBorders>
            <w:shd w:val="clear" w:color="000000" w:fill="FFFFFF"/>
            <w:noWrap/>
            <w:vAlign w:val="center"/>
            <w:hideMark/>
          </w:tcPr>
          <w:p w14:paraId="172FEA06"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2431A10D"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1EFC4465"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4ED893E8"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5AF147B" w14:textId="77777777" w:rsidR="00DF0678" w:rsidRPr="008658C2" w:rsidRDefault="00DF0678" w:rsidP="009517AF">
            <w:pPr>
              <w:jc w:val="center"/>
              <w:rPr>
                <w:sz w:val="22"/>
                <w:szCs w:val="22"/>
              </w:rPr>
            </w:pPr>
            <w:r w:rsidRPr="008658C2">
              <w:rPr>
                <w:sz w:val="22"/>
                <w:szCs w:val="22"/>
              </w:rPr>
              <w:t>0.04</w:t>
            </w:r>
          </w:p>
        </w:tc>
      </w:tr>
      <w:tr w:rsidR="008658C2" w:rsidRPr="008658C2" w14:paraId="06E0935F" w14:textId="77777777" w:rsidTr="00DF0678">
        <w:trPr>
          <w:gridAfter w:val="1"/>
          <w:wAfter w:w="38" w:type="dxa"/>
          <w:trHeight w:val="290"/>
          <w:jc w:val="center"/>
        </w:trPr>
        <w:tc>
          <w:tcPr>
            <w:tcW w:w="4643" w:type="dxa"/>
            <w:tcBorders>
              <w:top w:val="nil"/>
              <w:left w:val="nil"/>
              <w:bottom w:val="nil"/>
              <w:right w:val="nil"/>
            </w:tcBorders>
            <w:vAlign w:val="center"/>
            <w:hideMark/>
          </w:tcPr>
          <w:p w14:paraId="1E8B40CD" w14:textId="77777777" w:rsidR="00DF0678" w:rsidRPr="008658C2" w:rsidRDefault="00DF0678" w:rsidP="00450264">
            <w:pPr>
              <w:jc w:val="both"/>
              <w:rPr>
                <w:sz w:val="22"/>
                <w:szCs w:val="22"/>
              </w:rPr>
            </w:pPr>
            <w:r w:rsidRPr="008658C2">
              <w:rPr>
                <w:sz w:val="22"/>
                <w:szCs w:val="22"/>
              </w:rPr>
              <w:t xml:space="preserve">E407 </w:t>
            </w:r>
            <w:bookmarkStart w:id="39" w:name="_Hlk189554826"/>
            <w:r w:rsidRPr="008658C2">
              <w:rPr>
                <w:sz w:val="22"/>
                <w:szCs w:val="22"/>
              </w:rPr>
              <w:t>Carrageenan</w:t>
            </w:r>
            <w:bookmarkEnd w:id="39"/>
          </w:p>
        </w:tc>
        <w:tc>
          <w:tcPr>
            <w:tcW w:w="850" w:type="dxa"/>
            <w:tcBorders>
              <w:top w:val="nil"/>
              <w:left w:val="nil"/>
              <w:bottom w:val="nil"/>
              <w:right w:val="nil"/>
            </w:tcBorders>
            <w:shd w:val="clear" w:color="000000" w:fill="FFFFFF"/>
            <w:noWrap/>
            <w:vAlign w:val="center"/>
            <w:hideMark/>
          </w:tcPr>
          <w:p w14:paraId="5F41C6C5" w14:textId="77777777" w:rsidR="00DF0678" w:rsidRPr="008658C2" w:rsidRDefault="00DF0678" w:rsidP="009517AF">
            <w:pPr>
              <w:jc w:val="center"/>
              <w:rPr>
                <w:sz w:val="22"/>
                <w:szCs w:val="22"/>
              </w:rPr>
            </w:pPr>
            <w:r w:rsidRPr="008658C2">
              <w:rPr>
                <w:sz w:val="22"/>
                <w:szCs w:val="22"/>
              </w:rPr>
              <w:t>0.07</w:t>
            </w:r>
          </w:p>
        </w:tc>
        <w:tc>
          <w:tcPr>
            <w:tcW w:w="850" w:type="dxa"/>
            <w:tcBorders>
              <w:top w:val="nil"/>
              <w:left w:val="nil"/>
              <w:bottom w:val="nil"/>
              <w:right w:val="nil"/>
            </w:tcBorders>
            <w:shd w:val="clear" w:color="000000" w:fill="DBE4F4"/>
            <w:noWrap/>
            <w:vAlign w:val="center"/>
            <w:hideMark/>
          </w:tcPr>
          <w:p w14:paraId="79736CA6" w14:textId="77777777" w:rsidR="00DF0678" w:rsidRPr="008658C2" w:rsidRDefault="00DF0678" w:rsidP="009517AF">
            <w:pPr>
              <w:jc w:val="center"/>
              <w:rPr>
                <w:sz w:val="22"/>
                <w:szCs w:val="22"/>
              </w:rPr>
            </w:pPr>
            <w:r w:rsidRPr="008658C2">
              <w:rPr>
                <w:sz w:val="22"/>
                <w:szCs w:val="22"/>
              </w:rPr>
              <w:t>0.26</w:t>
            </w:r>
          </w:p>
        </w:tc>
        <w:tc>
          <w:tcPr>
            <w:tcW w:w="850" w:type="dxa"/>
            <w:tcBorders>
              <w:top w:val="nil"/>
              <w:left w:val="nil"/>
              <w:bottom w:val="nil"/>
              <w:right w:val="nil"/>
            </w:tcBorders>
            <w:shd w:val="clear" w:color="000000" w:fill="FFFFFF"/>
            <w:noWrap/>
            <w:vAlign w:val="center"/>
            <w:hideMark/>
          </w:tcPr>
          <w:p w14:paraId="5C1C0A86"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ACC9803"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55F0830E" w14:textId="77777777" w:rsidR="00DF0678" w:rsidRPr="008658C2" w:rsidRDefault="00DF0678" w:rsidP="009517AF">
            <w:pPr>
              <w:jc w:val="center"/>
              <w:rPr>
                <w:sz w:val="22"/>
                <w:szCs w:val="22"/>
              </w:rPr>
            </w:pPr>
            <w:r w:rsidRPr="008658C2">
              <w:rPr>
                <w:sz w:val="22"/>
                <w:szCs w:val="22"/>
              </w:rPr>
              <w:t>0.07</w:t>
            </w:r>
          </w:p>
        </w:tc>
      </w:tr>
      <w:tr w:rsidR="008658C2" w:rsidRPr="008658C2" w14:paraId="18C39488" w14:textId="77777777" w:rsidTr="00DF0678">
        <w:trPr>
          <w:gridAfter w:val="1"/>
          <w:wAfter w:w="38" w:type="dxa"/>
          <w:trHeight w:val="290"/>
          <w:jc w:val="center"/>
        </w:trPr>
        <w:tc>
          <w:tcPr>
            <w:tcW w:w="4643" w:type="dxa"/>
            <w:tcBorders>
              <w:top w:val="nil"/>
              <w:left w:val="nil"/>
              <w:bottom w:val="nil"/>
              <w:right w:val="nil"/>
            </w:tcBorders>
            <w:vAlign w:val="center"/>
            <w:hideMark/>
          </w:tcPr>
          <w:p w14:paraId="70824A79" w14:textId="77777777" w:rsidR="00DF0678" w:rsidRPr="008658C2" w:rsidRDefault="00DF0678" w:rsidP="00450264">
            <w:pPr>
              <w:jc w:val="both"/>
              <w:rPr>
                <w:sz w:val="22"/>
                <w:szCs w:val="22"/>
              </w:rPr>
            </w:pPr>
            <w:r w:rsidRPr="008658C2">
              <w:rPr>
                <w:sz w:val="22"/>
                <w:szCs w:val="22"/>
              </w:rPr>
              <w:t>E407a Processed euchema seaweed</w:t>
            </w:r>
          </w:p>
        </w:tc>
        <w:tc>
          <w:tcPr>
            <w:tcW w:w="850" w:type="dxa"/>
            <w:tcBorders>
              <w:top w:val="nil"/>
              <w:left w:val="nil"/>
              <w:bottom w:val="nil"/>
              <w:right w:val="nil"/>
            </w:tcBorders>
            <w:shd w:val="clear" w:color="000000" w:fill="FFFFFF"/>
            <w:noWrap/>
            <w:vAlign w:val="center"/>
            <w:hideMark/>
          </w:tcPr>
          <w:p w14:paraId="516FEF2E"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4E378EDA"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4470248D"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1D370985"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374F40D" w14:textId="77777777" w:rsidR="00DF0678" w:rsidRPr="008658C2" w:rsidRDefault="00DF0678" w:rsidP="009517AF">
            <w:pPr>
              <w:jc w:val="center"/>
              <w:rPr>
                <w:sz w:val="22"/>
                <w:szCs w:val="22"/>
              </w:rPr>
            </w:pPr>
            <w:r w:rsidRPr="008658C2">
              <w:rPr>
                <w:sz w:val="22"/>
                <w:szCs w:val="22"/>
              </w:rPr>
              <w:t>0.05</w:t>
            </w:r>
          </w:p>
        </w:tc>
      </w:tr>
      <w:tr w:rsidR="008658C2" w:rsidRPr="008658C2" w14:paraId="4719144F" w14:textId="77777777" w:rsidTr="00DF0678">
        <w:trPr>
          <w:gridAfter w:val="1"/>
          <w:wAfter w:w="38" w:type="dxa"/>
          <w:trHeight w:val="290"/>
          <w:jc w:val="center"/>
        </w:trPr>
        <w:tc>
          <w:tcPr>
            <w:tcW w:w="4643" w:type="dxa"/>
            <w:tcBorders>
              <w:top w:val="nil"/>
              <w:left w:val="nil"/>
              <w:bottom w:val="nil"/>
              <w:right w:val="nil"/>
            </w:tcBorders>
            <w:vAlign w:val="center"/>
            <w:hideMark/>
          </w:tcPr>
          <w:p w14:paraId="2225D7E9" w14:textId="77777777" w:rsidR="00DF0678" w:rsidRPr="008658C2" w:rsidRDefault="00DF0678" w:rsidP="00450264">
            <w:pPr>
              <w:jc w:val="both"/>
              <w:rPr>
                <w:sz w:val="22"/>
                <w:szCs w:val="22"/>
              </w:rPr>
            </w:pPr>
            <w:r w:rsidRPr="008658C2">
              <w:rPr>
                <w:sz w:val="22"/>
                <w:szCs w:val="22"/>
              </w:rPr>
              <w:t>E410 Locust bean gum</w:t>
            </w:r>
          </w:p>
        </w:tc>
        <w:tc>
          <w:tcPr>
            <w:tcW w:w="850" w:type="dxa"/>
            <w:tcBorders>
              <w:top w:val="nil"/>
              <w:left w:val="nil"/>
              <w:bottom w:val="nil"/>
              <w:right w:val="nil"/>
            </w:tcBorders>
            <w:shd w:val="clear" w:color="000000" w:fill="FFFFFF"/>
            <w:noWrap/>
            <w:vAlign w:val="center"/>
            <w:hideMark/>
          </w:tcPr>
          <w:p w14:paraId="20D8C975"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37B54FBE"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41C0F561"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2925D69"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4165072" w14:textId="77777777" w:rsidR="00DF0678" w:rsidRPr="008658C2" w:rsidRDefault="00DF0678" w:rsidP="009517AF">
            <w:pPr>
              <w:jc w:val="center"/>
              <w:rPr>
                <w:sz w:val="22"/>
                <w:szCs w:val="22"/>
              </w:rPr>
            </w:pPr>
            <w:r w:rsidRPr="008658C2">
              <w:rPr>
                <w:sz w:val="22"/>
                <w:szCs w:val="22"/>
              </w:rPr>
              <w:t>0.06</w:t>
            </w:r>
          </w:p>
        </w:tc>
      </w:tr>
      <w:tr w:rsidR="008658C2" w:rsidRPr="008658C2" w14:paraId="5376FC22" w14:textId="77777777" w:rsidTr="00DF0678">
        <w:trPr>
          <w:gridAfter w:val="1"/>
          <w:wAfter w:w="38" w:type="dxa"/>
          <w:trHeight w:val="290"/>
          <w:jc w:val="center"/>
        </w:trPr>
        <w:tc>
          <w:tcPr>
            <w:tcW w:w="4643" w:type="dxa"/>
            <w:tcBorders>
              <w:top w:val="nil"/>
              <w:left w:val="nil"/>
              <w:bottom w:val="nil"/>
              <w:right w:val="nil"/>
            </w:tcBorders>
            <w:vAlign w:val="center"/>
            <w:hideMark/>
          </w:tcPr>
          <w:p w14:paraId="282CEDF2" w14:textId="77777777" w:rsidR="00DF0678" w:rsidRPr="008658C2" w:rsidRDefault="00DF0678" w:rsidP="00450264">
            <w:pPr>
              <w:jc w:val="both"/>
              <w:rPr>
                <w:sz w:val="22"/>
                <w:szCs w:val="22"/>
              </w:rPr>
            </w:pPr>
            <w:r w:rsidRPr="008658C2">
              <w:rPr>
                <w:sz w:val="22"/>
                <w:szCs w:val="22"/>
              </w:rPr>
              <w:t>E412 Guar gum</w:t>
            </w:r>
          </w:p>
        </w:tc>
        <w:tc>
          <w:tcPr>
            <w:tcW w:w="850" w:type="dxa"/>
            <w:tcBorders>
              <w:top w:val="nil"/>
              <w:left w:val="nil"/>
              <w:bottom w:val="nil"/>
              <w:right w:val="nil"/>
            </w:tcBorders>
            <w:shd w:val="clear" w:color="000000" w:fill="FFFFFF"/>
            <w:noWrap/>
            <w:vAlign w:val="center"/>
            <w:hideMark/>
          </w:tcPr>
          <w:p w14:paraId="5EB12F2F"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DAE3F4"/>
            <w:noWrap/>
            <w:vAlign w:val="center"/>
            <w:hideMark/>
          </w:tcPr>
          <w:p w14:paraId="4E6C08D9" w14:textId="77777777" w:rsidR="00DF0678" w:rsidRPr="008658C2" w:rsidRDefault="00DF0678" w:rsidP="009517AF">
            <w:pPr>
              <w:jc w:val="center"/>
              <w:rPr>
                <w:sz w:val="22"/>
                <w:szCs w:val="22"/>
              </w:rPr>
            </w:pPr>
            <w:r w:rsidRPr="008658C2">
              <w:rPr>
                <w:sz w:val="22"/>
                <w:szCs w:val="22"/>
              </w:rPr>
              <w:t>0.27</w:t>
            </w:r>
          </w:p>
        </w:tc>
        <w:tc>
          <w:tcPr>
            <w:tcW w:w="850" w:type="dxa"/>
            <w:tcBorders>
              <w:top w:val="nil"/>
              <w:left w:val="nil"/>
              <w:bottom w:val="nil"/>
              <w:right w:val="nil"/>
            </w:tcBorders>
            <w:shd w:val="clear" w:color="000000" w:fill="FFFFFF"/>
            <w:noWrap/>
            <w:vAlign w:val="center"/>
            <w:hideMark/>
          </w:tcPr>
          <w:p w14:paraId="219C4074"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26170E5"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F34B0FE" w14:textId="77777777" w:rsidR="00DF0678" w:rsidRPr="008658C2" w:rsidRDefault="00DF0678" w:rsidP="009517AF">
            <w:pPr>
              <w:jc w:val="center"/>
              <w:rPr>
                <w:sz w:val="22"/>
                <w:szCs w:val="22"/>
              </w:rPr>
            </w:pPr>
            <w:r w:rsidRPr="008658C2">
              <w:rPr>
                <w:sz w:val="22"/>
                <w:szCs w:val="22"/>
              </w:rPr>
              <w:t>0.14</w:t>
            </w:r>
          </w:p>
        </w:tc>
      </w:tr>
      <w:tr w:rsidR="008658C2" w:rsidRPr="008658C2" w14:paraId="4E7A6F7F" w14:textId="77777777" w:rsidTr="00DF0678">
        <w:trPr>
          <w:gridAfter w:val="1"/>
          <w:wAfter w:w="38" w:type="dxa"/>
          <w:trHeight w:val="290"/>
          <w:jc w:val="center"/>
        </w:trPr>
        <w:tc>
          <w:tcPr>
            <w:tcW w:w="4643" w:type="dxa"/>
            <w:tcBorders>
              <w:top w:val="nil"/>
              <w:left w:val="nil"/>
              <w:bottom w:val="nil"/>
              <w:right w:val="nil"/>
            </w:tcBorders>
            <w:vAlign w:val="center"/>
            <w:hideMark/>
          </w:tcPr>
          <w:p w14:paraId="16B37880" w14:textId="77777777" w:rsidR="00DF0678" w:rsidRPr="008658C2" w:rsidRDefault="00DF0678" w:rsidP="00450264">
            <w:pPr>
              <w:jc w:val="both"/>
              <w:rPr>
                <w:sz w:val="22"/>
                <w:szCs w:val="22"/>
              </w:rPr>
            </w:pPr>
            <w:r w:rsidRPr="008658C2">
              <w:rPr>
                <w:sz w:val="22"/>
                <w:szCs w:val="22"/>
              </w:rPr>
              <w:t>E414 Arabic gum</w:t>
            </w:r>
          </w:p>
        </w:tc>
        <w:tc>
          <w:tcPr>
            <w:tcW w:w="850" w:type="dxa"/>
            <w:tcBorders>
              <w:top w:val="nil"/>
              <w:left w:val="nil"/>
              <w:bottom w:val="nil"/>
              <w:right w:val="nil"/>
            </w:tcBorders>
            <w:shd w:val="clear" w:color="000000" w:fill="FFFFFF"/>
            <w:noWrap/>
            <w:vAlign w:val="center"/>
            <w:hideMark/>
          </w:tcPr>
          <w:p w14:paraId="7E22794C"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0B945EA9"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56002B39"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F86FB87"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E4EBF7"/>
            <w:noWrap/>
            <w:vAlign w:val="center"/>
            <w:hideMark/>
          </w:tcPr>
          <w:p w14:paraId="586C515E" w14:textId="77777777" w:rsidR="00DF0678" w:rsidRPr="008658C2" w:rsidRDefault="00DF0678" w:rsidP="009517AF">
            <w:pPr>
              <w:jc w:val="center"/>
              <w:rPr>
                <w:sz w:val="22"/>
                <w:szCs w:val="22"/>
              </w:rPr>
            </w:pPr>
            <w:r w:rsidRPr="008658C2">
              <w:rPr>
                <w:sz w:val="22"/>
                <w:szCs w:val="22"/>
              </w:rPr>
              <w:t>0.24</w:t>
            </w:r>
          </w:p>
        </w:tc>
      </w:tr>
      <w:tr w:rsidR="008658C2" w:rsidRPr="008658C2" w14:paraId="3ABCB59A" w14:textId="77777777" w:rsidTr="00DF0678">
        <w:trPr>
          <w:gridAfter w:val="1"/>
          <w:wAfter w:w="38" w:type="dxa"/>
          <w:trHeight w:val="290"/>
          <w:jc w:val="center"/>
        </w:trPr>
        <w:tc>
          <w:tcPr>
            <w:tcW w:w="4643" w:type="dxa"/>
            <w:tcBorders>
              <w:top w:val="nil"/>
              <w:left w:val="nil"/>
              <w:bottom w:val="nil"/>
              <w:right w:val="nil"/>
            </w:tcBorders>
            <w:vAlign w:val="center"/>
            <w:hideMark/>
          </w:tcPr>
          <w:p w14:paraId="4A1427A3" w14:textId="77777777" w:rsidR="00DF0678" w:rsidRPr="008658C2" w:rsidRDefault="00DF0678" w:rsidP="00450264">
            <w:pPr>
              <w:jc w:val="both"/>
              <w:rPr>
                <w:sz w:val="22"/>
                <w:szCs w:val="22"/>
              </w:rPr>
            </w:pPr>
            <w:r w:rsidRPr="008658C2">
              <w:rPr>
                <w:sz w:val="22"/>
                <w:szCs w:val="22"/>
              </w:rPr>
              <w:t>E415 Xanthan gum</w:t>
            </w:r>
          </w:p>
        </w:tc>
        <w:tc>
          <w:tcPr>
            <w:tcW w:w="850" w:type="dxa"/>
            <w:tcBorders>
              <w:top w:val="nil"/>
              <w:left w:val="nil"/>
              <w:bottom w:val="nil"/>
              <w:right w:val="nil"/>
            </w:tcBorders>
            <w:shd w:val="clear" w:color="000000" w:fill="FFFFFF"/>
            <w:noWrap/>
            <w:vAlign w:val="center"/>
            <w:hideMark/>
          </w:tcPr>
          <w:p w14:paraId="02418384"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EFEFF"/>
            <w:noWrap/>
            <w:vAlign w:val="center"/>
            <w:hideMark/>
          </w:tcPr>
          <w:p w14:paraId="265F16A0" w14:textId="77777777" w:rsidR="00DF0678" w:rsidRPr="008658C2" w:rsidRDefault="00DF0678" w:rsidP="009517AF">
            <w:pPr>
              <w:jc w:val="center"/>
              <w:rPr>
                <w:sz w:val="22"/>
                <w:szCs w:val="22"/>
              </w:rPr>
            </w:pPr>
            <w:r w:rsidRPr="008658C2">
              <w:rPr>
                <w:sz w:val="22"/>
                <w:szCs w:val="22"/>
              </w:rPr>
              <w:t>0.16</w:t>
            </w:r>
          </w:p>
        </w:tc>
        <w:tc>
          <w:tcPr>
            <w:tcW w:w="850" w:type="dxa"/>
            <w:tcBorders>
              <w:top w:val="nil"/>
              <w:left w:val="nil"/>
              <w:bottom w:val="nil"/>
              <w:right w:val="nil"/>
            </w:tcBorders>
            <w:shd w:val="clear" w:color="000000" w:fill="FFFFFF"/>
            <w:noWrap/>
            <w:vAlign w:val="center"/>
            <w:hideMark/>
          </w:tcPr>
          <w:p w14:paraId="28F3D065"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C8E7C1F"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713C8B66" w14:textId="77777777" w:rsidR="00DF0678" w:rsidRPr="008658C2" w:rsidRDefault="00DF0678" w:rsidP="009517AF">
            <w:pPr>
              <w:jc w:val="center"/>
              <w:rPr>
                <w:sz w:val="22"/>
                <w:szCs w:val="22"/>
              </w:rPr>
            </w:pPr>
            <w:r w:rsidRPr="008658C2">
              <w:rPr>
                <w:sz w:val="22"/>
                <w:szCs w:val="22"/>
              </w:rPr>
              <w:t>0.11</w:t>
            </w:r>
          </w:p>
        </w:tc>
      </w:tr>
      <w:tr w:rsidR="008658C2" w:rsidRPr="008658C2" w14:paraId="2167D5E3" w14:textId="77777777" w:rsidTr="00DF0678">
        <w:trPr>
          <w:gridAfter w:val="1"/>
          <w:wAfter w:w="38" w:type="dxa"/>
          <w:trHeight w:val="290"/>
          <w:jc w:val="center"/>
        </w:trPr>
        <w:tc>
          <w:tcPr>
            <w:tcW w:w="4643" w:type="dxa"/>
            <w:tcBorders>
              <w:top w:val="nil"/>
              <w:left w:val="nil"/>
              <w:bottom w:val="nil"/>
              <w:right w:val="nil"/>
            </w:tcBorders>
            <w:vAlign w:val="center"/>
            <w:hideMark/>
          </w:tcPr>
          <w:p w14:paraId="748F9DFF" w14:textId="77777777" w:rsidR="00DF0678" w:rsidRPr="008658C2" w:rsidRDefault="00DF0678" w:rsidP="00450264">
            <w:pPr>
              <w:jc w:val="both"/>
              <w:rPr>
                <w:sz w:val="22"/>
                <w:szCs w:val="22"/>
              </w:rPr>
            </w:pPr>
            <w:r w:rsidRPr="008658C2">
              <w:rPr>
                <w:sz w:val="22"/>
                <w:szCs w:val="22"/>
              </w:rPr>
              <w:t>E420 Sorbitols</w:t>
            </w:r>
          </w:p>
        </w:tc>
        <w:tc>
          <w:tcPr>
            <w:tcW w:w="850" w:type="dxa"/>
            <w:tcBorders>
              <w:top w:val="nil"/>
              <w:left w:val="nil"/>
              <w:bottom w:val="nil"/>
              <w:right w:val="nil"/>
            </w:tcBorders>
            <w:shd w:val="clear" w:color="000000" w:fill="FAFBFE"/>
            <w:noWrap/>
            <w:vAlign w:val="center"/>
            <w:hideMark/>
          </w:tcPr>
          <w:p w14:paraId="44AD43A9" w14:textId="77777777" w:rsidR="00DF0678" w:rsidRPr="008658C2" w:rsidRDefault="00DF0678" w:rsidP="009517AF">
            <w:pPr>
              <w:jc w:val="center"/>
              <w:rPr>
                <w:sz w:val="22"/>
                <w:szCs w:val="22"/>
              </w:rPr>
            </w:pPr>
            <w:r w:rsidRPr="008658C2">
              <w:rPr>
                <w:sz w:val="22"/>
                <w:szCs w:val="22"/>
              </w:rPr>
              <w:t>0.17</w:t>
            </w:r>
          </w:p>
        </w:tc>
        <w:tc>
          <w:tcPr>
            <w:tcW w:w="850" w:type="dxa"/>
            <w:tcBorders>
              <w:top w:val="nil"/>
              <w:left w:val="nil"/>
              <w:bottom w:val="nil"/>
              <w:right w:val="nil"/>
            </w:tcBorders>
            <w:shd w:val="clear" w:color="000000" w:fill="FFFFFF"/>
            <w:noWrap/>
            <w:vAlign w:val="center"/>
            <w:hideMark/>
          </w:tcPr>
          <w:p w14:paraId="46098655"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76733FD8"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E6540EC"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4D787686" w14:textId="77777777" w:rsidR="00DF0678" w:rsidRPr="008658C2" w:rsidRDefault="00DF0678" w:rsidP="009517AF">
            <w:pPr>
              <w:jc w:val="center"/>
              <w:rPr>
                <w:sz w:val="22"/>
                <w:szCs w:val="22"/>
              </w:rPr>
            </w:pPr>
            <w:r w:rsidRPr="008658C2">
              <w:rPr>
                <w:sz w:val="22"/>
                <w:szCs w:val="22"/>
              </w:rPr>
              <w:t>0.09</w:t>
            </w:r>
          </w:p>
        </w:tc>
      </w:tr>
      <w:tr w:rsidR="008658C2" w:rsidRPr="008658C2" w14:paraId="55B86EB4" w14:textId="77777777" w:rsidTr="00DF0678">
        <w:trPr>
          <w:gridAfter w:val="1"/>
          <w:wAfter w:w="38" w:type="dxa"/>
          <w:trHeight w:val="290"/>
          <w:jc w:val="center"/>
        </w:trPr>
        <w:tc>
          <w:tcPr>
            <w:tcW w:w="4643" w:type="dxa"/>
            <w:tcBorders>
              <w:top w:val="nil"/>
              <w:left w:val="nil"/>
              <w:bottom w:val="nil"/>
              <w:right w:val="nil"/>
            </w:tcBorders>
            <w:vAlign w:val="center"/>
            <w:hideMark/>
          </w:tcPr>
          <w:p w14:paraId="27852BD3" w14:textId="77777777" w:rsidR="00DF0678" w:rsidRPr="008658C2" w:rsidRDefault="00DF0678" w:rsidP="00450264">
            <w:pPr>
              <w:jc w:val="both"/>
              <w:rPr>
                <w:sz w:val="22"/>
                <w:szCs w:val="22"/>
              </w:rPr>
            </w:pPr>
            <w:r w:rsidRPr="008658C2">
              <w:rPr>
                <w:sz w:val="22"/>
                <w:szCs w:val="22"/>
              </w:rPr>
              <w:t>E422 Glycerol</w:t>
            </w:r>
          </w:p>
        </w:tc>
        <w:tc>
          <w:tcPr>
            <w:tcW w:w="850" w:type="dxa"/>
            <w:tcBorders>
              <w:top w:val="nil"/>
              <w:left w:val="nil"/>
              <w:bottom w:val="nil"/>
              <w:right w:val="nil"/>
            </w:tcBorders>
            <w:shd w:val="clear" w:color="000000" w:fill="B9CAE9"/>
            <w:noWrap/>
            <w:vAlign w:val="center"/>
            <w:hideMark/>
          </w:tcPr>
          <w:p w14:paraId="3AEF06A2" w14:textId="77777777" w:rsidR="00DF0678" w:rsidRPr="008658C2" w:rsidRDefault="00DF0678" w:rsidP="009517AF">
            <w:pPr>
              <w:jc w:val="center"/>
              <w:rPr>
                <w:sz w:val="22"/>
                <w:szCs w:val="22"/>
              </w:rPr>
            </w:pPr>
            <w:r w:rsidRPr="008658C2">
              <w:rPr>
                <w:sz w:val="22"/>
                <w:szCs w:val="22"/>
              </w:rPr>
              <w:t>0.37</w:t>
            </w:r>
          </w:p>
        </w:tc>
        <w:tc>
          <w:tcPr>
            <w:tcW w:w="850" w:type="dxa"/>
            <w:tcBorders>
              <w:top w:val="nil"/>
              <w:left w:val="nil"/>
              <w:bottom w:val="nil"/>
              <w:right w:val="nil"/>
            </w:tcBorders>
            <w:shd w:val="clear" w:color="000000" w:fill="FFFFFF"/>
            <w:noWrap/>
            <w:vAlign w:val="center"/>
            <w:hideMark/>
          </w:tcPr>
          <w:p w14:paraId="7EDE4B8A"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3104F368"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5FAA371" w14:textId="77777777" w:rsidR="00DF0678" w:rsidRPr="008658C2" w:rsidRDefault="00DF0678" w:rsidP="009517AF">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1B5CE48B" w14:textId="77777777" w:rsidR="00DF0678" w:rsidRPr="008658C2" w:rsidRDefault="00DF0678" w:rsidP="009517AF">
            <w:pPr>
              <w:jc w:val="center"/>
              <w:rPr>
                <w:sz w:val="22"/>
                <w:szCs w:val="22"/>
              </w:rPr>
            </w:pPr>
            <w:r w:rsidRPr="008658C2">
              <w:rPr>
                <w:sz w:val="22"/>
                <w:szCs w:val="22"/>
              </w:rPr>
              <w:t>0.07</w:t>
            </w:r>
          </w:p>
        </w:tc>
      </w:tr>
      <w:tr w:rsidR="008658C2" w:rsidRPr="008658C2" w14:paraId="77D90F03" w14:textId="77777777" w:rsidTr="00DF0678">
        <w:trPr>
          <w:gridAfter w:val="1"/>
          <w:wAfter w:w="38" w:type="dxa"/>
          <w:trHeight w:val="290"/>
          <w:jc w:val="center"/>
        </w:trPr>
        <w:tc>
          <w:tcPr>
            <w:tcW w:w="4643" w:type="dxa"/>
            <w:tcBorders>
              <w:top w:val="nil"/>
              <w:left w:val="nil"/>
              <w:bottom w:val="nil"/>
              <w:right w:val="nil"/>
            </w:tcBorders>
            <w:vAlign w:val="center"/>
            <w:hideMark/>
          </w:tcPr>
          <w:p w14:paraId="1F7BD0CD" w14:textId="77777777" w:rsidR="00DF0678" w:rsidRPr="008658C2" w:rsidRDefault="00DF0678" w:rsidP="00450264">
            <w:pPr>
              <w:jc w:val="both"/>
              <w:rPr>
                <w:sz w:val="22"/>
                <w:szCs w:val="22"/>
              </w:rPr>
            </w:pPr>
            <w:r w:rsidRPr="008658C2">
              <w:rPr>
                <w:sz w:val="22"/>
                <w:szCs w:val="22"/>
              </w:rPr>
              <w:t>E440 Pectins</w:t>
            </w:r>
          </w:p>
        </w:tc>
        <w:tc>
          <w:tcPr>
            <w:tcW w:w="850" w:type="dxa"/>
            <w:tcBorders>
              <w:top w:val="nil"/>
              <w:left w:val="nil"/>
              <w:bottom w:val="nil"/>
              <w:right w:val="nil"/>
            </w:tcBorders>
            <w:shd w:val="clear" w:color="000000" w:fill="FFFFFF"/>
            <w:noWrap/>
            <w:vAlign w:val="center"/>
            <w:hideMark/>
          </w:tcPr>
          <w:p w14:paraId="6C06010B" w14:textId="77777777" w:rsidR="00DF0678" w:rsidRPr="008658C2" w:rsidRDefault="00DF0678" w:rsidP="009517AF">
            <w:pPr>
              <w:jc w:val="center"/>
              <w:rPr>
                <w:sz w:val="22"/>
                <w:szCs w:val="22"/>
              </w:rPr>
            </w:pPr>
            <w:r w:rsidRPr="008658C2">
              <w:rPr>
                <w:sz w:val="22"/>
                <w:szCs w:val="22"/>
              </w:rPr>
              <w:t>0.12</w:t>
            </w:r>
          </w:p>
        </w:tc>
        <w:tc>
          <w:tcPr>
            <w:tcW w:w="850" w:type="dxa"/>
            <w:tcBorders>
              <w:top w:val="nil"/>
              <w:left w:val="nil"/>
              <w:bottom w:val="nil"/>
              <w:right w:val="nil"/>
            </w:tcBorders>
            <w:shd w:val="clear" w:color="000000" w:fill="C6D4ED"/>
            <w:noWrap/>
            <w:vAlign w:val="center"/>
            <w:hideMark/>
          </w:tcPr>
          <w:p w14:paraId="3D62E228" w14:textId="77777777" w:rsidR="00DF0678" w:rsidRPr="008658C2" w:rsidRDefault="00DF0678" w:rsidP="009517AF">
            <w:pPr>
              <w:jc w:val="center"/>
              <w:rPr>
                <w:sz w:val="22"/>
                <w:szCs w:val="22"/>
              </w:rPr>
            </w:pPr>
            <w:r w:rsidRPr="008658C2">
              <w:rPr>
                <w:sz w:val="22"/>
                <w:szCs w:val="22"/>
              </w:rPr>
              <w:t>0.33</w:t>
            </w:r>
          </w:p>
        </w:tc>
        <w:tc>
          <w:tcPr>
            <w:tcW w:w="850" w:type="dxa"/>
            <w:tcBorders>
              <w:top w:val="nil"/>
              <w:left w:val="nil"/>
              <w:bottom w:val="nil"/>
              <w:right w:val="nil"/>
            </w:tcBorders>
            <w:shd w:val="clear" w:color="000000" w:fill="FFFFFF"/>
            <w:noWrap/>
            <w:vAlign w:val="center"/>
            <w:hideMark/>
          </w:tcPr>
          <w:p w14:paraId="158AE662"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0CB50CE1"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8BBCDF6" w14:textId="77777777" w:rsidR="00DF0678" w:rsidRPr="008658C2" w:rsidRDefault="00DF0678" w:rsidP="009517AF">
            <w:pPr>
              <w:jc w:val="center"/>
              <w:rPr>
                <w:sz w:val="22"/>
                <w:szCs w:val="22"/>
              </w:rPr>
            </w:pPr>
            <w:r w:rsidRPr="008658C2">
              <w:rPr>
                <w:sz w:val="22"/>
                <w:szCs w:val="22"/>
              </w:rPr>
              <w:t>0.13</w:t>
            </w:r>
          </w:p>
        </w:tc>
      </w:tr>
      <w:tr w:rsidR="008658C2" w:rsidRPr="008658C2" w14:paraId="37002322" w14:textId="77777777" w:rsidTr="00DF0678">
        <w:trPr>
          <w:gridAfter w:val="1"/>
          <w:wAfter w:w="38" w:type="dxa"/>
          <w:trHeight w:val="290"/>
          <w:jc w:val="center"/>
        </w:trPr>
        <w:tc>
          <w:tcPr>
            <w:tcW w:w="4643" w:type="dxa"/>
            <w:tcBorders>
              <w:top w:val="nil"/>
              <w:left w:val="nil"/>
              <w:bottom w:val="nil"/>
              <w:right w:val="nil"/>
            </w:tcBorders>
            <w:vAlign w:val="center"/>
            <w:hideMark/>
          </w:tcPr>
          <w:p w14:paraId="5D21CC37" w14:textId="77777777" w:rsidR="00DF0678" w:rsidRPr="008658C2" w:rsidRDefault="00DF0678" w:rsidP="00450264">
            <w:pPr>
              <w:jc w:val="both"/>
              <w:rPr>
                <w:sz w:val="22"/>
                <w:szCs w:val="22"/>
              </w:rPr>
            </w:pPr>
            <w:r w:rsidRPr="008658C2">
              <w:rPr>
                <w:sz w:val="22"/>
                <w:szCs w:val="22"/>
              </w:rPr>
              <w:t>E442 Ammonium phosphatides</w:t>
            </w:r>
          </w:p>
        </w:tc>
        <w:tc>
          <w:tcPr>
            <w:tcW w:w="850" w:type="dxa"/>
            <w:tcBorders>
              <w:top w:val="nil"/>
              <w:left w:val="nil"/>
              <w:bottom w:val="nil"/>
              <w:right w:val="nil"/>
            </w:tcBorders>
            <w:shd w:val="clear" w:color="000000" w:fill="FFFFFF"/>
            <w:noWrap/>
            <w:vAlign w:val="center"/>
            <w:hideMark/>
          </w:tcPr>
          <w:p w14:paraId="74A449FF"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DB7AAAE"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A1BB68A"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436CA76"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501F427" w14:textId="77777777" w:rsidR="00DF0678" w:rsidRPr="008658C2" w:rsidRDefault="00DF0678" w:rsidP="009517AF">
            <w:pPr>
              <w:jc w:val="center"/>
              <w:rPr>
                <w:sz w:val="22"/>
                <w:szCs w:val="22"/>
              </w:rPr>
            </w:pPr>
            <w:r w:rsidRPr="008658C2">
              <w:rPr>
                <w:sz w:val="22"/>
                <w:szCs w:val="22"/>
              </w:rPr>
              <w:t>0.03</w:t>
            </w:r>
          </w:p>
        </w:tc>
      </w:tr>
      <w:tr w:rsidR="008658C2" w:rsidRPr="008658C2" w14:paraId="373A8310" w14:textId="77777777" w:rsidTr="00DF0678">
        <w:trPr>
          <w:gridAfter w:val="1"/>
          <w:wAfter w:w="38" w:type="dxa"/>
          <w:trHeight w:val="290"/>
          <w:jc w:val="center"/>
        </w:trPr>
        <w:tc>
          <w:tcPr>
            <w:tcW w:w="4643" w:type="dxa"/>
            <w:tcBorders>
              <w:top w:val="nil"/>
              <w:left w:val="nil"/>
              <w:bottom w:val="nil"/>
              <w:right w:val="nil"/>
            </w:tcBorders>
            <w:vAlign w:val="center"/>
            <w:hideMark/>
          </w:tcPr>
          <w:p w14:paraId="1B509437" w14:textId="77777777" w:rsidR="00DF0678" w:rsidRPr="008658C2" w:rsidRDefault="00DF0678" w:rsidP="00450264">
            <w:pPr>
              <w:jc w:val="both"/>
              <w:rPr>
                <w:sz w:val="22"/>
                <w:szCs w:val="22"/>
              </w:rPr>
            </w:pPr>
            <w:r w:rsidRPr="008658C2">
              <w:rPr>
                <w:sz w:val="22"/>
                <w:szCs w:val="22"/>
              </w:rPr>
              <w:t>E450 Diphosphates</w:t>
            </w:r>
          </w:p>
        </w:tc>
        <w:tc>
          <w:tcPr>
            <w:tcW w:w="850" w:type="dxa"/>
            <w:tcBorders>
              <w:top w:val="nil"/>
              <w:left w:val="nil"/>
              <w:bottom w:val="nil"/>
              <w:right w:val="nil"/>
            </w:tcBorders>
            <w:shd w:val="clear" w:color="000000" w:fill="8EA9DB"/>
            <w:noWrap/>
            <w:vAlign w:val="center"/>
            <w:hideMark/>
          </w:tcPr>
          <w:p w14:paraId="7D52B2AE" w14:textId="77777777" w:rsidR="00DF0678" w:rsidRPr="008658C2" w:rsidRDefault="00DF0678" w:rsidP="009517AF">
            <w:pPr>
              <w:jc w:val="center"/>
              <w:rPr>
                <w:sz w:val="22"/>
                <w:szCs w:val="22"/>
              </w:rPr>
            </w:pPr>
            <w:r w:rsidRPr="008658C2">
              <w:rPr>
                <w:sz w:val="22"/>
                <w:szCs w:val="22"/>
              </w:rPr>
              <w:t>0.79</w:t>
            </w:r>
          </w:p>
        </w:tc>
        <w:tc>
          <w:tcPr>
            <w:tcW w:w="850" w:type="dxa"/>
            <w:tcBorders>
              <w:top w:val="nil"/>
              <w:left w:val="nil"/>
              <w:bottom w:val="nil"/>
              <w:right w:val="nil"/>
            </w:tcBorders>
            <w:shd w:val="clear" w:color="000000" w:fill="FFFFFF"/>
            <w:noWrap/>
            <w:vAlign w:val="center"/>
            <w:hideMark/>
          </w:tcPr>
          <w:p w14:paraId="689DBFF5" w14:textId="77777777" w:rsidR="00DF0678" w:rsidRPr="008658C2" w:rsidRDefault="00DF0678" w:rsidP="009517AF">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06DA18DC"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CBD7EF"/>
            <w:noWrap/>
            <w:vAlign w:val="center"/>
            <w:hideMark/>
          </w:tcPr>
          <w:p w14:paraId="77F87740" w14:textId="77777777" w:rsidR="00DF0678" w:rsidRPr="008658C2" w:rsidRDefault="00DF0678" w:rsidP="009517AF">
            <w:pPr>
              <w:jc w:val="center"/>
              <w:rPr>
                <w:sz w:val="22"/>
                <w:szCs w:val="22"/>
              </w:rPr>
            </w:pPr>
            <w:r w:rsidRPr="008658C2">
              <w:rPr>
                <w:sz w:val="22"/>
                <w:szCs w:val="22"/>
              </w:rPr>
              <w:t>0.31</w:t>
            </w:r>
          </w:p>
        </w:tc>
        <w:tc>
          <w:tcPr>
            <w:tcW w:w="850" w:type="dxa"/>
            <w:tcBorders>
              <w:top w:val="nil"/>
              <w:left w:val="nil"/>
              <w:bottom w:val="nil"/>
              <w:right w:val="nil"/>
            </w:tcBorders>
            <w:shd w:val="clear" w:color="000000" w:fill="FFFFFF"/>
            <w:noWrap/>
            <w:vAlign w:val="center"/>
            <w:hideMark/>
          </w:tcPr>
          <w:p w14:paraId="1203CF75" w14:textId="77777777" w:rsidR="00DF0678" w:rsidRPr="008658C2" w:rsidRDefault="00DF0678" w:rsidP="009517AF">
            <w:pPr>
              <w:jc w:val="center"/>
              <w:rPr>
                <w:sz w:val="22"/>
                <w:szCs w:val="22"/>
              </w:rPr>
            </w:pPr>
            <w:r w:rsidRPr="008658C2">
              <w:rPr>
                <w:sz w:val="22"/>
                <w:szCs w:val="22"/>
              </w:rPr>
              <w:t>0.07</w:t>
            </w:r>
          </w:p>
        </w:tc>
      </w:tr>
      <w:tr w:rsidR="008658C2" w:rsidRPr="008658C2" w14:paraId="2EE3C464" w14:textId="77777777" w:rsidTr="00DF0678">
        <w:trPr>
          <w:gridAfter w:val="1"/>
          <w:wAfter w:w="38" w:type="dxa"/>
          <w:trHeight w:val="290"/>
          <w:jc w:val="center"/>
        </w:trPr>
        <w:tc>
          <w:tcPr>
            <w:tcW w:w="4643" w:type="dxa"/>
            <w:tcBorders>
              <w:top w:val="nil"/>
              <w:left w:val="nil"/>
              <w:bottom w:val="nil"/>
              <w:right w:val="nil"/>
            </w:tcBorders>
            <w:vAlign w:val="center"/>
            <w:hideMark/>
          </w:tcPr>
          <w:p w14:paraId="5AC2C232" w14:textId="77777777" w:rsidR="00DF0678" w:rsidRPr="008658C2" w:rsidRDefault="00DF0678" w:rsidP="00450264">
            <w:pPr>
              <w:jc w:val="both"/>
              <w:rPr>
                <w:sz w:val="22"/>
                <w:szCs w:val="22"/>
              </w:rPr>
            </w:pPr>
            <w:r w:rsidRPr="008658C2">
              <w:rPr>
                <w:sz w:val="22"/>
                <w:szCs w:val="22"/>
              </w:rPr>
              <w:t>E451 Triphosphates</w:t>
            </w:r>
          </w:p>
        </w:tc>
        <w:tc>
          <w:tcPr>
            <w:tcW w:w="850" w:type="dxa"/>
            <w:tcBorders>
              <w:top w:val="nil"/>
              <w:left w:val="nil"/>
              <w:bottom w:val="nil"/>
              <w:right w:val="nil"/>
            </w:tcBorders>
            <w:shd w:val="clear" w:color="000000" w:fill="FFFFFF"/>
            <w:noWrap/>
            <w:vAlign w:val="center"/>
            <w:hideMark/>
          </w:tcPr>
          <w:p w14:paraId="7CA0D9A4"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41CA74D8" w14:textId="77777777" w:rsidR="00DF0678" w:rsidRPr="008658C2" w:rsidRDefault="00DF0678" w:rsidP="009517AF">
            <w:pPr>
              <w:jc w:val="center"/>
              <w:rPr>
                <w:sz w:val="22"/>
                <w:szCs w:val="22"/>
              </w:rPr>
            </w:pPr>
            <w:r w:rsidRPr="008658C2">
              <w:rPr>
                <w:sz w:val="22"/>
                <w:szCs w:val="22"/>
              </w:rPr>
              <w:t>0.12</w:t>
            </w:r>
          </w:p>
        </w:tc>
        <w:tc>
          <w:tcPr>
            <w:tcW w:w="850" w:type="dxa"/>
            <w:tcBorders>
              <w:top w:val="nil"/>
              <w:left w:val="nil"/>
              <w:bottom w:val="nil"/>
              <w:right w:val="nil"/>
            </w:tcBorders>
            <w:shd w:val="clear" w:color="000000" w:fill="FFFFFF"/>
            <w:noWrap/>
            <w:vAlign w:val="center"/>
            <w:hideMark/>
          </w:tcPr>
          <w:p w14:paraId="0EF15D83"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5C9D124D"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0D3F828" w14:textId="77777777" w:rsidR="00DF0678" w:rsidRPr="008658C2" w:rsidRDefault="00DF0678" w:rsidP="009517AF">
            <w:pPr>
              <w:jc w:val="center"/>
              <w:rPr>
                <w:sz w:val="22"/>
                <w:szCs w:val="22"/>
              </w:rPr>
            </w:pPr>
            <w:r w:rsidRPr="008658C2">
              <w:rPr>
                <w:sz w:val="22"/>
                <w:szCs w:val="22"/>
              </w:rPr>
              <w:t>0.06</w:t>
            </w:r>
          </w:p>
        </w:tc>
      </w:tr>
      <w:tr w:rsidR="008658C2" w:rsidRPr="008658C2" w14:paraId="60A06313" w14:textId="77777777" w:rsidTr="00DF0678">
        <w:trPr>
          <w:gridAfter w:val="1"/>
          <w:wAfter w:w="38" w:type="dxa"/>
          <w:trHeight w:val="290"/>
          <w:jc w:val="center"/>
        </w:trPr>
        <w:tc>
          <w:tcPr>
            <w:tcW w:w="4643" w:type="dxa"/>
            <w:tcBorders>
              <w:top w:val="nil"/>
              <w:left w:val="nil"/>
              <w:bottom w:val="nil"/>
              <w:right w:val="nil"/>
            </w:tcBorders>
            <w:vAlign w:val="center"/>
            <w:hideMark/>
          </w:tcPr>
          <w:p w14:paraId="72F1EA18" w14:textId="77777777" w:rsidR="00DF0678" w:rsidRPr="008658C2" w:rsidRDefault="00DF0678" w:rsidP="00450264">
            <w:pPr>
              <w:jc w:val="both"/>
              <w:rPr>
                <w:sz w:val="22"/>
                <w:szCs w:val="22"/>
              </w:rPr>
            </w:pPr>
            <w:r w:rsidRPr="008658C2">
              <w:rPr>
                <w:sz w:val="22"/>
                <w:szCs w:val="22"/>
              </w:rPr>
              <w:t>E452 Polyphosphates</w:t>
            </w:r>
          </w:p>
        </w:tc>
        <w:tc>
          <w:tcPr>
            <w:tcW w:w="850" w:type="dxa"/>
            <w:tcBorders>
              <w:top w:val="nil"/>
              <w:left w:val="nil"/>
              <w:bottom w:val="nil"/>
              <w:right w:val="nil"/>
            </w:tcBorders>
            <w:shd w:val="clear" w:color="000000" w:fill="FFFFFF"/>
            <w:noWrap/>
            <w:vAlign w:val="center"/>
            <w:hideMark/>
          </w:tcPr>
          <w:p w14:paraId="45AE9CA5"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0F4FA"/>
            <w:noWrap/>
            <w:vAlign w:val="center"/>
            <w:hideMark/>
          </w:tcPr>
          <w:p w14:paraId="56BC3E95" w14:textId="77777777" w:rsidR="00DF0678" w:rsidRPr="008658C2" w:rsidRDefault="00DF0678" w:rsidP="009517AF">
            <w:pPr>
              <w:jc w:val="center"/>
              <w:rPr>
                <w:sz w:val="22"/>
                <w:szCs w:val="22"/>
              </w:rPr>
            </w:pPr>
            <w:r w:rsidRPr="008658C2">
              <w:rPr>
                <w:sz w:val="22"/>
                <w:szCs w:val="22"/>
              </w:rPr>
              <w:t>0.20</w:t>
            </w:r>
          </w:p>
        </w:tc>
        <w:tc>
          <w:tcPr>
            <w:tcW w:w="850" w:type="dxa"/>
            <w:tcBorders>
              <w:top w:val="nil"/>
              <w:left w:val="nil"/>
              <w:bottom w:val="nil"/>
              <w:right w:val="nil"/>
            </w:tcBorders>
            <w:shd w:val="clear" w:color="000000" w:fill="FFFFFF"/>
            <w:noWrap/>
            <w:vAlign w:val="center"/>
            <w:hideMark/>
          </w:tcPr>
          <w:p w14:paraId="0EB9AF67"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48AAAA9"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6C1B743" w14:textId="77777777" w:rsidR="00DF0678" w:rsidRPr="008658C2" w:rsidRDefault="00DF0678" w:rsidP="009517AF">
            <w:pPr>
              <w:jc w:val="center"/>
              <w:rPr>
                <w:sz w:val="22"/>
                <w:szCs w:val="22"/>
              </w:rPr>
            </w:pPr>
            <w:r w:rsidRPr="008658C2">
              <w:rPr>
                <w:sz w:val="22"/>
                <w:szCs w:val="22"/>
              </w:rPr>
              <w:t>0.06</w:t>
            </w:r>
          </w:p>
        </w:tc>
      </w:tr>
      <w:tr w:rsidR="008658C2" w:rsidRPr="008658C2" w14:paraId="78A64E2D" w14:textId="77777777" w:rsidTr="00DF0678">
        <w:trPr>
          <w:gridAfter w:val="1"/>
          <w:wAfter w:w="38" w:type="dxa"/>
          <w:trHeight w:val="290"/>
          <w:jc w:val="center"/>
        </w:trPr>
        <w:tc>
          <w:tcPr>
            <w:tcW w:w="4643" w:type="dxa"/>
            <w:tcBorders>
              <w:top w:val="nil"/>
              <w:left w:val="nil"/>
              <w:bottom w:val="nil"/>
              <w:right w:val="nil"/>
            </w:tcBorders>
            <w:vAlign w:val="center"/>
            <w:hideMark/>
          </w:tcPr>
          <w:p w14:paraId="0405B2A9" w14:textId="77777777" w:rsidR="00DF0678" w:rsidRPr="008658C2" w:rsidRDefault="00DF0678" w:rsidP="00450264">
            <w:pPr>
              <w:jc w:val="both"/>
              <w:rPr>
                <w:sz w:val="22"/>
                <w:szCs w:val="22"/>
              </w:rPr>
            </w:pPr>
            <w:r w:rsidRPr="008658C2">
              <w:rPr>
                <w:sz w:val="22"/>
                <w:szCs w:val="22"/>
              </w:rPr>
              <w:t>E460 Cellulose (microcrystalline cellulose)</w:t>
            </w:r>
          </w:p>
        </w:tc>
        <w:tc>
          <w:tcPr>
            <w:tcW w:w="850" w:type="dxa"/>
            <w:tcBorders>
              <w:top w:val="nil"/>
              <w:left w:val="nil"/>
              <w:bottom w:val="nil"/>
              <w:right w:val="nil"/>
            </w:tcBorders>
            <w:shd w:val="clear" w:color="000000" w:fill="FFFFFF"/>
            <w:noWrap/>
            <w:vAlign w:val="center"/>
            <w:hideMark/>
          </w:tcPr>
          <w:p w14:paraId="69A3C04E" w14:textId="77777777" w:rsidR="00DF0678" w:rsidRPr="008658C2" w:rsidRDefault="00DF0678" w:rsidP="009517AF">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4A15520B" w14:textId="77777777" w:rsidR="00DF0678" w:rsidRPr="008658C2" w:rsidRDefault="00DF0678" w:rsidP="009517AF">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2EF94471"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BC371BA"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03EEBBC6" w14:textId="77777777" w:rsidR="00DF0678" w:rsidRPr="008658C2" w:rsidRDefault="00DF0678" w:rsidP="009517AF">
            <w:pPr>
              <w:jc w:val="center"/>
              <w:rPr>
                <w:sz w:val="22"/>
                <w:szCs w:val="22"/>
              </w:rPr>
            </w:pPr>
            <w:r w:rsidRPr="008658C2">
              <w:rPr>
                <w:sz w:val="22"/>
                <w:szCs w:val="22"/>
              </w:rPr>
              <w:t>0.04</w:t>
            </w:r>
          </w:p>
        </w:tc>
      </w:tr>
      <w:tr w:rsidR="008658C2" w:rsidRPr="008658C2" w14:paraId="54FDF013" w14:textId="77777777" w:rsidTr="00DF0678">
        <w:trPr>
          <w:gridAfter w:val="1"/>
          <w:wAfter w:w="38" w:type="dxa"/>
          <w:trHeight w:val="290"/>
          <w:jc w:val="center"/>
        </w:trPr>
        <w:tc>
          <w:tcPr>
            <w:tcW w:w="4643" w:type="dxa"/>
            <w:tcBorders>
              <w:top w:val="nil"/>
              <w:left w:val="nil"/>
              <w:bottom w:val="nil"/>
              <w:right w:val="nil"/>
            </w:tcBorders>
            <w:vAlign w:val="center"/>
            <w:hideMark/>
          </w:tcPr>
          <w:p w14:paraId="1F121DD8" w14:textId="77777777" w:rsidR="00DF0678" w:rsidRPr="008658C2" w:rsidRDefault="00DF0678" w:rsidP="00450264">
            <w:pPr>
              <w:jc w:val="both"/>
              <w:rPr>
                <w:sz w:val="22"/>
                <w:szCs w:val="22"/>
              </w:rPr>
            </w:pPr>
            <w:r w:rsidRPr="008658C2">
              <w:rPr>
                <w:sz w:val="22"/>
                <w:szCs w:val="22"/>
              </w:rPr>
              <w:t>E466 Carboxy methyl cellulose</w:t>
            </w:r>
          </w:p>
        </w:tc>
        <w:tc>
          <w:tcPr>
            <w:tcW w:w="850" w:type="dxa"/>
            <w:tcBorders>
              <w:top w:val="nil"/>
              <w:left w:val="nil"/>
              <w:bottom w:val="nil"/>
              <w:right w:val="nil"/>
            </w:tcBorders>
            <w:shd w:val="clear" w:color="000000" w:fill="FFFFFF"/>
            <w:noWrap/>
            <w:vAlign w:val="center"/>
            <w:hideMark/>
          </w:tcPr>
          <w:p w14:paraId="150FA6F0"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483F2E6"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250A0D64"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0DB072C6"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52FC74F" w14:textId="77777777" w:rsidR="00DF0678" w:rsidRPr="008658C2" w:rsidRDefault="00DF0678" w:rsidP="009517AF">
            <w:pPr>
              <w:jc w:val="center"/>
              <w:rPr>
                <w:sz w:val="22"/>
                <w:szCs w:val="22"/>
              </w:rPr>
            </w:pPr>
            <w:r w:rsidRPr="008658C2">
              <w:rPr>
                <w:sz w:val="22"/>
                <w:szCs w:val="22"/>
              </w:rPr>
              <w:t>0.04</w:t>
            </w:r>
          </w:p>
        </w:tc>
      </w:tr>
      <w:tr w:rsidR="008658C2" w:rsidRPr="008658C2" w14:paraId="36070C7E" w14:textId="77777777" w:rsidTr="00DF0678">
        <w:trPr>
          <w:gridAfter w:val="1"/>
          <w:wAfter w:w="38" w:type="dxa"/>
          <w:trHeight w:val="433"/>
          <w:jc w:val="center"/>
        </w:trPr>
        <w:tc>
          <w:tcPr>
            <w:tcW w:w="4643" w:type="dxa"/>
            <w:tcBorders>
              <w:top w:val="nil"/>
              <w:left w:val="nil"/>
              <w:bottom w:val="nil"/>
              <w:right w:val="nil"/>
            </w:tcBorders>
            <w:vAlign w:val="center"/>
            <w:hideMark/>
          </w:tcPr>
          <w:p w14:paraId="2CEFE298" w14:textId="77777777" w:rsidR="00DF0678" w:rsidRPr="008658C2" w:rsidRDefault="00DF0678" w:rsidP="00450264">
            <w:pPr>
              <w:jc w:val="both"/>
              <w:rPr>
                <w:sz w:val="22"/>
                <w:szCs w:val="22"/>
                <w:lang w:val="en-GB"/>
              </w:rPr>
            </w:pPr>
            <w:r w:rsidRPr="008658C2">
              <w:rPr>
                <w:sz w:val="22"/>
                <w:szCs w:val="22"/>
                <w:lang w:val="en-GB"/>
              </w:rPr>
              <w:t>E471 Mono- and diglycerides of fatty acids</w:t>
            </w:r>
          </w:p>
        </w:tc>
        <w:tc>
          <w:tcPr>
            <w:tcW w:w="850" w:type="dxa"/>
            <w:tcBorders>
              <w:top w:val="nil"/>
              <w:left w:val="nil"/>
              <w:bottom w:val="nil"/>
              <w:right w:val="nil"/>
            </w:tcBorders>
            <w:shd w:val="clear" w:color="000000" w:fill="FFFFFF"/>
            <w:noWrap/>
            <w:vAlign w:val="center"/>
            <w:hideMark/>
          </w:tcPr>
          <w:p w14:paraId="09D4A4F5" w14:textId="77777777" w:rsidR="00DF0678" w:rsidRPr="008658C2" w:rsidRDefault="00DF0678" w:rsidP="009517AF">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3DC90646" w14:textId="77777777" w:rsidR="00DF0678" w:rsidRPr="008658C2" w:rsidRDefault="00DF0678" w:rsidP="009517AF">
            <w:pPr>
              <w:jc w:val="center"/>
              <w:rPr>
                <w:sz w:val="22"/>
                <w:szCs w:val="22"/>
              </w:rPr>
            </w:pPr>
            <w:r w:rsidRPr="008658C2">
              <w:rPr>
                <w:sz w:val="22"/>
                <w:szCs w:val="22"/>
              </w:rPr>
              <w:t>0.14</w:t>
            </w:r>
          </w:p>
        </w:tc>
        <w:tc>
          <w:tcPr>
            <w:tcW w:w="850" w:type="dxa"/>
            <w:tcBorders>
              <w:top w:val="nil"/>
              <w:left w:val="nil"/>
              <w:bottom w:val="nil"/>
              <w:right w:val="nil"/>
            </w:tcBorders>
            <w:shd w:val="clear" w:color="000000" w:fill="FFFFFF"/>
            <w:noWrap/>
            <w:vAlign w:val="center"/>
            <w:hideMark/>
          </w:tcPr>
          <w:p w14:paraId="640278E7"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DE52F14"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6C4BE116" w14:textId="77777777" w:rsidR="00DF0678" w:rsidRPr="008658C2" w:rsidRDefault="00DF0678" w:rsidP="009517AF">
            <w:pPr>
              <w:jc w:val="center"/>
              <w:rPr>
                <w:sz w:val="22"/>
                <w:szCs w:val="22"/>
              </w:rPr>
            </w:pPr>
            <w:r w:rsidRPr="008658C2">
              <w:rPr>
                <w:sz w:val="22"/>
                <w:szCs w:val="22"/>
              </w:rPr>
              <w:t>0.12</w:t>
            </w:r>
          </w:p>
        </w:tc>
      </w:tr>
      <w:tr w:rsidR="008658C2" w:rsidRPr="008658C2" w14:paraId="7120D56D" w14:textId="77777777" w:rsidTr="00DF0678">
        <w:trPr>
          <w:gridAfter w:val="1"/>
          <w:wAfter w:w="38" w:type="dxa"/>
          <w:trHeight w:val="560"/>
          <w:jc w:val="center"/>
        </w:trPr>
        <w:tc>
          <w:tcPr>
            <w:tcW w:w="4643" w:type="dxa"/>
            <w:tcBorders>
              <w:top w:val="nil"/>
              <w:left w:val="nil"/>
              <w:bottom w:val="nil"/>
              <w:right w:val="nil"/>
            </w:tcBorders>
            <w:vAlign w:val="center"/>
            <w:hideMark/>
          </w:tcPr>
          <w:p w14:paraId="47770F38" w14:textId="77777777" w:rsidR="00DF0678" w:rsidRPr="008658C2" w:rsidRDefault="00DF0678" w:rsidP="00450264">
            <w:pPr>
              <w:jc w:val="both"/>
              <w:rPr>
                <w:sz w:val="22"/>
                <w:szCs w:val="22"/>
                <w:lang w:val="en-GB"/>
              </w:rPr>
            </w:pPr>
            <w:r w:rsidRPr="008658C2">
              <w:rPr>
                <w:sz w:val="22"/>
                <w:szCs w:val="22"/>
                <w:lang w:val="en-GB"/>
              </w:rPr>
              <w:t xml:space="preserve">E472b Lactic acid esters of mono- and diglycerides of fatty acids </w:t>
            </w:r>
          </w:p>
        </w:tc>
        <w:tc>
          <w:tcPr>
            <w:tcW w:w="850" w:type="dxa"/>
            <w:tcBorders>
              <w:top w:val="nil"/>
              <w:left w:val="nil"/>
              <w:bottom w:val="nil"/>
              <w:right w:val="nil"/>
            </w:tcBorders>
            <w:shd w:val="clear" w:color="000000" w:fill="FFFFFF"/>
            <w:noWrap/>
            <w:vAlign w:val="center"/>
            <w:hideMark/>
          </w:tcPr>
          <w:p w14:paraId="3D8FC231"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4F19AC63" w14:textId="77777777" w:rsidR="00DF0678" w:rsidRPr="008658C2" w:rsidRDefault="00DF0678" w:rsidP="009517AF">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26F742F5"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6D0878B"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8ECD7D5" w14:textId="77777777" w:rsidR="00DF0678" w:rsidRPr="008658C2" w:rsidRDefault="00DF0678" w:rsidP="009517AF">
            <w:pPr>
              <w:jc w:val="center"/>
              <w:rPr>
                <w:sz w:val="22"/>
                <w:szCs w:val="22"/>
              </w:rPr>
            </w:pPr>
            <w:r w:rsidRPr="008658C2">
              <w:rPr>
                <w:sz w:val="22"/>
                <w:szCs w:val="22"/>
              </w:rPr>
              <w:t>0.03</w:t>
            </w:r>
          </w:p>
        </w:tc>
      </w:tr>
      <w:tr w:rsidR="008658C2" w:rsidRPr="008658C2" w14:paraId="32CF1AE3" w14:textId="77777777" w:rsidTr="00DF0678">
        <w:trPr>
          <w:gridAfter w:val="1"/>
          <w:wAfter w:w="38" w:type="dxa"/>
          <w:trHeight w:val="560"/>
          <w:jc w:val="center"/>
        </w:trPr>
        <w:tc>
          <w:tcPr>
            <w:tcW w:w="4643" w:type="dxa"/>
            <w:tcBorders>
              <w:top w:val="nil"/>
              <w:left w:val="nil"/>
              <w:bottom w:val="nil"/>
              <w:right w:val="nil"/>
            </w:tcBorders>
            <w:vAlign w:val="center"/>
            <w:hideMark/>
          </w:tcPr>
          <w:p w14:paraId="13A8A8A4" w14:textId="77777777" w:rsidR="00DF0678" w:rsidRPr="008658C2" w:rsidRDefault="00DF0678" w:rsidP="00450264">
            <w:pPr>
              <w:jc w:val="both"/>
              <w:rPr>
                <w:sz w:val="22"/>
                <w:szCs w:val="22"/>
                <w:lang w:val="en-GB"/>
              </w:rPr>
            </w:pPr>
            <w:r w:rsidRPr="008658C2">
              <w:rPr>
                <w:sz w:val="22"/>
                <w:szCs w:val="22"/>
                <w:lang w:val="en-GB"/>
              </w:rPr>
              <w:t>E472c Citric acid esters of mono- and diglycerides of fatty acids</w:t>
            </w:r>
          </w:p>
        </w:tc>
        <w:tc>
          <w:tcPr>
            <w:tcW w:w="850" w:type="dxa"/>
            <w:tcBorders>
              <w:top w:val="nil"/>
              <w:left w:val="nil"/>
              <w:bottom w:val="nil"/>
              <w:right w:val="nil"/>
            </w:tcBorders>
            <w:shd w:val="clear" w:color="000000" w:fill="FFFFFF"/>
            <w:noWrap/>
            <w:vAlign w:val="center"/>
            <w:hideMark/>
          </w:tcPr>
          <w:p w14:paraId="485A60BD"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4E3DFF3D" w14:textId="77777777" w:rsidR="00DF0678" w:rsidRPr="008658C2" w:rsidRDefault="00DF0678" w:rsidP="009517AF">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3B759310"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897A6BA"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5CE40636" w14:textId="77777777" w:rsidR="00DF0678" w:rsidRPr="008658C2" w:rsidRDefault="00DF0678" w:rsidP="009517AF">
            <w:pPr>
              <w:jc w:val="center"/>
              <w:rPr>
                <w:sz w:val="22"/>
                <w:szCs w:val="22"/>
              </w:rPr>
            </w:pPr>
            <w:r w:rsidRPr="008658C2">
              <w:rPr>
                <w:sz w:val="22"/>
                <w:szCs w:val="22"/>
              </w:rPr>
              <w:t>0.02</w:t>
            </w:r>
          </w:p>
        </w:tc>
      </w:tr>
      <w:tr w:rsidR="008658C2" w:rsidRPr="008658C2" w14:paraId="04698892" w14:textId="77777777" w:rsidTr="00DF0678">
        <w:trPr>
          <w:gridAfter w:val="1"/>
          <w:wAfter w:w="38" w:type="dxa"/>
          <w:trHeight w:val="560"/>
          <w:jc w:val="center"/>
        </w:trPr>
        <w:tc>
          <w:tcPr>
            <w:tcW w:w="4643" w:type="dxa"/>
            <w:tcBorders>
              <w:top w:val="nil"/>
              <w:left w:val="nil"/>
              <w:bottom w:val="nil"/>
              <w:right w:val="nil"/>
            </w:tcBorders>
            <w:vAlign w:val="center"/>
            <w:hideMark/>
          </w:tcPr>
          <w:p w14:paraId="4E474510" w14:textId="77777777" w:rsidR="00DF0678" w:rsidRPr="008658C2" w:rsidRDefault="00DF0678" w:rsidP="00450264">
            <w:pPr>
              <w:jc w:val="both"/>
              <w:rPr>
                <w:sz w:val="22"/>
                <w:szCs w:val="22"/>
                <w:lang w:val="en-GB"/>
              </w:rPr>
            </w:pPr>
            <w:r w:rsidRPr="008658C2">
              <w:rPr>
                <w:sz w:val="22"/>
                <w:szCs w:val="22"/>
                <w:lang w:val="en-GB"/>
              </w:rPr>
              <w:t>E472e Mono and diacetyl tartaric acid esters of mono and diglycerides of fatty acids</w:t>
            </w:r>
          </w:p>
        </w:tc>
        <w:tc>
          <w:tcPr>
            <w:tcW w:w="850" w:type="dxa"/>
            <w:tcBorders>
              <w:top w:val="nil"/>
              <w:left w:val="nil"/>
              <w:bottom w:val="nil"/>
              <w:right w:val="nil"/>
            </w:tcBorders>
            <w:shd w:val="clear" w:color="000000" w:fill="FFFFFF"/>
            <w:noWrap/>
            <w:vAlign w:val="center"/>
            <w:hideMark/>
          </w:tcPr>
          <w:p w14:paraId="1F316569"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450C2484"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DE1BEB5" w14:textId="77777777" w:rsidR="00DF0678" w:rsidRPr="008658C2" w:rsidRDefault="00DF0678" w:rsidP="009517AF">
            <w:pPr>
              <w:jc w:val="center"/>
              <w:rPr>
                <w:sz w:val="22"/>
                <w:szCs w:val="22"/>
              </w:rPr>
            </w:pPr>
            <w:r w:rsidRPr="008658C2">
              <w:rPr>
                <w:sz w:val="22"/>
                <w:szCs w:val="22"/>
              </w:rPr>
              <w:t>0.11</w:t>
            </w:r>
          </w:p>
        </w:tc>
        <w:tc>
          <w:tcPr>
            <w:tcW w:w="850" w:type="dxa"/>
            <w:tcBorders>
              <w:top w:val="nil"/>
              <w:left w:val="nil"/>
              <w:bottom w:val="nil"/>
              <w:right w:val="nil"/>
            </w:tcBorders>
            <w:shd w:val="clear" w:color="000000" w:fill="F5F7FC"/>
            <w:noWrap/>
            <w:vAlign w:val="center"/>
            <w:hideMark/>
          </w:tcPr>
          <w:p w14:paraId="585E0F07" w14:textId="77777777" w:rsidR="00DF0678" w:rsidRPr="008658C2" w:rsidRDefault="00DF0678" w:rsidP="009517AF">
            <w:pPr>
              <w:jc w:val="center"/>
              <w:rPr>
                <w:sz w:val="22"/>
                <w:szCs w:val="22"/>
              </w:rPr>
            </w:pPr>
            <w:r w:rsidRPr="008658C2">
              <w:rPr>
                <w:sz w:val="22"/>
                <w:szCs w:val="22"/>
              </w:rPr>
              <w:t>0.18</w:t>
            </w:r>
          </w:p>
        </w:tc>
        <w:tc>
          <w:tcPr>
            <w:tcW w:w="850" w:type="dxa"/>
            <w:tcBorders>
              <w:top w:val="nil"/>
              <w:left w:val="nil"/>
              <w:bottom w:val="nil"/>
              <w:right w:val="nil"/>
            </w:tcBorders>
            <w:shd w:val="clear" w:color="000000" w:fill="FFFFFF"/>
            <w:noWrap/>
            <w:vAlign w:val="center"/>
            <w:hideMark/>
          </w:tcPr>
          <w:p w14:paraId="2B736153" w14:textId="77777777" w:rsidR="00DF0678" w:rsidRPr="008658C2" w:rsidRDefault="00DF0678" w:rsidP="009517AF">
            <w:pPr>
              <w:jc w:val="center"/>
              <w:rPr>
                <w:sz w:val="22"/>
                <w:szCs w:val="22"/>
              </w:rPr>
            </w:pPr>
            <w:r w:rsidRPr="008658C2">
              <w:rPr>
                <w:sz w:val="22"/>
                <w:szCs w:val="22"/>
              </w:rPr>
              <w:t>0.05</w:t>
            </w:r>
          </w:p>
        </w:tc>
      </w:tr>
      <w:tr w:rsidR="008658C2" w:rsidRPr="008658C2" w14:paraId="1FD621D5" w14:textId="77777777" w:rsidTr="00DF0678">
        <w:trPr>
          <w:gridAfter w:val="1"/>
          <w:wAfter w:w="38" w:type="dxa"/>
          <w:trHeight w:val="290"/>
          <w:jc w:val="center"/>
        </w:trPr>
        <w:tc>
          <w:tcPr>
            <w:tcW w:w="4643" w:type="dxa"/>
            <w:tcBorders>
              <w:top w:val="nil"/>
              <w:left w:val="nil"/>
              <w:bottom w:val="nil"/>
              <w:right w:val="nil"/>
            </w:tcBorders>
            <w:vAlign w:val="center"/>
            <w:hideMark/>
          </w:tcPr>
          <w:p w14:paraId="5FA8ED3A" w14:textId="77777777" w:rsidR="00DF0678" w:rsidRPr="008658C2" w:rsidRDefault="00DF0678" w:rsidP="00450264">
            <w:pPr>
              <w:jc w:val="both"/>
              <w:rPr>
                <w:sz w:val="22"/>
                <w:szCs w:val="22"/>
              </w:rPr>
            </w:pPr>
            <w:r w:rsidRPr="008658C2">
              <w:rPr>
                <w:sz w:val="22"/>
                <w:szCs w:val="22"/>
              </w:rPr>
              <w:t>E476 Polyglycerol polyricinoleate</w:t>
            </w:r>
          </w:p>
        </w:tc>
        <w:tc>
          <w:tcPr>
            <w:tcW w:w="850" w:type="dxa"/>
            <w:tcBorders>
              <w:top w:val="nil"/>
              <w:left w:val="nil"/>
              <w:bottom w:val="nil"/>
              <w:right w:val="nil"/>
            </w:tcBorders>
            <w:shd w:val="clear" w:color="000000" w:fill="FFFFFF"/>
            <w:noWrap/>
            <w:vAlign w:val="center"/>
            <w:hideMark/>
          </w:tcPr>
          <w:p w14:paraId="6EA1C001"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4E4FE2D2" w14:textId="77777777" w:rsidR="00DF0678" w:rsidRPr="008658C2" w:rsidRDefault="00DF0678" w:rsidP="009517AF">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69BD60E3"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213AD310" w14:textId="77777777" w:rsidR="00DF0678" w:rsidRPr="008658C2" w:rsidRDefault="00DF0678" w:rsidP="009517AF">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68BFC42F" w14:textId="77777777" w:rsidR="00DF0678" w:rsidRPr="008658C2" w:rsidRDefault="00DF0678" w:rsidP="009517AF">
            <w:pPr>
              <w:jc w:val="center"/>
              <w:rPr>
                <w:sz w:val="22"/>
                <w:szCs w:val="22"/>
              </w:rPr>
            </w:pPr>
            <w:r w:rsidRPr="008658C2">
              <w:rPr>
                <w:sz w:val="22"/>
                <w:szCs w:val="22"/>
              </w:rPr>
              <w:t>0.02</w:t>
            </w:r>
          </w:p>
        </w:tc>
      </w:tr>
      <w:tr w:rsidR="008658C2" w:rsidRPr="008658C2" w14:paraId="5B79D073" w14:textId="77777777" w:rsidTr="00DF0678">
        <w:trPr>
          <w:gridAfter w:val="1"/>
          <w:wAfter w:w="38" w:type="dxa"/>
          <w:trHeight w:val="290"/>
          <w:jc w:val="center"/>
        </w:trPr>
        <w:tc>
          <w:tcPr>
            <w:tcW w:w="4643" w:type="dxa"/>
            <w:tcBorders>
              <w:top w:val="nil"/>
              <w:left w:val="nil"/>
              <w:bottom w:val="nil"/>
              <w:right w:val="nil"/>
            </w:tcBorders>
            <w:vAlign w:val="center"/>
            <w:hideMark/>
          </w:tcPr>
          <w:p w14:paraId="74DCAB49" w14:textId="77777777" w:rsidR="00DF0678" w:rsidRPr="008658C2" w:rsidRDefault="00DF0678" w:rsidP="00450264">
            <w:pPr>
              <w:jc w:val="both"/>
              <w:rPr>
                <w:sz w:val="22"/>
                <w:szCs w:val="22"/>
              </w:rPr>
            </w:pPr>
            <w:r w:rsidRPr="008658C2">
              <w:rPr>
                <w:sz w:val="22"/>
                <w:szCs w:val="22"/>
              </w:rPr>
              <w:t>E481 Sodium stearoyl-2-lactylate</w:t>
            </w:r>
          </w:p>
        </w:tc>
        <w:tc>
          <w:tcPr>
            <w:tcW w:w="850" w:type="dxa"/>
            <w:tcBorders>
              <w:top w:val="nil"/>
              <w:left w:val="nil"/>
              <w:bottom w:val="nil"/>
              <w:right w:val="nil"/>
            </w:tcBorders>
            <w:shd w:val="clear" w:color="000000" w:fill="FFFFFF"/>
            <w:noWrap/>
            <w:vAlign w:val="center"/>
            <w:hideMark/>
          </w:tcPr>
          <w:p w14:paraId="50A41797"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229D04D"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928E8A5"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1171F782"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C30E97A" w14:textId="77777777" w:rsidR="00DF0678" w:rsidRPr="008658C2" w:rsidRDefault="00DF0678" w:rsidP="009517AF">
            <w:pPr>
              <w:jc w:val="center"/>
              <w:rPr>
                <w:sz w:val="22"/>
                <w:szCs w:val="22"/>
              </w:rPr>
            </w:pPr>
            <w:r w:rsidRPr="008658C2">
              <w:rPr>
                <w:sz w:val="22"/>
                <w:szCs w:val="22"/>
              </w:rPr>
              <w:t>0.04</w:t>
            </w:r>
          </w:p>
        </w:tc>
      </w:tr>
      <w:tr w:rsidR="008658C2" w:rsidRPr="008658C2" w14:paraId="771BC49A" w14:textId="77777777" w:rsidTr="00DF0678">
        <w:trPr>
          <w:gridAfter w:val="1"/>
          <w:wAfter w:w="38" w:type="dxa"/>
          <w:trHeight w:val="290"/>
          <w:jc w:val="center"/>
        </w:trPr>
        <w:tc>
          <w:tcPr>
            <w:tcW w:w="4643" w:type="dxa"/>
            <w:tcBorders>
              <w:top w:val="nil"/>
              <w:left w:val="nil"/>
              <w:bottom w:val="nil"/>
              <w:right w:val="nil"/>
            </w:tcBorders>
            <w:vAlign w:val="center"/>
            <w:hideMark/>
          </w:tcPr>
          <w:p w14:paraId="6B3EB187" w14:textId="77777777" w:rsidR="00DF0678" w:rsidRPr="008658C2" w:rsidRDefault="00DF0678" w:rsidP="00450264">
            <w:pPr>
              <w:jc w:val="both"/>
              <w:rPr>
                <w:sz w:val="22"/>
                <w:szCs w:val="22"/>
              </w:rPr>
            </w:pPr>
            <w:r w:rsidRPr="008658C2">
              <w:rPr>
                <w:sz w:val="22"/>
                <w:szCs w:val="22"/>
              </w:rPr>
              <w:t>E500 Sodium carbonates</w:t>
            </w:r>
          </w:p>
        </w:tc>
        <w:tc>
          <w:tcPr>
            <w:tcW w:w="850" w:type="dxa"/>
            <w:tcBorders>
              <w:top w:val="nil"/>
              <w:left w:val="nil"/>
              <w:bottom w:val="nil"/>
              <w:right w:val="nil"/>
            </w:tcBorders>
            <w:shd w:val="clear" w:color="000000" w:fill="8EA9DB"/>
            <w:noWrap/>
            <w:vAlign w:val="center"/>
            <w:hideMark/>
          </w:tcPr>
          <w:p w14:paraId="5F2D7B82" w14:textId="77777777" w:rsidR="00DF0678" w:rsidRPr="008658C2" w:rsidRDefault="00DF0678" w:rsidP="009517AF">
            <w:pPr>
              <w:jc w:val="center"/>
              <w:rPr>
                <w:sz w:val="22"/>
                <w:szCs w:val="22"/>
              </w:rPr>
            </w:pPr>
            <w:r w:rsidRPr="008658C2">
              <w:rPr>
                <w:sz w:val="22"/>
                <w:szCs w:val="22"/>
              </w:rPr>
              <w:t>1.00</w:t>
            </w:r>
          </w:p>
        </w:tc>
        <w:tc>
          <w:tcPr>
            <w:tcW w:w="850" w:type="dxa"/>
            <w:tcBorders>
              <w:top w:val="nil"/>
              <w:left w:val="nil"/>
              <w:bottom w:val="nil"/>
              <w:right w:val="nil"/>
            </w:tcBorders>
            <w:shd w:val="clear" w:color="000000" w:fill="FFFFFF"/>
            <w:noWrap/>
            <w:vAlign w:val="center"/>
            <w:hideMark/>
          </w:tcPr>
          <w:p w14:paraId="6EE8009E"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556C97CC" w14:textId="77777777" w:rsidR="00DF0678" w:rsidRPr="008658C2" w:rsidRDefault="00DF0678" w:rsidP="009517AF">
            <w:pPr>
              <w:jc w:val="center"/>
              <w:rPr>
                <w:sz w:val="22"/>
                <w:szCs w:val="22"/>
              </w:rPr>
            </w:pPr>
            <w:r w:rsidRPr="008658C2">
              <w:rPr>
                <w:sz w:val="22"/>
                <w:szCs w:val="22"/>
              </w:rPr>
              <w:t>0.15</w:t>
            </w:r>
          </w:p>
        </w:tc>
        <w:tc>
          <w:tcPr>
            <w:tcW w:w="850" w:type="dxa"/>
            <w:tcBorders>
              <w:top w:val="nil"/>
              <w:left w:val="nil"/>
              <w:bottom w:val="nil"/>
              <w:right w:val="nil"/>
            </w:tcBorders>
            <w:shd w:val="clear" w:color="000000" w:fill="BBCCEA"/>
            <w:noWrap/>
            <w:vAlign w:val="center"/>
            <w:hideMark/>
          </w:tcPr>
          <w:p w14:paraId="42084440" w14:textId="77777777" w:rsidR="00DF0678" w:rsidRPr="008658C2" w:rsidRDefault="00DF0678" w:rsidP="009517AF">
            <w:pPr>
              <w:jc w:val="center"/>
              <w:rPr>
                <w:sz w:val="22"/>
                <w:szCs w:val="22"/>
              </w:rPr>
            </w:pPr>
            <w:r w:rsidRPr="008658C2">
              <w:rPr>
                <w:sz w:val="22"/>
                <w:szCs w:val="22"/>
              </w:rPr>
              <w:t>0.36</w:t>
            </w:r>
          </w:p>
        </w:tc>
        <w:tc>
          <w:tcPr>
            <w:tcW w:w="850" w:type="dxa"/>
            <w:tcBorders>
              <w:top w:val="nil"/>
              <w:left w:val="nil"/>
              <w:bottom w:val="nil"/>
              <w:right w:val="nil"/>
            </w:tcBorders>
            <w:shd w:val="clear" w:color="000000" w:fill="FFFFFF"/>
            <w:noWrap/>
            <w:vAlign w:val="center"/>
            <w:hideMark/>
          </w:tcPr>
          <w:p w14:paraId="522F2E9B" w14:textId="77777777" w:rsidR="00DF0678" w:rsidRPr="008658C2" w:rsidRDefault="00DF0678" w:rsidP="009517AF">
            <w:pPr>
              <w:jc w:val="center"/>
              <w:rPr>
                <w:sz w:val="22"/>
                <w:szCs w:val="22"/>
              </w:rPr>
            </w:pPr>
            <w:r w:rsidRPr="008658C2">
              <w:rPr>
                <w:sz w:val="22"/>
                <w:szCs w:val="22"/>
              </w:rPr>
              <w:t>0.04</w:t>
            </w:r>
          </w:p>
        </w:tc>
      </w:tr>
      <w:tr w:rsidR="008658C2" w:rsidRPr="008658C2" w14:paraId="2FB25795" w14:textId="77777777" w:rsidTr="00DF0678">
        <w:trPr>
          <w:gridAfter w:val="1"/>
          <w:wAfter w:w="38" w:type="dxa"/>
          <w:trHeight w:val="290"/>
          <w:jc w:val="center"/>
        </w:trPr>
        <w:tc>
          <w:tcPr>
            <w:tcW w:w="4643" w:type="dxa"/>
            <w:tcBorders>
              <w:top w:val="nil"/>
              <w:left w:val="nil"/>
              <w:bottom w:val="nil"/>
              <w:right w:val="nil"/>
            </w:tcBorders>
            <w:vAlign w:val="center"/>
            <w:hideMark/>
          </w:tcPr>
          <w:p w14:paraId="7F522F0B" w14:textId="77777777" w:rsidR="00DF0678" w:rsidRPr="008658C2" w:rsidRDefault="00DF0678" w:rsidP="00450264">
            <w:pPr>
              <w:jc w:val="both"/>
              <w:rPr>
                <w:sz w:val="22"/>
                <w:szCs w:val="22"/>
              </w:rPr>
            </w:pPr>
            <w:r w:rsidRPr="008658C2">
              <w:rPr>
                <w:sz w:val="22"/>
                <w:szCs w:val="22"/>
              </w:rPr>
              <w:t>E501 Potassium carbonates</w:t>
            </w:r>
          </w:p>
        </w:tc>
        <w:tc>
          <w:tcPr>
            <w:tcW w:w="850" w:type="dxa"/>
            <w:tcBorders>
              <w:top w:val="nil"/>
              <w:left w:val="nil"/>
              <w:bottom w:val="nil"/>
              <w:right w:val="nil"/>
            </w:tcBorders>
            <w:shd w:val="clear" w:color="000000" w:fill="FAFBFE"/>
            <w:noWrap/>
            <w:vAlign w:val="center"/>
            <w:hideMark/>
          </w:tcPr>
          <w:p w14:paraId="0EE3B6CE" w14:textId="77777777" w:rsidR="00DF0678" w:rsidRPr="008658C2" w:rsidRDefault="00DF0678" w:rsidP="009517AF">
            <w:pPr>
              <w:jc w:val="center"/>
              <w:rPr>
                <w:sz w:val="22"/>
                <w:szCs w:val="22"/>
              </w:rPr>
            </w:pPr>
            <w:r w:rsidRPr="008658C2">
              <w:rPr>
                <w:sz w:val="22"/>
                <w:szCs w:val="22"/>
              </w:rPr>
              <w:t>0.17</w:t>
            </w:r>
          </w:p>
        </w:tc>
        <w:tc>
          <w:tcPr>
            <w:tcW w:w="850" w:type="dxa"/>
            <w:tcBorders>
              <w:top w:val="nil"/>
              <w:left w:val="nil"/>
              <w:bottom w:val="nil"/>
              <w:right w:val="nil"/>
            </w:tcBorders>
            <w:shd w:val="clear" w:color="000000" w:fill="FFFFFF"/>
            <w:noWrap/>
            <w:vAlign w:val="center"/>
            <w:hideMark/>
          </w:tcPr>
          <w:p w14:paraId="50E8AF69"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99E404A"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17151500"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1ED36ABB" w14:textId="77777777" w:rsidR="00DF0678" w:rsidRPr="008658C2" w:rsidRDefault="00DF0678" w:rsidP="009517AF">
            <w:pPr>
              <w:jc w:val="center"/>
              <w:rPr>
                <w:sz w:val="22"/>
                <w:szCs w:val="22"/>
              </w:rPr>
            </w:pPr>
            <w:r w:rsidRPr="008658C2">
              <w:rPr>
                <w:sz w:val="22"/>
                <w:szCs w:val="22"/>
              </w:rPr>
              <w:t>0.00</w:t>
            </w:r>
          </w:p>
        </w:tc>
      </w:tr>
      <w:tr w:rsidR="008658C2" w:rsidRPr="008658C2" w14:paraId="08702EDA" w14:textId="77777777" w:rsidTr="00DF0678">
        <w:trPr>
          <w:gridAfter w:val="1"/>
          <w:wAfter w:w="38" w:type="dxa"/>
          <w:trHeight w:val="290"/>
          <w:jc w:val="center"/>
        </w:trPr>
        <w:tc>
          <w:tcPr>
            <w:tcW w:w="4643" w:type="dxa"/>
            <w:tcBorders>
              <w:top w:val="nil"/>
              <w:left w:val="nil"/>
              <w:bottom w:val="nil"/>
              <w:right w:val="nil"/>
            </w:tcBorders>
            <w:vAlign w:val="center"/>
            <w:hideMark/>
          </w:tcPr>
          <w:p w14:paraId="67D6CC30" w14:textId="77777777" w:rsidR="00DF0678" w:rsidRPr="008658C2" w:rsidRDefault="00DF0678" w:rsidP="00450264">
            <w:pPr>
              <w:jc w:val="both"/>
              <w:rPr>
                <w:sz w:val="22"/>
                <w:szCs w:val="22"/>
              </w:rPr>
            </w:pPr>
            <w:r w:rsidRPr="008658C2">
              <w:rPr>
                <w:sz w:val="22"/>
                <w:szCs w:val="22"/>
              </w:rPr>
              <w:t>E503 Ammonium carbonates</w:t>
            </w:r>
          </w:p>
        </w:tc>
        <w:tc>
          <w:tcPr>
            <w:tcW w:w="850" w:type="dxa"/>
            <w:tcBorders>
              <w:top w:val="nil"/>
              <w:left w:val="nil"/>
              <w:bottom w:val="nil"/>
              <w:right w:val="nil"/>
            </w:tcBorders>
            <w:shd w:val="clear" w:color="000000" w:fill="BCCCEA"/>
            <w:noWrap/>
            <w:vAlign w:val="center"/>
            <w:hideMark/>
          </w:tcPr>
          <w:p w14:paraId="36643E35" w14:textId="77777777" w:rsidR="00DF0678" w:rsidRPr="008658C2" w:rsidRDefault="00DF0678" w:rsidP="009517AF">
            <w:pPr>
              <w:jc w:val="center"/>
              <w:rPr>
                <w:sz w:val="22"/>
                <w:szCs w:val="22"/>
              </w:rPr>
            </w:pPr>
            <w:r w:rsidRPr="008658C2">
              <w:rPr>
                <w:sz w:val="22"/>
                <w:szCs w:val="22"/>
              </w:rPr>
              <w:t>0.36</w:t>
            </w:r>
          </w:p>
        </w:tc>
        <w:tc>
          <w:tcPr>
            <w:tcW w:w="850" w:type="dxa"/>
            <w:tcBorders>
              <w:top w:val="nil"/>
              <w:left w:val="nil"/>
              <w:bottom w:val="nil"/>
              <w:right w:val="nil"/>
            </w:tcBorders>
            <w:shd w:val="clear" w:color="000000" w:fill="FFFFFF"/>
            <w:noWrap/>
            <w:vAlign w:val="center"/>
            <w:hideMark/>
          </w:tcPr>
          <w:p w14:paraId="3EB338E4"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9FAFD"/>
            <w:noWrap/>
            <w:vAlign w:val="center"/>
            <w:hideMark/>
          </w:tcPr>
          <w:p w14:paraId="7C9A6129" w14:textId="77777777" w:rsidR="00DF0678" w:rsidRPr="008658C2" w:rsidRDefault="00DF0678" w:rsidP="009517AF">
            <w:pPr>
              <w:jc w:val="center"/>
              <w:rPr>
                <w:sz w:val="22"/>
                <w:szCs w:val="22"/>
              </w:rPr>
            </w:pPr>
            <w:r w:rsidRPr="008658C2">
              <w:rPr>
                <w:sz w:val="22"/>
                <w:szCs w:val="22"/>
              </w:rPr>
              <w:t>0.17</w:t>
            </w:r>
          </w:p>
        </w:tc>
        <w:tc>
          <w:tcPr>
            <w:tcW w:w="850" w:type="dxa"/>
            <w:tcBorders>
              <w:top w:val="nil"/>
              <w:left w:val="nil"/>
              <w:bottom w:val="nil"/>
              <w:right w:val="nil"/>
            </w:tcBorders>
            <w:shd w:val="clear" w:color="000000" w:fill="8EA9DB"/>
            <w:noWrap/>
            <w:vAlign w:val="center"/>
            <w:hideMark/>
          </w:tcPr>
          <w:p w14:paraId="498E5608" w14:textId="77777777" w:rsidR="00DF0678" w:rsidRPr="008658C2" w:rsidRDefault="00DF0678" w:rsidP="009517AF">
            <w:pPr>
              <w:jc w:val="center"/>
              <w:rPr>
                <w:sz w:val="22"/>
                <w:szCs w:val="22"/>
              </w:rPr>
            </w:pPr>
            <w:r w:rsidRPr="008658C2">
              <w:rPr>
                <w:sz w:val="22"/>
                <w:szCs w:val="22"/>
              </w:rPr>
              <w:t>1.00</w:t>
            </w:r>
          </w:p>
        </w:tc>
        <w:tc>
          <w:tcPr>
            <w:tcW w:w="850" w:type="dxa"/>
            <w:tcBorders>
              <w:top w:val="nil"/>
              <w:left w:val="nil"/>
              <w:bottom w:val="nil"/>
              <w:right w:val="nil"/>
            </w:tcBorders>
            <w:shd w:val="clear" w:color="000000" w:fill="FFFFFF"/>
            <w:noWrap/>
            <w:vAlign w:val="center"/>
            <w:hideMark/>
          </w:tcPr>
          <w:p w14:paraId="74875FB9" w14:textId="77777777" w:rsidR="00DF0678" w:rsidRPr="008658C2" w:rsidRDefault="00DF0678" w:rsidP="009517AF">
            <w:pPr>
              <w:jc w:val="center"/>
              <w:rPr>
                <w:sz w:val="22"/>
                <w:szCs w:val="22"/>
              </w:rPr>
            </w:pPr>
            <w:r w:rsidRPr="008658C2">
              <w:rPr>
                <w:sz w:val="22"/>
                <w:szCs w:val="22"/>
              </w:rPr>
              <w:t>0.02</w:t>
            </w:r>
          </w:p>
        </w:tc>
      </w:tr>
      <w:tr w:rsidR="008658C2" w:rsidRPr="008658C2" w14:paraId="08F08058" w14:textId="77777777" w:rsidTr="00DF0678">
        <w:trPr>
          <w:gridAfter w:val="1"/>
          <w:wAfter w:w="38" w:type="dxa"/>
          <w:trHeight w:val="290"/>
          <w:jc w:val="center"/>
        </w:trPr>
        <w:tc>
          <w:tcPr>
            <w:tcW w:w="4643" w:type="dxa"/>
            <w:tcBorders>
              <w:top w:val="nil"/>
              <w:left w:val="nil"/>
              <w:bottom w:val="nil"/>
              <w:right w:val="nil"/>
            </w:tcBorders>
            <w:vAlign w:val="center"/>
            <w:hideMark/>
          </w:tcPr>
          <w:p w14:paraId="52C21160" w14:textId="77777777" w:rsidR="00DF0678" w:rsidRPr="008658C2" w:rsidRDefault="00DF0678" w:rsidP="00450264">
            <w:pPr>
              <w:jc w:val="both"/>
              <w:rPr>
                <w:sz w:val="22"/>
                <w:szCs w:val="22"/>
              </w:rPr>
            </w:pPr>
            <w:r w:rsidRPr="008658C2">
              <w:rPr>
                <w:sz w:val="22"/>
                <w:szCs w:val="22"/>
              </w:rPr>
              <w:t>E504 Magnesium carbonates</w:t>
            </w:r>
          </w:p>
        </w:tc>
        <w:tc>
          <w:tcPr>
            <w:tcW w:w="850" w:type="dxa"/>
            <w:tcBorders>
              <w:top w:val="nil"/>
              <w:left w:val="nil"/>
              <w:bottom w:val="nil"/>
              <w:right w:val="nil"/>
            </w:tcBorders>
            <w:shd w:val="clear" w:color="000000" w:fill="FFFFFF"/>
            <w:noWrap/>
            <w:vAlign w:val="center"/>
            <w:hideMark/>
          </w:tcPr>
          <w:p w14:paraId="7A2161D8" w14:textId="77777777" w:rsidR="00DF0678" w:rsidRPr="008658C2" w:rsidRDefault="00DF0678" w:rsidP="009517AF">
            <w:pPr>
              <w:jc w:val="center"/>
              <w:rPr>
                <w:sz w:val="22"/>
                <w:szCs w:val="22"/>
              </w:rPr>
            </w:pPr>
            <w:r w:rsidRPr="008658C2">
              <w:rPr>
                <w:sz w:val="22"/>
                <w:szCs w:val="22"/>
              </w:rPr>
              <w:t>0.15</w:t>
            </w:r>
          </w:p>
        </w:tc>
        <w:tc>
          <w:tcPr>
            <w:tcW w:w="850" w:type="dxa"/>
            <w:tcBorders>
              <w:top w:val="nil"/>
              <w:left w:val="nil"/>
              <w:bottom w:val="nil"/>
              <w:right w:val="nil"/>
            </w:tcBorders>
            <w:shd w:val="clear" w:color="000000" w:fill="FFFFFF"/>
            <w:noWrap/>
            <w:vAlign w:val="center"/>
            <w:hideMark/>
          </w:tcPr>
          <w:p w14:paraId="6DB390BB"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8EA9DB"/>
            <w:noWrap/>
            <w:vAlign w:val="center"/>
            <w:hideMark/>
          </w:tcPr>
          <w:p w14:paraId="1CC43A1D" w14:textId="77777777" w:rsidR="00DF0678" w:rsidRPr="008658C2" w:rsidRDefault="00DF0678" w:rsidP="009517AF">
            <w:pPr>
              <w:jc w:val="center"/>
              <w:rPr>
                <w:sz w:val="22"/>
                <w:szCs w:val="22"/>
              </w:rPr>
            </w:pPr>
            <w:r w:rsidRPr="008658C2">
              <w:rPr>
                <w:sz w:val="22"/>
                <w:szCs w:val="22"/>
              </w:rPr>
              <w:t>1.00</w:t>
            </w:r>
          </w:p>
        </w:tc>
        <w:tc>
          <w:tcPr>
            <w:tcW w:w="850" w:type="dxa"/>
            <w:tcBorders>
              <w:top w:val="nil"/>
              <w:left w:val="nil"/>
              <w:bottom w:val="nil"/>
              <w:right w:val="nil"/>
            </w:tcBorders>
            <w:shd w:val="clear" w:color="000000" w:fill="F9FAFD"/>
            <w:noWrap/>
            <w:vAlign w:val="center"/>
            <w:hideMark/>
          </w:tcPr>
          <w:p w14:paraId="2EF63ED5" w14:textId="77777777" w:rsidR="00DF0678" w:rsidRPr="008658C2" w:rsidRDefault="00DF0678" w:rsidP="009517AF">
            <w:pPr>
              <w:jc w:val="center"/>
              <w:rPr>
                <w:sz w:val="22"/>
                <w:szCs w:val="22"/>
              </w:rPr>
            </w:pPr>
            <w:r w:rsidRPr="008658C2">
              <w:rPr>
                <w:sz w:val="22"/>
                <w:szCs w:val="22"/>
              </w:rPr>
              <w:t>0.17</w:t>
            </w:r>
          </w:p>
        </w:tc>
        <w:tc>
          <w:tcPr>
            <w:tcW w:w="850" w:type="dxa"/>
            <w:tcBorders>
              <w:top w:val="nil"/>
              <w:left w:val="nil"/>
              <w:bottom w:val="nil"/>
              <w:right w:val="nil"/>
            </w:tcBorders>
            <w:shd w:val="clear" w:color="000000" w:fill="FFFFFF"/>
            <w:noWrap/>
            <w:vAlign w:val="center"/>
            <w:hideMark/>
          </w:tcPr>
          <w:p w14:paraId="37D5321E" w14:textId="77777777" w:rsidR="00DF0678" w:rsidRPr="008658C2" w:rsidRDefault="00DF0678" w:rsidP="009517AF">
            <w:pPr>
              <w:jc w:val="center"/>
              <w:rPr>
                <w:sz w:val="22"/>
                <w:szCs w:val="22"/>
              </w:rPr>
            </w:pPr>
            <w:r w:rsidRPr="008658C2">
              <w:rPr>
                <w:sz w:val="22"/>
                <w:szCs w:val="22"/>
              </w:rPr>
              <w:t>0.04</w:t>
            </w:r>
          </w:p>
        </w:tc>
      </w:tr>
      <w:tr w:rsidR="008658C2" w:rsidRPr="008658C2" w14:paraId="0F8D9C60" w14:textId="77777777" w:rsidTr="00DF0678">
        <w:trPr>
          <w:gridAfter w:val="1"/>
          <w:wAfter w:w="38" w:type="dxa"/>
          <w:trHeight w:val="290"/>
          <w:jc w:val="center"/>
        </w:trPr>
        <w:tc>
          <w:tcPr>
            <w:tcW w:w="4643" w:type="dxa"/>
            <w:tcBorders>
              <w:top w:val="nil"/>
              <w:left w:val="nil"/>
              <w:bottom w:val="nil"/>
              <w:right w:val="nil"/>
            </w:tcBorders>
            <w:vAlign w:val="center"/>
            <w:hideMark/>
          </w:tcPr>
          <w:p w14:paraId="0D786279" w14:textId="77777777" w:rsidR="00DF0678" w:rsidRPr="008658C2" w:rsidRDefault="00DF0678" w:rsidP="00450264">
            <w:pPr>
              <w:jc w:val="both"/>
              <w:rPr>
                <w:sz w:val="22"/>
                <w:szCs w:val="22"/>
              </w:rPr>
            </w:pPr>
            <w:r w:rsidRPr="008658C2">
              <w:rPr>
                <w:sz w:val="22"/>
                <w:szCs w:val="22"/>
              </w:rPr>
              <w:t>E579 Ferrous gluconate</w:t>
            </w:r>
          </w:p>
        </w:tc>
        <w:tc>
          <w:tcPr>
            <w:tcW w:w="850" w:type="dxa"/>
            <w:tcBorders>
              <w:top w:val="nil"/>
              <w:left w:val="nil"/>
              <w:bottom w:val="nil"/>
              <w:right w:val="nil"/>
            </w:tcBorders>
            <w:shd w:val="clear" w:color="000000" w:fill="FFFFFF"/>
            <w:noWrap/>
            <w:vAlign w:val="center"/>
            <w:hideMark/>
          </w:tcPr>
          <w:p w14:paraId="5E667FC4"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D406ACE"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B4E2A31"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10B56CF9"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B2257C3" w14:textId="77777777" w:rsidR="00DF0678" w:rsidRPr="008658C2" w:rsidRDefault="00DF0678" w:rsidP="009517AF">
            <w:pPr>
              <w:jc w:val="center"/>
              <w:rPr>
                <w:sz w:val="22"/>
                <w:szCs w:val="22"/>
              </w:rPr>
            </w:pPr>
            <w:r w:rsidRPr="008658C2">
              <w:rPr>
                <w:sz w:val="22"/>
                <w:szCs w:val="22"/>
              </w:rPr>
              <w:t>0.01</w:t>
            </w:r>
          </w:p>
        </w:tc>
      </w:tr>
      <w:tr w:rsidR="008658C2" w:rsidRPr="008658C2" w14:paraId="53031571" w14:textId="77777777" w:rsidTr="00DF0678">
        <w:trPr>
          <w:gridAfter w:val="1"/>
          <w:wAfter w:w="38" w:type="dxa"/>
          <w:trHeight w:val="290"/>
          <w:jc w:val="center"/>
        </w:trPr>
        <w:tc>
          <w:tcPr>
            <w:tcW w:w="4643" w:type="dxa"/>
            <w:tcBorders>
              <w:top w:val="nil"/>
              <w:left w:val="nil"/>
              <w:bottom w:val="nil"/>
              <w:right w:val="nil"/>
            </w:tcBorders>
            <w:vAlign w:val="center"/>
            <w:hideMark/>
          </w:tcPr>
          <w:p w14:paraId="46B4BBC2" w14:textId="77777777" w:rsidR="00DF0678" w:rsidRPr="008658C2" w:rsidRDefault="00DF0678" w:rsidP="00450264">
            <w:pPr>
              <w:jc w:val="both"/>
              <w:rPr>
                <w:sz w:val="22"/>
                <w:szCs w:val="22"/>
              </w:rPr>
            </w:pPr>
            <w:r w:rsidRPr="008658C2">
              <w:rPr>
                <w:sz w:val="22"/>
                <w:szCs w:val="22"/>
              </w:rPr>
              <w:t>E621 Monosodium glutamate</w:t>
            </w:r>
          </w:p>
        </w:tc>
        <w:tc>
          <w:tcPr>
            <w:tcW w:w="850" w:type="dxa"/>
            <w:tcBorders>
              <w:top w:val="nil"/>
              <w:left w:val="nil"/>
              <w:bottom w:val="nil"/>
              <w:right w:val="nil"/>
            </w:tcBorders>
            <w:shd w:val="clear" w:color="000000" w:fill="FFFFFF"/>
            <w:noWrap/>
            <w:vAlign w:val="center"/>
            <w:hideMark/>
          </w:tcPr>
          <w:p w14:paraId="1E93D3C0"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82F3129" w14:textId="77777777" w:rsidR="00DF0678" w:rsidRPr="008658C2" w:rsidRDefault="00DF0678" w:rsidP="009517AF">
            <w:pPr>
              <w:jc w:val="center"/>
              <w:rPr>
                <w:sz w:val="22"/>
                <w:szCs w:val="22"/>
              </w:rPr>
            </w:pPr>
            <w:r w:rsidRPr="008658C2">
              <w:rPr>
                <w:sz w:val="22"/>
                <w:szCs w:val="22"/>
              </w:rPr>
              <w:t>0.12</w:t>
            </w:r>
          </w:p>
        </w:tc>
        <w:tc>
          <w:tcPr>
            <w:tcW w:w="850" w:type="dxa"/>
            <w:tcBorders>
              <w:top w:val="nil"/>
              <w:left w:val="nil"/>
              <w:bottom w:val="nil"/>
              <w:right w:val="nil"/>
            </w:tcBorders>
            <w:shd w:val="clear" w:color="000000" w:fill="FFFFFF"/>
            <w:noWrap/>
            <w:vAlign w:val="center"/>
            <w:hideMark/>
          </w:tcPr>
          <w:p w14:paraId="357DC584"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350F27B4"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172FA8F" w14:textId="77777777" w:rsidR="00DF0678" w:rsidRPr="008658C2" w:rsidRDefault="00DF0678" w:rsidP="009517AF">
            <w:pPr>
              <w:jc w:val="center"/>
              <w:rPr>
                <w:sz w:val="22"/>
                <w:szCs w:val="22"/>
              </w:rPr>
            </w:pPr>
            <w:r w:rsidRPr="008658C2">
              <w:rPr>
                <w:sz w:val="22"/>
                <w:szCs w:val="22"/>
              </w:rPr>
              <w:t>0.04</w:t>
            </w:r>
          </w:p>
        </w:tc>
      </w:tr>
      <w:tr w:rsidR="008658C2" w:rsidRPr="008658C2" w14:paraId="43AEBCB5" w14:textId="77777777" w:rsidTr="00DF0678">
        <w:trPr>
          <w:gridAfter w:val="1"/>
          <w:wAfter w:w="38" w:type="dxa"/>
          <w:trHeight w:val="290"/>
          <w:jc w:val="center"/>
        </w:trPr>
        <w:tc>
          <w:tcPr>
            <w:tcW w:w="4643" w:type="dxa"/>
            <w:tcBorders>
              <w:top w:val="nil"/>
              <w:left w:val="nil"/>
              <w:bottom w:val="nil"/>
              <w:right w:val="nil"/>
            </w:tcBorders>
            <w:vAlign w:val="center"/>
            <w:hideMark/>
          </w:tcPr>
          <w:p w14:paraId="385A738E" w14:textId="77777777" w:rsidR="00DF0678" w:rsidRPr="008658C2" w:rsidRDefault="00DF0678" w:rsidP="00450264">
            <w:pPr>
              <w:jc w:val="both"/>
              <w:rPr>
                <w:sz w:val="22"/>
                <w:szCs w:val="22"/>
              </w:rPr>
            </w:pPr>
            <w:r w:rsidRPr="008658C2">
              <w:rPr>
                <w:sz w:val="22"/>
                <w:szCs w:val="22"/>
              </w:rPr>
              <w:t>E901 Beeswax</w:t>
            </w:r>
          </w:p>
        </w:tc>
        <w:tc>
          <w:tcPr>
            <w:tcW w:w="850" w:type="dxa"/>
            <w:tcBorders>
              <w:top w:val="nil"/>
              <w:left w:val="nil"/>
              <w:bottom w:val="nil"/>
              <w:right w:val="nil"/>
            </w:tcBorders>
            <w:shd w:val="clear" w:color="000000" w:fill="FFFFFF"/>
            <w:noWrap/>
            <w:vAlign w:val="center"/>
            <w:hideMark/>
          </w:tcPr>
          <w:p w14:paraId="010FF0D2"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B9660C9"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330BD736"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84C0FE7"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90AF03A" w14:textId="77777777" w:rsidR="00DF0678" w:rsidRPr="008658C2" w:rsidRDefault="00DF0678" w:rsidP="009517AF">
            <w:pPr>
              <w:jc w:val="center"/>
              <w:rPr>
                <w:sz w:val="22"/>
                <w:szCs w:val="22"/>
              </w:rPr>
            </w:pPr>
            <w:r w:rsidRPr="008658C2">
              <w:rPr>
                <w:sz w:val="22"/>
                <w:szCs w:val="22"/>
              </w:rPr>
              <w:t>0.09</w:t>
            </w:r>
          </w:p>
        </w:tc>
      </w:tr>
      <w:tr w:rsidR="008658C2" w:rsidRPr="008658C2" w14:paraId="1034E970" w14:textId="77777777" w:rsidTr="00DF0678">
        <w:trPr>
          <w:gridAfter w:val="1"/>
          <w:wAfter w:w="38" w:type="dxa"/>
          <w:trHeight w:val="290"/>
          <w:jc w:val="center"/>
        </w:trPr>
        <w:tc>
          <w:tcPr>
            <w:tcW w:w="4643" w:type="dxa"/>
            <w:tcBorders>
              <w:top w:val="nil"/>
              <w:left w:val="nil"/>
              <w:bottom w:val="nil"/>
              <w:right w:val="nil"/>
            </w:tcBorders>
            <w:vAlign w:val="center"/>
            <w:hideMark/>
          </w:tcPr>
          <w:p w14:paraId="218A4B37" w14:textId="77777777" w:rsidR="00DF0678" w:rsidRPr="008658C2" w:rsidRDefault="00DF0678" w:rsidP="00450264">
            <w:pPr>
              <w:jc w:val="both"/>
              <w:rPr>
                <w:sz w:val="22"/>
                <w:szCs w:val="22"/>
              </w:rPr>
            </w:pPr>
            <w:r w:rsidRPr="008658C2">
              <w:rPr>
                <w:sz w:val="22"/>
                <w:szCs w:val="22"/>
              </w:rPr>
              <w:t>E903 Carnauba wax</w:t>
            </w:r>
          </w:p>
        </w:tc>
        <w:tc>
          <w:tcPr>
            <w:tcW w:w="850" w:type="dxa"/>
            <w:tcBorders>
              <w:top w:val="nil"/>
              <w:left w:val="nil"/>
              <w:bottom w:val="nil"/>
              <w:right w:val="nil"/>
            </w:tcBorders>
            <w:shd w:val="clear" w:color="000000" w:fill="FFFFFF"/>
            <w:noWrap/>
            <w:vAlign w:val="center"/>
            <w:hideMark/>
          </w:tcPr>
          <w:p w14:paraId="51744031"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73CF6F04"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77E2D6C6"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456608A" w14:textId="77777777" w:rsidR="00DF0678" w:rsidRPr="008658C2" w:rsidRDefault="00DF0678" w:rsidP="009517AF">
            <w:pPr>
              <w:jc w:val="center"/>
              <w:rPr>
                <w:sz w:val="22"/>
                <w:szCs w:val="22"/>
              </w:rPr>
            </w:pPr>
            <w:r w:rsidRPr="008658C2">
              <w:rPr>
                <w:sz w:val="22"/>
                <w:szCs w:val="22"/>
              </w:rPr>
              <w:t>0.03</w:t>
            </w:r>
          </w:p>
        </w:tc>
        <w:tc>
          <w:tcPr>
            <w:tcW w:w="850" w:type="dxa"/>
            <w:tcBorders>
              <w:top w:val="nil"/>
              <w:left w:val="nil"/>
              <w:bottom w:val="nil"/>
              <w:right w:val="nil"/>
            </w:tcBorders>
            <w:shd w:val="clear" w:color="000000" w:fill="F6F8FC"/>
            <w:noWrap/>
            <w:vAlign w:val="center"/>
            <w:hideMark/>
          </w:tcPr>
          <w:p w14:paraId="10C27CA8" w14:textId="77777777" w:rsidR="00DF0678" w:rsidRPr="008658C2" w:rsidRDefault="00DF0678" w:rsidP="009517AF">
            <w:pPr>
              <w:jc w:val="center"/>
              <w:rPr>
                <w:sz w:val="22"/>
                <w:szCs w:val="22"/>
              </w:rPr>
            </w:pPr>
            <w:r w:rsidRPr="008658C2">
              <w:rPr>
                <w:sz w:val="22"/>
                <w:szCs w:val="22"/>
              </w:rPr>
              <w:t>0.18</w:t>
            </w:r>
          </w:p>
        </w:tc>
      </w:tr>
      <w:tr w:rsidR="008658C2" w:rsidRPr="008658C2" w14:paraId="0253BA52" w14:textId="77777777" w:rsidTr="00DF0678">
        <w:trPr>
          <w:gridAfter w:val="1"/>
          <w:wAfter w:w="38" w:type="dxa"/>
          <w:trHeight w:val="290"/>
          <w:jc w:val="center"/>
        </w:trPr>
        <w:tc>
          <w:tcPr>
            <w:tcW w:w="4643" w:type="dxa"/>
            <w:tcBorders>
              <w:top w:val="nil"/>
              <w:left w:val="nil"/>
              <w:bottom w:val="nil"/>
              <w:right w:val="nil"/>
            </w:tcBorders>
            <w:vAlign w:val="center"/>
            <w:hideMark/>
          </w:tcPr>
          <w:p w14:paraId="58EC2E33" w14:textId="77777777" w:rsidR="00DF0678" w:rsidRPr="008658C2" w:rsidRDefault="00DF0678" w:rsidP="00450264">
            <w:pPr>
              <w:jc w:val="both"/>
              <w:rPr>
                <w:sz w:val="22"/>
                <w:szCs w:val="22"/>
              </w:rPr>
            </w:pPr>
            <w:r w:rsidRPr="008658C2">
              <w:rPr>
                <w:sz w:val="22"/>
                <w:szCs w:val="22"/>
              </w:rPr>
              <w:t>E950 Acesulfame K</w:t>
            </w:r>
          </w:p>
        </w:tc>
        <w:tc>
          <w:tcPr>
            <w:tcW w:w="850" w:type="dxa"/>
            <w:tcBorders>
              <w:top w:val="nil"/>
              <w:left w:val="nil"/>
              <w:bottom w:val="nil"/>
              <w:right w:val="nil"/>
            </w:tcBorders>
            <w:shd w:val="clear" w:color="000000" w:fill="FFFFFF"/>
            <w:noWrap/>
            <w:vAlign w:val="center"/>
            <w:hideMark/>
          </w:tcPr>
          <w:p w14:paraId="77B5436D"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7FE891D2" w14:textId="77777777" w:rsidR="00DF0678" w:rsidRPr="008658C2" w:rsidRDefault="00DF0678" w:rsidP="009517AF">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182F34C8" w14:textId="77777777" w:rsidR="00DF0678" w:rsidRPr="008658C2" w:rsidRDefault="00DF0678" w:rsidP="009517AF">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66088A23"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nil"/>
              <w:right w:val="nil"/>
            </w:tcBorders>
            <w:shd w:val="clear" w:color="000000" w:fill="8EA9DB"/>
            <w:noWrap/>
            <w:vAlign w:val="center"/>
            <w:hideMark/>
          </w:tcPr>
          <w:p w14:paraId="70A8445E" w14:textId="77777777" w:rsidR="00DF0678" w:rsidRPr="008658C2" w:rsidRDefault="00DF0678" w:rsidP="009517AF">
            <w:pPr>
              <w:jc w:val="center"/>
              <w:rPr>
                <w:sz w:val="22"/>
                <w:szCs w:val="22"/>
              </w:rPr>
            </w:pPr>
            <w:r w:rsidRPr="008658C2">
              <w:rPr>
                <w:sz w:val="22"/>
                <w:szCs w:val="22"/>
              </w:rPr>
              <w:t>0.60</w:t>
            </w:r>
          </w:p>
        </w:tc>
      </w:tr>
      <w:tr w:rsidR="008658C2" w:rsidRPr="008658C2" w14:paraId="2C1E05AF" w14:textId="77777777" w:rsidTr="00EE53BC">
        <w:trPr>
          <w:gridAfter w:val="1"/>
          <w:wAfter w:w="38" w:type="dxa"/>
          <w:trHeight w:val="290"/>
          <w:jc w:val="center"/>
        </w:trPr>
        <w:tc>
          <w:tcPr>
            <w:tcW w:w="4643" w:type="dxa"/>
            <w:tcBorders>
              <w:top w:val="nil"/>
              <w:left w:val="nil"/>
              <w:right w:val="nil"/>
            </w:tcBorders>
            <w:vAlign w:val="center"/>
            <w:hideMark/>
          </w:tcPr>
          <w:p w14:paraId="611F8C1E" w14:textId="77777777" w:rsidR="00DF0678" w:rsidRPr="008658C2" w:rsidRDefault="00DF0678" w:rsidP="00450264">
            <w:pPr>
              <w:jc w:val="both"/>
              <w:rPr>
                <w:sz w:val="22"/>
                <w:szCs w:val="22"/>
              </w:rPr>
            </w:pPr>
            <w:r w:rsidRPr="008658C2">
              <w:rPr>
                <w:sz w:val="22"/>
                <w:szCs w:val="22"/>
              </w:rPr>
              <w:t>E951 Aspartame</w:t>
            </w:r>
          </w:p>
        </w:tc>
        <w:tc>
          <w:tcPr>
            <w:tcW w:w="850" w:type="dxa"/>
            <w:tcBorders>
              <w:top w:val="nil"/>
              <w:left w:val="nil"/>
              <w:right w:val="nil"/>
            </w:tcBorders>
            <w:shd w:val="clear" w:color="000000" w:fill="FFFFFF"/>
            <w:noWrap/>
            <w:vAlign w:val="center"/>
            <w:hideMark/>
          </w:tcPr>
          <w:p w14:paraId="124F3AD0"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right w:val="nil"/>
            </w:tcBorders>
            <w:shd w:val="clear" w:color="000000" w:fill="FFFFFF"/>
            <w:noWrap/>
            <w:vAlign w:val="center"/>
            <w:hideMark/>
          </w:tcPr>
          <w:p w14:paraId="048FF4DD" w14:textId="77777777" w:rsidR="00DF0678" w:rsidRPr="008658C2" w:rsidRDefault="00DF0678" w:rsidP="009517AF">
            <w:pPr>
              <w:jc w:val="center"/>
              <w:rPr>
                <w:sz w:val="22"/>
                <w:szCs w:val="22"/>
              </w:rPr>
            </w:pPr>
            <w:r w:rsidRPr="008658C2">
              <w:rPr>
                <w:sz w:val="22"/>
                <w:szCs w:val="22"/>
              </w:rPr>
              <w:t>0.07</w:t>
            </w:r>
          </w:p>
        </w:tc>
        <w:tc>
          <w:tcPr>
            <w:tcW w:w="850" w:type="dxa"/>
            <w:tcBorders>
              <w:top w:val="nil"/>
              <w:left w:val="nil"/>
              <w:right w:val="nil"/>
            </w:tcBorders>
            <w:shd w:val="clear" w:color="000000" w:fill="FFFFFF"/>
            <w:noWrap/>
            <w:vAlign w:val="center"/>
            <w:hideMark/>
          </w:tcPr>
          <w:p w14:paraId="21B177B6"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right w:val="nil"/>
            </w:tcBorders>
            <w:shd w:val="clear" w:color="000000" w:fill="FFFFFF"/>
            <w:noWrap/>
            <w:vAlign w:val="center"/>
            <w:hideMark/>
          </w:tcPr>
          <w:p w14:paraId="304A4827"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right w:val="nil"/>
            </w:tcBorders>
            <w:shd w:val="clear" w:color="000000" w:fill="A0B7E1"/>
            <w:noWrap/>
            <w:vAlign w:val="center"/>
            <w:hideMark/>
          </w:tcPr>
          <w:p w14:paraId="2CBEBB23" w14:textId="77777777" w:rsidR="00DF0678" w:rsidRPr="008658C2" w:rsidRDefault="00DF0678" w:rsidP="009517AF">
            <w:pPr>
              <w:jc w:val="center"/>
              <w:rPr>
                <w:sz w:val="22"/>
                <w:szCs w:val="22"/>
              </w:rPr>
            </w:pPr>
            <w:r w:rsidRPr="008658C2">
              <w:rPr>
                <w:sz w:val="22"/>
                <w:szCs w:val="22"/>
              </w:rPr>
              <w:t>0.45</w:t>
            </w:r>
          </w:p>
        </w:tc>
      </w:tr>
      <w:tr w:rsidR="008658C2" w:rsidRPr="008658C2" w14:paraId="6D33BAF9" w14:textId="77777777" w:rsidTr="00EE53BC">
        <w:trPr>
          <w:gridAfter w:val="1"/>
          <w:wAfter w:w="38" w:type="dxa"/>
          <w:trHeight w:val="290"/>
          <w:jc w:val="center"/>
        </w:trPr>
        <w:tc>
          <w:tcPr>
            <w:tcW w:w="4643" w:type="dxa"/>
            <w:tcBorders>
              <w:top w:val="nil"/>
              <w:left w:val="nil"/>
              <w:bottom w:val="single" w:sz="4" w:space="0" w:color="auto"/>
              <w:right w:val="nil"/>
            </w:tcBorders>
            <w:vAlign w:val="center"/>
            <w:hideMark/>
          </w:tcPr>
          <w:p w14:paraId="16CCC77E" w14:textId="77777777" w:rsidR="00DF0678" w:rsidRPr="008658C2" w:rsidRDefault="00DF0678" w:rsidP="00450264">
            <w:pPr>
              <w:jc w:val="both"/>
              <w:rPr>
                <w:sz w:val="22"/>
                <w:szCs w:val="22"/>
              </w:rPr>
            </w:pPr>
            <w:r w:rsidRPr="008658C2">
              <w:rPr>
                <w:sz w:val="22"/>
                <w:szCs w:val="22"/>
              </w:rPr>
              <w:t>E955 Sucralose</w:t>
            </w:r>
          </w:p>
        </w:tc>
        <w:tc>
          <w:tcPr>
            <w:tcW w:w="850" w:type="dxa"/>
            <w:tcBorders>
              <w:top w:val="nil"/>
              <w:left w:val="nil"/>
              <w:bottom w:val="single" w:sz="4" w:space="0" w:color="auto"/>
              <w:right w:val="nil"/>
            </w:tcBorders>
            <w:shd w:val="clear" w:color="000000" w:fill="FFFFFF"/>
            <w:noWrap/>
            <w:vAlign w:val="center"/>
            <w:hideMark/>
          </w:tcPr>
          <w:p w14:paraId="490DFA19" w14:textId="77777777" w:rsidR="00DF0678" w:rsidRPr="008658C2" w:rsidRDefault="00DF0678" w:rsidP="009517AF">
            <w:pPr>
              <w:jc w:val="center"/>
              <w:rPr>
                <w:sz w:val="22"/>
                <w:szCs w:val="22"/>
              </w:rPr>
            </w:pPr>
            <w:r w:rsidRPr="008658C2">
              <w:rPr>
                <w:sz w:val="22"/>
                <w:szCs w:val="22"/>
              </w:rPr>
              <w:t>0.01</w:t>
            </w:r>
          </w:p>
        </w:tc>
        <w:tc>
          <w:tcPr>
            <w:tcW w:w="850" w:type="dxa"/>
            <w:tcBorders>
              <w:top w:val="nil"/>
              <w:left w:val="nil"/>
              <w:bottom w:val="single" w:sz="4" w:space="0" w:color="auto"/>
              <w:right w:val="nil"/>
            </w:tcBorders>
            <w:shd w:val="clear" w:color="000000" w:fill="FFFFFF"/>
            <w:noWrap/>
            <w:vAlign w:val="center"/>
            <w:hideMark/>
          </w:tcPr>
          <w:p w14:paraId="38407C4E"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single" w:sz="4" w:space="0" w:color="auto"/>
              <w:right w:val="nil"/>
            </w:tcBorders>
            <w:shd w:val="clear" w:color="000000" w:fill="FFFFFF"/>
            <w:noWrap/>
            <w:vAlign w:val="center"/>
            <w:hideMark/>
          </w:tcPr>
          <w:p w14:paraId="1CED9368" w14:textId="77777777" w:rsidR="00DF0678" w:rsidRPr="008658C2" w:rsidRDefault="00DF0678" w:rsidP="009517AF">
            <w:pPr>
              <w:jc w:val="center"/>
              <w:rPr>
                <w:sz w:val="22"/>
                <w:szCs w:val="22"/>
              </w:rPr>
            </w:pPr>
            <w:r w:rsidRPr="008658C2">
              <w:rPr>
                <w:sz w:val="22"/>
                <w:szCs w:val="22"/>
              </w:rPr>
              <w:t>0.02</w:t>
            </w:r>
          </w:p>
        </w:tc>
        <w:tc>
          <w:tcPr>
            <w:tcW w:w="850" w:type="dxa"/>
            <w:tcBorders>
              <w:top w:val="nil"/>
              <w:left w:val="nil"/>
              <w:bottom w:val="single" w:sz="4" w:space="0" w:color="auto"/>
              <w:right w:val="nil"/>
            </w:tcBorders>
            <w:shd w:val="clear" w:color="000000" w:fill="FFFFFF"/>
            <w:noWrap/>
            <w:vAlign w:val="center"/>
            <w:hideMark/>
          </w:tcPr>
          <w:p w14:paraId="613CB2CE" w14:textId="77777777" w:rsidR="00DF0678" w:rsidRPr="008658C2" w:rsidRDefault="00DF0678" w:rsidP="009517AF">
            <w:pPr>
              <w:jc w:val="center"/>
              <w:rPr>
                <w:sz w:val="22"/>
                <w:szCs w:val="22"/>
              </w:rPr>
            </w:pPr>
            <w:r w:rsidRPr="008658C2">
              <w:rPr>
                <w:sz w:val="22"/>
                <w:szCs w:val="22"/>
              </w:rPr>
              <w:t>0.00</w:t>
            </w:r>
          </w:p>
        </w:tc>
        <w:tc>
          <w:tcPr>
            <w:tcW w:w="850" w:type="dxa"/>
            <w:tcBorders>
              <w:top w:val="nil"/>
              <w:left w:val="nil"/>
              <w:bottom w:val="single" w:sz="4" w:space="0" w:color="auto"/>
              <w:right w:val="nil"/>
            </w:tcBorders>
            <w:shd w:val="clear" w:color="000000" w:fill="E2E9F6"/>
            <w:noWrap/>
            <w:vAlign w:val="center"/>
            <w:hideMark/>
          </w:tcPr>
          <w:p w14:paraId="70A46140" w14:textId="77777777" w:rsidR="00DF0678" w:rsidRPr="008658C2" w:rsidRDefault="00DF0678" w:rsidP="009517AF">
            <w:pPr>
              <w:jc w:val="center"/>
              <w:rPr>
                <w:sz w:val="22"/>
                <w:szCs w:val="22"/>
              </w:rPr>
            </w:pPr>
            <w:r w:rsidRPr="008658C2">
              <w:rPr>
                <w:sz w:val="22"/>
                <w:szCs w:val="22"/>
              </w:rPr>
              <w:t>0.24</w:t>
            </w:r>
          </w:p>
        </w:tc>
      </w:tr>
    </w:tbl>
    <w:p w14:paraId="10787C7C" w14:textId="77777777" w:rsidR="00DF0678" w:rsidRPr="008658C2" w:rsidRDefault="00DF0678" w:rsidP="00450264">
      <w:pPr>
        <w:jc w:val="both"/>
        <w:rPr>
          <w:lang w:val="en-GB"/>
        </w:rPr>
      </w:pPr>
    </w:p>
    <w:p w14:paraId="53B42639" w14:textId="09234FD7" w:rsidR="00DF0678" w:rsidRPr="008658C2" w:rsidRDefault="00DF0678" w:rsidP="00450264">
      <w:pPr>
        <w:jc w:val="both"/>
        <w:rPr>
          <w:lang w:val="en-GB"/>
        </w:rPr>
      </w:pPr>
      <w:r w:rsidRPr="008658C2">
        <w:rPr>
          <w:lang w:val="en-GB"/>
        </w:rPr>
        <w:br w:type="page"/>
      </w:r>
    </w:p>
    <w:p w14:paraId="1D893D9D" w14:textId="67EB69BE" w:rsidR="00DF0678" w:rsidRPr="008658C2" w:rsidRDefault="00DF0678" w:rsidP="00450264">
      <w:pPr>
        <w:pStyle w:val="Titre4"/>
        <w:numPr>
          <w:ilvl w:val="0"/>
          <w:numId w:val="8"/>
        </w:numPr>
        <w:jc w:val="both"/>
        <w:rPr>
          <w:rFonts w:ascii="Times New Roman" w:hAnsi="Times New Roman"/>
          <w:color w:val="auto"/>
          <w:lang w:val="en-GB"/>
        </w:rPr>
      </w:pPr>
      <w:r w:rsidRPr="008658C2">
        <w:rPr>
          <w:rFonts w:ascii="Times New Roman" w:hAnsi="Times New Roman"/>
          <w:color w:val="auto"/>
          <w:lang w:val="en-GB"/>
        </w:rPr>
        <w:lastRenderedPageBreak/>
        <w:t>NMF performed on mean daily food additive intakes in the 2017-2024 period</w:t>
      </w:r>
    </w:p>
    <w:tbl>
      <w:tblPr>
        <w:tblW w:w="8503" w:type="dxa"/>
        <w:jc w:val="center"/>
        <w:tblCellMar>
          <w:left w:w="70" w:type="dxa"/>
          <w:right w:w="70" w:type="dxa"/>
        </w:tblCellMar>
        <w:tblLook w:val="04A0" w:firstRow="1" w:lastRow="0" w:firstColumn="1" w:lastColumn="0" w:noHBand="0" w:noVBand="1"/>
      </w:tblPr>
      <w:tblGrid>
        <w:gridCol w:w="4253"/>
        <w:gridCol w:w="850"/>
        <w:gridCol w:w="850"/>
        <w:gridCol w:w="850"/>
        <w:gridCol w:w="850"/>
        <w:gridCol w:w="850"/>
      </w:tblGrid>
      <w:tr w:rsidR="008658C2" w:rsidRPr="008658C2" w14:paraId="2252E1AE" w14:textId="77777777" w:rsidTr="00FC3B9A">
        <w:trPr>
          <w:trHeight w:val="300"/>
          <w:jc w:val="center"/>
        </w:trPr>
        <w:tc>
          <w:tcPr>
            <w:tcW w:w="4253" w:type="dxa"/>
            <w:tcBorders>
              <w:top w:val="single" w:sz="4" w:space="0" w:color="auto"/>
              <w:left w:val="nil"/>
              <w:bottom w:val="nil"/>
              <w:right w:val="nil"/>
            </w:tcBorders>
            <w:noWrap/>
            <w:vAlign w:val="center"/>
            <w:hideMark/>
          </w:tcPr>
          <w:p w14:paraId="2B33DCF3" w14:textId="77777777" w:rsidR="00CE2A50" w:rsidRPr="008658C2" w:rsidRDefault="00CE2A50" w:rsidP="00450264">
            <w:pPr>
              <w:jc w:val="both"/>
              <w:rPr>
                <w:b/>
                <w:bCs/>
                <w:lang w:val="en-GB"/>
              </w:rPr>
            </w:pPr>
            <w:bookmarkStart w:id="40" w:name="_Toc184673711"/>
            <w:bookmarkStart w:id="41" w:name="_Toc189839956"/>
            <w:r w:rsidRPr="008658C2">
              <w:rPr>
                <w:b/>
                <w:bCs/>
                <w:lang w:val="en-GB"/>
              </w:rPr>
              <w:t> </w:t>
            </w:r>
          </w:p>
        </w:tc>
        <w:tc>
          <w:tcPr>
            <w:tcW w:w="4250" w:type="dxa"/>
            <w:gridSpan w:val="5"/>
            <w:tcBorders>
              <w:top w:val="single" w:sz="4" w:space="0" w:color="auto"/>
              <w:left w:val="nil"/>
              <w:bottom w:val="nil"/>
              <w:right w:val="nil"/>
            </w:tcBorders>
            <w:noWrap/>
            <w:vAlign w:val="center"/>
            <w:hideMark/>
          </w:tcPr>
          <w:p w14:paraId="7FB01CEE" w14:textId="77777777" w:rsidR="00CE2A50" w:rsidRPr="008658C2" w:rsidRDefault="00CE2A50" w:rsidP="00B76DDA">
            <w:pPr>
              <w:jc w:val="center"/>
              <w:rPr>
                <w:b/>
                <w:bCs/>
              </w:rPr>
            </w:pPr>
            <w:r w:rsidRPr="008658C2">
              <w:rPr>
                <w:b/>
                <w:bCs/>
              </w:rPr>
              <w:t>Mixtures</w:t>
            </w:r>
          </w:p>
        </w:tc>
      </w:tr>
      <w:tr w:rsidR="008658C2" w:rsidRPr="008658C2" w14:paraId="5A240B5B" w14:textId="77777777" w:rsidTr="00FC3B9A">
        <w:trPr>
          <w:trHeight w:val="300"/>
          <w:jc w:val="center"/>
        </w:trPr>
        <w:tc>
          <w:tcPr>
            <w:tcW w:w="4253" w:type="dxa"/>
            <w:tcBorders>
              <w:top w:val="nil"/>
              <w:left w:val="nil"/>
              <w:bottom w:val="single" w:sz="4" w:space="0" w:color="auto"/>
              <w:right w:val="nil"/>
            </w:tcBorders>
            <w:noWrap/>
            <w:vAlign w:val="center"/>
            <w:hideMark/>
          </w:tcPr>
          <w:p w14:paraId="60A89691" w14:textId="77777777" w:rsidR="00CE2A50" w:rsidRPr="008658C2" w:rsidRDefault="00CE2A50" w:rsidP="00450264">
            <w:pPr>
              <w:jc w:val="both"/>
              <w:rPr>
                <w:b/>
                <w:bCs/>
              </w:rPr>
            </w:pPr>
            <w:r w:rsidRPr="008658C2">
              <w:rPr>
                <w:b/>
                <w:bCs/>
              </w:rPr>
              <w:t>Food additives</w:t>
            </w:r>
            <w:r w:rsidRPr="008658C2">
              <w:rPr>
                <w:sz w:val="16"/>
                <w:szCs w:val="16"/>
              </w:rPr>
              <w:t> </w:t>
            </w:r>
          </w:p>
        </w:tc>
        <w:tc>
          <w:tcPr>
            <w:tcW w:w="850" w:type="dxa"/>
            <w:tcBorders>
              <w:top w:val="nil"/>
              <w:left w:val="nil"/>
              <w:bottom w:val="single" w:sz="4" w:space="0" w:color="auto"/>
              <w:right w:val="nil"/>
            </w:tcBorders>
            <w:noWrap/>
            <w:vAlign w:val="center"/>
            <w:hideMark/>
          </w:tcPr>
          <w:p w14:paraId="3EA52805" w14:textId="77777777" w:rsidR="00CE2A50" w:rsidRPr="008658C2" w:rsidRDefault="00CE2A50" w:rsidP="00B76DDA">
            <w:pPr>
              <w:jc w:val="center"/>
              <w:rPr>
                <w:b/>
                <w:bCs/>
              </w:rPr>
            </w:pPr>
            <w:r w:rsidRPr="008658C2">
              <w:rPr>
                <w:b/>
                <w:bCs/>
              </w:rPr>
              <w:t>1</w:t>
            </w:r>
          </w:p>
        </w:tc>
        <w:tc>
          <w:tcPr>
            <w:tcW w:w="850" w:type="dxa"/>
            <w:tcBorders>
              <w:top w:val="nil"/>
              <w:left w:val="nil"/>
              <w:bottom w:val="single" w:sz="4" w:space="0" w:color="auto"/>
              <w:right w:val="nil"/>
            </w:tcBorders>
            <w:noWrap/>
            <w:vAlign w:val="center"/>
            <w:hideMark/>
          </w:tcPr>
          <w:p w14:paraId="60FD1E82" w14:textId="77777777" w:rsidR="00CE2A50" w:rsidRPr="008658C2" w:rsidRDefault="00CE2A50" w:rsidP="00B76DDA">
            <w:pPr>
              <w:jc w:val="center"/>
              <w:rPr>
                <w:b/>
                <w:bCs/>
              </w:rPr>
            </w:pPr>
            <w:r w:rsidRPr="008658C2">
              <w:rPr>
                <w:b/>
                <w:bCs/>
              </w:rPr>
              <w:t>2</w:t>
            </w:r>
          </w:p>
        </w:tc>
        <w:tc>
          <w:tcPr>
            <w:tcW w:w="850" w:type="dxa"/>
            <w:tcBorders>
              <w:top w:val="nil"/>
              <w:left w:val="nil"/>
              <w:bottom w:val="single" w:sz="4" w:space="0" w:color="auto"/>
              <w:right w:val="nil"/>
            </w:tcBorders>
            <w:noWrap/>
            <w:vAlign w:val="center"/>
            <w:hideMark/>
          </w:tcPr>
          <w:p w14:paraId="69884122" w14:textId="77777777" w:rsidR="00CE2A50" w:rsidRPr="008658C2" w:rsidRDefault="00CE2A50" w:rsidP="00B76DDA">
            <w:pPr>
              <w:jc w:val="center"/>
              <w:rPr>
                <w:b/>
                <w:bCs/>
              </w:rPr>
            </w:pPr>
            <w:r w:rsidRPr="008658C2">
              <w:rPr>
                <w:b/>
                <w:bCs/>
              </w:rPr>
              <w:t>3</w:t>
            </w:r>
          </w:p>
        </w:tc>
        <w:tc>
          <w:tcPr>
            <w:tcW w:w="850" w:type="dxa"/>
            <w:tcBorders>
              <w:top w:val="nil"/>
              <w:left w:val="nil"/>
              <w:bottom w:val="single" w:sz="4" w:space="0" w:color="auto"/>
              <w:right w:val="nil"/>
            </w:tcBorders>
            <w:noWrap/>
            <w:vAlign w:val="center"/>
            <w:hideMark/>
          </w:tcPr>
          <w:p w14:paraId="2B37A260" w14:textId="77777777" w:rsidR="00CE2A50" w:rsidRPr="008658C2" w:rsidRDefault="00CE2A50" w:rsidP="00B76DDA">
            <w:pPr>
              <w:jc w:val="center"/>
              <w:rPr>
                <w:b/>
                <w:bCs/>
              </w:rPr>
            </w:pPr>
            <w:r w:rsidRPr="008658C2">
              <w:rPr>
                <w:b/>
                <w:bCs/>
              </w:rPr>
              <w:t>4</w:t>
            </w:r>
          </w:p>
        </w:tc>
        <w:tc>
          <w:tcPr>
            <w:tcW w:w="850" w:type="dxa"/>
            <w:tcBorders>
              <w:top w:val="nil"/>
              <w:left w:val="nil"/>
              <w:bottom w:val="single" w:sz="4" w:space="0" w:color="auto"/>
              <w:right w:val="nil"/>
            </w:tcBorders>
            <w:noWrap/>
            <w:vAlign w:val="center"/>
            <w:hideMark/>
          </w:tcPr>
          <w:p w14:paraId="105CFB5E" w14:textId="77777777" w:rsidR="00CE2A50" w:rsidRPr="008658C2" w:rsidRDefault="00CE2A50" w:rsidP="00B76DDA">
            <w:pPr>
              <w:jc w:val="center"/>
              <w:rPr>
                <w:b/>
                <w:bCs/>
              </w:rPr>
            </w:pPr>
            <w:r w:rsidRPr="008658C2">
              <w:rPr>
                <w:b/>
                <w:bCs/>
              </w:rPr>
              <w:t>5</w:t>
            </w:r>
          </w:p>
        </w:tc>
      </w:tr>
      <w:tr w:rsidR="008658C2" w:rsidRPr="008658C2" w14:paraId="1C8471B7" w14:textId="77777777" w:rsidTr="00FC3B9A">
        <w:trPr>
          <w:trHeight w:val="290"/>
          <w:jc w:val="center"/>
        </w:trPr>
        <w:tc>
          <w:tcPr>
            <w:tcW w:w="4253" w:type="dxa"/>
            <w:tcBorders>
              <w:top w:val="nil"/>
              <w:left w:val="nil"/>
              <w:bottom w:val="nil"/>
              <w:right w:val="nil"/>
            </w:tcBorders>
            <w:vAlign w:val="center"/>
            <w:hideMark/>
          </w:tcPr>
          <w:p w14:paraId="33D48377" w14:textId="77777777" w:rsidR="00CE2A50" w:rsidRPr="008658C2" w:rsidRDefault="00CE2A50" w:rsidP="00450264">
            <w:pPr>
              <w:jc w:val="both"/>
              <w:rPr>
                <w:sz w:val="22"/>
                <w:szCs w:val="22"/>
              </w:rPr>
            </w:pPr>
            <w:r w:rsidRPr="008658C2">
              <w:rPr>
                <w:sz w:val="22"/>
                <w:szCs w:val="22"/>
              </w:rPr>
              <w:t>E100 Curcumin</w:t>
            </w:r>
          </w:p>
        </w:tc>
        <w:tc>
          <w:tcPr>
            <w:tcW w:w="850" w:type="dxa"/>
            <w:tcBorders>
              <w:top w:val="nil"/>
              <w:left w:val="nil"/>
              <w:bottom w:val="nil"/>
              <w:right w:val="nil"/>
            </w:tcBorders>
            <w:shd w:val="clear" w:color="000000" w:fill="FFFFFF"/>
            <w:noWrap/>
            <w:vAlign w:val="center"/>
            <w:hideMark/>
          </w:tcPr>
          <w:p w14:paraId="7AC44B29"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784696A" w14:textId="77777777" w:rsidR="00CE2A50" w:rsidRPr="008658C2" w:rsidRDefault="00CE2A50" w:rsidP="00B76DDA">
            <w:pPr>
              <w:jc w:val="center"/>
              <w:rPr>
                <w:sz w:val="22"/>
                <w:szCs w:val="22"/>
              </w:rPr>
            </w:pPr>
            <w:r w:rsidRPr="008658C2">
              <w:rPr>
                <w:sz w:val="22"/>
                <w:szCs w:val="22"/>
              </w:rPr>
              <w:t>0.14</w:t>
            </w:r>
          </w:p>
        </w:tc>
        <w:tc>
          <w:tcPr>
            <w:tcW w:w="850" w:type="dxa"/>
            <w:tcBorders>
              <w:top w:val="nil"/>
              <w:left w:val="nil"/>
              <w:bottom w:val="nil"/>
              <w:right w:val="nil"/>
            </w:tcBorders>
            <w:shd w:val="clear" w:color="000000" w:fill="FFFFFF"/>
            <w:noWrap/>
            <w:vAlign w:val="center"/>
            <w:hideMark/>
          </w:tcPr>
          <w:p w14:paraId="0DCCFBBA"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BE1B77C"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6D48CA44" w14:textId="77777777" w:rsidR="00CE2A50" w:rsidRPr="008658C2" w:rsidRDefault="00CE2A50" w:rsidP="00B76DDA">
            <w:pPr>
              <w:jc w:val="center"/>
              <w:rPr>
                <w:sz w:val="22"/>
                <w:szCs w:val="22"/>
              </w:rPr>
            </w:pPr>
            <w:r w:rsidRPr="008658C2">
              <w:rPr>
                <w:sz w:val="22"/>
                <w:szCs w:val="22"/>
              </w:rPr>
              <w:t>0.00</w:t>
            </w:r>
          </w:p>
        </w:tc>
      </w:tr>
      <w:tr w:rsidR="008658C2" w:rsidRPr="008658C2" w14:paraId="52059580" w14:textId="77777777" w:rsidTr="00FC3B9A">
        <w:trPr>
          <w:trHeight w:val="290"/>
          <w:jc w:val="center"/>
        </w:trPr>
        <w:tc>
          <w:tcPr>
            <w:tcW w:w="4253" w:type="dxa"/>
            <w:tcBorders>
              <w:top w:val="nil"/>
              <w:left w:val="nil"/>
              <w:bottom w:val="nil"/>
              <w:right w:val="nil"/>
            </w:tcBorders>
            <w:vAlign w:val="center"/>
            <w:hideMark/>
          </w:tcPr>
          <w:p w14:paraId="200B393F" w14:textId="77777777" w:rsidR="00CE2A50" w:rsidRPr="008658C2" w:rsidRDefault="00CE2A50" w:rsidP="00450264">
            <w:pPr>
              <w:jc w:val="both"/>
              <w:rPr>
                <w:sz w:val="22"/>
                <w:szCs w:val="22"/>
              </w:rPr>
            </w:pPr>
            <w:r w:rsidRPr="008658C2">
              <w:rPr>
                <w:sz w:val="22"/>
                <w:szCs w:val="22"/>
              </w:rPr>
              <w:t>E101 Riboflavin</w:t>
            </w:r>
          </w:p>
        </w:tc>
        <w:tc>
          <w:tcPr>
            <w:tcW w:w="850" w:type="dxa"/>
            <w:tcBorders>
              <w:top w:val="nil"/>
              <w:left w:val="nil"/>
              <w:bottom w:val="nil"/>
              <w:right w:val="nil"/>
            </w:tcBorders>
            <w:shd w:val="clear" w:color="000000" w:fill="FFFFFF"/>
            <w:noWrap/>
            <w:vAlign w:val="center"/>
            <w:hideMark/>
          </w:tcPr>
          <w:p w14:paraId="699FEF77"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37B2904F"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5856E5A3"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18B48E3C"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C4D2ED"/>
            <w:noWrap/>
            <w:vAlign w:val="center"/>
            <w:hideMark/>
          </w:tcPr>
          <w:p w14:paraId="61C15C7A" w14:textId="77777777" w:rsidR="00CE2A50" w:rsidRPr="008658C2" w:rsidRDefault="00CE2A50" w:rsidP="00B76DDA">
            <w:pPr>
              <w:jc w:val="center"/>
              <w:rPr>
                <w:sz w:val="22"/>
                <w:szCs w:val="22"/>
              </w:rPr>
            </w:pPr>
            <w:r w:rsidRPr="008658C2">
              <w:rPr>
                <w:sz w:val="22"/>
                <w:szCs w:val="22"/>
              </w:rPr>
              <w:t>0.33</w:t>
            </w:r>
          </w:p>
        </w:tc>
      </w:tr>
      <w:tr w:rsidR="008658C2" w:rsidRPr="008658C2" w14:paraId="2CC3B03C" w14:textId="77777777" w:rsidTr="00FC3B9A">
        <w:trPr>
          <w:trHeight w:val="290"/>
          <w:jc w:val="center"/>
        </w:trPr>
        <w:tc>
          <w:tcPr>
            <w:tcW w:w="4253" w:type="dxa"/>
            <w:tcBorders>
              <w:top w:val="nil"/>
              <w:left w:val="nil"/>
              <w:bottom w:val="nil"/>
              <w:right w:val="nil"/>
            </w:tcBorders>
            <w:vAlign w:val="center"/>
            <w:hideMark/>
          </w:tcPr>
          <w:p w14:paraId="3B453FE5" w14:textId="77777777" w:rsidR="00CE2A50" w:rsidRPr="008658C2" w:rsidRDefault="00CE2A50" w:rsidP="00450264">
            <w:pPr>
              <w:jc w:val="both"/>
              <w:rPr>
                <w:sz w:val="22"/>
                <w:szCs w:val="22"/>
              </w:rPr>
            </w:pPr>
            <w:r w:rsidRPr="008658C2">
              <w:rPr>
                <w:sz w:val="22"/>
                <w:szCs w:val="22"/>
              </w:rPr>
              <w:t>E120 Cochineal, Carminic acid, Carmines</w:t>
            </w:r>
          </w:p>
        </w:tc>
        <w:tc>
          <w:tcPr>
            <w:tcW w:w="850" w:type="dxa"/>
            <w:tcBorders>
              <w:top w:val="nil"/>
              <w:left w:val="nil"/>
              <w:bottom w:val="nil"/>
              <w:right w:val="nil"/>
            </w:tcBorders>
            <w:shd w:val="clear" w:color="000000" w:fill="FFFFFF"/>
            <w:noWrap/>
            <w:vAlign w:val="center"/>
            <w:hideMark/>
          </w:tcPr>
          <w:p w14:paraId="6AB0F959"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225ABE46"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0E424F56"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0EA49CC"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571DC963" w14:textId="77777777" w:rsidR="00CE2A50" w:rsidRPr="008658C2" w:rsidRDefault="00CE2A50" w:rsidP="00B76DDA">
            <w:pPr>
              <w:jc w:val="center"/>
              <w:rPr>
                <w:sz w:val="22"/>
                <w:szCs w:val="22"/>
              </w:rPr>
            </w:pPr>
            <w:r w:rsidRPr="008658C2">
              <w:rPr>
                <w:sz w:val="22"/>
                <w:szCs w:val="22"/>
              </w:rPr>
              <w:t>0.00</w:t>
            </w:r>
          </w:p>
        </w:tc>
      </w:tr>
      <w:tr w:rsidR="008658C2" w:rsidRPr="008658C2" w14:paraId="499A33ED" w14:textId="77777777" w:rsidTr="00FC3B9A">
        <w:trPr>
          <w:trHeight w:val="290"/>
          <w:jc w:val="center"/>
        </w:trPr>
        <w:tc>
          <w:tcPr>
            <w:tcW w:w="4253" w:type="dxa"/>
            <w:tcBorders>
              <w:top w:val="nil"/>
              <w:left w:val="nil"/>
              <w:bottom w:val="nil"/>
              <w:right w:val="nil"/>
            </w:tcBorders>
            <w:vAlign w:val="center"/>
            <w:hideMark/>
          </w:tcPr>
          <w:p w14:paraId="6A4CBC65" w14:textId="77777777" w:rsidR="00CE2A50" w:rsidRPr="008658C2" w:rsidRDefault="00CE2A50" w:rsidP="00450264">
            <w:pPr>
              <w:jc w:val="both"/>
              <w:rPr>
                <w:sz w:val="22"/>
                <w:szCs w:val="22"/>
              </w:rPr>
            </w:pPr>
            <w:r w:rsidRPr="008658C2">
              <w:rPr>
                <w:sz w:val="22"/>
                <w:szCs w:val="22"/>
              </w:rPr>
              <w:t>E133 Brilliant blue FCF</w:t>
            </w:r>
          </w:p>
        </w:tc>
        <w:tc>
          <w:tcPr>
            <w:tcW w:w="850" w:type="dxa"/>
            <w:tcBorders>
              <w:top w:val="nil"/>
              <w:left w:val="nil"/>
              <w:bottom w:val="nil"/>
              <w:right w:val="nil"/>
            </w:tcBorders>
            <w:shd w:val="clear" w:color="000000" w:fill="FFFFFF"/>
            <w:noWrap/>
            <w:vAlign w:val="center"/>
            <w:hideMark/>
          </w:tcPr>
          <w:p w14:paraId="1CE45D4A"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FDB9740"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6467B5F"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8F7AE92"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0F106AE" w14:textId="77777777" w:rsidR="00CE2A50" w:rsidRPr="008658C2" w:rsidRDefault="00CE2A50" w:rsidP="00B76DDA">
            <w:pPr>
              <w:jc w:val="center"/>
              <w:rPr>
                <w:sz w:val="22"/>
                <w:szCs w:val="22"/>
              </w:rPr>
            </w:pPr>
            <w:r w:rsidRPr="008658C2">
              <w:rPr>
                <w:sz w:val="22"/>
                <w:szCs w:val="22"/>
              </w:rPr>
              <w:t>0.03</w:t>
            </w:r>
          </w:p>
        </w:tc>
      </w:tr>
      <w:tr w:rsidR="008658C2" w:rsidRPr="008658C2" w14:paraId="65C76AAF" w14:textId="77777777" w:rsidTr="00FC3B9A">
        <w:trPr>
          <w:trHeight w:val="290"/>
          <w:jc w:val="center"/>
        </w:trPr>
        <w:tc>
          <w:tcPr>
            <w:tcW w:w="4253" w:type="dxa"/>
            <w:tcBorders>
              <w:top w:val="nil"/>
              <w:left w:val="nil"/>
              <w:bottom w:val="nil"/>
              <w:right w:val="nil"/>
            </w:tcBorders>
            <w:vAlign w:val="center"/>
            <w:hideMark/>
          </w:tcPr>
          <w:p w14:paraId="3BC6E875" w14:textId="77777777" w:rsidR="00CE2A50" w:rsidRPr="008658C2" w:rsidRDefault="00CE2A50" w:rsidP="00450264">
            <w:pPr>
              <w:jc w:val="both"/>
              <w:rPr>
                <w:sz w:val="22"/>
                <w:szCs w:val="22"/>
              </w:rPr>
            </w:pPr>
            <w:r w:rsidRPr="008658C2">
              <w:rPr>
                <w:sz w:val="22"/>
                <w:szCs w:val="22"/>
              </w:rPr>
              <w:t>Modified starches</w:t>
            </w:r>
          </w:p>
        </w:tc>
        <w:tc>
          <w:tcPr>
            <w:tcW w:w="850" w:type="dxa"/>
            <w:tcBorders>
              <w:top w:val="nil"/>
              <w:left w:val="nil"/>
              <w:bottom w:val="nil"/>
              <w:right w:val="nil"/>
            </w:tcBorders>
            <w:shd w:val="clear" w:color="000000" w:fill="FFFFFF"/>
            <w:noWrap/>
            <w:vAlign w:val="center"/>
            <w:hideMark/>
          </w:tcPr>
          <w:p w14:paraId="58D0B6C8"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8EA9DB"/>
            <w:noWrap/>
            <w:vAlign w:val="center"/>
            <w:hideMark/>
          </w:tcPr>
          <w:p w14:paraId="5A00EE2C" w14:textId="77777777" w:rsidR="00CE2A50" w:rsidRPr="008658C2" w:rsidRDefault="00CE2A50" w:rsidP="00B76DDA">
            <w:pPr>
              <w:jc w:val="center"/>
              <w:rPr>
                <w:sz w:val="22"/>
                <w:szCs w:val="22"/>
              </w:rPr>
            </w:pPr>
            <w:r w:rsidRPr="008658C2">
              <w:rPr>
                <w:sz w:val="22"/>
                <w:szCs w:val="22"/>
              </w:rPr>
              <w:t>1.00</w:t>
            </w:r>
          </w:p>
        </w:tc>
        <w:tc>
          <w:tcPr>
            <w:tcW w:w="850" w:type="dxa"/>
            <w:tcBorders>
              <w:top w:val="nil"/>
              <w:left w:val="nil"/>
              <w:bottom w:val="nil"/>
              <w:right w:val="nil"/>
            </w:tcBorders>
            <w:shd w:val="clear" w:color="000000" w:fill="FFFFFF"/>
            <w:noWrap/>
            <w:vAlign w:val="center"/>
            <w:hideMark/>
          </w:tcPr>
          <w:p w14:paraId="70BDEDD1"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415950FA" w14:textId="77777777" w:rsidR="00CE2A50" w:rsidRPr="008658C2" w:rsidRDefault="00CE2A50" w:rsidP="00B76DDA">
            <w:pPr>
              <w:jc w:val="center"/>
              <w:rPr>
                <w:sz w:val="22"/>
                <w:szCs w:val="22"/>
              </w:rPr>
            </w:pPr>
            <w:r w:rsidRPr="008658C2">
              <w:rPr>
                <w:sz w:val="22"/>
                <w:szCs w:val="22"/>
              </w:rPr>
              <w:t>0.14</w:t>
            </w:r>
          </w:p>
        </w:tc>
        <w:tc>
          <w:tcPr>
            <w:tcW w:w="850" w:type="dxa"/>
            <w:tcBorders>
              <w:top w:val="nil"/>
              <w:left w:val="nil"/>
              <w:bottom w:val="nil"/>
              <w:right w:val="nil"/>
            </w:tcBorders>
            <w:shd w:val="clear" w:color="000000" w:fill="FFFFFF"/>
            <w:noWrap/>
            <w:vAlign w:val="center"/>
            <w:hideMark/>
          </w:tcPr>
          <w:p w14:paraId="1A846FF3" w14:textId="77777777" w:rsidR="00CE2A50" w:rsidRPr="008658C2" w:rsidRDefault="00CE2A50" w:rsidP="00B76DDA">
            <w:pPr>
              <w:jc w:val="center"/>
              <w:rPr>
                <w:sz w:val="22"/>
                <w:szCs w:val="22"/>
              </w:rPr>
            </w:pPr>
            <w:r w:rsidRPr="008658C2">
              <w:rPr>
                <w:sz w:val="22"/>
                <w:szCs w:val="22"/>
              </w:rPr>
              <w:t>0.01</w:t>
            </w:r>
          </w:p>
        </w:tc>
      </w:tr>
      <w:tr w:rsidR="008658C2" w:rsidRPr="008658C2" w14:paraId="4BF45569" w14:textId="77777777" w:rsidTr="00FC3B9A">
        <w:trPr>
          <w:trHeight w:val="560"/>
          <w:jc w:val="center"/>
        </w:trPr>
        <w:tc>
          <w:tcPr>
            <w:tcW w:w="4253" w:type="dxa"/>
            <w:tcBorders>
              <w:top w:val="nil"/>
              <w:left w:val="nil"/>
              <w:bottom w:val="nil"/>
              <w:right w:val="nil"/>
            </w:tcBorders>
            <w:vAlign w:val="center"/>
            <w:hideMark/>
          </w:tcPr>
          <w:p w14:paraId="2E549843" w14:textId="77777777" w:rsidR="00CE2A50" w:rsidRPr="008658C2" w:rsidRDefault="00CE2A50" w:rsidP="00450264">
            <w:pPr>
              <w:jc w:val="both"/>
              <w:rPr>
                <w:sz w:val="22"/>
                <w:szCs w:val="22"/>
                <w:lang w:val="en-GB"/>
              </w:rPr>
            </w:pPr>
            <w:r w:rsidRPr="008658C2">
              <w:rPr>
                <w:sz w:val="22"/>
                <w:szCs w:val="22"/>
                <w:lang w:val="en-GB"/>
              </w:rPr>
              <w:t>E141 Copper complexes of chlorophyllis and chlorophyllins</w:t>
            </w:r>
          </w:p>
        </w:tc>
        <w:tc>
          <w:tcPr>
            <w:tcW w:w="850" w:type="dxa"/>
            <w:tcBorders>
              <w:top w:val="nil"/>
              <w:left w:val="nil"/>
              <w:bottom w:val="nil"/>
              <w:right w:val="nil"/>
            </w:tcBorders>
            <w:shd w:val="clear" w:color="000000" w:fill="FFFFFF"/>
            <w:noWrap/>
            <w:vAlign w:val="center"/>
            <w:hideMark/>
          </w:tcPr>
          <w:p w14:paraId="7E621043"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316D6F3"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6E40DE73"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9A2C821"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04E478A0" w14:textId="77777777" w:rsidR="00CE2A50" w:rsidRPr="008658C2" w:rsidRDefault="00CE2A50" w:rsidP="00B76DDA">
            <w:pPr>
              <w:jc w:val="center"/>
              <w:rPr>
                <w:sz w:val="22"/>
                <w:szCs w:val="22"/>
              </w:rPr>
            </w:pPr>
            <w:r w:rsidRPr="008658C2">
              <w:rPr>
                <w:sz w:val="22"/>
                <w:szCs w:val="22"/>
              </w:rPr>
              <w:t>0.01</w:t>
            </w:r>
          </w:p>
        </w:tc>
      </w:tr>
      <w:tr w:rsidR="008658C2" w:rsidRPr="008658C2" w14:paraId="27ECC399" w14:textId="77777777" w:rsidTr="00FC3B9A">
        <w:trPr>
          <w:trHeight w:val="290"/>
          <w:jc w:val="center"/>
        </w:trPr>
        <w:tc>
          <w:tcPr>
            <w:tcW w:w="4253" w:type="dxa"/>
            <w:tcBorders>
              <w:top w:val="nil"/>
              <w:left w:val="nil"/>
              <w:bottom w:val="nil"/>
              <w:right w:val="nil"/>
            </w:tcBorders>
            <w:vAlign w:val="center"/>
            <w:hideMark/>
          </w:tcPr>
          <w:p w14:paraId="777D7B54" w14:textId="77777777" w:rsidR="00CE2A50" w:rsidRPr="008658C2" w:rsidRDefault="00CE2A50" w:rsidP="00450264">
            <w:pPr>
              <w:jc w:val="both"/>
              <w:rPr>
                <w:sz w:val="22"/>
                <w:szCs w:val="22"/>
              </w:rPr>
            </w:pPr>
            <w:r w:rsidRPr="008658C2">
              <w:rPr>
                <w:sz w:val="22"/>
                <w:szCs w:val="22"/>
              </w:rPr>
              <w:t>E150a Plain caramel</w:t>
            </w:r>
          </w:p>
        </w:tc>
        <w:tc>
          <w:tcPr>
            <w:tcW w:w="850" w:type="dxa"/>
            <w:tcBorders>
              <w:top w:val="nil"/>
              <w:left w:val="nil"/>
              <w:bottom w:val="nil"/>
              <w:right w:val="nil"/>
            </w:tcBorders>
            <w:shd w:val="clear" w:color="000000" w:fill="FFFFFF"/>
            <w:noWrap/>
            <w:vAlign w:val="center"/>
            <w:hideMark/>
          </w:tcPr>
          <w:p w14:paraId="23F12BB8"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76270264"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51939A48"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2692A1FC"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625D149D" w14:textId="77777777" w:rsidR="00CE2A50" w:rsidRPr="008658C2" w:rsidRDefault="00CE2A50" w:rsidP="00B76DDA">
            <w:pPr>
              <w:jc w:val="center"/>
              <w:rPr>
                <w:sz w:val="22"/>
                <w:szCs w:val="22"/>
              </w:rPr>
            </w:pPr>
            <w:r w:rsidRPr="008658C2">
              <w:rPr>
                <w:sz w:val="22"/>
                <w:szCs w:val="22"/>
              </w:rPr>
              <w:t>0.01</w:t>
            </w:r>
          </w:p>
        </w:tc>
      </w:tr>
      <w:tr w:rsidR="008658C2" w:rsidRPr="008658C2" w14:paraId="2E55C641" w14:textId="77777777" w:rsidTr="00FC3B9A">
        <w:trPr>
          <w:trHeight w:val="290"/>
          <w:jc w:val="center"/>
        </w:trPr>
        <w:tc>
          <w:tcPr>
            <w:tcW w:w="4253" w:type="dxa"/>
            <w:tcBorders>
              <w:top w:val="nil"/>
              <w:left w:val="nil"/>
              <w:bottom w:val="nil"/>
              <w:right w:val="nil"/>
            </w:tcBorders>
            <w:vAlign w:val="center"/>
            <w:hideMark/>
          </w:tcPr>
          <w:p w14:paraId="41188206" w14:textId="77777777" w:rsidR="00CE2A50" w:rsidRPr="008658C2" w:rsidRDefault="00CE2A50" w:rsidP="00450264">
            <w:pPr>
              <w:jc w:val="both"/>
              <w:rPr>
                <w:sz w:val="22"/>
                <w:szCs w:val="22"/>
              </w:rPr>
            </w:pPr>
            <w:r w:rsidRPr="008658C2">
              <w:rPr>
                <w:sz w:val="22"/>
                <w:szCs w:val="22"/>
              </w:rPr>
              <w:t>E150c Ammonia caramel</w:t>
            </w:r>
          </w:p>
        </w:tc>
        <w:tc>
          <w:tcPr>
            <w:tcW w:w="850" w:type="dxa"/>
            <w:tcBorders>
              <w:top w:val="nil"/>
              <w:left w:val="nil"/>
              <w:bottom w:val="nil"/>
              <w:right w:val="nil"/>
            </w:tcBorders>
            <w:shd w:val="clear" w:color="000000" w:fill="FFFFFF"/>
            <w:noWrap/>
            <w:vAlign w:val="center"/>
            <w:hideMark/>
          </w:tcPr>
          <w:p w14:paraId="6440F7EB"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B73E71C"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1875F6DD"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08C4006"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F80E173" w14:textId="77777777" w:rsidR="00CE2A50" w:rsidRPr="008658C2" w:rsidRDefault="00CE2A50" w:rsidP="00B76DDA">
            <w:pPr>
              <w:jc w:val="center"/>
              <w:rPr>
                <w:sz w:val="22"/>
                <w:szCs w:val="22"/>
              </w:rPr>
            </w:pPr>
            <w:r w:rsidRPr="008658C2">
              <w:rPr>
                <w:sz w:val="22"/>
                <w:szCs w:val="22"/>
              </w:rPr>
              <w:t>0.00</w:t>
            </w:r>
          </w:p>
        </w:tc>
      </w:tr>
      <w:tr w:rsidR="008658C2" w:rsidRPr="008658C2" w14:paraId="6D7621DD" w14:textId="77777777" w:rsidTr="00FC3B9A">
        <w:trPr>
          <w:trHeight w:val="290"/>
          <w:jc w:val="center"/>
        </w:trPr>
        <w:tc>
          <w:tcPr>
            <w:tcW w:w="4253" w:type="dxa"/>
            <w:tcBorders>
              <w:top w:val="nil"/>
              <w:left w:val="nil"/>
              <w:bottom w:val="nil"/>
              <w:right w:val="nil"/>
            </w:tcBorders>
            <w:vAlign w:val="center"/>
            <w:hideMark/>
          </w:tcPr>
          <w:p w14:paraId="2BA389E9" w14:textId="77777777" w:rsidR="00CE2A50" w:rsidRPr="008658C2" w:rsidRDefault="00CE2A50" w:rsidP="00450264">
            <w:pPr>
              <w:jc w:val="both"/>
              <w:rPr>
                <w:sz w:val="22"/>
                <w:szCs w:val="22"/>
              </w:rPr>
            </w:pPr>
            <w:r w:rsidRPr="008658C2">
              <w:rPr>
                <w:sz w:val="22"/>
                <w:szCs w:val="22"/>
              </w:rPr>
              <w:t>E150d Sulphite ammonia caramel</w:t>
            </w:r>
          </w:p>
        </w:tc>
        <w:tc>
          <w:tcPr>
            <w:tcW w:w="850" w:type="dxa"/>
            <w:tcBorders>
              <w:top w:val="nil"/>
              <w:left w:val="nil"/>
              <w:bottom w:val="nil"/>
              <w:right w:val="nil"/>
            </w:tcBorders>
            <w:shd w:val="clear" w:color="000000" w:fill="FFFFFF"/>
            <w:noWrap/>
            <w:vAlign w:val="center"/>
            <w:hideMark/>
          </w:tcPr>
          <w:p w14:paraId="3BEE8D1E"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49A89572"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37A1AF7"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DEE6F5"/>
            <w:noWrap/>
            <w:vAlign w:val="center"/>
            <w:hideMark/>
          </w:tcPr>
          <w:p w14:paraId="5E696CCA" w14:textId="77777777" w:rsidR="00CE2A50" w:rsidRPr="008658C2" w:rsidRDefault="00CE2A50" w:rsidP="00B76DDA">
            <w:pPr>
              <w:jc w:val="center"/>
              <w:rPr>
                <w:sz w:val="22"/>
                <w:szCs w:val="22"/>
              </w:rPr>
            </w:pPr>
            <w:r w:rsidRPr="008658C2">
              <w:rPr>
                <w:sz w:val="22"/>
                <w:szCs w:val="22"/>
              </w:rPr>
              <w:t>0.25</w:t>
            </w:r>
          </w:p>
        </w:tc>
        <w:tc>
          <w:tcPr>
            <w:tcW w:w="850" w:type="dxa"/>
            <w:tcBorders>
              <w:top w:val="nil"/>
              <w:left w:val="nil"/>
              <w:bottom w:val="nil"/>
              <w:right w:val="nil"/>
            </w:tcBorders>
            <w:shd w:val="clear" w:color="000000" w:fill="FFFFFF"/>
            <w:noWrap/>
            <w:vAlign w:val="center"/>
            <w:hideMark/>
          </w:tcPr>
          <w:p w14:paraId="0D7F7347" w14:textId="77777777" w:rsidR="00CE2A50" w:rsidRPr="008658C2" w:rsidRDefault="00CE2A50" w:rsidP="00B76DDA">
            <w:pPr>
              <w:jc w:val="center"/>
              <w:rPr>
                <w:sz w:val="22"/>
                <w:szCs w:val="22"/>
              </w:rPr>
            </w:pPr>
            <w:r w:rsidRPr="008658C2">
              <w:rPr>
                <w:sz w:val="22"/>
                <w:szCs w:val="22"/>
              </w:rPr>
              <w:t>0.08</w:t>
            </w:r>
          </w:p>
        </w:tc>
      </w:tr>
      <w:tr w:rsidR="008658C2" w:rsidRPr="008658C2" w14:paraId="1B34FD32" w14:textId="77777777" w:rsidTr="00FC3B9A">
        <w:trPr>
          <w:trHeight w:val="290"/>
          <w:jc w:val="center"/>
        </w:trPr>
        <w:tc>
          <w:tcPr>
            <w:tcW w:w="4253" w:type="dxa"/>
            <w:tcBorders>
              <w:top w:val="nil"/>
              <w:left w:val="nil"/>
              <w:bottom w:val="nil"/>
              <w:right w:val="nil"/>
            </w:tcBorders>
            <w:vAlign w:val="center"/>
            <w:hideMark/>
          </w:tcPr>
          <w:p w14:paraId="67FE0887" w14:textId="77777777" w:rsidR="00CE2A50" w:rsidRPr="008658C2" w:rsidRDefault="00CE2A50" w:rsidP="00450264">
            <w:pPr>
              <w:jc w:val="both"/>
              <w:rPr>
                <w:sz w:val="22"/>
                <w:szCs w:val="22"/>
              </w:rPr>
            </w:pPr>
            <w:r w:rsidRPr="008658C2">
              <w:rPr>
                <w:sz w:val="22"/>
                <w:szCs w:val="22"/>
              </w:rPr>
              <w:t>E160 Carotene</w:t>
            </w:r>
          </w:p>
        </w:tc>
        <w:tc>
          <w:tcPr>
            <w:tcW w:w="850" w:type="dxa"/>
            <w:tcBorders>
              <w:top w:val="nil"/>
              <w:left w:val="nil"/>
              <w:bottom w:val="nil"/>
              <w:right w:val="nil"/>
            </w:tcBorders>
            <w:shd w:val="clear" w:color="000000" w:fill="FFFFFF"/>
            <w:noWrap/>
            <w:vAlign w:val="center"/>
            <w:hideMark/>
          </w:tcPr>
          <w:p w14:paraId="179A1CF4"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0E55846D"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01C5FD87"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39BD2CD"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2BF2C324" w14:textId="77777777" w:rsidR="00CE2A50" w:rsidRPr="008658C2" w:rsidRDefault="00CE2A50" w:rsidP="00B76DDA">
            <w:pPr>
              <w:jc w:val="center"/>
              <w:rPr>
                <w:sz w:val="22"/>
                <w:szCs w:val="22"/>
              </w:rPr>
            </w:pPr>
            <w:r w:rsidRPr="008658C2">
              <w:rPr>
                <w:sz w:val="22"/>
                <w:szCs w:val="22"/>
              </w:rPr>
              <w:t>0.01</w:t>
            </w:r>
          </w:p>
        </w:tc>
      </w:tr>
      <w:tr w:rsidR="008658C2" w:rsidRPr="008658C2" w14:paraId="4D59960F" w14:textId="77777777" w:rsidTr="00FC3B9A">
        <w:trPr>
          <w:trHeight w:val="290"/>
          <w:jc w:val="center"/>
        </w:trPr>
        <w:tc>
          <w:tcPr>
            <w:tcW w:w="4253" w:type="dxa"/>
            <w:tcBorders>
              <w:top w:val="nil"/>
              <w:left w:val="nil"/>
              <w:bottom w:val="nil"/>
              <w:right w:val="nil"/>
            </w:tcBorders>
            <w:vAlign w:val="center"/>
            <w:hideMark/>
          </w:tcPr>
          <w:p w14:paraId="5AE214B8" w14:textId="77777777" w:rsidR="00CE2A50" w:rsidRPr="008658C2" w:rsidRDefault="00CE2A50" w:rsidP="00450264">
            <w:pPr>
              <w:jc w:val="both"/>
              <w:rPr>
                <w:sz w:val="22"/>
                <w:szCs w:val="22"/>
              </w:rPr>
            </w:pPr>
            <w:r w:rsidRPr="008658C2">
              <w:rPr>
                <w:sz w:val="22"/>
                <w:szCs w:val="22"/>
              </w:rPr>
              <w:t>E160a Carotenes</w:t>
            </w:r>
          </w:p>
        </w:tc>
        <w:tc>
          <w:tcPr>
            <w:tcW w:w="850" w:type="dxa"/>
            <w:tcBorders>
              <w:top w:val="nil"/>
              <w:left w:val="nil"/>
              <w:bottom w:val="nil"/>
              <w:right w:val="nil"/>
            </w:tcBorders>
            <w:shd w:val="clear" w:color="000000" w:fill="FFFFFF"/>
            <w:noWrap/>
            <w:vAlign w:val="center"/>
            <w:hideMark/>
          </w:tcPr>
          <w:p w14:paraId="2E41C178"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BA7DE47"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620720C8"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6819470"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74286939" w14:textId="77777777" w:rsidR="00CE2A50" w:rsidRPr="008658C2" w:rsidRDefault="00CE2A50" w:rsidP="00B76DDA">
            <w:pPr>
              <w:jc w:val="center"/>
              <w:rPr>
                <w:sz w:val="22"/>
                <w:szCs w:val="22"/>
              </w:rPr>
            </w:pPr>
            <w:r w:rsidRPr="008658C2">
              <w:rPr>
                <w:sz w:val="22"/>
                <w:szCs w:val="22"/>
              </w:rPr>
              <w:t>0.01</w:t>
            </w:r>
          </w:p>
        </w:tc>
      </w:tr>
      <w:tr w:rsidR="008658C2" w:rsidRPr="008658C2" w14:paraId="725287C9" w14:textId="77777777" w:rsidTr="00FC3B9A">
        <w:trPr>
          <w:trHeight w:val="290"/>
          <w:jc w:val="center"/>
        </w:trPr>
        <w:tc>
          <w:tcPr>
            <w:tcW w:w="4253" w:type="dxa"/>
            <w:tcBorders>
              <w:top w:val="nil"/>
              <w:left w:val="nil"/>
              <w:bottom w:val="nil"/>
              <w:right w:val="nil"/>
            </w:tcBorders>
            <w:vAlign w:val="center"/>
            <w:hideMark/>
          </w:tcPr>
          <w:p w14:paraId="00DE9C16" w14:textId="77777777" w:rsidR="00CE2A50" w:rsidRPr="008658C2" w:rsidRDefault="00CE2A50" w:rsidP="00450264">
            <w:pPr>
              <w:jc w:val="both"/>
              <w:rPr>
                <w:sz w:val="22"/>
                <w:szCs w:val="22"/>
              </w:rPr>
            </w:pPr>
            <w:r w:rsidRPr="008658C2">
              <w:rPr>
                <w:sz w:val="22"/>
                <w:szCs w:val="22"/>
              </w:rPr>
              <w:t>E160b Annatto, Bixin, Norbixin</w:t>
            </w:r>
          </w:p>
        </w:tc>
        <w:tc>
          <w:tcPr>
            <w:tcW w:w="850" w:type="dxa"/>
            <w:tcBorders>
              <w:top w:val="nil"/>
              <w:left w:val="nil"/>
              <w:bottom w:val="nil"/>
              <w:right w:val="nil"/>
            </w:tcBorders>
            <w:shd w:val="clear" w:color="000000" w:fill="FFFFFF"/>
            <w:noWrap/>
            <w:vAlign w:val="center"/>
            <w:hideMark/>
          </w:tcPr>
          <w:p w14:paraId="7716BB46"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3E1B70FB" w14:textId="77777777" w:rsidR="00CE2A50" w:rsidRPr="008658C2" w:rsidRDefault="00CE2A50" w:rsidP="00B76DDA">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3DCA18A3"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0D1FFBAF"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1F073394" w14:textId="77777777" w:rsidR="00CE2A50" w:rsidRPr="008658C2" w:rsidRDefault="00CE2A50" w:rsidP="00B76DDA">
            <w:pPr>
              <w:jc w:val="center"/>
              <w:rPr>
                <w:sz w:val="22"/>
                <w:szCs w:val="22"/>
              </w:rPr>
            </w:pPr>
            <w:r w:rsidRPr="008658C2">
              <w:rPr>
                <w:sz w:val="22"/>
                <w:szCs w:val="22"/>
              </w:rPr>
              <w:t>0.00</w:t>
            </w:r>
          </w:p>
        </w:tc>
      </w:tr>
      <w:tr w:rsidR="008658C2" w:rsidRPr="008658C2" w14:paraId="6F0B8006" w14:textId="77777777" w:rsidTr="00FC3B9A">
        <w:trPr>
          <w:trHeight w:val="560"/>
          <w:jc w:val="center"/>
        </w:trPr>
        <w:tc>
          <w:tcPr>
            <w:tcW w:w="4253" w:type="dxa"/>
            <w:tcBorders>
              <w:top w:val="nil"/>
              <w:left w:val="nil"/>
              <w:bottom w:val="nil"/>
              <w:right w:val="nil"/>
            </w:tcBorders>
            <w:vAlign w:val="center"/>
            <w:hideMark/>
          </w:tcPr>
          <w:p w14:paraId="63300DBF" w14:textId="77777777" w:rsidR="00CE2A50" w:rsidRPr="008658C2" w:rsidRDefault="00CE2A50" w:rsidP="00450264">
            <w:pPr>
              <w:jc w:val="both"/>
              <w:rPr>
                <w:sz w:val="22"/>
                <w:szCs w:val="22"/>
                <w:lang w:val="en-GB"/>
              </w:rPr>
            </w:pPr>
            <w:r w:rsidRPr="008658C2">
              <w:rPr>
                <w:sz w:val="22"/>
                <w:szCs w:val="22"/>
                <w:lang w:val="en-GB"/>
              </w:rPr>
              <w:t>E160c Paprika extract, capsanthin, capsorubin</w:t>
            </w:r>
          </w:p>
        </w:tc>
        <w:tc>
          <w:tcPr>
            <w:tcW w:w="850" w:type="dxa"/>
            <w:tcBorders>
              <w:top w:val="nil"/>
              <w:left w:val="nil"/>
              <w:bottom w:val="nil"/>
              <w:right w:val="nil"/>
            </w:tcBorders>
            <w:shd w:val="clear" w:color="000000" w:fill="FFFFFF"/>
            <w:noWrap/>
            <w:vAlign w:val="center"/>
            <w:hideMark/>
          </w:tcPr>
          <w:p w14:paraId="458C4F99"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32D67A0C"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6914F38D"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3D05637" w14:textId="77777777" w:rsidR="00CE2A50" w:rsidRPr="008658C2" w:rsidRDefault="00CE2A50" w:rsidP="00B76DDA">
            <w:pPr>
              <w:jc w:val="center"/>
              <w:rPr>
                <w:sz w:val="22"/>
                <w:szCs w:val="22"/>
              </w:rPr>
            </w:pPr>
            <w:r w:rsidRPr="008658C2">
              <w:rPr>
                <w:sz w:val="22"/>
                <w:szCs w:val="22"/>
              </w:rPr>
              <w:t>0.13</w:t>
            </w:r>
          </w:p>
        </w:tc>
        <w:tc>
          <w:tcPr>
            <w:tcW w:w="850" w:type="dxa"/>
            <w:tcBorders>
              <w:top w:val="nil"/>
              <w:left w:val="nil"/>
              <w:bottom w:val="nil"/>
              <w:right w:val="nil"/>
            </w:tcBorders>
            <w:shd w:val="clear" w:color="000000" w:fill="FFFFFF"/>
            <w:noWrap/>
            <w:vAlign w:val="center"/>
            <w:hideMark/>
          </w:tcPr>
          <w:p w14:paraId="4A886EB2" w14:textId="77777777" w:rsidR="00CE2A50" w:rsidRPr="008658C2" w:rsidRDefault="00CE2A50" w:rsidP="00B76DDA">
            <w:pPr>
              <w:jc w:val="center"/>
              <w:rPr>
                <w:sz w:val="22"/>
                <w:szCs w:val="22"/>
              </w:rPr>
            </w:pPr>
            <w:r w:rsidRPr="008658C2">
              <w:rPr>
                <w:sz w:val="22"/>
                <w:szCs w:val="22"/>
              </w:rPr>
              <w:t>0.00</w:t>
            </w:r>
          </w:p>
        </w:tc>
      </w:tr>
      <w:tr w:rsidR="008658C2" w:rsidRPr="008658C2" w14:paraId="7B19F505" w14:textId="77777777" w:rsidTr="00FC3B9A">
        <w:trPr>
          <w:trHeight w:val="290"/>
          <w:jc w:val="center"/>
        </w:trPr>
        <w:tc>
          <w:tcPr>
            <w:tcW w:w="4253" w:type="dxa"/>
            <w:tcBorders>
              <w:top w:val="nil"/>
              <w:left w:val="nil"/>
              <w:bottom w:val="nil"/>
              <w:right w:val="nil"/>
            </w:tcBorders>
            <w:vAlign w:val="center"/>
            <w:hideMark/>
          </w:tcPr>
          <w:p w14:paraId="273B4C75" w14:textId="77777777" w:rsidR="00CE2A50" w:rsidRPr="008658C2" w:rsidRDefault="00CE2A50" w:rsidP="00450264">
            <w:pPr>
              <w:jc w:val="both"/>
              <w:rPr>
                <w:sz w:val="22"/>
                <w:szCs w:val="22"/>
              </w:rPr>
            </w:pPr>
            <w:r w:rsidRPr="008658C2">
              <w:rPr>
                <w:sz w:val="22"/>
                <w:szCs w:val="22"/>
              </w:rPr>
              <w:t>E161b Lutein</w:t>
            </w:r>
          </w:p>
        </w:tc>
        <w:tc>
          <w:tcPr>
            <w:tcW w:w="850" w:type="dxa"/>
            <w:tcBorders>
              <w:top w:val="nil"/>
              <w:left w:val="nil"/>
              <w:bottom w:val="nil"/>
              <w:right w:val="nil"/>
            </w:tcBorders>
            <w:shd w:val="clear" w:color="000000" w:fill="FFFFFF"/>
            <w:noWrap/>
            <w:vAlign w:val="center"/>
            <w:hideMark/>
          </w:tcPr>
          <w:p w14:paraId="28F0FC19"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0040B85"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763ACF3F"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92D8D3C"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73901F9E" w14:textId="77777777" w:rsidR="00CE2A50" w:rsidRPr="008658C2" w:rsidRDefault="00CE2A50" w:rsidP="00B76DDA">
            <w:pPr>
              <w:jc w:val="center"/>
              <w:rPr>
                <w:sz w:val="22"/>
                <w:szCs w:val="22"/>
              </w:rPr>
            </w:pPr>
            <w:r w:rsidRPr="008658C2">
              <w:rPr>
                <w:sz w:val="22"/>
                <w:szCs w:val="22"/>
              </w:rPr>
              <w:t>0.01</w:t>
            </w:r>
          </w:p>
        </w:tc>
      </w:tr>
      <w:tr w:rsidR="008658C2" w:rsidRPr="008658C2" w14:paraId="767D0DB7" w14:textId="77777777" w:rsidTr="00FC3B9A">
        <w:trPr>
          <w:trHeight w:val="290"/>
          <w:jc w:val="center"/>
        </w:trPr>
        <w:tc>
          <w:tcPr>
            <w:tcW w:w="4253" w:type="dxa"/>
            <w:tcBorders>
              <w:top w:val="nil"/>
              <w:left w:val="nil"/>
              <w:bottom w:val="nil"/>
              <w:right w:val="nil"/>
            </w:tcBorders>
            <w:vAlign w:val="center"/>
            <w:hideMark/>
          </w:tcPr>
          <w:p w14:paraId="2DD9AE23" w14:textId="77777777" w:rsidR="00CE2A50" w:rsidRPr="008658C2" w:rsidRDefault="00CE2A50" w:rsidP="00450264">
            <w:pPr>
              <w:jc w:val="both"/>
              <w:rPr>
                <w:sz w:val="22"/>
                <w:szCs w:val="22"/>
              </w:rPr>
            </w:pPr>
            <w:r w:rsidRPr="008658C2">
              <w:rPr>
                <w:sz w:val="22"/>
                <w:szCs w:val="22"/>
              </w:rPr>
              <w:t>E162 Beetroot Red, betanin</w:t>
            </w:r>
          </w:p>
        </w:tc>
        <w:tc>
          <w:tcPr>
            <w:tcW w:w="850" w:type="dxa"/>
            <w:tcBorders>
              <w:top w:val="nil"/>
              <w:left w:val="nil"/>
              <w:bottom w:val="nil"/>
              <w:right w:val="nil"/>
            </w:tcBorders>
            <w:shd w:val="clear" w:color="000000" w:fill="FFFFFF"/>
            <w:noWrap/>
            <w:vAlign w:val="center"/>
            <w:hideMark/>
          </w:tcPr>
          <w:p w14:paraId="12FA4F28"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7BB6E3A"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5C805F7D"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43DC35FF" w14:textId="77777777" w:rsidR="00CE2A50" w:rsidRPr="008658C2" w:rsidRDefault="00CE2A50" w:rsidP="00B76DDA">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72104D94" w14:textId="77777777" w:rsidR="00CE2A50" w:rsidRPr="008658C2" w:rsidRDefault="00CE2A50" w:rsidP="00B76DDA">
            <w:pPr>
              <w:jc w:val="center"/>
              <w:rPr>
                <w:sz w:val="22"/>
                <w:szCs w:val="22"/>
              </w:rPr>
            </w:pPr>
            <w:r w:rsidRPr="008658C2">
              <w:rPr>
                <w:sz w:val="22"/>
                <w:szCs w:val="22"/>
              </w:rPr>
              <w:t>0.00</w:t>
            </w:r>
          </w:p>
        </w:tc>
      </w:tr>
      <w:tr w:rsidR="008658C2" w:rsidRPr="008658C2" w14:paraId="542807E1" w14:textId="77777777" w:rsidTr="00FC3B9A">
        <w:trPr>
          <w:trHeight w:val="290"/>
          <w:jc w:val="center"/>
        </w:trPr>
        <w:tc>
          <w:tcPr>
            <w:tcW w:w="4253" w:type="dxa"/>
            <w:tcBorders>
              <w:top w:val="nil"/>
              <w:left w:val="nil"/>
              <w:bottom w:val="nil"/>
              <w:right w:val="nil"/>
            </w:tcBorders>
            <w:vAlign w:val="center"/>
            <w:hideMark/>
          </w:tcPr>
          <w:p w14:paraId="36841580" w14:textId="77777777" w:rsidR="00CE2A50" w:rsidRPr="008658C2" w:rsidRDefault="00CE2A50" w:rsidP="00450264">
            <w:pPr>
              <w:jc w:val="both"/>
              <w:rPr>
                <w:sz w:val="22"/>
                <w:szCs w:val="22"/>
              </w:rPr>
            </w:pPr>
            <w:r w:rsidRPr="008658C2">
              <w:rPr>
                <w:sz w:val="22"/>
                <w:szCs w:val="22"/>
              </w:rPr>
              <w:t>E163 Anthocyanins</w:t>
            </w:r>
          </w:p>
        </w:tc>
        <w:tc>
          <w:tcPr>
            <w:tcW w:w="850" w:type="dxa"/>
            <w:tcBorders>
              <w:top w:val="nil"/>
              <w:left w:val="nil"/>
              <w:bottom w:val="nil"/>
              <w:right w:val="nil"/>
            </w:tcBorders>
            <w:shd w:val="clear" w:color="000000" w:fill="FFFFFF"/>
            <w:noWrap/>
            <w:vAlign w:val="center"/>
            <w:hideMark/>
          </w:tcPr>
          <w:p w14:paraId="04399842"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3092DDC4"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0D526E1D"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2E571412" w14:textId="77777777" w:rsidR="00CE2A50" w:rsidRPr="008658C2" w:rsidRDefault="00CE2A50" w:rsidP="00B76DDA">
            <w:pPr>
              <w:jc w:val="center"/>
              <w:rPr>
                <w:sz w:val="22"/>
                <w:szCs w:val="22"/>
              </w:rPr>
            </w:pPr>
            <w:r w:rsidRPr="008658C2">
              <w:rPr>
                <w:sz w:val="22"/>
                <w:szCs w:val="22"/>
              </w:rPr>
              <w:t>0.14</w:t>
            </w:r>
          </w:p>
        </w:tc>
        <w:tc>
          <w:tcPr>
            <w:tcW w:w="850" w:type="dxa"/>
            <w:tcBorders>
              <w:top w:val="nil"/>
              <w:left w:val="nil"/>
              <w:bottom w:val="nil"/>
              <w:right w:val="nil"/>
            </w:tcBorders>
            <w:shd w:val="clear" w:color="000000" w:fill="FFFFFF"/>
            <w:noWrap/>
            <w:vAlign w:val="center"/>
            <w:hideMark/>
          </w:tcPr>
          <w:p w14:paraId="5DA9BF98" w14:textId="77777777" w:rsidR="00CE2A50" w:rsidRPr="008658C2" w:rsidRDefault="00CE2A50" w:rsidP="00B76DDA">
            <w:pPr>
              <w:jc w:val="center"/>
              <w:rPr>
                <w:sz w:val="22"/>
                <w:szCs w:val="22"/>
              </w:rPr>
            </w:pPr>
            <w:r w:rsidRPr="008658C2">
              <w:rPr>
                <w:sz w:val="22"/>
                <w:szCs w:val="22"/>
              </w:rPr>
              <w:t>0.08</w:t>
            </w:r>
          </w:p>
        </w:tc>
      </w:tr>
      <w:tr w:rsidR="008658C2" w:rsidRPr="008658C2" w14:paraId="59A56A7F" w14:textId="77777777" w:rsidTr="00FC3B9A">
        <w:trPr>
          <w:trHeight w:val="290"/>
          <w:jc w:val="center"/>
        </w:trPr>
        <w:tc>
          <w:tcPr>
            <w:tcW w:w="4253" w:type="dxa"/>
            <w:tcBorders>
              <w:top w:val="nil"/>
              <w:left w:val="nil"/>
              <w:bottom w:val="nil"/>
              <w:right w:val="nil"/>
            </w:tcBorders>
            <w:vAlign w:val="center"/>
            <w:hideMark/>
          </w:tcPr>
          <w:p w14:paraId="1EC31E87" w14:textId="77777777" w:rsidR="00CE2A50" w:rsidRPr="008658C2" w:rsidRDefault="00CE2A50" w:rsidP="00450264">
            <w:pPr>
              <w:jc w:val="both"/>
              <w:rPr>
                <w:sz w:val="22"/>
                <w:szCs w:val="22"/>
              </w:rPr>
            </w:pPr>
            <w:r w:rsidRPr="008658C2">
              <w:rPr>
                <w:sz w:val="22"/>
                <w:szCs w:val="22"/>
              </w:rPr>
              <w:t>E171 Titanium dioxide</w:t>
            </w:r>
          </w:p>
        </w:tc>
        <w:tc>
          <w:tcPr>
            <w:tcW w:w="850" w:type="dxa"/>
            <w:tcBorders>
              <w:top w:val="nil"/>
              <w:left w:val="nil"/>
              <w:bottom w:val="nil"/>
              <w:right w:val="nil"/>
            </w:tcBorders>
            <w:shd w:val="clear" w:color="000000" w:fill="FFFFFF"/>
            <w:noWrap/>
            <w:vAlign w:val="center"/>
            <w:hideMark/>
          </w:tcPr>
          <w:p w14:paraId="3E76E813"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2B2023B"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320C8FC4"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6F40F46"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7BFAA553" w14:textId="77777777" w:rsidR="00CE2A50" w:rsidRPr="008658C2" w:rsidRDefault="00CE2A50" w:rsidP="00B76DDA">
            <w:pPr>
              <w:jc w:val="center"/>
              <w:rPr>
                <w:sz w:val="22"/>
                <w:szCs w:val="22"/>
              </w:rPr>
            </w:pPr>
            <w:r w:rsidRPr="008658C2">
              <w:rPr>
                <w:sz w:val="22"/>
                <w:szCs w:val="22"/>
              </w:rPr>
              <w:t>0.01</w:t>
            </w:r>
          </w:p>
        </w:tc>
      </w:tr>
      <w:tr w:rsidR="008658C2" w:rsidRPr="008658C2" w14:paraId="3E9967A5" w14:textId="77777777" w:rsidTr="00FC3B9A">
        <w:trPr>
          <w:trHeight w:val="290"/>
          <w:jc w:val="center"/>
        </w:trPr>
        <w:tc>
          <w:tcPr>
            <w:tcW w:w="4253" w:type="dxa"/>
            <w:tcBorders>
              <w:top w:val="nil"/>
              <w:left w:val="nil"/>
              <w:bottom w:val="nil"/>
              <w:right w:val="nil"/>
            </w:tcBorders>
            <w:vAlign w:val="center"/>
            <w:hideMark/>
          </w:tcPr>
          <w:p w14:paraId="39F36207" w14:textId="77777777" w:rsidR="00CE2A50" w:rsidRPr="008658C2" w:rsidRDefault="00CE2A50" w:rsidP="00450264">
            <w:pPr>
              <w:jc w:val="both"/>
              <w:rPr>
                <w:sz w:val="22"/>
                <w:szCs w:val="22"/>
              </w:rPr>
            </w:pPr>
            <w:r w:rsidRPr="008658C2">
              <w:rPr>
                <w:sz w:val="22"/>
                <w:szCs w:val="22"/>
              </w:rPr>
              <w:t>E200 Sorbic acid</w:t>
            </w:r>
          </w:p>
        </w:tc>
        <w:tc>
          <w:tcPr>
            <w:tcW w:w="850" w:type="dxa"/>
            <w:tcBorders>
              <w:top w:val="nil"/>
              <w:left w:val="nil"/>
              <w:bottom w:val="nil"/>
              <w:right w:val="nil"/>
            </w:tcBorders>
            <w:shd w:val="clear" w:color="000000" w:fill="FFFFFF"/>
            <w:noWrap/>
            <w:vAlign w:val="center"/>
            <w:hideMark/>
          </w:tcPr>
          <w:p w14:paraId="490482DB" w14:textId="77777777" w:rsidR="00CE2A50" w:rsidRPr="008658C2" w:rsidRDefault="00CE2A50" w:rsidP="00B76DDA">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4D1CDD01"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7575A35"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D2CA435"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4A44FE2" w14:textId="77777777" w:rsidR="00CE2A50" w:rsidRPr="008658C2" w:rsidRDefault="00CE2A50" w:rsidP="00B76DDA">
            <w:pPr>
              <w:jc w:val="center"/>
              <w:rPr>
                <w:sz w:val="22"/>
                <w:szCs w:val="22"/>
              </w:rPr>
            </w:pPr>
            <w:r w:rsidRPr="008658C2">
              <w:rPr>
                <w:sz w:val="22"/>
                <w:szCs w:val="22"/>
              </w:rPr>
              <w:t>0.02</w:t>
            </w:r>
          </w:p>
        </w:tc>
      </w:tr>
      <w:tr w:rsidR="008658C2" w:rsidRPr="008658C2" w14:paraId="7F5499A1" w14:textId="77777777" w:rsidTr="00FC3B9A">
        <w:trPr>
          <w:trHeight w:val="290"/>
          <w:jc w:val="center"/>
        </w:trPr>
        <w:tc>
          <w:tcPr>
            <w:tcW w:w="4253" w:type="dxa"/>
            <w:tcBorders>
              <w:top w:val="nil"/>
              <w:left w:val="nil"/>
              <w:bottom w:val="nil"/>
              <w:right w:val="nil"/>
            </w:tcBorders>
            <w:vAlign w:val="center"/>
            <w:hideMark/>
          </w:tcPr>
          <w:p w14:paraId="1E29F6EA" w14:textId="77777777" w:rsidR="00CE2A50" w:rsidRPr="008658C2" w:rsidRDefault="00CE2A50" w:rsidP="00450264">
            <w:pPr>
              <w:jc w:val="both"/>
              <w:rPr>
                <w:sz w:val="22"/>
                <w:szCs w:val="22"/>
              </w:rPr>
            </w:pPr>
            <w:r w:rsidRPr="008658C2">
              <w:rPr>
                <w:sz w:val="22"/>
                <w:szCs w:val="22"/>
              </w:rPr>
              <w:t>E202 Potassium sorbate</w:t>
            </w:r>
          </w:p>
        </w:tc>
        <w:tc>
          <w:tcPr>
            <w:tcW w:w="850" w:type="dxa"/>
            <w:tcBorders>
              <w:top w:val="nil"/>
              <w:left w:val="nil"/>
              <w:bottom w:val="nil"/>
              <w:right w:val="nil"/>
            </w:tcBorders>
            <w:shd w:val="clear" w:color="000000" w:fill="FFFFFF"/>
            <w:noWrap/>
            <w:vAlign w:val="center"/>
            <w:hideMark/>
          </w:tcPr>
          <w:p w14:paraId="4AF23DE8" w14:textId="77777777" w:rsidR="00CE2A50" w:rsidRPr="008658C2" w:rsidRDefault="00CE2A50" w:rsidP="00B76DDA">
            <w:pPr>
              <w:jc w:val="center"/>
              <w:rPr>
                <w:sz w:val="22"/>
                <w:szCs w:val="22"/>
              </w:rPr>
            </w:pPr>
            <w:r w:rsidRPr="008658C2">
              <w:rPr>
                <w:sz w:val="22"/>
                <w:szCs w:val="22"/>
              </w:rPr>
              <w:t>0.08</w:t>
            </w:r>
          </w:p>
        </w:tc>
        <w:tc>
          <w:tcPr>
            <w:tcW w:w="850" w:type="dxa"/>
            <w:tcBorders>
              <w:top w:val="nil"/>
              <w:left w:val="nil"/>
              <w:bottom w:val="nil"/>
              <w:right w:val="nil"/>
            </w:tcBorders>
            <w:shd w:val="clear" w:color="000000" w:fill="E6ECF7"/>
            <w:noWrap/>
            <w:vAlign w:val="center"/>
            <w:hideMark/>
          </w:tcPr>
          <w:p w14:paraId="4A3DD163" w14:textId="77777777" w:rsidR="00CE2A50" w:rsidRPr="008658C2" w:rsidRDefault="00CE2A50" w:rsidP="00B76DDA">
            <w:pPr>
              <w:jc w:val="center"/>
              <w:rPr>
                <w:sz w:val="22"/>
                <w:szCs w:val="22"/>
              </w:rPr>
            </w:pPr>
            <w:r w:rsidRPr="008658C2">
              <w:rPr>
                <w:sz w:val="22"/>
                <w:szCs w:val="22"/>
              </w:rPr>
              <w:t>0.23</w:t>
            </w:r>
          </w:p>
        </w:tc>
        <w:tc>
          <w:tcPr>
            <w:tcW w:w="850" w:type="dxa"/>
            <w:tcBorders>
              <w:top w:val="nil"/>
              <w:left w:val="nil"/>
              <w:bottom w:val="nil"/>
              <w:right w:val="nil"/>
            </w:tcBorders>
            <w:shd w:val="clear" w:color="000000" w:fill="FFFFFF"/>
            <w:noWrap/>
            <w:vAlign w:val="center"/>
            <w:hideMark/>
          </w:tcPr>
          <w:p w14:paraId="40969037"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5F7FC"/>
            <w:noWrap/>
            <w:vAlign w:val="center"/>
            <w:hideMark/>
          </w:tcPr>
          <w:p w14:paraId="6B27723B" w14:textId="77777777" w:rsidR="00CE2A50" w:rsidRPr="008658C2" w:rsidRDefault="00CE2A50" w:rsidP="00B76DDA">
            <w:pPr>
              <w:jc w:val="center"/>
              <w:rPr>
                <w:sz w:val="22"/>
                <w:szCs w:val="22"/>
              </w:rPr>
            </w:pPr>
            <w:r w:rsidRPr="008658C2">
              <w:rPr>
                <w:sz w:val="22"/>
                <w:szCs w:val="22"/>
              </w:rPr>
              <w:t>0.18</w:t>
            </w:r>
          </w:p>
        </w:tc>
        <w:tc>
          <w:tcPr>
            <w:tcW w:w="850" w:type="dxa"/>
            <w:tcBorders>
              <w:top w:val="nil"/>
              <w:left w:val="nil"/>
              <w:bottom w:val="nil"/>
              <w:right w:val="nil"/>
            </w:tcBorders>
            <w:shd w:val="clear" w:color="000000" w:fill="FFFFFF"/>
            <w:noWrap/>
            <w:vAlign w:val="center"/>
            <w:hideMark/>
          </w:tcPr>
          <w:p w14:paraId="635642FC" w14:textId="77777777" w:rsidR="00CE2A50" w:rsidRPr="008658C2" w:rsidRDefault="00CE2A50" w:rsidP="00B76DDA">
            <w:pPr>
              <w:jc w:val="center"/>
              <w:rPr>
                <w:sz w:val="22"/>
                <w:szCs w:val="22"/>
              </w:rPr>
            </w:pPr>
            <w:r w:rsidRPr="008658C2">
              <w:rPr>
                <w:sz w:val="22"/>
                <w:szCs w:val="22"/>
              </w:rPr>
              <w:t>0.01</w:t>
            </w:r>
          </w:p>
        </w:tc>
      </w:tr>
      <w:tr w:rsidR="008658C2" w:rsidRPr="008658C2" w14:paraId="458F4097" w14:textId="77777777" w:rsidTr="00FC3B9A">
        <w:trPr>
          <w:trHeight w:val="290"/>
          <w:jc w:val="center"/>
        </w:trPr>
        <w:tc>
          <w:tcPr>
            <w:tcW w:w="4253" w:type="dxa"/>
            <w:tcBorders>
              <w:top w:val="nil"/>
              <w:left w:val="nil"/>
              <w:bottom w:val="nil"/>
              <w:right w:val="nil"/>
            </w:tcBorders>
            <w:vAlign w:val="center"/>
            <w:hideMark/>
          </w:tcPr>
          <w:p w14:paraId="6B96BEC1" w14:textId="77777777" w:rsidR="00CE2A50" w:rsidRPr="008658C2" w:rsidRDefault="00CE2A50" w:rsidP="00450264">
            <w:pPr>
              <w:jc w:val="both"/>
              <w:rPr>
                <w:sz w:val="22"/>
                <w:szCs w:val="22"/>
              </w:rPr>
            </w:pPr>
            <w:r w:rsidRPr="008658C2">
              <w:rPr>
                <w:sz w:val="22"/>
                <w:szCs w:val="22"/>
              </w:rPr>
              <w:t>E203 Calcium sorbate</w:t>
            </w:r>
          </w:p>
        </w:tc>
        <w:tc>
          <w:tcPr>
            <w:tcW w:w="850" w:type="dxa"/>
            <w:tcBorders>
              <w:top w:val="nil"/>
              <w:left w:val="nil"/>
              <w:bottom w:val="nil"/>
              <w:right w:val="nil"/>
            </w:tcBorders>
            <w:shd w:val="clear" w:color="000000" w:fill="FFFFFF"/>
            <w:noWrap/>
            <w:vAlign w:val="center"/>
            <w:hideMark/>
          </w:tcPr>
          <w:p w14:paraId="1120E954"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36A3EEB1"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A08D876"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06510BD"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504015C0" w14:textId="77777777" w:rsidR="00CE2A50" w:rsidRPr="008658C2" w:rsidRDefault="00CE2A50" w:rsidP="00B76DDA">
            <w:pPr>
              <w:jc w:val="center"/>
              <w:rPr>
                <w:sz w:val="22"/>
                <w:szCs w:val="22"/>
              </w:rPr>
            </w:pPr>
            <w:r w:rsidRPr="008658C2">
              <w:rPr>
                <w:sz w:val="22"/>
                <w:szCs w:val="22"/>
              </w:rPr>
              <w:t>0.00</w:t>
            </w:r>
          </w:p>
        </w:tc>
      </w:tr>
      <w:tr w:rsidR="008658C2" w:rsidRPr="008658C2" w14:paraId="2C657CAF" w14:textId="77777777" w:rsidTr="00FC3B9A">
        <w:trPr>
          <w:trHeight w:val="290"/>
          <w:jc w:val="center"/>
        </w:trPr>
        <w:tc>
          <w:tcPr>
            <w:tcW w:w="4253" w:type="dxa"/>
            <w:tcBorders>
              <w:top w:val="nil"/>
              <w:left w:val="nil"/>
              <w:bottom w:val="nil"/>
              <w:right w:val="nil"/>
            </w:tcBorders>
            <w:vAlign w:val="center"/>
            <w:hideMark/>
          </w:tcPr>
          <w:p w14:paraId="23ADB288" w14:textId="77777777" w:rsidR="00CE2A50" w:rsidRPr="008658C2" w:rsidRDefault="00CE2A50" w:rsidP="00450264">
            <w:pPr>
              <w:jc w:val="both"/>
              <w:rPr>
                <w:sz w:val="22"/>
                <w:szCs w:val="22"/>
              </w:rPr>
            </w:pPr>
            <w:r w:rsidRPr="008658C2">
              <w:rPr>
                <w:sz w:val="22"/>
                <w:szCs w:val="22"/>
              </w:rPr>
              <w:t>Food additive sulphites</w:t>
            </w:r>
          </w:p>
        </w:tc>
        <w:tc>
          <w:tcPr>
            <w:tcW w:w="850" w:type="dxa"/>
            <w:tcBorders>
              <w:top w:val="nil"/>
              <w:left w:val="nil"/>
              <w:bottom w:val="nil"/>
              <w:right w:val="nil"/>
            </w:tcBorders>
            <w:shd w:val="clear" w:color="000000" w:fill="FFFFFF"/>
            <w:noWrap/>
            <w:vAlign w:val="center"/>
            <w:hideMark/>
          </w:tcPr>
          <w:p w14:paraId="59A6BE6E"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CE4768C"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13A4CAFA"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340BA4E0"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DC0E6DD" w14:textId="77777777" w:rsidR="00CE2A50" w:rsidRPr="008658C2" w:rsidRDefault="00CE2A50" w:rsidP="00B76DDA">
            <w:pPr>
              <w:jc w:val="center"/>
              <w:rPr>
                <w:sz w:val="22"/>
                <w:szCs w:val="22"/>
              </w:rPr>
            </w:pPr>
            <w:r w:rsidRPr="008658C2">
              <w:rPr>
                <w:sz w:val="22"/>
                <w:szCs w:val="22"/>
              </w:rPr>
              <w:t>0.00</w:t>
            </w:r>
          </w:p>
        </w:tc>
      </w:tr>
      <w:tr w:rsidR="008658C2" w:rsidRPr="008658C2" w14:paraId="7F375B9B" w14:textId="77777777" w:rsidTr="00FC3B9A">
        <w:trPr>
          <w:trHeight w:val="290"/>
          <w:jc w:val="center"/>
        </w:trPr>
        <w:tc>
          <w:tcPr>
            <w:tcW w:w="4253" w:type="dxa"/>
            <w:tcBorders>
              <w:top w:val="nil"/>
              <w:left w:val="nil"/>
              <w:bottom w:val="nil"/>
              <w:right w:val="nil"/>
            </w:tcBorders>
            <w:vAlign w:val="center"/>
            <w:hideMark/>
          </w:tcPr>
          <w:p w14:paraId="4C6D1B97" w14:textId="77777777" w:rsidR="00CE2A50" w:rsidRPr="008658C2" w:rsidRDefault="00CE2A50" w:rsidP="00450264">
            <w:pPr>
              <w:jc w:val="both"/>
              <w:rPr>
                <w:sz w:val="22"/>
                <w:szCs w:val="22"/>
              </w:rPr>
            </w:pPr>
            <w:r w:rsidRPr="008658C2">
              <w:rPr>
                <w:sz w:val="22"/>
                <w:szCs w:val="22"/>
              </w:rPr>
              <w:t>E250 Sodium nitrite</w:t>
            </w:r>
          </w:p>
        </w:tc>
        <w:tc>
          <w:tcPr>
            <w:tcW w:w="850" w:type="dxa"/>
            <w:tcBorders>
              <w:top w:val="nil"/>
              <w:left w:val="nil"/>
              <w:bottom w:val="nil"/>
              <w:right w:val="nil"/>
            </w:tcBorders>
            <w:shd w:val="clear" w:color="000000" w:fill="FFFFFF"/>
            <w:noWrap/>
            <w:vAlign w:val="center"/>
            <w:hideMark/>
          </w:tcPr>
          <w:p w14:paraId="10C85DC7" w14:textId="77777777" w:rsidR="00CE2A50" w:rsidRPr="008658C2" w:rsidRDefault="00CE2A50" w:rsidP="00B76DDA">
            <w:pPr>
              <w:jc w:val="center"/>
              <w:rPr>
                <w:sz w:val="22"/>
                <w:szCs w:val="22"/>
              </w:rPr>
            </w:pPr>
            <w:r w:rsidRPr="008658C2">
              <w:rPr>
                <w:sz w:val="22"/>
                <w:szCs w:val="22"/>
              </w:rPr>
              <w:t>0.08</w:t>
            </w:r>
          </w:p>
        </w:tc>
        <w:tc>
          <w:tcPr>
            <w:tcW w:w="850" w:type="dxa"/>
            <w:tcBorders>
              <w:top w:val="nil"/>
              <w:left w:val="nil"/>
              <w:bottom w:val="nil"/>
              <w:right w:val="nil"/>
            </w:tcBorders>
            <w:shd w:val="clear" w:color="000000" w:fill="FCFDFE"/>
            <w:noWrap/>
            <w:vAlign w:val="center"/>
            <w:hideMark/>
          </w:tcPr>
          <w:p w14:paraId="71C260AD" w14:textId="77777777" w:rsidR="00CE2A50" w:rsidRPr="008658C2" w:rsidRDefault="00CE2A50" w:rsidP="00B76DDA">
            <w:pPr>
              <w:jc w:val="center"/>
              <w:rPr>
                <w:sz w:val="22"/>
                <w:szCs w:val="22"/>
              </w:rPr>
            </w:pPr>
            <w:r w:rsidRPr="008658C2">
              <w:rPr>
                <w:sz w:val="22"/>
                <w:szCs w:val="22"/>
              </w:rPr>
              <w:t>0.16</w:t>
            </w:r>
          </w:p>
        </w:tc>
        <w:tc>
          <w:tcPr>
            <w:tcW w:w="850" w:type="dxa"/>
            <w:tcBorders>
              <w:top w:val="nil"/>
              <w:left w:val="nil"/>
              <w:bottom w:val="nil"/>
              <w:right w:val="nil"/>
            </w:tcBorders>
            <w:shd w:val="clear" w:color="000000" w:fill="FFFFFF"/>
            <w:noWrap/>
            <w:vAlign w:val="center"/>
            <w:hideMark/>
          </w:tcPr>
          <w:p w14:paraId="4903AE54"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2D43B27F" w14:textId="77777777" w:rsidR="00CE2A50" w:rsidRPr="008658C2" w:rsidRDefault="00CE2A50" w:rsidP="00B76DDA">
            <w:pPr>
              <w:jc w:val="center"/>
              <w:rPr>
                <w:sz w:val="22"/>
                <w:szCs w:val="22"/>
              </w:rPr>
            </w:pPr>
            <w:r w:rsidRPr="008658C2">
              <w:rPr>
                <w:sz w:val="22"/>
                <w:szCs w:val="22"/>
              </w:rPr>
              <w:t>0.13</w:t>
            </w:r>
          </w:p>
        </w:tc>
        <w:tc>
          <w:tcPr>
            <w:tcW w:w="850" w:type="dxa"/>
            <w:tcBorders>
              <w:top w:val="nil"/>
              <w:left w:val="nil"/>
              <w:bottom w:val="nil"/>
              <w:right w:val="nil"/>
            </w:tcBorders>
            <w:shd w:val="clear" w:color="000000" w:fill="FFFFFF"/>
            <w:noWrap/>
            <w:vAlign w:val="center"/>
            <w:hideMark/>
          </w:tcPr>
          <w:p w14:paraId="19236DC8" w14:textId="77777777" w:rsidR="00CE2A50" w:rsidRPr="008658C2" w:rsidRDefault="00CE2A50" w:rsidP="00B76DDA">
            <w:pPr>
              <w:jc w:val="center"/>
              <w:rPr>
                <w:sz w:val="22"/>
                <w:szCs w:val="22"/>
              </w:rPr>
            </w:pPr>
            <w:r w:rsidRPr="008658C2">
              <w:rPr>
                <w:sz w:val="22"/>
                <w:szCs w:val="22"/>
              </w:rPr>
              <w:t>0.00</w:t>
            </w:r>
          </w:p>
        </w:tc>
      </w:tr>
      <w:tr w:rsidR="008658C2" w:rsidRPr="008658C2" w14:paraId="56D88C3C" w14:textId="77777777" w:rsidTr="00FC3B9A">
        <w:trPr>
          <w:trHeight w:val="290"/>
          <w:jc w:val="center"/>
        </w:trPr>
        <w:tc>
          <w:tcPr>
            <w:tcW w:w="4253" w:type="dxa"/>
            <w:tcBorders>
              <w:top w:val="nil"/>
              <w:left w:val="nil"/>
              <w:bottom w:val="nil"/>
              <w:right w:val="nil"/>
            </w:tcBorders>
            <w:vAlign w:val="center"/>
            <w:hideMark/>
          </w:tcPr>
          <w:p w14:paraId="09C2543B" w14:textId="77777777" w:rsidR="00CE2A50" w:rsidRPr="008658C2" w:rsidRDefault="00CE2A50" w:rsidP="00450264">
            <w:pPr>
              <w:jc w:val="both"/>
              <w:rPr>
                <w:sz w:val="22"/>
                <w:szCs w:val="22"/>
              </w:rPr>
            </w:pPr>
            <w:r w:rsidRPr="008658C2">
              <w:rPr>
                <w:sz w:val="22"/>
                <w:szCs w:val="22"/>
              </w:rPr>
              <w:t>E252 Potassium nitrate</w:t>
            </w:r>
          </w:p>
        </w:tc>
        <w:tc>
          <w:tcPr>
            <w:tcW w:w="850" w:type="dxa"/>
            <w:tcBorders>
              <w:top w:val="nil"/>
              <w:left w:val="nil"/>
              <w:bottom w:val="nil"/>
              <w:right w:val="nil"/>
            </w:tcBorders>
            <w:shd w:val="clear" w:color="000000" w:fill="FFFFFF"/>
            <w:noWrap/>
            <w:vAlign w:val="center"/>
            <w:hideMark/>
          </w:tcPr>
          <w:p w14:paraId="7F2605EA"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70BDE1D5"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F8DA416"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7DCB5A3"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2930F94B" w14:textId="77777777" w:rsidR="00CE2A50" w:rsidRPr="008658C2" w:rsidRDefault="00CE2A50" w:rsidP="00B76DDA">
            <w:pPr>
              <w:jc w:val="center"/>
              <w:rPr>
                <w:sz w:val="22"/>
                <w:szCs w:val="22"/>
              </w:rPr>
            </w:pPr>
            <w:r w:rsidRPr="008658C2">
              <w:rPr>
                <w:sz w:val="22"/>
                <w:szCs w:val="22"/>
              </w:rPr>
              <w:t>0.01</w:t>
            </w:r>
          </w:p>
        </w:tc>
      </w:tr>
      <w:tr w:rsidR="008658C2" w:rsidRPr="008658C2" w14:paraId="740DCF0E" w14:textId="77777777" w:rsidTr="00FC3B9A">
        <w:trPr>
          <w:trHeight w:val="290"/>
          <w:jc w:val="center"/>
        </w:trPr>
        <w:tc>
          <w:tcPr>
            <w:tcW w:w="4253" w:type="dxa"/>
            <w:tcBorders>
              <w:top w:val="nil"/>
              <w:left w:val="nil"/>
              <w:bottom w:val="nil"/>
              <w:right w:val="nil"/>
            </w:tcBorders>
            <w:vAlign w:val="center"/>
            <w:hideMark/>
          </w:tcPr>
          <w:p w14:paraId="4C88B968" w14:textId="77777777" w:rsidR="00CE2A50" w:rsidRPr="008658C2" w:rsidRDefault="00CE2A50" w:rsidP="00450264">
            <w:pPr>
              <w:jc w:val="both"/>
              <w:rPr>
                <w:sz w:val="22"/>
                <w:szCs w:val="22"/>
              </w:rPr>
            </w:pPr>
            <w:r w:rsidRPr="008658C2">
              <w:rPr>
                <w:sz w:val="22"/>
                <w:szCs w:val="22"/>
              </w:rPr>
              <w:t>E260 Acetic acid</w:t>
            </w:r>
          </w:p>
        </w:tc>
        <w:tc>
          <w:tcPr>
            <w:tcW w:w="850" w:type="dxa"/>
            <w:tcBorders>
              <w:top w:val="nil"/>
              <w:left w:val="nil"/>
              <w:bottom w:val="nil"/>
              <w:right w:val="nil"/>
            </w:tcBorders>
            <w:shd w:val="clear" w:color="000000" w:fill="FFFFFF"/>
            <w:noWrap/>
            <w:vAlign w:val="center"/>
            <w:hideMark/>
          </w:tcPr>
          <w:p w14:paraId="343D9BEE"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3A93C870"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527D3565"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28765330"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5E6216B4" w14:textId="77777777" w:rsidR="00CE2A50" w:rsidRPr="008658C2" w:rsidRDefault="00CE2A50" w:rsidP="00B76DDA">
            <w:pPr>
              <w:jc w:val="center"/>
              <w:rPr>
                <w:sz w:val="22"/>
                <w:szCs w:val="22"/>
              </w:rPr>
            </w:pPr>
            <w:r w:rsidRPr="008658C2">
              <w:rPr>
                <w:sz w:val="22"/>
                <w:szCs w:val="22"/>
              </w:rPr>
              <w:t>0.00</w:t>
            </w:r>
          </w:p>
        </w:tc>
      </w:tr>
      <w:tr w:rsidR="008658C2" w:rsidRPr="008658C2" w14:paraId="7AC33874" w14:textId="77777777" w:rsidTr="00FC3B9A">
        <w:trPr>
          <w:trHeight w:val="290"/>
          <w:jc w:val="center"/>
        </w:trPr>
        <w:tc>
          <w:tcPr>
            <w:tcW w:w="4253" w:type="dxa"/>
            <w:tcBorders>
              <w:top w:val="nil"/>
              <w:left w:val="nil"/>
              <w:bottom w:val="nil"/>
              <w:right w:val="nil"/>
            </w:tcBorders>
            <w:vAlign w:val="center"/>
            <w:hideMark/>
          </w:tcPr>
          <w:p w14:paraId="50CD39DB" w14:textId="77777777" w:rsidR="00CE2A50" w:rsidRPr="008658C2" w:rsidRDefault="00CE2A50" w:rsidP="00450264">
            <w:pPr>
              <w:jc w:val="both"/>
              <w:rPr>
                <w:sz w:val="22"/>
                <w:szCs w:val="22"/>
              </w:rPr>
            </w:pPr>
            <w:r w:rsidRPr="008658C2">
              <w:rPr>
                <w:sz w:val="22"/>
                <w:szCs w:val="22"/>
              </w:rPr>
              <w:t>E262 Sodium acetate</w:t>
            </w:r>
          </w:p>
        </w:tc>
        <w:tc>
          <w:tcPr>
            <w:tcW w:w="850" w:type="dxa"/>
            <w:tcBorders>
              <w:top w:val="nil"/>
              <w:left w:val="nil"/>
              <w:bottom w:val="nil"/>
              <w:right w:val="nil"/>
            </w:tcBorders>
            <w:shd w:val="clear" w:color="000000" w:fill="FFFFFF"/>
            <w:noWrap/>
            <w:vAlign w:val="center"/>
            <w:hideMark/>
          </w:tcPr>
          <w:p w14:paraId="6C316471"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3DE733BE" w14:textId="77777777" w:rsidR="00CE2A50" w:rsidRPr="008658C2" w:rsidRDefault="00CE2A50" w:rsidP="00B76DDA">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69B8E10E"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749EB88A"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081A79E7" w14:textId="77777777" w:rsidR="00CE2A50" w:rsidRPr="008658C2" w:rsidRDefault="00CE2A50" w:rsidP="00B76DDA">
            <w:pPr>
              <w:jc w:val="center"/>
              <w:rPr>
                <w:sz w:val="22"/>
                <w:szCs w:val="22"/>
              </w:rPr>
            </w:pPr>
            <w:r w:rsidRPr="008658C2">
              <w:rPr>
                <w:sz w:val="22"/>
                <w:szCs w:val="22"/>
              </w:rPr>
              <w:t>0.00</w:t>
            </w:r>
          </w:p>
        </w:tc>
      </w:tr>
      <w:tr w:rsidR="008658C2" w:rsidRPr="008658C2" w14:paraId="04CA7AFF" w14:textId="77777777" w:rsidTr="00FC3B9A">
        <w:trPr>
          <w:trHeight w:val="290"/>
          <w:jc w:val="center"/>
        </w:trPr>
        <w:tc>
          <w:tcPr>
            <w:tcW w:w="4253" w:type="dxa"/>
            <w:tcBorders>
              <w:top w:val="nil"/>
              <w:left w:val="nil"/>
              <w:bottom w:val="nil"/>
              <w:right w:val="nil"/>
            </w:tcBorders>
            <w:vAlign w:val="center"/>
            <w:hideMark/>
          </w:tcPr>
          <w:p w14:paraId="2E59BA6B" w14:textId="77777777" w:rsidR="00CE2A50" w:rsidRPr="008658C2" w:rsidRDefault="00CE2A50" w:rsidP="00450264">
            <w:pPr>
              <w:jc w:val="both"/>
              <w:rPr>
                <w:sz w:val="22"/>
                <w:szCs w:val="22"/>
              </w:rPr>
            </w:pPr>
            <w:r w:rsidRPr="008658C2">
              <w:rPr>
                <w:sz w:val="22"/>
                <w:szCs w:val="22"/>
              </w:rPr>
              <w:t>E270 Lactic acid</w:t>
            </w:r>
          </w:p>
        </w:tc>
        <w:tc>
          <w:tcPr>
            <w:tcW w:w="850" w:type="dxa"/>
            <w:tcBorders>
              <w:top w:val="nil"/>
              <w:left w:val="nil"/>
              <w:bottom w:val="nil"/>
              <w:right w:val="nil"/>
            </w:tcBorders>
            <w:shd w:val="clear" w:color="000000" w:fill="FFFFFF"/>
            <w:noWrap/>
            <w:vAlign w:val="center"/>
            <w:hideMark/>
          </w:tcPr>
          <w:p w14:paraId="43517383"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26C93DDC"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1156EF86"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F2FAFE9"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737C5B61" w14:textId="77777777" w:rsidR="00CE2A50" w:rsidRPr="008658C2" w:rsidRDefault="00CE2A50" w:rsidP="00B76DDA">
            <w:pPr>
              <w:jc w:val="center"/>
              <w:rPr>
                <w:sz w:val="22"/>
                <w:szCs w:val="22"/>
              </w:rPr>
            </w:pPr>
            <w:r w:rsidRPr="008658C2">
              <w:rPr>
                <w:sz w:val="22"/>
                <w:szCs w:val="22"/>
              </w:rPr>
              <w:t>0.00</w:t>
            </w:r>
          </w:p>
        </w:tc>
      </w:tr>
      <w:tr w:rsidR="008658C2" w:rsidRPr="008658C2" w14:paraId="50329734" w14:textId="77777777" w:rsidTr="00FC3B9A">
        <w:trPr>
          <w:trHeight w:val="290"/>
          <w:jc w:val="center"/>
        </w:trPr>
        <w:tc>
          <w:tcPr>
            <w:tcW w:w="4253" w:type="dxa"/>
            <w:tcBorders>
              <w:top w:val="nil"/>
              <w:left w:val="nil"/>
              <w:bottom w:val="nil"/>
              <w:right w:val="nil"/>
            </w:tcBorders>
            <w:vAlign w:val="center"/>
            <w:hideMark/>
          </w:tcPr>
          <w:p w14:paraId="66DD4BB2" w14:textId="77777777" w:rsidR="00CE2A50" w:rsidRPr="008658C2" w:rsidRDefault="00CE2A50" w:rsidP="00450264">
            <w:pPr>
              <w:jc w:val="both"/>
              <w:rPr>
                <w:sz w:val="22"/>
                <w:szCs w:val="22"/>
              </w:rPr>
            </w:pPr>
            <w:r w:rsidRPr="008658C2">
              <w:rPr>
                <w:sz w:val="22"/>
                <w:szCs w:val="22"/>
              </w:rPr>
              <w:t>E282 Calcium propionate</w:t>
            </w:r>
          </w:p>
        </w:tc>
        <w:tc>
          <w:tcPr>
            <w:tcW w:w="850" w:type="dxa"/>
            <w:tcBorders>
              <w:top w:val="nil"/>
              <w:left w:val="nil"/>
              <w:bottom w:val="nil"/>
              <w:right w:val="nil"/>
            </w:tcBorders>
            <w:shd w:val="clear" w:color="000000" w:fill="FFFFFF"/>
            <w:noWrap/>
            <w:vAlign w:val="center"/>
            <w:hideMark/>
          </w:tcPr>
          <w:p w14:paraId="52ADDB4E"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72C331E6"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455E3A58"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4AF10A20" w14:textId="77777777" w:rsidR="00CE2A50" w:rsidRPr="008658C2" w:rsidRDefault="00CE2A50" w:rsidP="00B76DDA">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1C1E4465" w14:textId="77777777" w:rsidR="00CE2A50" w:rsidRPr="008658C2" w:rsidRDefault="00CE2A50" w:rsidP="00B76DDA">
            <w:pPr>
              <w:jc w:val="center"/>
              <w:rPr>
                <w:sz w:val="22"/>
                <w:szCs w:val="22"/>
              </w:rPr>
            </w:pPr>
            <w:r w:rsidRPr="008658C2">
              <w:rPr>
                <w:sz w:val="22"/>
                <w:szCs w:val="22"/>
              </w:rPr>
              <w:t>0.01</w:t>
            </w:r>
          </w:p>
        </w:tc>
      </w:tr>
      <w:tr w:rsidR="008658C2" w:rsidRPr="008658C2" w14:paraId="0A78F0F6" w14:textId="77777777" w:rsidTr="00FC3B9A">
        <w:trPr>
          <w:trHeight w:val="290"/>
          <w:jc w:val="center"/>
        </w:trPr>
        <w:tc>
          <w:tcPr>
            <w:tcW w:w="4253" w:type="dxa"/>
            <w:tcBorders>
              <w:top w:val="nil"/>
              <w:left w:val="nil"/>
              <w:bottom w:val="nil"/>
              <w:right w:val="nil"/>
            </w:tcBorders>
            <w:vAlign w:val="center"/>
            <w:hideMark/>
          </w:tcPr>
          <w:p w14:paraId="3FDF8ECA" w14:textId="77777777" w:rsidR="00CE2A50" w:rsidRPr="008658C2" w:rsidRDefault="00CE2A50" w:rsidP="00450264">
            <w:pPr>
              <w:jc w:val="both"/>
              <w:rPr>
                <w:sz w:val="22"/>
                <w:szCs w:val="22"/>
              </w:rPr>
            </w:pPr>
            <w:r w:rsidRPr="008658C2">
              <w:rPr>
                <w:sz w:val="22"/>
                <w:szCs w:val="22"/>
              </w:rPr>
              <w:t>E296 Malic acid</w:t>
            </w:r>
          </w:p>
        </w:tc>
        <w:tc>
          <w:tcPr>
            <w:tcW w:w="850" w:type="dxa"/>
            <w:tcBorders>
              <w:top w:val="nil"/>
              <w:left w:val="nil"/>
              <w:bottom w:val="nil"/>
              <w:right w:val="nil"/>
            </w:tcBorders>
            <w:shd w:val="clear" w:color="000000" w:fill="FFFFFF"/>
            <w:noWrap/>
            <w:vAlign w:val="center"/>
            <w:hideMark/>
          </w:tcPr>
          <w:p w14:paraId="7E75C09C" w14:textId="77777777" w:rsidR="00CE2A50" w:rsidRPr="008658C2" w:rsidRDefault="00CE2A50" w:rsidP="00B76DDA">
            <w:pPr>
              <w:jc w:val="center"/>
              <w:rPr>
                <w:sz w:val="22"/>
                <w:szCs w:val="22"/>
              </w:rPr>
            </w:pPr>
            <w:r w:rsidRPr="008658C2">
              <w:rPr>
                <w:sz w:val="22"/>
                <w:szCs w:val="22"/>
              </w:rPr>
              <w:t>0.14</w:t>
            </w:r>
          </w:p>
        </w:tc>
        <w:tc>
          <w:tcPr>
            <w:tcW w:w="850" w:type="dxa"/>
            <w:tcBorders>
              <w:top w:val="nil"/>
              <w:left w:val="nil"/>
              <w:bottom w:val="nil"/>
              <w:right w:val="nil"/>
            </w:tcBorders>
            <w:shd w:val="clear" w:color="000000" w:fill="FFFFFF"/>
            <w:noWrap/>
            <w:vAlign w:val="center"/>
            <w:hideMark/>
          </w:tcPr>
          <w:p w14:paraId="066B09BA"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360CB28"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EFF3FA"/>
            <w:noWrap/>
            <w:vAlign w:val="center"/>
            <w:hideMark/>
          </w:tcPr>
          <w:p w14:paraId="435EAC46" w14:textId="77777777" w:rsidR="00CE2A50" w:rsidRPr="008658C2" w:rsidRDefault="00CE2A50" w:rsidP="00B76DDA">
            <w:pPr>
              <w:jc w:val="center"/>
              <w:rPr>
                <w:sz w:val="22"/>
                <w:szCs w:val="22"/>
              </w:rPr>
            </w:pPr>
            <w:r w:rsidRPr="008658C2">
              <w:rPr>
                <w:sz w:val="22"/>
                <w:szCs w:val="22"/>
              </w:rPr>
              <w:t>0.20</w:t>
            </w:r>
          </w:p>
        </w:tc>
        <w:tc>
          <w:tcPr>
            <w:tcW w:w="850" w:type="dxa"/>
            <w:tcBorders>
              <w:top w:val="nil"/>
              <w:left w:val="nil"/>
              <w:bottom w:val="nil"/>
              <w:right w:val="nil"/>
            </w:tcBorders>
            <w:shd w:val="clear" w:color="000000" w:fill="FFFFFF"/>
            <w:noWrap/>
            <w:vAlign w:val="center"/>
            <w:hideMark/>
          </w:tcPr>
          <w:p w14:paraId="2203E51B" w14:textId="77777777" w:rsidR="00CE2A50" w:rsidRPr="008658C2" w:rsidRDefault="00CE2A50" w:rsidP="00B76DDA">
            <w:pPr>
              <w:jc w:val="center"/>
              <w:rPr>
                <w:sz w:val="22"/>
                <w:szCs w:val="22"/>
              </w:rPr>
            </w:pPr>
            <w:r w:rsidRPr="008658C2">
              <w:rPr>
                <w:sz w:val="22"/>
                <w:szCs w:val="22"/>
              </w:rPr>
              <w:t>0.02</w:t>
            </w:r>
          </w:p>
        </w:tc>
      </w:tr>
      <w:tr w:rsidR="008658C2" w:rsidRPr="008658C2" w14:paraId="045BCEE9" w14:textId="77777777" w:rsidTr="00FC3B9A">
        <w:trPr>
          <w:trHeight w:val="290"/>
          <w:jc w:val="center"/>
        </w:trPr>
        <w:tc>
          <w:tcPr>
            <w:tcW w:w="4253" w:type="dxa"/>
            <w:tcBorders>
              <w:top w:val="nil"/>
              <w:left w:val="nil"/>
              <w:bottom w:val="nil"/>
              <w:right w:val="nil"/>
            </w:tcBorders>
            <w:vAlign w:val="center"/>
            <w:hideMark/>
          </w:tcPr>
          <w:p w14:paraId="5CC0D107" w14:textId="77777777" w:rsidR="00CE2A50" w:rsidRPr="008658C2" w:rsidRDefault="00CE2A50" w:rsidP="00450264">
            <w:pPr>
              <w:jc w:val="both"/>
              <w:rPr>
                <w:sz w:val="22"/>
                <w:szCs w:val="22"/>
              </w:rPr>
            </w:pPr>
            <w:r w:rsidRPr="008658C2">
              <w:rPr>
                <w:sz w:val="22"/>
                <w:szCs w:val="22"/>
              </w:rPr>
              <w:t>E300 Ascorbic acid</w:t>
            </w:r>
          </w:p>
        </w:tc>
        <w:tc>
          <w:tcPr>
            <w:tcW w:w="850" w:type="dxa"/>
            <w:tcBorders>
              <w:top w:val="nil"/>
              <w:left w:val="nil"/>
              <w:bottom w:val="nil"/>
              <w:right w:val="nil"/>
            </w:tcBorders>
            <w:shd w:val="clear" w:color="000000" w:fill="FFFFFF"/>
            <w:noWrap/>
            <w:vAlign w:val="center"/>
            <w:hideMark/>
          </w:tcPr>
          <w:p w14:paraId="6C1FD434"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1C1CC6DA"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17056BB2"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46013E9E" w14:textId="77777777" w:rsidR="00CE2A50" w:rsidRPr="008658C2" w:rsidRDefault="00CE2A50" w:rsidP="00B76DDA">
            <w:pPr>
              <w:jc w:val="center"/>
              <w:rPr>
                <w:sz w:val="22"/>
                <w:szCs w:val="22"/>
              </w:rPr>
            </w:pPr>
            <w:r w:rsidRPr="008658C2">
              <w:rPr>
                <w:sz w:val="22"/>
                <w:szCs w:val="22"/>
              </w:rPr>
              <w:t>0.13</w:t>
            </w:r>
          </w:p>
        </w:tc>
        <w:tc>
          <w:tcPr>
            <w:tcW w:w="850" w:type="dxa"/>
            <w:tcBorders>
              <w:top w:val="nil"/>
              <w:left w:val="nil"/>
              <w:bottom w:val="nil"/>
              <w:right w:val="nil"/>
            </w:tcBorders>
            <w:shd w:val="clear" w:color="000000" w:fill="FFFFFF"/>
            <w:noWrap/>
            <w:vAlign w:val="center"/>
            <w:hideMark/>
          </w:tcPr>
          <w:p w14:paraId="38CBFAA8" w14:textId="77777777" w:rsidR="00CE2A50" w:rsidRPr="008658C2" w:rsidRDefault="00CE2A50" w:rsidP="00B76DDA">
            <w:pPr>
              <w:jc w:val="center"/>
              <w:rPr>
                <w:sz w:val="22"/>
                <w:szCs w:val="22"/>
              </w:rPr>
            </w:pPr>
            <w:r w:rsidRPr="008658C2">
              <w:rPr>
                <w:sz w:val="22"/>
                <w:szCs w:val="22"/>
              </w:rPr>
              <w:t>0.00</w:t>
            </w:r>
          </w:p>
        </w:tc>
      </w:tr>
      <w:tr w:rsidR="008658C2" w:rsidRPr="008658C2" w14:paraId="380D4221" w14:textId="77777777" w:rsidTr="00FC3B9A">
        <w:trPr>
          <w:trHeight w:val="290"/>
          <w:jc w:val="center"/>
        </w:trPr>
        <w:tc>
          <w:tcPr>
            <w:tcW w:w="4253" w:type="dxa"/>
            <w:tcBorders>
              <w:top w:val="nil"/>
              <w:left w:val="nil"/>
              <w:bottom w:val="nil"/>
              <w:right w:val="nil"/>
            </w:tcBorders>
            <w:vAlign w:val="center"/>
            <w:hideMark/>
          </w:tcPr>
          <w:p w14:paraId="511D65E2" w14:textId="77777777" w:rsidR="00CE2A50" w:rsidRPr="008658C2" w:rsidRDefault="00CE2A50" w:rsidP="00450264">
            <w:pPr>
              <w:jc w:val="both"/>
              <w:rPr>
                <w:sz w:val="22"/>
                <w:szCs w:val="22"/>
              </w:rPr>
            </w:pPr>
            <w:r w:rsidRPr="008658C2">
              <w:rPr>
                <w:sz w:val="22"/>
                <w:szCs w:val="22"/>
              </w:rPr>
              <w:t>E301 Sodium ascorbate</w:t>
            </w:r>
          </w:p>
        </w:tc>
        <w:tc>
          <w:tcPr>
            <w:tcW w:w="850" w:type="dxa"/>
            <w:tcBorders>
              <w:top w:val="nil"/>
              <w:left w:val="nil"/>
              <w:bottom w:val="nil"/>
              <w:right w:val="nil"/>
            </w:tcBorders>
            <w:shd w:val="clear" w:color="000000" w:fill="FFFFFF"/>
            <w:noWrap/>
            <w:vAlign w:val="center"/>
            <w:hideMark/>
          </w:tcPr>
          <w:p w14:paraId="6FDA7381"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2A8E04FD"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256231C2"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31B9CC5"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1559FB60" w14:textId="77777777" w:rsidR="00CE2A50" w:rsidRPr="008658C2" w:rsidRDefault="00CE2A50" w:rsidP="00B76DDA">
            <w:pPr>
              <w:jc w:val="center"/>
              <w:rPr>
                <w:sz w:val="22"/>
                <w:szCs w:val="22"/>
              </w:rPr>
            </w:pPr>
            <w:r w:rsidRPr="008658C2">
              <w:rPr>
                <w:sz w:val="22"/>
                <w:szCs w:val="22"/>
              </w:rPr>
              <w:t>0.00</w:t>
            </w:r>
          </w:p>
        </w:tc>
      </w:tr>
      <w:tr w:rsidR="008658C2" w:rsidRPr="008658C2" w14:paraId="140D46D6" w14:textId="77777777" w:rsidTr="00FC3B9A">
        <w:trPr>
          <w:trHeight w:val="290"/>
          <w:jc w:val="center"/>
        </w:trPr>
        <w:tc>
          <w:tcPr>
            <w:tcW w:w="4253" w:type="dxa"/>
            <w:tcBorders>
              <w:top w:val="nil"/>
              <w:left w:val="nil"/>
              <w:bottom w:val="nil"/>
              <w:right w:val="nil"/>
            </w:tcBorders>
            <w:vAlign w:val="center"/>
            <w:hideMark/>
          </w:tcPr>
          <w:p w14:paraId="6FAEC4ED" w14:textId="77777777" w:rsidR="00CE2A50" w:rsidRPr="008658C2" w:rsidRDefault="00CE2A50" w:rsidP="00450264">
            <w:pPr>
              <w:jc w:val="both"/>
              <w:rPr>
                <w:sz w:val="22"/>
                <w:szCs w:val="22"/>
              </w:rPr>
            </w:pPr>
            <w:r w:rsidRPr="008658C2">
              <w:rPr>
                <w:sz w:val="22"/>
                <w:szCs w:val="22"/>
              </w:rPr>
              <w:t>E306 Tocopherols</w:t>
            </w:r>
          </w:p>
        </w:tc>
        <w:tc>
          <w:tcPr>
            <w:tcW w:w="850" w:type="dxa"/>
            <w:tcBorders>
              <w:top w:val="nil"/>
              <w:left w:val="nil"/>
              <w:bottom w:val="nil"/>
              <w:right w:val="nil"/>
            </w:tcBorders>
            <w:shd w:val="clear" w:color="000000" w:fill="FFFFFF"/>
            <w:noWrap/>
            <w:vAlign w:val="center"/>
            <w:hideMark/>
          </w:tcPr>
          <w:p w14:paraId="1EC5A93E"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1FFA6DCB"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552B60C"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311ED821"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075647CD" w14:textId="77777777" w:rsidR="00CE2A50" w:rsidRPr="008658C2" w:rsidRDefault="00CE2A50" w:rsidP="00B76DDA">
            <w:pPr>
              <w:jc w:val="center"/>
              <w:rPr>
                <w:sz w:val="22"/>
                <w:szCs w:val="22"/>
              </w:rPr>
            </w:pPr>
            <w:r w:rsidRPr="008658C2">
              <w:rPr>
                <w:sz w:val="22"/>
                <w:szCs w:val="22"/>
              </w:rPr>
              <w:t>0.04</w:t>
            </w:r>
          </w:p>
        </w:tc>
      </w:tr>
      <w:tr w:rsidR="008658C2" w:rsidRPr="008658C2" w14:paraId="0EBF29CD" w14:textId="77777777" w:rsidTr="00FC3B9A">
        <w:trPr>
          <w:trHeight w:val="290"/>
          <w:jc w:val="center"/>
        </w:trPr>
        <w:tc>
          <w:tcPr>
            <w:tcW w:w="4253" w:type="dxa"/>
            <w:tcBorders>
              <w:top w:val="nil"/>
              <w:left w:val="nil"/>
              <w:bottom w:val="nil"/>
              <w:right w:val="nil"/>
            </w:tcBorders>
            <w:vAlign w:val="center"/>
            <w:hideMark/>
          </w:tcPr>
          <w:p w14:paraId="5C633E88" w14:textId="77777777" w:rsidR="00CE2A50" w:rsidRPr="008658C2" w:rsidRDefault="00CE2A50" w:rsidP="00450264">
            <w:pPr>
              <w:jc w:val="both"/>
              <w:rPr>
                <w:sz w:val="22"/>
                <w:szCs w:val="22"/>
              </w:rPr>
            </w:pPr>
            <w:r w:rsidRPr="008658C2">
              <w:rPr>
                <w:sz w:val="22"/>
                <w:szCs w:val="22"/>
              </w:rPr>
              <w:t>E307 Alpha-tocopherol</w:t>
            </w:r>
          </w:p>
        </w:tc>
        <w:tc>
          <w:tcPr>
            <w:tcW w:w="850" w:type="dxa"/>
            <w:tcBorders>
              <w:top w:val="nil"/>
              <w:left w:val="nil"/>
              <w:bottom w:val="nil"/>
              <w:right w:val="nil"/>
            </w:tcBorders>
            <w:shd w:val="clear" w:color="000000" w:fill="FFFFFF"/>
            <w:noWrap/>
            <w:vAlign w:val="center"/>
            <w:hideMark/>
          </w:tcPr>
          <w:p w14:paraId="6662C97C"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76D89154"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6D4C4A4F"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22CBB036"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7B33D6AA" w14:textId="77777777" w:rsidR="00CE2A50" w:rsidRPr="008658C2" w:rsidRDefault="00CE2A50" w:rsidP="00B76DDA">
            <w:pPr>
              <w:jc w:val="center"/>
              <w:rPr>
                <w:sz w:val="22"/>
                <w:szCs w:val="22"/>
              </w:rPr>
            </w:pPr>
            <w:r w:rsidRPr="008658C2">
              <w:rPr>
                <w:sz w:val="22"/>
                <w:szCs w:val="22"/>
              </w:rPr>
              <w:t>0.09</w:t>
            </w:r>
          </w:p>
        </w:tc>
      </w:tr>
      <w:tr w:rsidR="008658C2" w:rsidRPr="008658C2" w14:paraId="7E7B846D" w14:textId="77777777" w:rsidTr="00FC3B9A">
        <w:trPr>
          <w:trHeight w:val="290"/>
          <w:jc w:val="center"/>
        </w:trPr>
        <w:tc>
          <w:tcPr>
            <w:tcW w:w="4253" w:type="dxa"/>
            <w:tcBorders>
              <w:top w:val="nil"/>
              <w:left w:val="nil"/>
              <w:bottom w:val="nil"/>
              <w:right w:val="nil"/>
            </w:tcBorders>
            <w:vAlign w:val="center"/>
            <w:hideMark/>
          </w:tcPr>
          <w:p w14:paraId="56B362A1" w14:textId="77777777" w:rsidR="00CE2A50" w:rsidRPr="008658C2" w:rsidRDefault="00CE2A50" w:rsidP="00450264">
            <w:pPr>
              <w:jc w:val="both"/>
              <w:rPr>
                <w:sz w:val="22"/>
                <w:szCs w:val="22"/>
              </w:rPr>
            </w:pPr>
            <w:r w:rsidRPr="008658C2">
              <w:rPr>
                <w:sz w:val="22"/>
                <w:szCs w:val="22"/>
              </w:rPr>
              <w:t>E316 Sodium erythorbate</w:t>
            </w:r>
          </w:p>
        </w:tc>
        <w:tc>
          <w:tcPr>
            <w:tcW w:w="850" w:type="dxa"/>
            <w:tcBorders>
              <w:top w:val="nil"/>
              <w:left w:val="nil"/>
              <w:bottom w:val="nil"/>
              <w:right w:val="nil"/>
            </w:tcBorders>
            <w:shd w:val="clear" w:color="000000" w:fill="FFFFFF"/>
            <w:noWrap/>
            <w:vAlign w:val="center"/>
            <w:hideMark/>
          </w:tcPr>
          <w:p w14:paraId="3ADBAD6E" w14:textId="77777777" w:rsidR="00CE2A50" w:rsidRPr="008658C2" w:rsidRDefault="00CE2A50" w:rsidP="00B76DDA">
            <w:pPr>
              <w:jc w:val="center"/>
              <w:rPr>
                <w:sz w:val="22"/>
                <w:szCs w:val="22"/>
              </w:rPr>
            </w:pPr>
            <w:r w:rsidRPr="008658C2">
              <w:rPr>
                <w:sz w:val="22"/>
                <w:szCs w:val="22"/>
              </w:rPr>
              <w:t>0.11</w:t>
            </w:r>
          </w:p>
        </w:tc>
        <w:tc>
          <w:tcPr>
            <w:tcW w:w="850" w:type="dxa"/>
            <w:tcBorders>
              <w:top w:val="nil"/>
              <w:left w:val="nil"/>
              <w:bottom w:val="nil"/>
              <w:right w:val="nil"/>
            </w:tcBorders>
            <w:shd w:val="clear" w:color="000000" w:fill="F5F7FC"/>
            <w:noWrap/>
            <w:vAlign w:val="center"/>
            <w:hideMark/>
          </w:tcPr>
          <w:p w14:paraId="189920DE" w14:textId="77777777" w:rsidR="00CE2A50" w:rsidRPr="008658C2" w:rsidRDefault="00CE2A50" w:rsidP="00B76DDA">
            <w:pPr>
              <w:jc w:val="center"/>
              <w:rPr>
                <w:sz w:val="22"/>
                <w:szCs w:val="22"/>
              </w:rPr>
            </w:pPr>
            <w:r w:rsidRPr="008658C2">
              <w:rPr>
                <w:sz w:val="22"/>
                <w:szCs w:val="22"/>
              </w:rPr>
              <w:t>0.18</w:t>
            </w:r>
          </w:p>
        </w:tc>
        <w:tc>
          <w:tcPr>
            <w:tcW w:w="850" w:type="dxa"/>
            <w:tcBorders>
              <w:top w:val="nil"/>
              <w:left w:val="nil"/>
              <w:bottom w:val="nil"/>
              <w:right w:val="nil"/>
            </w:tcBorders>
            <w:shd w:val="clear" w:color="000000" w:fill="FFFFFF"/>
            <w:noWrap/>
            <w:vAlign w:val="center"/>
            <w:hideMark/>
          </w:tcPr>
          <w:p w14:paraId="458E9833"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A71B52C" w14:textId="77777777" w:rsidR="00CE2A50" w:rsidRPr="008658C2" w:rsidRDefault="00CE2A50" w:rsidP="00B76DDA">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474007E4" w14:textId="77777777" w:rsidR="00CE2A50" w:rsidRPr="008658C2" w:rsidRDefault="00CE2A50" w:rsidP="00B76DDA">
            <w:pPr>
              <w:jc w:val="center"/>
              <w:rPr>
                <w:sz w:val="22"/>
                <w:szCs w:val="22"/>
              </w:rPr>
            </w:pPr>
            <w:r w:rsidRPr="008658C2">
              <w:rPr>
                <w:sz w:val="22"/>
                <w:szCs w:val="22"/>
              </w:rPr>
              <w:t>0.00</w:t>
            </w:r>
          </w:p>
        </w:tc>
      </w:tr>
      <w:tr w:rsidR="008658C2" w:rsidRPr="008658C2" w14:paraId="18B968F8" w14:textId="77777777" w:rsidTr="00FC3B9A">
        <w:trPr>
          <w:trHeight w:val="290"/>
          <w:jc w:val="center"/>
        </w:trPr>
        <w:tc>
          <w:tcPr>
            <w:tcW w:w="4253" w:type="dxa"/>
            <w:tcBorders>
              <w:top w:val="nil"/>
              <w:left w:val="nil"/>
              <w:bottom w:val="nil"/>
              <w:right w:val="nil"/>
            </w:tcBorders>
            <w:vAlign w:val="center"/>
            <w:hideMark/>
          </w:tcPr>
          <w:p w14:paraId="63943831" w14:textId="77777777" w:rsidR="00CE2A50" w:rsidRPr="008658C2" w:rsidRDefault="00CE2A50" w:rsidP="00450264">
            <w:pPr>
              <w:jc w:val="both"/>
              <w:rPr>
                <w:sz w:val="22"/>
                <w:szCs w:val="22"/>
              </w:rPr>
            </w:pPr>
            <w:r w:rsidRPr="008658C2">
              <w:rPr>
                <w:sz w:val="22"/>
                <w:szCs w:val="22"/>
              </w:rPr>
              <w:t>E322 Lecithins</w:t>
            </w:r>
          </w:p>
        </w:tc>
        <w:tc>
          <w:tcPr>
            <w:tcW w:w="850" w:type="dxa"/>
            <w:tcBorders>
              <w:top w:val="nil"/>
              <w:left w:val="nil"/>
              <w:bottom w:val="nil"/>
              <w:right w:val="nil"/>
            </w:tcBorders>
            <w:shd w:val="clear" w:color="000000" w:fill="FFFFFF"/>
            <w:noWrap/>
            <w:vAlign w:val="center"/>
            <w:hideMark/>
          </w:tcPr>
          <w:p w14:paraId="483C8D89" w14:textId="77777777" w:rsidR="00CE2A50" w:rsidRPr="008658C2" w:rsidRDefault="00CE2A50" w:rsidP="00B76DDA">
            <w:pPr>
              <w:jc w:val="center"/>
              <w:rPr>
                <w:sz w:val="22"/>
                <w:szCs w:val="22"/>
              </w:rPr>
            </w:pPr>
            <w:r w:rsidRPr="008658C2">
              <w:rPr>
                <w:sz w:val="22"/>
                <w:szCs w:val="22"/>
              </w:rPr>
              <w:t>0.12</w:t>
            </w:r>
          </w:p>
        </w:tc>
        <w:tc>
          <w:tcPr>
            <w:tcW w:w="850" w:type="dxa"/>
            <w:tcBorders>
              <w:top w:val="nil"/>
              <w:left w:val="nil"/>
              <w:bottom w:val="nil"/>
              <w:right w:val="nil"/>
            </w:tcBorders>
            <w:shd w:val="clear" w:color="000000" w:fill="FFFFFF"/>
            <w:noWrap/>
            <w:vAlign w:val="center"/>
            <w:hideMark/>
          </w:tcPr>
          <w:p w14:paraId="560EA386"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0AA434F5" w14:textId="77777777" w:rsidR="00CE2A50" w:rsidRPr="008658C2" w:rsidRDefault="00CE2A50" w:rsidP="00B76DDA">
            <w:pPr>
              <w:jc w:val="center"/>
              <w:rPr>
                <w:sz w:val="22"/>
                <w:szCs w:val="22"/>
              </w:rPr>
            </w:pPr>
            <w:r w:rsidRPr="008658C2">
              <w:rPr>
                <w:sz w:val="22"/>
                <w:szCs w:val="22"/>
              </w:rPr>
              <w:t>0.13</w:t>
            </w:r>
          </w:p>
        </w:tc>
        <w:tc>
          <w:tcPr>
            <w:tcW w:w="850" w:type="dxa"/>
            <w:tcBorders>
              <w:top w:val="nil"/>
              <w:left w:val="nil"/>
              <w:bottom w:val="nil"/>
              <w:right w:val="nil"/>
            </w:tcBorders>
            <w:shd w:val="clear" w:color="000000" w:fill="FFFFFF"/>
            <w:noWrap/>
            <w:vAlign w:val="center"/>
            <w:hideMark/>
          </w:tcPr>
          <w:p w14:paraId="58905659"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344D68C7" w14:textId="77777777" w:rsidR="00CE2A50" w:rsidRPr="008658C2" w:rsidRDefault="00CE2A50" w:rsidP="00B76DDA">
            <w:pPr>
              <w:jc w:val="center"/>
              <w:rPr>
                <w:sz w:val="22"/>
                <w:szCs w:val="22"/>
              </w:rPr>
            </w:pPr>
            <w:r w:rsidRPr="008658C2">
              <w:rPr>
                <w:sz w:val="22"/>
                <w:szCs w:val="22"/>
              </w:rPr>
              <w:t>0.06</w:t>
            </w:r>
          </w:p>
        </w:tc>
      </w:tr>
      <w:tr w:rsidR="008658C2" w:rsidRPr="008658C2" w14:paraId="6EDD8CA6" w14:textId="77777777" w:rsidTr="00FC3B9A">
        <w:trPr>
          <w:trHeight w:val="290"/>
          <w:jc w:val="center"/>
        </w:trPr>
        <w:tc>
          <w:tcPr>
            <w:tcW w:w="4253" w:type="dxa"/>
            <w:tcBorders>
              <w:top w:val="nil"/>
              <w:left w:val="nil"/>
              <w:bottom w:val="nil"/>
              <w:right w:val="nil"/>
            </w:tcBorders>
            <w:vAlign w:val="center"/>
            <w:hideMark/>
          </w:tcPr>
          <w:p w14:paraId="1BFCC14C" w14:textId="77777777" w:rsidR="00CE2A50" w:rsidRPr="008658C2" w:rsidRDefault="00CE2A50" w:rsidP="00450264">
            <w:pPr>
              <w:jc w:val="both"/>
              <w:rPr>
                <w:sz w:val="22"/>
                <w:szCs w:val="22"/>
              </w:rPr>
            </w:pPr>
            <w:r w:rsidRPr="008658C2">
              <w:rPr>
                <w:sz w:val="22"/>
                <w:szCs w:val="22"/>
              </w:rPr>
              <w:t>E330 Citric acid</w:t>
            </w:r>
          </w:p>
        </w:tc>
        <w:tc>
          <w:tcPr>
            <w:tcW w:w="850" w:type="dxa"/>
            <w:tcBorders>
              <w:top w:val="nil"/>
              <w:left w:val="nil"/>
              <w:bottom w:val="nil"/>
              <w:right w:val="nil"/>
            </w:tcBorders>
            <w:shd w:val="clear" w:color="000000" w:fill="FFFFFF"/>
            <w:noWrap/>
            <w:vAlign w:val="center"/>
            <w:hideMark/>
          </w:tcPr>
          <w:p w14:paraId="4A9033DC" w14:textId="77777777" w:rsidR="00CE2A50" w:rsidRPr="008658C2" w:rsidRDefault="00CE2A50" w:rsidP="00B76DDA">
            <w:pPr>
              <w:jc w:val="center"/>
              <w:rPr>
                <w:sz w:val="22"/>
                <w:szCs w:val="22"/>
              </w:rPr>
            </w:pPr>
            <w:r w:rsidRPr="008658C2">
              <w:rPr>
                <w:sz w:val="22"/>
                <w:szCs w:val="22"/>
              </w:rPr>
              <w:t>0.14</w:t>
            </w:r>
          </w:p>
        </w:tc>
        <w:tc>
          <w:tcPr>
            <w:tcW w:w="850" w:type="dxa"/>
            <w:tcBorders>
              <w:top w:val="nil"/>
              <w:left w:val="nil"/>
              <w:bottom w:val="nil"/>
              <w:right w:val="nil"/>
            </w:tcBorders>
            <w:shd w:val="clear" w:color="000000" w:fill="FFFFFF"/>
            <w:noWrap/>
            <w:vAlign w:val="center"/>
            <w:hideMark/>
          </w:tcPr>
          <w:p w14:paraId="1922620E" w14:textId="77777777" w:rsidR="00CE2A50" w:rsidRPr="008658C2" w:rsidRDefault="00CE2A50" w:rsidP="00B76DDA">
            <w:pPr>
              <w:jc w:val="center"/>
              <w:rPr>
                <w:sz w:val="22"/>
                <w:szCs w:val="22"/>
              </w:rPr>
            </w:pPr>
            <w:r w:rsidRPr="008658C2">
              <w:rPr>
                <w:sz w:val="22"/>
                <w:szCs w:val="22"/>
              </w:rPr>
              <w:t>0.15</w:t>
            </w:r>
          </w:p>
        </w:tc>
        <w:tc>
          <w:tcPr>
            <w:tcW w:w="850" w:type="dxa"/>
            <w:tcBorders>
              <w:top w:val="nil"/>
              <w:left w:val="nil"/>
              <w:bottom w:val="nil"/>
              <w:right w:val="nil"/>
            </w:tcBorders>
            <w:shd w:val="clear" w:color="000000" w:fill="FFFFFF"/>
            <w:noWrap/>
            <w:vAlign w:val="center"/>
            <w:hideMark/>
          </w:tcPr>
          <w:p w14:paraId="57187279"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8EA9DB"/>
            <w:noWrap/>
            <w:vAlign w:val="center"/>
            <w:hideMark/>
          </w:tcPr>
          <w:p w14:paraId="5FEC7F6B" w14:textId="77777777" w:rsidR="00CE2A50" w:rsidRPr="008658C2" w:rsidRDefault="00CE2A50" w:rsidP="00B76DDA">
            <w:pPr>
              <w:jc w:val="center"/>
              <w:rPr>
                <w:sz w:val="22"/>
                <w:szCs w:val="22"/>
              </w:rPr>
            </w:pPr>
            <w:r w:rsidRPr="008658C2">
              <w:rPr>
                <w:sz w:val="22"/>
                <w:szCs w:val="22"/>
              </w:rPr>
              <w:t>0.95</w:t>
            </w:r>
          </w:p>
        </w:tc>
        <w:tc>
          <w:tcPr>
            <w:tcW w:w="850" w:type="dxa"/>
            <w:tcBorders>
              <w:top w:val="nil"/>
              <w:left w:val="nil"/>
              <w:bottom w:val="nil"/>
              <w:right w:val="nil"/>
            </w:tcBorders>
            <w:shd w:val="clear" w:color="000000" w:fill="FFFFFF"/>
            <w:noWrap/>
            <w:vAlign w:val="center"/>
            <w:hideMark/>
          </w:tcPr>
          <w:p w14:paraId="0EE1288E" w14:textId="77777777" w:rsidR="00CE2A50" w:rsidRPr="008658C2" w:rsidRDefault="00CE2A50" w:rsidP="00B76DDA">
            <w:pPr>
              <w:jc w:val="center"/>
              <w:rPr>
                <w:sz w:val="22"/>
                <w:szCs w:val="22"/>
              </w:rPr>
            </w:pPr>
            <w:r w:rsidRPr="008658C2">
              <w:rPr>
                <w:sz w:val="22"/>
                <w:szCs w:val="22"/>
              </w:rPr>
              <w:t>0.07</w:t>
            </w:r>
          </w:p>
        </w:tc>
      </w:tr>
      <w:tr w:rsidR="008658C2" w:rsidRPr="008658C2" w14:paraId="6C774394" w14:textId="77777777" w:rsidTr="00FC3B9A">
        <w:trPr>
          <w:trHeight w:val="290"/>
          <w:jc w:val="center"/>
        </w:trPr>
        <w:tc>
          <w:tcPr>
            <w:tcW w:w="4253" w:type="dxa"/>
            <w:tcBorders>
              <w:top w:val="nil"/>
              <w:left w:val="nil"/>
              <w:bottom w:val="nil"/>
              <w:right w:val="nil"/>
            </w:tcBorders>
            <w:vAlign w:val="center"/>
            <w:hideMark/>
          </w:tcPr>
          <w:p w14:paraId="4469BDEE" w14:textId="77777777" w:rsidR="00CE2A50" w:rsidRPr="008658C2" w:rsidRDefault="00CE2A50" w:rsidP="00450264">
            <w:pPr>
              <w:jc w:val="both"/>
              <w:rPr>
                <w:sz w:val="22"/>
                <w:szCs w:val="22"/>
              </w:rPr>
            </w:pPr>
            <w:r w:rsidRPr="008658C2">
              <w:rPr>
                <w:sz w:val="22"/>
                <w:szCs w:val="22"/>
              </w:rPr>
              <w:t>E331 Sodium citrates</w:t>
            </w:r>
          </w:p>
        </w:tc>
        <w:tc>
          <w:tcPr>
            <w:tcW w:w="850" w:type="dxa"/>
            <w:tcBorders>
              <w:top w:val="nil"/>
              <w:left w:val="nil"/>
              <w:bottom w:val="nil"/>
              <w:right w:val="nil"/>
            </w:tcBorders>
            <w:shd w:val="clear" w:color="000000" w:fill="FFFFFF"/>
            <w:noWrap/>
            <w:vAlign w:val="center"/>
            <w:hideMark/>
          </w:tcPr>
          <w:p w14:paraId="27A83698"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7B43249B" w14:textId="77777777" w:rsidR="00CE2A50" w:rsidRPr="008658C2" w:rsidRDefault="00CE2A50" w:rsidP="00B76DDA">
            <w:pPr>
              <w:jc w:val="center"/>
              <w:rPr>
                <w:sz w:val="22"/>
                <w:szCs w:val="22"/>
              </w:rPr>
            </w:pPr>
            <w:r w:rsidRPr="008658C2">
              <w:rPr>
                <w:sz w:val="22"/>
                <w:szCs w:val="22"/>
              </w:rPr>
              <w:t>0.12</w:t>
            </w:r>
          </w:p>
        </w:tc>
        <w:tc>
          <w:tcPr>
            <w:tcW w:w="850" w:type="dxa"/>
            <w:tcBorders>
              <w:top w:val="nil"/>
              <w:left w:val="nil"/>
              <w:bottom w:val="nil"/>
              <w:right w:val="nil"/>
            </w:tcBorders>
            <w:shd w:val="clear" w:color="000000" w:fill="FFFFFF"/>
            <w:noWrap/>
            <w:vAlign w:val="center"/>
            <w:hideMark/>
          </w:tcPr>
          <w:p w14:paraId="59E041C6"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B5C7E8"/>
            <w:noWrap/>
            <w:vAlign w:val="center"/>
            <w:hideMark/>
          </w:tcPr>
          <w:p w14:paraId="0B481F53" w14:textId="77777777" w:rsidR="00CE2A50" w:rsidRPr="008658C2" w:rsidRDefault="00CE2A50" w:rsidP="00B76DDA">
            <w:pPr>
              <w:jc w:val="center"/>
              <w:rPr>
                <w:sz w:val="22"/>
                <w:szCs w:val="22"/>
              </w:rPr>
            </w:pPr>
            <w:r w:rsidRPr="008658C2">
              <w:rPr>
                <w:sz w:val="22"/>
                <w:szCs w:val="22"/>
              </w:rPr>
              <w:t>0.38</w:t>
            </w:r>
          </w:p>
        </w:tc>
        <w:tc>
          <w:tcPr>
            <w:tcW w:w="850" w:type="dxa"/>
            <w:tcBorders>
              <w:top w:val="nil"/>
              <w:left w:val="nil"/>
              <w:bottom w:val="nil"/>
              <w:right w:val="nil"/>
            </w:tcBorders>
            <w:shd w:val="clear" w:color="000000" w:fill="FAFBFE"/>
            <w:noWrap/>
            <w:vAlign w:val="center"/>
            <w:hideMark/>
          </w:tcPr>
          <w:p w14:paraId="68E6772F" w14:textId="77777777" w:rsidR="00CE2A50" w:rsidRPr="008658C2" w:rsidRDefault="00CE2A50" w:rsidP="00B76DDA">
            <w:pPr>
              <w:jc w:val="center"/>
              <w:rPr>
                <w:sz w:val="22"/>
                <w:szCs w:val="22"/>
              </w:rPr>
            </w:pPr>
            <w:r w:rsidRPr="008658C2">
              <w:rPr>
                <w:sz w:val="22"/>
                <w:szCs w:val="22"/>
              </w:rPr>
              <w:t>0.17</w:t>
            </w:r>
          </w:p>
        </w:tc>
      </w:tr>
      <w:tr w:rsidR="008658C2" w:rsidRPr="008658C2" w14:paraId="01C778B5" w14:textId="77777777" w:rsidTr="00FC3B9A">
        <w:trPr>
          <w:trHeight w:val="290"/>
          <w:jc w:val="center"/>
        </w:trPr>
        <w:tc>
          <w:tcPr>
            <w:tcW w:w="4253" w:type="dxa"/>
            <w:tcBorders>
              <w:top w:val="nil"/>
              <w:left w:val="nil"/>
              <w:bottom w:val="nil"/>
              <w:right w:val="nil"/>
            </w:tcBorders>
            <w:vAlign w:val="center"/>
            <w:hideMark/>
          </w:tcPr>
          <w:p w14:paraId="3668681F" w14:textId="77777777" w:rsidR="00CE2A50" w:rsidRPr="008658C2" w:rsidRDefault="00CE2A50" w:rsidP="00450264">
            <w:pPr>
              <w:jc w:val="both"/>
              <w:rPr>
                <w:sz w:val="22"/>
                <w:szCs w:val="22"/>
              </w:rPr>
            </w:pPr>
            <w:r w:rsidRPr="008658C2">
              <w:rPr>
                <w:sz w:val="22"/>
                <w:szCs w:val="22"/>
              </w:rPr>
              <w:t>E334 Tartaric acid</w:t>
            </w:r>
          </w:p>
        </w:tc>
        <w:tc>
          <w:tcPr>
            <w:tcW w:w="850" w:type="dxa"/>
            <w:tcBorders>
              <w:top w:val="nil"/>
              <w:left w:val="nil"/>
              <w:bottom w:val="nil"/>
              <w:right w:val="nil"/>
            </w:tcBorders>
            <w:shd w:val="clear" w:color="000000" w:fill="FFFFFF"/>
            <w:noWrap/>
            <w:vAlign w:val="center"/>
            <w:hideMark/>
          </w:tcPr>
          <w:p w14:paraId="5E6F41B4"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6D388B6D" w14:textId="77777777" w:rsidR="00CE2A50" w:rsidRPr="008658C2" w:rsidRDefault="00CE2A50" w:rsidP="00B76DDA">
            <w:pPr>
              <w:jc w:val="center"/>
              <w:rPr>
                <w:sz w:val="22"/>
                <w:szCs w:val="22"/>
              </w:rPr>
            </w:pPr>
            <w:r w:rsidRPr="008658C2">
              <w:rPr>
                <w:sz w:val="22"/>
                <w:szCs w:val="22"/>
              </w:rPr>
              <w:t>0.08</w:t>
            </w:r>
          </w:p>
        </w:tc>
        <w:tc>
          <w:tcPr>
            <w:tcW w:w="850" w:type="dxa"/>
            <w:tcBorders>
              <w:top w:val="nil"/>
              <w:left w:val="nil"/>
              <w:bottom w:val="nil"/>
              <w:right w:val="nil"/>
            </w:tcBorders>
            <w:shd w:val="clear" w:color="000000" w:fill="FFFFFF"/>
            <w:noWrap/>
            <w:vAlign w:val="center"/>
            <w:hideMark/>
          </w:tcPr>
          <w:p w14:paraId="2D49CA29"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02DD6096"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1CF1E3B" w14:textId="77777777" w:rsidR="00CE2A50" w:rsidRPr="008658C2" w:rsidRDefault="00CE2A50" w:rsidP="00B76DDA">
            <w:pPr>
              <w:jc w:val="center"/>
              <w:rPr>
                <w:sz w:val="22"/>
                <w:szCs w:val="22"/>
              </w:rPr>
            </w:pPr>
            <w:r w:rsidRPr="008658C2">
              <w:rPr>
                <w:sz w:val="22"/>
                <w:szCs w:val="22"/>
              </w:rPr>
              <w:t>0.00</w:t>
            </w:r>
          </w:p>
        </w:tc>
      </w:tr>
      <w:tr w:rsidR="008658C2" w:rsidRPr="008658C2" w14:paraId="613282DB" w14:textId="77777777" w:rsidTr="00FC3B9A">
        <w:trPr>
          <w:trHeight w:val="290"/>
          <w:jc w:val="center"/>
        </w:trPr>
        <w:tc>
          <w:tcPr>
            <w:tcW w:w="4253" w:type="dxa"/>
            <w:tcBorders>
              <w:top w:val="nil"/>
              <w:left w:val="nil"/>
              <w:bottom w:val="nil"/>
              <w:right w:val="nil"/>
            </w:tcBorders>
            <w:vAlign w:val="center"/>
            <w:hideMark/>
          </w:tcPr>
          <w:p w14:paraId="5C6E75DD" w14:textId="77777777" w:rsidR="00CE2A50" w:rsidRPr="008658C2" w:rsidRDefault="00CE2A50" w:rsidP="00450264">
            <w:pPr>
              <w:jc w:val="both"/>
              <w:rPr>
                <w:sz w:val="22"/>
                <w:szCs w:val="22"/>
              </w:rPr>
            </w:pPr>
            <w:r w:rsidRPr="008658C2">
              <w:rPr>
                <w:sz w:val="22"/>
                <w:szCs w:val="22"/>
              </w:rPr>
              <w:t>E338 Phosphoric acid</w:t>
            </w:r>
          </w:p>
        </w:tc>
        <w:tc>
          <w:tcPr>
            <w:tcW w:w="850" w:type="dxa"/>
            <w:tcBorders>
              <w:top w:val="nil"/>
              <w:left w:val="nil"/>
              <w:bottom w:val="nil"/>
              <w:right w:val="nil"/>
            </w:tcBorders>
            <w:shd w:val="clear" w:color="000000" w:fill="FFFFFF"/>
            <w:noWrap/>
            <w:vAlign w:val="center"/>
            <w:hideMark/>
          </w:tcPr>
          <w:p w14:paraId="14AC87C1"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9E0BA06"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7D4D59E2"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DDE6F5"/>
            <w:noWrap/>
            <w:vAlign w:val="center"/>
            <w:hideMark/>
          </w:tcPr>
          <w:p w14:paraId="1B7E2DE9" w14:textId="77777777" w:rsidR="00CE2A50" w:rsidRPr="008658C2" w:rsidRDefault="00CE2A50" w:rsidP="00B76DDA">
            <w:pPr>
              <w:jc w:val="center"/>
              <w:rPr>
                <w:sz w:val="22"/>
                <w:szCs w:val="22"/>
              </w:rPr>
            </w:pPr>
            <w:r w:rsidRPr="008658C2">
              <w:rPr>
                <w:sz w:val="22"/>
                <w:szCs w:val="22"/>
              </w:rPr>
              <w:t>0.26</w:t>
            </w:r>
          </w:p>
        </w:tc>
        <w:tc>
          <w:tcPr>
            <w:tcW w:w="850" w:type="dxa"/>
            <w:tcBorders>
              <w:top w:val="nil"/>
              <w:left w:val="nil"/>
              <w:bottom w:val="nil"/>
              <w:right w:val="nil"/>
            </w:tcBorders>
            <w:shd w:val="clear" w:color="000000" w:fill="FFFFFF"/>
            <w:noWrap/>
            <w:vAlign w:val="center"/>
            <w:hideMark/>
          </w:tcPr>
          <w:p w14:paraId="52B41265" w14:textId="77777777" w:rsidR="00CE2A50" w:rsidRPr="008658C2" w:rsidRDefault="00CE2A50" w:rsidP="00B76DDA">
            <w:pPr>
              <w:jc w:val="center"/>
              <w:rPr>
                <w:sz w:val="22"/>
                <w:szCs w:val="22"/>
              </w:rPr>
            </w:pPr>
            <w:r w:rsidRPr="008658C2">
              <w:rPr>
                <w:sz w:val="22"/>
                <w:szCs w:val="22"/>
              </w:rPr>
              <w:t>0.08</w:t>
            </w:r>
          </w:p>
        </w:tc>
      </w:tr>
      <w:tr w:rsidR="008658C2" w:rsidRPr="008658C2" w14:paraId="18991555" w14:textId="77777777" w:rsidTr="00FC3B9A">
        <w:trPr>
          <w:trHeight w:val="290"/>
          <w:jc w:val="center"/>
        </w:trPr>
        <w:tc>
          <w:tcPr>
            <w:tcW w:w="4253" w:type="dxa"/>
            <w:tcBorders>
              <w:top w:val="nil"/>
              <w:left w:val="nil"/>
              <w:bottom w:val="nil"/>
              <w:right w:val="nil"/>
            </w:tcBorders>
            <w:vAlign w:val="center"/>
            <w:hideMark/>
          </w:tcPr>
          <w:p w14:paraId="69D3076A" w14:textId="77777777" w:rsidR="00CE2A50" w:rsidRPr="008658C2" w:rsidRDefault="00CE2A50" w:rsidP="00450264">
            <w:pPr>
              <w:jc w:val="both"/>
              <w:rPr>
                <w:sz w:val="22"/>
                <w:szCs w:val="22"/>
              </w:rPr>
            </w:pPr>
            <w:r w:rsidRPr="008658C2">
              <w:rPr>
                <w:sz w:val="22"/>
                <w:szCs w:val="22"/>
              </w:rPr>
              <w:t>E339 Sodium phosphates</w:t>
            </w:r>
          </w:p>
        </w:tc>
        <w:tc>
          <w:tcPr>
            <w:tcW w:w="850" w:type="dxa"/>
            <w:tcBorders>
              <w:top w:val="nil"/>
              <w:left w:val="nil"/>
              <w:bottom w:val="nil"/>
              <w:right w:val="nil"/>
            </w:tcBorders>
            <w:shd w:val="clear" w:color="000000" w:fill="FFFFFF"/>
            <w:noWrap/>
            <w:vAlign w:val="center"/>
            <w:hideMark/>
          </w:tcPr>
          <w:p w14:paraId="5FD05103"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5C0C252"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5EEBA2A6"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0CB9280"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6CBFE3F5" w14:textId="77777777" w:rsidR="00CE2A50" w:rsidRPr="008658C2" w:rsidRDefault="00CE2A50" w:rsidP="00B76DDA">
            <w:pPr>
              <w:jc w:val="center"/>
              <w:rPr>
                <w:sz w:val="22"/>
                <w:szCs w:val="22"/>
              </w:rPr>
            </w:pPr>
            <w:r w:rsidRPr="008658C2">
              <w:rPr>
                <w:sz w:val="22"/>
                <w:szCs w:val="22"/>
              </w:rPr>
              <w:t>0.02</w:t>
            </w:r>
          </w:p>
        </w:tc>
      </w:tr>
      <w:tr w:rsidR="008658C2" w:rsidRPr="008658C2" w14:paraId="5E03D070" w14:textId="77777777" w:rsidTr="00FC3B9A">
        <w:trPr>
          <w:trHeight w:val="290"/>
          <w:jc w:val="center"/>
        </w:trPr>
        <w:tc>
          <w:tcPr>
            <w:tcW w:w="4253" w:type="dxa"/>
            <w:tcBorders>
              <w:top w:val="nil"/>
              <w:left w:val="nil"/>
              <w:bottom w:val="nil"/>
              <w:right w:val="nil"/>
            </w:tcBorders>
            <w:vAlign w:val="center"/>
            <w:hideMark/>
          </w:tcPr>
          <w:p w14:paraId="43D423F0" w14:textId="77777777" w:rsidR="00CE2A50" w:rsidRPr="008658C2" w:rsidRDefault="00CE2A50" w:rsidP="00450264">
            <w:pPr>
              <w:jc w:val="both"/>
              <w:rPr>
                <w:sz w:val="22"/>
                <w:szCs w:val="22"/>
              </w:rPr>
            </w:pPr>
            <w:r w:rsidRPr="008658C2">
              <w:rPr>
                <w:sz w:val="22"/>
                <w:szCs w:val="22"/>
              </w:rPr>
              <w:t>E340 Potassium phosphates</w:t>
            </w:r>
          </w:p>
        </w:tc>
        <w:tc>
          <w:tcPr>
            <w:tcW w:w="850" w:type="dxa"/>
            <w:tcBorders>
              <w:top w:val="nil"/>
              <w:left w:val="nil"/>
              <w:bottom w:val="nil"/>
              <w:right w:val="nil"/>
            </w:tcBorders>
            <w:shd w:val="clear" w:color="000000" w:fill="FFFFFF"/>
            <w:noWrap/>
            <w:vAlign w:val="center"/>
            <w:hideMark/>
          </w:tcPr>
          <w:p w14:paraId="3C7381A8"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3641F135"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ACF5CAB"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2022BA81"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6F59AB0C" w14:textId="77777777" w:rsidR="00CE2A50" w:rsidRPr="008658C2" w:rsidRDefault="00CE2A50" w:rsidP="00B76DDA">
            <w:pPr>
              <w:jc w:val="center"/>
              <w:rPr>
                <w:sz w:val="22"/>
                <w:szCs w:val="22"/>
              </w:rPr>
            </w:pPr>
            <w:r w:rsidRPr="008658C2">
              <w:rPr>
                <w:sz w:val="22"/>
                <w:szCs w:val="22"/>
              </w:rPr>
              <w:t>0.00</w:t>
            </w:r>
          </w:p>
        </w:tc>
      </w:tr>
      <w:tr w:rsidR="008658C2" w:rsidRPr="008658C2" w14:paraId="74DE2A35" w14:textId="77777777" w:rsidTr="00FC3B9A">
        <w:trPr>
          <w:trHeight w:val="290"/>
          <w:jc w:val="center"/>
        </w:trPr>
        <w:tc>
          <w:tcPr>
            <w:tcW w:w="4253" w:type="dxa"/>
            <w:tcBorders>
              <w:top w:val="nil"/>
              <w:left w:val="nil"/>
              <w:bottom w:val="nil"/>
              <w:right w:val="nil"/>
            </w:tcBorders>
            <w:vAlign w:val="center"/>
            <w:hideMark/>
          </w:tcPr>
          <w:p w14:paraId="536033E0" w14:textId="77777777" w:rsidR="00CE2A50" w:rsidRPr="008658C2" w:rsidRDefault="00CE2A50" w:rsidP="00450264">
            <w:pPr>
              <w:jc w:val="both"/>
              <w:rPr>
                <w:sz w:val="22"/>
                <w:szCs w:val="22"/>
              </w:rPr>
            </w:pPr>
            <w:r w:rsidRPr="008658C2">
              <w:rPr>
                <w:sz w:val="22"/>
                <w:szCs w:val="22"/>
              </w:rPr>
              <w:t>E341 Calcium phosphates</w:t>
            </w:r>
          </w:p>
        </w:tc>
        <w:tc>
          <w:tcPr>
            <w:tcW w:w="850" w:type="dxa"/>
            <w:tcBorders>
              <w:top w:val="nil"/>
              <w:left w:val="nil"/>
              <w:bottom w:val="nil"/>
              <w:right w:val="nil"/>
            </w:tcBorders>
            <w:shd w:val="clear" w:color="000000" w:fill="FFFFFF"/>
            <w:noWrap/>
            <w:vAlign w:val="center"/>
            <w:hideMark/>
          </w:tcPr>
          <w:p w14:paraId="2CB2F463"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685655E6"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532A53E3"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19E1048F"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6878944D" w14:textId="77777777" w:rsidR="00CE2A50" w:rsidRPr="008658C2" w:rsidRDefault="00CE2A50" w:rsidP="00B76DDA">
            <w:pPr>
              <w:jc w:val="center"/>
              <w:rPr>
                <w:sz w:val="22"/>
                <w:szCs w:val="22"/>
              </w:rPr>
            </w:pPr>
            <w:r w:rsidRPr="008658C2">
              <w:rPr>
                <w:sz w:val="22"/>
                <w:szCs w:val="22"/>
              </w:rPr>
              <w:t>0.00</w:t>
            </w:r>
          </w:p>
        </w:tc>
      </w:tr>
      <w:tr w:rsidR="008658C2" w:rsidRPr="008658C2" w14:paraId="2934C4D2" w14:textId="77777777" w:rsidTr="00FC3B9A">
        <w:trPr>
          <w:trHeight w:val="290"/>
          <w:jc w:val="center"/>
        </w:trPr>
        <w:tc>
          <w:tcPr>
            <w:tcW w:w="4253" w:type="dxa"/>
            <w:tcBorders>
              <w:top w:val="nil"/>
              <w:left w:val="nil"/>
              <w:bottom w:val="nil"/>
              <w:right w:val="nil"/>
            </w:tcBorders>
            <w:vAlign w:val="center"/>
            <w:hideMark/>
          </w:tcPr>
          <w:p w14:paraId="0A062419" w14:textId="77777777" w:rsidR="00CE2A50" w:rsidRPr="008658C2" w:rsidRDefault="00CE2A50" w:rsidP="00450264">
            <w:pPr>
              <w:jc w:val="both"/>
              <w:rPr>
                <w:sz w:val="22"/>
                <w:szCs w:val="22"/>
                <w:lang w:val="en-GB"/>
              </w:rPr>
            </w:pPr>
            <w:r w:rsidRPr="008658C2">
              <w:rPr>
                <w:sz w:val="22"/>
                <w:szCs w:val="22"/>
                <w:lang w:val="en-GB"/>
              </w:rPr>
              <w:t>E392 Carnosic acid (Extracts of rosemary)</w:t>
            </w:r>
          </w:p>
        </w:tc>
        <w:tc>
          <w:tcPr>
            <w:tcW w:w="850" w:type="dxa"/>
            <w:tcBorders>
              <w:top w:val="nil"/>
              <w:left w:val="nil"/>
              <w:bottom w:val="nil"/>
              <w:right w:val="nil"/>
            </w:tcBorders>
            <w:shd w:val="clear" w:color="000000" w:fill="FFFFFF"/>
            <w:noWrap/>
            <w:vAlign w:val="center"/>
            <w:hideMark/>
          </w:tcPr>
          <w:p w14:paraId="28A39BD7"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79E48E5"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7E5F3F19"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27048DFB"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74C79F3C" w14:textId="77777777" w:rsidR="00CE2A50" w:rsidRPr="008658C2" w:rsidRDefault="00CE2A50" w:rsidP="00B76DDA">
            <w:pPr>
              <w:jc w:val="center"/>
              <w:rPr>
                <w:sz w:val="22"/>
                <w:szCs w:val="22"/>
              </w:rPr>
            </w:pPr>
            <w:r w:rsidRPr="008658C2">
              <w:rPr>
                <w:sz w:val="22"/>
                <w:szCs w:val="22"/>
              </w:rPr>
              <w:t>0.01</w:t>
            </w:r>
          </w:p>
        </w:tc>
      </w:tr>
      <w:tr w:rsidR="008658C2" w:rsidRPr="008658C2" w14:paraId="6D1ED5A9" w14:textId="77777777" w:rsidTr="00FC3B9A">
        <w:trPr>
          <w:trHeight w:val="290"/>
          <w:jc w:val="center"/>
        </w:trPr>
        <w:tc>
          <w:tcPr>
            <w:tcW w:w="4253" w:type="dxa"/>
            <w:tcBorders>
              <w:top w:val="nil"/>
              <w:left w:val="nil"/>
              <w:bottom w:val="nil"/>
              <w:right w:val="nil"/>
            </w:tcBorders>
            <w:vAlign w:val="center"/>
            <w:hideMark/>
          </w:tcPr>
          <w:p w14:paraId="686F8839" w14:textId="77777777" w:rsidR="00CE2A50" w:rsidRPr="008658C2" w:rsidRDefault="00CE2A50" w:rsidP="00450264">
            <w:pPr>
              <w:jc w:val="both"/>
              <w:rPr>
                <w:sz w:val="22"/>
                <w:szCs w:val="22"/>
              </w:rPr>
            </w:pPr>
            <w:r w:rsidRPr="008658C2">
              <w:rPr>
                <w:sz w:val="22"/>
                <w:szCs w:val="22"/>
              </w:rPr>
              <w:t xml:space="preserve">E401 Sodium alginate </w:t>
            </w:r>
          </w:p>
        </w:tc>
        <w:tc>
          <w:tcPr>
            <w:tcW w:w="850" w:type="dxa"/>
            <w:tcBorders>
              <w:top w:val="nil"/>
              <w:left w:val="nil"/>
              <w:bottom w:val="nil"/>
              <w:right w:val="nil"/>
            </w:tcBorders>
            <w:shd w:val="clear" w:color="000000" w:fill="FFFFFF"/>
            <w:noWrap/>
            <w:vAlign w:val="center"/>
            <w:hideMark/>
          </w:tcPr>
          <w:p w14:paraId="19C9EE0B"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72BDCEB8"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76B067EB"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88FA4F8"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69B8AF02" w14:textId="77777777" w:rsidR="00CE2A50" w:rsidRPr="008658C2" w:rsidRDefault="00CE2A50" w:rsidP="00B76DDA">
            <w:pPr>
              <w:jc w:val="center"/>
              <w:rPr>
                <w:sz w:val="22"/>
                <w:szCs w:val="22"/>
              </w:rPr>
            </w:pPr>
            <w:r w:rsidRPr="008658C2">
              <w:rPr>
                <w:sz w:val="22"/>
                <w:szCs w:val="22"/>
              </w:rPr>
              <w:t>0.00</w:t>
            </w:r>
          </w:p>
        </w:tc>
      </w:tr>
      <w:tr w:rsidR="008658C2" w:rsidRPr="008658C2" w14:paraId="373CD19E" w14:textId="77777777" w:rsidTr="00FC3B9A">
        <w:trPr>
          <w:trHeight w:val="290"/>
          <w:jc w:val="center"/>
        </w:trPr>
        <w:tc>
          <w:tcPr>
            <w:tcW w:w="4253" w:type="dxa"/>
            <w:tcBorders>
              <w:top w:val="nil"/>
              <w:left w:val="nil"/>
              <w:bottom w:val="nil"/>
              <w:right w:val="nil"/>
            </w:tcBorders>
            <w:vAlign w:val="center"/>
            <w:hideMark/>
          </w:tcPr>
          <w:p w14:paraId="52F7B0D9" w14:textId="77777777" w:rsidR="00CE2A50" w:rsidRPr="008658C2" w:rsidRDefault="00CE2A50" w:rsidP="00450264">
            <w:pPr>
              <w:jc w:val="both"/>
              <w:rPr>
                <w:sz w:val="22"/>
                <w:szCs w:val="22"/>
              </w:rPr>
            </w:pPr>
            <w:r w:rsidRPr="008658C2">
              <w:rPr>
                <w:sz w:val="22"/>
                <w:szCs w:val="22"/>
              </w:rPr>
              <w:lastRenderedPageBreak/>
              <w:t>E407 Carrageenan</w:t>
            </w:r>
          </w:p>
        </w:tc>
        <w:tc>
          <w:tcPr>
            <w:tcW w:w="850" w:type="dxa"/>
            <w:tcBorders>
              <w:top w:val="nil"/>
              <w:left w:val="nil"/>
              <w:bottom w:val="nil"/>
              <w:right w:val="nil"/>
            </w:tcBorders>
            <w:shd w:val="clear" w:color="000000" w:fill="FFFFFF"/>
            <w:noWrap/>
            <w:vAlign w:val="center"/>
            <w:hideMark/>
          </w:tcPr>
          <w:p w14:paraId="034869CD" w14:textId="77777777" w:rsidR="00CE2A50" w:rsidRPr="008658C2" w:rsidRDefault="00CE2A50" w:rsidP="00B76DDA">
            <w:pPr>
              <w:jc w:val="center"/>
              <w:rPr>
                <w:sz w:val="22"/>
                <w:szCs w:val="22"/>
              </w:rPr>
            </w:pPr>
            <w:r w:rsidRPr="008658C2">
              <w:rPr>
                <w:sz w:val="22"/>
                <w:szCs w:val="22"/>
              </w:rPr>
              <w:t>0.08</w:t>
            </w:r>
          </w:p>
        </w:tc>
        <w:tc>
          <w:tcPr>
            <w:tcW w:w="850" w:type="dxa"/>
            <w:tcBorders>
              <w:top w:val="nil"/>
              <w:left w:val="nil"/>
              <w:bottom w:val="nil"/>
              <w:right w:val="nil"/>
            </w:tcBorders>
            <w:shd w:val="clear" w:color="000000" w:fill="D7E0F2"/>
            <w:noWrap/>
            <w:vAlign w:val="center"/>
            <w:hideMark/>
          </w:tcPr>
          <w:p w14:paraId="0C0F7F58" w14:textId="77777777" w:rsidR="00CE2A50" w:rsidRPr="008658C2" w:rsidRDefault="00CE2A50" w:rsidP="00B76DDA">
            <w:pPr>
              <w:jc w:val="center"/>
              <w:rPr>
                <w:sz w:val="22"/>
                <w:szCs w:val="22"/>
              </w:rPr>
            </w:pPr>
            <w:r w:rsidRPr="008658C2">
              <w:rPr>
                <w:sz w:val="22"/>
                <w:szCs w:val="22"/>
              </w:rPr>
              <w:t>0.28</w:t>
            </w:r>
          </w:p>
        </w:tc>
        <w:tc>
          <w:tcPr>
            <w:tcW w:w="850" w:type="dxa"/>
            <w:tcBorders>
              <w:top w:val="nil"/>
              <w:left w:val="nil"/>
              <w:bottom w:val="nil"/>
              <w:right w:val="nil"/>
            </w:tcBorders>
            <w:shd w:val="clear" w:color="000000" w:fill="FFFFFF"/>
            <w:noWrap/>
            <w:vAlign w:val="center"/>
            <w:hideMark/>
          </w:tcPr>
          <w:p w14:paraId="49950A58"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75BAA55A"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146664FC" w14:textId="77777777" w:rsidR="00CE2A50" w:rsidRPr="008658C2" w:rsidRDefault="00CE2A50" w:rsidP="00B76DDA">
            <w:pPr>
              <w:jc w:val="center"/>
              <w:rPr>
                <w:sz w:val="22"/>
                <w:szCs w:val="22"/>
              </w:rPr>
            </w:pPr>
            <w:r w:rsidRPr="008658C2">
              <w:rPr>
                <w:sz w:val="22"/>
                <w:szCs w:val="22"/>
              </w:rPr>
              <w:t>0.00</w:t>
            </w:r>
          </w:p>
        </w:tc>
      </w:tr>
      <w:tr w:rsidR="008658C2" w:rsidRPr="008658C2" w14:paraId="6AF72021" w14:textId="77777777" w:rsidTr="00FC3B9A">
        <w:trPr>
          <w:trHeight w:val="290"/>
          <w:jc w:val="center"/>
        </w:trPr>
        <w:tc>
          <w:tcPr>
            <w:tcW w:w="4253" w:type="dxa"/>
            <w:tcBorders>
              <w:top w:val="nil"/>
              <w:left w:val="nil"/>
              <w:bottom w:val="nil"/>
              <w:right w:val="nil"/>
            </w:tcBorders>
            <w:vAlign w:val="center"/>
            <w:hideMark/>
          </w:tcPr>
          <w:p w14:paraId="33426B79" w14:textId="77777777" w:rsidR="00CE2A50" w:rsidRPr="008658C2" w:rsidRDefault="00CE2A50" w:rsidP="00450264">
            <w:pPr>
              <w:jc w:val="both"/>
              <w:rPr>
                <w:sz w:val="22"/>
                <w:szCs w:val="22"/>
              </w:rPr>
            </w:pPr>
            <w:r w:rsidRPr="008658C2">
              <w:rPr>
                <w:sz w:val="22"/>
                <w:szCs w:val="22"/>
              </w:rPr>
              <w:t>E407a Processed euchema seaweed</w:t>
            </w:r>
          </w:p>
        </w:tc>
        <w:tc>
          <w:tcPr>
            <w:tcW w:w="850" w:type="dxa"/>
            <w:tcBorders>
              <w:top w:val="nil"/>
              <w:left w:val="nil"/>
              <w:bottom w:val="nil"/>
              <w:right w:val="nil"/>
            </w:tcBorders>
            <w:shd w:val="clear" w:color="000000" w:fill="FFFFFF"/>
            <w:noWrap/>
            <w:vAlign w:val="center"/>
            <w:hideMark/>
          </w:tcPr>
          <w:p w14:paraId="1621C8F7"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9277490"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69AF8111"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CF75154"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06F7C96D" w14:textId="77777777" w:rsidR="00CE2A50" w:rsidRPr="008658C2" w:rsidRDefault="00CE2A50" w:rsidP="00B76DDA">
            <w:pPr>
              <w:jc w:val="center"/>
              <w:rPr>
                <w:sz w:val="22"/>
                <w:szCs w:val="22"/>
              </w:rPr>
            </w:pPr>
            <w:r w:rsidRPr="008658C2">
              <w:rPr>
                <w:sz w:val="22"/>
                <w:szCs w:val="22"/>
              </w:rPr>
              <w:t>0.00</w:t>
            </w:r>
          </w:p>
        </w:tc>
      </w:tr>
      <w:tr w:rsidR="008658C2" w:rsidRPr="008658C2" w14:paraId="64343F56" w14:textId="77777777" w:rsidTr="00FC3B9A">
        <w:trPr>
          <w:trHeight w:val="290"/>
          <w:jc w:val="center"/>
        </w:trPr>
        <w:tc>
          <w:tcPr>
            <w:tcW w:w="4253" w:type="dxa"/>
            <w:tcBorders>
              <w:top w:val="nil"/>
              <w:left w:val="nil"/>
              <w:bottom w:val="nil"/>
              <w:right w:val="nil"/>
            </w:tcBorders>
            <w:vAlign w:val="center"/>
            <w:hideMark/>
          </w:tcPr>
          <w:p w14:paraId="25988169" w14:textId="77777777" w:rsidR="00CE2A50" w:rsidRPr="008658C2" w:rsidRDefault="00CE2A50" w:rsidP="00450264">
            <w:pPr>
              <w:jc w:val="both"/>
              <w:rPr>
                <w:sz w:val="22"/>
                <w:szCs w:val="22"/>
              </w:rPr>
            </w:pPr>
            <w:r w:rsidRPr="008658C2">
              <w:rPr>
                <w:sz w:val="22"/>
                <w:szCs w:val="22"/>
              </w:rPr>
              <w:t>E410 Locust bean gum</w:t>
            </w:r>
          </w:p>
        </w:tc>
        <w:tc>
          <w:tcPr>
            <w:tcW w:w="850" w:type="dxa"/>
            <w:tcBorders>
              <w:top w:val="nil"/>
              <w:left w:val="nil"/>
              <w:bottom w:val="nil"/>
              <w:right w:val="nil"/>
            </w:tcBorders>
            <w:shd w:val="clear" w:color="000000" w:fill="FFFFFF"/>
            <w:noWrap/>
            <w:vAlign w:val="center"/>
            <w:hideMark/>
          </w:tcPr>
          <w:p w14:paraId="66A95084"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0882BAB6"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1A419B08"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61E53D3F"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FFFFFF"/>
            <w:noWrap/>
            <w:vAlign w:val="center"/>
            <w:hideMark/>
          </w:tcPr>
          <w:p w14:paraId="326B94B2" w14:textId="77777777" w:rsidR="00CE2A50" w:rsidRPr="008658C2" w:rsidRDefault="00CE2A50" w:rsidP="00B76DDA">
            <w:pPr>
              <w:jc w:val="center"/>
              <w:rPr>
                <w:sz w:val="22"/>
                <w:szCs w:val="22"/>
              </w:rPr>
            </w:pPr>
            <w:r w:rsidRPr="008658C2">
              <w:rPr>
                <w:sz w:val="22"/>
                <w:szCs w:val="22"/>
              </w:rPr>
              <w:t>0.01</w:t>
            </w:r>
          </w:p>
        </w:tc>
      </w:tr>
      <w:tr w:rsidR="008658C2" w:rsidRPr="008658C2" w14:paraId="6E987371" w14:textId="77777777" w:rsidTr="00FC3B9A">
        <w:trPr>
          <w:trHeight w:val="290"/>
          <w:jc w:val="center"/>
        </w:trPr>
        <w:tc>
          <w:tcPr>
            <w:tcW w:w="4253" w:type="dxa"/>
            <w:tcBorders>
              <w:top w:val="nil"/>
              <w:left w:val="nil"/>
              <w:bottom w:val="nil"/>
              <w:right w:val="nil"/>
            </w:tcBorders>
            <w:vAlign w:val="center"/>
            <w:hideMark/>
          </w:tcPr>
          <w:p w14:paraId="436EBBCE" w14:textId="77777777" w:rsidR="00CE2A50" w:rsidRPr="008658C2" w:rsidRDefault="00CE2A50" w:rsidP="00450264">
            <w:pPr>
              <w:jc w:val="both"/>
              <w:rPr>
                <w:sz w:val="22"/>
                <w:szCs w:val="22"/>
              </w:rPr>
            </w:pPr>
            <w:r w:rsidRPr="008658C2">
              <w:rPr>
                <w:sz w:val="22"/>
                <w:szCs w:val="22"/>
              </w:rPr>
              <w:t>E412 Guar gum</w:t>
            </w:r>
          </w:p>
        </w:tc>
        <w:tc>
          <w:tcPr>
            <w:tcW w:w="850" w:type="dxa"/>
            <w:tcBorders>
              <w:top w:val="nil"/>
              <w:left w:val="nil"/>
              <w:bottom w:val="nil"/>
              <w:right w:val="nil"/>
            </w:tcBorders>
            <w:shd w:val="clear" w:color="000000" w:fill="FFFFFF"/>
            <w:noWrap/>
            <w:vAlign w:val="center"/>
            <w:hideMark/>
          </w:tcPr>
          <w:p w14:paraId="0A27A774"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EAEFF9"/>
            <w:noWrap/>
            <w:vAlign w:val="center"/>
            <w:hideMark/>
          </w:tcPr>
          <w:p w14:paraId="2E4FC9E9" w14:textId="77777777" w:rsidR="00CE2A50" w:rsidRPr="008658C2" w:rsidRDefault="00CE2A50" w:rsidP="00B76DDA">
            <w:pPr>
              <w:jc w:val="center"/>
              <w:rPr>
                <w:sz w:val="22"/>
                <w:szCs w:val="22"/>
              </w:rPr>
            </w:pPr>
            <w:r w:rsidRPr="008658C2">
              <w:rPr>
                <w:sz w:val="22"/>
                <w:szCs w:val="22"/>
              </w:rPr>
              <w:t>0.22</w:t>
            </w:r>
          </w:p>
        </w:tc>
        <w:tc>
          <w:tcPr>
            <w:tcW w:w="850" w:type="dxa"/>
            <w:tcBorders>
              <w:top w:val="nil"/>
              <w:left w:val="nil"/>
              <w:bottom w:val="nil"/>
              <w:right w:val="nil"/>
            </w:tcBorders>
            <w:shd w:val="clear" w:color="000000" w:fill="FFFFFF"/>
            <w:noWrap/>
            <w:vAlign w:val="center"/>
            <w:hideMark/>
          </w:tcPr>
          <w:p w14:paraId="4601AF09"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1F5FB"/>
            <w:noWrap/>
            <w:vAlign w:val="center"/>
            <w:hideMark/>
          </w:tcPr>
          <w:p w14:paraId="49A4B95F" w14:textId="77777777" w:rsidR="00CE2A50" w:rsidRPr="008658C2" w:rsidRDefault="00CE2A50" w:rsidP="00B76DDA">
            <w:pPr>
              <w:jc w:val="center"/>
              <w:rPr>
                <w:sz w:val="22"/>
                <w:szCs w:val="22"/>
              </w:rPr>
            </w:pPr>
            <w:r w:rsidRPr="008658C2">
              <w:rPr>
                <w:sz w:val="22"/>
                <w:szCs w:val="22"/>
              </w:rPr>
              <w:t>0.19</w:t>
            </w:r>
          </w:p>
        </w:tc>
        <w:tc>
          <w:tcPr>
            <w:tcW w:w="850" w:type="dxa"/>
            <w:tcBorders>
              <w:top w:val="nil"/>
              <w:left w:val="nil"/>
              <w:bottom w:val="nil"/>
              <w:right w:val="nil"/>
            </w:tcBorders>
            <w:shd w:val="clear" w:color="000000" w:fill="FFFFFF"/>
            <w:noWrap/>
            <w:vAlign w:val="center"/>
            <w:hideMark/>
          </w:tcPr>
          <w:p w14:paraId="4F6847D4" w14:textId="77777777" w:rsidR="00CE2A50" w:rsidRPr="008658C2" w:rsidRDefault="00CE2A50" w:rsidP="00B76DDA">
            <w:pPr>
              <w:jc w:val="center"/>
              <w:rPr>
                <w:sz w:val="22"/>
                <w:szCs w:val="22"/>
              </w:rPr>
            </w:pPr>
            <w:r w:rsidRPr="008658C2">
              <w:rPr>
                <w:sz w:val="22"/>
                <w:szCs w:val="22"/>
              </w:rPr>
              <w:t>0.00</w:t>
            </w:r>
          </w:p>
        </w:tc>
      </w:tr>
      <w:tr w:rsidR="008658C2" w:rsidRPr="008658C2" w14:paraId="0E3E6D6B" w14:textId="77777777" w:rsidTr="00FC3B9A">
        <w:trPr>
          <w:trHeight w:val="290"/>
          <w:jc w:val="center"/>
        </w:trPr>
        <w:tc>
          <w:tcPr>
            <w:tcW w:w="4253" w:type="dxa"/>
            <w:tcBorders>
              <w:top w:val="nil"/>
              <w:left w:val="nil"/>
              <w:bottom w:val="nil"/>
              <w:right w:val="nil"/>
            </w:tcBorders>
            <w:vAlign w:val="center"/>
            <w:hideMark/>
          </w:tcPr>
          <w:p w14:paraId="6991B7AD" w14:textId="77777777" w:rsidR="00CE2A50" w:rsidRPr="008658C2" w:rsidRDefault="00CE2A50" w:rsidP="00450264">
            <w:pPr>
              <w:jc w:val="both"/>
              <w:rPr>
                <w:sz w:val="22"/>
                <w:szCs w:val="22"/>
              </w:rPr>
            </w:pPr>
            <w:r w:rsidRPr="008658C2">
              <w:rPr>
                <w:sz w:val="22"/>
                <w:szCs w:val="22"/>
              </w:rPr>
              <w:t>E414 Arabic gum</w:t>
            </w:r>
          </w:p>
        </w:tc>
        <w:tc>
          <w:tcPr>
            <w:tcW w:w="850" w:type="dxa"/>
            <w:tcBorders>
              <w:top w:val="nil"/>
              <w:left w:val="nil"/>
              <w:bottom w:val="nil"/>
              <w:right w:val="nil"/>
            </w:tcBorders>
            <w:shd w:val="clear" w:color="000000" w:fill="FFFFFF"/>
            <w:noWrap/>
            <w:vAlign w:val="center"/>
            <w:hideMark/>
          </w:tcPr>
          <w:p w14:paraId="16404AFB"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B893E93"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1B325A82"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EFEFF"/>
            <w:noWrap/>
            <w:vAlign w:val="center"/>
            <w:hideMark/>
          </w:tcPr>
          <w:p w14:paraId="75C6DD2D" w14:textId="77777777" w:rsidR="00CE2A50" w:rsidRPr="008658C2" w:rsidRDefault="00CE2A50" w:rsidP="00B76DDA">
            <w:pPr>
              <w:jc w:val="center"/>
              <w:rPr>
                <w:sz w:val="22"/>
                <w:szCs w:val="22"/>
              </w:rPr>
            </w:pPr>
            <w:r w:rsidRPr="008658C2">
              <w:rPr>
                <w:sz w:val="22"/>
                <w:szCs w:val="22"/>
              </w:rPr>
              <w:t>0.15</w:t>
            </w:r>
          </w:p>
        </w:tc>
        <w:tc>
          <w:tcPr>
            <w:tcW w:w="850" w:type="dxa"/>
            <w:tcBorders>
              <w:top w:val="nil"/>
              <w:left w:val="nil"/>
              <w:bottom w:val="nil"/>
              <w:right w:val="nil"/>
            </w:tcBorders>
            <w:shd w:val="clear" w:color="000000" w:fill="FFFFFF"/>
            <w:noWrap/>
            <w:vAlign w:val="center"/>
            <w:hideMark/>
          </w:tcPr>
          <w:p w14:paraId="69201123" w14:textId="77777777" w:rsidR="00CE2A50" w:rsidRPr="008658C2" w:rsidRDefault="00CE2A50" w:rsidP="00B76DDA">
            <w:pPr>
              <w:jc w:val="center"/>
              <w:rPr>
                <w:sz w:val="22"/>
                <w:szCs w:val="22"/>
              </w:rPr>
            </w:pPr>
            <w:r w:rsidRPr="008658C2">
              <w:rPr>
                <w:sz w:val="22"/>
                <w:szCs w:val="22"/>
              </w:rPr>
              <w:t>0.00</w:t>
            </w:r>
          </w:p>
        </w:tc>
      </w:tr>
      <w:tr w:rsidR="008658C2" w:rsidRPr="008658C2" w14:paraId="3E160F25" w14:textId="77777777" w:rsidTr="00FC3B9A">
        <w:trPr>
          <w:trHeight w:val="290"/>
          <w:jc w:val="center"/>
        </w:trPr>
        <w:tc>
          <w:tcPr>
            <w:tcW w:w="4253" w:type="dxa"/>
            <w:tcBorders>
              <w:top w:val="nil"/>
              <w:left w:val="nil"/>
              <w:bottom w:val="nil"/>
              <w:right w:val="nil"/>
            </w:tcBorders>
            <w:vAlign w:val="center"/>
            <w:hideMark/>
          </w:tcPr>
          <w:p w14:paraId="0BF86576" w14:textId="77777777" w:rsidR="00CE2A50" w:rsidRPr="008658C2" w:rsidRDefault="00CE2A50" w:rsidP="00450264">
            <w:pPr>
              <w:jc w:val="both"/>
              <w:rPr>
                <w:sz w:val="22"/>
                <w:szCs w:val="22"/>
              </w:rPr>
            </w:pPr>
            <w:r w:rsidRPr="008658C2">
              <w:rPr>
                <w:sz w:val="22"/>
                <w:szCs w:val="22"/>
              </w:rPr>
              <w:t>E415 Xanthan gum</w:t>
            </w:r>
          </w:p>
        </w:tc>
        <w:tc>
          <w:tcPr>
            <w:tcW w:w="850" w:type="dxa"/>
            <w:tcBorders>
              <w:top w:val="nil"/>
              <w:left w:val="nil"/>
              <w:bottom w:val="nil"/>
              <w:right w:val="nil"/>
            </w:tcBorders>
            <w:shd w:val="clear" w:color="000000" w:fill="FFFFFF"/>
            <w:noWrap/>
            <w:vAlign w:val="center"/>
            <w:hideMark/>
          </w:tcPr>
          <w:p w14:paraId="53590D33"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EFF3FA"/>
            <w:noWrap/>
            <w:vAlign w:val="center"/>
            <w:hideMark/>
          </w:tcPr>
          <w:p w14:paraId="1A5C333F" w14:textId="77777777" w:rsidR="00CE2A50" w:rsidRPr="008658C2" w:rsidRDefault="00CE2A50" w:rsidP="00B76DDA">
            <w:pPr>
              <w:jc w:val="center"/>
              <w:rPr>
                <w:sz w:val="22"/>
                <w:szCs w:val="22"/>
              </w:rPr>
            </w:pPr>
            <w:r w:rsidRPr="008658C2">
              <w:rPr>
                <w:sz w:val="22"/>
                <w:szCs w:val="22"/>
              </w:rPr>
              <w:t>0.20</w:t>
            </w:r>
          </w:p>
        </w:tc>
        <w:tc>
          <w:tcPr>
            <w:tcW w:w="850" w:type="dxa"/>
            <w:tcBorders>
              <w:top w:val="nil"/>
              <w:left w:val="nil"/>
              <w:bottom w:val="nil"/>
              <w:right w:val="nil"/>
            </w:tcBorders>
            <w:shd w:val="clear" w:color="000000" w:fill="FFFFFF"/>
            <w:noWrap/>
            <w:vAlign w:val="center"/>
            <w:hideMark/>
          </w:tcPr>
          <w:p w14:paraId="5E26C9EF"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D2DDF1"/>
            <w:noWrap/>
            <w:vAlign w:val="center"/>
            <w:hideMark/>
          </w:tcPr>
          <w:p w14:paraId="111DABB2" w14:textId="77777777" w:rsidR="00CE2A50" w:rsidRPr="008658C2" w:rsidRDefault="00CE2A50" w:rsidP="00B76DDA">
            <w:pPr>
              <w:jc w:val="center"/>
              <w:rPr>
                <w:sz w:val="22"/>
                <w:szCs w:val="22"/>
              </w:rPr>
            </w:pPr>
            <w:r w:rsidRPr="008658C2">
              <w:rPr>
                <w:sz w:val="22"/>
                <w:szCs w:val="22"/>
              </w:rPr>
              <w:t>0.29</w:t>
            </w:r>
          </w:p>
        </w:tc>
        <w:tc>
          <w:tcPr>
            <w:tcW w:w="850" w:type="dxa"/>
            <w:tcBorders>
              <w:top w:val="nil"/>
              <w:left w:val="nil"/>
              <w:bottom w:val="nil"/>
              <w:right w:val="nil"/>
            </w:tcBorders>
            <w:shd w:val="clear" w:color="000000" w:fill="FFFFFF"/>
            <w:noWrap/>
            <w:vAlign w:val="center"/>
            <w:hideMark/>
          </w:tcPr>
          <w:p w14:paraId="3A508549" w14:textId="77777777" w:rsidR="00CE2A50" w:rsidRPr="008658C2" w:rsidRDefault="00CE2A50" w:rsidP="00B76DDA">
            <w:pPr>
              <w:jc w:val="center"/>
              <w:rPr>
                <w:sz w:val="22"/>
                <w:szCs w:val="22"/>
              </w:rPr>
            </w:pPr>
            <w:r w:rsidRPr="008658C2">
              <w:rPr>
                <w:sz w:val="22"/>
                <w:szCs w:val="22"/>
              </w:rPr>
              <w:t>0.00</w:t>
            </w:r>
          </w:p>
        </w:tc>
      </w:tr>
      <w:tr w:rsidR="008658C2" w:rsidRPr="008658C2" w14:paraId="70786439" w14:textId="77777777" w:rsidTr="00FC3B9A">
        <w:trPr>
          <w:trHeight w:val="290"/>
          <w:jc w:val="center"/>
        </w:trPr>
        <w:tc>
          <w:tcPr>
            <w:tcW w:w="4253" w:type="dxa"/>
            <w:tcBorders>
              <w:top w:val="nil"/>
              <w:left w:val="nil"/>
              <w:bottom w:val="nil"/>
              <w:right w:val="nil"/>
            </w:tcBorders>
            <w:vAlign w:val="center"/>
            <w:hideMark/>
          </w:tcPr>
          <w:p w14:paraId="6F4FDF2C" w14:textId="77777777" w:rsidR="00CE2A50" w:rsidRPr="008658C2" w:rsidRDefault="00CE2A50" w:rsidP="00450264">
            <w:pPr>
              <w:jc w:val="both"/>
              <w:rPr>
                <w:sz w:val="22"/>
                <w:szCs w:val="22"/>
              </w:rPr>
            </w:pPr>
            <w:r w:rsidRPr="008658C2">
              <w:rPr>
                <w:sz w:val="22"/>
                <w:szCs w:val="22"/>
              </w:rPr>
              <w:t>E420 Sorbitols</w:t>
            </w:r>
          </w:p>
        </w:tc>
        <w:tc>
          <w:tcPr>
            <w:tcW w:w="850" w:type="dxa"/>
            <w:tcBorders>
              <w:top w:val="nil"/>
              <w:left w:val="nil"/>
              <w:bottom w:val="nil"/>
              <w:right w:val="nil"/>
            </w:tcBorders>
            <w:shd w:val="clear" w:color="000000" w:fill="FFFFFF"/>
            <w:noWrap/>
            <w:vAlign w:val="center"/>
            <w:hideMark/>
          </w:tcPr>
          <w:p w14:paraId="663187EE" w14:textId="77777777" w:rsidR="00CE2A50" w:rsidRPr="008658C2" w:rsidRDefault="00CE2A50" w:rsidP="00B76DDA">
            <w:pPr>
              <w:jc w:val="center"/>
              <w:rPr>
                <w:sz w:val="22"/>
                <w:szCs w:val="22"/>
              </w:rPr>
            </w:pPr>
            <w:r w:rsidRPr="008658C2">
              <w:rPr>
                <w:sz w:val="22"/>
                <w:szCs w:val="22"/>
              </w:rPr>
              <w:t>0.14</w:t>
            </w:r>
          </w:p>
        </w:tc>
        <w:tc>
          <w:tcPr>
            <w:tcW w:w="850" w:type="dxa"/>
            <w:tcBorders>
              <w:top w:val="nil"/>
              <w:left w:val="nil"/>
              <w:bottom w:val="nil"/>
              <w:right w:val="nil"/>
            </w:tcBorders>
            <w:shd w:val="clear" w:color="000000" w:fill="FFFFFF"/>
            <w:noWrap/>
            <w:vAlign w:val="center"/>
            <w:hideMark/>
          </w:tcPr>
          <w:p w14:paraId="15389380"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367F4767"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4BE31335"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6164BB75" w14:textId="77777777" w:rsidR="00CE2A50" w:rsidRPr="008658C2" w:rsidRDefault="00CE2A50" w:rsidP="00B76DDA">
            <w:pPr>
              <w:jc w:val="center"/>
              <w:rPr>
                <w:sz w:val="22"/>
                <w:szCs w:val="22"/>
              </w:rPr>
            </w:pPr>
            <w:r w:rsidRPr="008658C2">
              <w:rPr>
                <w:sz w:val="22"/>
                <w:szCs w:val="22"/>
              </w:rPr>
              <w:t>0.02</w:t>
            </w:r>
          </w:p>
        </w:tc>
      </w:tr>
      <w:tr w:rsidR="008658C2" w:rsidRPr="008658C2" w14:paraId="6202CA5B" w14:textId="77777777" w:rsidTr="00FC3B9A">
        <w:trPr>
          <w:trHeight w:val="290"/>
          <w:jc w:val="center"/>
        </w:trPr>
        <w:tc>
          <w:tcPr>
            <w:tcW w:w="4253" w:type="dxa"/>
            <w:tcBorders>
              <w:top w:val="nil"/>
              <w:left w:val="nil"/>
              <w:bottom w:val="nil"/>
              <w:right w:val="nil"/>
            </w:tcBorders>
            <w:vAlign w:val="center"/>
            <w:hideMark/>
          </w:tcPr>
          <w:p w14:paraId="55A9CE0D" w14:textId="77777777" w:rsidR="00CE2A50" w:rsidRPr="008658C2" w:rsidRDefault="00CE2A50" w:rsidP="00450264">
            <w:pPr>
              <w:jc w:val="both"/>
              <w:rPr>
                <w:sz w:val="22"/>
                <w:szCs w:val="22"/>
              </w:rPr>
            </w:pPr>
            <w:r w:rsidRPr="008658C2">
              <w:rPr>
                <w:sz w:val="22"/>
                <w:szCs w:val="22"/>
              </w:rPr>
              <w:t>E422 Glycerol</w:t>
            </w:r>
          </w:p>
        </w:tc>
        <w:tc>
          <w:tcPr>
            <w:tcW w:w="850" w:type="dxa"/>
            <w:tcBorders>
              <w:top w:val="nil"/>
              <w:left w:val="nil"/>
              <w:bottom w:val="nil"/>
              <w:right w:val="nil"/>
            </w:tcBorders>
            <w:shd w:val="clear" w:color="000000" w:fill="B8C9E9"/>
            <w:noWrap/>
            <w:vAlign w:val="center"/>
            <w:hideMark/>
          </w:tcPr>
          <w:p w14:paraId="6E529F90" w14:textId="77777777" w:rsidR="00CE2A50" w:rsidRPr="008658C2" w:rsidRDefault="00CE2A50" w:rsidP="00B76DDA">
            <w:pPr>
              <w:jc w:val="center"/>
              <w:rPr>
                <w:sz w:val="22"/>
                <w:szCs w:val="22"/>
              </w:rPr>
            </w:pPr>
            <w:r w:rsidRPr="008658C2">
              <w:rPr>
                <w:sz w:val="22"/>
                <w:szCs w:val="22"/>
              </w:rPr>
              <w:t>0.37</w:t>
            </w:r>
          </w:p>
        </w:tc>
        <w:tc>
          <w:tcPr>
            <w:tcW w:w="850" w:type="dxa"/>
            <w:tcBorders>
              <w:top w:val="nil"/>
              <w:left w:val="nil"/>
              <w:bottom w:val="nil"/>
              <w:right w:val="nil"/>
            </w:tcBorders>
            <w:shd w:val="clear" w:color="000000" w:fill="FFFFFF"/>
            <w:noWrap/>
            <w:vAlign w:val="center"/>
            <w:hideMark/>
          </w:tcPr>
          <w:p w14:paraId="72C04528"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5529F475" w14:textId="77777777" w:rsidR="00CE2A50" w:rsidRPr="008658C2" w:rsidRDefault="00CE2A50" w:rsidP="00B76DDA">
            <w:pPr>
              <w:jc w:val="center"/>
              <w:rPr>
                <w:sz w:val="22"/>
                <w:szCs w:val="22"/>
              </w:rPr>
            </w:pPr>
            <w:r w:rsidRPr="008658C2">
              <w:rPr>
                <w:sz w:val="22"/>
                <w:szCs w:val="22"/>
              </w:rPr>
              <w:t>0.13</w:t>
            </w:r>
          </w:p>
        </w:tc>
        <w:tc>
          <w:tcPr>
            <w:tcW w:w="850" w:type="dxa"/>
            <w:tcBorders>
              <w:top w:val="nil"/>
              <w:left w:val="nil"/>
              <w:bottom w:val="nil"/>
              <w:right w:val="nil"/>
            </w:tcBorders>
            <w:shd w:val="clear" w:color="000000" w:fill="E4EAF7"/>
            <w:noWrap/>
            <w:vAlign w:val="center"/>
            <w:hideMark/>
          </w:tcPr>
          <w:p w14:paraId="4594201E" w14:textId="77777777" w:rsidR="00CE2A50" w:rsidRPr="008658C2" w:rsidRDefault="00CE2A50" w:rsidP="00B76DDA">
            <w:pPr>
              <w:jc w:val="center"/>
              <w:rPr>
                <w:sz w:val="22"/>
                <w:szCs w:val="22"/>
              </w:rPr>
            </w:pPr>
            <w:r w:rsidRPr="008658C2">
              <w:rPr>
                <w:sz w:val="22"/>
                <w:szCs w:val="22"/>
              </w:rPr>
              <w:t>0.24</w:t>
            </w:r>
          </w:p>
        </w:tc>
        <w:tc>
          <w:tcPr>
            <w:tcW w:w="850" w:type="dxa"/>
            <w:tcBorders>
              <w:top w:val="nil"/>
              <w:left w:val="nil"/>
              <w:bottom w:val="nil"/>
              <w:right w:val="nil"/>
            </w:tcBorders>
            <w:shd w:val="clear" w:color="000000" w:fill="FFFFFF"/>
            <w:noWrap/>
            <w:vAlign w:val="center"/>
            <w:hideMark/>
          </w:tcPr>
          <w:p w14:paraId="5EA10327" w14:textId="77777777" w:rsidR="00CE2A50" w:rsidRPr="008658C2" w:rsidRDefault="00CE2A50" w:rsidP="00B76DDA">
            <w:pPr>
              <w:jc w:val="center"/>
              <w:rPr>
                <w:sz w:val="22"/>
                <w:szCs w:val="22"/>
              </w:rPr>
            </w:pPr>
            <w:r w:rsidRPr="008658C2">
              <w:rPr>
                <w:sz w:val="22"/>
                <w:szCs w:val="22"/>
              </w:rPr>
              <w:t>0.01</w:t>
            </w:r>
          </w:p>
        </w:tc>
      </w:tr>
      <w:tr w:rsidR="008658C2" w:rsidRPr="008658C2" w14:paraId="4892DB14" w14:textId="77777777" w:rsidTr="00FC3B9A">
        <w:trPr>
          <w:trHeight w:val="290"/>
          <w:jc w:val="center"/>
        </w:trPr>
        <w:tc>
          <w:tcPr>
            <w:tcW w:w="4253" w:type="dxa"/>
            <w:tcBorders>
              <w:top w:val="nil"/>
              <w:left w:val="nil"/>
              <w:bottom w:val="nil"/>
              <w:right w:val="nil"/>
            </w:tcBorders>
            <w:vAlign w:val="center"/>
            <w:hideMark/>
          </w:tcPr>
          <w:p w14:paraId="2019E113" w14:textId="77777777" w:rsidR="00CE2A50" w:rsidRPr="008658C2" w:rsidRDefault="00CE2A50" w:rsidP="00450264">
            <w:pPr>
              <w:jc w:val="both"/>
              <w:rPr>
                <w:sz w:val="22"/>
                <w:szCs w:val="22"/>
              </w:rPr>
            </w:pPr>
            <w:r w:rsidRPr="008658C2">
              <w:rPr>
                <w:sz w:val="22"/>
                <w:szCs w:val="22"/>
              </w:rPr>
              <w:t>E440 Pectins</w:t>
            </w:r>
          </w:p>
        </w:tc>
        <w:tc>
          <w:tcPr>
            <w:tcW w:w="850" w:type="dxa"/>
            <w:tcBorders>
              <w:top w:val="nil"/>
              <w:left w:val="nil"/>
              <w:bottom w:val="nil"/>
              <w:right w:val="nil"/>
            </w:tcBorders>
            <w:shd w:val="clear" w:color="000000" w:fill="FFFFFF"/>
            <w:noWrap/>
            <w:vAlign w:val="center"/>
            <w:hideMark/>
          </w:tcPr>
          <w:p w14:paraId="1BDC4B7B" w14:textId="77777777" w:rsidR="00CE2A50" w:rsidRPr="008658C2" w:rsidRDefault="00CE2A50" w:rsidP="00B76DDA">
            <w:pPr>
              <w:jc w:val="center"/>
              <w:rPr>
                <w:sz w:val="22"/>
                <w:szCs w:val="22"/>
              </w:rPr>
            </w:pPr>
            <w:r w:rsidRPr="008658C2">
              <w:rPr>
                <w:sz w:val="22"/>
                <w:szCs w:val="22"/>
              </w:rPr>
              <w:t>0.14</w:t>
            </w:r>
          </w:p>
        </w:tc>
        <w:tc>
          <w:tcPr>
            <w:tcW w:w="850" w:type="dxa"/>
            <w:tcBorders>
              <w:top w:val="nil"/>
              <w:left w:val="nil"/>
              <w:bottom w:val="nil"/>
              <w:right w:val="nil"/>
            </w:tcBorders>
            <w:shd w:val="clear" w:color="000000" w:fill="E3EAF7"/>
            <w:noWrap/>
            <w:vAlign w:val="center"/>
            <w:hideMark/>
          </w:tcPr>
          <w:p w14:paraId="6D485C49" w14:textId="77777777" w:rsidR="00CE2A50" w:rsidRPr="008658C2" w:rsidRDefault="00CE2A50" w:rsidP="00B76DDA">
            <w:pPr>
              <w:jc w:val="center"/>
              <w:rPr>
                <w:sz w:val="22"/>
                <w:szCs w:val="22"/>
              </w:rPr>
            </w:pPr>
            <w:r w:rsidRPr="008658C2">
              <w:rPr>
                <w:sz w:val="22"/>
                <w:szCs w:val="22"/>
              </w:rPr>
              <w:t>0.24</w:t>
            </w:r>
          </w:p>
        </w:tc>
        <w:tc>
          <w:tcPr>
            <w:tcW w:w="850" w:type="dxa"/>
            <w:tcBorders>
              <w:top w:val="nil"/>
              <w:left w:val="nil"/>
              <w:bottom w:val="nil"/>
              <w:right w:val="nil"/>
            </w:tcBorders>
            <w:shd w:val="clear" w:color="000000" w:fill="FFFFFF"/>
            <w:noWrap/>
            <w:vAlign w:val="center"/>
            <w:hideMark/>
          </w:tcPr>
          <w:p w14:paraId="0C095BFA"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7F9FD"/>
            <w:noWrap/>
            <w:vAlign w:val="center"/>
            <w:hideMark/>
          </w:tcPr>
          <w:p w14:paraId="5E1A383F" w14:textId="77777777" w:rsidR="00CE2A50" w:rsidRPr="008658C2" w:rsidRDefault="00CE2A50" w:rsidP="00B76DDA">
            <w:pPr>
              <w:jc w:val="center"/>
              <w:rPr>
                <w:sz w:val="22"/>
                <w:szCs w:val="22"/>
              </w:rPr>
            </w:pPr>
            <w:r w:rsidRPr="008658C2">
              <w:rPr>
                <w:sz w:val="22"/>
                <w:szCs w:val="22"/>
              </w:rPr>
              <w:t>0.18</w:t>
            </w:r>
          </w:p>
        </w:tc>
        <w:tc>
          <w:tcPr>
            <w:tcW w:w="850" w:type="dxa"/>
            <w:tcBorders>
              <w:top w:val="nil"/>
              <w:left w:val="nil"/>
              <w:bottom w:val="nil"/>
              <w:right w:val="nil"/>
            </w:tcBorders>
            <w:shd w:val="clear" w:color="000000" w:fill="FFFFFF"/>
            <w:noWrap/>
            <w:vAlign w:val="center"/>
            <w:hideMark/>
          </w:tcPr>
          <w:p w14:paraId="2EECAC18" w14:textId="77777777" w:rsidR="00CE2A50" w:rsidRPr="008658C2" w:rsidRDefault="00CE2A50" w:rsidP="00B76DDA">
            <w:pPr>
              <w:jc w:val="center"/>
              <w:rPr>
                <w:sz w:val="22"/>
                <w:szCs w:val="22"/>
              </w:rPr>
            </w:pPr>
            <w:r w:rsidRPr="008658C2">
              <w:rPr>
                <w:sz w:val="22"/>
                <w:szCs w:val="22"/>
              </w:rPr>
              <w:t>0.00</w:t>
            </w:r>
          </w:p>
        </w:tc>
      </w:tr>
      <w:tr w:rsidR="008658C2" w:rsidRPr="008658C2" w14:paraId="18304022" w14:textId="77777777" w:rsidTr="00FC3B9A">
        <w:trPr>
          <w:trHeight w:val="290"/>
          <w:jc w:val="center"/>
        </w:trPr>
        <w:tc>
          <w:tcPr>
            <w:tcW w:w="4253" w:type="dxa"/>
            <w:tcBorders>
              <w:top w:val="nil"/>
              <w:left w:val="nil"/>
              <w:bottom w:val="nil"/>
              <w:right w:val="nil"/>
            </w:tcBorders>
            <w:vAlign w:val="center"/>
            <w:hideMark/>
          </w:tcPr>
          <w:p w14:paraId="44EB573F" w14:textId="77777777" w:rsidR="00CE2A50" w:rsidRPr="008658C2" w:rsidRDefault="00CE2A50" w:rsidP="00450264">
            <w:pPr>
              <w:jc w:val="both"/>
              <w:rPr>
                <w:sz w:val="22"/>
                <w:szCs w:val="22"/>
              </w:rPr>
            </w:pPr>
            <w:r w:rsidRPr="008658C2">
              <w:rPr>
                <w:sz w:val="22"/>
                <w:szCs w:val="22"/>
              </w:rPr>
              <w:t>E442 Ammonium phosphatides</w:t>
            </w:r>
          </w:p>
        </w:tc>
        <w:tc>
          <w:tcPr>
            <w:tcW w:w="850" w:type="dxa"/>
            <w:tcBorders>
              <w:top w:val="nil"/>
              <w:left w:val="nil"/>
              <w:bottom w:val="nil"/>
              <w:right w:val="nil"/>
            </w:tcBorders>
            <w:shd w:val="clear" w:color="000000" w:fill="FFFFFF"/>
            <w:noWrap/>
            <w:vAlign w:val="center"/>
            <w:hideMark/>
          </w:tcPr>
          <w:p w14:paraId="137EE295"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5C727AD"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449DE81"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60E9DFB7"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7385C0E" w14:textId="77777777" w:rsidR="00CE2A50" w:rsidRPr="008658C2" w:rsidRDefault="00CE2A50" w:rsidP="00B76DDA">
            <w:pPr>
              <w:jc w:val="center"/>
              <w:rPr>
                <w:sz w:val="22"/>
                <w:szCs w:val="22"/>
              </w:rPr>
            </w:pPr>
            <w:r w:rsidRPr="008658C2">
              <w:rPr>
                <w:sz w:val="22"/>
                <w:szCs w:val="22"/>
              </w:rPr>
              <w:t>0.00</w:t>
            </w:r>
          </w:p>
        </w:tc>
      </w:tr>
      <w:tr w:rsidR="008658C2" w:rsidRPr="008658C2" w14:paraId="2FD4CAA8" w14:textId="77777777" w:rsidTr="00FC3B9A">
        <w:trPr>
          <w:trHeight w:val="290"/>
          <w:jc w:val="center"/>
        </w:trPr>
        <w:tc>
          <w:tcPr>
            <w:tcW w:w="4253" w:type="dxa"/>
            <w:tcBorders>
              <w:top w:val="nil"/>
              <w:left w:val="nil"/>
              <w:bottom w:val="nil"/>
              <w:right w:val="nil"/>
            </w:tcBorders>
            <w:vAlign w:val="center"/>
            <w:hideMark/>
          </w:tcPr>
          <w:p w14:paraId="0E1910ED" w14:textId="77777777" w:rsidR="00CE2A50" w:rsidRPr="008658C2" w:rsidRDefault="00CE2A50" w:rsidP="00450264">
            <w:pPr>
              <w:jc w:val="both"/>
              <w:rPr>
                <w:sz w:val="22"/>
                <w:szCs w:val="22"/>
              </w:rPr>
            </w:pPr>
            <w:r w:rsidRPr="008658C2">
              <w:rPr>
                <w:sz w:val="22"/>
                <w:szCs w:val="22"/>
              </w:rPr>
              <w:t>E450 Diphosphates</w:t>
            </w:r>
          </w:p>
        </w:tc>
        <w:tc>
          <w:tcPr>
            <w:tcW w:w="850" w:type="dxa"/>
            <w:tcBorders>
              <w:top w:val="nil"/>
              <w:left w:val="nil"/>
              <w:bottom w:val="nil"/>
              <w:right w:val="nil"/>
            </w:tcBorders>
            <w:shd w:val="clear" w:color="000000" w:fill="8EA9DB"/>
            <w:noWrap/>
            <w:vAlign w:val="center"/>
            <w:hideMark/>
          </w:tcPr>
          <w:p w14:paraId="72AB0CE4" w14:textId="77777777" w:rsidR="00CE2A50" w:rsidRPr="008658C2" w:rsidRDefault="00CE2A50" w:rsidP="00B76DDA">
            <w:pPr>
              <w:jc w:val="center"/>
              <w:rPr>
                <w:sz w:val="22"/>
                <w:szCs w:val="22"/>
              </w:rPr>
            </w:pPr>
            <w:r w:rsidRPr="008658C2">
              <w:rPr>
                <w:sz w:val="22"/>
                <w:szCs w:val="22"/>
              </w:rPr>
              <w:t>0.70</w:t>
            </w:r>
          </w:p>
        </w:tc>
        <w:tc>
          <w:tcPr>
            <w:tcW w:w="850" w:type="dxa"/>
            <w:tcBorders>
              <w:top w:val="nil"/>
              <w:left w:val="nil"/>
              <w:bottom w:val="nil"/>
              <w:right w:val="nil"/>
            </w:tcBorders>
            <w:shd w:val="clear" w:color="000000" w:fill="FFFFFF"/>
            <w:noWrap/>
            <w:vAlign w:val="center"/>
            <w:hideMark/>
          </w:tcPr>
          <w:p w14:paraId="271A7AE5" w14:textId="77777777" w:rsidR="00CE2A50" w:rsidRPr="008658C2" w:rsidRDefault="00CE2A50" w:rsidP="00B76DDA">
            <w:pPr>
              <w:jc w:val="center"/>
              <w:rPr>
                <w:sz w:val="22"/>
                <w:szCs w:val="22"/>
              </w:rPr>
            </w:pPr>
            <w:r w:rsidRPr="008658C2">
              <w:rPr>
                <w:sz w:val="22"/>
                <w:szCs w:val="22"/>
              </w:rPr>
              <w:t>0.13</w:t>
            </w:r>
          </w:p>
        </w:tc>
        <w:tc>
          <w:tcPr>
            <w:tcW w:w="850" w:type="dxa"/>
            <w:tcBorders>
              <w:top w:val="nil"/>
              <w:left w:val="nil"/>
              <w:bottom w:val="nil"/>
              <w:right w:val="nil"/>
            </w:tcBorders>
            <w:shd w:val="clear" w:color="000000" w:fill="DFE7F5"/>
            <w:noWrap/>
            <w:vAlign w:val="center"/>
            <w:hideMark/>
          </w:tcPr>
          <w:p w14:paraId="3DE9649B" w14:textId="77777777" w:rsidR="00CE2A50" w:rsidRPr="008658C2" w:rsidRDefault="00CE2A50" w:rsidP="00B76DDA">
            <w:pPr>
              <w:jc w:val="center"/>
              <w:rPr>
                <w:sz w:val="22"/>
                <w:szCs w:val="22"/>
              </w:rPr>
            </w:pPr>
            <w:r w:rsidRPr="008658C2">
              <w:rPr>
                <w:sz w:val="22"/>
                <w:szCs w:val="22"/>
              </w:rPr>
              <w:t>0.25</w:t>
            </w:r>
          </w:p>
        </w:tc>
        <w:tc>
          <w:tcPr>
            <w:tcW w:w="850" w:type="dxa"/>
            <w:tcBorders>
              <w:top w:val="nil"/>
              <w:left w:val="nil"/>
              <w:bottom w:val="nil"/>
              <w:right w:val="nil"/>
            </w:tcBorders>
            <w:shd w:val="clear" w:color="000000" w:fill="E4EAF7"/>
            <w:noWrap/>
            <w:vAlign w:val="center"/>
            <w:hideMark/>
          </w:tcPr>
          <w:p w14:paraId="3DC557BD" w14:textId="77777777" w:rsidR="00CE2A50" w:rsidRPr="008658C2" w:rsidRDefault="00CE2A50" w:rsidP="00B76DDA">
            <w:pPr>
              <w:jc w:val="center"/>
              <w:rPr>
                <w:sz w:val="22"/>
                <w:szCs w:val="22"/>
              </w:rPr>
            </w:pPr>
            <w:r w:rsidRPr="008658C2">
              <w:rPr>
                <w:sz w:val="22"/>
                <w:szCs w:val="22"/>
              </w:rPr>
              <w:t>0.24</w:t>
            </w:r>
          </w:p>
        </w:tc>
        <w:tc>
          <w:tcPr>
            <w:tcW w:w="850" w:type="dxa"/>
            <w:tcBorders>
              <w:top w:val="nil"/>
              <w:left w:val="nil"/>
              <w:bottom w:val="nil"/>
              <w:right w:val="nil"/>
            </w:tcBorders>
            <w:shd w:val="clear" w:color="000000" w:fill="FFFFFF"/>
            <w:noWrap/>
            <w:vAlign w:val="center"/>
            <w:hideMark/>
          </w:tcPr>
          <w:p w14:paraId="56C3C7CC" w14:textId="77777777" w:rsidR="00CE2A50" w:rsidRPr="008658C2" w:rsidRDefault="00CE2A50" w:rsidP="00B76DDA">
            <w:pPr>
              <w:jc w:val="center"/>
              <w:rPr>
                <w:sz w:val="22"/>
                <w:szCs w:val="22"/>
              </w:rPr>
            </w:pPr>
            <w:r w:rsidRPr="008658C2">
              <w:rPr>
                <w:sz w:val="22"/>
                <w:szCs w:val="22"/>
              </w:rPr>
              <w:t>0.01</w:t>
            </w:r>
          </w:p>
        </w:tc>
      </w:tr>
      <w:tr w:rsidR="008658C2" w:rsidRPr="008658C2" w14:paraId="6FBF2351" w14:textId="77777777" w:rsidTr="00FC3B9A">
        <w:trPr>
          <w:trHeight w:val="290"/>
          <w:jc w:val="center"/>
        </w:trPr>
        <w:tc>
          <w:tcPr>
            <w:tcW w:w="4253" w:type="dxa"/>
            <w:tcBorders>
              <w:top w:val="nil"/>
              <w:left w:val="nil"/>
              <w:bottom w:val="nil"/>
              <w:right w:val="nil"/>
            </w:tcBorders>
            <w:vAlign w:val="center"/>
            <w:hideMark/>
          </w:tcPr>
          <w:p w14:paraId="116F57F1" w14:textId="77777777" w:rsidR="00CE2A50" w:rsidRPr="008658C2" w:rsidRDefault="00CE2A50" w:rsidP="00450264">
            <w:pPr>
              <w:jc w:val="both"/>
              <w:rPr>
                <w:sz w:val="22"/>
                <w:szCs w:val="22"/>
              </w:rPr>
            </w:pPr>
            <w:r w:rsidRPr="008658C2">
              <w:rPr>
                <w:sz w:val="22"/>
                <w:szCs w:val="22"/>
              </w:rPr>
              <w:t>E451 Triphosphates</w:t>
            </w:r>
          </w:p>
        </w:tc>
        <w:tc>
          <w:tcPr>
            <w:tcW w:w="850" w:type="dxa"/>
            <w:tcBorders>
              <w:top w:val="nil"/>
              <w:left w:val="nil"/>
              <w:bottom w:val="nil"/>
              <w:right w:val="nil"/>
            </w:tcBorders>
            <w:shd w:val="clear" w:color="000000" w:fill="FFFFFF"/>
            <w:noWrap/>
            <w:vAlign w:val="center"/>
            <w:hideMark/>
          </w:tcPr>
          <w:p w14:paraId="778D61E8"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5F20BAD" w14:textId="77777777" w:rsidR="00CE2A50" w:rsidRPr="008658C2" w:rsidRDefault="00CE2A50" w:rsidP="00B76DDA">
            <w:pPr>
              <w:jc w:val="center"/>
              <w:rPr>
                <w:sz w:val="22"/>
                <w:szCs w:val="22"/>
              </w:rPr>
            </w:pPr>
            <w:r w:rsidRPr="008658C2">
              <w:rPr>
                <w:sz w:val="22"/>
                <w:szCs w:val="22"/>
              </w:rPr>
              <w:t>0.15</w:t>
            </w:r>
          </w:p>
        </w:tc>
        <w:tc>
          <w:tcPr>
            <w:tcW w:w="850" w:type="dxa"/>
            <w:tcBorders>
              <w:top w:val="nil"/>
              <w:left w:val="nil"/>
              <w:bottom w:val="nil"/>
              <w:right w:val="nil"/>
            </w:tcBorders>
            <w:shd w:val="clear" w:color="000000" w:fill="FFFFFF"/>
            <w:noWrap/>
            <w:vAlign w:val="center"/>
            <w:hideMark/>
          </w:tcPr>
          <w:p w14:paraId="31B6B235"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8DF643C" w14:textId="77777777" w:rsidR="00CE2A50" w:rsidRPr="008658C2" w:rsidRDefault="00CE2A50" w:rsidP="00B76DDA">
            <w:pPr>
              <w:jc w:val="center"/>
              <w:rPr>
                <w:sz w:val="22"/>
                <w:szCs w:val="22"/>
              </w:rPr>
            </w:pPr>
            <w:r w:rsidRPr="008658C2">
              <w:rPr>
                <w:sz w:val="22"/>
                <w:szCs w:val="22"/>
              </w:rPr>
              <w:t>0.11</w:t>
            </w:r>
          </w:p>
        </w:tc>
        <w:tc>
          <w:tcPr>
            <w:tcW w:w="850" w:type="dxa"/>
            <w:tcBorders>
              <w:top w:val="nil"/>
              <w:left w:val="nil"/>
              <w:bottom w:val="nil"/>
              <w:right w:val="nil"/>
            </w:tcBorders>
            <w:shd w:val="clear" w:color="000000" w:fill="FFFFFF"/>
            <w:noWrap/>
            <w:vAlign w:val="center"/>
            <w:hideMark/>
          </w:tcPr>
          <w:p w14:paraId="3D15287D" w14:textId="77777777" w:rsidR="00CE2A50" w:rsidRPr="008658C2" w:rsidRDefault="00CE2A50" w:rsidP="00B76DDA">
            <w:pPr>
              <w:jc w:val="center"/>
              <w:rPr>
                <w:sz w:val="22"/>
                <w:szCs w:val="22"/>
              </w:rPr>
            </w:pPr>
            <w:r w:rsidRPr="008658C2">
              <w:rPr>
                <w:sz w:val="22"/>
                <w:szCs w:val="22"/>
              </w:rPr>
              <w:t>0.01</w:t>
            </w:r>
          </w:p>
        </w:tc>
      </w:tr>
      <w:tr w:rsidR="008658C2" w:rsidRPr="008658C2" w14:paraId="5546B739" w14:textId="77777777" w:rsidTr="00FC3B9A">
        <w:trPr>
          <w:trHeight w:val="290"/>
          <w:jc w:val="center"/>
        </w:trPr>
        <w:tc>
          <w:tcPr>
            <w:tcW w:w="4253" w:type="dxa"/>
            <w:tcBorders>
              <w:top w:val="nil"/>
              <w:left w:val="nil"/>
              <w:bottom w:val="nil"/>
              <w:right w:val="nil"/>
            </w:tcBorders>
            <w:vAlign w:val="center"/>
            <w:hideMark/>
          </w:tcPr>
          <w:p w14:paraId="12BAC773" w14:textId="77777777" w:rsidR="00CE2A50" w:rsidRPr="008658C2" w:rsidRDefault="00CE2A50" w:rsidP="00450264">
            <w:pPr>
              <w:jc w:val="both"/>
              <w:rPr>
                <w:sz w:val="22"/>
                <w:szCs w:val="22"/>
              </w:rPr>
            </w:pPr>
            <w:r w:rsidRPr="008658C2">
              <w:rPr>
                <w:sz w:val="22"/>
                <w:szCs w:val="22"/>
              </w:rPr>
              <w:t>E452 Polyphosphates</w:t>
            </w:r>
          </w:p>
        </w:tc>
        <w:tc>
          <w:tcPr>
            <w:tcW w:w="850" w:type="dxa"/>
            <w:tcBorders>
              <w:top w:val="nil"/>
              <w:left w:val="nil"/>
              <w:bottom w:val="nil"/>
              <w:right w:val="nil"/>
            </w:tcBorders>
            <w:shd w:val="clear" w:color="000000" w:fill="FFFFFF"/>
            <w:noWrap/>
            <w:vAlign w:val="center"/>
            <w:hideMark/>
          </w:tcPr>
          <w:p w14:paraId="22824558"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E1E8F6"/>
            <w:noWrap/>
            <w:vAlign w:val="center"/>
            <w:hideMark/>
          </w:tcPr>
          <w:p w14:paraId="7AAB0E24" w14:textId="77777777" w:rsidR="00CE2A50" w:rsidRPr="008658C2" w:rsidRDefault="00CE2A50" w:rsidP="00B76DDA">
            <w:pPr>
              <w:jc w:val="center"/>
              <w:rPr>
                <w:sz w:val="22"/>
                <w:szCs w:val="22"/>
              </w:rPr>
            </w:pPr>
            <w:r w:rsidRPr="008658C2">
              <w:rPr>
                <w:sz w:val="22"/>
                <w:szCs w:val="22"/>
              </w:rPr>
              <w:t>0.24</w:t>
            </w:r>
          </w:p>
        </w:tc>
        <w:tc>
          <w:tcPr>
            <w:tcW w:w="850" w:type="dxa"/>
            <w:tcBorders>
              <w:top w:val="nil"/>
              <w:left w:val="nil"/>
              <w:bottom w:val="nil"/>
              <w:right w:val="nil"/>
            </w:tcBorders>
            <w:shd w:val="clear" w:color="000000" w:fill="FFFFFF"/>
            <w:noWrap/>
            <w:vAlign w:val="center"/>
            <w:hideMark/>
          </w:tcPr>
          <w:p w14:paraId="0F4A7EBB"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9FBFD"/>
            <w:noWrap/>
            <w:vAlign w:val="center"/>
            <w:hideMark/>
          </w:tcPr>
          <w:p w14:paraId="37EC84F4" w14:textId="77777777" w:rsidR="00CE2A50" w:rsidRPr="008658C2" w:rsidRDefault="00CE2A50" w:rsidP="00B76DDA">
            <w:pPr>
              <w:jc w:val="center"/>
              <w:rPr>
                <w:sz w:val="22"/>
                <w:szCs w:val="22"/>
              </w:rPr>
            </w:pPr>
            <w:r w:rsidRPr="008658C2">
              <w:rPr>
                <w:sz w:val="22"/>
                <w:szCs w:val="22"/>
              </w:rPr>
              <w:t>0.17</w:t>
            </w:r>
          </w:p>
        </w:tc>
        <w:tc>
          <w:tcPr>
            <w:tcW w:w="850" w:type="dxa"/>
            <w:tcBorders>
              <w:top w:val="nil"/>
              <w:left w:val="nil"/>
              <w:bottom w:val="nil"/>
              <w:right w:val="nil"/>
            </w:tcBorders>
            <w:shd w:val="clear" w:color="000000" w:fill="FFFFFF"/>
            <w:noWrap/>
            <w:vAlign w:val="center"/>
            <w:hideMark/>
          </w:tcPr>
          <w:p w14:paraId="07B56740" w14:textId="77777777" w:rsidR="00CE2A50" w:rsidRPr="008658C2" w:rsidRDefault="00CE2A50" w:rsidP="00B76DDA">
            <w:pPr>
              <w:jc w:val="center"/>
              <w:rPr>
                <w:sz w:val="22"/>
                <w:szCs w:val="22"/>
              </w:rPr>
            </w:pPr>
            <w:r w:rsidRPr="008658C2">
              <w:rPr>
                <w:sz w:val="22"/>
                <w:szCs w:val="22"/>
              </w:rPr>
              <w:t>0.00</w:t>
            </w:r>
          </w:p>
        </w:tc>
      </w:tr>
      <w:tr w:rsidR="008658C2" w:rsidRPr="008658C2" w14:paraId="30C2CA57" w14:textId="77777777" w:rsidTr="00FC3B9A">
        <w:trPr>
          <w:trHeight w:val="290"/>
          <w:jc w:val="center"/>
        </w:trPr>
        <w:tc>
          <w:tcPr>
            <w:tcW w:w="4253" w:type="dxa"/>
            <w:tcBorders>
              <w:top w:val="nil"/>
              <w:left w:val="nil"/>
              <w:bottom w:val="nil"/>
              <w:right w:val="nil"/>
            </w:tcBorders>
            <w:vAlign w:val="center"/>
            <w:hideMark/>
          </w:tcPr>
          <w:p w14:paraId="14EFEFA9" w14:textId="77777777" w:rsidR="00CE2A50" w:rsidRPr="008658C2" w:rsidRDefault="00CE2A50" w:rsidP="00450264">
            <w:pPr>
              <w:jc w:val="both"/>
              <w:rPr>
                <w:sz w:val="22"/>
                <w:szCs w:val="22"/>
              </w:rPr>
            </w:pPr>
            <w:r w:rsidRPr="008658C2">
              <w:rPr>
                <w:sz w:val="22"/>
                <w:szCs w:val="22"/>
              </w:rPr>
              <w:t>E460 Cellulose (microcrystalline cellulose)</w:t>
            </w:r>
          </w:p>
        </w:tc>
        <w:tc>
          <w:tcPr>
            <w:tcW w:w="850" w:type="dxa"/>
            <w:tcBorders>
              <w:top w:val="nil"/>
              <w:left w:val="nil"/>
              <w:bottom w:val="nil"/>
              <w:right w:val="nil"/>
            </w:tcBorders>
            <w:shd w:val="clear" w:color="000000" w:fill="FFFFFF"/>
            <w:noWrap/>
            <w:vAlign w:val="center"/>
            <w:hideMark/>
          </w:tcPr>
          <w:p w14:paraId="53C9D3BA"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00CC5C4B"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3AFD54EE"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23B00455"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2A2F5F7" w14:textId="77777777" w:rsidR="00CE2A50" w:rsidRPr="008658C2" w:rsidRDefault="00CE2A50" w:rsidP="00B76DDA">
            <w:pPr>
              <w:jc w:val="center"/>
              <w:rPr>
                <w:sz w:val="22"/>
                <w:szCs w:val="22"/>
              </w:rPr>
            </w:pPr>
            <w:r w:rsidRPr="008658C2">
              <w:rPr>
                <w:sz w:val="22"/>
                <w:szCs w:val="22"/>
              </w:rPr>
              <w:t>0.01</w:t>
            </w:r>
          </w:p>
        </w:tc>
      </w:tr>
      <w:tr w:rsidR="008658C2" w:rsidRPr="008658C2" w14:paraId="7D131C24" w14:textId="77777777" w:rsidTr="00FC3B9A">
        <w:trPr>
          <w:trHeight w:val="290"/>
          <w:jc w:val="center"/>
        </w:trPr>
        <w:tc>
          <w:tcPr>
            <w:tcW w:w="4253" w:type="dxa"/>
            <w:tcBorders>
              <w:top w:val="nil"/>
              <w:left w:val="nil"/>
              <w:bottom w:val="nil"/>
              <w:right w:val="nil"/>
            </w:tcBorders>
            <w:vAlign w:val="center"/>
            <w:hideMark/>
          </w:tcPr>
          <w:p w14:paraId="3BD93BA1" w14:textId="77777777" w:rsidR="00CE2A50" w:rsidRPr="008658C2" w:rsidRDefault="00CE2A50" w:rsidP="00450264">
            <w:pPr>
              <w:jc w:val="both"/>
              <w:rPr>
                <w:sz w:val="22"/>
                <w:szCs w:val="22"/>
              </w:rPr>
            </w:pPr>
            <w:r w:rsidRPr="008658C2">
              <w:rPr>
                <w:sz w:val="22"/>
                <w:szCs w:val="22"/>
              </w:rPr>
              <w:t>E466 Carboxy methyl cellulose</w:t>
            </w:r>
          </w:p>
        </w:tc>
        <w:tc>
          <w:tcPr>
            <w:tcW w:w="850" w:type="dxa"/>
            <w:tcBorders>
              <w:top w:val="nil"/>
              <w:left w:val="nil"/>
              <w:bottom w:val="nil"/>
              <w:right w:val="nil"/>
            </w:tcBorders>
            <w:shd w:val="clear" w:color="000000" w:fill="FFFFFF"/>
            <w:noWrap/>
            <w:vAlign w:val="center"/>
            <w:hideMark/>
          </w:tcPr>
          <w:p w14:paraId="17D16908"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57B70DB4"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4959C44"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A98A96F"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6DA8BACC" w14:textId="77777777" w:rsidR="00CE2A50" w:rsidRPr="008658C2" w:rsidRDefault="00CE2A50" w:rsidP="00B76DDA">
            <w:pPr>
              <w:jc w:val="center"/>
              <w:rPr>
                <w:sz w:val="22"/>
                <w:szCs w:val="22"/>
              </w:rPr>
            </w:pPr>
            <w:r w:rsidRPr="008658C2">
              <w:rPr>
                <w:sz w:val="22"/>
                <w:szCs w:val="22"/>
              </w:rPr>
              <w:t>0.01</w:t>
            </w:r>
          </w:p>
        </w:tc>
      </w:tr>
      <w:tr w:rsidR="008658C2" w:rsidRPr="008658C2" w14:paraId="4599FAA4" w14:textId="77777777" w:rsidTr="00FC3B9A">
        <w:trPr>
          <w:trHeight w:val="290"/>
          <w:jc w:val="center"/>
        </w:trPr>
        <w:tc>
          <w:tcPr>
            <w:tcW w:w="4253" w:type="dxa"/>
            <w:tcBorders>
              <w:top w:val="nil"/>
              <w:left w:val="nil"/>
              <w:bottom w:val="nil"/>
              <w:right w:val="nil"/>
            </w:tcBorders>
            <w:vAlign w:val="center"/>
            <w:hideMark/>
          </w:tcPr>
          <w:p w14:paraId="612B90FB" w14:textId="77777777" w:rsidR="00CE2A50" w:rsidRPr="008658C2" w:rsidRDefault="00CE2A50" w:rsidP="00450264">
            <w:pPr>
              <w:jc w:val="both"/>
              <w:rPr>
                <w:sz w:val="22"/>
                <w:szCs w:val="22"/>
                <w:lang w:val="en-GB"/>
              </w:rPr>
            </w:pPr>
            <w:r w:rsidRPr="008658C2">
              <w:rPr>
                <w:sz w:val="22"/>
                <w:szCs w:val="22"/>
                <w:lang w:val="en-GB"/>
              </w:rPr>
              <w:t>E471 Mono- and diglycerides of fatty acids</w:t>
            </w:r>
          </w:p>
        </w:tc>
        <w:tc>
          <w:tcPr>
            <w:tcW w:w="850" w:type="dxa"/>
            <w:tcBorders>
              <w:top w:val="nil"/>
              <w:left w:val="nil"/>
              <w:bottom w:val="nil"/>
              <w:right w:val="nil"/>
            </w:tcBorders>
            <w:shd w:val="clear" w:color="000000" w:fill="FFFFFF"/>
            <w:noWrap/>
            <w:vAlign w:val="center"/>
            <w:hideMark/>
          </w:tcPr>
          <w:p w14:paraId="5F65C96B" w14:textId="77777777" w:rsidR="00CE2A50" w:rsidRPr="008658C2" w:rsidRDefault="00CE2A50" w:rsidP="00B76DDA">
            <w:pPr>
              <w:jc w:val="center"/>
              <w:rPr>
                <w:sz w:val="22"/>
                <w:szCs w:val="22"/>
              </w:rPr>
            </w:pPr>
            <w:r w:rsidRPr="008658C2">
              <w:rPr>
                <w:sz w:val="22"/>
                <w:szCs w:val="22"/>
              </w:rPr>
              <w:t>0.13</w:t>
            </w:r>
          </w:p>
        </w:tc>
        <w:tc>
          <w:tcPr>
            <w:tcW w:w="850" w:type="dxa"/>
            <w:tcBorders>
              <w:top w:val="nil"/>
              <w:left w:val="nil"/>
              <w:bottom w:val="nil"/>
              <w:right w:val="nil"/>
            </w:tcBorders>
            <w:shd w:val="clear" w:color="000000" w:fill="EEF2FA"/>
            <w:noWrap/>
            <w:vAlign w:val="center"/>
            <w:hideMark/>
          </w:tcPr>
          <w:p w14:paraId="5EECFEB6" w14:textId="77777777" w:rsidR="00CE2A50" w:rsidRPr="008658C2" w:rsidRDefault="00CE2A50" w:rsidP="00B76DDA">
            <w:pPr>
              <w:jc w:val="center"/>
              <w:rPr>
                <w:sz w:val="22"/>
                <w:szCs w:val="22"/>
              </w:rPr>
            </w:pPr>
            <w:r w:rsidRPr="008658C2">
              <w:rPr>
                <w:sz w:val="22"/>
                <w:szCs w:val="22"/>
              </w:rPr>
              <w:t>0.20</w:t>
            </w:r>
          </w:p>
        </w:tc>
        <w:tc>
          <w:tcPr>
            <w:tcW w:w="850" w:type="dxa"/>
            <w:tcBorders>
              <w:top w:val="nil"/>
              <w:left w:val="nil"/>
              <w:bottom w:val="nil"/>
              <w:right w:val="nil"/>
            </w:tcBorders>
            <w:shd w:val="clear" w:color="000000" w:fill="FFFFFF"/>
            <w:noWrap/>
            <w:vAlign w:val="center"/>
            <w:hideMark/>
          </w:tcPr>
          <w:p w14:paraId="44F47B16" w14:textId="77777777" w:rsidR="00CE2A50" w:rsidRPr="008658C2" w:rsidRDefault="00CE2A50" w:rsidP="00B76DDA">
            <w:pPr>
              <w:jc w:val="center"/>
              <w:rPr>
                <w:sz w:val="22"/>
                <w:szCs w:val="22"/>
              </w:rPr>
            </w:pPr>
            <w:r w:rsidRPr="008658C2">
              <w:rPr>
                <w:sz w:val="22"/>
                <w:szCs w:val="22"/>
              </w:rPr>
              <w:t>0.10</w:t>
            </w:r>
          </w:p>
        </w:tc>
        <w:tc>
          <w:tcPr>
            <w:tcW w:w="850" w:type="dxa"/>
            <w:tcBorders>
              <w:top w:val="nil"/>
              <w:left w:val="nil"/>
              <w:bottom w:val="nil"/>
              <w:right w:val="nil"/>
            </w:tcBorders>
            <w:shd w:val="clear" w:color="000000" w:fill="ECF0F9"/>
            <w:noWrap/>
            <w:vAlign w:val="center"/>
            <w:hideMark/>
          </w:tcPr>
          <w:p w14:paraId="7222D534" w14:textId="77777777" w:rsidR="00CE2A50" w:rsidRPr="008658C2" w:rsidRDefault="00CE2A50" w:rsidP="00B76DDA">
            <w:pPr>
              <w:jc w:val="center"/>
              <w:rPr>
                <w:sz w:val="22"/>
                <w:szCs w:val="22"/>
              </w:rPr>
            </w:pPr>
            <w:r w:rsidRPr="008658C2">
              <w:rPr>
                <w:sz w:val="22"/>
                <w:szCs w:val="22"/>
              </w:rPr>
              <w:t>0.21</w:t>
            </w:r>
          </w:p>
        </w:tc>
        <w:tc>
          <w:tcPr>
            <w:tcW w:w="850" w:type="dxa"/>
            <w:tcBorders>
              <w:top w:val="nil"/>
              <w:left w:val="nil"/>
              <w:bottom w:val="nil"/>
              <w:right w:val="nil"/>
            </w:tcBorders>
            <w:shd w:val="clear" w:color="000000" w:fill="FFFFFF"/>
            <w:noWrap/>
            <w:vAlign w:val="center"/>
            <w:hideMark/>
          </w:tcPr>
          <w:p w14:paraId="3D5A2068" w14:textId="77777777" w:rsidR="00CE2A50" w:rsidRPr="008658C2" w:rsidRDefault="00CE2A50" w:rsidP="00B76DDA">
            <w:pPr>
              <w:jc w:val="center"/>
              <w:rPr>
                <w:sz w:val="22"/>
                <w:szCs w:val="22"/>
              </w:rPr>
            </w:pPr>
            <w:r w:rsidRPr="008658C2">
              <w:rPr>
                <w:sz w:val="22"/>
                <w:szCs w:val="22"/>
              </w:rPr>
              <w:t>0.00</w:t>
            </w:r>
          </w:p>
        </w:tc>
      </w:tr>
      <w:tr w:rsidR="008658C2" w:rsidRPr="008658C2" w14:paraId="47C063FB" w14:textId="77777777" w:rsidTr="00FC3B9A">
        <w:trPr>
          <w:trHeight w:val="560"/>
          <w:jc w:val="center"/>
        </w:trPr>
        <w:tc>
          <w:tcPr>
            <w:tcW w:w="4253" w:type="dxa"/>
            <w:tcBorders>
              <w:top w:val="nil"/>
              <w:left w:val="nil"/>
              <w:bottom w:val="nil"/>
              <w:right w:val="nil"/>
            </w:tcBorders>
            <w:vAlign w:val="center"/>
            <w:hideMark/>
          </w:tcPr>
          <w:p w14:paraId="3F313CA5" w14:textId="77777777" w:rsidR="00CE2A50" w:rsidRPr="008658C2" w:rsidRDefault="00CE2A50" w:rsidP="00450264">
            <w:pPr>
              <w:jc w:val="both"/>
              <w:rPr>
                <w:sz w:val="22"/>
                <w:szCs w:val="22"/>
                <w:lang w:val="en-GB"/>
              </w:rPr>
            </w:pPr>
            <w:r w:rsidRPr="008658C2">
              <w:rPr>
                <w:sz w:val="22"/>
                <w:szCs w:val="22"/>
                <w:lang w:val="en-GB"/>
              </w:rPr>
              <w:t xml:space="preserve">E472b Lactic acid esters of mono- and diglycerides of fatty acids </w:t>
            </w:r>
          </w:p>
        </w:tc>
        <w:tc>
          <w:tcPr>
            <w:tcW w:w="850" w:type="dxa"/>
            <w:tcBorders>
              <w:top w:val="nil"/>
              <w:left w:val="nil"/>
              <w:bottom w:val="nil"/>
              <w:right w:val="nil"/>
            </w:tcBorders>
            <w:shd w:val="clear" w:color="000000" w:fill="FFFFFF"/>
            <w:noWrap/>
            <w:vAlign w:val="center"/>
            <w:hideMark/>
          </w:tcPr>
          <w:p w14:paraId="5EF06254"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46F908EE"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5AD87930"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3DAE0167"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7789386" w14:textId="77777777" w:rsidR="00CE2A50" w:rsidRPr="008658C2" w:rsidRDefault="00CE2A50" w:rsidP="00B76DDA">
            <w:pPr>
              <w:jc w:val="center"/>
              <w:rPr>
                <w:sz w:val="22"/>
                <w:szCs w:val="22"/>
              </w:rPr>
            </w:pPr>
            <w:r w:rsidRPr="008658C2">
              <w:rPr>
                <w:sz w:val="22"/>
                <w:szCs w:val="22"/>
              </w:rPr>
              <w:t>0.00</w:t>
            </w:r>
          </w:p>
        </w:tc>
      </w:tr>
      <w:tr w:rsidR="008658C2" w:rsidRPr="008658C2" w14:paraId="3D6CA5F9" w14:textId="77777777" w:rsidTr="00FC3B9A">
        <w:trPr>
          <w:trHeight w:val="560"/>
          <w:jc w:val="center"/>
        </w:trPr>
        <w:tc>
          <w:tcPr>
            <w:tcW w:w="4253" w:type="dxa"/>
            <w:tcBorders>
              <w:top w:val="nil"/>
              <w:left w:val="nil"/>
              <w:bottom w:val="nil"/>
              <w:right w:val="nil"/>
            </w:tcBorders>
            <w:vAlign w:val="center"/>
            <w:hideMark/>
          </w:tcPr>
          <w:p w14:paraId="3AC86807" w14:textId="77777777" w:rsidR="00CE2A50" w:rsidRPr="008658C2" w:rsidRDefault="00CE2A50" w:rsidP="00450264">
            <w:pPr>
              <w:jc w:val="both"/>
              <w:rPr>
                <w:sz w:val="22"/>
                <w:szCs w:val="22"/>
                <w:lang w:val="en-GB"/>
              </w:rPr>
            </w:pPr>
            <w:r w:rsidRPr="008658C2">
              <w:rPr>
                <w:sz w:val="22"/>
                <w:szCs w:val="22"/>
                <w:lang w:val="en-GB"/>
              </w:rPr>
              <w:t>E472c Citric acid esters of mono- and diglycerides of fatty acids</w:t>
            </w:r>
          </w:p>
        </w:tc>
        <w:tc>
          <w:tcPr>
            <w:tcW w:w="850" w:type="dxa"/>
            <w:tcBorders>
              <w:top w:val="nil"/>
              <w:left w:val="nil"/>
              <w:bottom w:val="nil"/>
              <w:right w:val="nil"/>
            </w:tcBorders>
            <w:shd w:val="clear" w:color="000000" w:fill="FFFFFF"/>
            <w:noWrap/>
            <w:vAlign w:val="center"/>
            <w:hideMark/>
          </w:tcPr>
          <w:p w14:paraId="354BB833"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34E64655"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01250180"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3B73E15"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27D5500C" w14:textId="77777777" w:rsidR="00CE2A50" w:rsidRPr="008658C2" w:rsidRDefault="00CE2A50" w:rsidP="00B76DDA">
            <w:pPr>
              <w:jc w:val="center"/>
              <w:rPr>
                <w:sz w:val="22"/>
                <w:szCs w:val="22"/>
              </w:rPr>
            </w:pPr>
            <w:r w:rsidRPr="008658C2">
              <w:rPr>
                <w:sz w:val="22"/>
                <w:szCs w:val="22"/>
              </w:rPr>
              <w:t>0.02</w:t>
            </w:r>
          </w:p>
        </w:tc>
      </w:tr>
      <w:tr w:rsidR="008658C2" w:rsidRPr="008658C2" w14:paraId="26E21AD0" w14:textId="77777777" w:rsidTr="00FC3B9A">
        <w:trPr>
          <w:trHeight w:val="840"/>
          <w:jc w:val="center"/>
        </w:trPr>
        <w:tc>
          <w:tcPr>
            <w:tcW w:w="4253" w:type="dxa"/>
            <w:tcBorders>
              <w:top w:val="nil"/>
              <w:left w:val="nil"/>
              <w:bottom w:val="nil"/>
              <w:right w:val="nil"/>
            </w:tcBorders>
            <w:vAlign w:val="center"/>
            <w:hideMark/>
          </w:tcPr>
          <w:p w14:paraId="0C281232" w14:textId="77777777" w:rsidR="00CE2A50" w:rsidRPr="008658C2" w:rsidRDefault="00CE2A50" w:rsidP="00450264">
            <w:pPr>
              <w:jc w:val="both"/>
              <w:rPr>
                <w:sz w:val="22"/>
                <w:szCs w:val="22"/>
                <w:lang w:val="en-GB"/>
              </w:rPr>
            </w:pPr>
            <w:r w:rsidRPr="008658C2">
              <w:rPr>
                <w:sz w:val="22"/>
                <w:szCs w:val="22"/>
                <w:lang w:val="en-GB"/>
              </w:rPr>
              <w:t>E472e Mono and diacetyl tartaric acid esters of mono and diglycerides of fatty acids</w:t>
            </w:r>
          </w:p>
        </w:tc>
        <w:tc>
          <w:tcPr>
            <w:tcW w:w="850" w:type="dxa"/>
            <w:tcBorders>
              <w:top w:val="nil"/>
              <w:left w:val="nil"/>
              <w:bottom w:val="nil"/>
              <w:right w:val="nil"/>
            </w:tcBorders>
            <w:shd w:val="clear" w:color="000000" w:fill="FFFFFF"/>
            <w:noWrap/>
            <w:vAlign w:val="center"/>
            <w:hideMark/>
          </w:tcPr>
          <w:p w14:paraId="784EC3F4"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00C065E6"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7011DE93"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7894AC2E"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7A9E52F9" w14:textId="77777777" w:rsidR="00CE2A50" w:rsidRPr="008658C2" w:rsidRDefault="00CE2A50" w:rsidP="00B76DDA">
            <w:pPr>
              <w:jc w:val="center"/>
              <w:rPr>
                <w:sz w:val="22"/>
                <w:szCs w:val="22"/>
              </w:rPr>
            </w:pPr>
            <w:r w:rsidRPr="008658C2">
              <w:rPr>
                <w:sz w:val="22"/>
                <w:szCs w:val="22"/>
              </w:rPr>
              <w:t>0.00</w:t>
            </w:r>
          </w:p>
        </w:tc>
      </w:tr>
      <w:tr w:rsidR="008658C2" w:rsidRPr="008658C2" w14:paraId="476A9E45" w14:textId="77777777" w:rsidTr="00FC3B9A">
        <w:trPr>
          <w:trHeight w:val="290"/>
          <w:jc w:val="center"/>
        </w:trPr>
        <w:tc>
          <w:tcPr>
            <w:tcW w:w="4253" w:type="dxa"/>
            <w:tcBorders>
              <w:top w:val="nil"/>
              <w:left w:val="nil"/>
              <w:bottom w:val="nil"/>
              <w:right w:val="nil"/>
            </w:tcBorders>
            <w:vAlign w:val="center"/>
            <w:hideMark/>
          </w:tcPr>
          <w:p w14:paraId="4B2B56E2" w14:textId="77777777" w:rsidR="00CE2A50" w:rsidRPr="008658C2" w:rsidRDefault="00CE2A50" w:rsidP="00450264">
            <w:pPr>
              <w:jc w:val="both"/>
              <w:rPr>
                <w:sz w:val="22"/>
                <w:szCs w:val="22"/>
              </w:rPr>
            </w:pPr>
            <w:r w:rsidRPr="008658C2">
              <w:rPr>
                <w:sz w:val="22"/>
                <w:szCs w:val="22"/>
              </w:rPr>
              <w:t>E476 Polyglycerol polyricinoleate</w:t>
            </w:r>
          </w:p>
        </w:tc>
        <w:tc>
          <w:tcPr>
            <w:tcW w:w="850" w:type="dxa"/>
            <w:tcBorders>
              <w:top w:val="nil"/>
              <w:left w:val="nil"/>
              <w:bottom w:val="nil"/>
              <w:right w:val="nil"/>
            </w:tcBorders>
            <w:shd w:val="clear" w:color="000000" w:fill="FFFFFF"/>
            <w:noWrap/>
            <w:vAlign w:val="center"/>
            <w:hideMark/>
          </w:tcPr>
          <w:p w14:paraId="58B0F437"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1795D333"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69D4109C"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078E1CA6"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FFFFFF"/>
            <w:noWrap/>
            <w:vAlign w:val="center"/>
            <w:hideMark/>
          </w:tcPr>
          <w:p w14:paraId="71EDB5F6" w14:textId="77777777" w:rsidR="00CE2A50" w:rsidRPr="008658C2" w:rsidRDefault="00CE2A50" w:rsidP="00B76DDA">
            <w:pPr>
              <w:jc w:val="center"/>
              <w:rPr>
                <w:sz w:val="22"/>
                <w:szCs w:val="22"/>
              </w:rPr>
            </w:pPr>
            <w:r w:rsidRPr="008658C2">
              <w:rPr>
                <w:sz w:val="22"/>
                <w:szCs w:val="22"/>
              </w:rPr>
              <w:t>0.01</w:t>
            </w:r>
          </w:p>
        </w:tc>
      </w:tr>
      <w:tr w:rsidR="008658C2" w:rsidRPr="008658C2" w14:paraId="167449D9" w14:textId="77777777" w:rsidTr="00FC3B9A">
        <w:trPr>
          <w:trHeight w:val="290"/>
          <w:jc w:val="center"/>
        </w:trPr>
        <w:tc>
          <w:tcPr>
            <w:tcW w:w="4253" w:type="dxa"/>
            <w:tcBorders>
              <w:top w:val="nil"/>
              <w:left w:val="nil"/>
              <w:bottom w:val="nil"/>
              <w:right w:val="nil"/>
            </w:tcBorders>
            <w:vAlign w:val="center"/>
            <w:hideMark/>
          </w:tcPr>
          <w:p w14:paraId="6046994D" w14:textId="77777777" w:rsidR="00CE2A50" w:rsidRPr="008658C2" w:rsidRDefault="00CE2A50" w:rsidP="00450264">
            <w:pPr>
              <w:jc w:val="both"/>
              <w:rPr>
                <w:sz w:val="22"/>
                <w:szCs w:val="22"/>
              </w:rPr>
            </w:pPr>
            <w:r w:rsidRPr="008658C2">
              <w:rPr>
                <w:sz w:val="22"/>
                <w:szCs w:val="22"/>
              </w:rPr>
              <w:t>E481 Sodium stearoyl-2-lactylate</w:t>
            </w:r>
          </w:p>
        </w:tc>
        <w:tc>
          <w:tcPr>
            <w:tcW w:w="850" w:type="dxa"/>
            <w:tcBorders>
              <w:top w:val="nil"/>
              <w:left w:val="nil"/>
              <w:bottom w:val="nil"/>
              <w:right w:val="nil"/>
            </w:tcBorders>
            <w:shd w:val="clear" w:color="000000" w:fill="FFFFFF"/>
            <w:noWrap/>
            <w:vAlign w:val="center"/>
            <w:hideMark/>
          </w:tcPr>
          <w:p w14:paraId="0F740FD1"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728F8D87"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083574A0"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05C7C5EA" w14:textId="77777777" w:rsidR="00CE2A50" w:rsidRPr="008658C2" w:rsidRDefault="00CE2A50" w:rsidP="00B76DDA">
            <w:pPr>
              <w:jc w:val="center"/>
              <w:rPr>
                <w:sz w:val="22"/>
                <w:szCs w:val="22"/>
              </w:rPr>
            </w:pPr>
            <w:r w:rsidRPr="008658C2">
              <w:rPr>
                <w:sz w:val="22"/>
                <w:szCs w:val="22"/>
              </w:rPr>
              <w:t>0.06</w:t>
            </w:r>
          </w:p>
        </w:tc>
        <w:tc>
          <w:tcPr>
            <w:tcW w:w="850" w:type="dxa"/>
            <w:tcBorders>
              <w:top w:val="nil"/>
              <w:left w:val="nil"/>
              <w:bottom w:val="nil"/>
              <w:right w:val="nil"/>
            </w:tcBorders>
            <w:shd w:val="clear" w:color="000000" w:fill="FFFFFF"/>
            <w:noWrap/>
            <w:vAlign w:val="center"/>
            <w:hideMark/>
          </w:tcPr>
          <w:p w14:paraId="5C0066CA" w14:textId="77777777" w:rsidR="00CE2A50" w:rsidRPr="008658C2" w:rsidRDefault="00CE2A50" w:rsidP="00B76DDA">
            <w:pPr>
              <w:jc w:val="center"/>
              <w:rPr>
                <w:sz w:val="22"/>
                <w:szCs w:val="22"/>
              </w:rPr>
            </w:pPr>
            <w:r w:rsidRPr="008658C2">
              <w:rPr>
                <w:sz w:val="22"/>
                <w:szCs w:val="22"/>
              </w:rPr>
              <w:t>0.00</w:t>
            </w:r>
          </w:p>
        </w:tc>
      </w:tr>
      <w:tr w:rsidR="008658C2" w:rsidRPr="008658C2" w14:paraId="4A5082B5" w14:textId="77777777" w:rsidTr="00FC3B9A">
        <w:trPr>
          <w:trHeight w:val="290"/>
          <w:jc w:val="center"/>
        </w:trPr>
        <w:tc>
          <w:tcPr>
            <w:tcW w:w="4253" w:type="dxa"/>
            <w:tcBorders>
              <w:top w:val="nil"/>
              <w:left w:val="nil"/>
              <w:bottom w:val="nil"/>
              <w:right w:val="nil"/>
            </w:tcBorders>
            <w:vAlign w:val="center"/>
            <w:hideMark/>
          </w:tcPr>
          <w:p w14:paraId="0641C3FB" w14:textId="77777777" w:rsidR="00CE2A50" w:rsidRPr="008658C2" w:rsidRDefault="00CE2A50" w:rsidP="00450264">
            <w:pPr>
              <w:jc w:val="both"/>
              <w:rPr>
                <w:sz w:val="22"/>
                <w:szCs w:val="22"/>
              </w:rPr>
            </w:pPr>
            <w:r w:rsidRPr="008658C2">
              <w:rPr>
                <w:sz w:val="22"/>
                <w:szCs w:val="22"/>
              </w:rPr>
              <w:t>E500 Sodium carbonates</w:t>
            </w:r>
          </w:p>
        </w:tc>
        <w:tc>
          <w:tcPr>
            <w:tcW w:w="850" w:type="dxa"/>
            <w:tcBorders>
              <w:top w:val="nil"/>
              <w:left w:val="nil"/>
              <w:bottom w:val="nil"/>
              <w:right w:val="nil"/>
            </w:tcBorders>
            <w:shd w:val="clear" w:color="000000" w:fill="8EA9DB"/>
            <w:noWrap/>
            <w:vAlign w:val="center"/>
            <w:hideMark/>
          </w:tcPr>
          <w:p w14:paraId="240825DD" w14:textId="77777777" w:rsidR="00CE2A50" w:rsidRPr="008658C2" w:rsidRDefault="00CE2A50" w:rsidP="00B76DDA">
            <w:pPr>
              <w:jc w:val="center"/>
              <w:rPr>
                <w:sz w:val="22"/>
                <w:szCs w:val="22"/>
              </w:rPr>
            </w:pPr>
            <w:r w:rsidRPr="008658C2">
              <w:rPr>
                <w:sz w:val="22"/>
                <w:szCs w:val="22"/>
              </w:rPr>
              <w:t>1.00</w:t>
            </w:r>
          </w:p>
        </w:tc>
        <w:tc>
          <w:tcPr>
            <w:tcW w:w="850" w:type="dxa"/>
            <w:tcBorders>
              <w:top w:val="nil"/>
              <w:left w:val="nil"/>
              <w:bottom w:val="nil"/>
              <w:right w:val="nil"/>
            </w:tcBorders>
            <w:shd w:val="clear" w:color="000000" w:fill="FFFFFF"/>
            <w:noWrap/>
            <w:vAlign w:val="center"/>
            <w:hideMark/>
          </w:tcPr>
          <w:p w14:paraId="67A1532B"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bottom w:val="nil"/>
              <w:right w:val="nil"/>
            </w:tcBorders>
            <w:shd w:val="clear" w:color="000000" w:fill="D6E0F2"/>
            <w:noWrap/>
            <w:vAlign w:val="center"/>
            <w:hideMark/>
          </w:tcPr>
          <w:p w14:paraId="33008831" w14:textId="77777777" w:rsidR="00CE2A50" w:rsidRPr="008658C2" w:rsidRDefault="00CE2A50" w:rsidP="00B76DDA">
            <w:pPr>
              <w:jc w:val="center"/>
              <w:rPr>
                <w:sz w:val="22"/>
                <w:szCs w:val="22"/>
              </w:rPr>
            </w:pPr>
            <w:r w:rsidRPr="008658C2">
              <w:rPr>
                <w:sz w:val="22"/>
                <w:szCs w:val="22"/>
              </w:rPr>
              <w:t>0.28</w:t>
            </w:r>
          </w:p>
        </w:tc>
        <w:tc>
          <w:tcPr>
            <w:tcW w:w="850" w:type="dxa"/>
            <w:tcBorders>
              <w:top w:val="nil"/>
              <w:left w:val="nil"/>
              <w:bottom w:val="nil"/>
              <w:right w:val="nil"/>
            </w:tcBorders>
            <w:shd w:val="clear" w:color="000000" w:fill="FFFFFF"/>
            <w:noWrap/>
            <w:vAlign w:val="center"/>
            <w:hideMark/>
          </w:tcPr>
          <w:p w14:paraId="36758509" w14:textId="77777777" w:rsidR="00CE2A50" w:rsidRPr="008658C2" w:rsidRDefault="00CE2A50" w:rsidP="00B76DDA">
            <w:pPr>
              <w:jc w:val="center"/>
              <w:rPr>
                <w:sz w:val="22"/>
                <w:szCs w:val="22"/>
              </w:rPr>
            </w:pPr>
            <w:r w:rsidRPr="008658C2">
              <w:rPr>
                <w:sz w:val="22"/>
                <w:szCs w:val="22"/>
              </w:rPr>
              <w:t>0.15</w:t>
            </w:r>
          </w:p>
        </w:tc>
        <w:tc>
          <w:tcPr>
            <w:tcW w:w="850" w:type="dxa"/>
            <w:tcBorders>
              <w:top w:val="nil"/>
              <w:left w:val="nil"/>
              <w:bottom w:val="nil"/>
              <w:right w:val="nil"/>
            </w:tcBorders>
            <w:shd w:val="clear" w:color="000000" w:fill="FFFFFF"/>
            <w:noWrap/>
            <w:vAlign w:val="center"/>
            <w:hideMark/>
          </w:tcPr>
          <w:p w14:paraId="557D7DD0" w14:textId="77777777" w:rsidR="00CE2A50" w:rsidRPr="008658C2" w:rsidRDefault="00CE2A50" w:rsidP="00B76DDA">
            <w:pPr>
              <w:jc w:val="center"/>
              <w:rPr>
                <w:sz w:val="22"/>
                <w:szCs w:val="22"/>
              </w:rPr>
            </w:pPr>
            <w:r w:rsidRPr="008658C2">
              <w:rPr>
                <w:sz w:val="22"/>
                <w:szCs w:val="22"/>
              </w:rPr>
              <w:t>0.02</w:t>
            </w:r>
          </w:p>
        </w:tc>
      </w:tr>
      <w:tr w:rsidR="008658C2" w:rsidRPr="008658C2" w14:paraId="493FE6CC" w14:textId="77777777" w:rsidTr="00FC3B9A">
        <w:trPr>
          <w:trHeight w:val="290"/>
          <w:jc w:val="center"/>
        </w:trPr>
        <w:tc>
          <w:tcPr>
            <w:tcW w:w="4253" w:type="dxa"/>
            <w:tcBorders>
              <w:top w:val="nil"/>
              <w:left w:val="nil"/>
              <w:bottom w:val="nil"/>
              <w:right w:val="nil"/>
            </w:tcBorders>
            <w:vAlign w:val="center"/>
            <w:hideMark/>
          </w:tcPr>
          <w:p w14:paraId="0DB3340C" w14:textId="77777777" w:rsidR="00CE2A50" w:rsidRPr="008658C2" w:rsidRDefault="00CE2A50" w:rsidP="00450264">
            <w:pPr>
              <w:jc w:val="both"/>
              <w:rPr>
                <w:sz w:val="22"/>
                <w:szCs w:val="22"/>
              </w:rPr>
            </w:pPr>
            <w:r w:rsidRPr="008658C2">
              <w:rPr>
                <w:sz w:val="22"/>
                <w:szCs w:val="22"/>
              </w:rPr>
              <w:t>E501 Potassium carbonates</w:t>
            </w:r>
          </w:p>
        </w:tc>
        <w:tc>
          <w:tcPr>
            <w:tcW w:w="850" w:type="dxa"/>
            <w:tcBorders>
              <w:top w:val="nil"/>
              <w:left w:val="nil"/>
              <w:bottom w:val="nil"/>
              <w:right w:val="nil"/>
            </w:tcBorders>
            <w:shd w:val="clear" w:color="000000" w:fill="FFFFFF"/>
            <w:noWrap/>
            <w:vAlign w:val="center"/>
            <w:hideMark/>
          </w:tcPr>
          <w:p w14:paraId="2EE05F1E" w14:textId="77777777" w:rsidR="00CE2A50" w:rsidRPr="008658C2" w:rsidRDefault="00CE2A50" w:rsidP="00B76DDA">
            <w:pPr>
              <w:jc w:val="center"/>
              <w:rPr>
                <w:sz w:val="22"/>
                <w:szCs w:val="22"/>
              </w:rPr>
            </w:pPr>
            <w:r w:rsidRPr="008658C2">
              <w:rPr>
                <w:sz w:val="22"/>
                <w:szCs w:val="22"/>
              </w:rPr>
              <w:t>0.13</w:t>
            </w:r>
          </w:p>
        </w:tc>
        <w:tc>
          <w:tcPr>
            <w:tcW w:w="850" w:type="dxa"/>
            <w:tcBorders>
              <w:top w:val="nil"/>
              <w:left w:val="nil"/>
              <w:bottom w:val="nil"/>
              <w:right w:val="nil"/>
            </w:tcBorders>
            <w:shd w:val="clear" w:color="000000" w:fill="FFFFFF"/>
            <w:noWrap/>
            <w:vAlign w:val="center"/>
            <w:hideMark/>
          </w:tcPr>
          <w:p w14:paraId="70ADC28F"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50DDEC9"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1028A229"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01E1A9E8" w14:textId="77777777" w:rsidR="00CE2A50" w:rsidRPr="008658C2" w:rsidRDefault="00CE2A50" w:rsidP="00B76DDA">
            <w:pPr>
              <w:jc w:val="center"/>
              <w:rPr>
                <w:sz w:val="22"/>
                <w:szCs w:val="22"/>
              </w:rPr>
            </w:pPr>
            <w:r w:rsidRPr="008658C2">
              <w:rPr>
                <w:sz w:val="22"/>
                <w:szCs w:val="22"/>
              </w:rPr>
              <w:t>0.00</w:t>
            </w:r>
          </w:p>
        </w:tc>
      </w:tr>
      <w:tr w:rsidR="008658C2" w:rsidRPr="008658C2" w14:paraId="2126C72A" w14:textId="77777777" w:rsidTr="00FC3B9A">
        <w:trPr>
          <w:trHeight w:val="290"/>
          <w:jc w:val="center"/>
        </w:trPr>
        <w:tc>
          <w:tcPr>
            <w:tcW w:w="4253" w:type="dxa"/>
            <w:tcBorders>
              <w:top w:val="nil"/>
              <w:left w:val="nil"/>
              <w:bottom w:val="nil"/>
              <w:right w:val="nil"/>
            </w:tcBorders>
            <w:vAlign w:val="center"/>
            <w:hideMark/>
          </w:tcPr>
          <w:p w14:paraId="3385FED2" w14:textId="77777777" w:rsidR="00CE2A50" w:rsidRPr="008658C2" w:rsidRDefault="00CE2A50" w:rsidP="00450264">
            <w:pPr>
              <w:jc w:val="both"/>
              <w:rPr>
                <w:sz w:val="22"/>
                <w:szCs w:val="22"/>
              </w:rPr>
            </w:pPr>
            <w:r w:rsidRPr="008658C2">
              <w:rPr>
                <w:sz w:val="22"/>
                <w:szCs w:val="22"/>
              </w:rPr>
              <w:t>E503 Ammonium carbonates</w:t>
            </w:r>
          </w:p>
        </w:tc>
        <w:tc>
          <w:tcPr>
            <w:tcW w:w="850" w:type="dxa"/>
            <w:tcBorders>
              <w:top w:val="nil"/>
              <w:left w:val="nil"/>
              <w:bottom w:val="nil"/>
              <w:right w:val="nil"/>
            </w:tcBorders>
            <w:shd w:val="clear" w:color="000000" w:fill="D8E1F3"/>
            <w:noWrap/>
            <w:vAlign w:val="center"/>
            <w:hideMark/>
          </w:tcPr>
          <w:p w14:paraId="368D9F8C" w14:textId="77777777" w:rsidR="00CE2A50" w:rsidRPr="008658C2" w:rsidRDefault="00CE2A50" w:rsidP="00B76DDA">
            <w:pPr>
              <w:jc w:val="center"/>
              <w:rPr>
                <w:sz w:val="22"/>
                <w:szCs w:val="22"/>
              </w:rPr>
            </w:pPr>
            <w:r w:rsidRPr="008658C2">
              <w:rPr>
                <w:sz w:val="22"/>
                <w:szCs w:val="22"/>
              </w:rPr>
              <w:t>0.27</w:t>
            </w:r>
          </w:p>
        </w:tc>
        <w:tc>
          <w:tcPr>
            <w:tcW w:w="850" w:type="dxa"/>
            <w:tcBorders>
              <w:top w:val="nil"/>
              <w:left w:val="nil"/>
              <w:bottom w:val="nil"/>
              <w:right w:val="nil"/>
            </w:tcBorders>
            <w:shd w:val="clear" w:color="000000" w:fill="FFFFFF"/>
            <w:noWrap/>
            <w:vAlign w:val="center"/>
            <w:hideMark/>
          </w:tcPr>
          <w:p w14:paraId="722E8EDB"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8EA9DB"/>
            <w:noWrap/>
            <w:vAlign w:val="center"/>
            <w:hideMark/>
          </w:tcPr>
          <w:p w14:paraId="7F2B4EF5" w14:textId="77777777" w:rsidR="00CE2A50" w:rsidRPr="008658C2" w:rsidRDefault="00CE2A50" w:rsidP="00B76DDA">
            <w:pPr>
              <w:jc w:val="center"/>
              <w:rPr>
                <w:sz w:val="22"/>
                <w:szCs w:val="22"/>
              </w:rPr>
            </w:pPr>
            <w:r w:rsidRPr="008658C2">
              <w:rPr>
                <w:sz w:val="22"/>
                <w:szCs w:val="22"/>
              </w:rPr>
              <w:t>1.00</w:t>
            </w:r>
          </w:p>
        </w:tc>
        <w:tc>
          <w:tcPr>
            <w:tcW w:w="850" w:type="dxa"/>
            <w:tcBorders>
              <w:top w:val="nil"/>
              <w:left w:val="nil"/>
              <w:bottom w:val="nil"/>
              <w:right w:val="nil"/>
            </w:tcBorders>
            <w:shd w:val="clear" w:color="000000" w:fill="FFFFFF"/>
            <w:noWrap/>
            <w:vAlign w:val="center"/>
            <w:hideMark/>
          </w:tcPr>
          <w:p w14:paraId="3B810052"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5EF6123E" w14:textId="77777777" w:rsidR="00CE2A50" w:rsidRPr="008658C2" w:rsidRDefault="00CE2A50" w:rsidP="00B76DDA">
            <w:pPr>
              <w:jc w:val="center"/>
              <w:rPr>
                <w:sz w:val="22"/>
                <w:szCs w:val="22"/>
              </w:rPr>
            </w:pPr>
            <w:r w:rsidRPr="008658C2">
              <w:rPr>
                <w:sz w:val="22"/>
                <w:szCs w:val="22"/>
              </w:rPr>
              <w:t>0.01</w:t>
            </w:r>
          </w:p>
        </w:tc>
      </w:tr>
      <w:tr w:rsidR="008658C2" w:rsidRPr="008658C2" w14:paraId="22AFC396" w14:textId="77777777" w:rsidTr="00FC3B9A">
        <w:trPr>
          <w:trHeight w:val="290"/>
          <w:jc w:val="center"/>
        </w:trPr>
        <w:tc>
          <w:tcPr>
            <w:tcW w:w="4253" w:type="dxa"/>
            <w:tcBorders>
              <w:top w:val="nil"/>
              <w:left w:val="nil"/>
              <w:bottom w:val="nil"/>
              <w:right w:val="nil"/>
            </w:tcBorders>
            <w:vAlign w:val="center"/>
            <w:hideMark/>
          </w:tcPr>
          <w:p w14:paraId="67B36CA6" w14:textId="77777777" w:rsidR="00CE2A50" w:rsidRPr="008658C2" w:rsidRDefault="00CE2A50" w:rsidP="00450264">
            <w:pPr>
              <w:jc w:val="both"/>
              <w:rPr>
                <w:sz w:val="22"/>
                <w:szCs w:val="22"/>
              </w:rPr>
            </w:pPr>
            <w:r w:rsidRPr="008658C2">
              <w:rPr>
                <w:sz w:val="22"/>
                <w:szCs w:val="22"/>
              </w:rPr>
              <w:t>E504 Magnesium carbonates</w:t>
            </w:r>
          </w:p>
        </w:tc>
        <w:tc>
          <w:tcPr>
            <w:tcW w:w="850" w:type="dxa"/>
            <w:tcBorders>
              <w:top w:val="nil"/>
              <w:left w:val="nil"/>
              <w:bottom w:val="nil"/>
              <w:right w:val="nil"/>
            </w:tcBorders>
            <w:shd w:val="clear" w:color="000000" w:fill="FFFFFF"/>
            <w:noWrap/>
            <w:vAlign w:val="center"/>
            <w:hideMark/>
          </w:tcPr>
          <w:p w14:paraId="695C06B3"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A79FE89"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05268AC4"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32A62F23"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8EA9DB"/>
            <w:noWrap/>
            <w:vAlign w:val="center"/>
            <w:hideMark/>
          </w:tcPr>
          <w:p w14:paraId="2C6B1274" w14:textId="77777777" w:rsidR="00CE2A50" w:rsidRPr="008658C2" w:rsidRDefault="00CE2A50" w:rsidP="00B76DDA">
            <w:pPr>
              <w:jc w:val="center"/>
              <w:rPr>
                <w:sz w:val="22"/>
                <w:szCs w:val="22"/>
              </w:rPr>
            </w:pPr>
            <w:r w:rsidRPr="008658C2">
              <w:rPr>
                <w:sz w:val="22"/>
                <w:szCs w:val="22"/>
              </w:rPr>
              <w:t>1.00</w:t>
            </w:r>
          </w:p>
        </w:tc>
      </w:tr>
      <w:tr w:rsidR="008658C2" w:rsidRPr="008658C2" w14:paraId="3EFE4275" w14:textId="77777777" w:rsidTr="00FC3B9A">
        <w:trPr>
          <w:trHeight w:val="290"/>
          <w:jc w:val="center"/>
        </w:trPr>
        <w:tc>
          <w:tcPr>
            <w:tcW w:w="4253" w:type="dxa"/>
            <w:tcBorders>
              <w:top w:val="nil"/>
              <w:left w:val="nil"/>
              <w:bottom w:val="nil"/>
              <w:right w:val="nil"/>
            </w:tcBorders>
            <w:vAlign w:val="center"/>
            <w:hideMark/>
          </w:tcPr>
          <w:p w14:paraId="4BEF03FE" w14:textId="77777777" w:rsidR="00CE2A50" w:rsidRPr="008658C2" w:rsidRDefault="00CE2A50" w:rsidP="00450264">
            <w:pPr>
              <w:jc w:val="both"/>
              <w:rPr>
                <w:sz w:val="22"/>
                <w:szCs w:val="22"/>
              </w:rPr>
            </w:pPr>
            <w:r w:rsidRPr="008658C2">
              <w:rPr>
                <w:sz w:val="22"/>
                <w:szCs w:val="22"/>
              </w:rPr>
              <w:t>E579 Ferrous gluconate</w:t>
            </w:r>
          </w:p>
        </w:tc>
        <w:tc>
          <w:tcPr>
            <w:tcW w:w="850" w:type="dxa"/>
            <w:tcBorders>
              <w:top w:val="nil"/>
              <w:left w:val="nil"/>
              <w:bottom w:val="nil"/>
              <w:right w:val="nil"/>
            </w:tcBorders>
            <w:shd w:val="clear" w:color="000000" w:fill="FFFFFF"/>
            <w:noWrap/>
            <w:vAlign w:val="center"/>
            <w:hideMark/>
          </w:tcPr>
          <w:p w14:paraId="2B791173"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E9F2B03" w14:textId="77777777" w:rsidR="00CE2A50" w:rsidRPr="008658C2" w:rsidRDefault="00CE2A50" w:rsidP="00B76DDA">
            <w:pPr>
              <w:jc w:val="center"/>
              <w:rPr>
                <w:sz w:val="22"/>
                <w:szCs w:val="22"/>
              </w:rPr>
            </w:pPr>
            <w:r w:rsidRPr="008658C2">
              <w:rPr>
                <w:sz w:val="22"/>
                <w:szCs w:val="22"/>
              </w:rPr>
              <w:t>0.04</w:t>
            </w:r>
          </w:p>
        </w:tc>
        <w:tc>
          <w:tcPr>
            <w:tcW w:w="850" w:type="dxa"/>
            <w:tcBorders>
              <w:top w:val="nil"/>
              <w:left w:val="nil"/>
              <w:bottom w:val="nil"/>
              <w:right w:val="nil"/>
            </w:tcBorders>
            <w:shd w:val="clear" w:color="000000" w:fill="FFFFFF"/>
            <w:noWrap/>
            <w:vAlign w:val="center"/>
            <w:hideMark/>
          </w:tcPr>
          <w:p w14:paraId="1B4201CF"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4E4C355E" w14:textId="77777777" w:rsidR="00CE2A50" w:rsidRPr="008658C2" w:rsidRDefault="00CE2A50" w:rsidP="00B76DDA">
            <w:pPr>
              <w:jc w:val="center"/>
              <w:rPr>
                <w:sz w:val="22"/>
                <w:szCs w:val="22"/>
              </w:rPr>
            </w:pPr>
            <w:r w:rsidRPr="008658C2">
              <w:rPr>
                <w:sz w:val="22"/>
                <w:szCs w:val="22"/>
              </w:rPr>
              <w:t>0.03</w:t>
            </w:r>
          </w:p>
        </w:tc>
        <w:tc>
          <w:tcPr>
            <w:tcW w:w="850" w:type="dxa"/>
            <w:tcBorders>
              <w:top w:val="nil"/>
              <w:left w:val="nil"/>
              <w:bottom w:val="nil"/>
              <w:right w:val="nil"/>
            </w:tcBorders>
            <w:shd w:val="clear" w:color="000000" w:fill="FFFFFF"/>
            <w:noWrap/>
            <w:vAlign w:val="center"/>
            <w:hideMark/>
          </w:tcPr>
          <w:p w14:paraId="5CA848D0" w14:textId="77777777" w:rsidR="00CE2A50" w:rsidRPr="008658C2" w:rsidRDefault="00CE2A50" w:rsidP="00B76DDA">
            <w:pPr>
              <w:jc w:val="center"/>
              <w:rPr>
                <w:sz w:val="22"/>
                <w:szCs w:val="22"/>
              </w:rPr>
            </w:pPr>
            <w:r w:rsidRPr="008658C2">
              <w:rPr>
                <w:sz w:val="22"/>
                <w:szCs w:val="22"/>
              </w:rPr>
              <w:t>0.00</w:t>
            </w:r>
          </w:p>
        </w:tc>
      </w:tr>
      <w:tr w:rsidR="008658C2" w:rsidRPr="008658C2" w14:paraId="0EF3F78C" w14:textId="77777777" w:rsidTr="00FC3B9A">
        <w:trPr>
          <w:trHeight w:val="290"/>
          <w:jc w:val="center"/>
        </w:trPr>
        <w:tc>
          <w:tcPr>
            <w:tcW w:w="4253" w:type="dxa"/>
            <w:tcBorders>
              <w:top w:val="nil"/>
              <w:left w:val="nil"/>
              <w:bottom w:val="nil"/>
              <w:right w:val="nil"/>
            </w:tcBorders>
            <w:vAlign w:val="center"/>
            <w:hideMark/>
          </w:tcPr>
          <w:p w14:paraId="3B4855C0" w14:textId="77777777" w:rsidR="00CE2A50" w:rsidRPr="008658C2" w:rsidRDefault="00CE2A50" w:rsidP="00450264">
            <w:pPr>
              <w:jc w:val="both"/>
              <w:rPr>
                <w:sz w:val="22"/>
                <w:szCs w:val="22"/>
              </w:rPr>
            </w:pPr>
            <w:r w:rsidRPr="008658C2">
              <w:rPr>
                <w:sz w:val="22"/>
                <w:szCs w:val="22"/>
              </w:rPr>
              <w:t>E621 Monosodium glutamate</w:t>
            </w:r>
          </w:p>
        </w:tc>
        <w:tc>
          <w:tcPr>
            <w:tcW w:w="850" w:type="dxa"/>
            <w:tcBorders>
              <w:top w:val="nil"/>
              <w:left w:val="nil"/>
              <w:bottom w:val="nil"/>
              <w:right w:val="nil"/>
            </w:tcBorders>
            <w:shd w:val="clear" w:color="000000" w:fill="FFFFFF"/>
            <w:noWrap/>
            <w:vAlign w:val="center"/>
            <w:hideMark/>
          </w:tcPr>
          <w:p w14:paraId="610E7905"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03459F98" w14:textId="77777777" w:rsidR="00CE2A50" w:rsidRPr="008658C2" w:rsidRDefault="00CE2A50" w:rsidP="00B76DDA">
            <w:pPr>
              <w:jc w:val="center"/>
              <w:rPr>
                <w:sz w:val="22"/>
                <w:szCs w:val="22"/>
              </w:rPr>
            </w:pPr>
            <w:r w:rsidRPr="008658C2">
              <w:rPr>
                <w:sz w:val="22"/>
                <w:szCs w:val="22"/>
              </w:rPr>
              <w:t>0.14</w:t>
            </w:r>
          </w:p>
        </w:tc>
        <w:tc>
          <w:tcPr>
            <w:tcW w:w="850" w:type="dxa"/>
            <w:tcBorders>
              <w:top w:val="nil"/>
              <w:left w:val="nil"/>
              <w:bottom w:val="nil"/>
              <w:right w:val="nil"/>
            </w:tcBorders>
            <w:shd w:val="clear" w:color="000000" w:fill="FFFFFF"/>
            <w:noWrap/>
            <w:vAlign w:val="center"/>
            <w:hideMark/>
          </w:tcPr>
          <w:p w14:paraId="2108377A"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7F9FD"/>
            <w:noWrap/>
            <w:vAlign w:val="center"/>
            <w:hideMark/>
          </w:tcPr>
          <w:p w14:paraId="53451212" w14:textId="77777777" w:rsidR="00CE2A50" w:rsidRPr="008658C2" w:rsidRDefault="00CE2A50" w:rsidP="00B76DDA">
            <w:pPr>
              <w:jc w:val="center"/>
              <w:rPr>
                <w:sz w:val="22"/>
                <w:szCs w:val="22"/>
              </w:rPr>
            </w:pPr>
            <w:r w:rsidRPr="008658C2">
              <w:rPr>
                <w:sz w:val="22"/>
                <w:szCs w:val="22"/>
              </w:rPr>
              <w:t>0.18</w:t>
            </w:r>
          </w:p>
        </w:tc>
        <w:tc>
          <w:tcPr>
            <w:tcW w:w="850" w:type="dxa"/>
            <w:tcBorders>
              <w:top w:val="nil"/>
              <w:left w:val="nil"/>
              <w:bottom w:val="nil"/>
              <w:right w:val="nil"/>
            </w:tcBorders>
            <w:shd w:val="clear" w:color="000000" w:fill="FFFFFF"/>
            <w:noWrap/>
            <w:vAlign w:val="center"/>
            <w:hideMark/>
          </w:tcPr>
          <w:p w14:paraId="1BD329B6" w14:textId="77777777" w:rsidR="00CE2A50" w:rsidRPr="008658C2" w:rsidRDefault="00CE2A50" w:rsidP="00B76DDA">
            <w:pPr>
              <w:jc w:val="center"/>
              <w:rPr>
                <w:sz w:val="22"/>
                <w:szCs w:val="22"/>
              </w:rPr>
            </w:pPr>
            <w:r w:rsidRPr="008658C2">
              <w:rPr>
                <w:sz w:val="22"/>
                <w:szCs w:val="22"/>
              </w:rPr>
              <w:t>0.01</w:t>
            </w:r>
          </w:p>
        </w:tc>
      </w:tr>
      <w:tr w:rsidR="008658C2" w:rsidRPr="008658C2" w14:paraId="1D092724" w14:textId="77777777" w:rsidTr="00FC3B9A">
        <w:trPr>
          <w:trHeight w:val="290"/>
          <w:jc w:val="center"/>
        </w:trPr>
        <w:tc>
          <w:tcPr>
            <w:tcW w:w="4253" w:type="dxa"/>
            <w:tcBorders>
              <w:top w:val="nil"/>
              <w:left w:val="nil"/>
              <w:bottom w:val="nil"/>
              <w:right w:val="nil"/>
            </w:tcBorders>
            <w:vAlign w:val="center"/>
            <w:hideMark/>
          </w:tcPr>
          <w:p w14:paraId="406C73D3" w14:textId="77777777" w:rsidR="00CE2A50" w:rsidRPr="008658C2" w:rsidRDefault="00CE2A50" w:rsidP="00450264">
            <w:pPr>
              <w:jc w:val="both"/>
              <w:rPr>
                <w:sz w:val="22"/>
                <w:szCs w:val="22"/>
              </w:rPr>
            </w:pPr>
            <w:r w:rsidRPr="008658C2">
              <w:rPr>
                <w:sz w:val="22"/>
                <w:szCs w:val="22"/>
              </w:rPr>
              <w:t>E901 Beeswax</w:t>
            </w:r>
          </w:p>
        </w:tc>
        <w:tc>
          <w:tcPr>
            <w:tcW w:w="850" w:type="dxa"/>
            <w:tcBorders>
              <w:top w:val="nil"/>
              <w:left w:val="nil"/>
              <w:bottom w:val="nil"/>
              <w:right w:val="nil"/>
            </w:tcBorders>
            <w:shd w:val="clear" w:color="000000" w:fill="FFFFFF"/>
            <w:noWrap/>
            <w:vAlign w:val="center"/>
            <w:hideMark/>
          </w:tcPr>
          <w:p w14:paraId="1BA447D0"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0863A818"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723456AA"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nil"/>
              <w:right w:val="nil"/>
            </w:tcBorders>
            <w:shd w:val="clear" w:color="000000" w:fill="FFFFFF"/>
            <w:noWrap/>
            <w:vAlign w:val="center"/>
            <w:hideMark/>
          </w:tcPr>
          <w:p w14:paraId="5CEDAF91" w14:textId="77777777" w:rsidR="00CE2A50" w:rsidRPr="008658C2" w:rsidRDefault="00CE2A50" w:rsidP="00B76DDA">
            <w:pPr>
              <w:jc w:val="center"/>
              <w:rPr>
                <w:sz w:val="22"/>
                <w:szCs w:val="22"/>
              </w:rPr>
            </w:pPr>
            <w:r w:rsidRPr="008658C2">
              <w:rPr>
                <w:sz w:val="22"/>
                <w:szCs w:val="22"/>
              </w:rPr>
              <w:t>0.09</w:t>
            </w:r>
          </w:p>
        </w:tc>
        <w:tc>
          <w:tcPr>
            <w:tcW w:w="850" w:type="dxa"/>
            <w:tcBorders>
              <w:top w:val="nil"/>
              <w:left w:val="nil"/>
              <w:bottom w:val="nil"/>
              <w:right w:val="nil"/>
            </w:tcBorders>
            <w:shd w:val="clear" w:color="000000" w:fill="FFFFFF"/>
            <w:noWrap/>
            <w:vAlign w:val="center"/>
            <w:hideMark/>
          </w:tcPr>
          <w:p w14:paraId="2575389A" w14:textId="77777777" w:rsidR="00CE2A50" w:rsidRPr="008658C2" w:rsidRDefault="00CE2A50" w:rsidP="00B76DDA">
            <w:pPr>
              <w:jc w:val="center"/>
              <w:rPr>
                <w:sz w:val="22"/>
                <w:szCs w:val="22"/>
              </w:rPr>
            </w:pPr>
            <w:r w:rsidRPr="008658C2">
              <w:rPr>
                <w:sz w:val="22"/>
                <w:szCs w:val="22"/>
              </w:rPr>
              <w:t>0.02</w:t>
            </w:r>
          </w:p>
        </w:tc>
      </w:tr>
      <w:tr w:rsidR="008658C2" w:rsidRPr="008658C2" w14:paraId="3634D698" w14:textId="77777777" w:rsidTr="00FC3B9A">
        <w:trPr>
          <w:trHeight w:val="290"/>
          <w:jc w:val="center"/>
        </w:trPr>
        <w:tc>
          <w:tcPr>
            <w:tcW w:w="4253" w:type="dxa"/>
            <w:tcBorders>
              <w:top w:val="nil"/>
              <w:left w:val="nil"/>
              <w:bottom w:val="nil"/>
              <w:right w:val="nil"/>
            </w:tcBorders>
            <w:vAlign w:val="center"/>
            <w:hideMark/>
          </w:tcPr>
          <w:p w14:paraId="032F5697" w14:textId="77777777" w:rsidR="00CE2A50" w:rsidRPr="008658C2" w:rsidRDefault="00CE2A50" w:rsidP="00450264">
            <w:pPr>
              <w:jc w:val="both"/>
              <w:rPr>
                <w:sz w:val="22"/>
                <w:szCs w:val="22"/>
              </w:rPr>
            </w:pPr>
            <w:r w:rsidRPr="008658C2">
              <w:rPr>
                <w:sz w:val="22"/>
                <w:szCs w:val="22"/>
              </w:rPr>
              <w:t>E903 Carnauba wax</w:t>
            </w:r>
          </w:p>
        </w:tc>
        <w:tc>
          <w:tcPr>
            <w:tcW w:w="850" w:type="dxa"/>
            <w:tcBorders>
              <w:top w:val="nil"/>
              <w:left w:val="nil"/>
              <w:bottom w:val="nil"/>
              <w:right w:val="nil"/>
            </w:tcBorders>
            <w:shd w:val="clear" w:color="000000" w:fill="FFFFFF"/>
            <w:noWrap/>
            <w:vAlign w:val="center"/>
            <w:hideMark/>
          </w:tcPr>
          <w:p w14:paraId="4A198F69"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19F7D99"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FFFFFF"/>
            <w:noWrap/>
            <w:vAlign w:val="center"/>
            <w:hideMark/>
          </w:tcPr>
          <w:p w14:paraId="6EA227E0"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5DE0BFA6" w14:textId="77777777" w:rsidR="00CE2A50" w:rsidRPr="008658C2" w:rsidRDefault="00CE2A50" w:rsidP="00B76DDA">
            <w:pPr>
              <w:jc w:val="center"/>
              <w:rPr>
                <w:sz w:val="22"/>
                <w:szCs w:val="22"/>
              </w:rPr>
            </w:pPr>
            <w:r w:rsidRPr="008658C2">
              <w:rPr>
                <w:sz w:val="22"/>
                <w:szCs w:val="22"/>
              </w:rPr>
              <w:t>0.14</w:t>
            </w:r>
          </w:p>
        </w:tc>
        <w:tc>
          <w:tcPr>
            <w:tcW w:w="850" w:type="dxa"/>
            <w:tcBorders>
              <w:top w:val="nil"/>
              <w:left w:val="nil"/>
              <w:bottom w:val="nil"/>
              <w:right w:val="nil"/>
            </w:tcBorders>
            <w:shd w:val="clear" w:color="000000" w:fill="FFFFFF"/>
            <w:noWrap/>
            <w:vAlign w:val="center"/>
            <w:hideMark/>
          </w:tcPr>
          <w:p w14:paraId="12252623" w14:textId="77777777" w:rsidR="00CE2A50" w:rsidRPr="008658C2" w:rsidRDefault="00CE2A50" w:rsidP="00B76DDA">
            <w:pPr>
              <w:jc w:val="center"/>
              <w:rPr>
                <w:sz w:val="22"/>
                <w:szCs w:val="22"/>
              </w:rPr>
            </w:pPr>
            <w:r w:rsidRPr="008658C2">
              <w:rPr>
                <w:sz w:val="22"/>
                <w:szCs w:val="22"/>
              </w:rPr>
              <w:t>0.02</w:t>
            </w:r>
          </w:p>
        </w:tc>
      </w:tr>
      <w:tr w:rsidR="008658C2" w:rsidRPr="008658C2" w14:paraId="33AE58B6" w14:textId="77777777" w:rsidTr="00FC3B9A">
        <w:trPr>
          <w:trHeight w:val="290"/>
          <w:jc w:val="center"/>
        </w:trPr>
        <w:tc>
          <w:tcPr>
            <w:tcW w:w="4253" w:type="dxa"/>
            <w:tcBorders>
              <w:top w:val="nil"/>
              <w:left w:val="nil"/>
              <w:bottom w:val="nil"/>
              <w:right w:val="nil"/>
            </w:tcBorders>
            <w:vAlign w:val="center"/>
            <w:hideMark/>
          </w:tcPr>
          <w:p w14:paraId="241962CE" w14:textId="77777777" w:rsidR="00CE2A50" w:rsidRPr="008658C2" w:rsidRDefault="00CE2A50" w:rsidP="00450264">
            <w:pPr>
              <w:jc w:val="both"/>
              <w:rPr>
                <w:sz w:val="22"/>
                <w:szCs w:val="22"/>
              </w:rPr>
            </w:pPr>
            <w:r w:rsidRPr="008658C2">
              <w:rPr>
                <w:sz w:val="22"/>
                <w:szCs w:val="22"/>
              </w:rPr>
              <w:t>E950 Acesulfame K</w:t>
            </w:r>
          </w:p>
        </w:tc>
        <w:tc>
          <w:tcPr>
            <w:tcW w:w="850" w:type="dxa"/>
            <w:tcBorders>
              <w:top w:val="nil"/>
              <w:left w:val="nil"/>
              <w:bottom w:val="nil"/>
              <w:right w:val="nil"/>
            </w:tcBorders>
            <w:shd w:val="clear" w:color="000000" w:fill="FFFFFF"/>
            <w:noWrap/>
            <w:vAlign w:val="center"/>
            <w:hideMark/>
          </w:tcPr>
          <w:p w14:paraId="7CF04DA7"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bottom w:val="nil"/>
              <w:right w:val="nil"/>
            </w:tcBorders>
            <w:shd w:val="clear" w:color="000000" w:fill="FFFFFF"/>
            <w:noWrap/>
            <w:vAlign w:val="center"/>
            <w:hideMark/>
          </w:tcPr>
          <w:p w14:paraId="29DFF130" w14:textId="77777777" w:rsidR="00CE2A50" w:rsidRPr="008658C2" w:rsidRDefault="00CE2A50" w:rsidP="00B76DDA">
            <w:pPr>
              <w:jc w:val="center"/>
              <w:rPr>
                <w:sz w:val="22"/>
                <w:szCs w:val="22"/>
              </w:rPr>
            </w:pPr>
            <w:r w:rsidRPr="008658C2">
              <w:rPr>
                <w:sz w:val="22"/>
                <w:szCs w:val="22"/>
              </w:rPr>
              <w:t>0.07</w:t>
            </w:r>
          </w:p>
        </w:tc>
        <w:tc>
          <w:tcPr>
            <w:tcW w:w="850" w:type="dxa"/>
            <w:tcBorders>
              <w:top w:val="nil"/>
              <w:left w:val="nil"/>
              <w:bottom w:val="nil"/>
              <w:right w:val="nil"/>
            </w:tcBorders>
            <w:shd w:val="clear" w:color="000000" w:fill="FFFFFF"/>
            <w:noWrap/>
            <w:vAlign w:val="center"/>
            <w:hideMark/>
          </w:tcPr>
          <w:p w14:paraId="0F34791C"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nil"/>
              <w:right w:val="nil"/>
            </w:tcBorders>
            <w:shd w:val="clear" w:color="000000" w:fill="BFCFEB"/>
            <w:noWrap/>
            <w:vAlign w:val="center"/>
            <w:hideMark/>
          </w:tcPr>
          <w:p w14:paraId="6B16E343" w14:textId="77777777" w:rsidR="00CE2A50" w:rsidRPr="008658C2" w:rsidRDefault="00CE2A50" w:rsidP="00B76DDA">
            <w:pPr>
              <w:jc w:val="center"/>
              <w:rPr>
                <w:sz w:val="22"/>
                <w:szCs w:val="22"/>
              </w:rPr>
            </w:pPr>
            <w:r w:rsidRPr="008658C2">
              <w:rPr>
                <w:sz w:val="22"/>
                <w:szCs w:val="22"/>
              </w:rPr>
              <w:t>0.35</w:t>
            </w:r>
          </w:p>
        </w:tc>
        <w:tc>
          <w:tcPr>
            <w:tcW w:w="850" w:type="dxa"/>
            <w:tcBorders>
              <w:top w:val="nil"/>
              <w:left w:val="nil"/>
              <w:bottom w:val="nil"/>
              <w:right w:val="nil"/>
            </w:tcBorders>
            <w:shd w:val="clear" w:color="000000" w:fill="FFFFFF"/>
            <w:noWrap/>
            <w:vAlign w:val="center"/>
            <w:hideMark/>
          </w:tcPr>
          <w:p w14:paraId="6819751A" w14:textId="77777777" w:rsidR="00CE2A50" w:rsidRPr="008658C2" w:rsidRDefault="00CE2A50" w:rsidP="00B76DDA">
            <w:pPr>
              <w:jc w:val="center"/>
              <w:rPr>
                <w:sz w:val="22"/>
                <w:szCs w:val="22"/>
              </w:rPr>
            </w:pPr>
            <w:r w:rsidRPr="008658C2">
              <w:rPr>
                <w:sz w:val="22"/>
                <w:szCs w:val="22"/>
              </w:rPr>
              <w:t>0.06</w:t>
            </w:r>
          </w:p>
        </w:tc>
      </w:tr>
      <w:tr w:rsidR="008658C2" w:rsidRPr="008658C2" w14:paraId="48882F53" w14:textId="77777777" w:rsidTr="00EE53BC">
        <w:trPr>
          <w:trHeight w:val="290"/>
          <w:jc w:val="center"/>
        </w:trPr>
        <w:tc>
          <w:tcPr>
            <w:tcW w:w="4253" w:type="dxa"/>
            <w:tcBorders>
              <w:top w:val="nil"/>
              <w:left w:val="nil"/>
              <w:right w:val="nil"/>
            </w:tcBorders>
            <w:vAlign w:val="center"/>
            <w:hideMark/>
          </w:tcPr>
          <w:p w14:paraId="428E1808" w14:textId="77777777" w:rsidR="00CE2A50" w:rsidRPr="008658C2" w:rsidRDefault="00CE2A50" w:rsidP="00450264">
            <w:pPr>
              <w:jc w:val="both"/>
              <w:rPr>
                <w:sz w:val="22"/>
                <w:szCs w:val="22"/>
              </w:rPr>
            </w:pPr>
            <w:r w:rsidRPr="008658C2">
              <w:rPr>
                <w:sz w:val="22"/>
                <w:szCs w:val="22"/>
              </w:rPr>
              <w:t>E951 Aspartame</w:t>
            </w:r>
          </w:p>
        </w:tc>
        <w:tc>
          <w:tcPr>
            <w:tcW w:w="850" w:type="dxa"/>
            <w:tcBorders>
              <w:top w:val="nil"/>
              <w:left w:val="nil"/>
              <w:right w:val="nil"/>
            </w:tcBorders>
            <w:shd w:val="clear" w:color="000000" w:fill="FFFFFF"/>
            <w:noWrap/>
            <w:vAlign w:val="center"/>
            <w:hideMark/>
          </w:tcPr>
          <w:p w14:paraId="603CC38B" w14:textId="77777777" w:rsidR="00CE2A50" w:rsidRPr="008658C2" w:rsidRDefault="00CE2A50" w:rsidP="00B76DDA">
            <w:pPr>
              <w:jc w:val="center"/>
              <w:rPr>
                <w:sz w:val="22"/>
                <w:szCs w:val="22"/>
              </w:rPr>
            </w:pPr>
            <w:r w:rsidRPr="008658C2">
              <w:rPr>
                <w:sz w:val="22"/>
                <w:szCs w:val="22"/>
              </w:rPr>
              <w:t>0.02</w:t>
            </w:r>
          </w:p>
        </w:tc>
        <w:tc>
          <w:tcPr>
            <w:tcW w:w="850" w:type="dxa"/>
            <w:tcBorders>
              <w:top w:val="nil"/>
              <w:left w:val="nil"/>
              <w:right w:val="nil"/>
            </w:tcBorders>
            <w:shd w:val="clear" w:color="000000" w:fill="FFFFFF"/>
            <w:noWrap/>
            <w:vAlign w:val="center"/>
            <w:hideMark/>
          </w:tcPr>
          <w:p w14:paraId="1626A721" w14:textId="77777777" w:rsidR="00CE2A50" w:rsidRPr="008658C2" w:rsidRDefault="00CE2A50" w:rsidP="00B76DDA">
            <w:pPr>
              <w:jc w:val="center"/>
              <w:rPr>
                <w:sz w:val="22"/>
                <w:szCs w:val="22"/>
              </w:rPr>
            </w:pPr>
            <w:r w:rsidRPr="008658C2">
              <w:rPr>
                <w:sz w:val="22"/>
                <w:szCs w:val="22"/>
              </w:rPr>
              <w:t>0.05</w:t>
            </w:r>
          </w:p>
        </w:tc>
        <w:tc>
          <w:tcPr>
            <w:tcW w:w="850" w:type="dxa"/>
            <w:tcBorders>
              <w:top w:val="nil"/>
              <w:left w:val="nil"/>
              <w:right w:val="nil"/>
            </w:tcBorders>
            <w:shd w:val="clear" w:color="000000" w:fill="FFFFFF"/>
            <w:noWrap/>
            <w:vAlign w:val="center"/>
            <w:hideMark/>
          </w:tcPr>
          <w:p w14:paraId="63E66B96"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right w:val="nil"/>
            </w:tcBorders>
            <w:shd w:val="clear" w:color="000000" w:fill="DFE7F5"/>
            <w:noWrap/>
            <w:vAlign w:val="center"/>
            <w:hideMark/>
          </w:tcPr>
          <w:p w14:paraId="19BA4817" w14:textId="77777777" w:rsidR="00CE2A50" w:rsidRPr="008658C2" w:rsidRDefault="00CE2A50" w:rsidP="00B76DDA">
            <w:pPr>
              <w:jc w:val="center"/>
              <w:rPr>
                <w:sz w:val="22"/>
                <w:szCs w:val="22"/>
              </w:rPr>
            </w:pPr>
            <w:r w:rsidRPr="008658C2">
              <w:rPr>
                <w:sz w:val="22"/>
                <w:szCs w:val="22"/>
              </w:rPr>
              <w:t>0.25</w:t>
            </w:r>
          </w:p>
        </w:tc>
        <w:tc>
          <w:tcPr>
            <w:tcW w:w="850" w:type="dxa"/>
            <w:tcBorders>
              <w:top w:val="nil"/>
              <w:left w:val="nil"/>
              <w:right w:val="nil"/>
            </w:tcBorders>
            <w:shd w:val="clear" w:color="000000" w:fill="FFFFFF"/>
            <w:noWrap/>
            <w:vAlign w:val="center"/>
            <w:hideMark/>
          </w:tcPr>
          <w:p w14:paraId="1A6C51BB" w14:textId="77777777" w:rsidR="00CE2A50" w:rsidRPr="008658C2" w:rsidRDefault="00CE2A50" w:rsidP="00B76DDA">
            <w:pPr>
              <w:jc w:val="center"/>
              <w:rPr>
                <w:sz w:val="22"/>
                <w:szCs w:val="22"/>
              </w:rPr>
            </w:pPr>
            <w:r w:rsidRPr="008658C2">
              <w:rPr>
                <w:sz w:val="22"/>
                <w:szCs w:val="22"/>
              </w:rPr>
              <w:t>0.05</w:t>
            </w:r>
          </w:p>
        </w:tc>
      </w:tr>
      <w:tr w:rsidR="008658C2" w:rsidRPr="008658C2" w14:paraId="3ABF1CDE" w14:textId="77777777" w:rsidTr="00EE53BC">
        <w:trPr>
          <w:trHeight w:val="290"/>
          <w:jc w:val="center"/>
        </w:trPr>
        <w:tc>
          <w:tcPr>
            <w:tcW w:w="4253" w:type="dxa"/>
            <w:tcBorders>
              <w:top w:val="nil"/>
              <w:left w:val="nil"/>
              <w:bottom w:val="single" w:sz="4" w:space="0" w:color="auto"/>
              <w:right w:val="nil"/>
            </w:tcBorders>
            <w:vAlign w:val="center"/>
            <w:hideMark/>
          </w:tcPr>
          <w:p w14:paraId="2B8C6C6E" w14:textId="77777777" w:rsidR="00CE2A50" w:rsidRPr="008658C2" w:rsidRDefault="00CE2A50" w:rsidP="00450264">
            <w:pPr>
              <w:jc w:val="both"/>
              <w:rPr>
                <w:sz w:val="22"/>
                <w:szCs w:val="22"/>
              </w:rPr>
            </w:pPr>
            <w:r w:rsidRPr="008658C2">
              <w:rPr>
                <w:sz w:val="22"/>
                <w:szCs w:val="22"/>
              </w:rPr>
              <w:t>E955 Sucralose</w:t>
            </w:r>
          </w:p>
        </w:tc>
        <w:tc>
          <w:tcPr>
            <w:tcW w:w="850" w:type="dxa"/>
            <w:tcBorders>
              <w:top w:val="nil"/>
              <w:left w:val="nil"/>
              <w:bottom w:val="single" w:sz="4" w:space="0" w:color="auto"/>
              <w:right w:val="nil"/>
            </w:tcBorders>
            <w:shd w:val="clear" w:color="000000" w:fill="FFFFFF"/>
            <w:noWrap/>
            <w:vAlign w:val="center"/>
            <w:hideMark/>
          </w:tcPr>
          <w:p w14:paraId="4528734E"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single" w:sz="4" w:space="0" w:color="auto"/>
              <w:right w:val="nil"/>
            </w:tcBorders>
            <w:shd w:val="clear" w:color="000000" w:fill="FFFFFF"/>
            <w:noWrap/>
            <w:vAlign w:val="center"/>
            <w:hideMark/>
          </w:tcPr>
          <w:p w14:paraId="3BDC4BC8" w14:textId="77777777" w:rsidR="00CE2A50" w:rsidRPr="008658C2" w:rsidRDefault="00CE2A50" w:rsidP="00B76DDA">
            <w:pPr>
              <w:jc w:val="center"/>
              <w:rPr>
                <w:sz w:val="22"/>
                <w:szCs w:val="22"/>
              </w:rPr>
            </w:pPr>
            <w:r w:rsidRPr="008658C2">
              <w:rPr>
                <w:sz w:val="22"/>
                <w:szCs w:val="22"/>
              </w:rPr>
              <w:t>0.01</w:t>
            </w:r>
          </w:p>
        </w:tc>
        <w:tc>
          <w:tcPr>
            <w:tcW w:w="850" w:type="dxa"/>
            <w:tcBorders>
              <w:top w:val="nil"/>
              <w:left w:val="nil"/>
              <w:bottom w:val="single" w:sz="4" w:space="0" w:color="auto"/>
              <w:right w:val="nil"/>
            </w:tcBorders>
            <w:shd w:val="clear" w:color="000000" w:fill="FFFFFF"/>
            <w:noWrap/>
            <w:vAlign w:val="center"/>
            <w:hideMark/>
          </w:tcPr>
          <w:p w14:paraId="0D540656" w14:textId="77777777" w:rsidR="00CE2A50" w:rsidRPr="008658C2" w:rsidRDefault="00CE2A50" w:rsidP="00B76DDA">
            <w:pPr>
              <w:jc w:val="center"/>
              <w:rPr>
                <w:sz w:val="22"/>
                <w:szCs w:val="22"/>
              </w:rPr>
            </w:pPr>
            <w:r w:rsidRPr="008658C2">
              <w:rPr>
                <w:sz w:val="22"/>
                <w:szCs w:val="22"/>
              </w:rPr>
              <w:t>0.00</w:t>
            </w:r>
          </w:p>
        </w:tc>
        <w:tc>
          <w:tcPr>
            <w:tcW w:w="850" w:type="dxa"/>
            <w:tcBorders>
              <w:top w:val="nil"/>
              <w:left w:val="nil"/>
              <w:bottom w:val="single" w:sz="4" w:space="0" w:color="auto"/>
              <w:right w:val="nil"/>
            </w:tcBorders>
            <w:shd w:val="clear" w:color="000000" w:fill="B7C8E8"/>
            <w:noWrap/>
            <w:vAlign w:val="center"/>
            <w:hideMark/>
          </w:tcPr>
          <w:p w14:paraId="6B83BA13" w14:textId="77777777" w:rsidR="00CE2A50" w:rsidRPr="008658C2" w:rsidRDefault="00CE2A50" w:rsidP="00B76DDA">
            <w:pPr>
              <w:jc w:val="center"/>
              <w:rPr>
                <w:sz w:val="22"/>
                <w:szCs w:val="22"/>
              </w:rPr>
            </w:pPr>
            <w:r w:rsidRPr="008658C2">
              <w:rPr>
                <w:sz w:val="22"/>
                <w:szCs w:val="22"/>
              </w:rPr>
              <w:t>0.38</w:t>
            </w:r>
          </w:p>
        </w:tc>
        <w:tc>
          <w:tcPr>
            <w:tcW w:w="850" w:type="dxa"/>
            <w:tcBorders>
              <w:top w:val="nil"/>
              <w:left w:val="nil"/>
              <w:bottom w:val="single" w:sz="4" w:space="0" w:color="auto"/>
              <w:right w:val="nil"/>
            </w:tcBorders>
            <w:shd w:val="clear" w:color="000000" w:fill="FFFFFF"/>
            <w:noWrap/>
            <w:vAlign w:val="center"/>
            <w:hideMark/>
          </w:tcPr>
          <w:p w14:paraId="37866AE1" w14:textId="77777777" w:rsidR="00CE2A50" w:rsidRPr="008658C2" w:rsidRDefault="00CE2A50" w:rsidP="00B76DDA">
            <w:pPr>
              <w:jc w:val="center"/>
              <w:rPr>
                <w:sz w:val="22"/>
                <w:szCs w:val="22"/>
              </w:rPr>
            </w:pPr>
            <w:r w:rsidRPr="008658C2">
              <w:rPr>
                <w:sz w:val="22"/>
                <w:szCs w:val="22"/>
              </w:rPr>
              <w:t>0.01</w:t>
            </w:r>
          </w:p>
        </w:tc>
      </w:tr>
    </w:tbl>
    <w:p w14:paraId="051D4B4F" w14:textId="77777777" w:rsidR="005014F4" w:rsidRPr="008658C2" w:rsidRDefault="005014F4" w:rsidP="00450264">
      <w:pPr>
        <w:jc w:val="both"/>
        <w:rPr>
          <w:lang w:val="en-GB"/>
        </w:rPr>
      </w:pPr>
    </w:p>
    <w:p w14:paraId="625824B8" w14:textId="76FA8DC2" w:rsidR="00CE2A50" w:rsidRPr="008658C2" w:rsidRDefault="00CE2A50" w:rsidP="00450264">
      <w:pPr>
        <w:jc w:val="both"/>
        <w:rPr>
          <w:sz w:val="20"/>
          <w:szCs w:val="20"/>
          <w:lang w:val="en-US" w:eastAsia="en-US"/>
        </w:rPr>
      </w:pPr>
      <w:r w:rsidRPr="008658C2">
        <w:rPr>
          <w:sz w:val="20"/>
          <w:szCs w:val="20"/>
          <w:lang w:val="en-GB"/>
        </w:rPr>
        <w:t>Only a few additives were not consistent (e.g. E307 and E472e found in period 1 and not in period 2 and conversely for E621), which can be attributed to market evolutions and reformulations, but most of the additives and their grouping in the five mixtures were identical.</w:t>
      </w:r>
    </w:p>
    <w:p w14:paraId="2758E8C5" w14:textId="77777777" w:rsidR="005014F4" w:rsidRPr="008658C2" w:rsidRDefault="005014F4" w:rsidP="00450264">
      <w:pPr>
        <w:pStyle w:val="Titre1"/>
        <w:jc w:val="both"/>
        <w:rPr>
          <w:color w:val="auto"/>
          <w:sz w:val="28"/>
          <w:lang w:val="en-GB"/>
        </w:rPr>
      </w:pPr>
      <w:r w:rsidRPr="008658C2">
        <w:rPr>
          <w:color w:val="auto"/>
          <w:sz w:val="28"/>
          <w:lang w:val="en-GB"/>
        </w:rPr>
        <w:br w:type="page"/>
      </w:r>
    </w:p>
    <w:p w14:paraId="7E1EFC5C" w14:textId="7319C328" w:rsidR="0007758D" w:rsidRPr="008658C2" w:rsidRDefault="0007758D" w:rsidP="0007758D">
      <w:pPr>
        <w:pStyle w:val="Titre2"/>
        <w:jc w:val="both"/>
        <w:rPr>
          <w:color w:val="auto"/>
          <w:lang w:val="en-GB"/>
        </w:rPr>
      </w:pPr>
      <w:bookmarkStart w:id="42" w:name="_Toc236042723"/>
      <w:r w:rsidRPr="008658C2">
        <w:rPr>
          <w:color w:val="auto"/>
          <w:lang w:val="en-GB"/>
        </w:rPr>
        <w:lastRenderedPageBreak/>
        <w:t>Additional Table</w:t>
      </w:r>
      <w:r w:rsidR="00502685" w:rsidRPr="008658C2">
        <w:rPr>
          <w:color w:val="auto"/>
          <w:lang w:val="en-GB"/>
        </w:rPr>
        <w:t>4</w:t>
      </w:r>
      <w:r w:rsidRPr="008658C2">
        <w:rPr>
          <w:color w:val="auto"/>
          <w:lang w:val="en-GB"/>
        </w:rPr>
        <w:t xml:space="preserve"> – </w:t>
      </w:r>
      <w:r w:rsidR="00582229" w:rsidRPr="008658C2">
        <w:rPr>
          <w:color w:val="auto"/>
          <w:lang w:val="en-GB"/>
        </w:rPr>
        <w:t>Standardised c</w:t>
      </w:r>
      <w:r w:rsidRPr="008658C2">
        <w:rPr>
          <w:color w:val="auto"/>
          <w:lang w:val="en-GB"/>
        </w:rPr>
        <w:t xml:space="preserve">oefficient matrix derived from the NMF procedure, </w:t>
      </w:r>
      <w:r w:rsidR="002125EE" w:rsidRPr="008658C2">
        <w:rPr>
          <w:color w:val="auto"/>
          <w:lang w:val="en-GB"/>
        </w:rPr>
        <w:t xml:space="preserve">Lee and Sung algorithm (main model), </w:t>
      </w:r>
      <w:r w:rsidRPr="008658C2">
        <w:rPr>
          <w:color w:val="auto"/>
          <w:lang w:val="en-GB"/>
        </w:rPr>
        <w:t>NutriNet-Santé cohort, 2009-2024</w:t>
      </w:r>
      <w:bookmarkEnd w:id="42"/>
      <w:r w:rsidRPr="008658C2">
        <w:rPr>
          <w:color w:val="auto"/>
          <w:lang w:val="en-GB"/>
        </w:rPr>
        <w:t xml:space="preserve"> </w:t>
      </w:r>
    </w:p>
    <w:p w14:paraId="3E60CC38" w14:textId="77777777" w:rsidR="001F6395" w:rsidRPr="008658C2" w:rsidRDefault="001F6395" w:rsidP="001F6395">
      <w:pPr>
        <w:rPr>
          <w:lang w:val="en-GB"/>
        </w:rPr>
      </w:pPr>
    </w:p>
    <w:tbl>
      <w:tblPr>
        <w:tblW w:w="8829" w:type="dxa"/>
        <w:jc w:val="center"/>
        <w:tblCellMar>
          <w:left w:w="70" w:type="dxa"/>
          <w:right w:w="70" w:type="dxa"/>
        </w:tblCellMar>
        <w:tblLook w:val="04A0" w:firstRow="1" w:lastRow="0" w:firstColumn="1" w:lastColumn="0" w:noHBand="0" w:noVBand="1"/>
      </w:tblPr>
      <w:tblGrid>
        <w:gridCol w:w="2829"/>
        <w:gridCol w:w="1200"/>
        <w:gridCol w:w="1200"/>
        <w:gridCol w:w="1200"/>
        <w:gridCol w:w="1200"/>
        <w:gridCol w:w="1200"/>
      </w:tblGrid>
      <w:tr w:rsidR="008658C2" w:rsidRPr="008658C2" w14:paraId="50DED6A0"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467406A4" w14:textId="77777777" w:rsidR="001F6395" w:rsidRPr="008658C2" w:rsidRDefault="001F6395" w:rsidP="001F6395">
            <w:pPr>
              <w:rPr>
                <w:b/>
                <w:sz w:val="16"/>
                <w:szCs w:val="22"/>
              </w:rPr>
            </w:pPr>
            <w:r w:rsidRPr="008658C2">
              <w:rPr>
                <w:b/>
                <w:sz w:val="16"/>
                <w:szCs w:val="22"/>
              </w:rPr>
              <w:t>Food additives</w:t>
            </w:r>
          </w:p>
        </w:tc>
        <w:tc>
          <w:tcPr>
            <w:tcW w:w="1200" w:type="dxa"/>
            <w:tcBorders>
              <w:top w:val="nil"/>
              <w:left w:val="nil"/>
              <w:bottom w:val="nil"/>
              <w:right w:val="nil"/>
            </w:tcBorders>
            <w:shd w:val="clear" w:color="auto" w:fill="auto"/>
            <w:noWrap/>
            <w:vAlign w:val="center"/>
            <w:hideMark/>
          </w:tcPr>
          <w:p w14:paraId="6C2F9B0A" w14:textId="77777777" w:rsidR="001F6395" w:rsidRPr="008658C2" w:rsidRDefault="001F6395" w:rsidP="001F6395">
            <w:pPr>
              <w:jc w:val="center"/>
              <w:rPr>
                <w:b/>
                <w:sz w:val="16"/>
                <w:szCs w:val="22"/>
              </w:rPr>
            </w:pPr>
            <w:r w:rsidRPr="008658C2">
              <w:rPr>
                <w:b/>
                <w:sz w:val="16"/>
                <w:szCs w:val="22"/>
              </w:rPr>
              <w:t>Mixture 1</w:t>
            </w:r>
          </w:p>
        </w:tc>
        <w:tc>
          <w:tcPr>
            <w:tcW w:w="1200" w:type="dxa"/>
            <w:tcBorders>
              <w:top w:val="nil"/>
              <w:left w:val="nil"/>
              <w:bottom w:val="nil"/>
              <w:right w:val="nil"/>
            </w:tcBorders>
            <w:shd w:val="clear" w:color="auto" w:fill="auto"/>
            <w:noWrap/>
            <w:vAlign w:val="center"/>
            <w:hideMark/>
          </w:tcPr>
          <w:p w14:paraId="795BCA30" w14:textId="77777777" w:rsidR="001F6395" w:rsidRPr="008658C2" w:rsidRDefault="001F6395" w:rsidP="001F6395">
            <w:pPr>
              <w:jc w:val="center"/>
              <w:rPr>
                <w:b/>
                <w:sz w:val="16"/>
                <w:szCs w:val="22"/>
              </w:rPr>
            </w:pPr>
            <w:r w:rsidRPr="008658C2">
              <w:rPr>
                <w:b/>
                <w:sz w:val="16"/>
                <w:szCs w:val="22"/>
              </w:rPr>
              <w:t>Mixture 2</w:t>
            </w:r>
          </w:p>
        </w:tc>
        <w:tc>
          <w:tcPr>
            <w:tcW w:w="1200" w:type="dxa"/>
            <w:tcBorders>
              <w:top w:val="nil"/>
              <w:left w:val="nil"/>
              <w:bottom w:val="nil"/>
              <w:right w:val="nil"/>
            </w:tcBorders>
            <w:shd w:val="clear" w:color="auto" w:fill="auto"/>
            <w:noWrap/>
            <w:vAlign w:val="center"/>
            <w:hideMark/>
          </w:tcPr>
          <w:p w14:paraId="51688182" w14:textId="77777777" w:rsidR="001F6395" w:rsidRPr="008658C2" w:rsidRDefault="001F6395" w:rsidP="001F6395">
            <w:pPr>
              <w:jc w:val="center"/>
              <w:rPr>
                <w:b/>
                <w:sz w:val="16"/>
                <w:szCs w:val="22"/>
              </w:rPr>
            </w:pPr>
            <w:r w:rsidRPr="008658C2">
              <w:rPr>
                <w:b/>
                <w:sz w:val="16"/>
                <w:szCs w:val="22"/>
              </w:rPr>
              <w:t>Mixture 3</w:t>
            </w:r>
          </w:p>
        </w:tc>
        <w:tc>
          <w:tcPr>
            <w:tcW w:w="1200" w:type="dxa"/>
            <w:tcBorders>
              <w:top w:val="nil"/>
              <w:left w:val="nil"/>
              <w:bottom w:val="nil"/>
              <w:right w:val="nil"/>
            </w:tcBorders>
            <w:shd w:val="clear" w:color="auto" w:fill="auto"/>
            <w:noWrap/>
            <w:vAlign w:val="center"/>
            <w:hideMark/>
          </w:tcPr>
          <w:p w14:paraId="313D2B9F" w14:textId="77777777" w:rsidR="001F6395" w:rsidRPr="008658C2" w:rsidRDefault="001F6395" w:rsidP="001F6395">
            <w:pPr>
              <w:jc w:val="center"/>
              <w:rPr>
                <w:b/>
                <w:sz w:val="16"/>
                <w:szCs w:val="22"/>
              </w:rPr>
            </w:pPr>
            <w:r w:rsidRPr="008658C2">
              <w:rPr>
                <w:b/>
                <w:sz w:val="16"/>
                <w:szCs w:val="22"/>
              </w:rPr>
              <w:t>Mixture 4</w:t>
            </w:r>
          </w:p>
        </w:tc>
        <w:tc>
          <w:tcPr>
            <w:tcW w:w="1200" w:type="dxa"/>
            <w:tcBorders>
              <w:top w:val="nil"/>
              <w:left w:val="nil"/>
              <w:bottom w:val="nil"/>
              <w:right w:val="nil"/>
            </w:tcBorders>
            <w:shd w:val="clear" w:color="auto" w:fill="auto"/>
            <w:noWrap/>
            <w:vAlign w:val="center"/>
            <w:hideMark/>
          </w:tcPr>
          <w:p w14:paraId="12BF52F9" w14:textId="77777777" w:rsidR="001F6395" w:rsidRPr="008658C2" w:rsidRDefault="001F6395" w:rsidP="001F6395">
            <w:pPr>
              <w:jc w:val="center"/>
              <w:rPr>
                <w:b/>
                <w:sz w:val="16"/>
                <w:szCs w:val="22"/>
              </w:rPr>
            </w:pPr>
            <w:r w:rsidRPr="008658C2">
              <w:rPr>
                <w:b/>
                <w:sz w:val="16"/>
                <w:szCs w:val="22"/>
              </w:rPr>
              <w:t>Mixture 5</w:t>
            </w:r>
          </w:p>
        </w:tc>
      </w:tr>
      <w:tr w:rsidR="008658C2" w:rsidRPr="008658C2" w14:paraId="7F5E2E16"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0FDC8C7F" w14:textId="77777777" w:rsidR="001F6395" w:rsidRPr="008658C2" w:rsidRDefault="001F6395" w:rsidP="001F6395">
            <w:pPr>
              <w:rPr>
                <w:sz w:val="16"/>
                <w:szCs w:val="22"/>
              </w:rPr>
            </w:pPr>
            <w:r w:rsidRPr="008658C2">
              <w:rPr>
                <w:sz w:val="16"/>
                <w:szCs w:val="22"/>
              </w:rPr>
              <w:t>E100 - Curcumin</w:t>
            </w:r>
          </w:p>
        </w:tc>
        <w:tc>
          <w:tcPr>
            <w:tcW w:w="1200" w:type="dxa"/>
            <w:tcBorders>
              <w:top w:val="nil"/>
              <w:left w:val="nil"/>
              <w:bottom w:val="nil"/>
              <w:right w:val="nil"/>
            </w:tcBorders>
            <w:shd w:val="clear" w:color="auto" w:fill="auto"/>
            <w:noWrap/>
            <w:vAlign w:val="center"/>
            <w:hideMark/>
          </w:tcPr>
          <w:p w14:paraId="1B06ABD8"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9FB50C9"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69572E9F"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0A4706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F796680" w14:textId="77777777" w:rsidR="001F6395" w:rsidRPr="008658C2" w:rsidRDefault="001F6395" w:rsidP="001F6395">
            <w:pPr>
              <w:jc w:val="center"/>
              <w:rPr>
                <w:sz w:val="16"/>
                <w:szCs w:val="22"/>
              </w:rPr>
            </w:pPr>
            <w:r w:rsidRPr="008658C2">
              <w:rPr>
                <w:sz w:val="16"/>
                <w:szCs w:val="22"/>
              </w:rPr>
              <w:t>0.01</w:t>
            </w:r>
          </w:p>
        </w:tc>
      </w:tr>
      <w:tr w:rsidR="008658C2" w:rsidRPr="008658C2" w14:paraId="2ADC3F13"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B1B1048" w14:textId="77777777" w:rsidR="001F6395" w:rsidRPr="008658C2" w:rsidRDefault="001F6395" w:rsidP="001F6395">
            <w:pPr>
              <w:rPr>
                <w:sz w:val="16"/>
                <w:szCs w:val="22"/>
              </w:rPr>
            </w:pPr>
            <w:r w:rsidRPr="008658C2">
              <w:rPr>
                <w:sz w:val="16"/>
                <w:szCs w:val="22"/>
              </w:rPr>
              <w:t>E101 - Riboflavin</w:t>
            </w:r>
          </w:p>
        </w:tc>
        <w:tc>
          <w:tcPr>
            <w:tcW w:w="1200" w:type="dxa"/>
            <w:tcBorders>
              <w:top w:val="nil"/>
              <w:left w:val="nil"/>
              <w:bottom w:val="nil"/>
              <w:right w:val="nil"/>
            </w:tcBorders>
            <w:shd w:val="clear" w:color="auto" w:fill="auto"/>
            <w:noWrap/>
            <w:vAlign w:val="center"/>
            <w:hideMark/>
          </w:tcPr>
          <w:p w14:paraId="384C719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7AED372"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8F2A697" w14:textId="77777777" w:rsidR="001F6395" w:rsidRPr="008658C2" w:rsidRDefault="001F6395" w:rsidP="001F6395">
            <w:pPr>
              <w:jc w:val="center"/>
              <w:rPr>
                <w:sz w:val="16"/>
                <w:szCs w:val="22"/>
              </w:rPr>
            </w:pPr>
            <w:r w:rsidRPr="008658C2">
              <w:rPr>
                <w:sz w:val="16"/>
                <w:szCs w:val="22"/>
              </w:rPr>
              <w:t>0.14</w:t>
            </w:r>
          </w:p>
        </w:tc>
        <w:tc>
          <w:tcPr>
            <w:tcW w:w="1200" w:type="dxa"/>
            <w:tcBorders>
              <w:top w:val="nil"/>
              <w:left w:val="nil"/>
              <w:bottom w:val="nil"/>
              <w:right w:val="nil"/>
            </w:tcBorders>
            <w:shd w:val="clear" w:color="auto" w:fill="auto"/>
            <w:noWrap/>
            <w:vAlign w:val="center"/>
            <w:hideMark/>
          </w:tcPr>
          <w:p w14:paraId="4FEDB11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CAFAF12" w14:textId="77777777" w:rsidR="001F6395" w:rsidRPr="008658C2" w:rsidRDefault="001F6395" w:rsidP="001F6395">
            <w:pPr>
              <w:jc w:val="center"/>
              <w:rPr>
                <w:sz w:val="16"/>
                <w:szCs w:val="22"/>
              </w:rPr>
            </w:pPr>
            <w:r w:rsidRPr="008658C2">
              <w:rPr>
                <w:sz w:val="16"/>
                <w:szCs w:val="22"/>
              </w:rPr>
              <w:t>0.01</w:t>
            </w:r>
          </w:p>
        </w:tc>
      </w:tr>
      <w:tr w:rsidR="008658C2" w:rsidRPr="008658C2" w14:paraId="023DEA26"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E6C875B" w14:textId="77777777" w:rsidR="001F6395" w:rsidRPr="008658C2" w:rsidRDefault="001F6395" w:rsidP="001F6395">
            <w:pPr>
              <w:rPr>
                <w:sz w:val="16"/>
                <w:szCs w:val="22"/>
              </w:rPr>
            </w:pPr>
            <w:r w:rsidRPr="008658C2">
              <w:rPr>
                <w:sz w:val="16"/>
                <w:szCs w:val="22"/>
              </w:rPr>
              <w:t>E120 - Cochineal, Carminic acid, Carmines</w:t>
            </w:r>
          </w:p>
        </w:tc>
        <w:tc>
          <w:tcPr>
            <w:tcW w:w="1200" w:type="dxa"/>
            <w:tcBorders>
              <w:top w:val="nil"/>
              <w:left w:val="nil"/>
              <w:bottom w:val="nil"/>
              <w:right w:val="nil"/>
            </w:tcBorders>
            <w:shd w:val="clear" w:color="auto" w:fill="auto"/>
            <w:noWrap/>
            <w:vAlign w:val="center"/>
            <w:hideMark/>
          </w:tcPr>
          <w:p w14:paraId="04918488"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D95FA0B"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DA6716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55879F8"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E4BEFDE" w14:textId="77777777" w:rsidR="001F6395" w:rsidRPr="008658C2" w:rsidRDefault="001F6395" w:rsidP="001F6395">
            <w:pPr>
              <w:jc w:val="center"/>
              <w:rPr>
                <w:sz w:val="16"/>
                <w:szCs w:val="22"/>
              </w:rPr>
            </w:pPr>
            <w:r w:rsidRPr="008658C2">
              <w:rPr>
                <w:sz w:val="16"/>
                <w:szCs w:val="22"/>
              </w:rPr>
              <w:t>0.00</w:t>
            </w:r>
          </w:p>
        </w:tc>
      </w:tr>
      <w:tr w:rsidR="008658C2" w:rsidRPr="008658C2" w14:paraId="20ECAEF2"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C4C66C2" w14:textId="77777777" w:rsidR="001F6395" w:rsidRPr="008658C2" w:rsidRDefault="001F6395" w:rsidP="001F6395">
            <w:pPr>
              <w:rPr>
                <w:sz w:val="16"/>
                <w:szCs w:val="22"/>
              </w:rPr>
            </w:pPr>
            <w:r w:rsidRPr="008658C2">
              <w:rPr>
                <w:sz w:val="16"/>
                <w:szCs w:val="22"/>
              </w:rPr>
              <w:t>E133 - Brilliant blue FCF</w:t>
            </w:r>
          </w:p>
        </w:tc>
        <w:tc>
          <w:tcPr>
            <w:tcW w:w="1200" w:type="dxa"/>
            <w:tcBorders>
              <w:top w:val="nil"/>
              <w:left w:val="nil"/>
              <w:bottom w:val="nil"/>
              <w:right w:val="nil"/>
            </w:tcBorders>
            <w:shd w:val="clear" w:color="auto" w:fill="auto"/>
            <w:noWrap/>
            <w:vAlign w:val="center"/>
            <w:hideMark/>
          </w:tcPr>
          <w:p w14:paraId="3A0EE7BD"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8DCFE2C"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10FC6E3"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54DB154"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098CC92" w14:textId="77777777" w:rsidR="001F6395" w:rsidRPr="008658C2" w:rsidRDefault="001F6395" w:rsidP="001F6395">
            <w:pPr>
              <w:jc w:val="center"/>
              <w:rPr>
                <w:sz w:val="16"/>
                <w:szCs w:val="22"/>
              </w:rPr>
            </w:pPr>
            <w:r w:rsidRPr="008658C2">
              <w:rPr>
                <w:sz w:val="16"/>
                <w:szCs w:val="22"/>
              </w:rPr>
              <w:t>0.00</w:t>
            </w:r>
          </w:p>
        </w:tc>
      </w:tr>
      <w:tr w:rsidR="008658C2" w:rsidRPr="008658C2" w14:paraId="558A34D9"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33002C58" w14:textId="77777777" w:rsidR="001F6395" w:rsidRPr="008658C2" w:rsidRDefault="001F6395" w:rsidP="001F6395">
            <w:pPr>
              <w:rPr>
                <w:sz w:val="16"/>
                <w:szCs w:val="22"/>
                <w:lang w:val="en-GB"/>
              </w:rPr>
            </w:pPr>
            <w:r w:rsidRPr="008658C2">
              <w:rPr>
                <w:sz w:val="16"/>
                <w:szCs w:val="22"/>
                <w:lang w:val="en-GB"/>
              </w:rPr>
              <w:t>E141 - Copper complexes of chlorophyllis and chlorophyllins</w:t>
            </w:r>
          </w:p>
        </w:tc>
        <w:tc>
          <w:tcPr>
            <w:tcW w:w="1200" w:type="dxa"/>
            <w:tcBorders>
              <w:top w:val="nil"/>
              <w:left w:val="nil"/>
              <w:bottom w:val="nil"/>
              <w:right w:val="nil"/>
            </w:tcBorders>
            <w:shd w:val="clear" w:color="auto" w:fill="auto"/>
            <w:noWrap/>
            <w:vAlign w:val="center"/>
            <w:hideMark/>
          </w:tcPr>
          <w:p w14:paraId="28B1E8D0"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C3D39EB"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3E3DBB6"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770D22C"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E3BC1E4" w14:textId="77777777" w:rsidR="001F6395" w:rsidRPr="008658C2" w:rsidRDefault="001F6395" w:rsidP="001F6395">
            <w:pPr>
              <w:jc w:val="center"/>
              <w:rPr>
                <w:sz w:val="16"/>
                <w:szCs w:val="22"/>
              </w:rPr>
            </w:pPr>
            <w:r w:rsidRPr="008658C2">
              <w:rPr>
                <w:sz w:val="16"/>
                <w:szCs w:val="22"/>
              </w:rPr>
              <w:t>0.01</w:t>
            </w:r>
          </w:p>
        </w:tc>
      </w:tr>
      <w:tr w:rsidR="008658C2" w:rsidRPr="008658C2" w14:paraId="41EA61E7"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321A4DC3" w14:textId="77777777" w:rsidR="001F6395" w:rsidRPr="008658C2" w:rsidRDefault="001F6395" w:rsidP="001F6395">
            <w:pPr>
              <w:rPr>
                <w:sz w:val="16"/>
                <w:szCs w:val="22"/>
              </w:rPr>
            </w:pPr>
            <w:r w:rsidRPr="008658C2">
              <w:rPr>
                <w:sz w:val="16"/>
                <w:szCs w:val="22"/>
              </w:rPr>
              <w:t>E150a - Plain caramel</w:t>
            </w:r>
          </w:p>
        </w:tc>
        <w:tc>
          <w:tcPr>
            <w:tcW w:w="1200" w:type="dxa"/>
            <w:tcBorders>
              <w:top w:val="nil"/>
              <w:left w:val="nil"/>
              <w:bottom w:val="nil"/>
              <w:right w:val="nil"/>
            </w:tcBorders>
            <w:shd w:val="clear" w:color="auto" w:fill="auto"/>
            <w:noWrap/>
            <w:vAlign w:val="center"/>
            <w:hideMark/>
          </w:tcPr>
          <w:p w14:paraId="3625FF04"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6AB519BD" w14:textId="77777777" w:rsidR="001F6395" w:rsidRPr="008658C2" w:rsidRDefault="001F6395" w:rsidP="001F6395">
            <w:pPr>
              <w:jc w:val="center"/>
              <w:rPr>
                <w:sz w:val="16"/>
                <w:szCs w:val="22"/>
              </w:rPr>
            </w:pPr>
            <w:r w:rsidRPr="008658C2">
              <w:rPr>
                <w:sz w:val="16"/>
                <w:szCs w:val="22"/>
              </w:rPr>
              <w:t>0.13</w:t>
            </w:r>
          </w:p>
        </w:tc>
        <w:tc>
          <w:tcPr>
            <w:tcW w:w="1200" w:type="dxa"/>
            <w:tcBorders>
              <w:top w:val="nil"/>
              <w:left w:val="nil"/>
              <w:bottom w:val="nil"/>
              <w:right w:val="nil"/>
            </w:tcBorders>
            <w:shd w:val="clear" w:color="auto" w:fill="auto"/>
            <w:noWrap/>
            <w:vAlign w:val="center"/>
            <w:hideMark/>
          </w:tcPr>
          <w:p w14:paraId="40A946F8" w14:textId="77777777" w:rsidR="001F6395" w:rsidRPr="008658C2" w:rsidRDefault="001F6395" w:rsidP="001F6395">
            <w:pPr>
              <w:jc w:val="center"/>
              <w:rPr>
                <w:sz w:val="16"/>
                <w:szCs w:val="22"/>
              </w:rPr>
            </w:pPr>
            <w:r w:rsidRPr="008658C2">
              <w:rPr>
                <w:sz w:val="16"/>
                <w:szCs w:val="22"/>
              </w:rPr>
              <w:t>0.20</w:t>
            </w:r>
          </w:p>
        </w:tc>
        <w:tc>
          <w:tcPr>
            <w:tcW w:w="1200" w:type="dxa"/>
            <w:tcBorders>
              <w:top w:val="nil"/>
              <w:left w:val="nil"/>
              <w:bottom w:val="nil"/>
              <w:right w:val="nil"/>
            </w:tcBorders>
            <w:shd w:val="clear" w:color="auto" w:fill="auto"/>
            <w:noWrap/>
            <w:vAlign w:val="center"/>
            <w:hideMark/>
          </w:tcPr>
          <w:p w14:paraId="391473BB"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60A8AC64" w14:textId="77777777" w:rsidR="001F6395" w:rsidRPr="008658C2" w:rsidRDefault="001F6395" w:rsidP="001F6395">
            <w:pPr>
              <w:jc w:val="center"/>
              <w:rPr>
                <w:sz w:val="16"/>
                <w:szCs w:val="22"/>
              </w:rPr>
            </w:pPr>
            <w:r w:rsidRPr="008658C2">
              <w:rPr>
                <w:sz w:val="16"/>
                <w:szCs w:val="22"/>
              </w:rPr>
              <w:t>0.11</w:t>
            </w:r>
          </w:p>
        </w:tc>
      </w:tr>
      <w:tr w:rsidR="008658C2" w:rsidRPr="008658C2" w14:paraId="1CE009CA"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7BAB222" w14:textId="77777777" w:rsidR="001F6395" w:rsidRPr="008658C2" w:rsidRDefault="001F6395" w:rsidP="001F6395">
            <w:pPr>
              <w:rPr>
                <w:sz w:val="16"/>
                <w:szCs w:val="22"/>
              </w:rPr>
            </w:pPr>
            <w:r w:rsidRPr="008658C2">
              <w:rPr>
                <w:sz w:val="16"/>
                <w:szCs w:val="22"/>
              </w:rPr>
              <w:t>E150c - Ammonia caramel</w:t>
            </w:r>
          </w:p>
        </w:tc>
        <w:tc>
          <w:tcPr>
            <w:tcW w:w="1200" w:type="dxa"/>
            <w:tcBorders>
              <w:top w:val="nil"/>
              <w:left w:val="nil"/>
              <w:bottom w:val="nil"/>
              <w:right w:val="nil"/>
            </w:tcBorders>
            <w:shd w:val="clear" w:color="auto" w:fill="auto"/>
            <w:noWrap/>
            <w:vAlign w:val="center"/>
            <w:hideMark/>
          </w:tcPr>
          <w:p w14:paraId="3050ACAD"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1FD3906" w14:textId="77777777" w:rsidR="001F6395" w:rsidRPr="008658C2" w:rsidRDefault="001F6395" w:rsidP="001F6395">
            <w:pPr>
              <w:jc w:val="center"/>
              <w:rPr>
                <w:sz w:val="16"/>
                <w:szCs w:val="22"/>
              </w:rPr>
            </w:pPr>
            <w:r w:rsidRPr="008658C2">
              <w:rPr>
                <w:sz w:val="16"/>
                <w:szCs w:val="22"/>
              </w:rPr>
              <w:t>0.29</w:t>
            </w:r>
          </w:p>
        </w:tc>
        <w:tc>
          <w:tcPr>
            <w:tcW w:w="1200" w:type="dxa"/>
            <w:tcBorders>
              <w:top w:val="nil"/>
              <w:left w:val="nil"/>
              <w:bottom w:val="nil"/>
              <w:right w:val="nil"/>
            </w:tcBorders>
            <w:shd w:val="clear" w:color="auto" w:fill="auto"/>
            <w:noWrap/>
            <w:vAlign w:val="center"/>
            <w:hideMark/>
          </w:tcPr>
          <w:p w14:paraId="0A815C4C" w14:textId="77777777" w:rsidR="001F6395" w:rsidRPr="008658C2" w:rsidRDefault="001F6395" w:rsidP="001F6395">
            <w:pPr>
              <w:jc w:val="center"/>
              <w:rPr>
                <w:sz w:val="16"/>
                <w:szCs w:val="22"/>
              </w:rPr>
            </w:pPr>
            <w:r w:rsidRPr="008658C2">
              <w:rPr>
                <w:sz w:val="16"/>
                <w:szCs w:val="22"/>
              </w:rPr>
              <w:t>0.13</w:t>
            </w:r>
          </w:p>
        </w:tc>
        <w:tc>
          <w:tcPr>
            <w:tcW w:w="1200" w:type="dxa"/>
            <w:tcBorders>
              <w:top w:val="nil"/>
              <w:left w:val="nil"/>
              <w:bottom w:val="nil"/>
              <w:right w:val="nil"/>
            </w:tcBorders>
            <w:shd w:val="clear" w:color="auto" w:fill="auto"/>
            <w:noWrap/>
            <w:vAlign w:val="center"/>
            <w:hideMark/>
          </w:tcPr>
          <w:p w14:paraId="1FBE7D2B"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9D49EE1" w14:textId="77777777" w:rsidR="001F6395" w:rsidRPr="008658C2" w:rsidRDefault="001F6395" w:rsidP="001F6395">
            <w:pPr>
              <w:jc w:val="center"/>
              <w:rPr>
                <w:sz w:val="16"/>
                <w:szCs w:val="22"/>
              </w:rPr>
            </w:pPr>
            <w:r w:rsidRPr="008658C2">
              <w:rPr>
                <w:sz w:val="16"/>
                <w:szCs w:val="22"/>
              </w:rPr>
              <w:t>0.03</w:t>
            </w:r>
          </w:p>
        </w:tc>
      </w:tr>
      <w:tr w:rsidR="008658C2" w:rsidRPr="008658C2" w14:paraId="15BF3408"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9E43B03" w14:textId="77777777" w:rsidR="001F6395" w:rsidRPr="008658C2" w:rsidRDefault="001F6395" w:rsidP="001F6395">
            <w:pPr>
              <w:rPr>
                <w:sz w:val="16"/>
                <w:szCs w:val="22"/>
              </w:rPr>
            </w:pPr>
            <w:r w:rsidRPr="008658C2">
              <w:rPr>
                <w:sz w:val="16"/>
                <w:szCs w:val="22"/>
              </w:rPr>
              <w:t>E150d - Sulphite ammonia caramel</w:t>
            </w:r>
          </w:p>
        </w:tc>
        <w:tc>
          <w:tcPr>
            <w:tcW w:w="1200" w:type="dxa"/>
            <w:tcBorders>
              <w:top w:val="nil"/>
              <w:left w:val="nil"/>
              <w:bottom w:val="nil"/>
              <w:right w:val="nil"/>
            </w:tcBorders>
            <w:shd w:val="clear" w:color="auto" w:fill="auto"/>
            <w:noWrap/>
            <w:vAlign w:val="center"/>
            <w:hideMark/>
          </w:tcPr>
          <w:p w14:paraId="23B8B783"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064D2C4"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6F66931" w14:textId="77777777" w:rsidR="001F6395" w:rsidRPr="008658C2" w:rsidRDefault="001F6395" w:rsidP="001F6395">
            <w:pPr>
              <w:jc w:val="center"/>
              <w:rPr>
                <w:sz w:val="16"/>
                <w:szCs w:val="22"/>
              </w:rPr>
            </w:pPr>
            <w:r w:rsidRPr="008658C2">
              <w:rPr>
                <w:sz w:val="16"/>
                <w:szCs w:val="22"/>
              </w:rPr>
              <w:t>0.30</w:t>
            </w:r>
          </w:p>
        </w:tc>
        <w:tc>
          <w:tcPr>
            <w:tcW w:w="1200" w:type="dxa"/>
            <w:tcBorders>
              <w:top w:val="nil"/>
              <w:left w:val="nil"/>
              <w:bottom w:val="nil"/>
              <w:right w:val="nil"/>
            </w:tcBorders>
            <w:shd w:val="clear" w:color="auto" w:fill="auto"/>
            <w:noWrap/>
            <w:vAlign w:val="center"/>
            <w:hideMark/>
          </w:tcPr>
          <w:p w14:paraId="262E5B4A" w14:textId="77777777" w:rsidR="001F6395" w:rsidRPr="008658C2" w:rsidRDefault="001F6395" w:rsidP="001F6395">
            <w:pPr>
              <w:jc w:val="center"/>
              <w:rPr>
                <w:sz w:val="16"/>
                <w:szCs w:val="22"/>
              </w:rPr>
            </w:pPr>
            <w:r w:rsidRPr="008658C2">
              <w:rPr>
                <w:sz w:val="16"/>
                <w:szCs w:val="22"/>
              </w:rPr>
              <w:t>0.16</w:t>
            </w:r>
          </w:p>
        </w:tc>
        <w:tc>
          <w:tcPr>
            <w:tcW w:w="1200" w:type="dxa"/>
            <w:tcBorders>
              <w:top w:val="nil"/>
              <w:left w:val="nil"/>
              <w:bottom w:val="nil"/>
              <w:right w:val="nil"/>
            </w:tcBorders>
            <w:shd w:val="clear" w:color="auto" w:fill="auto"/>
            <w:noWrap/>
            <w:vAlign w:val="center"/>
            <w:hideMark/>
          </w:tcPr>
          <w:p w14:paraId="5B70E99E" w14:textId="77777777" w:rsidR="001F6395" w:rsidRPr="008658C2" w:rsidRDefault="001F6395" w:rsidP="001F6395">
            <w:pPr>
              <w:jc w:val="center"/>
              <w:rPr>
                <w:sz w:val="16"/>
                <w:szCs w:val="22"/>
              </w:rPr>
            </w:pPr>
            <w:r w:rsidRPr="008658C2">
              <w:rPr>
                <w:sz w:val="16"/>
                <w:szCs w:val="22"/>
              </w:rPr>
              <w:t>18.62</w:t>
            </w:r>
          </w:p>
        </w:tc>
      </w:tr>
      <w:tr w:rsidR="008658C2" w:rsidRPr="008658C2" w14:paraId="0323E16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633BE461" w14:textId="77777777" w:rsidR="001F6395" w:rsidRPr="008658C2" w:rsidRDefault="001F6395" w:rsidP="001F6395">
            <w:pPr>
              <w:rPr>
                <w:sz w:val="16"/>
                <w:szCs w:val="22"/>
              </w:rPr>
            </w:pPr>
            <w:r w:rsidRPr="008658C2">
              <w:rPr>
                <w:sz w:val="16"/>
                <w:szCs w:val="22"/>
              </w:rPr>
              <w:t>E160 - Carotene</w:t>
            </w:r>
          </w:p>
        </w:tc>
        <w:tc>
          <w:tcPr>
            <w:tcW w:w="1200" w:type="dxa"/>
            <w:tcBorders>
              <w:top w:val="nil"/>
              <w:left w:val="nil"/>
              <w:bottom w:val="nil"/>
              <w:right w:val="nil"/>
            </w:tcBorders>
            <w:shd w:val="clear" w:color="auto" w:fill="auto"/>
            <w:noWrap/>
            <w:vAlign w:val="center"/>
            <w:hideMark/>
          </w:tcPr>
          <w:p w14:paraId="0BB5566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6C055E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BAB75DF"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BD5E3BF"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78EFA44" w14:textId="77777777" w:rsidR="001F6395" w:rsidRPr="008658C2" w:rsidRDefault="001F6395" w:rsidP="001F6395">
            <w:pPr>
              <w:jc w:val="center"/>
              <w:rPr>
                <w:sz w:val="16"/>
                <w:szCs w:val="22"/>
              </w:rPr>
            </w:pPr>
            <w:r w:rsidRPr="008658C2">
              <w:rPr>
                <w:sz w:val="16"/>
                <w:szCs w:val="22"/>
              </w:rPr>
              <w:t>0.01</w:t>
            </w:r>
          </w:p>
        </w:tc>
      </w:tr>
      <w:tr w:rsidR="008658C2" w:rsidRPr="008658C2" w14:paraId="374D582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28B69C4" w14:textId="77777777" w:rsidR="001F6395" w:rsidRPr="008658C2" w:rsidRDefault="001F6395" w:rsidP="001F6395">
            <w:pPr>
              <w:rPr>
                <w:sz w:val="16"/>
                <w:szCs w:val="22"/>
              </w:rPr>
            </w:pPr>
            <w:r w:rsidRPr="008658C2">
              <w:rPr>
                <w:sz w:val="16"/>
                <w:szCs w:val="22"/>
              </w:rPr>
              <w:t>E160a - Carotenes</w:t>
            </w:r>
          </w:p>
        </w:tc>
        <w:tc>
          <w:tcPr>
            <w:tcW w:w="1200" w:type="dxa"/>
            <w:tcBorders>
              <w:top w:val="nil"/>
              <w:left w:val="nil"/>
              <w:bottom w:val="nil"/>
              <w:right w:val="nil"/>
            </w:tcBorders>
            <w:shd w:val="clear" w:color="auto" w:fill="auto"/>
            <w:noWrap/>
            <w:vAlign w:val="center"/>
            <w:hideMark/>
          </w:tcPr>
          <w:p w14:paraId="096537E9"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0B1E9680"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2F807076"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D672F0A"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2A847A1C" w14:textId="77777777" w:rsidR="001F6395" w:rsidRPr="008658C2" w:rsidRDefault="001F6395" w:rsidP="001F6395">
            <w:pPr>
              <w:jc w:val="center"/>
              <w:rPr>
                <w:sz w:val="16"/>
                <w:szCs w:val="22"/>
              </w:rPr>
            </w:pPr>
            <w:r w:rsidRPr="008658C2">
              <w:rPr>
                <w:sz w:val="16"/>
                <w:szCs w:val="22"/>
              </w:rPr>
              <w:t>0.06</w:t>
            </w:r>
          </w:p>
        </w:tc>
      </w:tr>
      <w:tr w:rsidR="008658C2" w:rsidRPr="008658C2" w14:paraId="55E70AE4"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2D3C34DA" w14:textId="77777777" w:rsidR="001F6395" w:rsidRPr="008658C2" w:rsidRDefault="001F6395" w:rsidP="001F6395">
            <w:pPr>
              <w:rPr>
                <w:sz w:val="16"/>
                <w:szCs w:val="22"/>
              </w:rPr>
            </w:pPr>
            <w:r w:rsidRPr="008658C2">
              <w:rPr>
                <w:sz w:val="16"/>
                <w:szCs w:val="22"/>
              </w:rPr>
              <w:t>E160b - Annatto, Bixin, Norbixin</w:t>
            </w:r>
          </w:p>
        </w:tc>
        <w:tc>
          <w:tcPr>
            <w:tcW w:w="1200" w:type="dxa"/>
            <w:tcBorders>
              <w:top w:val="nil"/>
              <w:left w:val="nil"/>
              <w:bottom w:val="nil"/>
              <w:right w:val="nil"/>
            </w:tcBorders>
            <w:shd w:val="clear" w:color="auto" w:fill="auto"/>
            <w:noWrap/>
            <w:vAlign w:val="center"/>
            <w:hideMark/>
          </w:tcPr>
          <w:p w14:paraId="79C450C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B5AF9D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C2FA583"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AED8EE5"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68FCE39" w14:textId="77777777" w:rsidR="001F6395" w:rsidRPr="008658C2" w:rsidRDefault="001F6395" w:rsidP="001F6395">
            <w:pPr>
              <w:jc w:val="center"/>
              <w:rPr>
                <w:sz w:val="16"/>
                <w:szCs w:val="22"/>
              </w:rPr>
            </w:pPr>
            <w:r w:rsidRPr="008658C2">
              <w:rPr>
                <w:sz w:val="16"/>
                <w:szCs w:val="22"/>
              </w:rPr>
              <w:t>0.00</w:t>
            </w:r>
          </w:p>
        </w:tc>
      </w:tr>
      <w:tr w:rsidR="008658C2" w:rsidRPr="008658C2" w14:paraId="780793C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B99B0C9" w14:textId="77777777" w:rsidR="001F6395" w:rsidRPr="008658C2" w:rsidRDefault="001F6395" w:rsidP="001F6395">
            <w:pPr>
              <w:rPr>
                <w:sz w:val="16"/>
                <w:szCs w:val="22"/>
                <w:lang w:val="en-GB"/>
              </w:rPr>
            </w:pPr>
            <w:r w:rsidRPr="008658C2">
              <w:rPr>
                <w:sz w:val="16"/>
                <w:szCs w:val="22"/>
                <w:lang w:val="en-GB"/>
              </w:rPr>
              <w:t>E160c - Paprika extract, capsanthin, capsorubin</w:t>
            </w:r>
          </w:p>
        </w:tc>
        <w:tc>
          <w:tcPr>
            <w:tcW w:w="1200" w:type="dxa"/>
            <w:tcBorders>
              <w:top w:val="nil"/>
              <w:left w:val="nil"/>
              <w:bottom w:val="nil"/>
              <w:right w:val="nil"/>
            </w:tcBorders>
            <w:shd w:val="clear" w:color="auto" w:fill="auto"/>
            <w:noWrap/>
            <w:vAlign w:val="center"/>
            <w:hideMark/>
          </w:tcPr>
          <w:p w14:paraId="721FCE55"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93B7F60"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A92605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C85C01F"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2281DAF" w14:textId="77777777" w:rsidR="001F6395" w:rsidRPr="008658C2" w:rsidRDefault="001F6395" w:rsidP="001F6395">
            <w:pPr>
              <w:jc w:val="center"/>
              <w:rPr>
                <w:sz w:val="16"/>
                <w:szCs w:val="22"/>
              </w:rPr>
            </w:pPr>
            <w:r w:rsidRPr="008658C2">
              <w:rPr>
                <w:sz w:val="16"/>
                <w:szCs w:val="22"/>
              </w:rPr>
              <w:t>0.01</w:t>
            </w:r>
          </w:p>
        </w:tc>
      </w:tr>
      <w:tr w:rsidR="008658C2" w:rsidRPr="008658C2" w14:paraId="51C8ED41"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5BDCF0D" w14:textId="77777777" w:rsidR="001F6395" w:rsidRPr="008658C2" w:rsidRDefault="001F6395" w:rsidP="001F6395">
            <w:pPr>
              <w:rPr>
                <w:sz w:val="16"/>
                <w:szCs w:val="22"/>
              </w:rPr>
            </w:pPr>
            <w:r w:rsidRPr="008658C2">
              <w:rPr>
                <w:sz w:val="16"/>
                <w:szCs w:val="22"/>
              </w:rPr>
              <w:t>E161b - Lutein</w:t>
            </w:r>
          </w:p>
        </w:tc>
        <w:tc>
          <w:tcPr>
            <w:tcW w:w="1200" w:type="dxa"/>
            <w:tcBorders>
              <w:top w:val="nil"/>
              <w:left w:val="nil"/>
              <w:bottom w:val="nil"/>
              <w:right w:val="nil"/>
            </w:tcBorders>
            <w:shd w:val="clear" w:color="auto" w:fill="auto"/>
            <w:noWrap/>
            <w:vAlign w:val="center"/>
            <w:hideMark/>
          </w:tcPr>
          <w:p w14:paraId="6DBD0CBF"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89EF23A"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54BF51D8"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AB39CD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794C7FC" w14:textId="77777777" w:rsidR="001F6395" w:rsidRPr="008658C2" w:rsidRDefault="001F6395" w:rsidP="001F6395">
            <w:pPr>
              <w:jc w:val="center"/>
              <w:rPr>
                <w:sz w:val="16"/>
                <w:szCs w:val="22"/>
              </w:rPr>
            </w:pPr>
            <w:r w:rsidRPr="008658C2">
              <w:rPr>
                <w:sz w:val="16"/>
                <w:szCs w:val="22"/>
              </w:rPr>
              <w:t>0.02</w:t>
            </w:r>
          </w:p>
        </w:tc>
      </w:tr>
      <w:tr w:rsidR="008658C2" w:rsidRPr="008658C2" w14:paraId="2A9F9267"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2442C73C" w14:textId="77777777" w:rsidR="001F6395" w:rsidRPr="008658C2" w:rsidRDefault="001F6395" w:rsidP="001F6395">
            <w:pPr>
              <w:rPr>
                <w:sz w:val="16"/>
                <w:szCs w:val="22"/>
              </w:rPr>
            </w:pPr>
            <w:r w:rsidRPr="008658C2">
              <w:rPr>
                <w:sz w:val="16"/>
                <w:szCs w:val="22"/>
              </w:rPr>
              <w:t>E162 - Beetroot Red, betanin</w:t>
            </w:r>
          </w:p>
        </w:tc>
        <w:tc>
          <w:tcPr>
            <w:tcW w:w="1200" w:type="dxa"/>
            <w:tcBorders>
              <w:top w:val="nil"/>
              <w:left w:val="nil"/>
              <w:bottom w:val="nil"/>
              <w:right w:val="nil"/>
            </w:tcBorders>
            <w:shd w:val="clear" w:color="auto" w:fill="auto"/>
            <w:noWrap/>
            <w:vAlign w:val="center"/>
            <w:hideMark/>
          </w:tcPr>
          <w:p w14:paraId="30E1FC80"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8A07AB6"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6F908B8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744C994"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4F5F407" w14:textId="77777777" w:rsidR="001F6395" w:rsidRPr="008658C2" w:rsidRDefault="001F6395" w:rsidP="001F6395">
            <w:pPr>
              <w:jc w:val="center"/>
              <w:rPr>
                <w:sz w:val="16"/>
                <w:szCs w:val="22"/>
              </w:rPr>
            </w:pPr>
            <w:r w:rsidRPr="008658C2">
              <w:rPr>
                <w:sz w:val="16"/>
                <w:szCs w:val="22"/>
              </w:rPr>
              <w:t>0.01</w:t>
            </w:r>
          </w:p>
        </w:tc>
      </w:tr>
      <w:tr w:rsidR="008658C2" w:rsidRPr="008658C2" w14:paraId="57480C37"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46C0356F" w14:textId="77777777" w:rsidR="001F6395" w:rsidRPr="008658C2" w:rsidRDefault="001F6395" w:rsidP="001F6395">
            <w:pPr>
              <w:rPr>
                <w:sz w:val="16"/>
                <w:szCs w:val="22"/>
              </w:rPr>
            </w:pPr>
            <w:r w:rsidRPr="008658C2">
              <w:rPr>
                <w:sz w:val="16"/>
                <w:szCs w:val="22"/>
              </w:rPr>
              <w:t>E163 - Anthocyanins</w:t>
            </w:r>
          </w:p>
        </w:tc>
        <w:tc>
          <w:tcPr>
            <w:tcW w:w="1200" w:type="dxa"/>
            <w:tcBorders>
              <w:top w:val="nil"/>
              <w:left w:val="nil"/>
              <w:bottom w:val="nil"/>
              <w:right w:val="nil"/>
            </w:tcBorders>
            <w:shd w:val="clear" w:color="auto" w:fill="auto"/>
            <w:noWrap/>
            <w:vAlign w:val="center"/>
            <w:hideMark/>
          </w:tcPr>
          <w:p w14:paraId="56CED01E"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7130536"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0FBBBB3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00900B9"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646D7C57" w14:textId="77777777" w:rsidR="001F6395" w:rsidRPr="008658C2" w:rsidRDefault="001F6395" w:rsidP="001F6395">
            <w:pPr>
              <w:jc w:val="center"/>
              <w:rPr>
                <w:sz w:val="16"/>
                <w:szCs w:val="22"/>
              </w:rPr>
            </w:pPr>
            <w:r w:rsidRPr="008658C2">
              <w:rPr>
                <w:sz w:val="16"/>
                <w:szCs w:val="22"/>
              </w:rPr>
              <w:t>0.08</w:t>
            </w:r>
          </w:p>
        </w:tc>
      </w:tr>
      <w:tr w:rsidR="008658C2" w:rsidRPr="008658C2" w14:paraId="3CC2907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0209886E" w14:textId="77777777" w:rsidR="001F6395" w:rsidRPr="008658C2" w:rsidRDefault="001F6395" w:rsidP="001F6395">
            <w:pPr>
              <w:rPr>
                <w:sz w:val="16"/>
                <w:szCs w:val="22"/>
              </w:rPr>
            </w:pPr>
            <w:r w:rsidRPr="008658C2">
              <w:rPr>
                <w:sz w:val="16"/>
                <w:szCs w:val="22"/>
              </w:rPr>
              <w:t>E171 - Titanium dioxide</w:t>
            </w:r>
          </w:p>
        </w:tc>
        <w:tc>
          <w:tcPr>
            <w:tcW w:w="1200" w:type="dxa"/>
            <w:tcBorders>
              <w:top w:val="nil"/>
              <w:left w:val="nil"/>
              <w:bottom w:val="nil"/>
              <w:right w:val="nil"/>
            </w:tcBorders>
            <w:shd w:val="clear" w:color="auto" w:fill="auto"/>
            <w:noWrap/>
            <w:vAlign w:val="center"/>
            <w:hideMark/>
          </w:tcPr>
          <w:p w14:paraId="42C38D65"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31446B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BE8CD78"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D1F2DEA"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40314220" w14:textId="77777777" w:rsidR="001F6395" w:rsidRPr="008658C2" w:rsidRDefault="001F6395" w:rsidP="001F6395">
            <w:pPr>
              <w:jc w:val="center"/>
              <w:rPr>
                <w:sz w:val="16"/>
                <w:szCs w:val="22"/>
              </w:rPr>
            </w:pPr>
            <w:r w:rsidRPr="008658C2">
              <w:rPr>
                <w:sz w:val="16"/>
                <w:szCs w:val="22"/>
              </w:rPr>
              <w:t>0.03</w:t>
            </w:r>
          </w:p>
        </w:tc>
      </w:tr>
      <w:tr w:rsidR="008658C2" w:rsidRPr="008658C2" w14:paraId="0ED05AD9"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0F2D83C5" w14:textId="77777777" w:rsidR="001F6395" w:rsidRPr="008658C2" w:rsidRDefault="001F6395" w:rsidP="001F6395">
            <w:pPr>
              <w:rPr>
                <w:sz w:val="16"/>
                <w:szCs w:val="22"/>
              </w:rPr>
            </w:pPr>
            <w:r w:rsidRPr="008658C2">
              <w:rPr>
                <w:sz w:val="16"/>
                <w:szCs w:val="22"/>
              </w:rPr>
              <w:t>E200 - Sorbic acid</w:t>
            </w:r>
          </w:p>
        </w:tc>
        <w:tc>
          <w:tcPr>
            <w:tcW w:w="1200" w:type="dxa"/>
            <w:tcBorders>
              <w:top w:val="nil"/>
              <w:left w:val="nil"/>
              <w:bottom w:val="nil"/>
              <w:right w:val="nil"/>
            </w:tcBorders>
            <w:shd w:val="clear" w:color="auto" w:fill="auto"/>
            <w:noWrap/>
            <w:vAlign w:val="center"/>
            <w:hideMark/>
          </w:tcPr>
          <w:p w14:paraId="6024E22C"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0205A860"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2E191E0D"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4A2B4E4"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410242FA" w14:textId="77777777" w:rsidR="001F6395" w:rsidRPr="008658C2" w:rsidRDefault="001F6395" w:rsidP="001F6395">
            <w:pPr>
              <w:jc w:val="center"/>
              <w:rPr>
                <w:sz w:val="16"/>
                <w:szCs w:val="22"/>
              </w:rPr>
            </w:pPr>
            <w:r w:rsidRPr="008658C2">
              <w:rPr>
                <w:sz w:val="16"/>
                <w:szCs w:val="22"/>
              </w:rPr>
              <w:t>0.01</w:t>
            </w:r>
          </w:p>
        </w:tc>
      </w:tr>
      <w:tr w:rsidR="008658C2" w:rsidRPr="008658C2" w14:paraId="12CA5BAA"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6A39EB21" w14:textId="77777777" w:rsidR="001F6395" w:rsidRPr="008658C2" w:rsidRDefault="001F6395" w:rsidP="001F6395">
            <w:pPr>
              <w:rPr>
                <w:sz w:val="16"/>
                <w:szCs w:val="22"/>
              </w:rPr>
            </w:pPr>
            <w:r w:rsidRPr="008658C2">
              <w:rPr>
                <w:sz w:val="16"/>
                <w:szCs w:val="22"/>
              </w:rPr>
              <w:t>E202 - Potassium sorbate</w:t>
            </w:r>
          </w:p>
        </w:tc>
        <w:tc>
          <w:tcPr>
            <w:tcW w:w="1200" w:type="dxa"/>
            <w:tcBorders>
              <w:top w:val="nil"/>
              <w:left w:val="nil"/>
              <w:bottom w:val="nil"/>
              <w:right w:val="nil"/>
            </w:tcBorders>
            <w:shd w:val="clear" w:color="auto" w:fill="auto"/>
            <w:noWrap/>
            <w:vAlign w:val="center"/>
            <w:hideMark/>
          </w:tcPr>
          <w:p w14:paraId="4AFE48F3" w14:textId="77777777" w:rsidR="001F6395" w:rsidRPr="008658C2" w:rsidRDefault="001F6395" w:rsidP="001F6395">
            <w:pPr>
              <w:jc w:val="center"/>
              <w:rPr>
                <w:sz w:val="16"/>
                <w:szCs w:val="22"/>
              </w:rPr>
            </w:pPr>
            <w:r w:rsidRPr="008658C2">
              <w:rPr>
                <w:sz w:val="16"/>
                <w:szCs w:val="22"/>
              </w:rPr>
              <w:t>0.10</w:t>
            </w:r>
          </w:p>
        </w:tc>
        <w:tc>
          <w:tcPr>
            <w:tcW w:w="1200" w:type="dxa"/>
            <w:tcBorders>
              <w:top w:val="nil"/>
              <w:left w:val="nil"/>
              <w:bottom w:val="nil"/>
              <w:right w:val="nil"/>
            </w:tcBorders>
            <w:shd w:val="clear" w:color="auto" w:fill="auto"/>
            <w:noWrap/>
            <w:vAlign w:val="center"/>
            <w:hideMark/>
          </w:tcPr>
          <w:p w14:paraId="184164B4" w14:textId="77777777" w:rsidR="001F6395" w:rsidRPr="008658C2" w:rsidRDefault="001F6395" w:rsidP="001F6395">
            <w:pPr>
              <w:jc w:val="center"/>
              <w:rPr>
                <w:sz w:val="16"/>
                <w:szCs w:val="22"/>
              </w:rPr>
            </w:pPr>
            <w:r w:rsidRPr="008658C2">
              <w:rPr>
                <w:sz w:val="16"/>
                <w:szCs w:val="22"/>
              </w:rPr>
              <w:t>0.43</w:t>
            </w:r>
          </w:p>
        </w:tc>
        <w:tc>
          <w:tcPr>
            <w:tcW w:w="1200" w:type="dxa"/>
            <w:tcBorders>
              <w:top w:val="nil"/>
              <w:left w:val="nil"/>
              <w:bottom w:val="nil"/>
              <w:right w:val="nil"/>
            </w:tcBorders>
            <w:shd w:val="clear" w:color="auto" w:fill="auto"/>
            <w:noWrap/>
            <w:vAlign w:val="center"/>
            <w:hideMark/>
          </w:tcPr>
          <w:p w14:paraId="1FC0F960"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92BA341" w14:textId="77777777" w:rsidR="001F6395" w:rsidRPr="008658C2" w:rsidRDefault="001F6395" w:rsidP="001F6395">
            <w:pPr>
              <w:jc w:val="center"/>
              <w:rPr>
                <w:sz w:val="16"/>
                <w:szCs w:val="22"/>
              </w:rPr>
            </w:pPr>
            <w:r w:rsidRPr="008658C2">
              <w:rPr>
                <w:sz w:val="16"/>
                <w:szCs w:val="22"/>
              </w:rPr>
              <w:t>0.10</w:t>
            </w:r>
          </w:p>
        </w:tc>
        <w:tc>
          <w:tcPr>
            <w:tcW w:w="1200" w:type="dxa"/>
            <w:tcBorders>
              <w:top w:val="nil"/>
              <w:left w:val="nil"/>
              <w:bottom w:val="nil"/>
              <w:right w:val="nil"/>
            </w:tcBorders>
            <w:shd w:val="clear" w:color="auto" w:fill="auto"/>
            <w:noWrap/>
            <w:vAlign w:val="center"/>
            <w:hideMark/>
          </w:tcPr>
          <w:p w14:paraId="2A22C41D" w14:textId="77777777" w:rsidR="001F6395" w:rsidRPr="008658C2" w:rsidRDefault="001F6395" w:rsidP="001F6395">
            <w:pPr>
              <w:jc w:val="center"/>
              <w:rPr>
                <w:sz w:val="16"/>
                <w:szCs w:val="22"/>
              </w:rPr>
            </w:pPr>
            <w:r w:rsidRPr="008658C2">
              <w:rPr>
                <w:sz w:val="16"/>
                <w:szCs w:val="22"/>
              </w:rPr>
              <w:t>0.29</w:t>
            </w:r>
          </w:p>
        </w:tc>
      </w:tr>
      <w:tr w:rsidR="008658C2" w:rsidRPr="008658C2" w14:paraId="09A24A05"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782B350A" w14:textId="77777777" w:rsidR="001F6395" w:rsidRPr="008658C2" w:rsidRDefault="001F6395" w:rsidP="001F6395">
            <w:pPr>
              <w:rPr>
                <w:sz w:val="16"/>
                <w:szCs w:val="22"/>
              </w:rPr>
            </w:pPr>
            <w:r w:rsidRPr="008658C2">
              <w:rPr>
                <w:sz w:val="16"/>
                <w:szCs w:val="22"/>
              </w:rPr>
              <w:t>E203 - Calcium sorbate</w:t>
            </w:r>
          </w:p>
        </w:tc>
        <w:tc>
          <w:tcPr>
            <w:tcW w:w="1200" w:type="dxa"/>
            <w:tcBorders>
              <w:top w:val="nil"/>
              <w:left w:val="nil"/>
              <w:bottom w:val="nil"/>
              <w:right w:val="nil"/>
            </w:tcBorders>
            <w:shd w:val="clear" w:color="auto" w:fill="auto"/>
            <w:noWrap/>
            <w:vAlign w:val="center"/>
            <w:hideMark/>
          </w:tcPr>
          <w:p w14:paraId="2C9EA7E3"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5D9B6EA1" w14:textId="77777777" w:rsidR="001F6395" w:rsidRPr="008658C2" w:rsidRDefault="001F6395" w:rsidP="001F6395">
            <w:pPr>
              <w:jc w:val="center"/>
              <w:rPr>
                <w:sz w:val="16"/>
                <w:szCs w:val="22"/>
              </w:rPr>
            </w:pPr>
            <w:r w:rsidRPr="008658C2">
              <w:rPr>
                <w:sz w:val="16"/>
                <w:szCs w:val="22"/>
              </w:rPr>
              <w:t>0.04</w:t>
            </w:r>
          </w:p>
        </w:tc>
        <w:tc>
          <w:tcPr>
            <w:tcW w:w="1200" w:type="dxa"/>
            <w:tcBorders>
              <w:top w:val="nil"/>
              <w:left w:val="nil"/>
              <w:bottom w:val="nil"/>
              <w:right w:val="nil"/>
            </w:tcBorders>
            <w:shd w:val="clear" w:color="auto" w:fill="auto"/>
            <w:noWrap/>
            <w:vAlign w:val="center"/>
            <w:hideMark/>
          </w:tcPr>
          <w:p w14:paraId="2EEFF50D"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698B00A"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6AA651F0" w14:textId="77777777" w:rsidR="001F6395" w:rsidRPr="008658C2" w:rsidRDefault="001F6395" w:rsidP="001F6395">
            <w:pPr>
              <w:jc w:val="center"/>
              <w:rPr>
                <w:sz w:val="16"/>
                <w:szCs w:val="22"/>
              </w:rPr>
            </w:pPr>
            <w:r w:rsidRPr="008658C2">
              <w:rPr>
                <w:sz w:val="16"/>
                <w:szCs w:val="22"/>
              </w:rPr>
              <w:t>0.02</w:t>
            </w:r>
          </w:p>
        </w:tc>
      </w:tr>
      <w:tr w:rsidR="008658C2" w:rsidRPr="008658C2" w14:paraId="41AF80AD"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31FE4F86" w14:textId="77777777" w:rsidR="001F6395" w:rsidRPr="008658C2" w:rsidRDefault="001F6395" w:rsidP="001F6395">
            <w:pPr>
              <w:rPr>
                <w:sz w:val="16"/>
                <w:szCs w:val="22"/>
              </w:rPr>
            </w:pPr>
            <w:r w:rsidRPr="008658C2">
              <w:rPr>
                <w:sz w:val="16"/>
                <w:szCs w:val="22"/>
              </w:rPr>
              <w:t>E250 - Sodium nitrite</w:t>
            </w:r>
          </w:p>
        </w:tc>
        <w:tc>
          <w:tcPr>
            <w:tcW w:w="1200" w:type="dxa"/>
            <w:tcBorders>
              <w:top w:val="nil"/>
              <w:left w:val="nil"/>
              <w:bottom w:val="nil"/>
              <w:right w:val="nil"/>
            </w:tcBorders>
            <w:shd w:val="clear" w:color="auto" w:fill="auto"/>
            <w:noWrap/>
            <w:vAlign w:val="center"/>
            <w:hideMark/>
          </w:tcPr>
          <w:p w14:paraId="043D99E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A450A2E"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5A45E73"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DC85685"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9ABDFA5" w14:textId="77777777" w:rsidR="001F6395" w:rsidRPr="008658C2" w:rsidRDefault="001F6395" w:rsidP="001F6395">
            <w:pPr>
              <w:jc w:val="center"/>
              <w:rPr>
                <w:sz w:val="16"/>
                <w:szCs w:val="22"/>
              </w:rPr>
            </w:pPr>
            <w:r w:rsidRPr="008658C2">
              <w:rPr>
                <w:sz w:val="16"/>
                <w:szCs w:val="22"/>
              </w:rPr>
              <w:t>0.00</w:t>
            </w:r>
          </w:p>
        </w:tc>
      </w:tr>
      <w:tr w:rsidR="008658C2" w:rsidRPr="008658C2" w14:paraId="59CEFFA5"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04E84E7C" w14:textId="77777777" w:rsidR="001F6395" w:rsidRPr="008658C2" w:rsidRDefault="001F6395" w:rsidP="001F6395">
            <w:pPr>
              <w:rPr>
                <w:sz w:val="16"/>
                <w:szCs w:val="22"/>
              </w:rPr>
            </w:pPr>
            <w:r w:rsidRPr="008658C2">
              <w:rPr>
                <w:sz w:val="16"/>
                <w:szCs w:val="22"/>
              </w:rPr>
              <w:t>E252 - Potassium nitrate</w:t>
            </w:r>
          </w:p>
        </w:tc>
        <w:tc>
          <w:tcPr>
            <w:tcW w:w="1200" w:type="dxa"/>
            <w:tcBorders>
              <w:top w:val="nil"/>
              <w:left w:val="nil"/>
              <w:bottom w:val="nil"/>
              <w:right w:val="nil"/>
            </w:tcBorders>
            <w:shd w:val="clear" w:color="auto" w:fill="auto"/>
            <w:noWrap/>
            <w:vAlign w:val="center"/>
            <w:hideMark/>
          </w:tcPr>
          <w:p w14:paraId="5F179228"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64F01B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000B220"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5BE52C2"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179D437" w14:textId="77777777" w:rsidR="001F6395" w:rsidRPr="008658C2" w:rsidRDefault="001F6395" w:rsidP="001F6395">
            <w:pPr>
              <w:jc w:val="center"/>
              <w:rPr>
                <w:sz w:val="16"/>
                <w:szCs w:val="22"/>
              </w:rPr>
            </w:pPr>
            <w:r w:rsidRPr="008658C2">
              <w:rPr>
                <w:sz w:val="16"/>
                <w:szCs w:val="22"/>
              </w:rPr>
              <w:t>0.00</w:t>
            </w:r>
          </w:p>
        </w:tc>
      </w:tr>
      <w:tr w:rsidR="008658C2" w:rsidRPr="008658C2" w14:paraId="741E2010"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75324996" w14:textId="77777777" w:rsidR="001F6395" w:rsidRPr="008658C2" w:rsidRDefault="001F6395" w:rsidP="001F6395">
            <w:pPr>
              <w:rPr>
                <w:sz w:val="16"/>
                <w:szCs w:val="22"/>
              </w:rPr>
            </w:pPr>
            <w:r w:rsidRPr="008658C2">
              <w:rPr>
                <w:sz w:val="16"/>
                <w:szCs w:val="22"/>
              </w:rPr>
              <w:t>E260 - Acetic acid</w:t>
            </w:r>
          </w:p>
        </w:tc>
        <w:tc>
          <w:tcPr>
            <w:tcW w:w="1200" w:type="dxa"/>
            <w:tcBorders>
              <w:top w:val="nil"/>
              <w:left w:val="nil"/>
              <w:bottom w:val="nil"/>
              <w:right w:val="nil"/>
            </w:tcBorders>
            <w:shd w:val="clear" w:color="auto" w:fill="auto"/>
            <w:noWrap/>
            <w:vAlign w:val="center"/>
            <w:hideMark/>
          </w:tcPr>
          <w:p w14:paraId="253DE7DF" w14:textId="77777777" w:rsidR="001F6395" w:rsidRPr="008658C2" w:rsidRDefault="001F6395" w:rsidP="001F6395">
            <w:pPr>
              <w:jc w:val="center"/>
              <w:rPr>
                <w:sz w:val="16"/>
                <w:szCs w:val="22"/>
              </w:rPr>
            </w:pPr>
            <w:r w:rsidRPr="008658C2">
              <w:rPr>
                <w:sz w:val="16"/>
                <w:szCs w:val="22"/>
              </w:rPr>
              <w:t>0.06</w:t>
            </w:r>
          </w:p>
        </w:tc>
        <w:tc>
          <w:tcPr>
            <w:tcW w:w="1200" w:type="dxa"/>
            <w:tcBorders>
              <w:top w:val="nil"/>
              <w:left w:val="nil"/>
              <w:bottom w:val="nil"/>
              <w:right w:val="nil"/>
            </w:tcBorders>
            <w:shd w:val="clear" w:color="auto" w:fill="auto"/>
            <w:noWrap/>
            <w:vAlign w:val="center"/>
            <w:hideMark/>
          </w:tcPr>
          <w:p w14:paraId="52F50A89" w14:textId="77777777" w:rsidR="001F6395" w:rsidRPr="008658C2" w:rsidRDefault="001F6395" w:rsidP="001F6395">
            <w:pPr>
              <w:jc w:val="center"/>
              <w:rPr>
                <w:sz w:val="16"/>
                <w:szCs w:val="22"/>
              </w:rPr>
            </w:pPr>
            <w:r w:rsidRPr="008658C2">
              <w:rPr>
                <w:sz w:val="16"/>
                <w:szCs w:val="22"/>
              </w:rPr>
              <w:t>0.46</w:t>
            </w:r>
          </w:p>
        </w:tc>
        <w:tc>
          <w:tcPr>
            <w:tcW w:w="1200" w:type="dxa"/>
            <w:tcBorders>
              <w:top w:val="nil"/>
              <w:left w:val="nil"/>
              <w:bottom w:val="nil"/>
              <w:right w:val="nil"/>
            </w:tcBorders>
            <w:shd w:val="clear" w:color="auto" w:fill="auto"/>
            <w:noWrap/>
            <w:vAlign w:val="center"/>
            <w:hideMark/>
          </w:tcPr>
          <w:p w14:paraId="1DA21046"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D57137C" w14:textId="77777777" w:rsidR="001F6395" w:rsidRPr="008658C2" w:rsidRDefault="001F6395" w:rsidP="001F6395">
            <w:pPr>
              <w:jc w:val="center"/>
              <w:rPr>
                <w:sz w:val="16"/>
                <w:szCs w:val="22"/>
              </w:rPr>
            </w:pPr>
            <w:r w:rsidRPr="008658C2">
              <w:rPr>
                <w:sz w:val="16"/>
                <w:szCs w:val="22"/>
              </w:rPr>
              <w:t>0.11</w:t>
            </w:r>
          </w:p>
        </w:tc>
        <w:tc>
          <w:tcPr>
            <w:tcW w:w="1200" w:type="dxa"/>
            <w:tcBorders>
              <w:top w:val="nil"/>
              <w:left w:val="nil"/>
              <w:bottom w:val="nil"/>
              <w:right w:val="nil"/>
            </w:tcBorders>
            <w:shd w:val="clear" w:color="auto" w:fill="auto"/>
            <w:noWrap/>
            <w:vAlign w:val="center"/>
            <w:hideMark/>
          </w:tcPr>
          <w:p w14:paraId="409375E1" w14:textId="77777777" w:rsidR="001F6395" w:rsidRPr="008658C2" w:rsidRDefault="001F6395" w:rsidP="001F6395">
            <w:pPr>
              <w:jc w:val="center"/>
              <w:rPr>
                <w:sz w:val="16"/>
                <w:szCs w:val="22"/>
              </w:rPr>
            </w:pPr>
            <w:r w:rsidRPr="008658C2">
              <w:rPr>
                <w:sz w:val="16"/>
                <w:szCs w:val="22"/>
              </w:rPr>
              <w:t>0.24</w:t>
            </w:r>
          </w:p>
        </w:tc>
      </w:tr>
      <w:tr w:rsidR="008658C2" w:rsidRPr="008658C2" w14:paraId="048E1BED"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42C0F229" w14:textId="77777777" w:rsidR="001F6395" w:rsidRPr="008658C2" w:rsidRDefault="001F6395" w:rsidP="001F6395">
            <w:pPr>
              <w:rPr>
                <w:sz w:val="16"/>
                <w:szCs w:val="22"/>
              </w:rPr>
            </w:pPr>
            <w:r w:rsidRPr="008658C2">
              <w:rPr>
                <w:sz w:val="16"/>
                <w:szCs w:val="22"/>
              </w:rPr>
              <w:t>E262 - Sodium acetate</w:t>
            </w:r>
          </w:p>
        </w:tc>
        <w:tc>
          <w:tcPr>
            <w:tcW w:w="1200" w:type="dxa"/>
            <w:tcBorders>
              <w:top w:val="nil"/>
              <w:left w:val="nil"/>
              <w:bottom w:val="nil"/>
              <w:right w:val="nil"/>
            </w:tcBorders>
            <w:shd w:val="clear" w:color="auto" w:fill="auto"/>
            <w:noWrap/>
            <w:vAlign w:val="center"/>
            <w:hideMark/>
          </w:tcPr>
          <w:p w14:paraId="7F16DB8B"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2AF15CBB" w14:textId="77777777" w:rsidR="001F6395" w:rsidRPr="008658C2" w:rsidRDefault="001F6395" w:rsidP="001F6395">
            <w:pPr>
              <w:jc w:val="center"/>
              <w:rPr>
                <w:sz w:val="16"/>
                <w:szCs w:val="22"/>
              </w:rPr>
            </w:pPr>
            <w:r w:rsidRPr="008658C2">
              <w:rPr>
                <w:sz w:val="16"/>
                <w:szCs w:val="22"/>
              </w:rPr>
              <w:t>0.06</w:t>
            </w:r>
          </w:p>
        </w:tc>
        <w:tc>
          <w:tcPr>
            <w:tcW w:w="1200" w:type="dxa"/>
            <w:tcBorders>
              <w:top w:val="nil"/>
              <w:left w:val="nil"/>
              <w:bottom w:val="nil"/>
              <w:right w:val="nil"/>
            </w:tcBorders>
            <w:shd w:val="clear" w:color="auto" w:fill="auto"/>
            <w:noWrap/>
            <w:vAlign w:val="center"/>
            <w:hideMark/>
          </w:tcPr>
          <w:p w14:paraId="087F47E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5F54354"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7D24B704" w14:textId="77777777" w:rsidR="001F6395" w:rsidRPr="008658C2" w:rsidRDefault="001F6395" w:rsidP="001F6395">
            <w:pPr>
              <w:jc w:val="center"/>
              <w:rPr>
                <w:sz w:val="16"/>
                <w:szCs w:val="22"/>
              </w:rPr>
            </w:pPr>
            <w:r w:rsidRPr="008658C2">
              <w:rPr>
                <w:sz w:val="16"/>
                <w:szCs w:val="22"/>
              </w:rPr>
              <w:t>0.04</w:t>
            </w:r>
          </w:p>
        </w:tc>
      </w:tr>
      <w:tr w:rsidR="008658C2" w:rsidRPr="008658C2" w14:paraId="3EE83CBA"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AD21628" w14:textId="77777777" w:rsidR="001F6395" w:rsidRPr="008658C2" w:rsidRDefault="001F6395" w:rsidP="001F6395">
            <w:pPr>
              <w:rPr>
                <w:sz w:val="16"/>
                <w:szCs w:val="22"/>
              </w:rPr>
            </w:pPr>
            <w:r w:rsidRPr="008658C2">
              <w:rPr>
                <w:sz w:val="16"/>
                <w:szCs w:val="22"/>
              </w:rPr>
              <w:t>E270 - Lactic acid</w:t>
            </w:r>
          </w:p>
        </w:tc>
        <w:tc>
          <w:tcPr>
            <w:tcW w:w="1200" w:type="dxa"/>
            <w:tcBorders>
              <w:top w:val="nil"/>
              <w:left w:val="nil"/>
              <w:bottom w:val="nil"/>
              <w:right w:val="nil"/>
            </w:tcBorders>
            <w:shd w:val="clear" w:color="auto" w:fill="auto"/>
            <w:noWrap/>
            <w:vAlign w:val="center"/>
            <w:hideMark/>
          </w:tcPr>
          <w:p w14:paraId="48A8EC2D"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1379468E" w14:textId="77777777" w:rsidR="001F6395" w:rsidRPr="008658C2" w:rsidRDefault="001F6395" w:rsidP="001F6395">
            <w:pPr>
              <w:jc w:val="center"/>
              <w:rPr>
                <w:sz w:val="16"/>
                <w:szCs w:val="22"/>
              </w:rPr>
            </w:pPr>
            <w:r w:rsidRPr="008658C2">
              <w:rPr>
                <w:sz w:val="16"/>
                <w:szCs w:val="22"/>
              </w:rPr>
              <w:t>0.07</w:t>
            </w:r>
          </w:p>
        </w:tc>
        <w:tc>
          <w:tcPr>
            <w:tcW w:w="1200" w:type="dxa"/>
            <w:tcBorders>
              <w:top w:val="nil"/>
              <w:left w:val="nil"/>
              <w:bottom w:val="nil"/>
              <w:right w:val="nil"/>
            </w:tcBorders>
            <w:shd w:val="clear" w:color="auto" w:fill="auto"/>
            <w:noWrap/>
            <w:vAlign w:val="center"/>
            <w:hideMark/>
          </w:tcPr>
          <w:p w14:paraId="2E945EA6"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0CFFCE77"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4CA05BA2" w14:textId="77777777" w:rsidR="001F6395" w:rsidRPr="008658C2" w:rsidRDefault="001F6395" w:rsidP="001F6395">
            <w:pPr>
              <w:jc w:val="center"/>
              <w:rPr>
                <w:sz w:val="16"/>
                <w:szCs w:val="22"/>
              </w:rPr>
            </w:pPr>
            <w:r w:rsidRPr="008658C2">
              <w:rPr>
                <w:sz w:val="16"/>
                <w:szCs w:val="22"/>
              </w:rPr>
              <w:t>0.08</w:t>
            </w:r>
          </w:p>
        </w:tc>
      </w:tr>
      <w:tr w:rsidR="008658C2" w:rsidRPr="008658C2" w14:paraId="667C15EA"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6E6E9478" w14:textId="77777777" w:rsidR="001F6395" w:rsidRPr="008658C2" w:rsidRDefault="001F6395" w:rsidP="001F6395">
            <w:pPr>
              <w:rPr>
                <w:sz w:val="16"/>
                <w:szCs w:val="22"/>
              </w:rPr>
            </w:pPr>
            <w:r w:rsidRPr="008658C2">
              <w:rPr>
                <w:sz w:val="16"/>
                <w:szCs w:val="22"/>
              </w:rPr>
              <w:t>E282 - Calcium propionate</w:t>
            </w:r>
          </w:p>
        </w:tc>
        <w:tc>
          <w:tcPr>
            <w:tcW w:w="1200" w:type="dxa"/>
            <w:tcBorders>
              <w:top w:val="nil"/>
              <w:left w:val="nil"/>
              <w:bottom w:val="nil"/>
              <w:right w:val="nil"/>
            </w:tcBorders>
            <w:shd w:val="clear" w:color="auto" w:fill="auto"/>
            <w:noWrap/>
            <w:vAlign w:val="center"/>
            <w:hideMark/>
          </w:tcPr>
          <w:p w14:paraId="2342A4D3" w14:textId="77777777" w:rsidR="001F6395" w:rsidRPr="008658C2" w:rsidRDefault="001F6395" w:rsidP="001F6395">
            <w:pPr>
              <w:jc w:val="center"/>
              <w:rPr>
                <w:sz w:val="16"/>
                <w:szCs w:val="22"/>
              </w:rPr>
            </w:pPr>
            <w:r w:rsidRPr="008658C2">
              <w:rPr>
                <w:sz w:val="16"/>
                <w:szCs w:val="22"/>
              </w:rPr>
              <w:t>0.09</w:t>
            </w:r>
          </w:p>
        </w:tc>
        <w:tc>
          <w:tcPr>
            <w:tcW w:w="1200" w:type="dxa"/>
            <w:tcBorders>
              <w:top w:val="nil"/>
              <w:left w:val="nil"/>
              <w:bottom w:val="nil"/>
              <w:right w:val="nil"/>
            </w:tcBorders>
            <w:shd w:val="clear" w:color="auto" w:fill="auto"/>
            <w:noWrap/>
            <w:vAlign w:val="center"/>
            <w:hideMark/>
          </w:tcPr>
          <w:p w14:paraId="4EB9F56A" w14:textId="77777777" w:rsidR="001F6395" w:rsidRPr="008658C2" w:rsidRDefault="001F6395" w:rsidP="001F6395">
            <w:pPr>
              <w:jc w:val="center"/>
              <w:rPr>
                <w:sz w:val="16"/>
                <w:szCs w:val="22"/>
              </w:rPr>
            </w:pPr>
            <w:r w:rsidRPr="008658C2">
              <w:rPr>
                <w:sz w:val="16"/>
                <w:szCs w:val="22"/>
              </w:rPr>
              <w:t>0.24</w:t>
            </w:r>
          </w:p>
        </w:tc>
        <w:tc>
          <w:tcPr>
            <w:tcW w:w="1200" w:type="dxa"/>
            <w:tcBorders>
              <w:top w:val="nil"/>
              <w:left w:val="nil"/>
              <w:bottom w:val="nil"/>
              <w:right w:val="nil"/>
            </w:tcBorders>
            <w:shd w:val="clear" w:color="auto" w:fill="auto"/>
            <w:noWrap/>
            <w:vAlign w:val="center"/>
            <w:hideMark/>
          </w:tcPr>
          <w:p w14:paraId="4F08B74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C6BFB7B" w14:textId="77777777" w:rsidR="001F6395" w:rsidRPr="008658C2" w:rsidRDefault="001F6395" w:rsidP="001F6395">
            <w:pPr>
              <w:jc w:val="center"/>
              <w:rPr>
                <w:sz w:val="16"/>
                <w:szCs w:val="22"/>
              </w:rPr>
            </w:pPr>
            <w:r w:rsidRPr="008658C2">
              <w:rPr>
                <w:sz w:val="16"/>
                <w:szCs w:val="22"/>
              </w:rPr>
              <w:t>0.08</w:t>
            </w:r>
          </w:p>
        </w:tc>
        <w:tc>
          <w:tcPr>
            <w:tcW w:w="1200" w:type="dxa"/>
            <w:tcBorders>
              <w:top w:val="nil"/>
              <w:left w:val="nil"/>
              <w:bottom w:val="nil"/>
              <w:right w:val="nil"/>
            </w:tcBorders>
            <w:shd w:val="clear" w:color="auto" w:fill="auto"/>
            <w:noWrap/>
            <w:vAlign w:val="center"/>
            <w:hideMark/>
          </w:tcPr>
          <w:p w14:paraId="759B6B9B" w14:textId="77777777" w:rsidR="001F6395" w:rsidRPr="008658C2" w:rsidRDefault="001F6395" w:rsidP="001F6395">
            <w:pPr>
              <w:jc w:val="center"/>
              <w:rPr>
                <w:sz w:val="16"/>
                <w:szCs w:val="22"/>
              </w:rPr>
            </w:pPr>
            <w:r w:rsidRPr="008658C2">
              <w:rPr>
                <w:sz w:val="16"/>
                <w:szCs w:val="22"/>
              </w:rPr>
              <w:t>0.25</w:t>
            </w:r>
          </w:p>
        </w:tc>
      </w:tr>
      <w:tr w:rsidR="008658C2" w:rsidRPr="008658C2" w14:paraId="32A20626"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41618E8B" w14:textId="77777777" w:rsidR="001F6395" w:rsidRPr="008658C2" w:rsidRDefault="001F6395" w:rsidP="001F6395">
            <w:pPr>
              <w:rPr>
                <w:sz w:val="16"/>
                <w:szCs w:val="22"/>
              </w:rPr>
            </w:pPr>
            <w:r w:rsidRPr="008658C2">
              <w:rPr>
                <w:sz w:val="16"/>
                <w:szCs w:val="22"/>
              </w:rPr>
              <w:t>E296 - Malic acid</w:t>
            </w:r>
          </w:p>
        </w:tc>
        <w:tc>
          <w:tcPr>
            <w:tcW w:w="1200" w:type="dxa"/>
            <w:tcBorders>
              <w:top w:val="nil"/>
              <w:left w:val="nil"/>
              <w:bottom w:val="nil"/>
              <w:right w:val="nil"/>
            </w:tcBorders>
            <w:shd w:val="clear" w:color="auto" w:fill="auto"/>
            <w:noWrap/>
            <w:vAlign w:val="center"/>
            <w:hideMark/>
          </w:tcPr>
          <w:p w14:paraId="56A650D9" w14:textId="77777777" w:rsidR="001F6395" w:rsidRPr="008658C2" w:rsidRDefault="001F6395" w:rsidP="001F6395">
            <w:pPr>
              <w:jc w:val="center"/>
              <w:rPr>
                <w:sz w:val="16"/>
                <w:szCs w:val="22"/>
              </w:rPr>
            </w:pPr>
            <w:r w:rsidRPr="008658C2">
              <w:rPr>
                <w:sz w:val="16"/>
                <w:szCs w:val="22"/>
              </w:rPr>
              <w:t>0.12</w:t>
            </w:r>
          </w:p>
        </w:tc>
        <w:tc>
          <w:tcPr>
            <w:tcW w:w="1200" w:type="dxa"/>
            <w:tcBorders>
              <w:top w:val="nil"/>
              <w:left w:val="nil"/>
              <w:bottom w:val="nil"/>
              <w:right w:val="nil"/>
            </w:tcBorders>
            <w:shd w:val="clear" w:color="auto" w:fill="auto"/>
            <w:noWrap/>
            <w:vAlign w:val="center"/>
            <w:hideMark/>
          </w:tcPr>
          <w:p w14:paraId="4578735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8ECC624"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E7A1324"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C3D3188" w14:textId="77777777" w:rsidR="001F6395" w:rsidRPr="008658C2" w:rsidRDefault="001F6395" w:rsidP="001F6395">
            <w:pPr>
              <w:jc w:val="center"/>
              <w:rPr>
                <w:sz w:val="16"/>
                <w:szCs w:val="22"/>
              </w:rPr>
            </w:pPr>
            <w:r w:rsidRPr="008658C2">
              <w:rPr>
                <w:sz w:val="16"/>
                <w:szCs w:val="22"/>
              </w:rPr>
              <w:t>0.68</w:t>
            </w:r>
          </w:p>
        </w:tc>
      </w:tr>
      <w:tr w:rsidR="008658C2" w:rsidRPr="008658C2" w14:paraId="02952179"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0CD2AE2F" w14:textId="77777777" w:rsidR="001F6395" w:rsidRPr="008658C2" w:rsidRDefault="001F6395" w:rsidP="001F6395">
            <w:pPr>
              <w:rPr>
                <w:sz w:val="16"/>
                <w:szCs w:val="22"/>
              </w:rPr>
            </w:pPr>
            <w:r w:rsidRPr="008658C2">
              <w:rPr>
                <w:sz w:val="16"/>
                <w:szCs w:val="22"/>
              </w:rPr>
              <w:t>E300 - Ascorbic acid</w:t>
            </w:r>
          </w:p>
        </w:tc>
        <w:tc>
          <w:tcPr>
            <w:tcW w:w="1200" w:type="dxa"/>
            <w:tcBorders>
              <w:top w:val="nil"/>
              <w:left w:val="nil"/>
              <w:bottom w:val="nil"/>
              <w:right w:val="nil"/>
            </w:tcBorders>
            <w:shd w:val="clear" w:color="auto" w:fill="auto"/>
            <w:noWrap/>
            <w:vAlign w:val="center"/>
            <w:hideMark/>
          </w:tcPr>
          <w:p w14:paraId="0970F467" w14:textId="77777777" w:rsidR="001F6395" w:rsidRPr="008658C2" w:rsidRDefault="001F6395" w:rsidP="001F6395">
            <w:pPr>
              <w:jc w:val="center"/>
              <w:rPr>
                <w:sz w:val="16"/>
                <w:szCs w:val="22"/>
              </w:rPr>
            </w:pPr>
            <w:r w:rsidRPr="008658C2">
              <w:rPr>
                <w:sz w:val="16"/>
                <w:szCs w:val="22"/>
              </w:rPr>
              <w:t>0.57</w:t>
            </w:r>
          </w:p>
        </w:tc>
        <w:tc>
          <w:tcPr>
            <w:tcW w:w="1200" w:type="dxa"/>
            <w:tcBorders>
              <w:top w:val="nil"/>
              <w:left w:val="nil"/>
              <w:bottom w:val="nil"/>
              <w:right w:val="nil"/>
            </w:tcBorders>
            <w:shd w:val="clear" w:color="auto" w:fill="auto"/>
            <w:noWrap/>
            <w:vAlign w:val="center"/>
            <w:hideMark/>
          </w:tcPr>
          <w:p w14:paraId="4D5CD727" w14:textId="77777777" w:rsidR="001F6395" w:rsidRPr="008658C2" w:rsidRDefault="001F6395" w:rsidP="001F6395">
            <w:pPr>
              <w:jc w:val="center"/>
              <w:rPr>
                <w:sz w:val="16"/>
                <w:szCs w:val="22"/>
              </w:rPr>
            </w:pPr>
            <w:r w:rsidRPr="008658C2">
              <w:rPr>
                <w:sz w:val="16"/>
                <w:szCs w:val="22"/>
              </w:rPr>
              <w:t>1.14</w:t>
            </w:r>
          </w:p>
        </w:tc>
        <w:tc>
          <w:tcPr>
            <w:tcW w:w="1200" w:type="dxa"/>
            <w:tcBorders>
              <w:top w:val="nil"/>
              <w:left w:val="nil"/>
              <w:bottom w:val="nil"/>
              <w:right w:val="nil"/>
            </w:tcBorders>
            <w:shd w:val="clear" w:color="auto" w:fill="auto"/>
            <w:noWrap/>
            <w:vAlign w:val="center"/>
            <w:hideMark/>
          </w:tcPr>
          <w:p w14:paraId="7DB6D4CC"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A0E89F2" w14:textId="77777777" w:rsidR="001F6395" w:rsidRPr="008658C2" w:rsidRDefault="001F6395" w:rsidP="001F6395">
            <w:pPr>
              <w:jc w:val="center"/>
              <w:rPr>
                <w:sz w:val="16"/>
                <w:szCs w:val="22"/>
              </w:rPr>
            </w:pPr>
            <w:r w:rsidRPr="008658C2">
              <w:rPr>
                <w:sz w:val="16"/>
                <w:szCs w:val="22"/>
              </w:rPr>
              <w:t>0.36</w:t>
            </w:r>
          </w:p>
        </w:tc>
        <w:tc>
          <w:tcPr>
            <w:tcW w:w="1200" w:type="dxa"/>
            <w:tcBorders>
              <w:top w:val="nil"/>
              <w:left w:val="nil"/>
              <w:bottom w:val="nil"/>
              <w:right w:val="nil"/>
            </w:tcBorders>
            <w:shd w:val="clear" w:color="auto" w:fill="auto"/>
            <w:noWrap/>
            <w:vAlign w:val="center"/>
            <w:hideMark/>
          </w:tcPr>
          <w:p w14:paraId="4ACF0239" w14:textId="77777777" w:rsidR="001F6395" w:rsidRPr="008658C2" w:rsidRDefault="001F6395" w:rsidP="001F6395">
            <w:pPr>
              <w:jc w:val="center"/>
              <w:rPr>
                <w:sz w:val="16"/>
                <w:szCs w:val="22"/>
              </w:rPr>
            </w:pPr>
            <w:r w:rsidRPr="008658C2">
              <w:rPr>
                <w:sz w:val="16"/>
                <w:szCs w:val="22"/>
              </w:rPr>
              <w:t>0.93</w:t>
            </w:r>
          </w:p>
        </w:tc>
      </w:tr>
      <w:tr w:rsidR="008658C2" w:rsidRPr="008658C2" w14:paraId="28DE812D"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2E31CD7D" w14:textId="77777777" w:rsidR="001F6395" w:rsidRPr="008658C2" w:rsidRDefault="001F6395" w:rsidP="001F6395">
            <w:pPr>
              <w:rPr>
                <w:sz w:val="16"/>
                <w:szCs w:val="22"/>
              </w:rPr>
            </w:pPr>
            <w:r w:rsidRPr="008658C2">
              <w:rPr>
                <w:sz w:val="16"/>
                <w:szCs w:val="22"/>
              </w:rPr>
              <w:t>E301 - Sodium ascorbate</w:t>
            </w:r>
          </w:p>
        </w:tc>
        <w:tc>
          <w:tcPr>
            <w:tcW w:w="1200" w:type="dxa"/>
            <w:tcBorders>
              <w:top w:val="nil"/>
              <w:left w:val="nil"/>
              <w:bottom w:val="nil"/>
              <w:right w:val="nil"/>
            </w:tcBorders>
            <w:shd w:val="clear" w:color="auto" w:fill="auto"/>
            <w:noWrap/>
            <w:vAlign w:val="center"/>
            <w:hideMark/>
          </w:tcPr>
          <w:p w14:paraId="47A50689" w14:textId="77777777" w:rsidR="001F6395" w:rsidRPr="008658C2" w:rsidRDefault="001F6395" w:rsidP="001F6395">
            <w:pPr>
              <w:jc w:val="center"/>
              <w:rPr>
                <w:sz w:val="16"/>
                <w:szCs w:val="22"/>
              </w:rPr>
            </w:pPr>
            <w:r w:rsidRPr="008658C2">
              <w:rPr>
                <w:sz w:val="16"/>
                <w:szCs w:val="22"/>
              </w:rPr>
              <w:t>0.05</w:t>
            </w:r>
          </w:p>
        </w:tc>
        <w:tc>
          <w:tcPr>
            <w:tcW w:w="1200" w:type="dxa"/>
            <w:tcBorders>
              <w:top w:val="nil"/>
              <w:left w:val="nil"/>
              <w:bottom w:val="nil"/>
              <w:right w:val="nil"/>
            </w:tcBorders>
            <w:shd w:val="clear" w:color="auto" w:fill="auto"/>
            <w:noWrap/>
            <w:vAlign w:val="center"/>
            <w:hideMark/>
          </w:tcPr>
          <w:p w14:paraId="20F8833F" w14:textId="77777777" w:rsidR="001F6395" w:rsidRPr="008658C2" w:rsidRDefault="001F6395" w:rsidP="001F6395">
            <w:pPr>
              <w:jc w:val="center"/>
              <w:rPr>
                <w:sz w:val="16"/>
                <w:szCs w:val="22"/>
              </w:rPr>
            </w:pPr>
            <w:r w:rsidRPr="008658C2">
              <w:rPr>
                <w:sz w:val="16"/>
                <w:szCs w:val="22"/>
              </w:rPr>
              <w:t>0.13</w:t>
            </w:r>
          </w:p>
        </w:tc>
        <w:tc>
          <w:tcPr>
            <w:tcW w:w="1200" w:type="dxa"/>
            <w:tcBorders>
              <w:top w:val="nil"/>
              <w:left w:val="nil"/>
              <w:bottom w:val="nil"/>
              <w:right w:val="nil"/>
            </w:tcBorders>
            <w:shd w:val="clear" w:color="auto" w:fill="auto"/>
            <w:noWrap/>
            <w:vAlign w:val="center"/>
            <w:hideMark/>
          </w:tcPr>
          <w:p w14:paraId="78CFDAAE"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9053A66" w14:textId="77777777" w:rsidR="001F6395" w:rsidRPr="008658C2" w:rsidRDefault="001F6395" w:rsidP="001F6395">
            <w:pPr>
              <w:jc w:val="center"/>
              <w:rPr>
                <w:sz w:val="16"/>
                <w:szCs w:val="22"/>
              </w:rPr>
            </w:pPr>
            <w:r w:rsidRPr="008658C2">
              <w:rPr>
                <w:sz w:val="16"/>
                <w:szCs w:val="22"/>
              </w:rPr>
              <w:t>0.05</w:t>
            </w:r>
          </w:p>
        </w:tc>
        <w:tc>
          <w:tcPr>
            <w:tcW w:w="1200" w:type="dxa"/>
            <w:tcBorders>
              <w:top w:val="nil"/>
              <w:left w:val="nil"/>
              <w:bottom w:val="nil"/>
              <w:right w:val="nil"/>
            </w:tcBorders>
            <w:shd w:val="clear" w:color="auto" w:fill="auto"/>
            <w:noWrap/>
            <w:vAlign w:val="center"/>
            <w:hideMark/>
          </w:tcPr>
          <w:p w14:paraId="389E3831" w14:textId="77777777" w:rsidR="001F6395" w:rsidRPr="008658C2" w:rsidRDefault="001F6395" w:rsidP="001F6395">
            <w:pPr>
              <w:jc w:val="center"/>
              <w:rPr>
                <w:sz w:val="16"/>
                <w:szCs w:val="22"/>
              </w:rPr>
            </w:pPr>
            <w:r w:rsidRPr="008658C2">
              <w:rPr>
                <w:sz w:val="16"/>
                <w:szCs w:val="22"/>
              </w:rPr>
              <w:t>0.11</w:t>
            </w:r>
          </w:p>
        </w:tc>
      </w:tr>
      <w:tr w:rsidR="008658C2" w:rsidRPr="008658C2" w14:paraId="580C1B37"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7B0E58DC" w14:textId="77777777" w:rsidR="001F6395" w:rsidRPr="008658C2" w:rsidRDefault="001F6395" w:rsidP="001F6395">
            <w:pPr>
              <w:rPr>
                <w:sz w:val="16"/>
                <w:szCs w:val="22"/>
              </w:rPr>
            </w:pPr>
            <w:r w:rsidRPr="008658C2">
              <w:rPr>
                <w:sz w:val="16"/>
                <w:szCs w:val="22"/>
              </w:rPr>
              <w:t>E306 - Tocopherols</w:t>
            </w:r>
          </w:p>
        </w:tc>
        <w:tc>
          <w:tcPr>
            <w:tcW w:w="1200" w:type="dxa"/>
            <w:tcBorders>
              <w:top w:val="nil"/>
              <w:left w:val="nil"/>
              <w:bottom w:val="nil"/>
              <w:right w:val="nil"/>
            </w:tcBorders>
            <w:shd w:val="clear" w:color="auto" w:fill="auto"/>
            <w:noWrap/>
            <w:vAlign w:val="center"/>
            <w:hideMark/>
          </w:tcPr>
          <w:p w14:paraId="7073F4FE"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B8AA4E4"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00E498F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CCD2946"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45B551B3" w14:textId="77777777" w:rsidR="001F6395" w:rsidRPr="008658C2" w:rsidRDefault="001F6395" w:rsidP="001F6395">
            <w:pPr>
              <w:jc w:val="center"/>
              <w:rPr>
                <w:sz w:val="16"/>
                <w:szCs w:val="22"/>
              </w:rPr>
            </w:pPr>
            <w:r w:rsidRPr="008658C2">
              <w:rPr>
                <w:sz w:val="16"/>
                <w:szCs w:val="22"/>
              </w:rPr>
              <w:t>0.01</w:t>
            </w:r>
          </w:p>
        </w:tc>
      </w:tr>
      <w:tr w:rsidR="008658C2" w:rsidRPr="008658C2" w14:paraId="014A6121"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637CE8FE" w14:textId="77777777" w:rsidR="001F6395" w:rsidRPr="008658C2" w:rsidRDefault="001F6395" w:rsidP="001F6395">
            <w:pPr>
              <w:rPr>
                <w:sz w:val="16"/>
                <w:szCs w:val="22"/>
              </w:rPr>
            </w:pPr>
            <w:r w:rsidRPr="008658C2">
              <w:rPr>
                <w:sz w:val="16"/>
                <w:szCs w:val="22"/>
              </w:rPr>
              <w:t>E307 - Alpha-tocopherol</w:t>
            </w:r>
          </w:p>
        </w:tc>
        <w:tc>
          <w:tcPr>
            <w:tcW w:w="1200" w:type="dxa"/>
            <w:tcBorders>
              <w:top w:val="nil"/>
              <w:left w:val="nil"/>
              <w:bottom w:val="nil"/>
              <w:right w:val="nil"/>
            </w:tcBorders>
            <w:shd w:val="clear" w:color="auto" w:fill="auto"/>
            <w:noWrap/>
            <w:vAlign w:val="center"/>
            <w:hideMark/>
          </w:tcPr>
          <w:p w14:paraId="4A033436"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7F6D095"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2ACE395"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4DA3A3EB" w14:textId="77777777" w:rsidR="001F6395" w:rsidRPr="008658C2" w:rsidRDefault="001F6395" w:rsidP="001F6395">
            <w:pPr>
              <w:jc w:val="center"/>
              <w:rPr>
                <w:sz w:val="16"/>
                <w:szCs w:val="22"/>
              </w:rPr>
            </w:pPr>
            <w:r w:rsidRPr="008658C2">
              <w:rPr>
                <w:sz w:val="16"/>
                <w:szCs w:val="22"/>
              </w:rPr>
              <w:t>0.04</w:t>
            </w:r>
          </w:p>
        </w:tc>
        <w:tc>
          <w:tcPr>
            <w:tcW w:w="1200" w:type="dxa"/>
            <w:tcBorders>
              <w:top w:val="nil"/>
              <w:left w:val="nil"/>
              <w:bottom w:val="nil"/>
              <w:right w:val="nil"/>
            </w:tcBorders>
            <w:shd w:val="clear" w:color="auto" w:fill="auto"/>
            <w:noWrap/>
            <w:vAlign w:val="center"/>
            <w:hideMark/>
          </w:tcPr>
          <w:p w14:paraId="19D45194" w14:textId="77777777" w:rsidR="001F6395" w:rsidRPr="008658C2" w:rsidRDefault="001F6395" w:rsidP="001F6395">
            <w:pPr>
              <w:jc w:val="center"/>
              <w:rPr>
                <w:sz w:val="16"/>
                <w:szCs w:val="22"/>
              </w:rPr>
            </w:pPr>
            <w:r w:rsidRPr="008658C2">
              <w:rPr>
                <w:sz w:val="16"/>
                <w:szCs w:val="22"/>
              </w:rPr>
              <w:t>0.00</w:t>
            </w:r>
          </w:p>
        </w:tc>
      </w:tr>
      <w:tr w:rsidR="008658C2" w:rsidRPr="008658C2" w14:paraId="0B66EE28"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D7CD19C" w14:textId="77777777" w:rsidR="001F6395" w:rsidRPr="008658C2" w:rsidRDefault="001F6395" w:rsidP="001F6395">
            <w:pPr>
              <w:rPr>
                <w:sz w:val="16"/>
                <w:szCs w:val="22"/>
              </w:rPr>
            </w:pPr>
            <w:r w:rsidRPr="008658C2">
              <w:rPr>
                <w:sz w:val="16"/>
                <w:szCs w:val="22"/>
              </w:rPr>
              <w:t>E316 - Sodium erythorbate</w:t>
            </w:r>
          </w:p>
        </w:tc>
        <w:tc>
          <w:tcPr>
            <w:tcW w:w="1200" w:type="dxa"/>
            <w:tcBorders>
              <w:top w:val="nil"/>
              <w:left w:val="nil"/>
              <w:bottom w:val="nil"/>
              <w:right w:val="nil"/>
            </w:tcBorders>
            <w:shd w:val="clear" w:color="auto" w:fill="auto"/>
            <w:noWrap/>
            <w:vAlign w:val="center"/>
            <w:hideMark/>
          </w:tcPr>
          <w:p w14:paraId="5881FE00" w14:textId="77777777" w:rsidR="001F6395" w:rsidRPr="008658C2" w:rsidRDefault="001F6395" w:rsidP="001F6395">
            <w:pPr>
              <w:jc w:val="center"/>
              <w:rPr>
                <w:sz w:val="16"/>
                <w:szCs w:val="22"/>
              </w:rPr>
            </w:pPr>
            <w:r w:rsidRPr="008658C2">
              <w:rPr>
                <w:sz w:val="16"/>
                <w:szCs w:val="22"/>
              </w:rPr>
              <w:t>0.06</w:t>
            </w:r>
          </w:p>
        </w:tc>
        <w:tc>
          <w:tcPr>
            <w:tcW w:w="1200" w:type="dxa"/>
            <w:tcBorders>
              <w:top w:val="nil"/>
              <w:left w:val="nil"/>
              <w:bottom w:val="nil"/>
              <w:right w:val="nil"/>
            </w:tcBorders>
            <w:shd w:val="clear" w:color="auto" w:fill="auto"/>
            <w:noWrap/>
            <w:vAlign w:val="center"/>
            <w:hideMark/>
          </w:tcPr>
          <w:p w14:paraId="0DFA316A" w14:textId="77777777" w:rsidR="001F6395" w:rsidRPr="008658C2" w:rsidRDefault="001F6395" w:rsidP="001F6395">
            <w:pPr>
              <w:jc w:val="center"/>
              <w:rPr>
                <w:sz w:val="16"/>
                <w:szCs w:val="22"/>
              </w:rPr>
            </w:pPr>
            <w:r w:rsidRPr="008658C2">
              <w:rPr>
                <w:sz w:val="16"/>
                <w:szCs w:val="22"/>
              </w:rPr>
              <w:t>0.19</w:t>
            </w:r>
          </w:p>
        </w:tc>
        <w:tc>
          <w:tcPr>
            <w:tcW w:w="1200" w:type="dxa"/>
            <w:tcBorders>
              <w:top w:val="nil"/>
              <w:left w:val="nil"/>
              <w:bottom w:val="nil"/>
              <w:right w:val="nil"/>
            </w:tcBorders>
            <w:shd w:val="clear" w:color="auto" w:fill="auto"/>
            <w:noWrap/>
            <w:vAlign w:val="center"/>
            <w:hideMark/>
          </w:tcPr>
          <w:p w14:paraId="52465E6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0A0D71B" w14:textId="77777777" w:rsidR="001F6395" w:rsidRPr="008658C2" w:rsidRDefault="001F6395" w:rsidP="001F6395">
            <w:pPr>
              <w:jc w:val="center"/>
              <w:rPr>
                <w:sz w:val="16"/>
                <w:szCs w:val="22"/>
              </w:rPr>
            </w:pPr>
            <w:r w:rsidRPr="008658C2">
              <w:rPr>
                <w:sz w:val="16"/>
                <w:szCs w:val="22"/>
              </w:rPr>
              <w:t>0.04</w:t>
            </w:r>
          </w:p>
        </w:tc>
        <w:tc>
          <w:tcPr>
            <w:tcW w:w="1200" w:type="dxa"/>
            <w:tcBorders>
              <w:top w:val="nil"/>
              <w:left w:val="nil"/>
              <w:bottom w:val="nil"/>
              <w:right w:val="nil"/>
            </w:tcBorders>
            <w:shd w:val="clear" w:color="auto" w:fill="auto"/>
            <w:noWrap/>
            <w:vAlign w:val="center"/>
            <w:hideMark/>
          </w:tcPr>
          <w:p w14:paraId="65691567" w14:textId="77777777" w:rsidR="001F6395" w:rsidRPr="008658C2" w:rsidRDefault="001F6395" w:rsidP="001F6395">
            <w:pPr>
              <w:jc w:val="center"/>
              <w:rPr>
                <w:sz w:val="16"/>
                <w:szCs w:val="22"/>
              </w:rPr>
            </w:pPr>
            <w:r w:rsidRPr="008658C2">
              <w:rPr>
                <w:sz w:val="16"/>
                <w:szCs w:val="22"/>
              </w:rPr>
              <w:t>0.14</w:t>
            </w:r>
          </w:p>
        </w:tc>
      </w:tr>
      <w:tr w:rsidR="008658C2" w:rsidRPr="008658C2" w14:paraId="7DDAE2D1"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06CB30ED" w14:textId="77777777" w:rsidR="001F6395" w:rsidRPr="008658C2" w:rsidRDefault="001F6395" w:rsidP="001F6395">
            <w:pPr>
              <w:rPr>
                <w:sz w:val="16"/>
                <w:szCs w:val="22"/>
              </w:rPr>
            </w:pPr>
            <w:r w:rsidRPr="008658C2">
              <w:rPr>
                <w:sz w:val="16"/>
                <w:szCs w:val="22"/>
              </w:rPr>
              <w:t>E322 - Lecithins</w:t>
            </w:r>
          </w:p>
        </w:tc>
        <w:tc>
          <w:tcPr>
            <w:tcW w:w="1200" w:type="dxa"/>
            <w:tcBorders>
              <w:top w:val="nil"/>
              <w:left w:val="nil"/>
              <w:bottom w:val="nil"/>
              <w:right w:val="nil"/>
            </w:tcBorders>
            <w:shd w:val="clear" w:color="auto" w:fill="auto"/>
            <w:noWrap/>
            <w:vAlign w:val="center"/>
            <w:hideMark/>
          </w:tcPr>
          <w:p w14:paraId="3C20B702" w14:textId="77777777" w:rsidR="001F6395" w:rsidRPr="008658C2" w:rsidRDefault="001F6395" w:rsidP="001F6395">
            <w:pPr>
              <w:jc w:val="center"/>
              <w:rPr>
                <w:sz w:val="16"/>
                <w:szCs w:val="22"/>
              </w:rPr>
            </w:pPr>
            <w:r w:rsidRPr="008658C2">
              <w:rPr>
                <w:sz w:val="16"/>
                <w:szCs w:val="22"/>
              </w:rPr>
              <w:t>0.44</w:t>
            </w:r>
          </w:p>
        </w:tc>
        <w:tc>
          <w:tcPr>
            <w:tcW w:w="1200" w:type="dxa"/>
            <w:tcBorders>
              <w:top w:val="nil"/>
              <w:left w:val="nil"/>
              <w:bottom w:val="nil"/>
              <w:right w:val="nil"/>
            </w:tcBorders>
            <w:shd w:val="clear" w:color="auto" w:fill="auto"/>
            <w:noWrap/>
            <w:vAlign w:val="center"/>
            <w:hideMark/>
          </w:tcPr>
          <w:p w14:paraId="4E19A96F" w14:textId="77777777" w:rsidR="001F6395" w:rsidRPr="008658C2" w:rsidRDefault="001F6395" w:rsidP="001F6395">
            <w:pPr>
              <w:jc w:val="center"/>
              <w:rPr>
                <w:sz w:val="16"/>
                <w:szCs w:val="22"/>
              </w:rPr>
            </w:pPr>
            <w:r w:rsidRPr="008658C2">
              <w:rPr>
                <w:sz w:val="16"/>
                <w:szCs w:val="22"/>
              </w:rPr>
              <w:t>0.85</w:t>
            </w:r>
          </w:p>
        </w:tc>
        <w:tc>
          <w:tcPr>
            <w:tcW w:w="1200" w:type="dxa"/>
            <w:tcBorders>
              <w:top w:val="nil"/>
              <w:left w:val="nil"/>
              <w:bottom w:val="nil"/>
              <w:right w:val="nil"/>
            </w:tcBorders>
            <w:shd w:val="clear" w:color="auto" w:fill="auto"/>
            <w:noWrap/>
            <w:vAlign w:val="center"/>
            <w:hideMark/>
          </w:tcPr>
          <w:p w14:paraId="4985DBC5" w14:textId="77777777" w:rsidR="001F6395" w:rsidRPr="008658C2" w:rsidRDefault="001F6395" w:rsidP="001F6395">
            <w:pPr>
              <w:jc w:val="center"/>
              <w:rPr>
                <w:sz w:val="16"/>
                <w:szCs w:val="22"/>
              </w:rPr>
            </w:pPr>
            <w:r w:rsidRPr="008658C2">
              <w:rPr>
                <w:sz w:val="16"/>
                <w:szCs w:val="22"/>
              </w:rPr>
              <w:t>0.84</w:t>
            </w:r>
          </w:p>
        </w:tc>
        <w:tc>
          <w:tcPr>
            <w:tcW w:w="1200" w:type="dxa"/>
            <w:tcBorders>
              <w:top w:val="nil"/>
              <w:left w:val="nil"/>
              <w:bottom w:val="nil"/>
              <w:right w:val="nil"/>
            </w:tcBorders>
            <w:shd w:val="clear" w:color="auto" w:fill="auto"/>
            <w:noWrap/>
            <w:vAlign w:val="center"/>
            <w:hideMark/>
          </w:tcPr>
          <w:p w14:paraId="2F4CE33E" w14:textId="77777777" w:rsidR="001F6395" w:rsidRPr="008658C2" w:rsidRDefault="001F6395" w:rsidP="001F6395">
            <w:pPr>
              <w:jc w:val="center"/>
              <w:rPr>
                <w:sz w:val="16"/>
                <w:szCs w:val="22"/>
              </w:rPr>
            </w:pPr>
            <w:r w:rsidRPr="008658C2">
              <w:rPr>
                <w:sz w:val="16"/>
                <w:szCs w:val="22"/>
              </w:rPr>
              <w:t>2.17</w:t>
            </w:r>
          </w:p>
        </w:tc>
        <w:tc>
          <w:tcPr>
            <w:tcW w:w="1200" w:type="dxa"/>
            <w:tcBorders>
              <w:top w:val="nil"/>
              <w:left w:val="nil"/>
              <w:bottom w:val="nil"/>
              <w:right w:val="nil"/>
            </w:tcBorders>
            <w:shd w:val="clear" w:color="auto" w:fill="auto"/>
            <w:noWrap/>
            <w:vAlign w:val="center"/>
            <w:hideMark/>
          </w:tcPr>
          <w:p w14:paraId="33B690B9" w14:textId="77777777" w:rsidR="001F6395" w:rsidRPr="008658C2" w:rsidRDefault="001F6395" w:rsidP="001F6395">
            <w:pPr>
              <w:jc w:val="center"/>
              <w:rPr>
                <w:sz w:val="16"/>
                <w:szCs w:val="22"/>
              </w:rPr>
            </w:pPr>
            <w:r w:rsidRPr="008658C2">
              <w:rPr>
                <w:sz w:val="16"/>
                <w:szCs w:val="22"/>
              </w:rPr>
              <w:t>1.18</w:t>
            </w:r>
          </w:p>
        </w:tc>
      </w:tr>
      <w:tr w:rsidR="008658C2" w:rsidRPr="008658C2" w14:paraId="0073276C"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13C756B" w14:textId="77777777" w:rsidR="001F6395" w:rsidRPr="008658C2" w:rsidRDefault="001F6395" w:rsidP="001F6395">
            <w:pPr>
              <w:rPr>
                <w:sz w:val="16"/>
                <w:szCs w:val="22"/>
              </w:rPr>
            </w:pPr>
            <w:r w:rsidRPr="008658C2">
              <w:rPr>
                <w:sz w:val="16"/>
                <w:szCs w:val="22"/>
              </w:rPr>
              <w:t>E330 - Citric acid</w:t>
            </w:r>
          </w:p>
        </w:tc>
        <w:tc>
          <w:tcPr>
            <w:tcW w:w="1200" w:type="dxa"/>
            <w:tcBorders>
              <w:top w:val="nil"/>
              <w:left w:val="nil"/>
              <w:bottom w:val="nil"/>
              <w:right w:val="nil"/>
            </w:tcBorders>
            <w:shd w:val="clear" w:color="auto" w:fill="auto"/>
            <w:noWrap/>
            <w:vAlign w:val="center"/>
            <w:hideMark/>
          </w:tcPr>
          <w:p w14:paraId="17716FB4" w14:textId="77777777" w:rsidR="001F6395" w:rsidRPr="008658C2" w:rsidRDefault="001F6395" w:rsidP="001F6395">
            <w:pPr>
              <w:jc w:val="center"/>
              <w:rPr>
                <w:sz w:val="16"/>
                <w:szCs w:val="22"/>
              </w:rPr>
            </w:pPr>
            <w:r w:rsidRPr="008658C2">
              <w:rPr>
                <w:sz w:val="16"/>
                <w:szCs w:val="22"/>
              </w:rPr>
              <w:t>1.30</w:t>
            </w:r>
          </w:p>
        </w:tc>
        <w:tc>
          <w:tcPr>
            <w:tcW w:w="1200" w:type="dxa"/>
            <w:tcBorders>
              <w:top w:val="nil"/>
              <w:left w:val="nil"/>
              <w:bottom w:val="nil"/>
              <w:right w:val="nil"/>
            </w:tcBorders>
            <w:shd w:val="clear" w:color="auto" w:fill="auto"/>
            <w:noWrap/>
            <w:vAlign w:val="center"/>
            <w:hideMark/>
          </w:tcPr>
          <w:p w14:paraId="75D6FA18" w14:textId="77777777" w:rsidR="001F6395" w:rsidRPr="008658C2" w:rsidRDefault="001F6395" w:rsidP="001F6395">
            <w:pPr>
              <w:jc w:val="center"/>
              <w:rPr>
                <w:sz w:val="16"/>
                <w:szCs w:val="22"/>
              </w:rPr>
            </w:pPr>
            <w:r w:rsidRPr="008658C2">
              <w:rPr>
                <w:sz w:val="16"/>
                <w:szCs w:val="22"/>
              </w:rPr>
              <w:t>1.51</w:t>
            </w:r>
          </w:p>
        </w:tc>
        <w:tc>
          <w:tcPr>
            <w:tcW w:w="1200" w:type="dxa"/>
            <w:tcBorders>
              <w:top w:val="nil"/>
              <w:left w:val="nil"/>
              <w:bottom w:val="nil"/>
              <w:right w:val="nil"/>
            </w:tcBorders>
            <w:shd w:val="clear" w:color="auto" w:fill="auto"/>
            <w:noWrap/>
            <w:vAlign w:val="center"/>
            <w:hideMark/>
          </w:tcPr>
          <w:p w14:paraId="53456347" w14:textId="77777777" w:rsidR="001F6395" w:rsidRPr="008658C2" w:rsidRDefault="001F6395" w:rsidP="001F6395">
            <w:pPr>
              <w:jc w:val="center"/>
              <w:rPr>
                <w:sz w:val="16"/>
                <w:szCs w:val="22"/>
              </w:rPr>
            </w:pPr>
            <w:r w:rsidRPr="008658C2">
              <w:rPr>
                <w:sz w:val="16"/>
                <w:szCs w:val="22"/>
              </w:rPr>
              <w:t>3.40</w:t>
            </w:r>
          </w:p>
        </w:tc>
        <w:tc>
          <w:tcPr>
            <w:tcW w:w="1200" w:type="dxa"/>
            <w:tcBorders>
              <w:top w:val="nil"/>
              <w:left w:val="nil"/>
              <w:bottom w:val="nil"/>
              <w:right w:val="nil"/>
            </w:tcBorders>
            <w:shd w:val="clear" w:color="auto" w:fill="auto"/>
            <w:noWrap/>
            <w:vAlign w:val="center"/>
            <w:hideMark/>
          </w:tcPr>
          <w:p w14:paraId="27FE7EAD"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94E6B31" w14:textId="77777777" w:rsidR="001F6395" w:rsidRPr="008658C2" w:rsidRDefault="001F6395" w:rsidP="001F6395">
            <w:pPr>
              <w:jc w:val="center"/>
              <w:rPr>
                <w:sz w:val="16"/>
                <w:szCs w:val="22"/>
              </w:rPr>
            </w:pPr>
            <w:r w:rsidRPr="008658C2">
              <w:rPr>
                <w:sz w:val="16"/>
                <w:szCs w:val="22"/>
              </w:rPr>
              <w:t>30.67</w:t>
            </w:r>
          </w:p>
        </w:tc>
      </w:tr>
      <w:tr w:rsidR="008658C2" w:rsidRPr="008658C2" w14:paraId="144416D0"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CBC0DEF" w14:textId="77777777" w:rsidR="001F6395" w:rsidRPr="008658C2" w:rsidRDefault="001F6395" w:rsidP="001F6395">
            <w:pPr>
              <w:rPr>
                <w:sz w:val="16"/>
                <w:szCs w:val="22"/>
              </w:rPr>
            </w:pPr>
            <w:r w:rsidRPr="008658C2">
              <w:rPr>
                <w:sz w:val="16"/>
                <w:szCs w:val="22"/>
              </w:rPr>
              <w:t>E331 - Sodium citrates</w:t>
            </w:r>
          </w:p>
        </w:tc>
        <w:tc>
          <w:tcPr>
            <w:tcW w:w="1200" w:type="dxa"/>
            <w:tcBorders>
              <w:top w:val="nil"/>
              <w:left w:val="nil"/>
              <w:bottom w:val="nil"/>
              <w:right w:val="nil"/>
            </w:tcBorders>
            <w:shd w:val="clear" w:color="auto" w:fill="auto"/>
            <w:noWrap/>
            <w:vAlign w:val="center"/>
            <w:hideMark/>
          </w:tcPr>
          <w:p w14:paraId="356F706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F37F7E9" w14:textId="77777777" w:rsidR="001F6395" w:rsidRPr="008658C2" w:rsidRDefault="001F6395" w:rsidP="001F6395">
            <w:pPr>
              <w:jc w:val="center"/>
              <w:rPr>
                <w:sz w:val="16"/>
                <w:szCs w:val="22"/>
              </w:rPr>
            </w:pPr>
            <w:r w:rsidRPr="008658C2">
              <w:rPr>
                <w:sz w:val="16"/>
                <w:szCs w:val="22"/>
              </w:rPr>
              <w:t>0.68</w:t>
            </w:r>
          </w:p>
        </w:tc>
        <w:tc>
          <w:tcPr>
            <w:tcW w:w="1200" w:type="dxa"/>
            <w:tcBorders>
              <w:top w:val="nil"/>
              <w:left w:val="nil"/>
              <w:bottom w:val="nil"/>
              <w:right w:val="nil"/>
            </w:tcBorders>
            <w:shd w:val="clear" w:color="auto" w:fill="auto"/>
            <w:noWrap/>
            <w:vAlign w:val="center"/>
            <w:hideMark/>
          </w:tcPr>
          <w:p w14:paraId="712E6CF9" w14:textId="77777777" w:rsidR="001F6395" w:rsidRPr="008658C2" w:rsidRDefault="001F6395" w:rsidP="001F6395">
            <w:pPr>
              <w:jc w:val="center"/>
              <w:rPr>
                <w:sz w:val="16"/>
                <w:szCs w:val="22"/>
              </w:rPr>
            </w:pPr>
            <w:r w:rsidRPr="008658C2">
              <w:rPr>
                <w:sz w:val="16"/>
                <w:szCs w:val="22"/>
              </w:rPr>
              <w:t>2.97</w:t>
            </w:r>
          </w:p>
        </w:tc>
        <w:tc>
          <w:tcPr>
            <w:tcW w:w="1200" w:type="dxa"/>
            <w:tcBorders>
              <w:top w:val="nil"/>
              <w:left w:val="nil"/>
              <w:bottom w:val="nil"/>
              <w:right w:val="nil"/>
            </w:tcBorders>
            <w:shd w:val="clear" w:color="auto" w:fill="auto"/>
            <w:noWrap/>
            <w:vAlign w:val="center"/>
            <w:hideMark/>
          </w:tcPr>
          <w:p w14:paraId="1D1789A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B090651" w14:textId="77777777" w:rsidR="001F6395" w:rsidRPr="008658C2" w:rsidRDefault="001F6395" w:rsidP="001F6395">
            <w:pPr>
              <w:jc w:val="center"/>
              <w:rPr>
                <w:sz w:val="16"/>
                <w:szCs w:val="22"/>
              </w:rPr>
            </w:pPr>
            <w:r w:rsidRPr="008658C2">
              <w:rPr>
                <w:sz w:val="16"/>
                <w:szCs w:val="22"/>
              </w:rPr>
              <w:t>11.19</w:t>
            </w:r>
          </w:p>
        </w:tc>
      </w:tr>
      <w:tr w:rsidR="008658C2" w:rsidRPr="008658C2" w14:paraId="072D2DDA"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32BE4AF" w14:textId="77777777" w:rsidR="001F6395" w:rsidRPr="008658C2" w:rsidRDefault="001F6395" w:rsidP="001F6395">
            <w:pPr>
              <w:rPr>
                <w:sz w:val="16"/>
                <w:szCs w:val="22"/>
              </w:rPr>
            </w:pPr>
            <w:r w:rsidRPr="008658C2">
              <w:rPr>
                <w:sz w:val="16"/>
                <w:szCs w:val="22"/>
              </w:rPr>
              <w:t>E334 - Tartaric acid</w:t>
            </w:r>
          </w:p>
        </w:tc>
        <w:tc>
          <w:tcPr>
            <w:tcW w:w="1200" w:type="dxa"/>
            <w:tcBorders>
              <w:top w:val="nil"/>
              <w:left w:val="nil"/>
              <w:bottom w:val="nil"/>
              <w:right w:val="nil"/>
            </w:tcBorders>
            <w:shd w:val="clear" w:color="auto" w:fill="auto"/>
            <w:noWrap/>
            <w:vAlign w:val="center"/>
            <w:hideMark/>
          </w:tcPr>
          <w:p w14:paraId="15F0CD1E"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51F9AC92" w14:textId="77777777" w:rsidR="001F6395" w:rsidRPr="008658C2" w:rsidRDefault="001F6395" w:rsidP="001F6395">
            <w:pPr>
              <w:jc w:val="center"/>
              <w:rPr>
                <w:sz w:val="16"/>
                <w:szCs w:val="22"/>
              </w:rPr>
            </w:pPr>
            <w:r w:rsidRPr="008658C2">
              <w:rPr>
                <w:sz w:val="16"/>
                <w:szCs w:val="22"/>
              </w:rPr>
              <w:t>0.14</w:t>
            </w:r>
          </w:p>
        </w:tc>
        <w:tc>
          <w:tcPr>
            <w:tcW w:w="1200" w:type="dxa"/>
            <w:tcBorders>
              <w:top w:val="nil"/>
              <w:left w:val="nil"/>
              <w:bottom w:val="nil"/>
              <w:right w:val="nil"/>
            </w:tcBorders>
            <w:shd w:val="clear" w:color="auto" w:fill="auto"/>
            <w:noWrap/>
            <w:vAlign w:val="center"/>
            <w:hideMark/>
          </w:tcPr>
          <w:p w14:paraId="725E517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7689980"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72D597CB" w14:textId="77777777" w:rsidR="001F6395" w:rsidRPr="008658C2" w:rsidRDefault="001F6395" w:rsidP="001F6395">
            <w:pPr>
              <w:jc w:val="center"/>
              <w:rPr>
                <w:sz w:val="16"/>
                <w:szCs w:val="22"/>
              </w:rPr>
            </w:pPr>
            <w:r w:rsidRPr="008658C2">
              <w:rPr>
                <w:sz w:val="16"/>
                <w:szCs w:val="22"/>
              </w:rPr>
              <w:t>0.05</w:t>
            </w:r>
          </w:p>
        </w:tc>
      </w:tr>
      <w:tr w:rsidR="008658C2" w:rsidRPr="008658C2" w14:paraId="21CA61D7"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6B44B545" w14:textId="77777777" w:rsidR="001F6395" w:rsidRPr="008658C2" w:rsidRDefault="001F6395" w:rsidP="001F6395">
            <w:pPr>
              <w:rPr>
                <w:sz w:val="16"/>
                <w:szCs w:val="22"/>
              </w:rPr>
            </w:pPr>
            <w:r w:rsidRPr="008658C2">
              <w:rPr>
                <w:sz w:val="16"/>
                <w:szCs w:val="22"/>
              </w:rPr>
              <w:t>E338 - Phosphoric acid</w:t>
            </w:r>
          </w:p>
        </w:tc>
        <w:tc>
          <w:tcPr>
            <w:tcW w:w="1200" w:type="dxa"/>
            <w:tcBorders>
              <w:top w:val="nil"/>
              <w:left w:val="nil"/>
              <w:bottom w:val="nil"/>
              <w:right w:val="nil"/>
            </w:tcBorders>
            <w:shd w:val="clear" w:color="auto" w:fill="auto"/>
            <w:noWrap/>
            <w:vAlign w:val="center"/>
            <w:hideMark/>
          </w:tcPr>
          <w:p w14:paraId="45EB174B"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6E9829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742EB37"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4D465E18"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1F9492A4" w14:textId="77777777" w:rsidR="001F6395" w:rsidRPr="008658C2" w:rsidRDefault="001F6395" w:rsidP="001F6395">
            <w:pPr>
              <w:jc w:val="center"/>
              <w:rPr>
                <w:sz w:val="16"/>
                <w:szCs w:val="22"/>
              </w:rPr>
            </w:pPr>
            <w:r w:rsidRPr="008658C2">
              <w:rPr>
                <w:sz w:val="16"/>
                <w:szCs w:val="22"/>
              </w:rPr>
              <w:t>1.75</w:t>
            </w:r>
          </w:p>
        </w:tc>
      </w:tr>
      <w:tr w:rsidR="008658C2" w:rsidRPr="008658C2" w14:paraId="0B309BE8"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6C183AC9" w14:textId="77777777" w:rsidR="001F6395" w:rsidRPr="008658C2" w:rsidRDefault="001F6395" w:rsidP="001F6395">
            <w:pPr>
              <w:rPr>
                <w:sz w:val="16"/>
                <w:szCs w:val="22"/>
              </w:rPr>
            </w:pPr>
            <w:r w:rsidRPr="008658C2">
              <w:rPr>
                <w:sz w:val="16"/>
                <w:szCs w:val="22"/>
              </w:rPr>
              <w:t>E339 - Sodium phosphates</w:t>
            </w:r>
          </w:p>
        </w:tc>
        <w:tc>
          <w:tcPr>
            <w:tcW w:w="1200" w:type="dxa"/>
            <w:tcBorders>
              <w:top w:val="nil"/>
              <w:left w:val="nil"/>
              <w:bottom w:val="nil"/>
              <w:right w:val="nil"/>
            </w:tcBorders>
            <w:shd w:val="clear" w:color="auto" w:fill="auto"/>
            <w:noWrap/>
            <w:vAlign w:val="center"/>
            <w:hideMark/>
          </w:tcPr>
          <w:p w14:paraId="78942E5F" w14:textId="77777777" w:rsidR="001F6395" w:rsidRPr="008658C2" w:rsidRDefault="001F6395" w:rsidP="001F6395">
            <w:pPr>
              <w:jc w:val="center"/>
              <w:rPr>
                <w:sz w:val="16"/>
                <w:szCs w:val="22"/>
              </w:rPr>
            </w:pPr>
            <w:r w:rsidRPr="008658C2">
              <w:rPr>
                <w:sz w:val="16"/>
                <w:szCs w:val="22"/>
              </w:rPr>
              <w:t>0.05</w:t>
            </w:r>
          </w:p>
        </w:tc>
        <w:tc>
          <w:tcPr>
            <w:tcW w:w="1200" w:type="dxa"/>
            <w:tcBorders>
              <w:top w:val="nil"/>
              <w:left w:val="nil"/>
              <w:bottom w:val="nil"/>
              <w:right w:val="nil"/>
            </w:tcBorders>
            <w:shd w:val="clear" w:color="auto" w:fill="auto"/>
            <w:noWrap/>
            <w:vAlign w:val="center"/>
            <w:hideMark/>
          </w:tcPr>
          <w:p w14:paraId="67C3EE5E" w14:textId="77777777" w:rsidR="001F6395" w:rsidRPr="008658C2" w:rsidRDefault="001F6395" w:rsidP="001F6395">
            <w:pPr>
              <w:jc w:val="center"/>
              <w:rPr>
                <w:sz w:val="16"/>
                <w:szCs w:val="22"/>
              </w:rPr>
            </w:pPr>
            <w:r w:rsidRPr="008658C2">
              <w:rPr>
                <w:sz w:val="16"/>
                <w:szCs w:val="22"/>
              </w:rPr>
              <w:t>0.40</w:t>
            </w:r>
          </w:p>
        </w:tc>
        <w:tc>
          <w:tcPr>
            <w:tcW w:w="1200" w:type="dxa"/>
            <w:tcBorders>
              <w:top w:val="nil"/>
              <w:left w:val="nil"/>
              <w:bottom w:val="nil"/>
              <w:right w:val="nil"/>
            </w:tcBorders>
            <w:shd w:val="clear" w:color="auto" w:fill="auto"/>
            <w:noWrap/>
            <w:vAlign w:val="center"/>
            <w:hideMark/>
          </w:tcPr>
          <w:p w14:paraId="629C6FBA" w14:textId="77777777" w:rsidR="001F6395" w:rsidRPr="008658C2" w:rsidRDefault="001F6395" w:rsidP="001F6395">
            <w:pPr>
              <w:jc w:val="center"/>
              <w:rPr>
                <w:sz w:val="16"/>
                <w:szCs w:val="22"/>
              </w:rPr>
            </w:pPr>
            <w:r w:rsidRPr="008658C2">
              <w:rPr>
                <w:sz w:val="16"/>
                <w:szCs w:val="22"/>
              </w:rPr>
              <w:t>0.04</w:t>
            </w:r>
          </w:p>
        </w:tc>
        <w:tc>
          <w:tcPr>
            <w:tcW w:w="1200" w:type="dxa"/>
            <w:tcBorders>
              <w:top w:val="nil"/>
              <w:left w:val="nil"/>
              <w:bottom w:val="nil"/>
              <w:right w:val="nil"/>
            </w:tcBorders>
            <w:shd w:val="clear" w:color="auto" w:fill="auto"/>
            <w:noWrap/>
            <w:vAlign w:val="center"/>
            <w:hideMark/>
          </w:tcPr>
          <w:p w14:paraId="26771BC6" w14:textId="77777777" w:rsidR="001F6395" w:rsidRPr="008658C2" w:rsidRDefault="001F6395" w:rsidP="001F6395">
            <w:pPr>
              <w:jc w:val="center"/>
              <w:rPr>
                <w:sz w:val="16"/>
                <w:szCs w:val="22"/>
              </w:rPr>
            </w:pPr>
            <w:r w:rsidRPr="008658C2">
              <w:rPr>
                <w:sz w:val="16"/>
                <w:szCs w:val="22"/>
              </w:rPr>
              <w:t>0.08</w:t>
            </w:r>
          </w:p>
        </w:tc>
        <w:tc>
          <w:tcPr>
            <w:tcW w:w="1200" w:type="dxa"/>
            <w:tcBorders>
              <w:top w:val="nil"/>
              <w:left w:val="nil"/>
              <w:bottom w:val="nil"/>
              <w:right w:val="nil"/>
            </w:tcBorders>
            <w:shd w:val="clear" w:color="auto" w:fill="auto"/>
            <w:noWrap/>
            <w:vAlign w:val="center"/>
            <w:hideMark/>
          </w:tcPr>
          <w:p w14:paraId="42712F4E" w14:textId="77777777" w:rsidR="001F6395" w:rsidRPr="008658C2" w:rsidRDefault="001F6395" w:rsidP="001F6395">
            <w:pPr>
              <w:jc w:val="center"/>
              <w:rPr>
                <w:sz w:val="16"/>
                <w:szCs w:val="22"/>
              </w:rPr>
            </w:pPr>
            <w:r w:rsidRPr="008658C2">
              <w:rPr>
                <w:sz w:val="16"/>
                <w:szCs w:val="22"/>
              </w:rPr>
              <w:t>0.16</w:t>
            </w:r>
          </w:p>
        </w:tc>
      </w:tr>
      <w:tr w:rsidR="008658C2" w:rsidRPr="008658C2" w14:paraId="71704D2F"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62D9BB37" w14:textId="77777777" w:rsidR="001F6395" w:rsidRPr="008658C2" w:rsidRDefault="001F6395" w:rsidP="001F6395">
            <w:pPr>
              <w:rPr>
                <w:sz w:val="16"/>
                <w:szCs w:val="22"/>
              </w:rPr>
            </w:pPr>
            <w:r w:rsidRPr="008658C2">
              <w:rPr>
                <w:sz w:val="16"/>
                <w:szCs w:val="22"/>
              </w:rPr>
              <w:t>E340 - Potassium phosphates</w:t>
            </w:r>
          </w:p>
        </w:tc>
        <w:tc>
          <w:tcPr>
            <w:tcW w:w="1200" w:type="dxa"/>
            <w:tcBorders>
              <w:top w:val="nil"/>
              <w:left w:val="nil"/>
              <w:bottom w:val="nil"/>
              <w:right w:val="nil"/>
            </w:tcBorders>
            <w:shd w:val="clear" w:color="auto" w:fill="auto"/>
            <w:noWrap/>
            <w:vAlign w:val="center"/>
            <w:hideMark/>
          </w:tcPr>
          <w:p w14:paraId="55F02610" w14:textId="77777777" w:rsidR="001F6395" w:rsidRPr="008658C2" w:rsidRDefault="001F6395" w:rsidP="001F6395">
            <w:pPr>
              <w:jc w:val="center"/>
              <w:rPr>
                <w:sz w:val="16"/>
                <w:szCs w:val="22"/>
              </w:rPr>
            </w:pPr>
            <w:r w:rsidRPr="008658C2">
              <w:rPr>
                <w:sz w:val="16"/>
                <w:szCs w:val="22"/>
              </w:rPr>
              <w:t>0.07</w:t>
            </w:r>
          </w:p>
        </w:tc>
        <w:tc>
          <w:tcPr>
            <w:tcW w:w="1200" w:type="dxa"/>
            <w:tcBorders>
              <w:top w:val="nil"/>
              <w:left w:val="nil"/>
              <w:bottom w:val="nil"/>
              <w:right w:val="nil"/>
            </w:tcBorders>
            <w:shd w:val="clear" w:color="auto" w:fill="auto"/>
            <w:noWrap/>
            <w:vAlign w:val="center"/>
            <w:hideMark/>
          </w:tcPr>
          <w:p w14:paraId="78F12207" w14:textId="77777777" w:rsidR="001F6395" w:rsidRPr="008658C2" w:rsidRDefault="001F6395" w:rsidP="001F6395">
            <w:pPr>
              <w:jc w:val="center"/>
              <w:rPr>
                <w:sz w:val="16"/>
                <w:szCs w:val="22"/>
              </w:rPr>
            </w:pPr>
            <w:r w:rsidRPr="008658C2">
              <w:rPr>
                <w:sz w:val="16"/>
                <w:szCs w:val="22"/>
              </w:rPr>
              <w:t>0.15</w:t>
            </w:r>
          </w:p>
        </w:tc>
        <w:tc>
          <w:tcPr>
            <w:tcW w:w="1200" w:type="dxa"/>
            <w:tcBorders>
              <w:top w:val="nil"/>
              <w:left w:val="nil"/>
              <w:bottom w:val="nil"/>
              <w:right w:val="nil"/>
            </w:tcBorders>
            <w:shd w:val="clear" w:color="auto" w:fill="auto"/>
            <w:noWrap/>
            <w:vAlign w:val="center"/>
            <w:hideMark/>
          </w:tcPr>
          <w:p w14:paraId="55B36E2A"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5F96126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B4CEEC2" w14:textId="77777777" w:rsidR="001F6395" w:rsidRPr="008658C2" w:rsidRDefault="001F6395" w:rsidP="001F6395">
            <w:pPr>
              <w:jc w:val="center"/>
              <w:rPr>
                <w:sz w:val="16"/>
                <w:szCs w:val="22"/>
              </w:rPr>
            </w:pPr>
            <w:r w:rsidRPr="008658C2">
              <w:rPr>
                <w:sz w:val="16"/>
                <w:szCs w:val="22"/>
              </w:rPr>
              <w:t>0.21</w:t>
            </w:r>
          </w:p>
        </w:tc>
      </w:tr>
      <w:tr w:rsidR="008658C2" w:rsidRPr="008658C2" w14:paraId="4F5B981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7C4DF390" w14:textId="77777777" w:rsidR="001F6395" w:rsidRPr="008658C2" w:rsidRDefault="001F6395" w:rsidP="001F6395">
            <w:pPr>
              <w:rPr>
                <w:sz w:val="16"/>
                <w:szCs w:val="22"/>
              </w:rPr>
            </w:pPr>
            <w:r w:rsidRPr="008658C2">
              <w:rPr>
                <w:sz w:val="16"/>
                <w:szCs w:val="22"/>
              </w:rPr>
              <w:t>E341 - Calcium phosphates</w:t>
            </w:r>
          </w:p>
        </w:tc>
        <w:tc>
          <w:tcPr>
            <w:tcW w:w="1200" w:type="dxa"/>
            <w:tcBorders>
              <w:top w:val="nil"/>
              <w:left w:val="nil"/>
              <w:bottom w:val="nil"/>
              <w:right w:val="nil"/>
            </w:tcBorders>
            <w:shd w:val="clear" w:color="auto" w:fill="auto"/>
            <w:noWrap/>
            <w:vAlign w:val="center"/>
            <w:hideMark/>
          </w:tcPr>
          <w:p w14:paraId="5585E64E" w14:textId="77777777" w:rsidR="001F6395" w:rsidRPr="008658C2" w:rsidRDefault="001F6395" w:rsidP="001F6395">
            <w:pPr>
              <w:jc w:val="center"/>
              <w:rPr>
                <w:sz w:val="16"/>
                <w:szCs w:val="22"/>
              </w:rPr>
            </w:pPr>
            <w:r w:rsidRPr="008658C2">
              <w:rPr>
                <w:sz w:val="16"/>
                <w:szCs w:val="22"/>
              </w:rPr>
              <w:t>0.44</w:t>
            </w:r>
          </w:p>
        </w:tc>
        <w:tc>
          <w:tcPr>
            <w:tcW w:w="1200" w:type="dxa"/>
            <w:tcBorders>
              <w:top w:val="nil"/>
              <w:left w:val="nil"/>
              <w:bottom w:val="nil"/>
              <w:right w:val="nil"/>
            </w:tcBorders>
            <w:shd w:val="clear" w:color="auto" w:fill="auto"/>
            <w:noWrap/>
            <w:vAlign w:val="center"/>
            <w:hideMark/>
          </w:tcPr>
          <w:p w14:paraId="0CE11615" w14:textId="77777777" w:rsidR="001F6395" w:rsidRPr="008658C2" w:rsidRDefault="001F6395" w:rsidP="001F6395">
            <w:pPr>
              <w:jc w:val="center"/>
              <w:rPr>
                <w:sz w:val="16"/>
                <w:szCs w:val="22"/>
              </w:rPr>
            </w:pPr>
            <w:r w:rsidRPr="008658C2">
              <w:rPr>
                <w:sz w:val="16"/>
                <w:szCs w:val="22"/>
              </w:rPr>
              <w:t>1.11</w:t>
            </w:r>
          </w:p>
        </w:tc>
        <w:tc>
          <w:tcPr>
            <w:tcW w:w="1200" w:type="dxa"/>
            <w:tcBorders>
              <w:top w:val="nil"/>
              <w:left w:val="nil"/>
              <w:bottom w:val="nil"/>
              <w:right w:val="nil"/>
            </w:tcBorders>
            <w:shd w:val="clear" w:color="auto" w:fill="auto"/>
            <w:noWrap/>
            <w:vAlign w:val="center"/>
            <w:hideMark/>
          </w:tcPr>
          <w:p w14:paraId="3218CBA4" w14:textId="77777777" w:rsidR="001F6395" w:rsidRPr="008658C2" w:rsidRDefault="001F6395" w:rsidP="001F6395">
            <w:pPr>
              <w:jc w:val="center"/>
              <w:rPr>
                <w:sz w:val="16"/>
                <w:szCs w:val="22"/>
              </w:rPr>
            </w:pPr>
            <w:r w:rsidRPr="008658C2">
              <w:rPr>
                <w:sz w:val="16"/>
                <w:szCs w:val="22"/>
              </w:rPr>
              <w:t>0.75</w:t>
            </w:r>
          </w:p>
        </w:tc>
        <w:tc>
          <w:tcPr>
            <w:tcW w:w="1200" w:type="dxa"/>
            <w:tcBorders>
              <w:top w:val="nil"/>
              <w:left w:val="nil"/>
              <w:bottom w:val="nil"/>
              <w:right w:val="nil"/>
            </w:tcBorders>
            <w:shd w:val="clear" w:color="auto" w:fill="auto"/>
            <w:noWrap/>
            <w:vAlign w:val="center"/>
            <w:hideMark/>
          </w:tcPr>
          <w:p w14:paraId="7C492C44" w14:textId="77777777" w:rsidR="001F6395" w:rsidRPr="008658C2" w:rsidRDefault="001F6395" w:rsidP="001F6395">
            <w:pPr>
              <w:jc w:val="center"/>
              <w:rPr>
                <w:sz w:val="16"/>
                <w:szCs w:val="22"/>
              </w:rPr>
            </w:pPr>
            <w:r w:rsidRPr="008658C2">
              <w:rPr>
                <w:sz w:val="16"/>
                <w:szCs w:val="22"/>
              </w:rPr>
              <w:t>1.79</w:t>
            </w:r>
          </w:p>
        </w:tc>
        <w:tc>
          <w:tcPr>
            <w:tcW w:w="1200" w:type="dxa"/>
            <w:tcBorders>
              <w:top w:val="nil"/>
              <w:left w:val="nil"/>
              <w:bottom w:val="nil"/>
              <w:right w:val="nil"/>
            </w:tcBorders>
            <w:shd w:val="clear" w:color="auto" w:fill="auto"/>
            <w:noWrap/>
            <w:vAlign w:val="center"/>
            <w:hideMark/>
          </w:tcPr>
          <w:p w14:paraId="1E3416CE" w14:textId="77777777" w:rsidR="001F6395" w:rsidRPr="008658C2" w:rsidRDefault="001F6395" w:rsidP="001F6395">
            <w:pPr>
              <w:jc w:val="center"/>
              <w:rPr>
                <w:sz w:val="16"/>
                <w:szCs w:val="22"/>
              </w:rPr>
            </w:pPr>
            <w:r w:rsidRPr="008658C2">
              <w:rPr>
                <w:sz w:val="16"/>
                <w:szCs w:val="22"/>
              </w:rPr>
              <w:t>0.46</w:t>
            </w:r>
          </w:p>
        </w:tc>
      </w:tr>
      <w:tr w:rsidR="008658C2" w:rsidRPr="008658C2" w14:paraId="02A05DDE"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07E7114A" w14:textId="77777777" w:rsidR="001F6395" w:rsidRPr="008658C2" w:rsidRDefault="001F6395" w:rsidP="001F6395">
            <w:pPr>
              <w:rPr>
                <w:sz w:val="16"/>
                <w:szCs w:val="22"/>
                <w:lang w:val="en-GB"/>
              </w:rPr>
            </w:pPr>
            <w:r w:rsidRPr="008658C2">
              <w:rPr>
                <w:sz w:val="16"/>
                <w:szCs w:val="22"/>
                <w:lang w:val="en-GB"/>
              </w:rPr>
              <w:t>E392 - Carnosic acid (Extracts of rosemary)</w:t>
            </w:r>
          </w:p>
        </w:tc>
        <w:tc>
          <w:tcPr>
            <w:tcW w:w="1200" w:type="dxa"/>
            <w:tcBorders>
              <w:top w:val="nil"/>
              <w:left w:val="nil"/>
              <w:bottom w:val="nil"/>
              <w:right w:val="nil"/>
            </w:tcBorders>
            <w:shd w:val="clear" w:color="auto" w:fill="auto"/>
            <w:noWrap/>
            <w:vAlign w:val="center"/>
            <w:hideMark/>
          </w:tcPr>
          <w:p w14:paraId="468EF05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4A6223F"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247CCE63"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3067D69"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0B060FFF" w14:textId="77777777" w:rsidR="001F6395" w:rsidRPr="008658C2" w:rsidRDefault="001F6395" w:rsidP="001F6395">
            <w:pPr>
              <w:jc w:val="center"/>
              <w:rPr>
                <w:sz w:val="16"/>
                <w:szCs w:val="22"/>
              </w:rPr>
            </w:pPr>
            <w:r w:rsidRPr="008658C2">
              <w:rPr>
                <w:sz w:val="16"/>
                <w:szCs w:val="22"/>
              </w:rPr>
              <w:t>0.01</w:t>
            </w:r>
          </w:p>
        </w:tc>
      </w:tr>
      <w:tr w:rsidR="008658C2" w:rsidRPr="008658C2" w14:paraId="22D5AB2C"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D3DB1EA" w14:textId="77777777" w:rsidR="001F6395" w:rsidRPr="008658C2" w:rsidRDefault="001F6395" w:rsidP="001F6395">
            <w:pPr>
              <w:rPr>
                <w:sz w:val="16"/>
                <w:szCs w:val="22"/>
              </w:rPr>
            </w:pPr>
            <w:r w:rsidRPr="008658C2">
              <w:rPr>
                <w:sz w:val="16"/>
                <w:szCs w:val="22"/>
              </w:rPr>
              <w:t>E401 - Sodium alginate</w:t>
            </w:r>
          </w:p>
        </w:tc>
        <w:tc>
          <w:tcPr>
            <w:tcW w:w="1200" w:type="dxa"/>
            <w:tcBorders>
              <w:top w:val="nil"/>
              <w:left w:val="nil"/>
              <w:bottom w:val="nil"/>
              <w:right w:val="nil"/>
            </w:tcBorders>
            <w:shd w:val="clear" w:color="auto" w:fill="auto"/>
            <w:noWrap/>
            <w:vAlign w:val="center"/>
            <w:hideMark/>
          </w:tcPr>
          <w:p w14:paraId="22DF348E" w14:textId="77777777" w:rsidR="001F6395" w:rsidRPr="008658C2" w:rsidRDefault="001F6395" w:rsidP="001F6395">
            <w:pPr>
              <w:jc w:val="center"/>
              <w:rPr>
                <w:sz w:val="16"/>
                <w:szCs w:val="22"/>
              </w:rPr>
            </w:pPr>
            <w:r w:rsidRPr="008658C2">
              <w:rPr>
                <w:sz w:val="16"/>
                <w:szCs w:val="22"/>
              </w:rPr>
              <w:t>0.09</w:t>
            </w:r>
          </w:p>
        </w:tc>
        <w:tc>
          <w:tcPr>
            <w:tcW w:w="1200" w:type="dxa"/>
            <w:tcBorders>
              <w:top w:val="nil"/>
              <w:left w:val="nil"/>
              <w:bottom w:val="nil"/>
              <w:right w:val="nil"/>
            </w:tcBorders>
            <w:shd w:val="clear" w:color="auto" w:fill="auto"/>
            <w:noWrap/>
            <w:vAlign w:val="center"/>
            <w:hideMark/>
          </w:tcPr>
          <w:p w14:paraId="67EFEE32" w14:textId="77777777" w:rsidR="001F6395" w:rsidRPr="008658C2" w:rsidRDefault="001F6395" w:rsidP="001F6395">
            <w:pPr>
              <w:jc w:val="center"/>
              <w:rPr>
                <w:sz w:val="16"/>
                <w:szCs w:val="22"/>
              </w:rPr>
            </w:pPr>
            <w:r w:rsidRPr="008658C2">
              <w:rPr>
                <w:sz w:val="16"/>
                <w:szCs w:val="22"/>
              </w:rPr>
              <w:t>0.13</w:t>
            </w:r>
          </w:p>
        </w:tc>
        <w:tc>
          <w:tcPr>
            <w:tcW w:w="1200" w:type="dxa"/>
            <w:tcBorders>
              <w:top w:val="nil"/>
              <w:left w:val="nil"/>
              <w:bottom w:val="nil"/>
              <w:right w:val="nil"/>
            </w:tcBorders>
            <w:shd w:val="clear" w:color="auto" w:fill="auto"/>
            <w:noWrap/>
            <w:vAlign w:val="center"/>
            <w:hideMark/>
          </w:tcPr>
          <w:p w14:paraId="7A91E05B"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9590E5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8885FF1" w14:textId="77777777" w:rsidR="001F6395" w:rsidRPr="008658C2" w:rsidRDefault="001F6395" w:rsidP="001F6395">
            <w:pPr>
              <w:jc w:val="center"/>
              <w:rPr>
                <w:sz w:val="16"/>
                <w:szCs w:val="22"/>
              </w:rPr>
            </w:pPr>
            <w:r w:rsidRPr="008658C2">
              <w:rPr>
                <w:sz w:val="16"/>
                <w:szCs w:val="22"/>
              </w:rPr>
              <w:t>0.11</w:t>
            </w:r>
          </w:p>
        </w:tc>
      </w:tr>
      <w:tr w:rsidR="008658C2" w:rsidRPr="008658C2" w14:paraId="33CC4FE0"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7A146BF5" w14:textId="77777777" w:rsidR="001F6395" w:rsidRPr="008658C2" w:rsidRDefault="001F6395" w:rsidP="001F6395">
            <w:pPr>
              <w:rPr>
                <w:sz w:val="16"/>
                <w:szCs w:val="22"/>
              </w:rPr>
            </w:pPr>
            <w:r w:rsidRPr="008658C2">
              <w:rPr>
                <w:sz w:val="16"/>
                <w:szCs w:val="22"/>
              </w:rPr>
              <w:lastRenderedPageBreak/>
              <w:t>E407 - Carrageenan</w:t>
            </w:r>
          </w:p>
        </w:tc>
        <w:tc>
          <w:tcPr>
            <w:tcW w:w="1200" w:type="dxa"/>
            <w:tcBorders>
              <w:top w:val="nil"/>
              <w:left w:val="nil"/>
              <w:bottom w:val="nil"/>
              <w:right w:val="nil"/>
            </w:tcBorders>
            <w:shd w:val="clear" w:color="auto" w:fill="auto"/>
            <w:noWrap/>
            <w:vAlign w:val="center"/>
            <w:hideMark/>
          </w:tcPr>
          <w:p w14:paraId="7C7E7FF3" w14:textId="77777777" w:rsidR="001F6395" w:rsidRPr="008658C2" w:rsidRDefault="001F6395" w:rsidP="001F6395">
            <w:pPr>
              <w:jc w:val="center"/>
              <w:rPr>
                <w:sz w:val="16"/>
                <w:szCs w:val="22"/>
              </w:rPr>
            </w:pPr>
            <w:r w:rsidRPr="008658C2">
              <w:rPr>
                <w:sz w:val="16"/>
                <w:szCs w:val="22"/>
              </w:rPr>
              <w:t>0.34</w:t>
            </w:r>
          </w:p>
        </w:tc>
        <w:tc>
          <w:tcPr>
            <w:tcW w:w="1200" w:type="dxa"/>
            <w:tcBorders>
              <w:top w:val="nil"/>
              <w:left w:val="nil"/>
              <w:bottom w:val="nil"/>
              <w:right w:val="nil"/>
            </w:tcBorders>
            <w:shd w:val="clear" w:color="auto" w:fill="auto"/>
            <w:noWrap/>
            <w:vAlign w:val="center"/>
            <w:hideMark/>
          </w:tcPr>
          <w:p w14:paraId="1BFF877D" w14:textId="77777777" w:rsidR="001F6395" w:rsidRPr="008658C2" w:rsidRDefault="001F6395" w:rsidP="001F6395">
            <w:pPr>
              <w:jc w:val="center"/>
              <w:rPr>
                <w:sz w:val="16"/>
                <w:szCs w:val="22"/>
              </w:rPr>
            </w:pPr>
            <w:r w:rsidRPr="008658C2">
              <w:rPr>
                <w:sz w:val="16"/>
                <w:szCs w:val="22"/>
              </w:rPr>
              <w:t>1.99</w:t>
            </w:r>
          </w:p>
        </w:tc>
        <w:tc>
          <w:tcPr>
            <w:tcW w:w="1200" w:type="dxa"/>
            <w:tcBorders>
              <w:top w:val="nil"/>
              <w:left w:val="nil"/>
              <w:bottom w:val="nil"/>
              <w:right w:val="nil"/>
            </w:tcBorders>
            <w:shd w:val="clear" w:color="auto" w:fill="auto"/>
            <w:noWrap/>
            <w:vAlign w:val="center"/>
            <w:hideMark/>
          </w:tcPr>
          <w:p w14:paraId="34FD83C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CB53A10" w14:textId="77777777" w:rsidR="001F6395" w:rsidRPr="008658C2" w:rsidRDefault="001F6395" w:rsidP="001F6395">
            <w:pPr>
              <w:jc w:val="center"/>
              <w:rPr>
                <w:sz w:val="16"/>
                <w:szCs w:val="22"/>
              </w:rPr>
            </w:pPr>
            <w:r w:rsidRPr="008658C2">
              <w:rPr>
                <w:sz w:val="16"/>
                <w:szCs w:val="22"/>
              </w:rPr>
              <w:t>0.54</w:t>
            </w:r>
          </w:p>
        </w:tc>
        <w:tc>
          <w:tcPr>
            <w:tcW w:w="1200" w:type="dxa"/>
            <w:tcBorders>
              <w:top w:val="nil"/>
              <w:left w:val="nil"/>
              <w:bottom w:val="nil"/>
              <w:right w:val="nil"/>
            </w:tcBorders>
            <w:shd w:val="clear" w:color="auto" w:fill="auto"/>
            <w:noWrap/>
            <w:vAlign w:val="center"/>
            <w:hideMark/>
          </w:tcPr>
          <w:p w14:paraId="4F8170AC" w14:textId="77777777" w:rsidR="001F6395" w:rsidRPr="008658C2" w:rsidRDefault="001F6395" w:rsidP="001F6395">
            <w:pPr>
              <w:jc w:val="center"/>
              <w:rPr>
                <w:sz w:val="16"/>
                <w:szCs w:val="22"/>
              </w:rPr>
            </w:pPr>
            <w:r w:rsidRPr="008658C2">
              <w:rPr>
                <w:sz w:val="16"/>
                <w:szCs w:val="22"/>
              </w:rPr>
              <w:t>0.91</w:t>
            </w:r>
          </w:p>
        </w:tc>
      </w:tr>
      <w:tr w:rsidR="008658C2" w:rsidRPr="008658C2" w14:paraId="46E79D70"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4021129A" w14:textId="77777777" w:rsidR="001F6395" w:rsidRPr="008658C2" w:rsidRDefault="001F6395" w:rsidP="001F6395">
            <w:pPr>
              <w:rPr>
                <w:sz w:val="16"/>
                <w:szCs w:val="22"/>
              </w:rPr>
            </w:pPr>
            <w:r w:rsidRPr="008658C2">
              <w:rPr>
                <w:sz w:val="16"/>
                <w:szCs w:val="22"/>
              </w:rPr>
              <w:t>E407a - Processed euchema seaweed</w:t>
            </w:r>
          </w:p>
        </w:tc>
        <w:tc>
          <w:tcPr>
            <w:tcW w:w="1200" w:type="dxa"/>
            <w:tcBorders>
              <w:top w:val="nil"/>
              <w:left w:val="nil"/>
              <w:bottom w:val="nil"/>
              <w:right w:val="nil"/>
            </w:tcBorders>
            <w:shd w:val="clear" w:color="auto" w:fill="auto"/>
            <w:noWrap/>
            <w:vAlign w:val="center"/>
            <w:hideMark/>
          </w:tcPr>
          <w:p w14:paraId="4FD369B2"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7C8AC400"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728E3B3E"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583B47B"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38AFAF5F" w14:textId="77777777" w:rsidR="001F6395" w:rsidRPr="008658C2" w:rsidRDefault="001F6395" w:rsidP="001F6395">
            <w:pPr>
              <w:jc w:val="center"/>
              <w:rPr>
                <w:sz w:val="16"/>
                <w:szCs w:val="22"/>
              </w:rPr>
            </w:pPr>
            <w:r w:rsidRPr="008658C2">
              <w:rPr>
                <w:sz w:val="16"/>
                <w:szCs w:val="22"/>
              </w:rPr>
              <w:t>0.03</w:t>
            </w:r>
          </w:p>
        </w:tc>
      </w:tr>
      <w:tr w:rsidR="008658C2" w:rsidRPr="008658C2" w14:paraId="20777104"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3E8FA7EE" w14:textId="77777777" w:rsidR="001F6395" w:rsidRPr="008658C2" w:rsidRDefault="001F6395" w:rsidP="001F6395">
            <w:pPr>
              <w:rPr>
                <w:sz w:val="16"/>
                <w:szCs w:val="22"/>
              </w:rPr>
            </w:pPr>
            <w:r w:rsidRPr="008658C2">
              <w:rPr>
                <w:sz w:val="16"/>
                <w:szCs w:val="22"/>
              </w:rPr>
              <w:t>E410 - Locust bean gum</w:t>
            </w:r>
          </w:p>
        </w:tc>
        <w:tc>
          <w:tcPr>
            <w:tcW w:w="1200" w:type="dxa"/>
            <w:tcBorders>
              <w:top w:val="nil"/>
              <w:left w:val="nil"/>
              <w:bottom w:val="nil"/>
              <w:right w:val="nil"/>
            </w:tcBorders>
            <w:shd w:val="clear" w:color="auto" w:fill="auto"/>
            <w:noWrap/>
            <w:vAlign w:val="center"/>
            <w:hideMark/>
          </w:tcPr>
          <w:p w14:paraId="282A31ED" w14:textId="77777777" w:rsidR="001F6395" w:rsidRPr="008658C2" w:rsidRDefault="001F6395" w:rsidP="001F6395">
            <w:pPr>
              <w:jc w:val="center"/>
              <w:rPr>
                <w:sz w:val="16"/>
                <w:szCs w:val="22"/>
              </w:rPr>
            </w:pPr>
            <w:r w:rsidRPr="008658C2">
              <w:rPr>
                <w:sz w:val="16"/>
                <w:szCs w:val="22"/>
              </w:rPr>
              <w:t>0.25</w:t>
            </w:r>
          </w:p>
        </w:tc>
        <w:tc>
          <w:tcPr>
            <w:tcW w:w="1200" w:type="dxa"/>
            <w:tcBorders>
              <w:top w:val="nil"/>
              <w:left w:val="nil"/>
              <w:bottom w:val="nil"/>
              <w:right w:val="nil"/>
            </w:tcBorders>
            <w:shd w:val="clear" w:color="auto" w:fill="auto"/>
            <w:noWrap/>
            <w:vAlign w:val="center"/>
            <w:hideMark/>
          </w:tcPr>
          <w:p w14:paraId="75CA0A1D" w14:textId="77777777" w:rsidR="001F6395" w:rsidRPr="008658C2" w:rsidRDefault="001F6395" w:rsidP="001F6395">
            <w:pPr>
              <w:jc w:val="center"/>
              <w:rPr>
                <w:sz w:val="16"/>
                <w:szCs w:val="22"/>
              </w:rPr>
            </w:pPr>
            <w:r w:rsidRPr="008658C2">
              <w:rPr>
                <w:sz w:val="16"/>
                <w:szCs w:val="22"/>
              </w:rPr>
              <w:t>0.59</w:t>
            </w:r>
          </w:p>
        </w:tc>
        <w:tc>
          <w:tcPr>
            <w:tcW w:w="1200" w:type="dxa"/>
            <w:tcBorders>
              <w:top w:val="nil"/>
              <w:left w:val="nil"/>
              <w:bottom w:val="nil"/>
              <w:right w:val="nil"/>
            </w:tcBorders>
            <w:shd w:val="clear" w:color="auto" w:fill="auto"/>
            <w:noWrap/>
            <w:vAlign w:val="center"/>
            <w:hideMark/>
          </w:tcPr>
          <w:p w14:paraId="62F30381"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1FDA4734" w14:textId="77777777" w:rsidR="001F6395" w:rsidRPr="008658C2" w:rsidRDefault="001F6395" w:rsidP="001F6395">
            <w:pPr>
              <w:jc w:val="center"/>
              <w:rPr>
                <w:sz w:val="16"/>
                <w:szCs w:val="22"/>
              </w:rPr>
            </w:pPr>
            <w:r w:rsidRPr="008658C2">
              <w:rPr>
                <w:sz w:val="16"/>
                <w:szCs w:val="22"/>
              </w:rPr>
              <w:t>0.28</w:t>
            </w:r>
          </w:p>
        </w:tc>
        <w:tc>
          <w:tcPr>
            <w:tcW w:w="1200" w:type="dxa"/>
            <w:tcBorders>
              <w:top w:val="nil"/>
              <w:left w:val="nil"/>
              <w:bottom w:val="nil"/>
              <w:right w:val="nil"/>
            </w:tcBorders>
            <w:shd w:val="clear" w:color="auto" w:fill="auto"/>
            <w:noWrap/>
            <w:vAlign w:val="center"/>
            <w:hideMark/>
          </w:tcPr>
          <w:p w14:paraId="13EA597B" w14:textId="77777777" w:rsidR="001F6395" w:rsidRPr="008658C2" w:rsidRDefault="001F6395" w:rsidP="001F6395">
            <w:pPr>
              <w:jc w:val="center"/>
              <w:rPr>
                <w:sz w:val="16"/>
                <w:szCs w:val="22"/>
              </w:rPr>
            </w:pPr>
            <w:r w:rsidRPr="008658C2">
              <w:rPr>
                <w:sz w:val="16"/>
                <w:szCs w:val="22"/>
              </w:rPr>
              <w:t>0.67</w:t>
            </w:r>
          </w:p>
        </w:tc>
      </w:tr>
      <w:tr w:rsidR="008658C2" w:rsidRPr="008658C2" w14:paraId="7BFD3712"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21377C2C" w14:textId="77777777" w:rsidR="001F6395" w:rsidRPr="008658C2" w:rsidRDefault="001F6395" w:rsidP="001F6395">
            <w:pPr>
              <w:rPr>
                <w:sz w:val="16"/>
                <w:szCs w:val="22"/>
              </w:rPr>
            </w:pPr>
            <w:r w:rsidRPr="008658C2">
              <w:rPr>
                <w:sz w:val="16"/>
                <w:szCs w:val="22"/>
              </w:rPr>
              <w:t>E412 - Guar gum</w:t>
            </w:r>
          </w:p>
        </w:tc>
        <w:tc>
          <w:tcPr>
            <w:tcW w:w="1200" w:type="dxa"/>
            <w:tcBorders>
              <w:top w:val="nil"/>
              <w:left w:val="nil"/>
              <w:bottom w:val="nil"/>
              <w:right w:val="nil"/>
            </w:tcBorders>
            <w:shd w:val="clear" w:color="auto" w:fill="auto"/>
            <w:noWrap/>
            <w:vAlign w:val="center"/>
            <w:hideMark/>
          </w:tcPr>
          <w:p w14:paraId="68A37607" w14:textId="77777777" w:rsidR="001F6395" w:rsidRPr="008658C2" w:rsidRDefault="001F6395" w:rsidP="001F6395">
            <w:pPr>
              <w:jc w:val="center"/>
              <w:rPr>
                <w:sz w:val="16"/>
                <w:szCs w:val="22"/>
              </w:rPr>
            </w:pPr>
            <w:r w:rsidRPr="008658C2">
              <w:rPr>
                <w:sz w:val="16"/>
                <w:szCs w:val="22"/>
              </w:rPr>
              <w:t>0.55</w:t>
            </w:r>
          </w:p>
        </w:tc>
        <w:tc>
          <w:tcPr>
            <w:tcW w:w="1200" w:type="dxa"/>
            <w:tcBorders>
              <w:top w:val="nil"/>
              <w:left w:val="nil"/>
              <w:bottom w:val="nil"/>
              <w:right w:val="nil"/>
            </w:tcBorders>
            <w:shd w:val="clear" w:color="auto" w:fill="auto"/>
            <w:noWrap/>
            <w:vAlign w:val="center"/>
            <w:hideMark/>
          </w:tcPr>
          <w:p w14:paraId="61F3E6C6" w14:textId="77777777" w:rsidR="001F6395" w:rsidRPr="008658C2" w:rsidRDefault="001F6395" w:rsidP="001F6395">
            <w:pPr>
              <w:jc w:val="center"/>
              <w:rPr>
                <w:sz w:val="16"/>
                <w:szCs w:val="22"/>
              </w:rPr>
            </w:pPr>
            <w:r w:rsidRPr="008658C2">
              <w:rPr>
                <w:sz w:val="16"/>
                <w:szCs w:val="22"/>
              </w:rPr>
              <w:t>4.56</w:t>
            </w:r>
          </w:p>
        </w:tc>
        <w:tc>
          <w:tcPr>
            <w:tcW w:w="1200" w:type="dxa"/>
            <w:tcBorders>
              <w:top w:val="nil"/>
              <w:left w:val="nil"/>
              <w:bottom w:val="nil"/>
              <w:right w:val="nil"/>
            </w:tcBorders>
            <w:shd w:val="clear" w:color="auto" w:fill="auto"/>
            <w:noWrap/>
            <w:vAlign w:val="center"/>
            <w:hideMark/>
          </w:tcPr>
          <w:p w14:paraId="64E919E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D93F3A2" w14:textId="77777777" w:rsidR="001F6395" w:rsidRPr="008658C2" w:rsidRDefault="001F6395" w:rsidP="001F6395">
            <w:pPr>
              <w:jc w:val="center"/>
              <w:rPr>
                <w:sz w:val="16"/>
                <w:szCs w:val="22"/>
              </w:rPr>
            </w:pPr>
            <w:r w:rsidRPr="008658C2">
              <w:rPr>
                <w:sz w:val="16"/>
                <w:szCs w:val="22"/>
              </w:rPr>
              <w:t>0.88</w:t>
            </w:r>
          </w:p>
        </w:tc>
        <w:tc>
          <w:tcPr>
            <w:tcW w:w="1200" w:type="dxa"/>
            <w:tcBorders>
              <w:top w:val="nil"/>
              <w:left w:val="nil"/>
              <w:bottom w:val="nil"/>
              <w:right w:val="nil"/>
            </w:tcBorders>
            <w:shd w:val="clear" w:color="auto" w:fill="auto"/>
            <w:noWrap/>
            <w:vAlign w:val="center"/>
            <w:hideMark/>
          </w:tcPr>
          <w:p w14:paraId="0FF66E96" w14:textId="77777777" w:rsidR="001F6395" w:rsidRPr="008658C2" w:rsidRDefault="001F6395" w:rsidP="001F6395">
            <w:pPr>
              <w:jc w:val="center"/>
              <w:rPr>
                <w:sz w:val="16"/>
                <w:szCs w:val="22"/>
              </w:rPr>
            </w:pPr>
            <w:r w:rsidRPr="008658C2">
              <w:rPr>
                <w:sz w:val="16"/>
                <w:szCs w:val="22"/>
              </w:rPr>
              <w:t>3.28</w:t>
            </w:r>
          </w:p>
        </w:tc>
      </w:tr>
      <w:tr w:rsidR="008658C2" w:rsidRPr="008658C2" w14:paraId="64D6EAC9"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3C36B1CA" w14:textId="77777777" w:rsidR="001F6395" w:rsidRPr="008658C2" w:rsidRDefault="001F6395" w:rsidP="001F6395">
            <w:pPr>
              <w:rPr>
                <w:sz w:val="16"/>
                <w:szCs w:val="22"/>
              </w:rPr>
            </w:pPr>
            <w:r w:rsidRPr="008658C2">
              <w:rPr>
                <w:sz w:val="16"/>
                <w:szCs w:val="22"/>
              </w:rPr>
              <w:t>E414 - Arabic gum</w:t>
            </w:r>
          </w:p>
        </w:tc>
        <w:tc>
          <w:tcPr>
            <w:tcW w:w="1200" w:type="dxa"/>
            <w:tcBorders>
              <w:top w:val="nil"/>
              <w:left w:val="nil"/>
              <w:bottom w:val="nil"/>
              <w:right w:val="nil"/>
            </w:tcBorders>
            <w:shd w:val="clear" w:color="auto" w:fill="auto"/>
            <w:noWrap/>
            <w:vAlign w:val="center"/>
            <w:hideMark/>
          </w:tcPr>
          <w:p w14:paraId="194F5CC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4A77306"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6F46526"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8D956F2" w14:textId="77777777" w:rsidR="001F6395" w:rsidRPr="008658C2" w:rsidRDefault="001F6395" w:rsidP="001F6395">
            <w:pPr>
              <w:jc w:val="center"/>
              <w:rPr>
                <w:sz w:val="16"/>
                <w:szCs w:val="22"/>
              </w:rPr>
            </w:pPr>
            <w:r w:rsidRPr="008658C2">
              <w:rPr>
                <w:sz w:val="16"/>
                <w:szCs w:val="22"/>
              </w:rPr>
              <w:t>0.16</w:t>
            </w:r>
          </w:p>
        </w:tc>
        <w:tc>
          <w:tcPr>
            <w:tcW w:w="1200" w:type="dxa"/>
            <w:tcBorders>
              <w:top w:val="nil"/>
              <w:left w:val="nil"/>
              <w:bottom w:val="nil"/>
              <w:right w:val="nil"/>
            </w:tcBorders>
            <w:shd w:val="clear" w:color="auto" w:fill="auto"/>
            <w:noWrap/>
            <w:vAlign w:val="center"/>
            <w:hideMark/>
          </w:tcPr>
          <w:p w14:paraId="64E94A5E" w14:textId="77777777" w:rsidR="001F6395" w:rsidRPr="008658C2" w:rsidRDefault="001F6395" w:rsidP="001F6395">
            <w:pPr>
              <w:jc w:val="center"/>
              <w:rPr>
                <w:sz w:val="16"/>
                <w:szCs w:val="22"/>
              </w:rPr>
            </w:pPr>
            <w:r w:rsidRPr="008658C2">
              <w:rPr>
                <w:sz w:val="16"/>
                <w:szCs w:val="22"/>
              </w:rPr>
              <w:t>8.16</w:t>
            </w:r>
          </w:p>
        </w:tc>
      </w:tr>
      <w:tr w:rsidR="008658C2" w:rsidRPr="008658C2" w14:paraId="7B210FB4"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23FA1DC7" w14:textId="77777777" w:rsidR="001F6395" w:rsidRPr="008658C2" w:rsidRDefault="001F6395" w:rsidP="001F6395">
            <w:pPr>
              <w:rPr>
                <w:sz w:val="16"/>
                <w:szCs w:val="22"/>
              </w:rPr>
            </w:pPr>
            <w:r w:rsidRPr="008658C2">
              <w:rPr>
                <w:sz w:val="16"/>
                <w:szCs w:val="22"/>
              </w:rPr>
              <w:t>E415 - Xanthan gum</w:t>
            </w:r>
          </w:p>
        </w:tc>
        <w:tc>
          <w:tcPr>
            <w:tcW w:w="1200" w:type="dxa"/>
            <w:tcBorders>
              <w:top w:val="nil"/>
              <w:left w:val="nil"/>
              <w:bottom w:val="nil"/>
              <w:right w:val="nil"/>
            </w:tcBorders>
            <w:shd w:val="clear" w:color="auto" w:fill="auto"/>
            <w:noWrap/>
            <w:vAlign w:val="center"/>
            <w:hideMark/>
          </w:tcPr>
          <w:p w14:paraId="4D551F54" w14:textId="77777777" w:rsidR="001F6395" w:rsidRPr="008658C2" w:rsidRDefault="001F6395" w:rsidP="001F6395">
            <w:pPr>
              <w:jc w:val="center"/>
              <w:rPr>
                <w:sz w:val="16"/>
                <w:szCs w:val="22"/>
              </w:rPr>
            </w:pPr>
            <w:r w:rsidRPr="008658C2">
              <w:rPr>
                <w:sz w:val="16"/>
                <w:szCs w:val="22"/>
              </w:rPr>
              <w:t>0.74</w:t>
            </w:r>
          </w:p>
        </w:tc>
        <w:tc>
          <w:tcPr>
            <w:tcW w:w="1200" w:type="dxa"/>
            <w:tcBorders>
              <w:top w:val="nil"/>
              <w:left w:val="nil"/>
              <w:bottom w:val="nil"/>
              <w:right w:val="nil"/>
            </w:tcBorders>
            <w:shd w:val="clear" w:color="auto" w:fill="auto"/>
            <w:noWrap/>
            <w:vAlign w:val="center"/>
            <w:hideMark/>
          </w:tcPr>
          <w:p w14:paraId="559FB0A8" w14:textId="77777777" w:rsidR="001F6395" w:rsidRPr="008658C2" w:rsidRDefault="001F6395" w:rsidP="001F6395">
            <w:pPr>
              <w:jc w:val="center"/>
              <w:rPr>
                <w:sz w:val="16"/>
                <w:szCs w:val="22"/>
              </w:rPr>
            </w:pPr>
            <w:r w:rsidRPr="008658C2">
              <w:rPr>
                <w:sz w:val="16"/>
                <w:szCs w:val="22"/>
              </w:rPr>
              <w:t>3.28</w:t>
            </w:r>
          </w:p>
        </w:tc>
        <w:tc>
          <w:tcPr>
            <w:tcW w:w="1200" w:type="dxa"/>
            <w:tcBorders>
              <w:top w:val="nil"/>
              <w:left w:val="nil"/>
              <w:bottom w:val="nil"/>
              <w:right w:val="nil"/>
            </w:tcBorders>
            <w:shd w:val="clear" w:color="auto" w:fill="auto"/>
            <w:noWrap/>
            <w:vAlign w:val="center"/>
            <w:hideMark/>
          </w:tcPr>
          <w:p w14:paraId="6A490062"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DA0AA43" w14:textId="77777777" w:rsidR="001F6395" w:rsidRPr="008658C2" w:rsidRDefault="001F6395" w:rsidP="001F6395">
            <w:pPr>
              <w:jc w:val="center"/>
              <w:rPr>
                <w:sz w:val="16"/>
                <w:szCs w:val="22"/>
              </w:rPr>
            </w:pPr>
            <w:r w:rsidRPr="008658C2">
              <w:rPr>
                <w:sz w:val="16"/>
                <w:szCs w:val="22"/>
              </w:rPr>
              <w:t>0.83</w:t>
            </w:r>
          </w:p>
        </w:tc>
        <w:tc>
          <w:tcPr>
            <w:tcW w:w="1200" w:type="dxa"/>
            <w:tcBorders>
              <w:top w:val="nil"/>
              <w:left w:val="nil"/>
              <w:bottom w:val="nil"/>
              <w:right w:val="nil"/>
            </w:tcBorders>
            <w:shd w:val="clear" w:color="auto" w:fill="auto"/>
            <w:noWrap/>
            <w:vAlign w:val="center"/>
            <w:hideMark/>
          </w:tcPr>
          <w:p w14:paraId="67B08D13" w14:textId="77777777" w:rsidR="001F6395" w:rsidRPr="008658C2" w:rsidRDefault="001F6395" w:rsidP="001F6395">
            <w:pPr>
              <w:jc w:val="center"/>
              <w:rPr>
                <w:sz w:val="16"/>
                <w:szCs w:val="22"/>
              </w:rPr>
            </w:pPr>
            <w:r w:rsidRPr="008658C2">
              <w:rPr>
                <w:sz w:val="16"/>
                <w:szCs w:val="22"/>
              </w:rPr>
              <w:t>2.63</w:t>
            </w:r>
          </w:p>
        </w:tc>
      </w:tr>
      <w:tr w:rsidR="008658C2" w:rsidRPr="008658C2" w14:paraId="3793E6E5"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3E646B9F" w14:textId="77777777" w:rsidR="001F6395" w:rsidRPr="008658C2" w:rsidRDefault="001F6395" w:rsidP="001F6395">
            <w:pPr>
              <w:rPr>
                <w:sz w:val="16"/>
                <w:szCs w:val="22"/>
              </w:rPr>
            </w:pPr>
            <w:r w:rsidRPr="008658C2">
              <w:rPr>
                <w:sz w:val="16"/>
                <w:szCs w:val="22"/>
              </w:rPr>
              <w:t>E420 - Sorbitols</w:t>
            </w:r>
          </w:p>
        </w:tc>
        <w:tc>
          <w:tcPr>
            <w:tcW w:w="1200" w:type="dxa"/>
            <w:tcBorders>
              <w:top w:val="nil"/>
              <w:left w:val="nil"/>
              <w:bottom w:val="nil"/>
              <w:right w:val="nil"/>
            </w:tcBorders>
            <w:shd w:val="clear" w:color="auto" w:fill="auto"/>
            <w:noWrap/>
            <w:vAlign w:val="center"/>
            <w:hideMark/>
          </w:tcPr>
          <w:p w14:paraId="2D8176B9" w14:textId="77777777" w:rsidR="001F6395" w:rsidRPr="008658C2" w:rsidRDefault="001F6395" w:rsidP="001F6395">
            <w:pPr>
              <w:jc w:val="center"/>
              <w:rPr>
                <w:sz w:val="16"/>
                <w:szCs w:val="22"/>
              </w:rPr>
            </w:pPr>
            <w:r w:rsidRPr="008658C2">
              <w:rPr>
                <w:sz w:val="16"/>
                <w:szCs w:val="22"/>
              </w:rPr>
              <w:t>1.02</w:t>
            </w:r>
          </w:p>
        </w:tc>
        <w:tc>
          <w:tcPr>
            <w:tcW w:w="1200" w:type="dxa"/>
            <w:tcBorders>
              <w:top w:val="nil"/>
              <w:left w:val="nil"/>
              <w:bottom w:val="nil"/>
              <w:right w:val="nil"/>
            </w:tcBorders>
            <w:shd w:val="clear" w:color="auto" w:fill="auto"/>
            <w:noWrap/>
            <w:vAlign w:val="center"/>
            <w:hideMark/>
          </w:tcPr>
          <w:p w14:paraId="5AB46761" w14:textId="77777777" w:rsidR="001F6395" w:rsidRPr="008658C2" w:rsidRDefault="001F6395" w:rsidP="001F6395">
            <w:pPr>
              <w:jc w:val="center"/>
              <w:rPr>
                <w:sz w:val="16"/>
                <w:szCs w:val="22"/>
              </w:rPr>
            </w:pPr>
            <w:r w:rsidRPr="008658C2">
              <w:rPr>
                <w:sz w:val="16"/>
                <w:szCs w:val="22"/>
              </w:rPr>
              <w:t>0.60</w:t>
            </w:r>
          </w:p>
        </w:tc>
        <w:tc>
          <w:tcPr>
            <w:tcW w:w="1200" w:type="dxa"/>
            <w:tcBorders>
              <w:top w:val="nil"/>
              <w:left w:val="nil"/>
              <w:bottom w:val="nil"/>
              <w:right w:val="nil"/>
            </w:tcBorders>
            <w:shd w:val="clear" w:color="auto" w:fill="auto"/>
            <w:noWrap/>
            <w:vAlign w:val="center"/>
            <w:hideMark/>
          </w:tcPr>
          <w:p w14:paraId="55EEDBB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76FCF66" w14:textId="77777777" w:rsidR="001F6395" w:rsidRPr="008658C2" w:rsidRDefault="001F6395" w:rsidP="001F6395">
            <w:pPr>
              <w:jc w:val="center"/>
              <w:rPr>
                <w:sz w:val="16"/>
                <w:szCs w:val="22"/>
              </w:rPr>
            </w:pPr>
            <w:r w:rsidRPr="008658C2">
              <w:rPr>
                <w:sz w:val="16"/>
                <w:szCs w:val="22"/>
              </w:rPr>
              <w:t>0.72</w:t>
            </w:r>
          </w:p>
        </w:tc>
        <w:tc>
          <w:tcPr>
            <w:tcW w:w="1200" w:type="dxa"/>
            <w:tcBorders>
              <w:top w:val="nil"/>
              <w:left w:val="nil"/>
              <w:bottom w:val="nil"/>
              <w:right w:val="nil"/>
            </w:tcBorders>
            <w:shd w:val="clear" w:color="auto" w:fill="auto"/>
            <w:noWrap/>
            <w:vAlign w:val="center"/>
            <w:hideMark/>
          </w:tcPr>
          <w:p w14:paraId="277466AE" w14:textId="77777777" w:rsidR="001F6395" w:rsidRPr="008658C2" w:rsidRDefault="001F6395" w:rsidP="001F6395">
            <w:pPr>
              <w:jc w:val="center"/>
              <w:rPr>
                <w:sz w:val="16"/>
                <w:szCs w:val="22"/>
              </w:rPr>
            </w:pPr>
            <w:r w:rsidRPr="008658C2">
              <w:rPr>
                <w:sz w:val="16"/>
                <w:szCs w:val="22"/>
              </w:rPr>
              <w:t>1.28</w:t>
            </w:r>
          </w:p>
        </w:tc>
      </w:tr>
      <w:tr w:rsidR="008658C2" w:rsidRPr="008658C2" w14:paraId="4F941428"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400DB62F" w14:textId="77777777" w:rsidR="001F6395" w:rsidRPr="008658C2" w:rsidRDefault="001F6395" w:rsidP="001F6395">
            <w:pPr>
              <w:rPr>
                <w:sz w:val="16"/>
                <w:szCs w:val="22"/>
              </w:rPr>
            </w:pPr>
            <w:r w:rsidRPr="008658C2">
              <w:rPr>
                <w:sz w:val="16"/>
                <w:szCs w:val="22"/>
              </w:rPr>
              <w:t>E422 - Glycerol</w:t>
            </w:r>
          </w:p>
        </w:tc>
        <w:tc>
          <w:tcPr>
            <w:tcW w:w="1200" w:type="dxa"/>
            <w:tcBorders>
              <w:top w:val="nil"/>
              <w:left w:val="nil"/>
              <w:bottom w:val="nil"/>
              <w:right w:val="nil"/>
            </w:tcBorders>
            <w:shd w:val="clear" w:color="auto" w:fill="auto"/>
            <w:noWrap/>
            <w:vAlign w:val="center"/>
            <w:hideMark/>
          </w:tcPr>
          <w:p w14:paraId="6912FE7E" w14:textId="77777777" w:rsidR="001F6395" w:rsidRPr="008658C2" w:rsidRDefault="001F6395" w:rsidP="001F6395">
            <w:pPr>
              <w:jc w:val="center"/>
              <w:rPr>
                <w:sz w:val="16"/>
                <w:szCs w:val="22"/>
              </w:rPr>
            </w:pPr>
            <w:r w:rsidRPr="008658C2">
              <w:rPr>
                <w:sz w:val="16"/>
                <w:szCs w:val="22"/>
              </w:rPr>
              <w:t>5.33</w:t>
            </w:r>
          </w:p>
        </w:tc>
        <w:tc>
          <w:tcPr>
            <w:tcW w:w="1200" w:type="dxa"/>
            <w:tcBorders>
              <w:top w:val="nil"/>
              <w:left w:val="nil"/>
              <w:bottom w:val="nil"/>
              <w:right w:val="nil"/>
            </w:tcBorders>
            <w:shd w:val="clear" w:color="auto" w:fill="auto"/>
            <w:noWrap/>
            <w:vAlign w:val="center"/>
            <w:hideMark/>
          </w:tcPr>
          <w:p w14:paraId="18BA0450" w14:textId="77777777" w:rsidR="001F6395" w:rsidRPr="008658C2" w:rsidRDefault="001F6395" w:rsidP="001F6395">
            <w:pPr>
              <w:jc w:val="center"/>
              <w:rPr>
                <w:sz w:val="16"/>
                <w:szCs w:val="22"/>
              </w:rPr>
            </w:pPr>
            <w:r w:rsidRPr="008658C2">
              <w:rPr>
                <w:sz w:val="16"/>
                <w:szCs w:val="22"/>
              </w:rPr>
              <w:t>1.05</w:t>
            </w:r>
          </w:p>
        </w:tc>
        <w:tc>
          <w:tcPr>
            <w:tcW w:w="1200" w:type="dxa"/>
            <w:tcBorders>
              <w:top w:val="nil"/>
              <w:left w:val="nil"/>
              <w:bottom w:val="nil"/>
              <w:right w:val="nil"/>
            </w:tcBorders>
            <w:shd w:val="clear" w:color="auto" w:fill="auto"/>
            <w:noWrap/>
            <w:vAlign w:val="center"/>
            <w:hideMark/>
          </w:tcPr>
          <w:p w14:paraId="3344310D"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A1A9E35"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A3432F7" w14:textId="77777777" w:rsidR="001F6395" w:rsidRPr="008658C2" w:rsidRDefault="001F6395" w:rsidP="001F6395">
            <w:pPr>
              <w:jc w:val="center"/>
              <w:rPr>
                <w:sz w:val="16"/>
                <w:szCs w:val="22"/>
              </w:rPr>
            </w:pPr>
            <w:r w:rsidRPr="008658C2">
              <w:rPr>
                <w:sz w:val="16"/>
                <w:szCs w:val="22"/>
              </w:rPr>
              <w:t>2.07</w:t>
            </w:r>
          </w:p>
        </w:tc>
      </w:tr>
      <w:tr w:rsidR="008658C2" w:rsidRPr="008658C2" w14:paraId="06A17D0A"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7ED627FB" w14:textId="77777777" w:rsidR="001F6395" w:rsidRPr="008658C2" w:rsidRDefault="001F6395" w:rsidP="001F6395">
            <w:pPr>
              <w:rPr>
                <w:sz w:val="16"/>
                <w:szCs w:val="22"/>
              </w:rPr>
            </w:pPr>
            <w:r w:rsidRPr="008658C2">
              <w:rPr>
                <w:sz w:val="16"/>
                <w:szCs w:val="22"/>
              </w:rPr>
              <w:t>E440 - Pectins</w:t>
            </w:r>
          </w:p>
        </w:tc>
        <w:tc>
          <w:tcPr>
            <w:tcW w:w="1200" w:type="dxa"/>
            <w:tcBorders>
              <w:top w:val="nil"/>
              <w:left w:val="nil"/>
              <w:bottom w:val="nil"/>
              <w:right w:val="nil"/>
            </w:tcBorders>
            <w:shd w:val="clear" w:color="auto" w:fill="auto"/>
            <w:noWrap/>
            <w:vAlign w:val="center"/>
            <w:hideMark/>
          </w:tcPr>
          <w:p w14:paraId="78C8C623" w14:textId="77777777" w:rsidR="001F6395" w:rsidRPr="008658C2" w:rsidRDefault="001F6395" w:rsidP="001F6395">
            <w:pPr>
              <w:jc w:val="center"/>
              <w:rPr>
                <w:sz w:val="16"/>
                <w:szCs w:val="22"/>
              </w:rPr>
            </w:pPr>
            <w:r w:rsidRPr="008658C2">
              <w:rPr>
                <w:sz w:val="16"/>
                <w:szCs w:val="22"/>
              </w:rPr>
              <w:t>1.58</w:t>
            </w:r>
          </w:p>
        </w:tc>
        <w:tc>
          <w:tcPr>
            <w:tcW w:w="1200" w:type="dxa"/>
            <w:tcBorders>
              <w:top w:val="nil"/>
              <w:left w:val="nil"/>
              <w:bottom w:val="nil"/>
              <w:right w:val="nil"/>
            </w:tcBorders>
            <w:shd w:val="clear" w:color="auto" w:fill="auto"/>
            <w:noWrap/>
            <w:vAlign w:val="center"/>
            <w:hideMark/>
          </w:tcPr>
          <w:p w14:paraId="49661397" w14:textId="77777777" w:rsidR="001F6395" w:rsidRPr="008658C2" w:rsidRDefault="001F6395" w:rsidP="001F6395">
            <w:pPr>
              <w:jc w:val="center"/>
              <w:rPr>
                <w:sz w:val="16"/>
                <w:szCs w:val="22"/>
              </w:rPr>
            </w:pPr>
            <w:r w:rsidRPr="008658C2">
              <w:rPr>
                <w:sz w:val="16"/>
                <w:szCs w:val="22"/>
              </w:rPr>
              <w:t>6.01</w:t>
            </w:r>
          </w:p>
        </w:tc>
        <w:tc>
          <w:tcPr>
            <w:tcW w:w="1200" w:type="dxa"/>
            <w:tcBorders>
              <w:top w:val="nil"/>
              <w:left w:val="nil"/>
              <w:bottom w:val="nil"/>
              <w:right w:val="nil"/>
            </w:tcBorders>
            <w:shd w:val="clear" w:color="auto" w:fill="auto"/>
            <w:noWrap/>
            <w:vAlign w:val="center"/>
            <w:hideMark/>
          </w:tcPr>
          <w:p w14:paraId="6C0A70D4"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7976136"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579398C" w14:textId="77777777" w:rsidR="001F6395" w:rsidRPr="008658C2" w:rsidRDefault="001F6395" w:rsidP="001F6395">
            <w:pPr>
              <w:jc w:val="center"/>
              <w:rPr>
                <w:sz w:val="16"/>
                <w:szCs w:val="22"/>
              </w:rPr>
            </w:pPr>
            <w:r w:rsidRPr="008658C2">
              <w:rPr>
                <w:sz w:val="16"/>
                <w:szCs w:val="22"/>
              </w:rPr>
              <w:t>3.45</w:t>
            </w:r>
          </w:p>
        </w:tc>
      </w:tr>
      <w:tr w:rsidR="008658C2" w:rsidRPr="008658C2" w14:paraId="35D59C79"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7C469F8D" w14:textId="77777777" w:rsidR="001F6395" w:rsidRPr="008658C2" w:rsidRDefault="001F6395" w:rsidP="001F6395">
            <w:pPr>
              <w:rPr>
                <w:sz w:val="16"/>
                <w:szCs w:val="22"/>
              </w:rPr>
            </w:pPr>
            <w:r w:rsidRPr="008658C2">
              <w:rPr>
                <w:sz w:val="16"/>
                <w:szCs w:val="22"/>
              </w:rPr>
              <w:t>E442 - Ammonium phosphatides</w:t>
            </w:r>
          </w:p>
        </w:tc>
        <w:tc>
          <w:tcPr>
            <w:tcW w:w="1200" w:type="dxa"/>
            <w:tcBorders>
              <w:top w:val="nil"/>
              <w:left w:val="nil"/>
              <w:bottom w:val="nil"/>
              <w:right w:val="nil"/>
            </w:tcBorders>
            <w:shd w:val="clear" w:color="auto" w:fill="auto"/>
            <w:noWrap/>
            <w:vAlign w:val="center"/>
            <w:hideMark/>
          </w:tcPr>
          <w:p w14:paraId="3C63E9E5"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6010D1D4"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004E917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12FB887"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7EC7109F" w14:textId="77777777" w:rsidR="001F6395" w:rsidRPr="008658C2" w:rsidRDefault="001F6395" w:rsidP="001F6395">
            <w:pPr>
              <w:jc w:val="center"/>
              <w:rPr>
                <w:sz w:val="16"/>
                <w:szCs w:val="22"/>
              </w:rPr>
            </w:pPr>
            <w:r w:rsidRPr="008658C2">
              <w:rPr>
                <w:sz w:val="16"/>
                <w:szCs w:val="22"/>
              </w:rPr>
              <w:t>0.03</w:t>
            </w:r>
          </w:p>
        </w:tc>
      </w:tr>
      <w:tr w:rsidR="008658C2" w:rsidRPr="008658C2" w14:paraId="65850D83"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EE09969" w14:textId="77777777" w:rsidR="001F6395" w:rsidRPr="008658C2" w:rsidRDefault="001F6395" w:rsidP="001F6395">
            <w:pPr>
              <w:rPr>
                <w:sz w:val="16"/>
                <w:szCs w:val="22"/>
              </w:rPr>
            </w:pPr>
            <w:r w:rsidRPr="008658C2">
              <w:rPr>
                <w:sz w:val="16"/>
                <w:szCs w:val="22"/>
              </w:rPr>
              <w:t>E450 - Diphosphates</w:t>
            </w:r>
          </w:p>
        </w:tc>
        <w:tc>
          <w:tcPr>
            <w:tcW w:w="1200" w:type="dxa"/>
            <w:tcBorders>
              <w:top w:val="nil"/>
              <w:left w:val="nil"/>
              <w:bottom w:val="nil"/>
              <w:right w:val="nil"/>
            </w:tcBorders>
            <w:shd w:val="clear" w:color="auto" w:fill="auto"/>
            <w:noWrap/>
            <w:vAlign w:val="center"/>
            <w:hideMark/>
          </w:tcPr>
          <w:p w14:paraId="696A279C" w14:textId="77777777" w:rsidR="001F6395" w:rsidRPr="008658C2" w:rsidRDefault="001F6395" w:rsidP="001F6395">
            <w:pPr>
              <w:jc w:val="center"/>
              <w:rPr>
                <w:sz w:val="16"/>
                <w:szCs w:val="22"/>
              </w:rPr>
            </w:pPr>
            <w:r w:rsidRPr="008658C2">
              <w:rPr>
                <w:sz w:val="16"/>
                <w:szCs w:val="22"/>
              </w:rPr>
              <w:t>13.45</w:t>
            </w:r>
          </w:p>
        </w:tc>
        <w:tc>
          <w:tcPr>
            <w:tcW w:w="1200" w:type="dxa"/>
            <w:tcBorders>
              <w:top w:val="nil"/>
              <w:left w:val="nil"/>
              <w:bottom w:val="nil"/>
              <w:right w:val="nil"/>
            </w:tcBorders>
            <w:shd w:val="clear" w:color="auto" w:fill="auto"/>
            <w:noWrap/>
            <w:vAlign w:val="center"/>
            <w:hideMark/>
          </w:tcPr>
          <w:p w14:paraId="287E7D0A" w14:textId="77777777" w:rsidR="001F6395" w:rsidRPr="008658C2" w:rsidRDefault="001F6395" w:rsidP="001F6395">
            <w:pPr>
              <w:jc w:val="center"/>
              <w:rPr>
                <w:sz w:val="16"/>
                <w:szCs w:val="22"/>
              </w:rPr>
            </w:pPr>
            <w:r w:rsidRPr="008658C2">
              <w:rPr>
                <w:sz w:val="16"/>
                <w:szCs w:val="22"/>
              </w:rPr>
              <w:t>2.08</w:t>
            </w:r>
          </w:p>
        </w:tc>
        <w:tc>
          <w:tcPr>
            <w:tcW w:w="1200" w:type="dxa"/>
            <w:tcBorders>
              <w:top w:val="nil"/>
              <w:left w:val="nil"/>
              <w:bottom w:val="nil"/>
              <w:right w:val="nil"/>
            </w:tcBorders>
            <w:shd w:val="clear" w:color="auto" w:fill="auto"/>
            <w:noWrap/>
            <w:vAlign w:val="center"/>
            <w:hideMark/>
          </w:tcPr>
          <w:p w14:paraId="178FBBA8"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01ED967" w14:textId="77777777" w:rsidR="001F6395" w:rsidRPr="008658C2" w:rsidRDefault="001F6395" w:rsidP="001F6395">
            <w:pPr>
              <w:jc w:val="center"/>
              <w:rPr>
                <w:sz w:val="16"/>
                <w:szCs w:val="22"/>
              </w:rPr>
            </w:pPr>
            <w:r w:rsidRPr="008658C2">
              <w:rPr>
                <w:sz w:val="16"/>
                <w:szCs w:val="22"/>
              </w:rPr>
              <w:t>2.01</w:t>
            </w:r>
          </w:p>
        </w:tc>
        <w:tc>
          <w:tcPr>
            <w:tcW w:w="1200" w:type="dxa"/>
            <w:tcBorders>
              <w:top w:val="nil"/>
              <w:left w:val="nil"/>
              <w:bottom w:val="nil"/>
              <w:right w:val="nil"/>
            </w:tcBorders>
            <w:shd w:val="clear" w:color="auto" w:fill="auto"/>
            <w:noWrap/>
            <w:vAlign w:val="center"/>
            <w:hideMark/>
          </w:tcPr>
          <w:p w14:paraId="3A86EED4" w14:textId="77777777" w:rsidR="001F6395" w:rsidRPr="008658C2" w:rsidRDefault="001F6395" w:rsidP="001F6395">
            <w:pPr>
              <w:jc w:val="center"/>
              <w:rPr>
                <w:sz w:val="16"/>
                <w:szCs w:val="22"/>
              </w:rPr>
            </w:pPr>
            <w:r w:rsidRPr="008658C2">
              <w:rPr>
                <w:sz w:val="16"/>
                <w:szCs w:val="22"/>
              </w:rPr>
              <w:t>2.09</w:t>
            </w:r>
          </w:p>
        </w:tc>
      </w:tr>
      <w:tr w:rsidR="008658C2" w:rsidRPr="008658C2" w14:paraId="59F303F7"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3C64424B" w14:textId="77777777" w:rsidR="001F6395" w:rsidRPr="008658C2" w:rsidRDefault="001F6395" w:rsidP="001F6395">
            <w:pPr>
              <w:rPr>
                <w:sz w:val="16"/>
                <w:szCs w:val="22"/>
              </w:rPr>
            </w:pPr>
            <w:r w:rsidRPr="008658C2">
              <w:rPr>
                <w:sz w:val="16"/>
                <w:szCs w:val="22"/>
              </w:rPr>
              <w:t>E451 - Triphosphates</w:t>
            </w:r>
          </w:p>
        </w:tc>
        <w:tc>
          <w:tcPr>
            <w:tcW w:w="1200" w:type="dxa"/>
            <w:tcBorders>
              <w:top w:val="nil"/>
              <w:left w:val="nil"/>
              <w:bottom w:val="nil"/>
              <w:right w:val="nil"/>
            </w:tcBorders>
            <w:shd w:val="clear" w:color="auto" w:fill="auto"/>
            <w:noWrap/>
            <w:vAlign w:val="center"/>
            <w:hideMark/>
          </w:tcPr>
          <w:p w14:paraId="6D4FF9B4" w14:textId="77777777" w:rsidR="001F6395" w:rsidRPr="008658C2" w:rsidRDefault="001F6395" w:rsidP="001F6395">
            <w:pPr>
              <w:jc w:val="center"/>
              <w:rPr>
                <w:sz w:val="16"/>
                <w:szCs w:val="22"/>
              </w:rPr>
            </w:pPr>
            <w:r w:rsidRPr="008658C2">
              <w:rPr>
                <w:sz w:val="16"/>
                <w:szCs w:val="22"/>
              </w:rPr>
              <w:t>0.14</w:t>
            </w:r>
          </w:p>
        </w:tc>
        <w:tc>
          <w:tcPr>
            <w:tcW w:w="1200" w:type="dxa"/>
            <w:tcBorders>
              <w:top w:val="nil"/>
              <w:left w:val="nil"/>
              <w:bottom w:val="nil"/>
              <w:right w:val="nil"/>
            </w:tcBorders>
            <w:shd w:val="clear" w:color="auto" w:fill="auto"/>
            <w:noWrap/>
            <w:vAlign w:val="center"/>
            <w:hideMark/>
          </w:tcPr>
          <w:p w14:paraId="302B7304" w14:textId="77777777" w:rsidR="001F6395" w:rsidRPr="008658C2" w:rsidRDefault="001F6395" w:rsidP="001F6395">
            <w:pPr>
              <w:jc w:val="center"/>
              <w:rPr>
                <w:sz w:val="16"/>
                <w:szCs w:val="22"/>
              </w:rPr>
            </w:pPr>
            <w:r w:rsidRPr="008658C2">
              <w:rPr>
                <w:sz w:val="16"/>
                <w:szCs w:val="22"/>
              </w:rPr>
              <w:t>0.98</w:t>
            </w:r>
          </w:p>
        </w:tc>
        <w:tc>
          <w:tcPr>
            <w:tcW w:w="1200" w:type="dxa"/>
            <w:tcBorders>
              <w:top w:val="nil"/>
              <w:left w:val="nil"/>
              <w:bottom w:val="nil"/>
              <w:right w:val="nil"/>
            </w:tcBorders>
            <w:shd w:val="clear" w:color="auto" w:fill="auto"/>
            <w:noWrap/>
            <w:vAlign w:val="center"/>
            <w:hideMark/>
          </w:tcPr>
          <w:p w14:paraId="0DE8276A"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1E3CC183" w14:textId="77777777" w:rsidR="001F6395" w:rsidRPr="008658C2" w:rsidRDefault="001F6395" w:rsidP="001F6395">
            <w:pPr>
              <w:jc w:val="center"/>
              <w:rPr>
                <w:sz w:val="16"/>
                <w:szCs w:val="22"/>
              </w:rPr>
            </w:pPr>
            <w:r w:rsidRPr="008658C2">
              <w:rPr>
                <w:sz w:val="16"/>
                <w:szCs w:val="22"/>
              </w:rPr>
              <w:t>0.22</w:t>
            </w:r>
          </w:p>
        </w:tc>
        <w:tc>
          <w:tcPr>
            <w:tcW w:w="1200" w:type="dxa"/>
            <w:tcBorders>
              <w:top w:val="nil"/>
              <w:left w:val="nil"/>
              <w:bottom w:val="nil"/>
              <w:right w:val="nil"/>
            </w:tcBorders>
            <w:shd w:val="clear" w:color="auto" w:fill="auto"/>
            <w:noWrap/>
            <w:vAlign w:val="center"/>
            <w:hideMark/>
          </w:tcPr>
          <w:p w14:paraId="1BD87451" w14:textId="77777777" w:rsidR="001F6395" w:rsidRPr="008658C2" w:rsidRDefault="001F6395" w:rsidP="001F6395">
            <w:pPr>
              <w:jc w:val="center"/>
              <w:rPr>
                <w:sz w:val="16"/>
                <w:szCs w:val="22"/>
              </w:rPr>
            </w:pPr>
            <w:r w:rsidRPr="008658C2">
              <w:rPr>
                <w:sz w:val="16"/>
                <w:szCs w:val="22"/>
              </w:rPr>
              <w:t>0.51</w:t>
            </w:r>
          </w:p>
        </w:tc>
      </w:tr>
      <w:tr w:rsidR="008658C2" w:rsidRPr="008658C2" w14:paraId="2337A700"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AEC11F1" w14:textId="77777777" w:rsidR="001F6395" w:rsidRPr="008658C2" w:rsidRDefault="001F6395" w:rsidP="001F6395">
            <w:pPr>
              <w:rPr>
                <w:sz w:val="16"/>
                <w:szCs w:val="22"/>
              </w:rPr>
            </w:pPr>
            <w:r w:rsidRPr="008658C2">
              <w:rPr>
                <w:sz w:val="16"/>
                <w:szCs w:val="22"/>
              </w:rPr>
              <w:t>E452 - Polyphosphates</w:t>
            </w:r>
          </w:p>
        </w:tc>
        <w:tc>
          <w:tcPr>
            <w:tcW w:w="1200" w:type="dxa"/>
            <w:tcBorders>
              <w:top w:val="nil"/>
              <w:left w:val="nil"/>
              <w:bottom w:val="nil"/>
              <w:right w:val="nil"/>
            </w:tcBorders>
            <w:shd w:val="clear" w:color="auto" w:fill="auto"/>
            <w:noWrap/>
            <w:vAlign w:val="center"/>
            <w:hideMark/>
          </w:tcPr>
          <w:p w14:paraId="2D792404"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1B6782A6" w14:textId="77777777" w:rsidR="001F6395" w:rsidRPr="008658C2" w:rsidRDefault="001F6395" w:rsidP="001F6395">
            <w:pPr>
              <w:jc w:val="center"/>
              <w:rPr>
                <w:sz w:val="16"/>
                <w:szCs w:val="22"/>
              </w:rPr>
            </w:pPr>
            <w:r w:rsidRPr="008658C2">
              <w:rPr>
                <w:sz w:val="16"/>
                <w:szCs w:val="22"/>
              </w:rPr>
              <w:t>1.46</w:t>
            </w:r>
          </w:p>
        </w:tc>
        <w:tc>
          <w:tcPr>
            <w:tcW w:w="1200" w:type="dxa"/>
            <w:tcBorders>
              <w:top w:val="nil"/>
              <w:left w:val="nil"/>
              <w:bottom w:val="nil"/>
              <w:right w:val="nil"/>
            </w:tcBorders>
            <w:shd w:val="clear" w:color="auto" w:fill="auto"/>
            <w:noWrap/>
            <w:vAlign w:val="center"/>
            <w:hideMark/>
          </w:tcPr>
          <w:p w14:paraId="6D0BE1EF"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7BE7808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B3B0B91" w14:textId="77777777" w:rsidR="001F6395" w:rsidRPr="008658C2" w:rsidRDefault="001F6395" w:rsidP="001F6395">
            <w:pPr>
              <w:jc w:val="center"/>
              <w:rPr>
                <w:sz w:val="16"/>
                <w:szCs w:val="22"/>
              </w:rPr>
            </w:pPr>
            <w:r w:rsidRPr="008658C2">
              <w:rPr>
                <w:sz w:val="16"/>
                <w:szCs w:val="22"/>
              </w:rPr>
              <w:t>0.55</w:t>
            </w:r>
          </w:p>
        </w:tc>
      </w:tr>
      <w:tr w:rsidR="008658C2" w:rsidRPr="008658C2" w14:paraId="01056366"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290E5F14" w14:textId="77777777" w:rsidR="001F6395" w:rsidRPr="008658C2" w:rsidRDefault="001F6395" w:rsidP="001F6395">
            <w:pPr>
              <w:rPr>
                <w:sz w:val="16"/>
                <w:szCs w:val="22"/>
              </w:rPr>
            </w:pPr>
            <w:r w:rsidRPr="008658C2">
              <w:rPr>
                <w:sz w:val="16"/>
                <w:szCs w:val="22"/>
              </w:rPr>
              <w:t>E460 - Cellulose (microcrystalline cellulose)</w:t>
            </w:r>
          </w:p>
        </w:tc>
        <w:tc>
          <w:tcPr>
            <w:tcW w:w="1200" w:type="dxa"/>
            <w:tcBorders>
              <w:top w:val="nil"/>
              <w:left w:val="nil"/>
              <w:bottom w:val="nil"/>
              <w:right w:val="nil"/>
            </w:tcBorders>
            <w:shd w:val="clear" w:color="auto" w:fill="auto"/>
            <w:noWrap/>
            <w:vAlign w:val="center"/>
            <w:hideMark/>
          </w:tcPr>
          <w:p w14:paraId="27623EF6" w14:textId="77777777" w:rsidR="001F6395" w:rsidRPr="008658C2" w:rsidRDefault="001F6395" w:rsidP="001F6395">
            <w:pPr>
              <w:jc w:val="center"/>
              <w:rPr>
                <w:sz w:val="16"/>
                <w:szCs w:val="22"/>
              </w:rPr>
            </w:pPr>
            <w:r w:rsidRPr="008658C2">
              <w:rPr>
                <w:sz w:val="16"/>
                <w:szCs w:val="22"/>
              </w:rPr>
              <w:t>0.09</w:t>
            </w:r>
          </w:p>
        </w:tc>
        <w:tc>
          <w:tcPr>
            <w:tcW w:w="1200" w:type="dxa"/>
            <w:tcBorders>
              <w:top w:val="nil"/>
              <w:left w:val="nil"/>
              <w:bottom w:val="nil"/>
              <w:right w:val="nil"/>
            </w:tcBorders>
            <w:shd w:val="clear" w:color="auto" w:fill="auto"/>
            <w:noWrap/>
            <w:vAlign w:val="center"/>
            <w:hideMark/>
          </w:tcPr>
          <w:p w14:paraId="7F161BC9" w14:textId="77777777" w:rsidR="001F6395" w:rsidRPr="008658C2" w:rsidRDefault="001F6395" w:rsidP="001F6395">
            <w:pPr>
              <w:jc w:val="center"/>
              <w:rPr>
                <w:sz w:val="16"/>
                <w:szCs w:val="22"/>
              </w:rPr>
            </w:pPr>
            <w:r w:rsidRPr="008658C2">
              <w:rPr>
                <w:sz w:val="16"/>
                <w:szCs w:val="22"/>
              </w:rPr>
              <w:t>0.25</w:t>
            </w:r>
          </w:p>
        </w:tc>
        <w:tc>
          <w:tcPr>
            <w:tcW w:w="1200" w:type="dxa"/>
            <w:tcBorders>
              <w:top w:val="nil"/>
              <w:left w:val="nil"/>
              <w:bottom w:val="nil"/>
              <w:right w:val="nil"/>
            </w:tcBorders>
            <w:shd w:val="clear" w:color="auto" w:fill="auto"/>
            <w:noWrap/>
            <w:vAlign w:val="center"/>
            <w:hideMark/>
          </w:tcPr>
          <w:p w14:paraId="0E34E59C"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E594141" w14:textId="77777777" w:rsidR="001F6395" w:rsidRPr="008658C2" w:rsidRDefault="001F6395" w:rsidP="001F6395">
            <w:pPr>
              <w:jc w:val="center"/>
              <w:rPr>
                <w:sz w:val="16"/>
                <w:szCs w:val="22"/>
              </w:rPr>
            </w:pPr>
            <w:r w:rsidRPr="008658C2">
              <w:rPr>
                <w:sz w:val="16"/>
                <w:szCs w:val="22"/>
              </w:rPr>
              <w:t>0.59</w:t>
            </w:r>
          </w:p>
        </w:tc>
        <w:tc>
          <w:tcPr>
            <w:tcW w:w="1200" w:type="dxa"/>
            <w:tcBorders>
              <w:top w:val="nil"/>
              <w:left w:val="nil"/>
              <w:bottom w:val="nil"/>
              <w:right w:val="nil"/>
            </w:tcBorders>
            <w:shd w:val="clear" w:color="auto" w:fill="auto"/>
            <w:noWrap/>
            <w:vAlign w:val="center"/>
            <w:hideMark/>
          </w:tcPr>
          <w:p w14:paraId="61291B33" w14:textId="77777777" w:rsidR="001F6395" w:rsidRPr="008658C2" w:rsidRDefault="001F6395" w:rsidP="001F6395">
            <w:pPr>
              <w:jc w:val="center"/>
              <w:rPr>
                <w:sz w:val="16"/>
                <w:szCs w:val="22"/>
              </w:rPr>
            </w:pPr>
            <w:r w:rsidRPr="008658C2">
              <w:rPr>
                <w:sz w:val="16"/>
                <w:szCs w:val="22"/>
              </w:rPr>
              <w:t>0.16</w:t>
            </w:r>
          </w:p>
        </w:tc>
      </w:tr>
      <w:tr w:rsidR="008658C2" w:rsidRPr="008658C2" w14:paraId="55EDAABF"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46C2FACC" w14:textId="77777777" w:rsidR="001F6395" w:rsidRPr="008658C2" w:rsidRDefault="001F6395" w:rsidP="001F6395">
            <w:pPr>
              <w:rPr>
                <w:sz w:val="16"/>
                <w:szCs w:val="22"/>
              </w:rPr>
            </w:pPr>
            <w:r w:rsidRPr="008658C2">
              <w:rPr>
                <w:sz w:val="16"/>
                <w:szCs w:val="22"/>
              </w:rPr>
              <w:t>E466 - Carboxy methyl cellulose</w:t>
            </w:r>
          </w:p>
        </w:tc>
        <w:tc>
          <w:tcPr>
            <w:tcW w:w="1200" w:type="dxa"/>
            <w:tcBorders>
              <w:top w:val="nil"/>
              <w:left w:val="nil"/>
              <w:bottom w:val="nil"/>
              <w:right w:val="nil"/>
            </w:tcBorders>
            <w:shd w:val="clear" w:color="auto" w:fill="auto"/>
            <w:noWrap/>
            <w:vAlign w:val="center"/>
            <w:hideMark/>
          </w:tcPr>
          <w:p w14:paraId="411C4D89" w14:textId="77777777" w:rsidR="001F6395" w:rsidRPr="008658C2" w:rsidRDefault="001F6395" w:rsidP="001F6395">
            <w:pPr>
              <w:jc w:val="center"/>
              <w:rPr>
                <w:sz w:val="16"/>
                <w:szCs w:val="22"/>
              </w:rPr>
            </w:pPr>
            <w:r w:rsidRPr="008658C2">
              <w:rPr>
                <w:sz w:val="16"/>
                <w:szCs w:val="22"/>
              </w:rPr>
              <w:t>0.04</w:t>
            </w:r>
          </w:p>
        </w:tc>
        <w:tc>
          <w:tcPr>
            <w:tcW w:w="1200" w:type="dxa"/>
            <w:tcBorders>
              <w:top w:val="nil"/>
              <w:left w:val="nil"/>
              <w:bottom w:val="nil"/>
              <w:right w:val="nil"/>
            </w:tcBorders>
            <w:shd w:val="clear" w:color="auto" w:fill="auto"/>
            <w:noWrap/>
            <w:vAlign w:val="center"/>
            <w:hideMark/>
          </w:tcPr>
          <w:p w14:paraId="75D75583" w14:textId="77777777" w:rsidR="001F6395" w:rsidRPr="008658C2" w:rsidRDefault="001F6395" w:rsidP="001F6395">
            <w:pPr>
              <w:jc w:val="center"/>
              <w:rPr>
                <w:sz w:val="16"/>
                <w:szCs w:val="22"/>
              </w:rPr>
            </w:pPr>
            <w:r w:rsidRPr="008658C2">
              <w:rPr>
                <w:sz w:val="16"/>
                <w:szCs w:val="22"/>
              </w:rPr>
              <w:t>0.14</w:t>
            </w:r>
          </w:p>
        </w:tc>
        <w:tc>
          <w:tcPr>
            <w:tcW w:w="1200" w:type="dxa"/>
            <w:tcBorders>
              <w:top w:val="nil"/>
              <w:left w:val="nil"/>
              <w:bottom w:val="nil"/>
              <w:right w:val="nil"/>
            </w:tcBorders>
            <w:shd w:val="clear" w:color="auto" w:fill="auto"/>
            <w:noWrap/>
            <w:vAlign w:val="center"/>
            <w:hideMark/>
          </w:tcPr>
          <w:p w14:paraId="60F86D23" w14:textId="77777777" w:rsidR="001F6395" w:rsidRPr="008658C2" w:rsidRDefault="001F6395" w:rsidP="001F6395">
            <w:pPr>
              <w:jc w:val="center"/>
              <w:rPr>
                <w:sz w:val="16"/>
                <w:szCs w:val="22"/>
              </w:rPr>
            </w:pPr>
            <w:r w:rsidRPr="008658C2">
              <w:rPr>
                <w:sz w:val="16"/>
                <w:szCs w:val="22"/>
              </w:rPr>
              <w:t>0.21</w:t>
            </w:r>
          </w:p>
        </w:tc>
        <w:tc>
          <w:tcPr>
            <w:tcW w:w="1200" w:type="dxa"/>
            <w:tcBorders>
              <w:top w:val="nil"/>
              <w:left w:val="nil"/>
              <w:bottom w:val="nil"/>
              <w:right w:val="nil"/>
            </w:tcBorders>
            <w:shd w:val="clear" w:color="auto" w:fill="auto"/>
            <w:noWrap/>
            <w:vAlign w:val="center"/>
            <w:hideMark/>
          </w:tcPr>
          <w:p w14:paraId="357FBCF2" w14:textId="77777777" w:rsidR="001F6395" w:rsidRPr="008658C2" w:rsidRDefault="001F6395" w:rsidP="001F6395">
            <w:pPr>
              <w:jc w:val="center"/>
              <w:rPr>
                <w:sz w:val="16"/>
                <w:szCs w:val="22"/>
              </w:rPr>
            </w:pPr>
            <w:r w:rsidRPr="008658C2">
              <w:rPr>
                <w:sz w:val="16"/>
                <w:szCs w:val="22"/>
              </w:rPr>
              <w:t>0.09</w:t>
            </w:r>
          </w:p>
        </w:tc>
        <w:tc>
          <w:tcPr>
            <w:tcW w:w="1200" w:type="dxa"/>
            <w:tcBorders>
              <w:top w:val="nil"/>
              <w:left w:val="nil"/>
              <w:bottom w:val="nil"/>
              <w:right w:val="nil"/>
            </w:tcBorders>
            <w:shd w:val="clear" w:color="auto" w:fill="auto"/>
            <w:noWrap/>
            <w:vAlign w:val="center"/>
            <w:hideMark/>
          </w:tcPr>
          <w:p w14:paraId="0080529B" w14:textId="77777777" w:rsidR="001F6395" w:rsidRPr="008658C2" w:rsidRDefault="001F6395" w:rsidP="001F6395">
            <w:pPr>
              <w:jc w:val="center"/>
              <w:rPr>
                <w:sz w:val="16"/>
                <w:szCs w:val="22"/>
              </w:rPr>
            </w:pPr>
            <w:r w:rsidRPr="008658C2">
              <w:rPr>
                <w:sz w:val="16"/>
                <w:szCs w:val="22"/>
              </w:rPr>
              <w:t>0.23</w:t>
            </w:r>
          </w:p>
        </w:tc>
      </w:tr>
      <w:tr w:rsidR="008658C2" w:rsidRPr="008658C2" w14:paraId="181DBBF6"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9BC4233" w14:textId="77777777" w:rsidR="001F6395" w:rsidRPr="008658C2" w:rsidRDefault="001F6395" w:rsidP="001F6395">
            <w:pPr>
              <w:rPr>
                <w:sz w:val="16"/>
                <w:szCs w:val="22"/>
                <w:lang w:val="en-GB"/>
              </w:rPr>
            </w:pPr>
            <w:r w:rsidRPr="008658C2">
              <w:rPr>
                <w:sz w:val="16"/>
                <w:szCs w:val="22"/>
                <w:lang w:val="en-GB"/>
              </w:rPr>
              <w:t>E471 - Mono- and diglycerides of fatty acids</w:t>
            </w:r>
          </w:p>
        </w:tc>
        <w:tc>
          <w:tcPr>
            <w:tcW w:w="1200" w:type="dxa"/>
            <w:tcBorders>
              <w:top w:val="nil"/>
              <w:left w:val="nil"/>
              <w:bottom w:val="nil"/>
              <w:right w:val="nil"/>
            </w:tcBorders>
            <w:shd w:val="clear" w:color="auto" w:fill="auto"/>
            <w:noWrap/>
            <w:vAlign w:val="center"/>
            <w:hideMark/>
          </w:tcPr>
          <w:p w14:paraId="6644512D" w14:textId="77777777" w:rsidR="001F6395" w:rsidRPr="008658C2" w:rsidRDefault="001F6395" w:rsidP="001F6395">
            <w:pPr>
              <w:jc w:val="center"/>
              <w:rPr>
                <w:sz w:val="16"/>
                <w:szCs w:val="22"/>
              </w:rPr>
            </w:pPr>
            <w:r w:rsidRPr="008658C2">
              <w:rPr>
                <w:sz w:val="16"/>
                <w:szCs w:val="22"/>
              </w:rPr>
              <w:t>1.18</w:t>
            </w:r>
          </w:p>
        </w:tc>
        <w:tc>
          <w:tcPr>
            <w:tcW w:w="1200" w:type="dxa"/>
            <w:tcBorders>
              <w:top w:val="nil"/>
              <w:left w:val="nil"/>
              <w:bottom w:val="nil"/>
              <w:right w:val="nil"/>
            </w:tcBorders>
            <w:shd w:val="clear" w:color="auto" w:fill="auto"/>
            <w:noWrap/>
            <w:vAlign w:val="center"/>
            <w:hideMark/>
          </w:tcPr>
          <w:p w14:paraId="65EB2375" w14:textId="77777777" w:rsidR="001F6395" w:rsidRPr="008658C2" w:rsidRDefault="001F6395" w:rsidP="001F6395">
            <w:pPr>
              <w:jc w:val="center"/>
              <w:rPr>
                <w:sz w:val="16"/>
                <w:szCs w:val="22"/>
              </w:rPr>
            </w:pPr>
            <w:r w:rsidRPr="008658C2">
              <w:rPr>
                <w:sz w:val="16"/>
                <w:szCs w:val="22"/>
              </w:rPr>
              <w:t>3.69</w:t>
            </w:r>
          </w:p>
        </w:tc>
        <w:tc>
          <w:tcPr>
            <w:tcW w:w="1200" w:type="dxa"/>
            <w:tcBorders>
              <w:top w:val="nil"/>
              <w:left w:val="nil"/>
              <w:bottom w:val="nil"/>
              <w:right w:val="nil"/>
            </w:tcBorders>
            <w:shd w:val="clear" w:color="auto" w:fill="auto"/>
            <w:noWrap/>
            <w:vAlign w:val="center"/>
            <w:hideMark/>
          </w:tcPr>
          <w:p w14:paraId="08BC1FDE"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41F2B64" w14:textId="77777777" w:rsidR="001F6395" w:rsidRPr="008658C2" w:rsidRDefault="001F6395" w:rsidP="001F6395">
            <w:pPr>
              <w:jc w:val="center"/>
              <w:rPr>
                <w:sz w:val="16"/>
                <w:szCs w:val="22"/>
              </w:rPr>
            </w:pPr>
            <w:r w:rsidRPr="008658C2">
              <w:rPr>
                <w:sz w:val="16"/>
                <w:szCs w:val="22"/>
              </w:rPr>
              <w:t>2.37</w:t>
            </w:r>
          </w:p>
        </w:tc>
        <w:tc>
          <w:tcPr>
            <w:tcW w:w="1200" w:type="dxa"/>
            <w:tcBorders>
              <w:top w:val="nil"/>
              <w:left w:val="nil"/>
              <w:bottom w:val="nil"/>
              <w:right w:val="nil"/>
            </w:tcBorders>
            <w:shd w:val="clear" w:color="auto" w:fill="auto"/>
            <w:noWrap/>
            <w:vAlign w:val="center"/>
            <w:hideMark/>
          </w:tcPr>
          <w:p w14:paraId="2AD06775" w14:textId="77777777" w:rsidR="001F6395" w:rsidRPr="008658C2" w:rsidRDefault="001F6395" w:rsidP="001F6395">
            <w:pPr>
              <w:jc w:val="center"/>
              <w:rPr>
                <w:sz w:val="16"/>
                <w:szCs w:val="22"/>
              </w:rPr>
            </w:pPr>
            <w:r w:rsidRPr="008658C2">
              <w:rPr>
                <w:sz w:val="16"/>
                <w:szCs w:val="22"/>
              </w:rPr>
              <w:t>3.28</w:t>
            </w:r>
          </w:p>
        </w:tc>
      </w:tr>
      <w:tr w:rsidR="008658C2" w:rsidRPr="008658C2" w14:paraId="32D1E15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47C098A5" w14:textId="77777777" w:rsidR="001F6395" w:rsidRPr="008658C2" w:rsidRDefault="001F6395" w:rsidP="001F6395">
            <w:pPr>
              <w:rPr>
                <w:sz w:val="16"/>
                <w:szCs w:val="22"/>
                <w:lang w:val="en-GB"/>
              </w:rPr>
            </w:pPr>
            <w:r w:rsidRPr="008658C2">
              <w:rPr>
                <w:sz w:val="16"/>
                <w:szCs w:val="22"/>
                <w:lang w:val="en-GB"/>
              </w:rPr>
              <w:t>E472b - Lactic acid esters of mono- and diglycerides of fatty acids</w:t>
            </w:r>
          </w:p>
        </w:tc>
        <w:tc>
          <w:tcPr>
            <w:tcW w:w="1200" w:type="dxa"/>
            <w:tcBorders>
              <w:top w:val="nil"/>
              <w:left w:val="nil"/>
              <w:bottom w:val="nil"/>
              <w:right w:val="nil"/>
            </w:tcBorders>
            <w:shd w:val="clear" w:color="auto" w:fill="auto"/>
            <w:noWrap/>
            <w:vAlign w:val="center"/>
            <w:hideMark/>
          </w:tcPr>
          <w:p w14:paraId="42ACC855" w14:textId="77777777" w:rsidR="001F6395" w:rsidRPr="008658C2" w:rsidRDefault="001F6395" w:rsidP="001F6395">
            <w:pPr>
              <w:jc w:val="center"/>
              <w:rPr>
                <w:sz w:val="16"/>
                <w:szCs w:val="22"/>
              </w:rPr>
            </w:pPr>
            <w:r w:rsidRPr="008658C2">
              <w:rPr>
                <w:sz w:val="16"/>
                <w:szCs w:val="22"/>
              </w:rPr>
              <w:t>0.12</w:t>
            </w:r>
          </w:p>
        </w:tc>
        <w:tc>
          <w:tcPr>
            <w:tcW w:w="1200" w:type="dxa"/>
            <w:tcBorders>
              <w:top w:val="nil"/>
              <w:left w:val="nil"/>
              <w:bottom w:val="nil"/>
              <w:right w:val="nil"/>
            </w:tcBorders>
            <w:shd w:val="clear" w:color="auto" w:fill="auto"/>
            <w:noWrap/>
            <w:vAlign w:val="center"/>
            <w:hideMark/>
          </w:tcPr>
          <w:p w14:paraId="798E4F46" w14:textId="77777777" w:rsidR="001F6395" w:rsidRPr="008658C2" w:rsidRDefault="001F6395" w:rsidP="001F6395">
            <w:pPr>
              <w:jc w:val="center"/>
              <w:rPr>
                <w:sz w:val="16"/>
                <w:szCs w:val="22"/>
              </w:rPr>
            </w:pPr>
            <w:r w:rsidRPr="008658C2">
              <w:rPr>
                <w:sz w:val="16"/>
                <w:szCs w:val="22"/>
              </w:rPr>
              <w:t>0.45</w:t>
            </w:r>
          </w:p>
        </w:tc>
        <w:tc>
          <w:tcPr>
            <w:tcW w:w="1200" w:type="dxa"/>
            <w:tcBorders>
              <w:top w:val="nil"/>
              <w:left w:val="nil"/>
              <w:bottom w:val="nil"/>
              <w:right w:val="nil"/>
            </w:tcBorders>
            <w:shd w:val="clear" w:color="auto" w:fill="auto"/>
            <w:noWrap/>
            <w:vAlign w:val="center"/>
            <w:hideMark/>
          </w:tcPr>
          <w:p w14:paraId="63842DEF"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60E30D41" w14:textId="77777777" w:rsidR="001F6395" w:rsidRPr="008658C2" w:rsidRDefault="001F6395" w:rsidP="001F6395">
            <w:pPr>
              <w:jc w:val="center"/>
              <w:rPr>
                <w:sz w:val="16"/>
                <w:szCs w:val="22"/>
              </w:rPr>
            </w:pPr>
            <w:r w:rsidRPr="008658C2">
              <w:rPr>
                <w:sz w:val="16"/>
                <w:szCs w:val="22"/>
              </w:rPr>
              <w:t>0.38</w:t>
            </w:r>
          </w:p>
        </w:tc>
        <w:tc>
          <w:tcPr>
            <w:tcW w:w="1200" w:type="dxa"/>
            <w:tcBorders>
              <w:top w:val="nil"/>
              <w:left w:val="nil"/>
              <w:bottom w:val="nil"/>
              <w:right w:val="nil"/>
            </w:tcBorders>
            <w:shd w:val="clear" w:color="auto" w:fill="auto"/>
            <w:noWrap/>
            <w:vAlign w:val="center"/>
            <w:hideMark/>
          </w:tcPr>
          <w:p w14:paraId="018051E1" w14:textId="77777777" w:rsidR="001F6395" w:rsidRPr="008658C2" w:rsidRDefault="001F6395" w:rsidP="001F6395">
            <w:pPr>
              <w:jc w:val="center"/>
              <w:rPr>
                <w:sz w:val="16"/>
                <w:szCs w:val="22"/>
              </w:rPr>
            </w:pPr>
            <w:r w:rsidRPr="008658C2">
              <w:rPr>
                <w:sz w:val="16"/>
                <w:szCs w:val="22"/>
              </w:rPr>
              <w:t>0.35</w:t>
            </w:r>
          </w:p>
        </w:tc>
      </w:tr>
      <w:tr w:rsidR="008658C2" w:rsidRPr="008658C2" w14:paraId="6379D55C"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38BF37E0" w14:textId="77777777" w:rsidR="001F6395" w:rsidRPr="008658C2" w:rsidRDefault="001F6395" w:rsidP="001F6395">
            <w:pPr>
              <w:rPr>
                <w:sz w:val="16"/>
                <w:szCs w:val="22"/>
                <w:lang w:val="en-GB"/>
              </w:rPr>
            </w:pPr>
            <w:r w:rsidRPr="008658C2">
              <w:rPr>
                <w:sz w:val="16"/>
                <w:szCs w:val="22"/>
                <w:lang w:val="en-GB"/>
              </w:rPr>
              <w:t>E472c - Citric acid esters of mono- and diglycerides of fatty acids</w:t>
            </w:r>
          </w:p>
        </w:tc>
        <w:tc>
          <w:tcPr>
            <w:tcW w:w="1200" w:type="dxa"/>
            <w:tcBorders>
              <w:top w:val="nil"/>
              <w:left w:val="nil"/>
              <w:bottom w:val="nil"/>
              <w:right w:val="nil"/>
            </w:tcBorders>
            <w:shd w:val="clear" w:color="auto" w:fill="auto"/>
            <w:noWrap/>
            <w:vAlign w:val="center"/>
            <w:hideMark/>
          </w:tcPr>
          <w:p w14:paraId="1ACF6D39"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229DE19A" w14:textId="77777777" w:rsidR="001F6395" w:rsidRPr="008658C2" w:rsidRDefault="001F6395" w:rsidP="001F6395">
            <w:pPr>
              <w:jc w:val="center"/>
              <w:rPr>
                <w:sz w:val="16"/>
                <w:szCs w:val="22"/>
              </w:rPr>
            </w:pPr>
            <w:r w:rsidRPr="008658C2">
              <w:rPr>
                <w:sz w:val="16"/>
                <w:szCs w:val="22"/>
              </w:rPr>
              <w:t>0.34</w:t>
            </w:r>
          </w:p>
        </w:tc>
        <w:tc>
          <w:tcPr>
            <w:tcW w:w="1200" w:type="dxa"/>
            <w:tcBorders>
              <w:top w:val="nil"/>
              <w:left w:val="nil"/>
              <w:bottom w:val="nil"/>
              <w:right w:val="nil"/>
            </w:tcBorders>
            <w:shd w:val="clear" w:color="auto" w:fill="auto"/>
            <w:noWrap/>
            <w:vAlign w:val="center"/>
            <w:hideMark/>
          </w:tcPr>
          <w:p w14:paraId="1DE485C6"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62ECB294"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D8BB3B4" w14:textId="77777777" w:rsidR="001F6395" w:rsidRPr="008658C2" w:rsidRDefault="001F6395" w:rsidP="001F6395">
            <w:pPr>
              <w:jc w:val="center"/>
              <w:rPr>
                <w:sz w:val="16"/>
                <w:szCs w:val="22"/>
              </w:rPr>
            </w:pPr>
            <w:r w:rsidRPr="008658C2">
              <w:rPr>
                <w:sz w:val="16"/>
                <w:szCs w:val="22"/>
              </w:rPr>
              <w:t>0.07</w:t>
            </w:r>
          </w:p>
        </w:tc>
      </w:tr>
      <w:tr w:rsidR="008658C2" w:rsidRPr="008658C2" w14:paraId="1ECC613F"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53FB0383" w14:textId="77777777" w:rsidR="001F6395" w:rsidRPr="008658C2" w:rsidRDefault="001F6395" w:rsidP="001F6395">
            <w:pPr>
              <w:rPr>
                <w:sz w:val="16"/>
                <w:szCs w:val="22"/>
                <w:lang w:val="en-GB"/>
              </w:rPr>
            </w:pPr>
            <w:r w:rsidRPr="008658C2">
              <w:rPr>
                <w:sz w:val="16"/>
                <w:szCs w:val="22"/>
                <w:lang w:val="en-GB"/>
              </w:rPr>
              <w:t>E472e - Mono and diacetyl tartaric acid esters of mono and diglycerides of fatty acids</w:t>
            </w:r>
          </w:p>
        </w:tc>
        <w:tc>
          <w:tcPr>
            <w:tcW w:w="1200" w:type="dxa"/>
            <w:tcBorders>
              <w:top w:val="nil"/>
              <w:left w:val="nil"/>
              <w:bottom w:val="nil"/>
              <w:right w:val="nil"/>
            </w:tcBorders>
            <w:shd w:val="clear" w:color="auto" w:fill="auto"/>
            <w:noWrap/>
            <w:vAlign w:val="center"/>
            <w:hideMark/>
          </w:tcPr>
          <w:p w14:paraId="5FC2914E"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464D3993" w14:textId="77777777" w:rsidR="001F6395" w:rsidRPr="008658C2" w:rsidRDefault="001F6395" w:rsidP="001F6395">
            <w:pPr>
              <w:jc w:val="center"/>
              <w:rPr>
                <w:sz w:val="16"/>
                <w:szCs w:val="22"/>
              </w:rPr>
            </w:pPr>
            <w:r w:rsidRPr="008658C2">
              <w:rPr>
                <w:sz w:val="16"/>
                <w:szCs w:val="22"/>
              </w:rPr>
              <w:t>0.06</w:t>
            </w:r>
          </w:p>
        </w:tc>
        <w:tc>
          <w:tcPr>
            <w:tcW w:w="1200" w:type="dxa"/>
            <w:tcBorders>
              <w:top w:val="nil"/>
              <w:left w:val="nil"/>
              <w:bottom w:val="nil"/>
              <w:right w:val="nil"/>
            </w:tcBorders>
            <w:shd w:val="clear" w:color="auto" w:fill="auto"/>
            <w:noWrap/>
            <w:vAlign w:val="center"/>
            <w:hideMark/>
          </w:tcPr>
          <w:p w14:paraId="1BA686E2" w14:textId="77777777" w:rsidR="001F6395" w:rsidRPr="008658C2" w:rsidRDefault="001F6395" w:rsidP="001F6395">
            <w:pPr>
              <w:jc w:val="center"/>
              <w:rPr>
                <w:sz w:val="16"/>
                <w:szCs w:val="22"/>
              </w:rPr>
            </w:pPr>
            <w:r w:rsidRPr="008658C2">
              <w:rPr>
                <w:sz w:val="16"/>
                <w:szCs w:val="22"/>
              </w:rPr>
              <w:t>0.23</w:t>
            </w:r>
          </w:p>
        </w:tc>
        <w:tc>
          <w:tcPr>
            <w:tcW w:w="1200" w:type="dxa"/>
            <w:tcBorders>
              <w:top w:val="nil"/>
              <w:left w:val="nil"/>
              <w:bottom w:val="nil"/>
              <w:right w:val="nil"/>
            </w:tcBorders>
            <w:shd w:val="clear" w:color="auto" w:fill="auto"/>
            <w:noWrap/>
            <w:vAlign w:val="center"/>
            <w:hideMark/>
          </w:tcPr>
          <w:p w14:paraId="5E9154B5" w14:textId="77777777" w:rsidR="001F6395" w:rsidRPr="008658C2" w:rsidRDefault="001F6395" w:rsidP="001F6395">
            <w:pPr>
              <w:jc w:val="center"/>
              <w:rPr>
                <w:sz w:val="16"/>
                <w:szCs w:val="22"/>
              </w:rPr>
            </w:pPr>
            <w:r w:rsidRPr="008658C2">
              <w:rPr>
                <w:sz w:val="16"/>
                <w:szCs w:val="22"/>
              </w:rPr>
              <w:t>0.53</w:t>
            </w:r>
          </w:p>
        </w:tc>
        <w:tc>
          <w:tcPr>
            <w:tcW w:w="1200" w:type="dxa"/>
            <w:tcBorders>
              <w:top w:val="nil"/>
              <w:left w:val="nil"/>
              <w:bottom w:val="nil"/>
              <w:right w:val="nil"/>
            </w:tcBorders>
            <w:shd w:val="clear" w:color="auto" w:fill="auto"/>
            <w:noWrap/>
            <w:vAlign w:val="center"/>
            <w:hideMark/>
          </w:tcPr>
          <w:p w14:paraId="086B7DF9" w14:textId="77777777" w:rsidR="001F6395" w:rsidRPr="008658C2" w:rsidRDefault="001F6395" w:rsidP="001F6395">
            <w:pPr>
              <w:jc w:val="center"/>
              <w:rPr>
                <w:sz w:val="16"/>
                <w:szCs w:val="22"/>
              </w:rPr>
            </w:pPr>
            <w:r w:rsidRPr="008658C2">
              <w:rPr>
                <w:sz w:val="16"/>
                <w:szCs w:val="22"/>
              </w:rPr>
              <w:t>0.08</w:t>
            </w:r>
          </w:p>
        </w:tc>
      </w:tr>
      <w:tr w:rsidR="008658C2" w:rsidRPr="008658C2" w14:paraId="774B3DBF"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21BB72AC" w14:textId="77777777" w:rsidR="001F6395" w:rsidRPr="008658C2" w:rsidRDefault="001F6395" w:rsidP="001F6395">
            <w:pPr>
              <w:rPr>
                <w:sz w:val="16"/>
                <w:szCs w:val="22"/>
              </w:rPr>
            </w:pPr>
            <w:r w:rsidRPr="008658C2">
              <w:rPr>
                <w:sz w:val="16"/>
                <w:szCs w:val="22"/>
              </w:rPr>
              <w:t>E476 - Polyglycerol polyricinoleate</w:t>
            </w:r>
          </w:p>
        </w:tc>
        <w:tc>
          <w:tcPr>
            <w:tcW w:w="1200" w:type="dxa"/>
            <w:tcBorders>
              <w:top w:val="nil"/>
              <w:left w:val="nil"/>
              <w:bottom w:val="nil"/>
              <w:right w:val="nil"/>
            </w:tcBorders>
            <w:shd w:val="clear" w:color="auto" w:fill="auto"/>
            <w:noWrap/>
            <w:vAlign w:val="center"/>
            <w:hideMark/>
          </w:tcPr>
          <w:p w14:paraId="2F2B0096"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1FC234A4" w14:textId="77777777" w:rsidR="001F6395" w:rsidRPr="008658C2" w:rsidRDefault="001F6395" w:rsidP="001F6395">
            <w:pPr>
              <w:jc w:val="center"/>
              <w:rPr>
                <w:sz w:val="16"/>
                <w:szCs w:val="22"/>
              </w:rPr>
            </w:pPr>
            <w:r w:rsidRPr="008658C2">
              <w:rPr>
                <w:sz w:val="16"/>
                <w:szCs w:val="22"/>
              </w:rPr>
              <w:t>0.07</w:t>
            </w:r>
          </w:p>
        </w:tc>
        <w:tc>
          <w:tcPr>
            <w:tcW w:w="1200" w:type="dxa"/>
            <w:tcBorders>
              <w:top w:val="nil"/>
              <w:left w:val="nil"/>
              <w:bottom w:val="nil"/>
              <w:right w:val="nil"/>
            </w:tcBorders>
            <w:shd w:val="clear" w:color="auto" w:fill="auto"/>
            <w:noWrap/>
            <w:vAlign w:val="center"/>
            <w:hideMark/>
          </w:tcPr>
          <w:p w14:paraId="786A2941"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BBD8CDD" w14:textId="77777777" w:rsidR="001F6395" w:rsidRPr="008658C2" w:rsidRDefault="001F6395" w:rsidP="001F6395">
            <w:pPr>
              <w:jc w:val="center"/>
              <w:rPr>
                <w:sz w:val="16"/>
                <w:szCs w:val="22"/>
              </w:rPr>
            </w:pPr>
            <w:r w:rsidRPr="008658C2">
              <w:rPr>
                <w:sz w:val="16"/>
                <w:szCs w:val="22"/>
              </w:rPr>
              <w:t>0.18</w:t>
            </w:r>
          </w:p>
        </w:tc>
        <w:tc>
          <w:tcPr>
            <w:tcW w:w="1200" w:type="dxa"/>
            <w:tcBorders>
              <w:top w:val="nil"/>
              <w:left w:val="nil"/>
              <w:bottom w:val="nil"/>
              <w:right w:val="nil"/>
            </w:tcBorders>
            <w:shd w:val="clear" w:color="auto" w:fill="auto"/>
            <w:noWrap/>
            <w:vAlign w:val="center"/>
            <w:hideMark/>
          </w:tcPr>
          <w:p w14:paraId="51D1C3A4" w14:textId="77777777" w:rsidR="001F6395" w:rsidRPr="008658C2" w:rsidRDefault="001F6395" w:rsidP="001F6395">
            <w:pPr>
              <w:jc w:val="center"/>
              <w:rPr>
                <w:sz w:val="16"/>
                <w:szCs w:val="22"/>
              </w:rPr>
            </w:pPr>
            <w:r w:rsidRPr="008658C2">
              <w:rPr>
                <w:sz w:val="16"/>
                <w:szCs w:val="22"/>
              </w:rPr>
              <w:t>0.04</w:t>
            </w:r>
          </w:p>
        </w:tc>
      </w:tr>
      <w:tr w:rsidR="008658C2" w:rsidRPr="008658C2" w14:paraId="65ACF3EE"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C8CBA0E" w14:textId="77777777" w:rsidR="001F6395" w:rsidRPr="008658C2" w:rsidRDefault="001F6395" w:rsidP="001F6395">
            <w:pPr>
              <w:rPr>
                <w:sz w:val="16"/>
                <w:szCs w:val="22"/>
              </w:rPr>
            </w:pPr>
            <w:r w:rsidRPr="008658C2">
              <w:rPr>
                <w:sz w:val="16"/>
                <w:szCs w:val="22"/>
              </w:rPr>
              <w:t>E481 - Sodium stearoyl-2-lactylate</w:t>
            </w:r>
          </w:p>
        </w:tc>
        <w:tc>
          <w:tcPr>
            <w:tcW w:w="1200" w:type="dxa"/>
            <w:tcBorders>
              <w:top w:val="nil"/>
              <w:left w:val="nil"/>
              <w:bottom w:val="nil"/>
              <w:right w:val="nil"/>
            </w:tcBorders>
            <w:shd w:val="clear" w:color="auto" w:fill="auto"/>
            <w:noWrap/>
            <w:vAlign w:val="center"/>
            <w:hideMark/>
          </w:tcPr>
          <w:p w14:paraId="5DCA73B1"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3AC52784" w14:textId="77777777" w:rsidR="001F6395" w:rsidRPr="008658C2" w:rsidRDefault="001F6395" w:rsidP="001F6395">
            <w:pPr>
              <w:jc w:val="center"/>
              <w:rPr>
                <w:sz w:val="16"/>
                <w:szCs w:val="22"/>
              </w:rPr>
            </w:pPr>
            <w:r w:rsidRPr="008658C2">
              <w:rPr>
                <w:sz w:val="16"/>
                <w:szCs w:val="22"/>
              </w:rPr>
              <w:t>0.08</w:t>
            </w:r>
          </w:p>
        </w:tc>
        <w:tc>
          <w:tcPr>
            <w:tcW w:w="1200" w:type="dxa"/>
            <w:tcBorders>
              <w:top w:val="nil"/>
              <w:left w:val="nil"/>
              <w:bottom w:val="nil"/>
              <w:right w:val="nil"/>
            </w:tcBorders>
            <w:shd w:val="clear" w:color="auto" w:fill="auto"/>
            <w:noWrap/>
            <w:vAlign w:val="center"/>
            <w:hideMark/>
          </w:tcPr>
          <w:p w14:paraId="3889C11B"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7C1ED98" w14:textId="77777777" w:rsidR="001F6395" w:rsidRPr="008658C2" w:rsidRDefault="001F6395" w:rsidP="001F6395">
            <w:pPr>
              <w:jc w:val="center"/>
              <w:rPr>
                <w:sz w:val="16"/>
                <w:szCs w:val="22"/>
              </w:rPr>
            </w:pPr>
            <w:r w:rsidRPr="008658C2">
              <w:rPr>
                <w:sz w:val="16"/>
                <w:szCs w:val="22"/>
              </w:rPr>
              <w:t>0.09</w:t>
            </w:r>
          </w:p>
        </w:tc>
        <w:tc>
          <w:tcPr>
            <w:tcW w:w="1200" w:type="dxa"/>
            <w:tcBorders>
              <w:top w:val="nil"/>
              <w:left w:val="nil"/>
              <w:bottom w:val="nil"/>
              <w:right w:val="nil"/>
            </w:tcBorders>
            <w:shd w:val="clear" w:color="auto" w:fill="auto"/>
            <w:noWrap/>
            <w:vAlign w:val="center"/>
            <w:hideMark/>
          </w:tcPr>
          <w:p w14:paraId="05C4B052" w14:textId="77777777" w:rsidR="001F6395" w:rsidRPr="008658C2" w:rsidRDefault="001F6395" w:rsidP="001F6395">
            <w:pPr>
              <w:jc w:val="center"/>
              <w:rPr>
                <w:sz w:val="16"/>
                <w:szCs w:val="22"/>
              </w:rPr>
            </w:pPr>
            <w:r w:rsidRPr="008658C2">
              <w:rPr>
                <w:sz w:val="16"/>
                <w:szCs w:val="22"/>
              </w:rPr>
              <w:t>0.11</w:t>
            </w:r>
          </w:p>
        </w:tc>
      </w:tr>
      <w:tr w:rsidR="008658C2" w:rsidRPr="008658C2" w14:paraId="2CCABE24"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3716EFDE" w14:textId="77777777" w:rsidR="001F6395" w:rsidRPr="008658C2" w:rsidRDefault="001F6395" w:rsidP="001F6395">
            <w:pPr>
              <w:rPr>
                <w:sz w:val="16"/>
                <w:szCs w:val="22"/>
              </w:rPr>
            </w:pPr>
            <w:r w:rsidRPr="008658C2">
              <w:rPr>
                <w:sz w:val="16"/>
                <w:szCs w:val="22"/>
              </w:rPr>
              <w:t>E500 - Sodium carbonates</w:t>
            </w:r>
          </w:p>
        </w:tc>
        <w:tc>
          <w:tcPr>
            <w:tcW w:w="1200" w:type="dxa"/>
            <w:tcBorders>
              <w:top w:val="nil"/>
              <w:left w:val="nil"/>
              <w:bottom w:val="nil"/>
              <w:right w:val="nil"/>
            </w:tcBorders>
            <w:shd w:val="clear" w:color="auto" w:fill="auto"/>
            <w:noWrap/>
            <w:vAlign w:val="center"/>
            <w:hideMark/>
          </w:tcPr>
          <w:p w14:paraId="05FCDB8A" w14:textId="77777777" w:rsidR="001F6395" w:rsidRPr="008658C2" w:rsidRDefault="001F6395" w:rsidP="001F6395">
            <w:pPr>
              <w:jc w:val="center"/>
              <w:rPr>
                <w:sz w:val="16"/>
                <w:szCs w:val="22"/>
              </w:rPr>
            </w:pPr>
            <w:r w:rsidRPr="008658C2">
              <w:rPr>
                <w:sz w:val="16"/>
                <w:szCs w:val="22"/>
              </w:rPr>
              <w:t>68.05</w:t>
            </w:r>
          </w:p>
        </w:tc>
        <w:tc>
          <w:tcPr>
            <w:tcW w:w="1200" w:type="dxa"/>
            <w:tcBorders>
              <w:top w:val="nil"/>
              <w:left w:val="nil"/>
              <w:bottom w:val="nil"/>
              <w:right w:val="nil"/>
            </w:tcBorders>
            <w:shd w:val="clear" w:color="auto" w:fill="auto"/>
            <w:noWrap/>
            <w:vAlign w:val="center"/>
            <w:hideMark/>
          </w:tcPr>
          <w:p w14:paraId="507EDFF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E633F0E"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076CFA2"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90841A2" w14:textId="77777777" w:rsidR="001F6395" w:rsidRPr="008658C2" w:rsidRDefault="001F6395" w:rsidP="001F6395">
            <w:pPr>
              <w:jc w:val="center"/>
              <w:rPr>
                <w:sz w:val="16"/>
                <w:szCs w:val="22"/>
              </w:rPr>
            </w:pPr>
            <w:r w:rsidRPr="008658C2">
              <w:rPr>
                <w:sz w:val="16"/>
                <w:szCs w:val="22"/>
              </w:rPr>
              <w:t>0.00</w:t>
            </w:r>
          </w:p>
        </w:tc>
      </w:tr>
      <w:tr w:rsidR="008658C2" w:rsidRPr="008658C2" w14:paraId="119A40D6"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78ED4032" w14:textId="77777777" w:rsidR="001F6395" w:rsidRPr="008658C2" w:rsidRDefault="001F6395" w:rsidP="001F6395">
            <w:pPr>
              <w:rPr>
                <w:sz w:val="16"/>
                <w:szCs w:val="22"/>
              </w:rPr>
            </w:pPr>
            <w:r w:rsidRPr="008658C2">
              <w:rPr>
                <w:sz w:val="16"/>
                <w:szCs w:val="22"/>
              </w:rPr>
              <w:t>E501 - Potassium carbonates</w:t>
            </w:r>
          </w:p>
        </w:tc>
        <w:tc>
          <w:tcPr>
            <w:tcW w:w="1200" w:type="dxa"/>
            <w:tcBorders>
              <w:top w:val="nil"/>
              <w:left w:val="nil"/>
              <w:bottom w:val="nil"/>
              <w:right w:val="nil"/>
            </w:tcBorders>
            <w:shd w:val="clear" w:color="auto" w:fill="auto"/>
            <w:noWrap/>
            <w:vAlign w:val="center"/>
            <w:hideMark/>
          </w:tcPr>
          <w:p w14:paraId="40C4A531" w14:textId="77777777" w:rsidR="001F6395" w:rsidRPr="008658C2" w:rsidRDefault="001F6395" w:rsidP="001F6395">
            <w:pPr>
              <w:jc w:val="center"/>
              <w:rPr>
                <w:sz w:val="16"/>
                <w:szCs w:val="22"/>
              </w:rPr>
            </w:pPr>
            <w:r w:rsidRPr="008658C2">
              <w:rPr>
                <w:sz w:val="16"/>
                <w:szCs w:val="22"/>
              </w:rPr>
              <w:t>2.43</w:t>
            </w:r>
          </w:p>
        </w:tc>
        <w:tc>
          <w:tcPr>
            <w:tcW w:w="1200" w:type="dxa"/>
            <w:tcBorders>
              <w:top w:val="nil"/>
              <w:left w:val="nil"/>
              <w:bottom w:val="nil"/>
              <w:right w:val="nil"/>
            </w:tcBorders>
            <w:shd w:val="clear" w:color="auto" w:fill="auto"/>
            <w:noWrap/>
            <w:vAlign w:val="center"/>
            <w:hideMark/>
          </w:tcPr>
          <w:p w14:paraId="5302195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2934F4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8558933"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47D2FA9" w14:textId="77777777" w:rsidR="001F6395" w:rsidRPr="008658C2" w:rsidRDefault="001F6395" w:rsidP="001F6395">
            <w:pPr>
              <w:jc w:val="center"/>
              <w:rPr>
                <w:sz w:val="16"/>
                <w:szCs w:val="22"/>
              </w:rPr>
            </w:pPr>
            <w:r w:rsidRPr="008658C2">
              <w:rPr>
                <w:sz w:val="16"/>
                <w:szCs w:val="22"/>
              </w:rPr>
              <w:t>0.00</w:t>
            </w:r>
          </w:p>
        </w:tc>
      </w:tr>
      <w:tr w:rsidR="008658C2" w:rsidRPr="008658C2" w14:paraId="77E75DB6"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65B60E6F" w14:textId="77777777" w:rsidR="001F6395" w:rsidRPr="008658C2" w:rsidRDefault="001F6395" w:rsidP="001F6395">
            <w:pPr>
              <w:rPr>
                <w:sz w:val="16"/>
                <w:szCs w:val="22"/>
              </w:rPr>
            </w:pPr>
            <w:r w:rsidRPr="008658C2">
              <w:rPr>
                <w:sz w:val="16"/>
                <w:szCs w:val="22"/>
              </w:rPr>
              <w:t>E503 - Ammonium carbonates</w:t>
            </w:r>
          </w:p>
        </w:tc>
        <w:tc>
          <w:tcPr>
            <w:tcW w:w="1200" w:type="dxa"/>
            <w:tcBorders>
              <w:top w:val="nil"/>
              <w:left w:val="nil"/>
              <w:bottom w:val="nil"/>
              <w:right w:val="nil"/>
            </w:tcBorders>
            <w:shd w:val="clear" w:color="auto" w:fill="auto"/>
            <w:noWrap/>
            <w:vAlign w:val="center"/>
            <w:hideMark/>
          </w:tcPr>
          <w:p w14:paraId="1454971D"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0C35DE66"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9A19EA3" w14:textId="77777777" w:rsidR="001F6395" w:rsidRPr="008658C2" w:rsidRDefault="001F6395" w:rsidP="001F6395">
            <w:pPr>
              <w:jc w:val="center"/>
              <w:rPr>
                <w:sz w:val="16"/>
                <w:szCs w:val="22"/>
              </w:rPr>
            </w:pPr>
            <w:r w:rsidRPr="008658C2">
              <w:rPr>
                <w:sz w:val="16"/>
                <w:szCs w:val="22"/>
              </w:rPr>
              <w:t>0.05</w:t>
            </w:r>
          </w:p>
        </w:tc>
        <w:tc>
          <w:tcPr>
            <w:tcW w:w="1200" w:type="dxa"/>
            <w:tcBorders>
              <w:top w:val="nil"/>
              <w:left w:val="nil"/>
              <w:bottom w:val="nil"/>
              <w:right w:val="nil"/>
            </w:tcBorders>
            <w:shd w:val="clear" w:color="auto" w:fill="auto"/>
            <w:noWrap/>
            <w:vAlign w:val="center"/>
            <w:hideMark/>
          </w:tcPr>
          <w:p w14:paraId="184F93CE" w14:textId="77777777" w:rsidR="001F6395" w:rsidRPr="008658C2" w:rsidRDefault="001F6395" w:rsidP="001F6395">
            <w:pPr>
              <w:jc w:val="center"/>
              <w:rPr>
                <w:sz w:val="16"/>
                <w:szCs w:val="22"/>
              </w:rPr>
            </w:pPr>
            <w:r w:rsidRPr="008658C2">
              <w:rPr>
                <w:sz w:val="16"/>
                <w:szCs w:val="22"/>
              </w:rPr>
              <w:t>84.89</w:t>
            </w:r>
          </w:p>
        </w:tc>
        <w:tc>
          <w:tcPr>
            <w:tcW w:w="1200" w:type="dxa"/>
            <w:tcBorders>
              <w:top w:val="nil"/>
              <w:left w:val="nil"/>
              <w:bottom w:val="nil"/>
              <w:right w:val="nil"/>
            </w:tcBorders>
            <w:shd w:val="clear" w:color="auto" w:fill="auto"/>
            <w:noWrap/>
            <w:vAlign w:val="center"/>
            <w:hideMark/>
          </w:tcPr>
          <w:p w14:paraId="3FE60F57" w14:textId="77777777" w:rsidR="001F6395" w:rsidRPr="008658C2" w:rsidRDefault="001F6395" w:rsidP="001F6395">
            <w:pPr>
              <w:jc w:val="center"/>
              <w:rPr>
                <w:sz w:val="16"/>
                <w:szCs w:val="22"/>
              </w:rPr>
            </w:pPr>
            <w:r w:rsidRPr="008658C2">
              <w:rPr>
                <w:sz w:val="16"/>
                <w:szCs w:val="22"/>
              </w:rPr>
              <w:t>0.00</w:t>
            </w:r>
          </w:p>
        </w:tc>
      </w:tr>
      <w:tr w:rsidR="008658C2" w:rsidRPr="008658C2" w14:paraId="3C72699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0202F88C" w14:textId="77777777" w:rsidR="001F6395" w:rsidRPr="008658C2" w:rsidRDefault="001F6395" w:rsidP="001F6395">
            <w:pPr>
              <w:rPr>
                <w:sz w:val="16"/>
                <w:szCs w:val="22"/>
              </w:rPr>
            </w:pPr>
            <w:r w:rsidRPr="008658C2">
              <w:rPr>
                <w:sz w:val="16"/>
                <w:szCs w:val="22"/>
              </w:rPr>
              <w:t>E504 - Magnesium carbonates</w:t>
            </w:r>
          </w:p>
        </w:tc>
        <w:tc>
          <w:tcPr>
            <w:tcW w:w="1200" w:type="dxa"/>
            <w:tcBorders>
              <w:top w:val="nil"/>
              <w:left w:val="nil"/>
              <w:bottom w:val="nil"/>
              <w:right w:val="nil"/>
            </w:tcBorders>
            <w:shd w:val="clear" w:color="auto" w:fill="auto"/>
            <w:noWrap/>
            <w:vAlign w:val="center"/>
            <w:hideMark/>
          </w:tcPr>
          <w:p w14:paraId="4705B5D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11E3F5E"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071DB74" w14:textId="77777777" w:rsidR="001F6395" w:rsidRPr="008658C2" w:rsidRDefault="001F6395" w:rsidP="001F6395">
            <w:pPr>
              <w:jc w:val="center"/>
              <w:rPr>
                <w:sz w:val="16"/>
                <w:szCs w:val="22"/>
              </w:rPr>
            </w:pPr>
            <w:r w:rsidRPr="008658C2">
              <w:rPr>
                <w:sz w:val="16"/>
                <w:szCs w:val="22"/>
              </w:rPr>
              <w:t>90.48</w:t>
            </w:r>
          </w:p>
        </w:tc>
        <w:tc>
          <w:tcPr>
            <w:tcW w:w="1200" w:type="dxa"/>
            <w:tcBorders>
              <w:top w:val="nil"/>
              <w:left w:val="nil"/>
              <w:bottom w:val="nil"/>
              <w:right w:val="nil"/>
            </w:tcBorders>
            <w:shd w:val="clear" w:color="auto" w:fill="auto"/>
            <w:noWrap/>
            <w:vAlign w:val="center"/>
            <w:hideMark/>
          </w:tcPr>
          <w:p w14:paraId="6AFCD6F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0CFBC2B" w14:textId="77777777" w:rsidR="001F6395" w:rsidRPr="008658C2" w:rsidRDefault="001F6395" w:rsidP="001F6395">
            <w:pPr>
              <w:jc w:val="center"/>
              <w:rPr>
                <w:sz w:val="16"/>
                <w:szCs w:val="22"/>
              </w:rPr>
            </w:pPr>
            <w:r w:rsidRPr="008658C2">
              <w:rPr>
                <w:sz w:val="16"/>
                <w:szCs w:val="22"/>
              </w:rPr>
              <w:t>0.00</w:t>
            </w:r>
          </w:p>
        </w:tc>
      </w:tr>
      <w:tr w:rsidR="008658C2" w:rsidRPr="008658C2" w14:paraId="20B89BD5"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0C4A2AB1" w14:textId="77777777" w:rsidR="001F6395" w:rsidRPr="008658C2" w:rsidRDefault="001F6395" w:rsidP="001F6395">
            <w:pPr>
              <w:rPr>
                <w:sz w:val="16"/>
                <w:szCs w:val="22"/>
              </w:rPr>
            </w:pPr>
            <w:r w:rsidRPr="008658C2">
              <w:rPr>
                <w:sz w:val="16"/>
                <w:szCs w:val="22"/>
              </w:rPr>
              <w:t>E579 - Ferrous gluconate</w:t>
            </w:r>
          </w:p>
        </w:tc>
        <w:tc>
          <w:tcPr>
            <w:tcW w:w="1200" w:type="dxa"/>
            <w:tcBorders>
              <w:top w:val="nil"/>
              <w:left w:val="nil"/>
              <w:bottom w:val="nil"/>
              <w:right w:val="nil"/>
            </w:tcBorders>
            <w:shd w:val="clear" w:color="auto" w:fill="auto"/>
            <w:noWrap/>
            <w:vAlign w:val="center"/>
            <w:hideMark/>
          </w:tcPr>
          <w:p w14:paraId="14547CE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848710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5E24DB7A"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704D18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EE70BB3" w14:textId="77777777" w:rsidR="001F6395" w:rsidRPr="008658C2" w:rsidRDefault="001F6395" w:rsidP="001F6395">
            <w:pPr>
              <w:jc w:val="center"/>
              <w:rPr>
                <w:sz w:val="16"/>
                <w:szCs w:val="22"/>
              </w:rPr>
            </w:pPr>
            <w:r w:rsidRPr="008658C2">
              <w:rPr>
                <w:sz w:val="16"/>
                <w:szCs w:val="22"/>
              </w:rPr>
              <w:t>0.00</w:t>
            </w:r>
          </w:p>
        </w:tc>
      </w:tr>
      <w:tr w:rsidR="008658C2" w:rsidRPr="008658C2" w14:paraId="44053B26"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653F10FE" w14:textId="77777777" w:rsidR="001F6395" w:rsidRPr="008658C2" w:rsidRDefault="001F6395" w:rsidP="001F6395">
            <w:pPr>
              <w:rPr>
                <w:sz w:val="16"/>
                <w:szCs w:val="22"/>
              </w:rPr>
            </w:pPr>
            <w:r w:rsidRPr="008658C2">
              <w:rPr>
                <w:sz w:val="16"/>
                <w:szCs w:val="22"/>
              </w:rPr>
              <w:t>E621 - Monosodium glutamate</w:t>
            </w:r>
          </w:p>
        </w:tc>
        <w:tc>
          <w:tcPr>
            <w:tcW w:w="1200" w:type="dxa"/>
            <w:tcBorders>
              <w:top w:val="nil"/>
              <w:left w:val="nil"/>
              <w:bottom w:val="nil"/>
              <w:right w:val="nil"/>
            </w:tcBorders>
            <w:shd w:val="clear" w:color="auto" w:fill="auto"/>
            <w:noWrap/>
            <w:vAlign w:val="center"/>
            <w:hideMark/>
          </w:tcPr>
          <w:p w14:paraId="3F7BDF94" w14:textId="77777777" w:rsidR="001F6395" w:rsidRPr="008658C2" w:rsidRDefault="001F6395" w:rsidP="001F6395">
            <w:pPr>
              <w:jc w:val="center"/>
              <w:rPr>
                <w:sz w:val="16"/>
                <w:szCs w:val="22"/>
              </w:rPr>
            </w:pPr>
            <w:r w:rsidRPr="008658C2">
              <w:rPr>
                <w:sz w:val="16"/>
                <w:szCs w:val="22"/>
              </w:rPr>
              <w:t>0.18</w:t>
            </w:r>
          </w:p>
        </w:tc>
        <w:tc>
          <w:tcPr>
            <w:tcW w:w="1200" w:type="dxa"/>
            <w:tcBorders>
              <w:top w:val="nil"/>
              <w:left w:val="nil"/>
              <w:bottom w:val="nil"/>
              <w:right w:val="nil"/>
            </w:tcBorders>
            <w:shd w:val="clear" w:color="auto" w:fill="auto"/>
            <w:noWrap/>
            <w:vAlign w:val="center"/>
            <w:hideMark/>
          </w:tcPr>
          <w:p w14:paraId="0E3CFB8C" w14:textId="77777777" w:rsidR="001F6395" w:rsidRPr="008658C2" w:rsidRDefault="001F6395" w:rsidP="001F6395">
            <w:pPr>
              <w:jc w:val="center"/>
              <w:rPr>
                <w:sz w:val="16"/>
                <w:szCs w:val="22"/>
              </w:rPr>
            </w:pPr>
            <w:r w:rsidRPr="008658C2">
              <w:rPr>
                <w:sz w:val="16"/>
                <w:szCs w:val="22"/>
              </w:rPr>
              <w:t>1.70</w:t>
            </w:r>
          </w:p>
        </w:tc>
        <w:tc>
          <w:tcPr>
            <w:tcW w:w="1200" w:type="dxa"/>
            <w:tcBorders>
              <w:top w:val="nil"/>
              <w:left w:val="nil"/>
              <w:bottom w:val="nil"/>
              <w:right w:val="nil"/>
            </w:tcBorders>
            <w:shd w:val="clear" w:color="auto" w:fill="auto"/>
            <w:noWrap/>
            <w:vAlign w:val="center"/>
            <w:hideMark/>
          </w:tcPr>
          <w:p w14:paraId="548AE7F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FF22B8C"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87D8FDF" w14:textId="77777777" w:rsidR="001F6395" w:rsidRPr="008658C2" w:rsidRDefault="001F6395" w:rsidP="001F6395">
            <w:pPr>
              <w:jc w:val="center"/>
              <w:rPr>
                <w:sz w:val="16"/>
                <w:szCs w:val="22"/>
              </w:rPr>
            </w:pPr>
            <w:r w:rsidRPr="008658C2">
              <w:rPr>
                <w:sz w:val="16"/>
                <w:szCs w:val="22"/>
              </w:rPr>
              <w:t>0.76</w:t>
            </w:r>
          </w:p>
        </w:tc>
      </w:tr>
      <w:tr w:rsidR="008658C2" w:rsidRPr="008658C2" w14:paraId="484BC0F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7BAF22E" w14:textId="77777777" w:rsidR="001F6395" w:rsidRPr="008658C2" w:rsidRDefault="001F6395" w:rsidP="001F6395">
            <w:pPr>
              <w:rPr>
                <w:sz w:val="16"/>
                <w:szCs w:val="22"/>
              </w:rPr>
            </w:pPr>
            <w:r w:rsidRPr="008658C2">
              <w:rPr>
                <w:sz w:val="16"/>
                <w:szCs w:val="22"/>
              </w:rPr>
              <w:t>E901 - Beeswax</w:t>
            </w:r>
          </w:p>
        </w:tc>
        <w:tc>
          <w:tcPr>
            <w:tcW w:w="1200" w:type="dxa"/>
            <w:tcBorders>
              <w:top w:val="nil"/>
              <w:left w:val="nil"/>
              <w:bottom w:val="nil"/>
              <w:right w:val="nil"/>
            </w:tcBorders>
            <w:shd w:val="clear" w:color="auto" w:fill="auto"/>
            <w:noWrap/>
            <w:vAlign w:val="center"/>
            <w:hideMark/>
          </w:tcPr>
          <w:p w14:paraId="79E98C3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0FB56BC8"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DF4A1E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CF441B5"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189A354" w14:textId="77777777" w:rsidR="001F6395" w:rsidRPr="008658C2" w:rsidRDefault="001F6395" w:rsidP="001F6395">
            <w:pPr>
              <w:jc w:val="center"/>
              <w:rPr>
                <w:sz w:val="16"/>
                <w:szCs w:val="22"/>
              </w:rPr>
            </w:pPr>
            <w:r w:rsidRPr="008658C2">
              <w:rPr>
                <w:sz w:val="16"/>
                <w:szCs w:val="22"/>
              </w:rPr>
              <w:t>0.00</w:t>
            </w:r>
          </w:p>
        </w:tc>
      </w:tr>
      <w:tr w:rsidR="008658C2" w:rsidRPr="008658C2" w14:paraId="234FC0B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D373394" w14:textId="77777777" w:rsidR="001F6395" w:rsidRPr="008658C2" w:rsidRDefault="001F6395" w:rsidP="001F6395">
            <w:pPr>
              <w:rPr>
                <w:sz w:val="16"/>
                <w:szCs w:val="22"/>
              </w:rPr>
            </w:pPr>
            <w:r w:rsidRPr="008658C2">
              <w:rPr>
                <w:sz w:val="16"/>
                <w:szCs w:val="22"/>
              </w:rPr>
              <w:t>E903 - Carnauba wax</w:t>
            </w:r>
          </w:p>
        </w:tc>
        <w:tc>
          <w:tcPr>
            <w:tcW w:w="1200" w:type="dxa"/>
            <w:tcBorders>
              <w:top w:val="nil"/>
              <w:left w:val="nil"/>
              <w:bottom w:val="nil"/>
              <w:right w:val="nil"/>
            </w:tcBorders>
            <w:shd w:val="clear" w:color="auto" w:fill="auto"/>
            <w:noWrap/>
            <w:vAlign w:val="center"/>
            <w:hideMark/>
          </w:tcPr>
          <w:p w14:paraId="69C278CC"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4A1279D"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15799565"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464F19F" w14:textId="77777777" w:rsidR="001F6395" w:rsidRPr="008658C2" w:rsidRDefault="001F6395" w:rsidP="001F6395">
            <w:pPr>
              <w:jc w:val="center"/>
              <w:rPr>
                <w:sz w:val="16"/>
                <w:szCs w:val="22"/>
              </w:rPr>
            </w:pPr>
            <w:r w:rsidRPr="008658C2">
              <w:rPr>
                <w:sz w:val="16"/>
                <w:szCs w:val="22"/>
              </w:rPr>
              <w:t>0.01</w:t>
            </w:r>
          </w:p>
        </w:tc>
        <w:tc>
          <w:tcPr>
            <w:tcW w:w="1200" w:type="dxa"/>
            <w:tcBorders>
              <w:top w:val="nil"/>
              <w:left w:val="nil"/>
              <w:bottom w:val="nil"/>
              <w:right w:val="nil"/>
            </w:tcBorders>
            <w:shd w:val="clear" w:color="auto" w:fill="auto"/>
            <w:noWrap/>
            <w:vAlign w:val="center"/>
            <w:hideMark/>
          </w:tcPr>
          <w:p w14:paraId="5F9647DD" w14:textId="77777777" w:rsidR="001F6395" w:rsidRPr="008658C2" w:rsidRDefault="001F6395" w:rsidP="001F6395">
            <w:pPr>
              <w:jc w:val="center"/>
              <w:rPr>
                <w:sz w:val="16"/>
                <w:szCs w:val="22"/>
              </w:rPr>
            </w:pPr>
            <w:r w:rsidRPr="008658C2">
              <w:rPr>
                <w:sz w:val="16"/>
                <w:szCs w:val="22"/>
              </w:rPr>
              <w:t>0.04</w:t>
            </w:r>
          </w:p>
        </w:tc>
      </w:tr>
      <w:tr w:rsidR="008658C2" w:rsidRPr="008658C2" w14:paraId="2ABC717E"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45A1786F" w14:textId="77777777" w:rsidR="001F6395" w:rsidRPr="008658C2" w:rsidRDefault="001F6395" w:rsidP="001F6395">
            <w:pPr>
              <w:rPr>
                <w:sz w:val="16"/>
                <w:szCs w:val="22"/>
              </w:rPr>
            </w:pPr>
            <w:r w:rsidRPr="008658C2">
              <w:rPr>
                <w:sz w:val="16"/>
                <w:szCs w:val="22"/>
              </w:rPr>
              <w:t>E950 - Acesulfame K</w:t>
            </w:r>
          </w:p>
        </w:tc>
        <w:tc>
          <w:tcPr>
            <w:tcW w:w="1200" w:type="dxa"/>
            <w:tcBorders>
              <w:top w:val="nil"/>
              <w:left w:val="nil"/>
              <w:bottom w:val="nil"/>
              <w:right w:val="nil"/>
            </w:tcBorders>
            <w:shd w:val="clear" w:color="auto" w:fill="auto"/>
            <w:noWrap/>
            <w:vAlign w:val="center"/>
            <w:hideMark/>
          </w:tcPr>
          <w:p w14:paraId="5E96247F"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10304BD"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2BD99004"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5476BC9F"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A2F116D" w14:textId="77777777" w:rsidR="001F6395" w:rsidRPr="008658C2" w:rsidRDefault="001F6395" w:rsidP="001F6395">
            <w:pPr>
              <w:jc w:val="center"/>
              <w:rPr>
                <w:sz w:val="16"/>
                <w:szCs w:val="22"/>
              </w:rPr>
            </w:pPr>
            <w:r w:rsidRPr="008658C2">
              <w:rPr>
                <w:sz w:val="16"/>
                <w:szCs w:val="22"/>
              </w:rPr>
              <w:t>0.51</w:t>
            </w:r>
          </w:p>
        </w:tc>
      </w:tr>
      <w:tr w:rsidR="008658C2" w:rsidRPr="008658C2" w14:paraId="081F2224"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A5AC205" w14:textId="77777777" w:rsidR="001F6395" w:rsidRPr="008658C2" w:rsidRDefault="001F6395" w:rsidP="001F6395">
            <w:pPr>
              <w:rPr>
                <w:sz w:val="16"/>
                <w:szCs w:val="22"/>
              </w:rPr>
            </w:pPr>
            <w:r w:rsidRPr="008658C2">
              <w:rPr>
                <w:sz w:val="16"/>
                <w:szCs w:val="22"/>
              </w:rPr>
              <w:t>E951 - Aspartame</w:t>
            </w:r>
          </w:p>
        </w:tc>
        <w:tc>
          <w:tcPr>
            <w:tcW w:w="1200" w:type="dxa"/>
            <w:tcBorders>
              <w:top w:val="nil"/>
              <w:left w:val="nil"/>
              <w:bottom w:val="nil"/>
              <w:right w:val="nil"/>
            </w:tcBorders>
            <w:shd w:val="clear" w:color="auto" w:fill="auto"/>
            <w:noWrap/>
            <w:vAlign w:val="center"/>
            <w:hideMark/>
          </w:tcPr>
          <w:p w14:paraId="26D20C17"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32692C3" w14:textId="77777777" w:rsidR="001F6395" w:rsidRPr="008658C2" w:rsidRDefault="001F6395" w:rsidP="001F6395">
            <w:pPr>
              <w:jc w:val="center"/>
              <w:rPr>
                <w:sz w:val="16"/>
                <w:szCs w:val="22"/>
              </w:rPr>
            </w:pPr>
            <w:r w:rsidRPr="008658C2">
              <w:rPr>
                <w:sz w:val="16"/>
                <w:szCs w:val="22"/>
              </w:rPr>
              <w:t>0.08</w:t>
            </w:r>
          </w:p>
        </w:tc>
        <w:tc>
          <w:tcPr>
            <w:tcW w:w="1200" w:type="dxa"/>
            <w:tcBorders>
              <w:top w:val="nil"/>
              <w:left w:val="nil"/>
              <w:bottom w:val="nil"/>
              <w:right w:val="nil"/>
            </w:tcBorders>
            <w:shd w:val="clear" w:color="auto" w:fill="auto"/>
            <w:noWrap/>
            <w:vAlign w:val="center"/>
            <w:hideMark/>
          </w:tcPr>
          <w:p w14:paraId="59D93CD2"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7DFF3966"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349FA96" w14:textId="77777777" w:rsidR="001F6395" w:rsidRPr="008658C2" w:rsidRDefault="001F6395" w:rsidP="001F6395">
            <w:pPr>
              <w:jc w:val="center"/>
              <w:rPr>
                <w:sz w:val="16"/>
                <w:szCs w:val="22"/>
              </w:rPr>
            </w:pPr>
            <w:r w:rsidRPr="008658C2">
              <w:rPr>
                <w:sz w:val="16"/>
                <w:szCs w:val="22"/>
              </w:rPr>
              <w:t>0.88</w:t>
            </w:r>
          </w:p>
        </w:tc>
      </w:tr>
      <w:tr w:rsidR="008658C2" w:rsidRPr="008658C2" w14:paraId="7D64B9AE"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2D6D63CB" w14:textId="77777777" w:rsidR="001F6395" w:rsidRPr="008658C2" w:rsidRDefault="001F6395" w:rsidP="001F6395">
            <w:pPr>
              <w:rPr>
                <w:sz w:val="16"/>
                <w:szCs w:val="22"/>
              </w:rPr>
            </w:pPr>
            <w:r w:rsidRPr="008658C2">
              <w:rPr>
                <w:sz w:val="16"/>
                <w:szCs w:val="22"/>
              </w:rPr>
              <w:t>E955 - Sucralose</w:t>
            </w:r>
          </w:p>
        </w:tc>
        <w:tc>
          <w:tcPr>
            <w:tcW w:w="1200" w:type="dxa"/>
            <w:tcBorders>
              <w:top w:val="nil"/>
              <w:left w:val="nil"/>
              <w:bottom w:val="nil"/>
              <w:right w:val="nil"/>
            </w:tcBorders>
            <w:shd w:val="clear" w:color="auto" w:fill="auto"/>
            <w:noWrap/>
            <w:vAlign w:val="center"/>
            <w:hideMark/>
          </w:tcPr>
          <w:p w14:paraId="589A3CBC"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3018D7E8"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41FB06E"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0EC03AF0"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7FA1CDE5" w14:textId="77777777" w:rsidR="001F6395" w:rsidRPr="008658C2" w:rsidRDefault="001F6395" w:rsidP="001F6395">
            <w:pPr>
              <w:jc w:val="center"/>
              <w:rPr>
                <w:sz w:val="16"/>
                <w:szCs w:val="22"/>
              </w:rPr>
            </w:pPr>
            <w:r w:rsidRPr="008658C2">
              <w:rPr>
                <w:sz w:val="16"/>
                <w:szCs w:val="22"/>
              </w:rPr>
              <w:t>0.19</w:t>
            </w:r>
          </w:p>
        </w:tc>
      </w:tr>
      <w:tr w:rsidR="008658C2" w:rsidRPr="008658C2" w14:paraId="02E893C0"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1C345335" w14:textId="77777777" w:rsidR="001F6395" w:rsidRPr="008658C2" w:rsidRDefault="001F6395" w:rsidP="001F6395">
            <w:pPr>
              <w:rPr>
                <w:sz w:val="16"/>
                <w:szCs w:val="22"/>
              </w:rPr>
            </w:pPr>
            <w:r w:rsidRPr="008658C2">
              <w:rPr>
                <w:sz w:val="16"/>
                <w:szCs w:val="22"/>
              </w:rPr>
              <w:t>E14xx - Modified starches</w:t>
            </w:r>
          </w:p>
        </w:tc>
        <w:tc>
          <w:tcPr>
            <w:tcW w:w="1200" w:type="dxa"/>
            <w:tcBorders>
              <w:top w:val="nil"/>
              <w:left w:val="nil"/>
              <w:bottom w:val="nil"/>
              <w:right w:val="nil"/>
            </w:tcBorders>
            <w:shd w:val="clear" w:color="auto" w:fill="auto"/>
            <w:noWrap/>
            <w:vAlign w:val="center"/>
            <w:hideMark/>
          </w:tcPr>
          <w:p w14:paraId="1E68C9A2" w14:textId="77777777" w:rsidR="001F6395" w:rsidRPr="008658C2" w:rsidRDefault="001F6395" w:rsidP="001F6395">
            <w:pPr>
              <w:jc w:val="center"/>
              <w:rPr>
                <w:sz w:val="16"/>
                <w:szCs w:val="22"/>
              </w:rPr>
            </w:pPr>
            <w:r w:rsidRPr="008658C2">
              <w:rPr>
                <w:sz w:val="16"/>
                <w:szCs w:val="22"/>
              </w:rPr>
              <w:t>0.79</w:t>
            </w:r>
          </w:p>
        </w:tc>
        <w:tc>
          <w:tcPr>
            <w:tcW w:w="1200" w:type="dxa"/>
            <w:tcBorders>
              <w:top w:val="nil"/>
              <w:left w:val="nil"/>
              <w:bottom w:val="nil"/>
              <w:right w:val="nil"/>
            </w:tcBorders>
            <w:shd w:val="clear" w:color="auto" w:fill="auto"/>
            <w:noWrap/>
            <w:vAlign w:val="center"/>
            <w:hideMark/>
          </w:tcPr>
          <w:p w14:paraId="350C1A3A" w14:textId="77777777" w:rsidR="001F6395" w:rsidRPr="008658C2" w:rsidRDefault="001F6395" w:rsidP="001F6395">
            <w:pPr>
              <w:jc w:val="center"/>
              <w:rPr>
                <w:sz w:val="16"/>
                <w:szCs w:val="22"/>
              </w:rPr>
            </w:pPr>
            <w:r w:rsidRPr="008658C2">
              <w:rPr>
                <w:sz w:val="16"/>
                <w:szCs w:val="22"/>
              </w:rPr>
              <w:t>62.12</w:t>
            </w:r>
          </w:p>
        </w:tc>
        <w:tc>
          <w:tcPr>
            <w:tcW w:w="1200" w:type="dxa"/>
            <w:tcBorders>
              <w:top w:val="nil"/>
              <w:left w:val="nil"/>
              <w:bottom w:val="nil"/>
              <w:right w:val="nil"/>
            </w:tcBorders>
            <w:shd w:val="clear" w:color="auto" w:fill="auto"/>
            <w:noWrap/>
            <w:vAlign w:val="center"/>
            <w:hideMark/>
          </w:tcPr>
          <w:p w14:paraId="2C56FCC3"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202B8894"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41235109" w14:textId="77777777" w:rsidR="001F6395" w:rsidRPr="008658C2" w:rsidRDefault="001F6395" w:rsidP="001F6395">
            <w:pPr>
              <w:jc w:val="center"/>
              <w:rPr>
                <w:sz w:val="16"/>
                <w:szCs w:val="22"/>
              </w:rPr>
            </w:pPr>
            <w:r w:rsidRPr="008658C2">
              <w:rPr>
                <w:sz w:val="16"/>
                <w:szCs w:val="22"/>
              </w:rPr>
              <w:t>0.00</w:t>
            </w:r>
          </w:p>
        </w:tc>
      </w:tr>
      <w:tr w:rsidR="001F6395" w:rsidRPr="008658C2" w14:paraId="7C35C5AB" w14:textId="77777777" w:rsidTr="009F5E82">
        <w:trPr>
          <w:trHeight w:val="300"/>
          <w:jc w:val="center"/>
        </w:trPr>
        <w:tc>
          <w:tcPr>
            <w:tcW w:w="2829" w:type="dxa"/>
            <w:tcBorders>
              <w:top w:val="nil"/>
              <w:left w:val="nil"/>
              <w:bottom w:val="nil"/>
              <w:right w:val="nil"/>
            </w:tcBorders>
            <w:shd w:val="clear" w:color="auto" w:fill="auto"/>
            <w:noWrap/>
            <w:vAlign w:val="center"/>
            <w:hideMark/>
          </w:tcPr>
          <w:p w14:paraId="2F78D92F" w14:textId="4E6A190C" w:rsidR="001F6395" w:rsidRPr="008658C2" w:rsidRDefault="001F6395" w:rsidP="001F6395">
            <w:pPr>
              <w:rPr>
                <w:sz w:val="16"/>
                <w:szCs w:val="22"/>
              </w:rPr>
            </w:pPr>
            <w:r w:rsidRPr="008658C2">
              <w:rPr>
                <w:sz w:val="16"/>
                <w:szCs w:val="22"/>
              </w:rPr>
              <w:t>Food additive sulphites</w:t>
            </w:r>
          </w:p>
        </w:tc>
        <w:tc>
          <w:tcPr>
            <w:tcW w:w="1200" w:type="dxa"/>
            <w:tcBorders>
              <w:top w:val="nil"/>
              <w:left w:val="nil"/>
              <w:bottom w:val="nil"/>
              <w:right w:val="nil"/>
            </w:tcBorders>
            <w:shd w:val="clear" w:color="auto" w:fill="auto"/>
            <w:noWrap/>
            <w:vAlign w:val="center"/>
            <w:hideMark/>
          </w:tcPr>
          <w:p w14:paraId="4A30AEE7" w14:textId="77777777" w:rsidR="001F6395" w:rsidRPr="008658C2" w:rsidRDefault="001F6395" w:rsidP="001F6395">
            <w:pPr>
              <w:jc w:val="center"/>
              <w:rPr>
                <w:sz w:val="16"/>
                <w:szCs w:val="22"/>
              </w:rPr>
            </w:pPr>
            <w:r w:rsidRPr="008658C2">
              <w:rPr>
                <w:sz w:val="16"/>
                <w:szCs w:val="22"/>
              </w:rPr>
              <w:t>0.03</w:t>
            </w:r>
          </w:p>
        </w:tc>
        <w:tc>
          <w:tcPr>
            <w:tcW w:w="1200" w:type="dxa"/>
            <w:tcBorders>
              <w:top w:val="nil"/>
              <w:left w:val="nil"/>
              <w:bottom w:val="nil"/>
              <w:right w:val="nil"/>
            </w:tcBorders>
            <w:shd w:val="clear" w:color="auto" w:fill="auto"/>
            <w:noWrap/>
            <w:vAlign w:val="center"/>
            <w:hideMark/>
          </w:tcPr>
          <w:p w14:paraId="48B2A1B1" w14:textId="77777777" w:rsidR="001F6395" w:rsidRPr="008658C2" w:rsidRDefault="001F6395" w:rsidP="001F6395">
            <w:pPr>
              <w:jc w:val="center"/>
              <w:rPr>
                <w:sz w:val="16"/>
                <w:szCs w:val="22"/>
              </w:rPr>
            </w:pPr>
            <w:r w:rsidRPr="008658C2">
              <w:rPr>
                <w:sz w:val="16"/>
                <w:szCs w:val="22"/>
              </w:rPr>
              <w:t>0.08</w:t>
            </w:r>
          </w:p>
        </w:tc>
        <w:tc>
          <w:tcPr>
            <w:tcW w:w="1200" w:type="dxa"/>
            <w:tcBorders>
              <w:top w:val="nil"/>
              <w:left w:val="nil"/>
              <w:bottom w:val="nil"/>
              <w:right w:val="nil"/>
            </w:tcBorders>
            <w:shd w:val="clear" w:color="auto" w:fill="auto"/>
            <w:noWrap/>
            <w:vAlign w:val="center"/>
            <w:hideMark/>
          </w:tcPr>
          <w:p w14:paraId="07F1F1F9" w14:textId="77777777" w:rsidR="001F6395" w:rsidRPr="008658C2" w:rsidRDefault="001F6395" w:rsidP="001F6395">
            <w:pPr>
              <w:jc w:val="center"/>
              <w:rPr>
                <w:sz w:val="16"/>
                <w:szCs w:val="22"/>
              </w:rPr>
            </w:pPr>
            <w:r w:rsidRPr="008658C2">
              <w:rPr>
                <w:sz w:val="16"/>
                <w:szCs w:val="22"/>
              </w:rPr>
              <w:t>0.00</w:t>
            </w:r>
          </w:p>
        </w:tc>
        <w:tc>
          <w:tcPr>
            <w:tcW w:w="1200" w:type="dxa"/>
            <w:tcBorders>
              <w:top w:val="nil"/>
              <w:left w:val="nil"/>
              <w:bottom w:val="nil"/>
              <w:right w:val="nil"/>
            </w:tcBorders>
            <w:shd w:val="clear" w:color="auto" w:fill="auto"/>
            <w:noWrap/>
            <w:vAlign w:val="center"/>
            <w:hideMark/>
          </w:tcPr>
          <w:p w14:paraId="67DC9BCC" w14:textId="77777777" w:rsidR="001F6395" w:rsidRPr="008658C2" w:rsidRDefault="001F6395" w:rsidP="001F6395">
            <w:pPr>
              <w:jc w:val="center"/>
              <w:rPr>
                <w:sz w:val="16"/>
                <w:szCs w:val="22"/>
              </w:rPr>
            </w:pPr>
            <w:r w:rsidRPr="008658C2">
              <w:rPr>
                <w:sz w:val="16"/>
                <w:szCs w:val="22"/>
              </w:rPr>
              <w:t>0.02</w:t>
            </w:r>
          </w:p>
        </w:tc>
        <w:tc>
          <w:tcPr>
            <w:tcW w:w="1200" w:type="dxa"/>
            <w:tcBorders>
              <w:top w:val="nil"/>
              <w:left w:val="nil"/>
              <w:bottom w:val="nil"/>
              <w:right w:val="nil"/>
            </w:tcBorders>
            <w:shd w:val="clear" w:color="auto" w:fill="auto"/>
            <w:noWrap/>
            <w:vAlign w:val="center"/>
            <w:hideMark/>
          </w:tcPr>
          <w:p w14:paraId="1551BFBF" w14:textId="77777777" w:rsidR="001F6395" w:rsidRPr="008658C2" w:rsidRDefault="001F6395" w:rsidP="001F6395">
            <w:pPr>
              <w:jc w:val="center"/>
              <w:rPr>
                <w:sz w:val="16"/>
                <w:szCs w:val="22"/>
              </w:rPr>
            </w:pPr>
            <w:r w:rsidRPr="008658C2">
              <w:rPr>
                <w:sz w:val="16"/>
                <w:szCs w:val="22"/>
              </w:rPr>
              <w:t>0.04</w:t>
            </w:r>
          </w:p>
        </w:tc>
      </w:tr>
    </w:tbl>
    <w:p w14:paraId="0237D8B0" w14:textId="77777777" w:rsidR="001F6395" w:rsidRPr="008658C2" w:rsidRDefault="001F6395" w:rsidP="001F6395">
      <w:pPr>
        <w:spacing w:after="160" w:line="259" w:lineRule="auto"/>
        <w:jc w:val="both"/>
        <w:rPr>
          <w:sz w:val="20"/>
          <w:lang w:val="en-GB"/>
        </w:rPr>
      </w:pPr>
    </w:p>
    <w:p w14:paraId="4D374649" w14:textId="75F2E493" w:rsidR="0007758D" w:rsidRPr="008658C2" w:rsidRDefault="0059004C" w:rsidP="00F22106">
      <w:pPr>
        <w:spacing w:after="160" w:line="259" w:lineRule="auto"/>
        <w:jc w:val="both"/>
        <w:rPr>
          <w:rFonts w:asciiTheme="majorHAnsi" w:eastAsiaTheme="majorEastAsia" w:hAnsiTheme="majorHAnsi" w:cstheme="majorBidi"/>
          <w:sz w:val="20"/>
          <w:szCs w:val="26"/>
          <w:lang w:val="en-US"/>
        </w:rPr>
      </w:pPr>
      <w:r w:rsidRPr="008658C2">
        <w:rPr>
          <w:sz w:val="20"/>
          <w:lang w:val="en-GB"/>
        </w:rPr>
        <w:t>To facilitate interpretation and comparability across additives, the coefficient matrix was standardised by dividing each loading by the column sum and multiplying by 100, so that values within each mixture component sum to 100 and can be interpreted as the relative contribution of each additive to that mixture. Unlike some other mixture methods, NMF does not constrain raw loadings to sum to 1 or 100%: standardisation was therefore applied post-hoc for presentational purposes only and does not affect the mixture structure or the analytical results. A coefficient = 00.0 in this table does not mean that the additive did not contribute at all to the mixture, but its contribution was below 00.0, thus, very limited.</w:t>
      </w:r>
    </w:p>
    <w:p w14:paraId="4817C3AF" w14:textId="77777777" w:rsidR="0007758D" w:rsidRPr="008658C2" w:rsidRDefault="0007758D">
      <w:pPr>
        <w:spacing w:after="160" w:line="259" w:lineRule="auto"/>
        <w:rPr>
          <w:rFonts w:asciiTheme="majorHAnsi" w:eastAsiaTheme="majorEastAsia" w:hAnsiTheme="majorHAnsi" w:cstheme="majorBidi"/>
          <w:szCs w:val="26"/>
          <w:lang w:val="en-GB"/>
        </w:rPr>
      </w:pPr>
      <w:r w:rsidRPr="008658C2">
        <w:rPr>
          <w:lang w:val="en-GB"/>
        </w:rPr>
        <w:br w:type="page"/>
      </w:r>
    </w:p>
    <w:p w14:paraId="30C4619F" w14:textId="02285EF9" w:rsidR="00DF0678" w:rsidRPr="008658C2" w:rsidRDefault="00684ADC" w:rsidP="00450264">
      <w:pPr>
        <w:pStyle w:val="Titre2"/>
        <w:jc w:val="both"/>
        <w:rPr>
          <w:color w:val="auto"/>
          <w:lang w:val="en-GB"/>
        </w:rPr>
      </w:pPr>
      <w:bookmarkStart w:id="43" w:name="_Toc236042724"/>
      <w:r w:rsidRPr="008658C2">
        <w:rPr>
          <w:color w:val="auto"/>
          <w:lang w:val="en-GB"/>
        </w:rPr>
        <w:lastRenderedPageBreak/>
        <w:t>Additional</w:t>
      </w:r>
      <w:r w:rsidR="00AF26C2" w:rsidRPr="008658C2">
        <w:rPr>
          <w:color w:val="auto"/>
          <w:lang w:val="en-GB"/>
        </w:rPr>
        <w:t xml:space="preserve"> </w:t>
      </w:r>
      <w:r w:rsidR="00DF0678" w:rsidRPr="008658C2">
        <w:rPr>
          <w:color w:val="auto"/>
          <w:lang w:val="en-GB"/>
        </w:rPr>
        <w:t>Table</w:t>
      </w:r>
      <w:r w:rsidR="00502685" w:rsidRPr="008658C2">
        <w:rPr>
          <w:color w:val="auto"/>
          <w:lang w:val="en-GB"/>
        </w:rPr>
        <w:t>5</w:t>
      </w:r>
      <w:r w:rsidR="00C62DA2" w:rsidRPr="008658C2">
        <w:rPr>
          <w:color w:val="auto"/>
          <w:lang w:val="en-GB"/>
        </w:rPr>
        <w:t xml:space="preserve"> –</w:t>
      </w:r>
      <w:r w:rsidR="00DF0678" w:rsidRPr="008658C2">
        <w:rPr>
          <w:color w:val="auto"/>
          <w:lang w:val="en-GB"/>
        </w:rPr>
        <w:t xml:space="preserve"> Spearman correlations between the five NMF food additive mixtures</w:t>
      </w:r>
      <w:bookmarkEnd w:id="40"/>
      <w:bookmarkEnd w:id="41"/>
      <w:r w:rsidR="004D0F93" w:rsidRPr="008658C2">
        <w:rPr>
          <w:color w:val="auto"/>
          <w:lang w:val="en-GB"/>
        </w:rPr>
        <w:t xml:space="preserve"> at baseline</w:t>
      </w:r>
      <w:r w:rsidR="00766ED1" w:rsidRPr="008658C2">
        <w:rPr>
          <w:color w:val="auto"/>
          <w:lang w:val="en-GB"/>
        </w:rPr>
        <w:t>, NutriNet-Santé cohort, 2009-2024</w:t>
      </w:r>
      <w:r w:rsidR="00766ED1" w:rsidRPr="008658C2">
        <w:rPr>
          <w:color w:val="auto"/>
          <w:vertAlign w:val="superscript"/>
          <w:lang w:val="en-GB"/>
        </w:rPr>
        <w:t>a</w:t>
      </w:r>
      <w:bookmarkEnd w:id="43"/>
    </w:p>
    <w:p w14:paraId="78E1DD1C" w14:textId="77777777" w:rsidR="00DF0678" w:rsidRPr="008658C2" w:rsidRDefault="00DF0678" w:rsidP="00450264">
      <w:pPr>
        <w:jc w:val="both"/>
        <w:rPr>
          <w:lang w:val="en-US"/>
        </w:rPr>
      </w:pPr>
    </w:p>
    <w:tbl>
      <w:tblPr>
        <w:tblW w:w="9062" w:type="dxa"/>
        <w:jc w:val="right"/>
        <w:tblLook w:val="04A0" w:firstRow="1" w:lastRow="0" w:firstColumn="1" w:lastColumn="0" w:noHBand="0" w:noVBand="1"/>
      </w:tblPr>
      <w:tblGrid>
        <w:gridCol w:w="1384"/>
        <w:gridCol w:w="1569"/>
        <w:gridCol w:w="1595"/>
        <w:gridCol w:w="1596"/>
        <w:gridCol w:w="1596"/>
        <w:gridCol w:w="1322"/>
      </w:tblGrid>
      <w:tr w:rsidR="008658C2" w:rsidRPr="008658C2" w14:paraId="2AEE2B75" w14:textId="77777777" w:rsidTr="00DF0678">
        <w:trPr>
          <w:jc w:val="right"/>
        </w:trPr>
        <w:tc>
          <w:tcPr>
            <w:tcW w:w="1384" w:type="dxa"/>
            <w:tcBorders>
              <w:top w:val="nil"/>
              <w:left w:val="nil"/>
            </w:tcBorders>
            <w:vAlign w:val="center"/>
          </w:tcPr>
          <w:p w14:paraId="0BEC7EE6" w14:textId="77777777" w:rsidR="00DF0678" w:rsidRPr="008658C2" w:rsidRDefault="00DF0678" w:rsidP="00450264">
            <w:pPr>
              <w:jc w:val="both"/>
              <w:rPr>
                <w:b/>
                <w:lang w:val="en-US"/>
              </w:rPr>
            </w:pPr>
          </w:p>
        </w:tc>
        <w:tc>
          <w:tcPr>
            <w:tcW w:w="1569" w:type="dxa"/>
            <w:vAlign w:val="center"/>
          </w:tcPr>
          <w:p w14:paraId="0ACCFD9F" w14:textId="77777777" w:rsidR="00DF0678" w:rsidRPr="008658C2" w:rsidRDefault="00DF0678" w:rsidP="00872D1D">
            <w:pPr>
              <w:jc w:val="center"/>
              <w:rPr>
                <w:b/>
                <w:lang w:val="en-US"/>
              </w:rPr>
            </w:pPr>
            <w:r w:rsidRPr="008658C2">
              <w:rPr>
                <w:b/>
              </w:rPr>
              <w:t xml:space="preserve">Mixture </w:t>
            </w:r>
            <w:r w:rsidRPr="008658C2">
              <w:rPr>
                <w:b/>
                <w:bCs/>
              </w:rPr>
              <w:t>1</w:t>
            </w:r>
          </w:p>
        </w:tc>
        <w:tc>
          <w:tcPr>
            <w:tcW w:w="1595" w:type="dxa"/>
            <w:vAlign w:val="center"/>
          </w:tcPr>
          <w:p w14:paraId="752A7BD9" w14:textId="77777777" w:rsidR="00DF0678" w:rsidRPr="008658C2" w:rsidRDefault="00DF0678" w:rsidP="00872D1D">
            <w:pPr>
              <w:jc w:val="center"/>
              <w:rPr>
                <w:b/>
                <w:lang w:val="en-US"/>
              </w:rPr>
            </w:pPr>
            <w:r w:rsidRPr="008658C2">
              <w:rPr>
                <w:b/>
              </w:rPr>
              <w:t xml:space="preserve">Mixture </w:t>
            </w:r>
            <w:r w:rsidRPr="008658C2">
              <w:rPr>
                <w:b/>
                <w:bCs/>
              </w:rPr>
              <w:t>2</w:t>
            </w:r>
          </w:p>
        </w:tc>
        <w:tc>
          <w:tcPr>
            <w:tcW w:w="1596" w:type="dxa"/>
            <w:vAlign w:val="center"/>
          </w:tcPr>
          <w:p w14:paraId="79DE31C9" w14:textId="77777777" w:rsidR="00DF0678" w:rsidRPr="008658C2" w:rsidRDefault="00DF0678" w:rsidP="00872D1D">
            <w:pPr>
              <w:jc w:val="center"/>
              <w:rPr>
                <w:b/>
                <w:lang w:val="en-US"/>
              </w:rPr>
            </w:pPr>
            <w:r w:rsidRPr="008658C2">
              <w:rPr>
                <w:b/>
              </w:rPr>
              <w:t xml:space="preserve">Mixture </w:t>
            </w:r>
            <w:r w:rsidRPr="008658C2">
              <w:rPr>
                <w:b/>
                <w:bCs/>
              </w:rPr>
              <w:t>3</w:t>
            </w:r>
          </w:p>
        </w:tc>
        <w:tc>
          <w:tcPr>
            <w:tcW w:w="1596" w:type="dxa"/>
            <w:vAlign w:val="center"/>
          </w:tcPr>
          <w:p w14:paraId="5C28D2E5" w14:textId="77777777" w:rsidR="00DF0678" w:rsidRPr="008658C2" w:rsidRDefault="00DF0678" w:rsidP="00872D1D">
            <w:pPr>
              <w:jc w:val="center"/>
              <w:rPr>
                <w:b/>
                <w:lang w:val="en-US"/>
              </w:rPr>
            </w:pPr>
            <w:r w:rsidRPr="008658C2">
              <w:rPr>
                <w:b/>
              </w:rPr>
              <w:t xml:space="preserve">Mixture </w:t>
            </w:r>
            <w:r w:rsidRPr="008658C2">
              <w:rPr>
                <w:b/>
                <w:bCs/>
              </w:rPr>
              <w:t>4</w:t>
            </w:r>
          </w:p>
        </w:tc>
        <w:tc>
          <w:tcPr>
            <w:tcW w:w="1322" w:type="dxa"/>
            <w:vAlign w:val="center"/>
          </w:tcPr>
          <w:p w14:paraId="252F842B" w14:textId="77777777" w:rsidR="00DF0678" w:rsidRPr="008658C2" w:rsidRDefault="00DF0678" w:rsidP="00872D1D">
            <w:pPr>
              <w:jc w:val="center"/>
              <w:rPr>
                <w:b/>
                <w:bCs/>
              </w:rPr>
            </w:pPr>
            <w:r w:rsidRPr="008658C2">
              <w:rPr>
                <w:b/>
              </w:rPr>
              <w:t xml:space="preserve">Mixture </w:t>
            </w:r>
            <w:r w:rsidRPr="008658C2">
              <w:rPr>
                <w:b/>
                <w:bCs/>
              </w:rPr>
              <w:t>5</w:t>
            </w:r>
          </w:p>
        </w:tc>
      </w:tr>
      <w:tr w:rsidR="008658C2" w:rsidRPr="008658C2" w14:paraId="3CB7719E" w14:textId="77777777" w:rsidTr="00DF0678">
        <w:trPr>
          <w:jc w:val="right"/>
        </w:trPr>
        <w:tc>
          <w:tcPr>
            <w:tcW w:w="1384" w:type="dxa"/>
            <w:vAlign w:val="center"/>
          </w:tcPr>
          <w:p w14:paraId="0E05E613" w14:textId="77777777" w:rsidR="00DF0678" w:rsidRPr="008658C2" w:rsidRDefault="00DF0678" w:rsidP="00450264">
            <w:pPr>
              <w:jc w:val="both"/>
              <w:rPr>
                <w:b/>
                <w:lang w:val="en-US"/>
              </w:rPr>
            </w:pPr>
            <w:r w:rsidRPr="008658C2">
              <w:rPr>
                <w:b/>
              </w:rPr>
              <w:t>Mixture 1</w:t>
            </w:r>
          </w:p>
        </w:tc>
        <w:tc>
          <w:tcPr>
            <w:tcW w:w="1569" w:type="dxa"/>
            <w:shd w:val="clear" w:color="auto" w:fill="D9D9D9" w:themeFill="background1" w:themeFillShade="D9"/>
            <w:vAlign w:val="center"/>
          </w:tcPr>
          <w:p w14:paraId="13580DB8" w14:textId="77777777" w:rsidR="00DF0678" w:rsidRPr="008658C2" w:rsidRDefault="00DF0678" w:rsidP="00872D1D">
            <w:pPr>
              <w:jc w:val="center"/>
              <w:rPr>
                <w:lang w:val="en-US"/>
              </w:rPr>
            </w:pPr>
            <w:r w:rsidRPr="008658C2">
              <w:t>1.00</w:t>
            </w:r>
          </w:p>
        </w:tc>
        <w:tc>
          <w:tcPr>
            <w:tcW w:w="1595" w:type="dxa"/>
            <w:vAlign w:val="center"/>
          </w:tcPr>
          <w:p w14:paraId="341302C4" w14:textId="77777777" w:rsidR="00DF0678" w:rsidRPr="008658C2" w:rsidRDefault="00DF0678" w:rsidP="00872D1D">
            <w:pPr>
              <w:jc w:val="center"/>
              <w:rPr>
                <w:lang w:val="en-US"/>
              </w:rPr>
            </w:pPr>
          </w:p>
        </w:tc>
        <w:tc>
          <w:tcPr>
            <w:tcW w:w="1596" w:type="dxa"/>
            <w:vAlign w:val="center"/>
          </w:tcPr>
          <w:p w14:paraId="585DF883" w14:textId="77777777" w:rsidR="00DF0678" w:rsidRPr="008658C2" w:rsidRDefault="00DF0678" w:rsidP="00872D1D">
            <w:pPr>
              <w:jc w:val="center"/>
              <w:rPr>
                <w:lang w:val="en-US"/>
              </w:rPr>
            </w:pPr>
          </w:p>
        </w:tc>
        <w:tc>
          <w:tcPr>
            <w:tcW w:w="1596" w:type="dxa"/>
            <w:vAlign w:val="center"/>
          </w:tcPr>
          <w:p w14:paraId="2813953B" w14:textId="77777777" w:rsidR="00DF0678" w:rsidRPr="008658C2" w:rsidRDefault="00DF0678" w:rsidP="00872D1D">
            <w:pPr>
              <w:jc w:val="center"/>
              <w:rPr>
                <w:lang w:val="en-US"/>
              </w:rPr>
            </w:pPr>
          </w:p>
        </w:tc>
        <w:tc>
          <w:tcPr>
            <w:tcW w:w="1322" w:type="dxa"/>
            <w:vAlign w:val="center"/>
          </w:tcPr>
          <w:p w14:paraId="1250B188" w14:textId="77777777" w:rsidR="00DF0678" w:rsidRPr="008658C2" w:rsidRDefault="00DF0678" w:rsidP="00872D1D">
            <w:pPr>
              <w:jc w:val="center"/>
            </w:pPr>
          </w:p>
        </w:tc>
      </w:tr>
      <w:tr w:rsidR="008658C2" w:rsidRPr="008658C2" w14:paraId="220BCCCC" w14:textId="77777777" w:rsidTr="00DF0678">
        <w:trPr>
          <w:jc w:val="right"/>
        </w:trPr>
        <w:tc>
          <w:tcPr>
            <w:tcW w:w="1384" w:type="dxa"/>
            <w:vAlign w:val="center"/>
          </w:tcPr>
          <w:p w14:paraId="648E919D" w14:textId="77777777" w:rsidR="00DF0678" w:rsidRPr="008658C2" w:rsidRDefault="00DF0678" w:rsidP="00450264">
            <w:pPr>
              <w:jc w:val="both"/>
              <w:rPr>
                <w:b/>
                <w:lang w:val="en-US"/>
              </w:rPr>
            </w:pPr>
            <w:r w:rsidRPr="008658C2">
              <w:rPr>
                <w:b/>
              </w:rPr>
              <w:t>Mixture 2</w:t>
            </w:r>
          </w:p>
        </w:tc>
        <w:tc>
          <w:tcPr>
            <w:tcW w:w="1569" w:type="dxa"/>
            <w:vAlign w:val="center"/>
          </w:tcPr>
          <w:p w14:paraId="4C751E5C" w14:textId="77777777" w:rsidR="00DF0678" w:rsidRPr="008658C2" w:rsidRDefault="00DF0678" w:rsidP="00872D1D">
            <w:pPr>
              <w:jc w:val="center"/>
              <w:rPr>
                <w:lang w:val="en-US"/>
              </w:rPr>
            </w:pPr>
            <w:r w:rsidRPr="008658C2">
              <w:t>0.02</w:t>
            </w:r>
          </w:p>
        </w:tc>
        <w:tc>
          <w:tcPr>
            <w:tcW w:w="1595" w:type="dxa"/>
            <w:shd w:val="clear" w:color="auto" w:fill="D9D9D9" w:themeFill="background1" w:themeFillShade="D9"/>
            <w:vAlign w:val="center"/>
          </w:tcPr>
          <w:p w14:paraId="441A7F98" w14:textId="77777777" w:rsidR="00DF0678" w:rsidRPr="008658C2" w:rsidRDefault="00DF0678" w:rsidP="00872D1D">
            <w:pPr>
              <w:jc w:val="center"/>
              <w:rPr>
                <w:lang w:val="en-US"/>
              </w:rPr>
            </w:pPr>
            <w:r w:rsidRPr="008658C2">
              <w:t>1.00</w:t>
            </w:r>
          </w:p>
        </w:tc>
        <w:tc>
          <w:tcPr>
            <w:tcW w:w="1596" w:type="dxa"/>
            <w:vAlign w:val="center"/>
          </w:tcPr>
          <w:p w14:paraId="479DD1B2" w14:textId="77777777" w:rsidR="00DF0678" w:rsidRPr="008658C2" w:rsidRDefault="00DF0678" w:rsidP="00872D1D">
            <w:pPr>
              <w:jc w:val="center"/>
              <w:rPr>
                <w:lang w:val="en-US"/>
              </w:rPr>
            </w:pPr>
          </w:p>
        </w:tc>
        <w:tc>
          <w:tcPr>
            <w:tcW w:w="1596" w:type="dxa"/>
            <w:vAlign w:val="center"/>
          </w:tcPr>
          <w:p w14:paraId="0C826D96" w14:textId="77777777" w:rsidR="00DF0678" w:rsidRPr="008658C2" w:rsidRDefault="00DF0678" w:rsidP="00872D1D">
            <w:pPr>
              <w:jc w:val="center"/>
              <w:rPr>
                <w:lang w:val="en-US"/>
              </w:rPr>
            </w:pPr>
          </w:p>
        </w:tc>
        <w:tc>
          <w:tcPr>
            <w:tcW w:w="1322" w:type="dxa"/>
            <w:vAlign w:val="center"/>
          </w:tcPr>
          <w:p w14:paraId="02B2D7C2" w14:textId="77777777" w:rsidR="00DF0678" w:rsidRPr="008658C2" w:rsidRDefault="00DF0678" w:rsidP="00872D1D">
            <w:pPr>
              <w:jc w:val="center"/>
            </w:pPr>
          </w:p>
        </w:tc>
      </w:tr>
      <w:tr w:rsidR="008658C2" w:rsidRPr="008658C2" w14:paraId="507E7562" w14:textId="77777777" w:rsidTr="00DF0678">
        <w:trPr>
          <w:jc w:val="right"/>
        </w:trPr>
        <w:tc>
          <w:tcPr>
            <w:tcW w:w="1384" w:type="dxa"/>
            <w:vAlign w:val="center"/>
          </w:tcPr>
          <w:p w14:paraId="39BC851B" w14:textId="77777777" w:rsidR="00DF0678" w:rsidRPr="008658C2" w:rsidRDefault="00DF0678" w:rsidP="00450264">
            <w:pPr>
              <w:jc w:val="both"/>
              <w:rPr>
                <w:b/>
                <w:lang w:val="en-US"/>
              </w:rPr>
            </w:pPr>
            <w:r w:rsidRPr="008658C2">
              <w:rPr>
                <w:b/>
              </w:rPr>
              <w:t>Mixture 3</w:t>
            </w:r>
          </w:p>
        </w:tc>
        <w:tc>
          <w:tcPr>
            <w:tcW w:w="1569" w:type="dxa"/>
            <w:vAlign w:val="center"/>
          </w:tcPr>
          <w:p w14:paraId="104B22DF" w14:textId="11956B55" w:rsidR="00DF0678" w:rsidRPr="008658C2" w:rsidRDefault="00DF0678" w:rsidP="00872D1D">
            <w:pPr>
              <w:jc w:val="center"/>
              <w:rPr>
                <w:lang w:val="en-US"/>
              </w:rPr>
            </w:pPr>
            <w:r w:rsidRPr="008658C2">
              <w:t>0.</w:t>
            </w:r>
            <w:r w:rsidR="0065114C" w:rsidRPr="008658C2">
              <w:t>12</w:t>
            </w:r>
          </w:p>
        </w:tc>
        <w:tc>
          <w:tcPr>
            <w:tcW w:w="1595" w:type="dxa"/>
            <w:vAlign w:val="center"/>
          </w:tcPr>
          <w:p w14:paraId="2D85721F" w14:textId="446E2335" w:rsidR="00DF0678" w:rsidRPr="008658C2" w:rsidRDefault="00A07856" w:rsidP="00872D1D">
            <w:pPr>
              <w:jc w:val="center"/>
              <w:rPr>
                <w:lang w:val="en-US"/>
              </w:rPr>
            </w:pPr>
            <w:r w:rsidRPr="008658C2">
              <w:t>-</w:t>
            </w:r>
            <w:r w:rsidR="00DF0678" w:rsidRPr="008658C2">
              <w:t>0.0</w:t>
            </w:r>
            <w:r w:rsidRPr="008658C2">
              <w:t>04</w:t>
            </w:r>
          </w:p>
        </w:tc>
        <w:tc>
          <w:tcPr>
            <w:tcW w:w="1596" w:type="dxa"/>
            <w:shd w:val="clear" w:color="auto" w:fill="D9D9D9" w:themeFill="background1" w:themeFillShade="D9"/>
            <w:vAlign w:val="center"/>
          </w:tcPr>
          <w:p w14:paraId="7377D012" w14:textId="77777777" w:rsidR="00DF0678" w:rsidRPr="008658C2" w:rsidRDefault="00DF0678" w:rsidP="00872D1D">
            <w:pPr>
              <w:jc w:val="center"/>
              <w:rPr>
                <w:lang w:val="en-US"/>
              </w:rPr>
            </w:pPr>
            <w:r w:rsidRPr="008658C2">
              <w:t>1.00</w:t>
            </w:r>
          </w:p>
        </w:tc>
        <w:tc>
          <w:tcPr>
            <w:tcW w:w="1596" w:type="dxa"/>
            <w:vAlign w:val="center"/>
          </w:tcPr>
          <w:p w14:paraId="56764750" w14:textId="77777777" w:rsidR="00DF0678" w:rsidRPr="008658C2" w:rsidRDefault="00DF0678" w:rsidP="00872D1D">
            <w:pPr>
              <w:jc w:val="center"/>
              <w:rPr>
                <w:lang w:val="en-US"/>
              </w:rPr>
            </w:pPr>
          </w:p>
        </w:tc>
        <w:tc>
          <w:tcPr>
            <w:tcW w:w="1322" w:type="dxa"/>
            <w:vAlign w:val="center"/>
          </w:tcPr>
          <w:p w14:paraId="129A9CCF" w14:textId="77777777" w:rsidR="00DF0678" w:rsidRPr="008658C2" w:rsidRDefault="00DF0678" w:rsidP="00872D1D">
            <w:pPr>
              <w:jc w:val="center"/>
            </w:pPr>
          </w:p>
        </w:tc>
      </w:tr>
      <w:tr w:rsidR="008658C2" w:rsidRPr="008658C2" w14:paraId="63877473" w14:textId="77777777" w:rsidTr="00DF0678">
        <w:trPr>
          <w:jc w:val="right"/>
        </w:trPr>
        <w:tc>
          <w:tcPr>
            <w:tcW w:w="1384" w:type="dxa"/>
            <w:vAlign w:val="center"/>
          </w:tcPr>
          <w:p w14:paraId="1E6A15AF" w14:textId="77777777" w:rsidR="00DF0678" w:rsidRPr="008658C2" w:rsidRDefault="00DF0678" w:rsidP="00450264">
            <w:pPr>
              <w:jc w:val="both"/>
              <w:rPr>
                <w:b/>
                <w:lang w:val="en-US"/>
              </w:rPr>
            </w:pPr>
            <w:r w:rsidRPr="008658C2">
              <w:rPr>
                <w:b/>
              </w:rPr>
              <w:t>Mixture 4</w:t>
            </w:r>
          </w:p>
        </w:tc>
        <w:tc>
          <w:tcPr>
            <w:tcW w:w="1569" w:type="dxa"/>
            <w:vAlign w:val="center"/>
          </w:tcPr>
          <w:p w14:paraId="66CE8F52" w14:textId="2FE309BA" w:rsidR="00DF0678" w:rsidRPr="008658C2" w:rsidRDefault="00DF0678" w:rsidP="00872D1D">
            <w:pPr>
              <w:jc w:val="center"/>
              <w:rPr>
                <w:lang w:val="en-US"/>
              </w:rPr>
            </w:pPr>
            <w:r w:rsidRPr="008658C2">
              <w:t>0.3</w:t>
            </w:r>
            <w:r w:rsidR="0065114C" w:rsidRPr="008658C2">
              <w:t>5</w:t>
            </w:r>
          </w:p>
        </w:tc>
        <w:tc>
          <w:tcPr>
            <w:tcW w:w="1595" w:type="dxa"/>
            <w:vAlign w:val="center"/>
          </w:tcPr>
          <w:p w14:paraId="1D5D3833" w14:textId="331F46D8" w:rsidR="00DF0678" w:rsidRPr="008658C2" w:rsidRDefault="00DF0678" w:rsidP="00872D1D">
            <w:pPr>
              <w:jc w:val="center"/>
              <w:rPr>
                <w:lang w:val="en-US"/>
              </w:rPr>
            </w:pPr>
            <w:r w:rsidRPr="008658C2">
              <w:t>0.0</w:t>
            </w:r>
            <w:r w:rsidR="00A07856" w:rsidRPr="008658C2">
              <w:t>06</w:t>
            </w:r>
          </w:p>
        </w:tc>
        <w:tc>
          <w:tcPr>
            <w:tcW w:w="1596" w:type="dxa"/>
            <w:vAlign w:val="center"/>
          </w:tcPr>
          <w:p w14:paraId="1C41B63A" w14:textId="7610192E" w:rsidR="00DF0678" w:rsidRPr="008658C2" w:rsidRDefault="00DF0678" w:rsidP="00872D1D">
            <w:pPr>
              <w:jc w:val="center"/>
              <w:rPr>
                <w:lang w:val="en-US"/>
              </w:rPr>
            </w:pPr>
            <w:r w:rsidRPr="008658C2">
              <w:t>0.</w:t>
            </w:r>
            <w:r w:rsidR="00A07856" w:rsidRPr="008658C2">
              <w:t>17</w:t>
            </w:r>
          </w:p>
        </w:tc>
        <w:tc>
          <w:tcPr>
            <w:tcW w:w="1596" w:type="dxa"/>
            <w:shd w:val="clear" w:color="auto" w:fill="D9D9D9" w:themeFill="background1" w:themeFillShade="D9"/>
            <w:vAlign w:val="center"/>
          </w:tcPr>
          <w:p w14:paraId="1FF87D4E" w14:textId="77777777" w:rsidR="00DF0678" w:rsidRPr="008658C2" w:rsidRDefault="00DF0678" w:rsidP="00872D1D">
            <w:pPr>
              <w:jc w:val="center"/>
              <w:rPr>
                <w:lang w:val="en-US"/>
              </w:rPr>
            </w:pPr>
            <w:r w:rsidRPr="008658C2">
              <w:t>1.00</w:t>
            </w:r>
          </w:p>
        </w:tc>
        <w:tc>
          <w:tcPr>
            <w:tcW w:w="1322" w:type="dxa"/>
            <w:vAlign w:val="center"/>
          </w:tcPr>
          <w:p w14:paraId="1AEBCF96" w14:textId="77777777" w:rsidR="00DF0678" w:rsidRPr="008658C2" w:rsidRDefault="00DF0678" w:rsidP="00872D1D">
            <w:pPr>
              <w:jc w:val="center"/>
            </w:pPr>
          </w:p>
        </w:tc>
      </w:tr>
      <w:tr w:rsidR="008658C2" w:rsidRPr="008658C2" w14:paraId="292C9385" w14:textId="77777777" w:rsidTr="00DF0678">
        <w:trPr>
          <w:jc w:val="right"/>
        </w:trPr>
        <w:tc>
          <w:tcPr>
            <w:tcW w:w="1384" w:type="dxa"/>
            <w:vAlign w:val="center"/>
          </w:tcPr>
          <w:p w14:paraId="5E8B3A24" w14:textId="77777777" w:rsidR="00DF0678" w:rsidRPr="008658C2" w:rsidRDefault="00DF0678" w:rsidP="00450264">
            <w:pPr>
              <w:jc w:val="both"/>
              <w:rPr>
                <w:b/>
                <w:lang w:val="en-US"/>
              </w:rPr>
            </w:pPr>
            <w:r w:rsidRPr="008658C2">
              <w:rPr>
                <w:b/>
              </w:rPr>
              <w:t>Mixture 5</w:t>
            </w:r>
          </w:p>
        </w:tc>
        <w:tc>
          <w:tcPr>
            <w:tcW w:w="1569" w:type="dxa"/>
            <w:vAlign w:val="center"/>
          </w:tcPr>
          <w:p w14:paraId="1E42532B" w14:textId="72A68F6B" w:rsidR="00DF0678" w:rsidRPr="008658C2" w:rsidRDefault="00DF0678" w:rsidP="00872D1D">
            <w:pPr>
              <w:jc w:val="center"/>
              <w:rPr>
                <w:lang w:val="en-US"/>
              </w:rPr>
            </w:pPr>
            <w:r w:rsidRPr="008658C2">
              <w:t>0.0</w:t>
            </w:r>
            <w:r w:rsidR="0065114C" w:rsidRPr="008658C2">
              <w:t>5</w:t>
            </w:r>
          </w:p>
        </w:tc>
        <w:tc>
          <w:tcPr>
            <w:tcW w:w="1595" w:type="dxa"/>
            <w:vAlign w:val="center"/>
          </w:tcPr>
          <w:p w14:paraId="717D5529" w14:textId="23BEC5A2" w:rsidR="00DF0678" w:rsidRPr="008658C2" w:rsidRDefault="00DF0678" w:rsidP="00872D1D">
            <w:pPr>
              <w:jc w:val="center"/>
              <w:rPr>
                <w:lang w:val="en-US"/>
              </w:rPr>
            </w:pPr>
            <w:r w:rsidRPr="008658C2">
              <w:t>0.0</w:t>
            </w:r>
            <w:r w:rsidR="00A07856" w:rsidRPr="008658C2">
              <w:t>3</w:t>
            </w:r>
          </w:p>
        </w:tc>
        <w:tc>
          <w:tcPr>
            <w:tcW w:w="1596" w:type="dxa"/>
            <w:vAlign w:val="center"/>
          </w:tcPr>
          <w:p w14:paraId="7038FD1A" w14:textId="28829B0B" w:rsidR="00DF0678" w:rsidRPr="008658C2" w:rsidRDefault="00DF0678" w:rsidP="00872D1D">
            <w:pPr>
              <w:jc w:val="center"/>
              <w:rPr>
                <w:lang w:val="en-US"/>
              </w:rPr>
            </w:pPr>
            <w:r w:rsidRPr="008658C2">
              <w:t>0.0</w:t>
            </w:r>
            <w:r w:rsidR="00A07856" w:rsidRPr="008658C2">
              <w:t>4</w:t>
            </w:r>
          </w:p>
        </w:tc>
        <w:tc>
          <w:tcPr>
            <w:tcW w:w="1596" w:type="dxa"/>
            <w:vAlign w:val="center"/>
          </w:tcPr>
          <w:p w14:paraId="5552CE59" w14:textId="7534A5B2" w:rsidR="00DF0678" w:rsidRPr="008658C2" w:rsidRDefault="00DF0678" w:rsidP="00872D1D">
            <w:pPr>
              <w:jc w:val="center"/>
              <w:rPr>
                <w:lang w:val="en-US"/>
              </w:rPr>
            </w:pPr>
            <w:r w:rsidRPr="008658C2">
              <w:t>0.0</w:t>
            </w:r>
            <w:r w:rsidR="00A07856" w:rsidRPr="008658C2">
              <w:t>2</w:t>
            </w:r>
          </w:p>
        </w:tc>
        <w:tc>
          <w:tcPr>
            <w:tcW w:w="1322" w:type="dxa"/>
            <w:shd w:val="clear" w:color="auto" w:fill="D9D9D9" w:themeFill="background1" w:themeFillShade="D9"/>
            <w:vAlign w:val="center"/>
          </w:tcPr>
          <w:p w14:paraId="64C30891" w14:textId="77777777" w:rsidR="00DF0678" w:rsidRPr="008658C2" w:rsidRDefault="00DF0678" w:rsidP="00872D1D">
            <w:pPr>
              <w:jc w:val="center"/>
            </w:pPr>
            <w:r w:rsidRPr="008658C2">
              <w:t>1.00</w:t>
            </w:r>
          </w:p>
        </w:tc>
      </w:tr>
    </w:tbl>
    <w:p w14:paraId="53B27FC1" w14:textId="77777777" w:rsidR="00DF0678" w:rsidRPr="008658C2" w:rsidRDefault="00DF0678" w:rsidP="00450264">
      <w:pPr>
        <w:jc w:val="both"/>
        <w:rPr>
          <w:lang w:val="en-GB"/>
        </w:rPr>
      </w:pPr>
    </w:p>
    <w:p w14:paraId="286A3D13" w14:textId="365D148B" w:rsidR="00DF0678" w:rsidRPr="008658C2" w:rsidRDefault="00DF0678" w:rsidP="00450264">
      <w:pPr>
        <w:jc w:val="both"/>
        <w:rPr>
          <w:lang w:val="en-GB"/>
        </w:rPr>
      </w:pPr>
    </w:p>
    <w:p w14:paraId="25795CD3" w14:textId="74C109C5" w:rsidR="00A37818" w:rsidRPr="008658C2" w:rsidRDefault="00A37818" w:rsidP="00450264">
      <w:pPr>
        <w:spacing w:after="160" w:line="259" w:lineRule="auto"/>
        <w:jc w:val="both"/>
        <w:rPr>
          <w:rFonts w:asciiTheme="majorHAnsi" w:eastAsiaTheme="majorEastAsia" w:hAnsiTheme="majorHAnsi" w:cstheme="majorBidi"/>
          <w:szCs w:val="26"/>
          <w:lang w:val="en-GB"/>
        </w:rPr>
      </w:pPr>
    </w:p>
    <w:p w14:paraId="650E1292" w14:textId="77777777" w:rsidR="00DF0678" w:rsidRPr="008658C2" w:rsidRDefault="00DF0678" w:rsidP="00450264">
      <w:pPr>
        <w:pStyle w:val="Titre2"/>
        <w:jc w:val="both"/>
        <w:rPr>
          <w:color w:val="auto"/>
          <w:lang w:val="en-GB"/>
        </w:rPr>
      </w:pPr>
      <w:r w:rsidRPr="008658C2">
        <w:rPr>
          <w:color w:val="auto"/>
          <w:lang w:val="en-GB"/>
        </w:rPr>
        <w:br w:type="page"/>
      </w:r>
    </w:p>
    <w:p w14:paraId="4CE8F850" w14:textId="469F2553" w:rsidR="00C86719" w:rsidRPr="008658C2" w:rsidRDefault="00684ADC" w:rsidP="00450264">
      <w:pPr>
        <w:pStyle w:val="Titre2"/>
        <w:jc w:val="both"/>
        <w:rPr>
          <w:color w:val="auto"/>
          <w:lang w:val="en-GB"/>
        </w:rPr>
      </w:pPr>
      <w:bookmarkStart w:id="44" w:name="_Toc236042725"/>
      <w:r w:rsidRPr="008658C2">
        <w:rPr>
          <w:color w:val="auto"/>
          <w:lang w:val="en-GB"/>
        </w:rPr>
        <w:lastRenderedPageBreak/>
        <w:t>Additional</w:t>
      </w:r>
      <w:r w:rsidR="00AF1FD2" w:rsidRPr="008658C2">
        <w:rPr>
          <w:color w:val="auto"/>
          <w:lang w:val="en-GB"/>
        </w:rPr>
        <w:t xml:space="preserve"> </w:t>
      </w:r>
      <w:r w:rsidR="005F2626" w:rsidRPr="008658C2">
        <w:rPr>
          <w:color w:val="auto"/>
          <w:lang w:val="en-GB"/>
        </w:rPr>
        <w:t>Table</w:t>
      </w:r>
      <w:r w:rsidR="00502685" w:rsidRPr="008658C2">
        <w:rPr>
          <w:color w:val="auto"/>
          <w:lang w:val="en-GB"/>
        </w:rPr>
        <w:t>6</w:t>
      </w:r>
      <w:r w:rsidR="005F2626" w:rsidRPr="008658C2">
        <w:rPr>
          <w:color w:val="auto"/>
          <w:lang w:val="en-GB"/>
        </w:rPr>
        <w:t xml:space="preserve"> – </w:t>
      </w:r>
      <w:r w:rsidR="00C86719" w:rsidRPr="008658C2">
        <w:rPr>
          <w:color w:val="auto"/>
          <w:lang w:val="en-GB"/>
        </w:rPr>
        <w:t>Spearman correlations between NMF</w:t>
      </w:r>
      <w:r w:rsidR="005F2626" w:rsidRPr="008658C2">
        <w:rPr>
          <w:color w:val="auto"/>
          <w:lang w:val="en-GB"/>
        </w:rPr>
        <w:t xml:space="preserve"> food additive mixtures </w:t>
      </w:r>
      <w:r w:rsidR="00C86719" w:rsidRPr="008658C2">
        <w:rPr>
          <w:color w:val="auto"/>
          <w:lang w:val="en-GB"/>
        </w:rPr>
        <w:t xml:space="preserve">and food group intakes </w:t>
      </w:r>
      <w:r w:rsidR="005F2626" w:rsidRPr="008658C2">
        <w:rPr>
          <w:color w:val="auto"/>
          <w:lang w:val="en-GB"/>
        </w:rPr>
        <w:t>among participants from the NutriNet-Santé cohort, 2009-202</w:t>
      </w:r>
      <w:r w:rsidR="00C86719" w:rsidRPr="008658C2">
        <w:rPr>
          <w:color w:val="auto"/>
          <w:lang w:val="en-GB"/>
        </w:rPr>
        <w:t>4</w:t>
      </w:r>
      <w:bookmarkEnd w:id="44"/>
    </w:p>
    <w:p w14:paraId="708831F6" w14:textId="77777777" w:rsidR="00055AE1" w:rsidRPr="008658C2" w:rsidRDefault="00055AE1" w:rsidP="00055AE1">
      <w:pPr>
        <w:rPr>
          <w:lang w:val="en-GB"/>
        </w:rPr>
      </w:pPr>
    </w:p>
    <w:tbl>
      <w:tblPr>
        <w:tblW w:w="9214" w:type="dxa"/>
        <w:jc w:val="center"/>
        <w:tblCellMar>
          <w:left w:w="70" w:type="dxa"/>
          <w:right w:w="70" w:type="dxa"/>
        </w:tblCellMar>
        <w:tblLook w:val="04A0" w:firstRow="1" w:lastRow="0" w:firstColumn="1" w:lastColumn="0" w:noHBand="0" w:noVBand="1"/>
      </w:tblPr>
      <w:tblGrid>
        <w:gridCol w:w="3119"/>
        <w:gridCol w:w="1418"/>
        <w:gridCol w:w="1275"/>
        <w:gridCol w:w="1134"/>
        <w:gridCol w:w="1134"/>
        <w:gridCol w:w="1134"/>
      </w:tblGrid>
      <w:tr w:rsidR="008658C2" w:rsidRPr="008658C2" w14:paraId="2B9903B7" w14:textId="77777777" w:rsidTr="00F92D4C">
        <w:trPr>
          <w:trHeight w:val="300"/>
          <w:jc w:val="center"/>
        </w:trPr>
        <w:tc>
          <w:tcPr>
            <w:tcW w:w="3119" w:type="dxa"/>
            <w:tcBorders>
              <w:top w:val="single" w:sz="4" w:space="0" w:color="auto"/>
              <w:left w:val="nil"/>
              <w:bottom w:val="single" w:sz="4" w:space="0" w:color="auto"/>
              <w:right w:val="nil"/>
            </w:tcBorders>
            <w:noWrap/>
            <w:vAlign w:val="center"/>
            <w:hideMark/>
          </w:tcPr>
          <w:p w14:paraId="7FCFAFDF" w14:textId="77777777" w:rsidR="00C86719" w:rsidRPr="008658C2" w:rsidRDefault="00C86719" w:rsidP="00450264">
            <w:pPr>
              <w:jc w:val="both"/>
              <w:rPr>
                <w:b/>
                <w:sz w:val="16"/>
                <w:szCs w:val="18"/>
              </w:rPr>
            </w:pPr>
            <w:bookmarkStart w:id="45" w:name="_Toc184111153"/>
            <w:bookmarkStart w:id="46" w:name="_Toc189661270"/>
            <w:r w:rsidRPr="008658C2">
              <w:rPr>
                <w:b/>
                <w:sz w:val="16"/>
                <w:szCs w:val="18"/>
              </w:rPr>
              <w:t xml:space="preserve">Food groups </w:t>
            </w:r>
          </w:p>
        </w:tc>
        <w:tc>
          <w:tcPr>
            <w:tcW w:w="1418" w:type="dxa"/>
            <w:tcBorders>
              <w:top w:val="single" w:sz="4" w:space="0" w:color="auto"/>
              <w:left w:val="nil"/>
              <w:bottom w:val="single" w:sz="4" w:space="0" w:color="auto"/>
              <w:right w:val="nil"/>
            </w:tcBorders>
            <w:noWrap/>
            <w:vAlign w:val="center"/>
            <w:hideMark/>
          </w:tcPr>
          <w:p w14:paraId="5D9AF778" w14:textId="479D5BA3" w:rsidR="00C86719" w:rsidRPr="008658C2" w:rsidRDefault="00C86719" w:rsidP="00400608">
            <w:pPr>
              <w:jc w:val="center"/>
              <w:rPr>
                <w:b/>
                <w:bCs/>
                <w:sz w:val="16"/>
                <w:szCs w:val="18"/>
              </w:rPr>
            </w:pPr>
            <w:r w:rsidRPr="008658C2">
              <w:rPr>
                <w:b/>
                <w:bCs/>
                <w:sz w:val="16"/>
                <w:szCs w:val="18"/>
              </w:rPr>
              <w:t>Mixture 1</w:t>
            </w:r>
          </w:p>
        </w:tc>
        <w:tc>
          <w:tcPr>
            <w:tcW w:w="1275" w:type="dxa"/>
            <w:tcBorders>
              <w:top w:val="single" w:sz="4" w:space="0" w:color="auto"/>
              <w:left w:val="nil"/>
              <w:bottom w:val="single" w:sz="4" w:space="0" w:color="auto"/>
              <w:right w:val="nil"/>
            </w:tcBorders>
            <w:noWrap/>
            <w:vAlign w:val="center"/>
            <w:hideMark/>
          </w:tcPr>
          <w:p w14:paraId="1D14A15E" w14:textId="1EDD4995" w:rsidR="00C86719" w:rsidRPr="008658C2" w:rsidRDefault="00C86719" w:rsidP="00400608">
            <w:pPr>
              <w:jc w:val="center"/>
              <w:rPr>
                <w:b/>
                <w:bCs/>
                <w:sz w:val="16"/>
                <w:szCs w:val="18"/>
              </w:rPr>
            </w:pPr>
            <w:r w:rsidRPr="008658C2">
              <w:rPr>
                <w:b/>
                <w:bCs/>
                <w:sz w:val="16"/>
                <w:szCs w:val="18"/>
              </w:rPr>
              <w:t>Mixture 2</w:t>
            </w:r>
          </w:p>
        </w:tc>
        <w:tc>
          <w:tcPr>
            <w:tcW w:w="1134" w:type="dxa"/>
            <w:tcBorders>
              <w:top w:val="single" w:sz="4" w:space="0" w:color="auto"/>
              <w:left w:val="nil"/>
              <w:bottom w:val="single" w:sz="4" w:space="0" w:color="auto"/>
              <w:right w:val="nil"/>
            </w:tcBorders>
            <w:noWrap/>
            <w:vAlign w:val="center"/>
            <w:hideMark/>
          </w:tcPr>
          <w:p w14:paraId="3B7F66C5" w14:textId="626AC524" w:rsidR="00C86719" w:rsidRPr="008658C2" w:rsidRDefault="00C86719" w:rsidP="00400608">
            <w:pPr>
              <w:jc w:val="center"/>
              <w:rPr>
                <w:b/>
                <w:bCs/>
                <w:sz w:val="16"/>
                <w:szCs w:val="18"/>
              </w:rPr>
            </w:pPr>
            <w:r w:rsidRPr="008658C2">
              <w:rPr>
                <w:b/>
                <w:bCs/>
                <w:sz w:val="16"/>
                <w:szCs w:val="18"/>
              </w:rPr>
              <w:t>Mixture 3</w:t>
            </w:r>
          </w:p>
        </w:tc>
        <w:tc>
          <w:tcPr>
            <w:tcW w:w="1134" w:type="dxa"/>
            <w:tcBorders>
              <w:top w:val="single" w:sz="4" w:space="0" w:color="auto"/>
              <w:left w:val="nil"/>
              <w:bottom w:val="single" w:sz="4" w:space="0" w:color="auto"/>
              <w:right w:val="nil"/>
            </w:tcBorders>
            <w:noWrap/>
            <w:vAlign w:val="center"/>
            <w:hideMark/>
          </w:tcPr>
          <w:p w14:paraId="21966251" w14:textId="3519E38D" w:rsidR="00C86719" w:rsidRPr="008658C2" w:rsidRDefault="00C86719" w:rsidP="00400608">
            <w:pPr>
              <w:jc w:val="center"/>
              <w:rPr>
                <w:b/>
                <w:bCs/>
                <w:sz w:val="16"/>
                <w:szCs w:val="18"/>
              </w:rPr>
            </w:pPr>
            <w:r w:rsidRPr="008658C2">
              <w:rPr>
                <w:b/>
                <w:bCs/>
                <w:sz w:val="16"/>
                <w:szCs w:val="18"/>
              </w:rPr>
              <w:t>Mixture 4</w:t>
            </w:r>
          </w:p>
        </w:tc>
        <w:tc>
          <w:tcPr>
            <w:tcW w:w="1134" w:type="dxa"/>
            <w:tcBorders>
              <w:top w:val="single" w:sz="4" w:space="0" w:color="auto"/>
              <w:left w:val="nil"/>
              <w:bottom w:val="single" w:sz="4" w:space="0" w:color="auto"/>
              <w:right w:val="nil"/>
            </w:tcBorders>
            <w:noWrap/>
            <w:vAlign w:val="center"/>
            <w:hideMark/>
          </w:tcPr>
          <w:p w14:paraId="21469398" w14:textId="3D3B5A29" w:rsidR="00C86719" w:rsidRPr="008658C2" w:rsidRDefault="00C86719" w:rsidP="00400608">
            <w:pPr>
              <w:jc w:val="center"/>
              <w:rPr>
                <w:b/>
                <w:bCs/>
                <w:sz w:val="16"/>
                <w:szCs w:val="18"/>
              </w:rPr>
            </w:pPr>
            <w:r w:rsidRPr="008658C2">
              <w:rPr>
                <w:b/>
                <w:bCs/>
                <w:sz w:val="16"/>
                <w:szCs w:val="18"/>
              </w:rPr>
              <w:t>Mixture 5</w:t>
            </w:r>
          </w:p>
        </w:tc>
      </w:tr>
      <w:tr w:rsidR="008658C2" w:rsidRPr="008658C2" w14:paraId="13ED4A2D" w14:textId="77777777" w:rsidTr="00F92D4C">
        <w:trPr>
          <w:trHeight w:val="300"/>
          <w:jc w:val="center"/>
        </w:trPr>
        <w:tc>
          <w:tcPr>
            <w:tcW w:w="3119" w:type="dxa"/>
            <w:tcBorders>
              <w:top w:val="single" w:sz="4" w:space="0" w:color="auto"/>
              <w:left w:val="nil"/>
              <w:bottom w:val="nil"/>
              <w:right w:val="nil"/>
            </w:tcBorders>
            <w:noWrap/>
            <w:vAlign w:val="center"/>
            <w:hideMark/>
          </w:tcPr>
          <w:p w14:paraId="283040A0" w14:textId="77777777" w:rsidR="00C86719" w:rsidRPr="008658C2" w:rsidRDefault="00C86719" w:rsidP="00450264">
            <w:pPr>
              <w:spacing w:line="276" w:lineRule="auto"/>
              <w:jc w:val="both"/>
              <w:rPr>
                <w:sz w:val="16"/>
                <w:szCs w:val="18"/>
              </w:rPr>
            </w:pPr>
            <w:r w:rsidRPr="008658C2">
              <w:rPr>
                <w:sz w:val="16"/>
                <w:szCs w:val="18"/>
              </w:rPr>
              <w:t>Fruits and vegetables</w:t>
            </w:r>
          </w:p>
        </w:tc>
        <w:tc>
          <w:tcPr>
            <w:tcW w:w="1418" w:type="dxa"/>
            <w:tcBorders>
              <w:top w:val="single" w:sz="4" w:space="0" w:color="auto"/>
              <w:left w:val="nil"/>
              <w:bottom w:val="nil"/>
              <w:right w:val="nil"/>
            </w:tcBorders>
            <w:shd w:val="clear" w:color="000000" w:fill="FFFFFF"/>
            <w:noWrap/>
            <w:vAlign w:val="center"/>
            <w:hideMark/>
          </w:tcPr>
          <w:p w14:paraId="5E2BF5FE" w14:textId="77777777" w:rsidR="00C86719" w:rsidRPr="008658C2" w:rsidRDefault="00C86719" w:rsidP="00400608">
            <w:pPr>
              <w:spacing w:line="276" w:lineRule="auto"/>
              <w:jc w:val="center"/>
              <w:rPr>
                <w:sz w:val="16"/>
                <w:szCs w:val="18"/>
              </w:rPr>
            </w:pPr>
            <w:r w:rsidRPr="008658C2">
              <w:rPr>
                <w:sz w:val="16"/>
                <w:szCs w:val="18"/>
              </w:rPr>
              <w:t>-0.03</w:t>
            </w:r>
          </w:p>
        </w:tc>
        <w:tc>
          <w:tcPr>
            <w:tcW w:w="1275" w:type="dxa"/>
            <w:tcBorders>
              <w:top w:val="single" w:sz="4" w:space="0" w:color="auto"/>
              <w:left w:val="nil"/>
              <w:bottom w:val="nil"/>
              <w:right w:val="nil"/>
            </w:tcBorders>
            <w:shd w:val="clear" w:color="000000" w:fill="FFFFFF"/>
            <w:noWrap/>
            <w:vAlign w:val="center"/>
            <w:hideMark/>
          </w:tcPr>
          <w:p w14:paraId="5788F022" w14:textId="77777777" w:rsidR="00C86719" w:rsidRPr="008658C2" w:rsidRDefault="00C86719" w:rsidP="00400608">
            <w:pPr>
              <w:spacing w:line="276" w:lineRule="auto"/>
              <w:jc w:val="center"/>
              <w:rPr>
                <w:sz w:val="16"/>
                <w:szCs w:val="18"/>
              </w:rPr>
            </w:pPr>
            <w:r w:rsidRPr="008658C2">
              <w:rPr>
                <w:sz w:val="16"/>
                <w:szCs w:val="18"/>
              </w:rPr>
              <w:t>0.06</w:t>
            </w:r>
          </w:p>
        </w:tc>
        <w:tc>
          <w:tcPr>
            <w:tcW w:w="1134" w:type="dxa"/>
            <w:tcBorders>
              <w:top w:val="single" w:sz="4" w:space="0" w:color="auto"/>
              <w:left w:val="nil"/>
              <w:bottom w:val="nil"/>
              <w:right w:val="nil"/>
            </w:tcBorders>
            <w:shd w:val="clear" w:color="000000" w:fill="FFFFFF"/>
            <w:noWrap/>
            <w:vAlign w:val="center"/>
            <w:hideMark/>
          </w:tcPr>
          <w:p w14:paraId="3B71208B"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single" w:sz="4" w:space="0" w:color="auto"/>
              <w:left w:val="nil"/>
              <w:bottom w:val="nil"/>
              <w:right w:val="nil"/>
            </w:tcBorders>
            <w:shd w:val="clear" w:color="000000" w:fill="FFFFFF"/>
            <w:noWrap/>
            <w:vAlign w:val="center"/>
            <w:hideMark/>
          </w:tcPr>
          <w:p w14:paraId="7DFA4650" w14:textId="77777777" w:rsidR="00C86719" w:rsidRPr="008658C2" w:rsidRDefault="00C86719" w:rsidP="00400608">
            <w:pPr>
              <w:spacing w:line="276" w:lineRule="auto"/>
              <w:jc w:val="center"/>
              <w:rPr>
                <w:sz w:val="16"/>
                <w:szCs w:val="18"/>
              </w:rPr>
            </w:pPr>
            <w:r w:rsidRPr="008658C2">
              <w:rPr>
                <w:sz w:val="16"/>
                <w:szCs w:val="18"/>
              </w:rPr>
              <w:t>-0.06</w:t>
            </w:r>
          </w:p>
        </w:tc>
        <w:tc>
          <w:tcPr>
            <w:tcW w:w="1134" w:type="dxa"/>
            <w:tcBorders>
              <w:top w:val="single" w:sz="4" w:space="0" w:color="auto"/>
              <w:left w:val="nil"/>
              <w:bottom w:val="nil"/>
              <w:right w:val="nil"/>
            </w:tcBorders>
            <w:shd w:val="clear" w:color="000000" w:fill="FFFFFF"/>
            <w:noWrap/>
            <w:vAlign w:val="center"/>
            <w:hideMark/>
          </w:tcPr>
          <w:p w14:paraId="056878C1" w14:textId="77777777" w:rsidR="00C86719" w:rsidRPr="008658C2" w:rsidRDefault="00C86719" w:rsidP="00400608">
            <w:pPr>
              <w:spacing w:line="276" w:lineRule="auto"/>
              <w:jc w:val="center"/>
              <w:rPr>
                <w:sz w:val="16"/>
                <w:szCs w:val="18"/>
              </w:rPr>
            </w:pPr>
            <w:r w:rsidRPr="008658C2">
              <w:rPr>
                <w:sz w:val="16"/>
                <w:szCs w:val="18"/>
              </w:rPr>
              <w:t>-0.09</w:t>
            </w:r>
          </w:p>
        </w:tc>
      </w:tr>
      <w:tr w:rsidR="008658C2" w:rsidRPr="008658C2" w14:paraId="623CDAB8" w14:textId="77777777" w:rsidTr="0010745B">
        <w:trPr>
          <w:trHeight w:val="290"/>
          <w:jc w:val="center"/>
        </w:trPr>
        <w:tc>
          <w:tcPr>
            <w:tcW w:w="3119" w:type="dxa"/>
            <w:tcBorders>
              <w:top w:val="nil"/>
              <w:left w:val="nil"/>
              <w:bottom w:val="nil"/>
              <w:right w:val="nil"/>
            </w:tcBorders>
            <w:noWrap/>
            <w:vAlign w:val="center"/>
            <w:hideMark/>
          </w:tcPr>
          <w:p w14:paraId="11434D75" w14:textId="77777777" w:rsidR="00C86719" w:rsidRPr="008658C2" w:rsidRDefault="00C86719" w:rsidP="00450264">
            <w:pPr>
              <w:spacing w:line="276" w:lineRule="auto"/>
              <w:jc w:val="both"/>
              <w:rPr>
                <w:sz w:val="16"/>
                <w:szCs w:val="18"/>
                <w:vertAlign w:val="superscript"/>
              </w:rPr>
            </w:pPr>
            <w:r w:rsidRPr="008658C2">
              <w:rPr>
                <w:sz w:val="16"/>
                <w:szCs w:val="18"/>
              </w:rPr>
              <w:t>Broth</w:t>
            </w:r>
            <w:r w:rsidRPr="008658C2">
              <w:rPr>
                <w:sz w:val="16"/>
                <w:szCs w:val="18"/>
                <w:vertAlign w:val="superscript"/>
              </w:rPr>
              <w:t>a</w:t>
            </w:r>
          </w:p>
        </w:tc>
        <w:tc>
          <w:tcPr>
            <w:tcW w:w="1418" w:type="dxa"/>
            <w:tcBorders>
              <w:top w:val="nil"/>
              <w:left w:val="nil"/>
              <w:bottom w:val="nil"/>
              <w:right w:val="nil"/>
            </w:tcBorders>
            <w:shd w:val="clear" w:color="000000" w:fill="FFFFFF"/>
            <w:noWrap/>
            <w:vAlign w:val="center"/>
            <w:hideMark/>
          </w:tcPr>
          <w:p w14:paraId="5DFF4251" w14:textId="77777777" w:rsidR="00C86719" w:rsidRPr="008658C2" w:rsidRDefault="00C86719" w:rsidP="00400608">
            <w:pPr>
              <w:spacing w:line="276" w:lineRule="auto"/>
              <w:jc w:val="center"/>
              <w:rPr>
                <w:sz w:val="16"/>
                <w:szCs w:val="18"/>
              </w:rPr>
            </w:pPr>
            <w:r w:rsidRPr="008658C2">
              <w:rPr>
                <w:sz w:val="16"/>
                <w:szCs w:val="18"/>
              </w:rPr>
              <w:t>-0.01</w:t>
            </w:r>
          </w:p>
        </w:tc>
        <w:tc>
          <w:tcPr>
            <w:tcW w:w="1275" w:type="dxa"/>
            <w:tcBorders>
              <w:top w:val="nil"/>
              <w:left w:val="nil"/>
              <w:bottom w:val="nil"/>
              <w:right w:val="nil"/>
            </w:tcBorders>
            <w:shd w:val="clear" w:color="000000" w:fill="7B98CE"/>
            <w:noWrap/>
            <w:vAlign w:val="center"/>
            <w:hideMark/>
          </w:tcPr>
          <w:p w14:paraId="249FFBD6" w14:textId="77777777" w:rsidR="00C86719" w:rsidRPr="008658C2" w:rsidRDefault="00C86719" w:rsidP="00400608">
            <w:pPr>
              <w:spacing w:line="276" w:lineRule="auto"/>
              <w:jc w:val="center"/>
              <w:rPr>
                <w:sz w:val="16"/>
                <w:szCs w:val="18"/>
              </w:rPr>
            </w:pPr>
            <w:r w:rsidRPr="008658C2">
              <w:rPr>
                <w:sz w:val="16"/>
                <w:szCs w:val="18"/>
              </w:rPr>
              <w:t>0.40</w:t>
            </w:r>
          </w:p>
        </w:tc>
        <w:tc>
          <w:tcPr>
            <w:tcW w:w="1134" w:type="dxa"/>
            <w:tcBorders>
              <w:top w:val="nil"/>
              <w:left w:val="nil"/>
              <w:bottom w:val="nil"/>
              <w:right w:val="nil"/>
            </w:tcBorders>
            <w:shd w:val="clear" w:color="000000" w:fill="FFFFFF"/>
            <w:noWrap/>
            <w:vAlign w:val="center"/>
            <w:hideMark/>
          </w:tcPr>
          <w:p w14:paraId="288D157D" w14:textId="77777777" w:rsidR="00C86719" w:rsidRPr="008658C2" w:rsidRDefault="00C86719" w:rsidP="00400608">
            <w:pPr>
              <w:spacing w:line="276" w:lineRule="auto"/>
              <w:jc w:val="center"/>
              <w:rPr>
                <w:sz w:val="16"/>
                <w:szCs w:val="18"/>
              </w:rPr>
            </w:pPr>
            <w:r w:rsidRPr="008658C2">
              <w:rPr>
                <w:sz w:val="16"/>
                <w:szCs w:val="18"/>
              </w:rPr>
              <w:t>0.05</w:t>
            </w:r>
          </w:p>
        </w:tc>
        <w:tc>
          <w:tcPr>
            <w:tcW w:w="1134" w:type="dxa"/>
            <w:tcBorders>
              <w:top w:val="nil"/>
              <w:left w:val="nil"/>
              <w:bottom w:val="nil"/>
              <w:right w:val="nil"/>
            </w:tcBorders>
            <w:shd w:val="clear" w:color="000000" w:fill="FFFFFF"/>
            <w:noWrap/>
            <w:vAlign w:val="center"/>
            <w:hideMark/>
          </w:tcPr>
          <w:p w14:paraId="477E2098"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nil"/>
              <w:left w:val="nil"/>
              <w:bottom w:val="nil"/>
              <w:right w:val="nil"/>
            </w:tcBorders>
            <w:shd w:val="clear" w:color="auto" w:fill="auto"/>
            <w:noWrap/>
            <w:vAlign w:val="center"/>
            <w:hideMark/>
          </w:tcPr>
          <w:p w14:paraId="4CB54C4C" w14:textId="77777777" w:rsidR="00C86719" w:rsidRPr="008658C2" w:rsidRDefault="00C86719" w:rsidP="00400608">
            <w:pPr>
              <w:spacing w:line="276" w:lineRule="auto"/>
              <w:jc w:val="center"/>
              <w:rPr>
                <w:sz w:val="16"/>
                <w:szCs w:val="18"/>
              </w:rPr>
            </w:pPr>
            <w:r w:rsidRPr="008658C2">
              <w:rPr>
                <w:sz w:val="16"/>
                <w:szCs w:val="18"/>
              </w:rPr>
              <w:t>-0.14</w:t>
            </w:r>
          </w:p>
        </w:tc>
      </w:tr>
      <w:tr w:rsidR="008658C2" w:rsidRPr="008658C2" w14:paraId="5095DC67" w14:textId="77777777" w:rsidTr="00C86719">
        <w:trPr>
          <w:trHeight w:val="290"/>
          <w:jc w:val="center"/>
        </w:trPr>
        <w:tc>
          <w:tcPr>
            <w:tcW w:w="3119" w:type="dxa"/>
            <w:tcBorders>
              <w:top w:val="nil"/>
              <w:left w:val="nil"/>
              <w:bottom w:val="nil"/>
              <w:right w:val="nil"/>
            </w:tcBorders>
            <w:noWrap/>
            <w:vAlign w:val="center"/>
            <w:hideMark/>
          </w:tcPr>
          <w:p w14:paraId="539FC040" w14:textId="77777777" w:rsidR="00C86719" w:rsidRPr="008658C2" w:rsidRDefault="00C86719" w:rsidP="00450264">
            <w:pPr>
              <w:spacing w:line="276" w:lineRule="auto"/>
              <w:jc w:val="both"/>
              <w:rPr>
                <w:sz w:val="16"/>
                <w:szCs w:val="18"/>
              </w:rPr>
            </w:pPr>
            <w:r w:rsidRPr="008658C2">
              <w:rPr>
                <w:sz w:val="16"/>
                <w:szCs w:val="18"/>
              </w:rPr>
              <w:t>Potatoes and tubers</w:t>
            </w:r>
          </w:p>
        </w:tc>
        <w:tc>
          <w:tcPr>
            <w:tcW w:w="1418" w:type="dxa"/>
            <w:tcBorders>
              <w:top w:val="nil"/>
              <w:left w:val="nil"/>
              <w:bottom w:val="nil"/>
              <w:right w:val="nil"/>
            </w:tcBorders>
            <w:shd w:val="clear" w:color="000000" w:fill="FFFFFF"/>
            <w:noWrap/>
            <w:vAlign w:val="center"/>
            <w:hideMark/>
          </w:tcPr>
          <w:p w14:paraId="329F374F" w14:textId="77777777" w:rsidR="00C86719" w:rsidRPr="008658C2" w:rsidRDefault="00C86719" w:rsidP="00400608">
            <w:pPr>
              <w:spacing w:line="276" w:lineRule="auto"/>
              <w:jc w:val="center"/>
              <w:rPr>
                <w:sz w:val="16"/>
                <w:szCs w:val="18"/>
              </w:rPr>
            </w:pPr>
            <w:r w:rsidRPr="008658C2">
              <w:rPr>
                <w:sz w:val="16"/>
                <w:szCs w:val="18"/>
              </w:rPr>
              <w:t>0.02</w:t>
            </w:r>
          </w:p>
        </w:tc>
        <w:tc>
          <w:tcPr>
            <w:tcW w:w="1275" w:type="dxa"/>
            <w:tcBorders>
              <w:top w:val="nil"/>
              <w:left w:val="nil"/>
              <w:bottom w:val="nil"/>
              <w:right w:val="nil"/>
            </w:tcBorders>
            <w:shd w:val="clear" w:color="000000" w:fill="E9EEF8"/>
            <w:noWrap/>
            <w:vAlign w:val="center"/>
            <w:hideMark/>
          </w:tcPr>
          <w:p w14:paraId="2119A64C" w14:textId="77777777" w:rsidR="00C86719" w:rsidRPr="008658C2" w:rsidRDefault="00C86719" w:rsidP="00400608">
            <w:pPr>
              <w:spacing w:line="276" w:lineRule="auto"/>
              <w:jc w:val="center"/>
              <w:rPr>
                <w:sz w:val="16"/>
                <w:szCs w:val="18"/>
              </w:rPr>
            </w:pPr>
            <w:r w:rsidRPr="008658C2">
              <w:rPr>
                <w:sz w:val="16"/>
                <w:szCs w:val="18"/>
              </w:rPr>
              <w:t>0.14</w:t>
            </w:r>
          </w:p>
        </w:tc>
        <w:tc>
          <w:tcPr>
            <w:tcW w:w="1134" w:type="dxa"/>
            <w:tcBorders>
              <w:top w:val="nil"/>
              <w:left w:val="nil"/>
              <w:bottom w:val="nil"/>
              <w:right w:val="nil"/>
            </w:tcBorders>
            <w:shd w:val="clear" w:color="000000" w:fill="FFFFFF"/>
            <w:noWrap/>
            <w:vAlign w:val="center"/>
            <w:hideMark/>
          </w:tcPr>
          <w:p w14:paraId="700D67DB"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4D5629E1"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7D91772C" w14:textId="77777777" w:rsidR="00C86719" w:rsidRPr="008658C2" w:rsidRDefault="00C86719" w:rsidP="00400608">
            <w:pPr>
              <w:spacing w:line="276" w:lineRule="auto"/>
              <w:jc w:val="center"/>
              <w:rPr>
                <w:sz w:val="16"/>
                <w:szCs w:val="18"/>
              </w:rPr>
            </w:pPr>
            <w:r w:rsidRPr="008658C2">
              <w:rPr>
                <w:sz w:val="16"/>
                <w:szCs w:val="18"/>
              </w:rPr>
              <w:t>-0.02</w:t>
            </w:r>
          </w:p>
        </w:tc>
      </w:tr>
      <w:tr w:rsidR="008658C2" w:rsidRPr="008658C2" w14:paraId="0117E633" w14:textId="77777777" w:rsidTr="00C86719">
        <w:trPr>
          <w:trHeight w:val="290"/>
          <w:jc w:val="center"/>
        </w:trPr>
        <w:tc>
          <w:tcPr>
            <w:tcW w:w="3119" w:type="dxa"/>
            <w:tcBorders>
              <w:top w:val="nil"/>
              <w:left w:val="nil"/>
              <w:bottom w:val="nil"/>
              <w:right w:val="nil"/>
            </w:tcBorders>
            <w:noWrap/>
            <w:vAlign w:val="center"/>
            <w:hideMark/>
          </w:tcPr>
          <w:p w14:paraId="20353A5B" w14:textId="77777777" w:rsidR="00C86719" w:rsidRPr="008658C2" w:rsidRDefault="00C86719" w:rsidP="00450264">
            <w:pPr>
              <w:spacing w:line="276" w:lineRule="auto"/>
              <w:jc w:val="both"/>
              <w:rPr>
                <w:sz w:val="16"/>
                <w:szCs w:val="18"/>
              </w:rPr>
            </w:pPr>
            <w:r w:rsidRPr="008658C2">
              <w:rPr>
                <w:sz w:val="16"/>
                <w:szCs w:val="18"/>
              </w:rPr>
              <w:t>Refined grains and cereals</w:t>
            </w:r>
          </w:p>
        </w:tc>
        <w:tc>
          <w:tcPr>
            <w:tcW w:w="1418" w:type="dxa"/>
            <w:tcBorders>
              <w:top w:val="nil"/>
              <w:left w:val="nil"/>
              <w:bottom w:val="nil"/>
              <w:right w:val="nil"/>
            </w:tcBorders>
            <w:shd w:val="clear" w:color="000000" w:fill="FFFFFF"/>
            <w:noWrap/>
            <w:vAlign w:val="center"/>
            <w:hideMark/>
          </w:tcPr>
          <w:p w14:paraId="350C6DDB" w14:textId="77777777" w:rsidR="00C86719" w:rsidRPr="008658C2" w:rsidRDefault="00C86719" w:rsidP="00400608">
            <w:pPr>
              <w:spacing w:line="276" w:lineRule="auto"/>
              <w:jc w:val="center"/>
              <w:rPr>
                <w:sz w:val="16"/>
                <w:szCs w:val="18"/>
              </w:rPr>
            </w:pPr>
            <w:r w:rsidRPr="008658C2">
              <w:rPr>
                <w:sz w:val="16"/>
                <w:szCs w:val="18"/>
              </w:rPr>
              <w:t>0.03</w:t>
            </w:r>
          </w:p>
        </w:tc>
        <w:tc>
          <w:tcPr>
            <w:tcW w:w="1275" w:type="dxa"/>
            <w:tcBorders>
              <w:top w:val="nil"/>
              <w:left w:val="nil"/>
              <w:bottom w:val="nil"/>
              <w:right w:val="nil"/>
            </w:tcBorders>
            <w:shd w:val="clear" w:color="000000" w:fill="FFFFFF"/>
            <w:noWrap/>
            <w:vAlign w:val="center"/>
            <w:hideMark/>
          </w:tcPr>
          <w:p w14:paraId="38DF3843"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nil"/>
              <w:left w:val="nil"/>
              <w:bottom w:val="nil"/>
              <w:right w:val="nil"/>
            </w:tcBorders>
            <w:shd w:val="clear" w:color="000000" w:fill="FFFFFF"/>
            <w:noWrap/>
            <w:vAlign w:val="center"/>
            <w:hideMark/>
          </w:tcPr>
          <w:p w14:paraId="667E23AD" w14:textId="77777777" w:rsidR="00C86719" w:rsidRPr="008658C2" w:rsidRDefault="00C86719" w:rsidP="00400608">
            <w:pPr>
              <w:spacing w:line="276" w:lineRule="auto"/>
              <w:jc w:val="center"/>
              <w:rPr>
                <w:sz w:val="16"/>
                <w:szCs w:val="18"/>
              </w:rPr>
            </w:pPr>
            <w:r w:rsidRPr="008658C2">
              <w:rPr>
                <w:sz w:val="16"/>
                <w:szCs w:val="18"/>
              </w:rPr>
              <w:t>-0.03</w:t>
            </w:r>
          </w:p>
        </w:tc>
        <w:tc>
          <w:tcPr>
            <w:tcW w:w="1134" w:type="dxa"/>
            <w:tcBorders>
              <w:top w:val="nil"/>
              <w:left w:val="nil"/>
              <w:bottom w:val="nil"/>
              <w:right w:val="nil"/>
            </w:tcBorders>
            <w:shd w:val="clear" w:color="000000" w:fill="FFFFFF"/>
            <w:noWrap/>
            <w:vAlign w:val="center"/>
            <w:hideMark/>
          </w:tcPr>
          <w:p w14:paraId="102B8CAD" w14:textId="77777777" w:rsidR="00C86719" w:rsidRPr="008658C2" w:rsidRDefault="00C86719" w:rsidP="00400608">
            <w:pPr>
              <w:spacing w:line="276" w:lineRule="auto"/>
              <w:jc w:val="center"/>
              <w:rPr>
                <w:sz w:val="16"/>
                <w:szCs w:val="18"/>
              </w:rPr>
            </w:pPr>
            <w:r w:rsidRPr="008658C2">
              <w:rPr>
                <w:sz w:val="16"/>
                <w:szCs w:val="18"/>
              </w:rPr>
              <w:t>0.03</w:t>
            </w:r>
          </w:p>
        </w:tc>
        <w:tc>
          <w:tcPr>
            <w:tcW w:w="1134" w:type="dxa"/>
            <w:tcBorders>
              <w:top w:val="nil"/>
              <w:left w:val="nil"/>
              <w:bottom w:val="nil"/>
              <w:right w:val="nil"/>
            </w:tcBorders>
            <w:shd w:val="clear" w:color="000000" w:fill="FFFFFF"/>
            <w:noWrap/>
            <w:vAlign w:val="center"/>
            <w:hideMark/>
          </w:tcPr>
          <w:p w14:paraId="71C080BE" w14:textId="77777777" w:rsidR="00C86719" w:rsidRPr="008658C2" w:rsidRDefault="00C86719" w:rsidP="00400608">
            <w:pPr>
              <w:spacing w:line="276" w:lineRule="auto"/>
              <w:jc w:val="center"/>
              <w:rPr>
                <w:sz w:val="16"/>
                <w:szCs w:val="18"/>
              </w:rPr>
            </w:pPr>
            <w:r w:rsidRPr="008658C2">
              <w:rPr>
                <w:sz w:val="16"/>
                <w:szCs w:val="18"/>
              </w:rPr>
              <w:t>0.03</w:t>
            </w:r>
          </w:p>
        </w:tc>
      </w:tr>
      <w:tr w:rsidR="008658C2" w:rsidRPr="008658C2" w14:paraId="01A5A120" w14:textId="77777777" w:rsidTr="00C86719">
        <w:trPr>
          <w:trHeight w:val="290"/>
          <w:jc w:val="center"/>
        </w:trPr>
        <w:tc>
          <w:tcPr>
            <w:tcW w:w="3119" w:type="dxa"/>
            <w:tcBorders>
              <w:top w:val="nil"/>
              <w:left w:val="nil"/>
              <w:bottom w:val="nil"/>
              <w:right w:val="nil"/>
            </w:tcBorders>
            <w:noWrap/>
            <w:vAlign w:val="center"/>
            <w:hideMark/>
          </w:tcPr>
          <w:p w14:paraId="0CE6D8AB" w14:textId="77777777" w:rsidR="00C86719" w:rsidRPr="008658C2" w:rsidRDefault="00C86719" w:rsidP="00450264">
            <w:pPr>
              <w:spacing w:line="276" w:lineRule="auto"/>
              <w:jc w:val="both"/>
              <w:rPr>
                <w:sz w:val="16"/>
                <w:szCs w:val="18"/>
              </w:rPr>
            </w:pPr>
            <w:r w:rsidRPr="008658C2">
              <w:rPr>
                <w:sz w:val="16"/>
                <w:szCs w:val="18"/>
              </w:rPr>
              <w:t>Whole grains and cereals</w:t>
            </w:r>
          </w:p>
        </w:tc>
        <w:tc>
          <w:tcPr>
            <w:tcW w:w="1418" w:type="dxa"/>
            <w:tcBorders>
              <w:top w:val="nil"/>
              <w:left w:val="nil"/>
              <w:bottom w:val="nil"/>
              <w:right w:val="nil"/>
            </w:tcBorders>
            <w:shd w:val="clear" w:color="000000" w:fill="FFFFFF"/>
            <w:noWrap/>
            <w:vAlign w:val="center"/>
            <w:hideMark/>
          </w:tcPr>
          <w:p w14:paraId="0F12DD0F" w14:textId="77777777" w:rsidR="00C86719" w:rsidRPr="008658C2" w:rsidRDefault="00C86719" w:rsidP="00400608">
            <w:pPr>
              <w:spacing w:line="276" w:lineRule="auto"/>
              <w:jc w:val="center"/>
              <w:rPr>
                <w:sz w:val="16"/>
                <w:szCs w:val="18"/>
              </w:rPr>
            </w:pPr>
            <w:r w:rsidRPr="008658C2">
              <w:rPr>
                <w:sz w:val="16"/>
                <w:szCs w:val="18"/>
              </w:rPr>
              <w:t>-0.02</w:t>
            </w:r>
          </w:p>
        </w:tc>
        <w:tc>
          <w:tcPr>
            <w:tcW w:w="1275" w:type="dxa"/>
            <w:tcBorders>
              <w:top w:val="nil"/>
              <w:left w:val="nil"/>
              <w:bottom w:val="nil"/>
              <w:right w:val="nil"/>
            </w:tcBorders>
            <w:shd w:val="clear" w:color="000000" w:fill="FFFFFF"/>
            <w:noWrap/>
            <w:vAlign w:val="center"/>
            <w:hideMark/>
          </w:tcPr>
          <w:p w14:paraId="61B74B9F"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4FDCF9AD"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6B633B03"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58DBC1C6" w14:textId="77777777" w:rsidR="00C86719" w:rsidRPr="008658C2" w:rsidRDefault="00C86719" w:rsidP="00400608">
            <w:pPr>
              <w:spacing w:line="276" w:lineRule="auto"/>
              <w:jc w:val="center"/>
              <w:rPr>
                <w:sz w:val="16"/>
                <w:szCs w:val="18"/>
              </w:rPr>
            </w:pPr>
            <w:r w:rsidRPr="008658C2">
              <w:rPr>
                <w:sz w:val="16"/>
                <w:szCs w:val="18"/>
              </w:rPr>
              <w:t>-0.09</w:t>
            </w:r>
          </w:p>
        </w:tc>
      </w:tr>
      <w:tr w:rsidR="008658C2" w:rsidRPr="008658C2" w14:paraId="0C092DB8" w14:textId="77777777" w:rsidTr="00C86719">
        <w:trPr>
          <w:trHeight w:val="290"/>
          <w:jc w:val="center"/>
        </w:trPr>
        <w:tc>
          <w:tcPr>
            <w:tcW w:w="3119" w:type="dxa"/>
            <w:tcBorders>
              <w:top w:val="nil"/>
              <w:left w:val="nil"/>
              <w:bottom w:val="nil"/>
              <w:right w:val="nil"/>
            </w:tcBorders>
            <w:noWrap/>
            <w:vAlign w:val="center"/>
            <w:hideMark/>
          </w:tcPr>
          <w:p w14:paraId="4A22F415" w14:textId="77777777" w:rsidR="00C86719" w:rsidRPr="008658C2" w:rsidRDefault="00C86719" w:rsidP="00450264">
            <w:pPr>
              <w:spacing w:line="276" w:lineRule="auto"/>
              <w:jc w:val="both"/>
              <w:rPr>
                <w:sz w:val="16"/>
                <w:szCs w:val="18"/>
              </w:rPr>
            </w:pPr>
            <w:proofErr w:type="gramStart"/>
            <w:r w:rsidRPr="008658C2">
              <w:rPr>
                <w:sz w:val="16"/>
                <w:szCs w:val="18"/>
              </w:rPr>
              <w:t>Pulses</w:t>
            </w:r>
            <w:proofErr w:type="gramEnd"/>
            <w:r w:rsidRPr="008658C2">
              <w:rPr>
                <w:sz w:val="16"/>
                <w:szCs w:val="18"/>
              </w:rPr>
              <w:t xml:space="preserve"> and legumes</w:t>
            </w:r>
          </w:p>
        </w:tc>
        <w:tc>
          <w:tcPr>
            <w:tcW w:w="1418" w:type="dxa"/>
            <w:tcBorders>
              <w:top w:val="nil"/>
              <w:left w:val="nil"/>
              <w:bottom w:val="nil"/>
              <w:right w:val="nil"/>
            </w:tcBorders>
            <w:shd w:val="clear" w:color="000000" w:fill="FFFFFF"/>
            <w:noWrap/>
            <w:vAlign w:val="center"/>
            <w:hideMark/>
          </w:tcPr>
          <w:p w14:paraId="39FAB0F5" w14:textId="77777777" w:rsidR="00C86719" w:rsidRPr="008658C2" w:rsidRDefault="00C86719" w:rsidP="00400608">
            <w:pPr>
              <w:spacing w:line="276" w:lineRule="auto"/>
              <w:jc w:val="center"/>
              <w:rPr>
                <w:sz w:val="16"/>
                <w:szCs w:val="18"/>
              </w:rPr>
            </w:pPr>
            <w:r w:rsidRPr="008658C2">
              <w:rPr>
                <w:sz w:val="16"/>
                <w:szCs w:val="18"/>
              </w:rPr>
              <w:t>0.03</w:t>
            </w:r>
          </w:p>
        </w:tc>
        <w:tc>
          <w:tcPr>
            <w:tcW w:w="1275" w:type="dxa"/>
            <w:tcBorders>
              <w:top w:val="nil"/>
              <w:left w:val="nil"/>
              <w:bottom w:val="nil"/>
              <w:right w:val="nil"/>
            </w:tcBorders>
            <w:shd w:val="clear" w:color="000000" w:fill="FFFFFF"/>
            <w:noWrap/>
            <w:vAlign w:val="center"/>
            <w:hideMark/>
          </w:tcPr>
          <w:p w14:paraId="61637873"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4010BEA0"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5D6DDAB6" w14:textId="77777777" w:rsidR="00C86719" w:rsidRPr="008658C2" w:rsidRDefault="00C86719" w:rsidP="00400608">
            <w:pPr>
              <w:spacing w:line="276" w:lineRule="auto"/>
              <w:jc w:val="center"/>
              <w:rPr>
                <w:sz w:val="16"/>
                <w:szCs w:val="18"/>
              </w:rPr>
            </w:pPr>
            <w:r w:rsidRPr="008658C2">
              <w:rPr>
                <w:sz w:val="16"/>
                <w:szCs w:val="18"/>
              </w:rPr>
              <w:t>0.03</w:t>
            </w:r>
          </w:p>
        </w:tc>
        <w:tc>
          <w:tcPr>
            <w:tcW w:w="1134" w:type="dxa"/>
            <w:tcBorders>
              <w:top w:val="nil"/>
              <w:left w:val="nil"/>
              <w:bottom w:val="nil"/>
              <w:right w:val="nil"/>
            </w:tcBorders>
            <w:shd w:val="clear" w:color="000000" w:fill="FFFFFF"/>
            <w:noWrap/>
            <w:vAlign w:val="center"/>
            <w:hideMark/>
          </w:tcPr>
          <w:p w14:paraId="5A6C691C" w14:textId="77777777" w:rsidR="00C86719" w:rsidRPr="008658C2" w:rsidRDefault="00C86719" w:rsidP="00400608">
            <w:pPr>
              <w:spacing w:line="276" w:lineRule="auto"/>
              <w:jc w:val="center"/>
              <w:rPr>
                <w:sz w:val="16"/>
                <w:szCs w:val="18"/>
              </w:rPr>
            </w:pPr>
            <w:r w:rsidRPr="008658C2">
              <w:rPr>
                <w:sz w:val="16"/>
                <w:szCs w:val="18"/>
              </w:rPr>
              <w:t>-0.06</w:t>
            </w:r>
          </w:p>
        </w:tc>
      </w:tr>
      <w:tr w:rsidR="008658C2" w:rsidRPr="008658C2" w14:paraId="42A526C7" w14:textId="77777777" w:rsidTr="00AA585E">
        <w:trPr>
          <w:trHeight w:val="290"/>
          <w:jc w:val="center"/>
        </w:trPr>
        <w:tc>
          <w:tcPr>
            <w:tcW w:w="3119" w:type="dxa"/>
            <w:tcBorders>
              <w:top w:val="nil"/>
              <w:left w:val="nil"/>
              <w:bottom w:val="nil"/>
              <w:right w:val="nil"/>
            </w:tcBorders>
            <w:noWrap/>
            <w:vAlign w:val="center"/>
            <w:hideMark/>
          </w:tcPr>
          <w:p w14:paraId="572B9773" w14:textId="77777777" w:rsidR="00C86719" w:rsidRPr="008658C2" w:rsidRDefault="00C86719" w:rsidP="00450264">
            <w:pPr>
              <w:spacing w:line="276" w:lineRule="auto"/>
              <w:jc w:val="both"/>
              <w:rPr>
                <w:sz w:val="16"/>
                <w:szCs w:val="18"/>
                <w:lang w:val="en-GB"/>
              </w:rPr>
            </w:pPr>
            <w:r w:rsidRPr="008658C2">
              <w:rPr>
                <w:sz w:val="16"/>
                <w:szCs w:val="18"/>
                <w:lang w:val="en-GB"/>
              </w:rPr>
              <w:t>Nuts, seeds and dried fruits</w:t>
            </w:r>
          </w:p>
        </w:tc>
        <w:tc>
          <w:tcPr>
            <w:tcW w:w="1418" w:type="dxa"/>
            <w:tcBorders>
              <w:top w:val="nil"/>
              <w:left w:val="nil"/>
              <w:bottom w:val="nil"/>
              <w:right w:val="nil"/>
            </w:tcBorders>
            <w:shd w:val="clear" w:color="auto" w:fill="D9E2F3" w:themeFill="accent1" w:themeFillTint="33"/>
            <w:noWrap/>
            <w:vAlign w:val="center"/>
            <w:hideMark/>
          </w:tcPr>
          <w:p w14:paraId="3E5E0C0A" w14:textId="77777777" w:rsidR="00C86719" w:rsidRPr="008658C2" w:rsidRDefault="00C86719" w:rsidP="00400608">
            <w:pPr>
              <w:spacing w:line="276" w:lineRule="auto"/>
              <w:jc w:val="center"/>
              <w:rPr>
                <w:sz w:val="16"/>
                <w:szCs w:val="18"/>
              </w:rPr>
            </w:pPr>
            <w:r w:rsidRPr="008658C2">
              <w:rPr>
                <w:sz w:val="16"/>
                <w:szCs w:val="18"/>
              </w:rPr>
              <w:t>0.12</w:t>
            </w:r>
          </w:p>
        </w:tc>
        <w:tc>
          <w:tcPr>
            <w:tcW w:w="1275" w:type="dxa"/>
            <w:tcBorders>
              <w:top w:val="nil"/>
              <w:left w:val="nil"/>
              <w:bottom w:val="nil"/>
              <w:right w:val="nil"/>
            </w:tcBorders>
            <w:shd w:val="clear" w:color="000000" w:fill="FFFFFF"/>
            <w:noWrap/>
            <w:vAlign w:val="center"/>
            <w:hideMark/>
          </w:tcPr>
          <w:p w14:paraId="3900BFBD"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6CC882E9"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nil"/>
              <w:right w:val="nil"/>
            </w:tcBorders>
            <w:shd w:val="clear" w:color="000000" w:fill="FFFFFF"/>
            <w:noWrap/>
            <w:vAlign w:val="center"/>
            <w:hideMark/>
          </w:tcPr>
          <w:p w14:paraId="635308E6" w14:textId="77777777" w:rsidR="00C86719" w:rsidRPr="008658C2" w:rsidRDefault="00C86719" w:rsidP="00400608">
            <w:pPr>
              <w:spacing w:line="276" w:lineRule="auto"/>
              <w:jc w:val="center"/>
              <w:rPr>
                <w:sz w:val="16"/>
                <w:szCs w:val="18"/>
              </w:rPr>
            </w:pPr>
            <w:r w:rsidRPr="008658C2">
              <w:rPr>
                <w:sz w:val="16"/>
                <w:szCs w:val="18"/>
              </w:rPr>
              <w:t>0.09</w:t>
            </w:r>
          </w:p>
        </w:tc>
        <w:tc>
          <w:tcPr>
            <w:tcW w:w="1134" w:type="dxa"/>
            <w:tcBorders>
              <w:top w:val="nil"/>
              <w:left w:val="nil"/>
              <w:bottom w:val="nil"/>
              <w:right w:val="nil"/>
            </w:tcBorders>
            <w:shd w:val="clear" w:color="000000" w:fill="FFFFFF"/>
            <w:noWrap/>
            <w:vAlign w:val="center"/>
            <w:hideMark/>
          </w:tcPr>
          <w:p w14:paraId="03893AE5" w14:textId="77777777" w:rsidR="00C86719" w:rsidRPr="008658C2" w:rsidRDefault="00C86719" w:rsidP="00400608">
            <w:pPr>
              <w:spacing w:line="276" w:lineRule="auto"/>
              <w:jc w:val="center"/>
              <w:rPr>
                <w:sz w:val="16"/>
                <w:szCs w:val="18"/>
              </w:rPr>
            </w:pPr>
            <w:r w:rsidRPr="008658C2">
              <w:rPr>
                <w:sz w:val="16"/>
                <w:szCs w:val="18"/>
              </w:rPr>
              <w:t>0.02</w:t>
            </w:r>
          </w:p>
        </w:tc>
      </w:tr>
      <w:tr w:rsidR="008658C2" w:rsidRPr="008658C2" w14:paraId="062408E7" w14:textId="77777777" w:rsidTr="00C86719">
        <w:trPr>
          <w:trHeight w:val="290"/>
          <w:jc w:val="center"/>
        </w:trPr>
        <w:tc>
          <w:tcPr>
            <w:tcW w:w="3119" w:type="dxa"/>
            <w:tcBorders>
              <w:top w:val="nil"/>
              <w:left w:val="nil"/>
              <w:bottom w:val="nil"/>
              <w:right w:val="nil"/>
            </w:tcBorders>
            <w:noWrap/>
            <w:vAlign w:val="center"/>
            <w:hideMark/>
          </w:tcPr>
          <w:p w14:paraId="54CD73FD" w14:textId="77777777" w:rsidR="00C86719" w:rsidRPr="008658C2" w:rsidRDefault="00C86719" w:rsidP="00450264">
            <w:pPr>
              <w:spacing w:line="276" w:lineRule="auto"/>
              <w:jc w:val="both"/>
              <w:rPr>
                <w:sz w:val="16"/>
                <w:szCs w:val="18"/>
              </w:rPr>
            </w:pPr>
            <w:r w:rsidRPr="008658C2">
              <w:rPr>
                <w:sz w:val="16"/>
                <w:szCs w:val="18"/>
              </w:rPr>
              <w:t>Dairy products</w:t>
            </w:r>
          </w:p>
        </w:tc>
        <w:tc>
          <w:tcPr>
            <w:tcW w:w="1418" w:type="dxa"/>
            <w:tcBorders>
              <w:top w:val="nil"/>
              <w:left w:val="nil"/>
              <w:bottom w:val="nil"/>
              <w:right w:val="nil"/>
            </w:tcBorders>
            <w:shd w:val="clear" w:color="000000" w:fill="FFFFFF"/>
            <w:noWrap/>
            <w:vAlign w:val="center"/>
            <w:hideMark/>
          </w:tcPr>
          <w:p w14:paraId="68E786A0" w14:textId="77777777" w:rsidR="00C86719" w:rsidRPr="008658C2" w:rsidRDefault="00C86719" w:rsidP="00400608">
            <w:pPr>
              <w:spacing w:line="276" w:lineRule="auto"/>
              <w:jc w:val="center"/>
              <w:rPr>
                <w:sz w:val="16"/>
                <w:szCs w:val="18"/>
              </w:rPr>
            </w:pPr>
            <w:r w:rsidRPr="008658C2">
              <w:rPr>
                <w:sz w:val="16"/>
                <w:szCs w:val="18"/>
              </w:rPr>
              <w:t>0.06</w:t>
            </w:r>
          </w:p>
        </w:tc>
        <w:tc>
          <w:tcPr>
            <w:tcW w:w="1275" w:type="dxa"/>
            <w:tcBorders>
              <w:top w:val="nil"/>
              <w:left w:val="nil"/>
              <w:bottom w:val="nil"/>
              <w:right w:val="nil"/>
            </w:tcBorders>
            <w:shd w:val="clear" w:color="000000" w:fill="FFFFFF"/>
            <w:noWrap/>
            <w:vAlign w:val="center"/>
            <w:hideMark/>
          </w:tcPr>
          <w:p w14:paraId="1524A08A" w14:textId="77777777" w:rsidR="00C86719" w:rsidRPr="008658C2" w:rsidRDefault="00C86719" w:rsidP="00400608">
            <w:pPr>
              <w:spacing w:line="276" w:lineRule="auto"/>
              <w:jc w:val="center"/>
              <w:rPr>
                <w:sz w:val="16"/>
                <w:szCs w:val="18"/>
              </w:rPr>
            </w:pPr>
            <w:r w:rsidRPr="008658C2">
              <w:rPr>
                <w:sz w:val="16"/>
                <w:szCs w:val="18"/>
              </w:rPr>
              <w:t>0.09</w:t>
            </w:r>
          </w:p>
        </w:tc>
        <w:tc>
          <w:tcPr>
            <w:tcW w:w="1134" w:type="dxa"/>
            <w:tcBorders>
              <w:top w:val="nil"/>
              <w:left w:val="nil"/>
              <w:bottom w:val="nil"/>
              <w:right w:val="nil"/>
            </w:tcBorders>
            <w:shd w:val="clear" w:color="000000" w:fill="FFFFFF"/>
            <w:noWrap/>
            <w:vAlign w:val="center"/>
            <w:hideMark/>
          </w:tcPr>
          <w:p w14:paraId="392F7DA3"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6DF3B632" w14:textId="77777777" w:rsidR="00C86719" w:rsidRPr="008658C2" w:rsidRDefault="00C86719" w:rsidP="00400608">
            <w:pPr>
              <w:spacing w:line="276" w:lineRule="auto"/>
              <w:jc w:val="center"/>
              <w:rPr>
                <w:sz w:val="16"/>
                <w:szCs w:val="18"/>
              </w:rPr>
            </w:pPr>
            <w:r w:rsidRPr="008658C2">
              <w:rPr>
                <w:sz w:val="16"/>
                <w:szCs w:val="18"/>
              </w:rPr>
              <w:t>0.05</w:t>
            </w:r>
          </w:p>
        </w:tc>
        <w:tc>
          <w:tcPr>
            <w:tcW w:w="1134" w:type="dxa"/>
            <w:tcBorders>
              <w:top w:val="nil"/>
              <w:left w:val="nil"/>
              <w:bottom w:val="nil"/>
              <w:right w:val="nil"/>
            </w:tcBorders>
            <w:shd w:val="clear" w:color="000000" w:fill="FFFFFF"/>
            <w:noWrap/>
            <w:vAlign w:val="center"/>
            <w:hideMark/>
          </w:tcPr>
          <w:p w14:paraId="39A19027" w14:textId="77777777" w:rsidR="00C86719" w:rsidRPr="008658C2" w:rsidRDefault="00C86719" w:rsidP="00400608">
            <w:pPr>
              <w:spacing w:line="276" w:lineRule="auto"/>
              <w:jc w:val="center"/>
              <w:rPr>
                <w:sz w:val="16"/>
                <w:szCs w:val="18"/>
              </w:rPr>
            </w:pPr>
            <w:r w:rsidRPr="008658C2">
              <w:rPr>
                <w:sz w:val="16"/>
                <w:szCs w:val="18"/>
              </w:rPr>
              <w:t>0.06</w:t>
            </w:r>
          </w:p>
        </w:tc>
      </w:tr>
      <w:tr w:rsidR="008658C2" w:rsidRPr="008658C2" w14:paraId="442ADA3D" w14:textId="77777777" w:rsidTr="00C86719">
        <w:trPr>
          <w:trHeight w:val="290"/>
          <w:jc w:val="center"/>
        </w:trPr>
        <w:tc>
          <w:tcPr>
            <w:tcW w:w="3119" w:type="dxa"/>
            <w:tcBorders>
              <w:top w:val="nil"/>
              <w:left w:val="nil"/>
              <w:bottom w:val="nil"/>
              <w:right w:val="nil"/>
            </w:tcBorders>
            <w:noWrap/>
            <w:vAlign w:val="center"/>
            <w:hideMark/>
          </w:tcPr>
          <w:p w14:paraId="2F764C80" w14:textId="77777777" w:rsidR="00C86719" w:rsidRPr="008658C2" w:rsidRDefault="00C86719" w:rsidP="00450264">
            <w:pPr>
              <w:spacing w:line="276" w:lineRule="auto"/>
              <w:jc w:val="both"/>
              <w:rPr>
                <w:sz w:val="16"/>
                <w:szCs w:val="18"/>
              </w:rPr>
            </w:pPr>
            <w:r w:rsidRPr="008658C2">
              <w:rPr>
                <w:sz w:val="16"/>
                <w:szCs w:val="18"/>
              </w:rPr>
              <w:t>Dairy desserts</w:t>
            </w:r>
          </w:p>
        </w:tc>
        <w:tc>
          <w:tcPr>
            <w:tcW w:w="1418" w:type="dxa"/>
            <w:tcBorders>
              <w:top w:val="nil"/>
              <w:left w:val="nil"/>
              <w:bottom w:val="nil"/>
              <w:right w:val="nil"/>
            </w:tcBorders>
            <w:shd w:val="clear" w:color="000000" w:fill="FFFFFF"/>
            <w:noWrap/>
            <w:vAlign w:val="center"/>
            <w:hideMark/>
          </w:tcPr>
          <w:p w14:paraId="6861A862" w14:textId="77777777" w:rsidR="00C86719" w:rsidRPr="008658C2" w:rsidRDefault="00C86719" w:rsidP="00400608">
            <w:pPr>
              <w:spacing w:line="276" w:lineRule="auto"/>
              <w:jc w:val="center"/>
              <w:rPr>
                <w:sz w:val="16"/>
                <w:szCs w:val="18"/>
              </w:rPr>
            </w:pPr>
            <w:r w:rsidRPr="008658C2">
              <w:rPr>
                <w:sz w:val="16"/>
                <w:szCs w:val="18"/>
              </w:rPr>
              <w:t>0.09</w:t>
            </w:r>
          </w:p>
        </w:tc>
        <w:tc>
          <w:tcPr>
            <w:tcW w:w="1275" w:type="dxa"/>
            <w:tcBorders>
              <w:top w:val="nil"/>
              <w:left w:val="nil"/>
              <w:bottom w:val="nil"/>
              <w:right w:val="nil"/>
            </w:tcBorders>
            <w:shd w:val="clear" w:color="000000" w:fill="BDCDEA"/>
            <w:noWrap/>
            <w:vAlign w:val="center"/>
            <w:hideMark/>
          </w:tcPr>
          <w:p w14:paraId="0585A84C" w14:textId="77777777" w:rsidR="00C86719" w:rsidRPr="008658C2" w:rsidRDefault="00C86719" w:rsidP="00400608">
            <w:pPr>
              <w:spacing w:line="276" w:lineRule="auto"/>
              <w:jc w:val="center"/>
              <w:rPr>
                <w:sz w:val="16"/>
                <w:szCs w:val="18"/>
              </w:rPr>
            </w:pPr>
            <w:r w:rsidRPr="008658C2">
              <w:rPr>
                <w:sz w:val="16"/>
                <w:szCs w:val="18"/>
              </w:rPr>
              <w:t>0.22</w:t>
            </w:r>
          </w:p>
        </w:tc>
        <w:tc>
          <w:tcPr>
            <w:tcW w:w="1134" w:type="dxa"/>
            <w:tcBorders>
              <w:top w:val="nil"/>
              <w:left w:val="nil"/>
              <w:bottom w:val="nil"/>
              <w:right w:val="nil"/>
            </w:tcBorders>
            <w:shd w:val="clear" w:color="000000" w:fill="FFFFFF"/>
            <w:noWrap/>
            <w:vAlign w:val="center"/>
            <w:hideMark/>
          </w:tcPr>
          <w:p w14:paraId="73962647" w14:textId="77777777" w:rsidR="00C86719" w:rsidRPr="008658C2" w:rsidRDefault="00C86719" w:rsidP="00400608">
            <w:pPr>
              <w:spacing w:line="276" w:lineRule="auto"/>
              <w:jc w:val="center"/>
              <w:rPr>
                <w:sz w:val="16"/>
                <w:szCs w:val="18"/>
              </w:rPr>
            </w:pPr>
            <w:r w:rsidRPr="008658C2">
              <w:rPr>
                <w:sz w:val="16"/>
                <w:szCs w:val="18"/>
              </w:rPr>
              <w:t>0.03</w:t>
            </w:r>
          </w:p>
        </w:tc>
        <w:tc>
          <w:tcPr>
            <w:tcW w:w="1134" w:type="dxa"/>
            <w:tcBorders>
              <w:top w:val="nil"/>
              <w:left w:val="nil"/>
              <w:bottom w:val="nil"/>
              <w:right w:val="nil"/>
            </w:tcBorders>
            <w:shd w:val="clear" w:color="000000" w:fill="FFFFFF"/>
            <w:noWrap/>
            <w:vAlign w:val="center"/>
            <w:hideMark/>
          </w:tcPr>
          <w:p w14:paraId="6247543F" w14:textId="77777777" w:rsidR="00C86719" w:rsidRPr="008658C2" w:rsidRDefault="00C86719" w:rsidP="00400608">
            <w:pPr>
              <w:spacing w:line="276" w:lineRule="auto"/>
              <w:jc w:val="center"/>
              <w:rPr>
                <w:sz w:val="16"/>
                <w:szCs w:val="18"/>
              </w:rPr>
            </w:pPr>
            <w:r w:rsidRPr="008658C2">
              <w:rPr>
                <w:sz w:val="16"/>
                <w:szCs w:val="18"/>
              </w:rPr>
              <w:t>0.09</w:t>
            </w:r>
          </w:p>
        </w:tc>
        <w:tc>
          <w:tcPr>
            <w:tcW w:w="1134" w:type="dxa"/>
            <w:tcBorders>
              <w:top w:val="nil"/>
              <w:left w:val="nil"/>
              <w:bottom w:val="nil"/>
              <w:right w:val="nil"/>
            </w:tcBorders>
            <w:shd w:val="clear" w:color="000000" w:fill="FFFFFF"/>
            <w:noWrap/>
            <w:vAlign w:val="center"/>
            <w:hideMark/>
          </w:tcPr>
          <w:p w14:paraId="6577E8CC" w14:textId="77777777" w:rsidR="00C86719" w:rsidRPr="008658C2" w:rsidRDefault="00C86719" w:rsidP="00400608">
            <w:pPr>
              <w:spacing w:line="276" w:lineRule="auto"/>
              <w:jc w:val="center"/>
              <w:rPr>
                <w:sz w:val="16"/>
                <w:szCs w:val="18"/>
              </w:rPr>
            </w:pPr>
            <w:r w:rsidRPr="008658C2">
              <w:rPr>
                <w:sz w:val="16"/>
                <w:szCs w:val="18"/>
              </w:rPr>
              <w:t>0.07</w:t>
            </w:r>
          </w:p>
        </w:tc>
      </w:tr>
      <w:tr w:rsidR="008658C2" w:rsidRPr="008658C2" w14:paraId="1634157B" w14:textId="77777777" w:rsidTr="00C86719">
        <w:trPr>
          <w:trHeight w:val="290"/>
          <w:jc w:val="center"/>
        </w:trPr>
        <w:tc>
          <w:tcPr>
            <w:tcW w:w="3119" w:type="dxa"/>
            <w:tcBorders>
              <w:top w:val="nil"/>
              <w:left w:val="nil"/>
              <w:bottom w:val="nil"/>
              <w:right w:val="nil"/>
            </w:tcBorders>
            <w:noWrap/>
            <w:vAlign w:val="center"/>
            <w:hideMark/>
          </w:tcPr>
          <w:p w14:paraId="3B0320DD" w14:textId="77777777" w:rsidR="00C86719" w:rsidRPr="008658C2" w:rsidRDefault="00C86719" w:rsidP="00450264">
            <w:pPr>
              <w:spacing w:line="276" w:lineRule="auto"/>
              <w:jc w:val="both"/>
              <w:rPr>
                <w:sz w:val="16"/>
                <w:szCs w:val="18"/>
              </w:rPr>
            </w:pPr>
            <w:r w:rsidRPr="008658C2">
              <w:rPr>
                <w:sz w:val="16"/>
                <w:szCs w:val="18"/>
              </w:rPr>
              <w:t>Red meat and offals</w:t>
            </w:r>
          </w:p>
        </w:tc>
        <w:tc>
          <w:tcPr>
            <w:tcW w:w="1418" w:type="dxa"/>
            <w:tcBorders>
              <w:top w:val="nil"/>
              <w:left w:val="nil"/>
              <w:bottom w:val="nil"/>
              <w:right w:val="nil"/>
            </w:tcBorders>
            <w:shd w:val="clear" w:color="000000" w:fill="FFFFFF"/>
            <w:noWrap/>
            <w:vAlign w:val="center"/>
            <w:hideMark/>
          </w:tcPr>
          <w:p w14:paraId="02109BCD" w14:textId="77777777" w:rsidR="00C86719" w:rsidRPr="008658C2" w:rsidRDefault="00C86719" w:rsidP="00400608">
            <w:pPr>
              <w:spacing w:line="276" w:lineRule="auto"/>
              <w:jc w:val="center"/>
              <w:rPr>
                <w:sz w:val="16"/>
                <w:szCs w:val="18"/>
              </w:rPr>
            </w:pPr>
            <w:r w:rsidRPr="008658C2">
              <w:rPr>
                <w:sz w:val="16"/>
                <w:szCs w:val="18"/>
              </w:rPr>
              <w:t>0.00</w:t>
            </w:r>
          </w:p>
        </w:tc>
        <w:tc>
          <w:tcPr>
            <w:tcW w:w="1275" w:type="dxa"/>
            <w:tcBorders>
              <w:top w:val="nil"/>
              <w:left w:val="nil"/>
              <w:bottom w:val="nil"/>
              <w:right w:val="nil"/>
            </w:tcBorders>
            <w:shd w:val="clear" w:color="000000" w:fill="FFFFFF"/>
            <w:noWrap/>
            <w:vAlign w:val="center"/>
            <w:hideMark/>
          </w:tcPr>
          <w:p w14:paraId="5235AEF6" w14:textId="77777777" w:rsidR="00C86719" w:rsidRPr="008658C2" w:rsidRDefault="00C86719" w:rsidP="00400608">
            <w:pPr>
              <w:spacing w:line="276" w:lineRule="auto"/>
              <w:jc w:val="center"/>
              <w:rPr>
                <w:sz w:val="16"/>
                <w:szCs w:val="18"/>
              </w:rPr>
            </w:pPr>
            <w:r w:rsidRPr="008658C2">
              <w:rPr>
                <w:sz w:val="16"/>
                <w:szCs w:val="18"/>
              </w:rPr>
              <w:t>0.06</w:t>
            </w:r>
          </w:p>
        </w:tc>
        <w:tc>
          <w:tcPr>
            <w:tcW w:w="1134" w:type="dxa"/>
            <w:tcBorders>
              <w:top w:val="nil"/>
              <w:left w:val="nil"/>
              <w:bottom w:val="nil"/>
              <w:right w:val="nil"/>
            </w:tcBorders>
            <w:shd w:val="clear" w:color="000000" w:fill="FFFFFF"/>
            <w:noWrap/>
            <w:vAlign w:val="center"/>
            <w:hideMark/>
          </w:tcPr>
          <w:p w14:paraId="7085E2A4"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5B54A52A"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59511233" w14:textId="77777777" w:rsidR="00C86719" w:rsidRPr="008658C2" w:rsidRDefault="00C86719" w:rsidP="00400608">
            <w:pPr>
              <w:spacing w:line="276" w:lineRule="auto"/>
              <w:jc w:val="center"/>
              <w:rPr>
                <w:sz w:val="16"/>
                <w:szCs w:val="18"/>
              </w:rPr>
            </w:pPr>
            <w:r w:rsidRPr="008658C2">
              <w:rPr>
                <w:sz w:val="16"/>
                <w:szCs w:val="18"/>
              </w:rPr>
              <w:t>0.07</w:t>
            </w:r>
          </w:p>
        </w:tc>
      </w:tr>
      <w:tr w:rsidR="008658C2" w:rsidRPr="008658C2" w14:paraId="240DE871" w14:textId="77777777" w:rsidTr="00C86719">
        <w:trPr>
          <w:trHeight w:val="290"/>
          <w:jc w:val="center"/>
        </w:trPr>
        <w:tc>
          <w:tcPr>
            <w:tcW w:w="3119" w:type="dxa"/>
            <w:tcBorders>
              <w:top w:val="nil"/>
              <w:left w:val="nil"/>
              <w:bottom w:val="nil"/>
              <w:right w:val="nil"/>
            </w:tcBorders>
            <w:noWrap/>
            <w:vAlign w:val="center"/>
            <w:hideMark/>
          </w:tcPr>
          <w:p w14:paraId="6728D930" w14:textId="77777777" w:rsidR="00C86719" w:rsidRPr="008658C2" w:rsidRDefault="00C86719" w:rsidP="00450264">
            <w:pPr>
              <w:spacing w:line="276" w:lineRule="auto"/>
              <w:jc w:val="both"/>
              <w:rPr>
                <w:sz w:val="16"/>
                <w:szCs w:val="18"/>
              </w:rPr>
            </w:pPr>
            <w:r w:rsidRPr="008658C2">
              <w:rPr>
                <w:sz w:val="16"/>
                <w:szCs w:val="18"/>
              </w:rPr>
              <w:t>Poultry</w:t>
            </w:r>
          </w:p>
        </w:tc>
        <w:tc>
          <w:tcPr>
            <w:tcW w:w="1418" w:type="dxa"/>
            <w:tcBorders>
              <w:top w:val="nil"/>
              <w:left w:val="nil"/>
              <w:bottom w:val="nil"/>
              <w:right w:val="nil"/>
            </w:tcBorders>
            <w:shd w:val="clear" w:color="000000" w:fill="FFFFFF"/>
            <w:noWrap/>
            <w:vAlign w:val="center"/>
            <w:hideMark/>
          </w:tcPr>
          <w:p w14:paraId="2520E78C" w14:textId="77777777" w:rsidR="00C86719" w:rsidRPr="008658C2" w:rsidRDefault="00C86719" w:rsidP="00400608">
            <w:pPr>
              <w:spacing w:line="276" w:lineRule="auto"/>
              <w:jc w:val="center"/>
              <w:rPr>
                <w:sz w:val="16"/>
                <w:szCs w:val="18"/>
              </w:rPr>
            </w:pPr>
            <w:r w:rsidRPr="008658C2">
              <w:rPr>
                <w:sz w:val="16"/>
                <w:szCs w:val="18"/>
              </w:rPr>
              <w:t>0.02</w:t>
            </w:r>
          </w:p>
        </w:tc>
        <w:tc>
          <w:tcPr>
            <w:tcW w:w="1275" w:type="dxa"/>
            <w:tcBorders>
              <w:top w:val="nil"/>
              <w:left w:val="nil"/>
              <w:bottom w:val="nil"/>
              <w:right w:val="nil"/>
            </w:tcBorders>
            <w:shd w:val="clear" w:color="000000" w:fill="FFFFFF"/>
            <w:noWrap/>
            <w:vAlign w:val="center"/>
            <w:hideMark/>
          </w:tcPr>
          <w:p w14:paraId="7A5FA8EB" w14:textId="77777777" w:rsidR="00C86719" w:rsidRPr="008658C2" w:rsidRDefault="00C86719" w:rsidP="00400608">
            <w:pPr>
              <w:spacing w:line="276" w:lineRule="auto"/>
              <w:jc w:val="center"/>
              <w:rPr>
                <w:sz w:val="16"/>
                <w:szCs w:val="18"/>
              </w:rPr>
            </w:pPr>
            <w:r w:rsidRPr="008658C2">
              <w:rPr>
                <w:sz w:val="16"/>
                <w:szCs w:val="18"/>
              </w:rPr>
              <w:t>0.07</w:t>
            </w:r>
          </w:p>
        </w:tc>
        <w:tc>
          <w:tcPr>
            <w:tcW w:w="1134" w:type="dxa"/>
            <w:tcBorders>
              <w:top w:val="nil"/>
              <w:left w:val="nil"/>
              <w:bottom w:val="nil"/>
              <w:right w:val="nil"/>
            </w:tcBorders>
            <w:shd w:val="clear" w:color="000000" w:fill="FFFFFF"/>
            <w:noWrap/>
            <w:vAlign w:val="center"/>
            <w:hideMark/>
          </w:tcPr>
          <w:p w14:paraId="42E02F04"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2D7878CE"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nil"/>
              <w:right w:val="nil"/>
            </w:tcBorders>
            <w:shd w:val="clear" w:color="000000" w:fill="FFFFFF"/>
            <w:noWrap/>
            <w:vAlign w:val="center"/>
            <w:hideMark/>
          </w:tcPr>
          <w:p w14:paraId="01BF5433" w14:textId="77777777" w:rsidR="00C86719" w:rsidRPr="008658C2" w:rsidRDefault="00C86719" w:rsidP="00400608">
            <w:pPr>
              <w:spacing w:line="276" w:lineRule="auto"/>
              <w:jc w:val="center"/>
              <w:rPr>
                <w:sz w:val="16"/>
                <w:szCs w:val="18"/>
              </w:rPr>
            </w:pPr>
            <w:r w:rsidRPr="008658C2">
              <w:rPr>
                <w:sz w:val="16"/>
                <w:szCs w:val="18"/>
              </w:rPr>
              <w:t>0.07</w:t>
            </w:r>
          </w:p>
        </w:tc>
      </w:tr>
      <w:tr w:rsidR="008658C2" w:rsidRPr="008658C2" w14:paraId="3E43E600" w14:textId="77777777" w:rsidTr="00C86719">
        <w:trPr>
          <w:trHeight w:val="290"/>
          <w:jc w:val="center"/>
        </w:trPr>
        <w:tc>
          <w:tcPr>
            <w:tcW w:w="3119" w:type="dxa"/>
            <w:tcBorders>
              <w:top w:val="nil"/>
              <w:left w:val="nil"/>
              <w:bottom w:val="nil"/>
              <w:right w:val="nil"/>
            </w:tcBorders>
            <w:noWrap/>
            <w:vAlign w:val="center"/>
            <w:hideMark/>
          </w:tcPr>
          <w:p w14:paraId="449B0E92" w14:textId="77777777" w:rsidR="00C86719" w:rsidRPr="008658C2" w:rsidRDefault="00C86719" w:rsidP="00450264">
            <w:pPr>
              <w:spacing w:line="276" w:lineRule="auto"/>
              <w:jc w:val="both"/>
              <w:rPr>
                <w:sz w:val="16"/>
                <w:szCs w:val="18"/>
              </w:rPr>
            </w:pPr>
            <w:r w:rsidRPr="008658C2">
              <w:rPr>
                <w:sz w:val="16"/>
                <w:szCs w:val="18"/>
              </w:rPr>
              <w:t>Processed meat</w:t>
            </w:r>
          </w:p>
        </w:tc>
        <w:tc>
          <w:tcPr>
            <w:tcW w:w="1418" w:type="dxa"/>
            <w:tcBorders>
              <w:top w:val="nil"/>
              <w:left w:val="nil"/>
              <w:bottom w:val="nil"/>
              <w:right w:val="nil"/>
            </w:tcBorders>
            <w:shd w:val="clear" w:color="000000" w:fill="FFFFFF"/>
            <w:noWrap/>
            <w:vAlign w:val="center"/>
            <w:hideMark/>
          </w:tcPr>
          <w:p w14:paraId="0B8AC784" w14:textId="77777777" w:rsidR="00C86719" w:rsidRPr="008658C2" w:rsidRDefault="00C86719" w:rsidP="00400608">
            <w:pPr>
              <w:spacing w:line="276" w:lineRule="auto"/>
              <w:jc w:val="center"/>
              <w:rPr>
                <w:sz w:val="16"/>
                <w:szCs w:val="18"/>
              </w:rPr>
            </w:pPr>
            <w:r w:rsidRPr="008658C2">
              <w:rPr>
                <w:sz w:val="16"/>
                <w:szCs w:val="18"/>
              </w:rPr>
              <w:t>0.02</w:t>
            </w:r>
          </w:p>
        </w:tc>
        <w:tc>
          <w:tcPr>
            <w:tcW w:w="1275" w:type="dxa"/>
            <w:tcBorders>
              <w:top w:val="nil"/>
              <w:left w:val="nil"/>
              <w:bottom w:val="nil"/>
              <w:right w:val="nil"/>
            </w:tcBorders>
            <w:shd w:val="clear" w:color="000000" w:fill="FFFFFF"/>
            <w:noWrap/>
            <w:vAlign w:val="center"/>
            <w:hideMark/>
          </w:tcPr>
          <w:p w14:paraId="6614C993" w14:textId="77777777" w:rsidR="00C86719" w:rsidRPr="008658C2" w:rsidRDefault="00C86719" w:rsidP="00400608">
            <w:pPr>
              <w:spacing w:line="276" w:lineRule="auto"/>
              <w:jc w:val="center"/>
              <w:rPr>
                <w:sz w:val="16"/>
                <w:szCs w:val="18"/>
              </w:rPr>
            </w:pPr>
            <w:r w:rsidRPr="008658C2">
              <w:rPr>
                <w:sz w:val="16"/>
                <w:szCs w:val="18"/>
              </w:rPr>
              <w:t>0.07</w:t>
            </w:r>
          </w:p>
        </w:tc>
        <w:tc>
          <w:tcPr>
            <w:tcW w:w="1134" w:type="dxa"/>
            <w:tcBorders>
              <w:top w:val="nil"/>
              <w:left w:val="nil"/>
              <w:bottom w:val="nil"/>
              <w:right w:val="nil"/>
            </w:tcBorders>
            <w:shd w:val="clear" w:color="000000" w:fill="FFFFFF"/>
            <w:noWrap/>
            <w:vAlign w:val="center"/>
            <w:hideMark/>
          </w:tcPr>
          <w:p w14:paraId="4685F633"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1C42EEA7"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nil"/>
              <w:right w:val="nil"/>
            </w:tcBorders>
            <w:shd w:val="clear" w:color="000000" w:fill="FFFFFF"/>
            <w:noWrap/>
            <w:vAlign w:val="center"/>
            <w:hideMark/>
          </w:tcPr>
          <w:p w14:paraId="4ECA3444" w14:textId="77777777" w:rsidR="00C86719" w:rsidRPr="008658C2" w:rsidRDefault="00C86719" w:rsidP="00400608">
            <w:pPr>
              <w:spacing w:line="276" w:lineRule="auto"/>
              <w:jc w:val="center"/>
              <w:rPr>
                <w:sz w:val="16"/>
                <w:szCs w:val="18"/>
              </w:rPr>
            </w:pPr>
            <w:r w:rsidRPr="008658C2">
              <w:rPr>
                <w:sz w:val="16"/>
                <w:szCs w:val="18"/>
              </w:rPr>
              <w:t>0.07</w:t>
            </w:r>
          </w:p>
        </w:tc>
      </w:tr>
      <w:tr w:rsidR="008658C2" w:rsidRPr="008658C2" w14:paraId="0E4302BA" w14:textId="77777777" w:rsidTr="00C86719">
        <w:trPr>
          <w:trHeight w:val="290"/>
          <w:jc w:val="center"/>
        </w:trPr>
        <w:tc>
          <w:tcPr>
            <w:tcW w:w="3119" w:type="dxa"/>
            <w:tcBorders>
              <w:top w:val="nil"/>
              <w:left w:val="nil"/>
              <w:bottom w:val="nil"/>
              <w:right w:val="nil"/>
            </w:tcBorders>
            <w:noWrap/>
            <w:vAlign w:val="center"/>
            <w:hideMark/>
          </w:tcPr>
          <w:p w14:paraId="4DDB6AE9" w14:textId="77777777" w:rsidR="00C86719" w:rsidRPr="008658C2" w:rsidRDefault="00C86719" w:rsidP="00450264">
            <w:pPr>
              <w:spacing w:line="276" w:lineRule="auto"/>
              <w:jc w:val="both"/>
              <w:rPr>
                <w:sz w:val="16"/>
                <w:szCs w:val="18"/>
              </w:rPr>
            </w:pPr>
            <w:r w:rsidRPr="008658C2">
              <w:rPr>
                <w:sz w:val="16"/>
                <w:szCs w:val="18"/>
              </w:rPr>
              <w:t>Eggs</w:t>
            </w:r>
          </w:p>
        </w:tc>
        <w:tc>
          <w:tcPr>
            <w:tcW w:w="1418" w:type="dxa"/>
            <w:tcBorders>
              <w:top w:val="nil"/>
              <w:left w:val="nil"/>
              <w:bottom w:val="nil"/>
              <w:right w:val="nil"/>
            </w:tcBorders>
            <w:shd w:val="clear" w:color="000000" w:fill="FFFFFF"/>
            <w:noWrap/>
            <w:vAlign w:val="center"/>
            <w:hideMark/>
          </w:tcPr>
          <w:p w14:paraId="75A14F79" w14:textId="77777777" w:rsidR="00C86719" w:rsidRPr="008658C2" w:rsidRDefault="00C86719" w:rsidP="00400608">
            <w:pPr>
              <w:spacing w:line="276" w:lineRule="auto"/>
              <w:jc w:val="center"/>
              <w:rPr>
                <w:sz w:val="16"/>
                <w:szCs w:val="18"/>
              </w:rPr>
            </w:pPr>
            <w:r w:rsidRPr="008658C2">
              <w:rPr>
                <w:sz w:val="16"/>
                <w:szCs w:val="18"/>
              </w:rPr>
              <w:t>0.05</w:t>
            </w:r>
          </w:p>
        </w:tc>
        <w:tc>
          <w:tcPr>
            <w:tcW w:w="1275" w:type="dxa"/>
            <w:tcBorders>
              <w:top w:val="nil"/>
              <w:left w:val="nil"/>
              <w:bottom w:val="nil"/>
              <w:right w:val="nil"/>
            </w:tcBorders>
            <w:shd w:val="clear" w:color="000000" w:fill="FFFFFF"/>
            <w:noWrap/>
            <w:vAlign w:val="center"/>
            <w:hideMark/>
          </w:tcPr>
          <w:p w14:paraId="4872C533" w14:textId="77777777" w:rsidR="00C86719" w:rsidRPr="008658C2" w:rsidRDefault="00C86719" w:rsidP="00400608">
            <w:pPr>
              <w:spacing w:line="276" w:lineRule="auto"/>
              <w:jc w:val="center"/>
              <w:rPr>
                <w:sz w:val="16"/>
                <w:szCs w:val="18"/>
              </w:rPr>
            </w:pPr>
            <w:r w:rsidRPr="008658C2">
              <w:rPr>
                <w:sz w:val="16"/>
                <w:szCs w:val="18"/>
              </w:rPr>
              <w:t>0.03</w:t>
            </w:r>
          </w:p>
        </w:tc>
        <w:tc>
          <w:tcPr>
            <w:tcW w:w="1134" w:type="dxa"/>
            <w:tcBorders>
              <w:top w:val="nil"/>
              <w:left w:val="nil"/>
              <w:bottom w:val="nil"/>
              <w:right w:val="nil"/>
            </w:tcBorders>
            <w:shd w:val="clear" w:color="000000" w:fill="FFFFFF"/>
            <w:noWrap/>
            <w:vAlign w:val="center"/>
            <w:hideMark/>
          </w:tcPr>
          <w:p w14:paraId="76041342"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1563D419"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31CC8625" w14:textId="77777777" w:rsidR="00C86719" w:rsidRPr="008658C2" w:rsidRDefault="00C86719" w:rsidP="00400608">
            <w:pPr>
              <w:spacing w:line="276" w:lineRule="auto"/>
              <w:jc w:val="center"/>
              <w:rPr>
                <w:sz w:val="16"/>
                <w:szCs w:val="18"/>
              </w:rPr>
            </w:pPr>
            <w:r w:rsidRPr="008658C2">
              <w:rPr>
                <w:sz w:val="16"/>
                <w:szCs w:val="18"/>
              </w:rPr>
              <w:t>0.02</w:t>
            </w:r>
          </w:p>
        </w:tc>
      </w:tr>
      <w:tr w:rsidR="008658C2" w:rsidRPr="008658C2" w14:paraId="74688616" w14:textId="77777777" w:rsidTr="00C86719">
        <w:trPr>
          <w:trHeight w:val="290"/>
          <w:jc w:val="center"/>
        </w:trPr>
        <w:tc>
          <w:tcPr>
            <w:tcW w:w="3119" w:type="dxa"/>
            <w:tcBorders>
              <w:top w:val="nil"/>
              <w:left w:val="nil"/>
              <w:bottom w:val="nil"/>
              <w:right w:val="nil"/>
            </w:tcBorders>
            <w:noWrap/>
            <w:vAlign w:val="center"/>
            <w:hideMark/>
          </w:tcPr>
          <w:p w14:paraId="3BCC3F69" w14:textId="77777777" w:rsidR="00C86719" w:rsidRPr="008658C2" w:rsidRDefault="00C86719" w:rsidP="00450264">
            <w:pPr>
              <w:spacing w:line="276" w:lineRule="auto"/>
              <w:jc w:val="both"/>
              <w:rPr>
                <w:sz w:val="16"/>
                <w:szCs w:val="18"/>
              </w:rPr>
            </w:pPr>
            <w:r w:rsidRPr="008658C2">
              <w:rPr>
                <w:sz w:val="16"/>
                <w:szCs w:val="18"/>
              </w:rPr>
              <w:t>Fish and seafood</w:t>
            </w:r>
          </w:p>
        </w:tc>
        <w:tc>
          <w:tcPr>
            <w:tcW w:w="1418" w:type="dxa"/>
            <w:tcBorders>
              <w:top w:val="nil"/>
              <w:left w:val="nil"/>
              <w:bottom w:val="nil"/>
              <w:right w:val="nil"/>
            </w:tcBorders>
            <w:shd w:val="clear" w:color="000000" w:fill="FFFFFF"/>
            <w:noWrap/>
            <w:vAlign w:val="center"/>
            <w:hideMark/>
          </w:tcPr>
          <w:p w14:paraId="25A96E92" w14:textId="77777777" w:rsidR="00C86719" w:rsidRPr="008658C2" w:rsidRDefault="00C86719" w:rsidP="00400608">
            <w:pPr>
              <w:spacing w:line="276" w:lineRule="auto"/>
              <w:jc w:val="center"/>
              <w:rPr>
                <w:sz w:val="16"/>
                <w:szCs w:val="18"/>
              </w:rPr>
            </w:pPr>
            <w:r w:rsidRPr="008658C2">
              <w:rPr>
                <w:sz w:val="16"/>
                <w:szCs w:val="18"/>
              </w:rPr>
              <w:t>-0.01</w:t>
            </w:r>
          </w:p>
        </w:tc>
        <w:tc>
          <w:tcPr>
            <w:tcW w:w="1275" w:type="dxa"/>
            <w:tcBorders>
              <w:top w:val="nil"/>
              <w:left w:val="nil"/>
              <w:bottom w:val="nil"/>
              <w:right w:val="nil"/>
            </w:tcBorders>
            <w:shd w:val="clear" w:color="000000" w:fill="FFFFFF"/>
            <w:noWrap/>
            <w:vAlign w:val="center"/>
            <w:hideMark/>
          </w:tcPr>
          <w:p w14:paraId="70039F31"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nil"/>
              <w:left w:val="nil"/>
              <w:bottom w:val="nil"/>
              <w:right w:val="nil"/>
            </w:tcBorders>
            <w:shd w:val="clear" w:color="000000" w:fill="FFFFFF"/>
            <w:noWrap/>
            <w:vAlign w:val="center"/>
            <w:hideMark/>
          </w:tcPr>
          <w:p w14:paraId="55FF17EE"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3645EC7D"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nil"/>
              <w:right w:val="nil"/>
            </w:tcBorders>
            <w:shd w:val="clear" w:color="000000" w:fill="FFFFFF"/>
            <w:noWrap/>
            <w:vAlign w:val="center"/>
            <w:hideMark/>
          </w:tcPr>
          <w:p w14:paraId="338E47E2" w14:textId="77777777" w:rsidR="00C86719" w:rsidRPr="008658C2" w:rsidRDefault="00C86719" w:rsidP="00400608">
            <w:pPr>
              <w:spacing w:line="276" w:lineRule="auto"/>
              <w:jc w:val="center"/>
              <w:rPr>
                <w:sz w:val="16"/>
                <w:szCs w:val="18"/>
              </w:rPr>
            </w:pPr>
            <w:r w:rsidRPr="008658C2">
              <w:rPr>
                <w:sz w:val="16"/>
                <w:szCs w:val="18"/>
              </w:rPr>
              <w:t>-0.03</w:t>
            </w:r>
          </w:p>
        </w:tc>
      </w:tr>
      <w:tr w:rsidR="008658C2" w:rsidRPr="008658C2" w14:paraId="08FDA906" w14:textId="77777777" w:rsidTr="00C86719">
        <w:trPr>
          <w:trHeight w:val="290"/>
          <w:jc w:val="center"/>
        </w:trPr>
        <w:tc>
          <w:tcPr>
            <w:tcW w:w="3119" w:type="dxa"/>
            <w:tcBorders>
              <w:top w:val="nil"/>
              <w:left w:val="nil"/>
              <w:bottom w:val="nil"/>
              <w:right w:val="nil"/>
            </w:tcBorders>
            <w:noWrap/>
            <w:vAlign w:val="center"/>
            <w:hideMark/>
          </w:tcPr>
          <w:p w14:paraId="68ECE3CA" w14:textId="77777777" w:rsidR="00C86719" w:rsidRPr="008658C2" w:rsidRDefault="00C86719" w:rsidP="00450264">
            <w:pPr>
              <w:spacing w:line="276" w:lineRule="auto"/>
              <w:jc w:val="both"/>
              <w:rPr>
                <w:sz w:val="16"/>
                <w:szCs w:val="18"/>
              </w:rPr>
            </w:pPr>
            <w:r w:rsidRPr="008658C2">
              <w:rPr>
                <w:sz w:val="16"/>
                <w:szCs w:val="18"/>
              </w:rPr>
              <w:t>Processed fish and seafood</w:t>
            </w:r>
          </w:p>
        </w:tc>
        <w:tc>
          <w:tcPr>
            <w:tcW w:w="1418" w:type="dxa"/>
            <w:tcBorders>
              <w:top w:val="nil"/>
              <w:left w:val="nil"/>
              <w:bottom w:val="nil"/>
              <w:right w:val="nil"/>
            </w:tcBorders>
            <w:shd w:val="clear" w:color="000000" w:fill="FFFFFF"/>
            <w:noWrap/>
            <w:vAlign w:val="center"/>
            <w:hideMark/>
          </w:tcPr>
          <w:p w14:paraId="62EBA881" w14:textId="77777777" w:rsidR="00C86719" w:rsidRPr="008658C2" w:rsidRDefault="00C86719" w:rsidP="00400608">
            <w:pPr>
              <w:spacing w:line="276" w:lineRule="auto"/>
              <w:jc w:val="center"/>
              <w:rPr>
                <w:sz w:val="16"/>
                <w:szCs w:val="18"/>
              </w:rPr>
            </w:pPr>
            <w:r w:rsidRPr="008658C2">
              <w:rPr>
                <w:sz w:val="16"/>
                <w:szCs w:val="18"/>
              </w:rPr>
              <w:t>0.06</w:t>
            </w:r>
          </w:p>
        </w:tc>
        <w:tc>
          <w:tcPr>
            <w:tcW w:w="1275" w:type="dxa"/>
            <w:tcBorders>
              <w:top w:val="nil"/>
              <w:left w:val="nil"/>
              <w:bottom w:val="nil"/>
              <w:right w:val="nil"/>
            </w:tcBorders>
            <w:shd w:val="clear" w:color="000000" w:fill="FFFFFF"/>
            <w:noWrap/>
            <w:vAlign w:val="center"/>
            <w:hideMark/>
          </w:tcPr>
          <w:p w14:paraId="05AC3AD4" w14:textId="77777777" w:rsidR="00C86719" w:rsidRPr="008658C2" w:rsidRDefault="00C86719" w:rsidP="00400608">
            <w:pPr>
              <w:spacing w:line="276" w:lineRule="auto"/>
              <w:jc w:val="center"/>
              <w:rPr>
                <w:sz w:val="16"/>
                <w:szCs w:val="18"/>
              </w:rPr>
            </w:pPr>
            <w:r w:rsidRPr="008658C2">
              <w:rPr>
                <w:sz w:val="16"/>
                <w:szCs w:val="18"/>
              </w:rPr>
              <w:t>0.05</w:t>
            </w:r>
          </w:p>
        </w:tc>
        <w:tc>
          <w:tcPr>
            <w:tcW w:w="1134" w:type="dxa"/>
            <w:tcBorders>
              <w:top w:val="nil"/>
              <w:left w:val="nil"/>
              <w:bottom w:val="nil"/>
              <w:right w:val="nil"/>
            </w:tcBorders>
            <w:shd w:val="clear" w:color="000000" w:fill="FFFFFF"/>
            <w:noWrap/>
            <w:vAlign w:val="center"/>
            <w:hideMark/>
          </w:tcPr>
          <w:p w14:paraId="3B5981F3"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nil"/>
              <w:right w:val="nil"/>
            </w:tcBorders>
            <w:shd w:val="clear" w:color="000000" w:fill="FFFFFF"/>
            <w:noWrap/>
            <w:vAlign w:val="center"/>
            <w:hideMark/>
          </w:tcPr>
          <w:p w14:paraId="73DB2430" w14:textId="77777777" w:rsidR="00C86719" w:rsidRPr="008658C2" w:rsidRDefault="00C86719" w:rsidP="00400608">
            <w:pPr>
              <w:spacing w:line="276" w:lineRule="auto"/>
              <w:jc w:val="center"/>
              <w:rPr>
                <w:sz w:val="16"/>
                <w:szCs w:val="18"/>
              </w:rPr>
            </w:pPr>
            <w:r w:rsidRPr="008658C2">
              <w:rPr>
                <w:sz w:val="16"/>
                <w:szCs w:val="18"/>
              </w:rPr>
              <w:t>0.05</w:t>
            </w:r>
          </w:p>
        </w:tc>
        <w:tc>
          <w:tcPr>
            <w:tcW w:w="1134" w:type="dxa"/>
            <w:tcBorders>
              <w:top w:val="nil"/>
              <w:left w:val="nil"/>
              <w:bottom w:val="nil"/>
              <w:right w:val="nil"/>
            </w:tcBorders>
            <w:shd w:val="clear" w:color="000000" w:fill="FFFFFF"/>
            <w:noWrap/>
            <w:vAlign w:val="center"/>
            <w:hideMark/>
          </w:tcPr>
          <w:p w14:paraId="39082845" w14:textId="77777777" w:rsidR="00C86719" w:rsidRPr="008658C2" w:rsidRDefault="00C86719" w:rsidP="00400608">
            <w:pPr>
              <w:spacing w:line="276" w:lineRule="auto"/>
              <w:jc w:val="center"/>
              <w:rPr>
                <w:sz w:val="16"/>
                <w:szCs w:val="18"/>
              </w:rPr>
            </w:pPr>
            <w:r w:rsidRPr="008658C2">
              <w:rPr>
                <w:sz w:val="16"/>
                <w:szCs w:val="18"/>
              </w:rPr>
              <w:t>0.06</w:t>
            </w:r>
          </w:p>
        </w:tc>
      </w:tr>
      <w:tr w:rsidR="008658C2" w:rsidRPr="008658C2" w14:paraId="55D4BCBD" w14:textId="77777777" w:rsidTr="00AA585E">
        <w:trPr>
          <w:trHeight w:val="290"/>
          <w:jc w:val="center"/>
        </w:trPr>
        <w:tc>
          <w:tcPr>
            <w:tcW w:w="3119" w:type="dxa"/>
            <w:tcBorders>
              <w:top w:val="nil"/>
              <w:left w:val="nil"/>
              <w:bottom w:val="nil"/>
              <w:right w:val="nil"/>
            </w:tcBorders>
            <w:noWrap/>
            <w:vAlign w:val="center"/>
            <w:hideMark/>
          </w:tcPr>
          <w:p w14:paraId="064A0960" w14:textId="77777777" w:rsidR="00C86719" w:rsidRPr="008658C2" w:rsidRDefault="00C86719" w:rsidP="00450264">
            <w:pPr>
              <w:spacing w:line="276" w:lineRule="auto"/>
              <w:jc w:val="both"/>
              <w:rPr>
                <w:sz w:val="16"/>
                <w:szCs w:val="18"/>
              </w:rPr>
            </w:pPr>
            <w:r w:rsidRPr="008658C2">
              <w:rPr>
                <w:sz w:val="16"/>
                <w:szCs w:val="18"/>
              </w:rPr>
              <w:t>Fats and sauces</w:t>
            </w:r>
          </w:p>
        </w:tc>
        <w:tc>
          <w:tcPr>
            <w:tcW w:w="1418" w:type="dxa"/>
            <w:tcBorders>
              <w:top w:val="nil"/>
              <w:left w:val="nil"/>
              <w:bottom w:val="nil"/>
              <w:right w:val="nil"/>
            </w:tcBorders>
            <w:shd w:val="clear" w:color="000000" w:fill="FFFFFF"/>
            <w:noWrap/>
            <w:vAlign w:val="center"/>
            <w:hideMark/>
          </w:tcPr>
          <w:p w14:paraId="61565235" w14:textId="77777777" w:rsidR="00C86719" w:rsidRPr="008658C2" w:rsidRDefault="00C86719" w:rsidP="00400608">
            <w:pPr>
              <w:spacing w:line="276" w:lineRule="auto"/>
              <w:jc w:val="center"/>
              <w:rPr>
                <w:sz w:val="16"/>
                <w:szCs w:val="18"/>
              </w:rPr>
            </w:pPr>
            <w:r w:rsidRPr="008658C2">
              <w:rPr>
                <w:sz w:val="16"/>
                <w:szCs w:val="18"/>
              </w:rPr>
              <w:t>0.08</w:t>
            </w:r>
          </w:p>
        </w:tc>
        <w:tc>
          <w:tcPr>
            <w:tcW w:w="1275" w:type="dxa"/>
            <w:tcBorders>
              <w:top w:val="nil"/>
              <w:left w:val="nil"/>
              <w:bottom w:val="nil"/>
              <w:right w:val="nil"/>
            </w:tcBorders>
            <w:shd w:val="clear" w:color="auto" w:fill="B4C6E7" w:themeFill="accent1" w:themeFillTint="66"/>
            <w:noWrap/>
            <w:vAlign w:val="center"/>
            <w:hideMark/>
          </w:tcPr>
          <w:p w14:paraId="479CAD25" w14:textId="77777777" w:rsidR="00C86719" w:rsidRPr="008658C2" w:rsidRDefault="00C86719" w:rsidP="00400608">
            <w:pPr>
              <w:spacing w:line="276" w:lineRule="auto"/>
              <w:jc w:val="center"/>
              <w:rPr>
                <w:sz w:val="16"/>
                <w:szCs w:val="18"/>
              </w:rPr>
            </w:pPr>
            <w:r w:rsidRPr="008658C2">
              <w:rPr>
                <w:sz w:val="16"/>
                <w:szCs w:val="18"/>
              </w:rPr>
              <w:t>0.21</w:t>
            </w:r>
          </w:p>
        </w:tc>
        <w:tc>
          <w:tcPr>
            <w:tcW w:w="1134" w:type="dxa"/>
            <w:tcBorders>
              <w:top w:val="nil"/>
              <w:left w:val="nil"/>
              <w:bottom w:val="nil"/>
              <w:right w:val="nil"/>
            </w:tcBorders>
            <w:shd w:val="clear" w:color="000000" w:fill="FFFFFF"/>
            <w:noWrap/>
            <w:vAlign w:val="center"/>
            <w:hideMark/>
          </w:tcPr>
          <w:p w14:paraId="60AB41E0" w14:textId="77777777" w:rsidR="00C86719" w:rsidRPr="008658C2" w:rsidRDefault="00C86719" w:rsidP="00400608">
            <w:pPr>
              <w:spacing w:line="276" w:lineRule="auto"/>
              <w:jc w:val="center"/>
              <w:rPr>
                <w:sz w:val="16"/>
                <w:szCs w:val="18"/>
              </w:rPr>
            </w:pPr>
            <w:r w:rsidRPr="008658C2">
              <w:rPr>
                <w:sz w:val="16"/>
                <w:szCs w:val="18"/>
              </w:rPr>
              <w:t>-0.05</w:t>
            </w:r>
          </w:p>
        </w:tc>
        <w:tc>
          <w:tcPr>
            <w:tcW w:w="1134" w:type="dxa"/>
            <w:tcBorders>
              <w:top w:val="nil"/>
              <w:left w:val="nil"/>
              <w:bottom w:val="nil"/>
              <w:right w:val="nil"/>
            </w:tcBorders>
            <w:shd w:val="clear" w:color="000000" w:fill="FFFFFF"/>
            <w:noWrap/>
            <w:vAlign w:val="center"/>
            <w:hideMark/>
          </w:tcPr>
          <w:p w14:paraId="250B1B9F" w14:textId="77777777" w:rsidR="00C86719" w:rsidRPr="008658C2" w:rsidRDefault="00C86719" w:rsidP="00400608">
            <w:pPr>
              <w:spacing w:line="276" w:lineRule="auto"/>
              <w:jc w:val="center"/>
              <w:rPr>
                <w:sz w:val="16"/>
                <w:szCs w:val="18"/>
              </w:rPr>
            </w:pPr>
            <w:r w:rsidRPr="008658C2">
              <w:rPr>
                <w:sz w:val="16"/>
                <w:szCs w:val="18"/>
              </w:rPr>
              <w:t>0.05</w:t>
            </w:r>
          </w:p>
        </w:tc>
        <w:tc>
          <w:tcPr>
            <w:tcW w:w="1134" w:type="dxa"/>
            <w:tcBorders>
              <w:top w:val="nil"/>
              <w:left w:val="nil"/>
              <w:bottom w:val="nil"/>
              <w:right w:val="nil"/>
            </w:tcBorders>
            <w:shd w:val="clear" w:color="000000" w:fill="FFFFFF"/>
            <w:noWrap/>
            <w:vAlign w:val="center"/>
            <w:hideMark/>
          </w:tcPr>
          <w:p w14:paraId="362F7628" w14:textId="77777777" w:rsidR="00C86719" w:rsidRPr="008658C2" w:rsidRDefault="00C86719" w:rsidP="00400608">
            <w:pPr>
              <w:spacing w:line="276" w:lineRule="auto"/>
              <w:jc w:val="center"/>
              <w:rPr>
                <w:sz w:val="16"/>
                <w:szCs w:val="18"/>
              </w:rPr>
            </w:pPr>
            <w:r w:rsidRPr="008658C2">
              <w:rPr>
                <w:sz w:val="16"/>
                <w:szCs w:val="18"/>
              </w:rPr>
              <w:t>0.10</w:t>
            </w:r>
          </w:p>
        </w:tc>
      </w:tr>
      <w:tr w:rsidR="008658C2" w:rsidRPr="008658C2" w14:paraId="5B5EDEA9" w14:textId="77777777" w:rsidTr="00C86719">
        <w:trPr>
          <w:trHeight w:val="290"/>
          <w:jc w:val="center"/>
        </w:trPr>
        <w:tc>
          <w:tcPr>
            <w:tcW w:w="3119" w:type="dxa"/>
            <w:tcBorders>
              <w:top w:val="nil"/>
              <w:left w:val="nil"/>
              <w:bottom w:val="nil"/>
              <w:right w:val="nil"/>
            </w:tcBorders>
            <w:noWrap/>
            <w:vAlign w:val="center"/>
          </w:tcPr>
          <w:p w14:paraId="5D598130" w14:textId="77777777" w:rsidR="00C86719" w:rsidRPr="008658C2" w:rsidRDefault="00C86719" w:rsidP="00450264">
            <w:pPr>
              <w:spacing w:line="276" w:lineRule="auto"/>
              <w:jc w:val="both"/>
              <w:rPr>
                <w:sz w:val="16"/>
                <w:szCs w:val="18"/>
              </w:rPr>
            </w:pPr>
            <w:r w:rsidRPr="008658C2">
              <w:rPr>
                <w:sz w:val="16"/>
                <w:szCs w:val="18"/>
              </w:rPr>
              <w:t>Other seasonings</w:t>
            </w:r>
          </w:p>
        </w:tc>
        <w:tc>
          <w:tcPr>
            <w:tcW w:w="1418" w:type="dxa"/>
            <w:tcBorders>
              <w:top w:val="nil"/>
              <w:left w:val="nil"/>
              <w:bottom w:val="nil"/>
              <w:right w:val="nil"/>
            </w:tcBorders>
            <w:noWrap/>
            <w:vAlign w:val="center"/>
          </w:tcPr>
          <w:p w14:paraId="4DBE092B" w14:textId="77777777" w:rsidR="00C86719" w:rsidRPr="008658C2" w:rsidRDefault="00C86719" w:rsidP="00400608">
            <w:pPr>
              <w:spacing w:line="276" w:lineRule="auto"/>
              <w:jc w:val="center"/>
              <w:rPr>
                <w:sz w:val="16"/>
                <w:szCs w:val="18"/>
              </w:rPr>
            </w:pPr>
            <w:r w:rsidRPr="008658C2">
              <w:rPr>
                <w:sz w:val="16"/>
                <w:szCs w:val="18"/>
              </w:rPr>
              <w:t>0.02</w:t>
            </w:r>
          </w:p>
        </w:tc>
        <w:tc>
          <w:tcPr>
            <w:tcW w:w="1275" w:type="dxa"/>
            <w:tcBorders>
              <w:top w:val="nil"/>
              <w:left w:val="nil"/>
              <w:bottom w:val="nil"/>
              <w:right w:val="nil"/>
            </w:tcBorders>
            <w:noWrap/>
            <w:vAlign w:val="center"/>
          </w:tcPr>
          <w:p w14:paraId="0E72A4B2"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nil"/>
              <w:left w:val="nil"/>
              <w:bottom w:val="nil"/>
              <w:right w:val="nil"/>
            </w:tcBorders>
            <w:shd w:val="clear" w:color="000000" w:fill="FFFFFF"/>
            <w:noWrap/>
            <w:vAlign w:val="center"/>
          </w:tcPr>
          <w:p w14:paraId="5F24ED9F"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nil"/>
              <w:right w:val="nil"/>
            </w:tcBorders>
            <w:shd w:val="clear" w:color="000000" w:fill="FFFFFF"/>
            <w:noWrap/>
            <w:vAlign w:val="center"/>
          </w:tcPr>
          <w:p w14:paraId="26BCC601"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tcPr>
          <w:p w14:paraId="3304D4A7" w14:textId="77777777" w:rsidR="00C86719" w:rsidRPr="008658C2" w:rsidRDefault="00C86719" w:rsidP="00400608">
            <w:pPr>
              <w:spacing w:line="276" w:lineRule="auto"/>
              <w:jc w:val="center"/>
              <w:rPr>
                <w:sz w:val="16"/>
                <w:szCs w:val="18"/>
              </w:rPr>
            </w:pPr>
            <w:r w:rsidRPr="008658C2">
              <w:rPr>
                <w:sz w:val="16"/>
                <w:szCs w:val="18"/>
              </w:rPr>
              <w:t>0.02</w:t>
            </w:r>
          </w:p>
        </w:tc>
      </w:tr>
      <w:tr w:rsidR="008658C2" w:rsidRPr="008658C2" w14:paraId="55765A11" w14:textId="77777777" w:rsidTr="00C86719">
        <w:trPr>
          <w:trHeight w:val="290"/>
          <w:jc w:val="center"/>
        </w:trPr>
        <w:tc>
          <w:tcPr>
            <w:tcW w:w="3119" w:type="dxa"/>
            <w:tcBorders>
              <w:top w:val="nil"/>
              <w:left w:val="nil"/>
              <w:bottom w:val="nil"/>
              <w:right w:val="nil"/>
            </w:tcBorders>
            <w:noWrap/>
            <w:vAlign w:val="center"/>
            <w:hideMark/>
          </w:tcPr>
          <w:p w14:paraId="6190EAFC" w14:textId="77777777" w:rsidR="00C86719" w:rsidRPr="008658C2" w:rsidRDefault="00C86719" w:rsidP="00450264">
            <w:pPr>
              <w:spacing w:line="276" w:lineRule="auto"/>
              <w:jc w:val="both"/>
              <w:rPr>
                <w:sz w:val="16"/>
                <w:szCs w:val="18"/>
              </w:rPr>
            </w:pPr>
            <w:r w:rsidRPr="008658C2">
              <w:rPr>
                <w:sz w:val="16"/>
                <w:szCs w:val="18"/>
              </w:rPr>
              <w:t>Breakfast cereals</w:t>
            </w:r>
          </w:p>
        </w:tc>
        <w:tc>
          <w:tcPr>
            <w:tcW w:w="1418" w:type="dxa"/>
            <w:tcBorders>
              <w:top w:val="nil"/>
              <w:left w:val="nil"/>
              <w:bottom w:val="nil"/>
              <w:right w:val="nil"/>
            </w:tcBorders>
            <w:shd w:val="clear" w:color="000000" w:fill="FFFFFF"/>
            <w:noWrap/>
            <w:vAlign w:val="center"/>
            <w:hideMark/>
          </w:tcPr>
          <w:p w14:paraId="0F93AD7A" w14:textId="77777777" w:rsidR="00C86719" w:rsidRPr="008658C2" w:rsidRDefault="00C86719" w:rsidP="00400608">
            <w:pPr>
              <w:spacing w:line="276" w:lineRule="auto"/>
              <w:jc w:val="center"/>
              <w:rPr>
                <w:sz w:val="16"/>
                <w:szCs w:val="18"/>
              </w:rPr>
            </w:pPr>
            <w:r w:rsidRPr="008658C2">
              <w:rPr>
                <w:sz w:val="16"/>
                <w:szCs w:val="18"/>
              </w:rPr>
              <w:t>0.07</w:t>
            </w:r>
          </w:p>
        </w:tc>
        <w:tc>
          <w:tcPr>
            <w:tcW w:w="1275" w:type="dxa"/>
            <w:tcBorders>
              <w:top w:val="nil"/>
              <w:left w:val="nil"/>
              <w:bottom w:val="nil"/>
              <w:right w:val="nil"/>
            </w:tcBorders>
            <w:shd w:val="clear" w:color="000000" w:fill="FFFFFF"/>
            <w:noWrap/>
            <w:vAlign w:val="center"/>
            <w:hideMark/>
          </w:tcPr>
          <w:p w14:paraId="2F72D253"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nil"/>
              <w:right w:val="nil"/>
            </w:tcBorders>
            <w:shd w:val="clear" w:color="000000" w:fill="FFFFFF"/>
            <w:noWrap/>
            <w:vAlign w:val="center"/>
            <w:hideMark/>
          </w:tcPr>
          <w:p w14:paraId="62FB8C0C"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673896A7" w14:textId="77777777" w:rsidR="00C86719" w:rsidRPr="008658C2" w:rsidRDefault="00C86719" w:rsidP="00400608">
            <w:pPr>
              <w:spacing w:line="276" w:lineRule="auto"/>
              <w:jc w:val="center"/>
              <w:rPr>
                <w:sz w:val="16"/>
                <w:szCs w:val="18"/>
              </w:rPr>
            </w:pPr>
            <w:r w:rsidRPr="008658C2">
              <w:rPr>
                <w:sz w:val="16"/>
                <w:szCs w:val="18"/>
              </w:rPr>
              <w:t>0.08</w:t>
            </w:r>
          </w:p>
        </w:tc>
        <w:tc>
          <w:tcPr>
            <w:tcW w:w="1134" w:type="dxa"/>
            <w:tcBorders>
              <w:top w:val="nil"/>
              <w:left w:val="nil"/>
              <w:bottom w:val="nil"/>
              <w:right w:val="nil"/>
            </w:tcBorders>
            <w:shd w:val="clear" w:color="000000" w:fill="FFFFFF"/>
            <w:noWrap/>
            <w:vAlign w:val="center"/>
            <w:hideMark/>
          </w:tcPr>
          <w:p w14:paraId="00F86CE6" w14:textId="77777777" w:rsidR="00C86719" w:rsidRPr="008658C2" w:rsidRDefault="00C86719" w:rsidP="00400608">
            <w:pPr>
              <w:spacing w:line="276" w:lineRule="auto"/>
              <w:jc w:val="center"/>
              <w:rPr>
                <w:sz w:val="16"/>
                <w:szCs w:val="18"/>
              </w:rPr>
            </w:pPr>
            <w:r w:rsidRPr="008658C2">
              <w:rPr>
                <w:sz w:val="16"/>
                <w:szCs w:val="18"/>
              </w:rPr>
              <w:t>0.06</w:t>
            </w:r>
          </w:p>
        </w:tc>
      </w:tr>
      <w:tr w:rsidR="008658C2" w:rsidRPr="008658C2" w14:paraId="3DF83A0D" w14:textId="77777777" w:rsidTr="00C86719">
        <w:trPr>
          <w:trHeight w:val="290"/>
          <w:jc w:val="center"/>
        </w:trPr>
        <w:tc>
          <w:tcPr>
            <w:tcW w:w="3119" w:type="dxa"/>
            <w:tcBorders>
              <w:top w:val="nil"/>
              <w:left w:val="nil"/>
              <w:bottom w:val="nil"/>
              <w:right w:val="nil"/>
            </w:tcBorders>
            <w:noWrap/>
            <w:vAlign w:val="center"/>
            <w:hideMark/>
          </w:tcPr>
          <w:p w14:paraId="386A25F4" w14:textId="77777777" w:rsidR="00C86719" w:rsidRPr="008658C2" w:rsidRDefault="00C86719" w:rsidP="00450264">
            <w:pPr>
              <w:spacing w:line="276" w:lineRule="auto"/>
              <w:jc w:val="both"/>
              <w:rPr>
                <w:sz w:val="16"/>
                <w:szCs w:val="18"/>
              </w:rPr>
            </w:pPr>
            <w:r w:rsidRPr="008658C2">
              <w:rPr>
                <w:sz w:val="16"/>
                <w:szCs w:val="18"/>
              </w:rPr>
              <w:t>Confectionery</w:t>
            </w:r>
          </w:p>
        </w:tc>
        <w:tc>
          <w:tcPr>
            <w:tcW w:w="1418" w:type="dxa"/>
            <w:tcBorders>
              <w:top w:val="nil"/>
              <w:left w:val="nil"/>
              <w:bottom w:val="nil"/>
              <w:right w:val="nil"/>
            </w:tcBorders>
            <w:shd w:val="clear" w:color="000000" w:fill="FFFFFF"/>
            <w:noWrap/>
            <w:vAlign w:val="center"/>
            <w:hideMark/>
          </w:tcPr>
          <w:p w14:paraId="5B3ED688" w14:textId="77777777" w:rsidR="00C86719" w:rsidRPr="008658C2" w:rsidRDefault="00C86719" w:rsidP="00400608">
            <w:pPr>
              <w:spacing w:line="276" w:lineRule="auto"/>
              <w:jc w:val="center"/>
              <w:rPr>
                <w:sz w:val="16"/>
                <w:szCs w:val="18"/>
              </w:rPr>
            </w:pPr>
            <w:r w:rsidRPr="008658C2">
              <w:rPr>
                <w:sz w:val="16"/>
                <w:szCs w:val="18"/>
              </w:rPr>
              <w:t>0.09</w:t>
            </w:r>
          </w:p>
        </w:tc>
        <w:tc>
          <w:tcPr>
            <w:tcW w:w="1275" w:type="dxa"/>
            <w:tcBorders>
              <w:top w:val="nil"/>
              <w:left w:val="nil"/>
              <w:bottom w:val="nil"/>
              <w:right w:val="nil"/>
            </w:tcBorders>
            <w:shd w:val="clear" w:color="000000" w:fill="FFFFFF"/>
            <w:noWrap/>
            <w:vAlign w:val="center"/>
            <w:hideMark/>
          </w:tcPr>
          <w:p w14:paraId="14B917E5" w14:textId="77777777" w:rsidR="00C86719" w:rsidRPr="008658C2" w:rsidRDefault="00C86719" w:rsidP="00400608">
            <w:pPr>
              <w:spacing w:line="276" w:lineRule="auto"/>
              <w:jc w:val="center"/>
              <w:rPr>
                <w:sz w:val="16"/>
                <w:szCs w:val="18"/>
              </w:rPr>
            </w:pPr>
            <w:r w:rsidRPr="008658C2">
              <w:rPr>
                <w:sz w:val="16"/>
                <w:szCs w:val="18"/>
              </w:rPr>
              <w:t>0.05</w:t>
            </w:r>
          </w:p>
        </w:tc>
        <w:tc>
          <w:tcPr>
            <w:tcW w:w="1134" w:type="dxa"/>
            <w:tcBorders>
              <w:top w:val="nil"/>
              <w:left w:val="nil"/>
              <w:bottom w:val="nil"/>
              <w:right w:val="nil"/>
            </w:tcBorders>
            <w:shd w:val="clear" w:color="000000" w:fill="FFFFFF"/>
            <w:noWrap/>
            <w:vAlign w:val="center"/>
            <w:hideMark/>
          </w:tcPr>
          <w:p w14:paraId="1BD662AB"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0A93EFA0" w14:textId="77777777" w:rsidR="00C86719" w:rsidRPr="008658C2" w:rsidRDefault="00C86719" w:rsidP="00400608">
            <w:pPr>
              <w:spacing w:line="276" w:lineRule="auto"/>
              <w:jc w:val="center"/>
              <w:rPr>
                <w:sz w:val="16"/>
                <w:szCs w:val="18"/>
              </w:rPr>
            </w:pPr>
            <w:r w:rsidRPr="008658C2">
              <w:rPr>
                <w:sz w:val="16"/>
                <w:szCs w:val="18"/>
              </w:rPr>
              <w:t>0.07</w:t>
            </w:r>
          </w:p>
        </w:tc>
        <w:tc>
          <w:tcPr>
            <w:tcW w:w="1134" w:type="dxa"/>
            <w:tcBorders>
              <w:top w:val="nil"/>
              <w:left w:val="nil"/>
              <w:bottom w:val="nil"/>
              <w:right w:val="nil"/>
            </w:tcBorders>
            <w:shd w:val="clear" w:color="000000" w:fill="FFFFFF"/>
            <w:noWrap/>
            <w:vAlign w:val="center"/>
            <w:hideMark/>
          </w:tcPr>
          <w:p w14:paraId="685C74C3" w14:textId="77777777" w:rsidR="00C86719" w:rsidRPr="008658C2" w:rsidRDefault="00C86719" w:rsidP="00400608">
            <w:pPr>
              <w:spacing w:line="276" w:lineRule="auto"/>
              <w:jc w:val="center"/>
              <w:rPr>
                <w:sz w:val="16"/>
                <w:szCs w:val="18"/>
              </w:rPr>
            </w:pPr>
            <w:r w:rsidRPr="008658C2">
              <w:rPr>
                <w:sz w:val="16"/>
                <w:szCs w:val="18"/>
              </w:rPr>
              <w:t>0.04</w:t>
            </w:r>
          </w:p>
        </w:tc>
      </w:tr>
      <w:tr w:rsidR="008658C2" w:rsidRPr="008658C2" w14:paraId="7C2F6FF4" w14:textId="77777777" w:rsidTr="00AA585E">
        <w:trPr>
          <w:trHeight w:val="290"/>
          <w:jc w:val="center"/>
        </w:trPr>
        <w:tc>
          <w:tcPr>
            <w:tcW w:w="3119" w:type="dxa"/>
            <w:tcBorders>
              <w:top w:val="nil"/>
              <w:left w:val="nil"/>
              <w:bottom w:val="nil"/>
              <w:right w:val="nil"/>
            </w:tcBorders>
            <w:noWrap/>
            <w:vAlign w:val="center"/>
            <w:hideMark/>
          </w:tcPr>
          <w:p w14:paraId="76D7DD0F" w14:textId="77777777" w:rsidR="00C86719" w:rsidRPr="008658C2" w:rsidRDefault="00C86719" w:rsidP="00450264">
            <w:pPr>
              <w:spacing w:line="276" w:lineRule="auto"/>
              <w:jc w:val="both"/>
              <w:rPr>
                <w:sz w:val="16"/>
                <w:szCs w:val="18"/>
              </w:rPr>
            </w:pPr>
            <w:r w:rsidRPr="008658C2">
              <w:rPr>
                <w:sz w:val="16"/>
                <w:szCs w:val="18"/>
              </w:rPr>
              <w:t>Cakes and biscuits</w:t>
            </w:r>
          </w:p>
        </w:tc>
        <w:tc>
          <w:tcPr>
            <w:tcW w:w="1418" w:type="dxa"/>
            <w:tcBorders>
              <w:top w:val="nil"/>
              <w:left w:val="nil"/>
              <w:bottom w:val="nil"/>
              <w:right w:val="nil"/>
            </w:tcBorders>
            <w:shd w:val="clear" w:color="000000" w:fill="85A1D5"/>
            <w:noWrap/>
            <w:vAlign w:val="center"/>
            <w:hideMark/>
          </w:tcPr>
          <w:p w14:paraId="52488E92" w14:textId="77777777" w:rsidR="00C86719" w:rsidRPr="008658C2" w:rsidRDefault="00C86719" w:rsidP="00400608">
            <w:pPr>
              <w:spacing w:line="276" w:lineRule="auto"/>
              <w:jc w:val="center"/>
              <w:rPr>
                <w:sz w:val="16"/>
                <w:szCs w:val="18"/>
              </w:rPr>
            </w:pPr>
            <w:r w:rsidRPr="008658C2">
              <w:rPr>
                <w:sz w:val="16"/>
                <w:szCs w:val="18"/>
              </w:rPr>
              <w:t>0.35</w:t>
            </w:r>
          </w:p>
        </w:tc>
        <w:tc>
          <w:tcPr>
            <w:tcW w:w="1275" w:type="dxa"/>
            <w:tcBorders>
              <w:top w:val="nil"/>
              <w:left w:val="nil"/>
              <w:bottom w:val="nil"/>
              <w:right w:val="nil"/>
            </w:tcBorders>
            <w:shd w:val="clear" w:color="000000" w:fill="FFFFFF"/>
            <w:noWrap/>
            <w:vAlign w:val="center"/>
            <w:hideMark/>
          </w:tcPr>
          <w:p w14:paraId="44925646" w14:textId="77777777" w:rsidR="00C86719" w:rsidRPr="008658C2" w:rsidRDefault="00C86719" w:rsidP="00400608">
            <w:pPr>
              <w:spacing w:line="276" w:lineRule="auto"/>
              <w:jc w:val="center"/>
              <w:rPr>
                <w:sz w:val="16"/>
                <w:szCs w:val="18"/>
              </w:rPr>
            </w:pPr>
            <w:r w:rsidRPr="008658C2">
              <w:rPr>
                <w:sz w:val="16"/>
                <w:szCs w:val="18"/>
              </w:rPr>
              <w:t>0.09</w:t>
            </w:r>
          </w:p>
        </w:tc>
        <w:tc>
          <w:tcPr>
            <w:tcW w:w="1134" w:type="dxa"/>
            <w:tcBorders>
              <w:top w:val="nil"/>
              <w:left w:val="nil"/>
              <w:bottom w:val="nil"/>
              <w:right w:val="nil"/>
            </w:tcBorders>
            <w:shd w:val="clear" w:color="000000" w:fill="FFFFFF"/>
            <w:noWrap/>
            <w:vAlign w:val="center"/>
            <w:hideMark/>
          </w:tcPr>
          <w:p w14:paraId="3D049019"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auto" w:fill="B4C6E7" w:themeFill="accent1" w:themeFillTint="66"/>
            <w:noWrap/>
            <w:vAlign w:val="center"/>
            <w:hideMark/>
          </w:tcPr>
          <w:p w14:paraId="7318F2A9" w14:textId="77777777" w:rsidR="00C86719" w:rsidRPr="008658C2" w:rsidRDefault="00C86719" w:rsidP="00400608">
            <w:pPr>
              <w:spacing w:line="276" w:lineRule="auto"/>
              <w:jc w:val="center"/>
              <w:rPr>
                <w:sz w:val="16"/>
                <w:szCs w:val="18"/>
              </w:rPr>
            </w:pPr>
            <w:r w:rsidRPr="008658C2">
              <w:rPr>
                <w:sz w:val="16"/>
                <w:szCs w:val="18"/>
              </w:rPr>
              <w:t>0.18</w:t>
            </w:r>
          </w:p>
        </w:tc>
        <w:tc>
          <w:tcPr>
            <w:tcW w:w="1134" w:type="dxa"/>
            <w:tcBorders>
              <w:top w:val="nil"/>
              <w:left w:val="nil"/>
              <w:bottom w:val="nil"/>
              <w:right w:val="nil"/>
            </w:tcBorders>
            <w:shd w:val="clear" w:color="000000" w:fill="FFFFFF"/>
            <w:noWrap/>
            <w:vAlign w:val="center"/>
            <w:hideMark/>
          </w:tcPr>
          <w:p w14:paraId="1F222699" w14:textId="77777777" w:rsidR="00C86719" w:rsidRPr="008658C2" w:rsidRDefault="00C86719" w:rsidP="00400608">
            <w:pPr>
              <w:spacing w:line="276" w:lineRule="auto"/>
              <w:jc w:val="center"/>
              <w:rPr>
                <w:sz w:val="16"/>
                <w:szCs w:val="18"/>
              </w:rPr>
            </w:pPr>
            <w:r w:rsidRPr="008658C2">
              <w:rPr>
                <w:sz w:val="16"/>
                <w:szCs w:val="18"/>
              </w:rPr>
              <w:t>0.06</w:t>
            </w:r>
          </w:p>
        </w:tc>
      </w:tr>
      <w:tr w:rsidR="008658C2" w:rsidRPr="008658C2" w14:paraId="31228B87" w14:textId="77777777" w:rsidTr="00AA585E">
        <w:trPr>
          <w:trHeight w:val="290"/>
          <w:jc w:val="center"/>
        </w:trPr>
        <w:tc>
          <w:tcPr>
            <w:tcW w:w="3119" w:type="dxa"/>
            <w:tcBorders>
              <w:top w:val="nil"/>
              <w:left w:val="nil"/>
              <w:bottom w:val="nil"/>
              <w:right w:val="nil"/>
            </w:tcBorders>
            <w:noWrap/>
            <w:vAlign w:val="center"/>
            <w:hideMark/>
          </w:tcPr>
          <w:p w14:paraId="42E6E292" w14:textId="77777777" w:rsidR="00C86719" w:rsidRPr="008658C2" w:rsidRDefault="00C86719" w:rsidP="00450264">
            <w:pPr>
              <w:spacing w:line="276" w:lineRule="auto"/>
              <w:jc w:val="both"/>
              <w:rPr>
                <w:sz w:val="16"/>
                <w:szCs w:val="18"/>
              </w:rPr>
            </w:pPr>
            <w:r w:rsidRPr="008658C2">
              <w:rPr>
                <w:sz w:val="16"/>
                <w:szCs w:val="18"/>
              </w:rPr>
              <w:t>Pastries</w:t>
            </w:r>
          </w:p>
        </w:tc>
        <w:tc>
          <w:tcPr>
            <w:tcW w:w="1418" w:type="dxa"/>
            <w:tcBorders>
              <w:top w:val="nil"/>
              <w:left w:val="nil"/>
              <w:bottom w:val="nil"/>
              <w:right w:val="nil"/>
            </w:tcBorders>
            <w:shd w:val="clear" w:color="auto" w:fill="D9E2F3" w:themeFill="accent1" w:themeFillTint="33"/>
            <w:noWrap/>
            <w:vAlign w:val="center"/>
            <w:hideMark/>
          </w:tcPr>
          <w:p w14:paraId="2E8EC97E" w14:textId="77777777" w:rsidR="00C86719" w:rsidRPr="008658C2" w:rsidRDefault="00C86719" w:rsidP="00400608">
            <w:pPr>
              <w:spacing w:line="276" w:lineRule="auto"/>
              <w:jc w:val="center"/>
              <w:rPr>
                <w:sz w:val="16"/>
                <w:szCs w:val="18"/>
              </w:rPr>
            </w:pPr>
            <w:r w:rsidRPr="008658C2">
              <w:rPr>
                <w:sz w:val="16"/>
                <w:szCs w:val="18"/>
              </w:rPr>
              <w:t>0.13</w:t>
            </w:r>
          </w:p>
        </w:tc>
        <w:tc>
          <w:tcPr>
            <w:tcW w:w="1275" w:type="dxa"/>
            <w:tcBorders>
              <w:top w:val="nil"/>
              <w:left w:val="nil"/>
              <w:bottom w:val="nil"/>
              <w:right w:val="nil"/>
            </w:tcBorders>
            <w:shd w:val="clear" w:color="000000" w:fill="FFFFFF"/>
            <w:noWrap/>
            <w:vAlign w:val="center"/>
            <w:hideMark/>
          </w:tcPr>
          <w:p w14:paraId="36D4A112" w14:textId="77777777" w:rsidR="00C86719" w:rsidRPr="008658C2" w:rsidRDefault="00C86719" w:rsidP="00400608">
            <w:pPr>
              <w:spacing w:line="276" w:lineRule="auto"/>
              <w:jc w:val="center"/>
              <w:rPr>
                <w:sz w:val="16"/>
                <w:szCs w:val="18"/>
              </w:rPr>
            </w:pPr>
            <w:r w:rsidRPr="008658C2">
              <w:rPr>
                <w:sz w:val="16"/>
                <w:szCs w:val="18"/>
              </w:rPr>
              <w:t>0.03</w:t>
            </w:r>
          </w:p>
        </w:tc>
        <w:tc>
          <w:tcPr>
            <w:tcW w:w="1134" w:type="dxa"/>
            <w:tcBorders>
              <w:top w:val="nil"/>
              <w:left w:val="nil"/>
              <w:bottom w:val="nil"/>
              <w:right w:val="nil"/>
            </w:tcBorders>
            <w:shd w:val="clear" w:color="000000" w:fill="FFFFFF"/>
            <w:noWrap/>
            <w:vAlign w:val="center"/>
            <w:hideMark/>
          </w:tcPr>
          <w:p w14:paraId="1633EF28" w14:textId="77777777" w:rsidR="00C86719" w:rsidRPr="008658C2" w:rsidRDefault="00C86719" w:rsidP="00400608">
            <w:pPr>
              <w:spacing w:line="276" w:lineRule="auto"/>
              <w:jc w:val="center"/>
              <w:rPr>
                <w:sz w:val="16"/>
                <w:szCs w:val="18"/>
              </w:rPr>
            </w:pPr>
            <w:r w:rsidRPr="008658C2">
              <w:rPr>
                <w:sz w:val="16"/>
                <w:szCs w:val="18"/>
              </w:rPr>
              <w:t>-0.03</w:t>
            </w:r>
          </w:p>
        </w:tc>
        <w:tc>
          <w:tcPr>
            <w:tcW w:w="1134" w:type="dxa"/>
            <w:tcBorders>
              <w:top w:val="nil"/>
              <w:left w:val="nil"/>
              <w:bottom w:val="nil"/>
              <w:right w:val="nil"/>
            </w:tcBorders>
            <w:shd w:val="clear" w:color="auto" w:fill="D9E2F3" w:themeFill="accent1" w:themeFillTint="33"/>
            <w:noWrap/>
            <w:vAlign w:val="center"/>
            <w:hideMark/>
          </w:tcPr>
          <w:p w14:paraId="616A8D2C" w14:textId="77777777" w:rsidR="00C86719" w:rsidRPr="008658C2" w:rsidRDefault="00C86719" w:rsidP="00400608">
            <w:pPr>
              <w:spacing w:line="276" w:lineRule="auto"/>
              <w:jc w:val="center"/>
              <w:rPr>
                <w:sz w:val="16"/>
                <w:szCs w:val="18"/>
              </w:rPr>
            </w:pPr>
            <w:r w:rsidRPr="008658C2">
              <w:rPr>
                <w:sz w:val="16"/>
                <w:szCs w:val="18"/>
              </w:rPr>
              <w:t>0.14</w:t>
            </w:r>
          </w:p>
        </w:tc>
        <w:tc>
          <w:tcPr>
            <w:tcW w:w="1134" w:type="dxa"/>
            <w:tcBorders>
              <w:top w:val="nil"/>
              <w:left w:val="nil"/>
              <w:bottom w:val="nil"/>
              <w:right w:val="nil"/>
            </w:tcBorders>
            <w:shd w:val="clear" w:color="auto" w:fill="D9E2F3" w:themeFill="accent1" w:themeFillTint="33"/>
            <w:noWrap/>
            <w:vAlign w:val="center"/>
            <w:hideMark/>
          </w:tcPr>
          <w:p w14:paraId="4FB6C14D" w14:textId="77777777" w:rsidR="00C86719" w:rsidRPr="008658C2" w:rsidRDefault="00C86719" w:rsidP="00400608">
            <w:pPr>
              <w:spacing w:line="276" w:lineRule="auto"/>
              <w:jc w:val="center"/>
              <w:rPr>
                <w:sz w:val="16"/>
                <w:szCs w:val="18"/>
              </w:rPr>
            </w:pPr>
            <w:r w:rsidRPr="008658C2">
              <w:rPr>
                <w:sz w:val="16"/>
                <w:szCs w:val="18"/>
              </w:rPr>
              <w:t>0.11</w:t>
            </w:r>
          </w:p>
        </w:tc>
      </w:tr>
      <w:tr w:rsidR="008658C2" w:rsidRPr="008658C2" w14:paraId="2D468679" w14:textId="77777777" w:rsidTr="0011242D">
        <w:trPr>
          <w:trHeight w:val="290"/>
          <w:jc w:val="center"/>
        </w:trPr>
        <w:tc>
          <w:tcPr>
            <w:tcW w:w="3119" w:type="dxa"/>
            <w:tcBorders>
              <w:top w:val="nil"/>
              <w:left w:val="nil"/>
              <w:bottom w:val="nil"/>
              <w:right w:val="nil"/>
            </w:tcBorders>
            <w:noWrap/>
            <w:vAlign w:val="center"/>
            <w:hideMark/>
          </w:tcPr>
          <w:p w14:paraId="154F8ABE" w14:textId="77777777" w:rsidR="00C86719" w:rsidRPr="008658C2" w:rsidRDefault="00C86719" w:rsidP="00450264">
            <w:pPr>
              <w:spacing w:line="276" w:lineRule="auto"/>
              <w:jc w:val="both"/>
              <w:rPr>
                <w:sz w:val="16"/>
                <w:szCs w:val="18"/>
              </w:rPr>
            </w:pPr>
            <w:r w:rsidRPr="008658C2">
              <w:rPr>
                <w:sz w:val="16"/>
                <w:szCs w:val="18"/>
              </w:rPr>
              <w:t>Artificially sweetened drinks</w:t>
            </w:r>
          </w:p>
        </w:tc>
        <w:tc>
          <w:tcPr>
            <w:tcW w:w="1418" w:type="dxa"/>
            <w:tcBorders>
              <w:top w:val="nil"/>
              <w:left w:val="nil"/>
              <w:bottom w:val="nil"/>
              <w:right w:val="nil"/>
            </w:tcBorders>
            <w:shd w:val="clear" w:color="000000" w:fill="FFFFFF"/>
            <w:noWrap/>
            <w:vAlign w:val="center"/>
            <w:hideMark/>
          </w:tcPr>
          <w:p w14:paraId="278A668E" w14:textId="77777777" w:rsidR="00C86719" w:rsidRPr="008658C2" w:rsidRDefault="00C86719" w:rsidP="00400608">
            <w:pPr>
              <w:spacing w:line="276" w:lineRule="auto"/>
              <w:jc w:val="center"/>
              <w:rPr>
                <w:sz w:val="16"/>
                <w:szCs w:val="18"/>
              </w:rPr>
            </w:pPr>
            <w:r w:rsidRPr="008658C2">
              <w:rPr>
                <w:sz w:val="16"/>
                <w:szCs w:val="18"/>
              </w:rPr>
              <w:t>0.03</w:t>
            </w:r>
          </w:p>
        </w:tc>
        <w:tc>
          <w:tcPr>
            <w:tcW w:w="1275" w:type="dxa"/>
            <w:tcBorders>
              <w:top w:val="nil"/>
              <w:left w:val="nil"/>
              <w:bottom w:val="nil"/>
              <w:right w:val="nil"/>
            </w:tcBorders>
            <w:shd w:val="clear" w:color="000000" w:fill="FFFFFF"/>
            <w:noWrap/>
            <w:vAlign w:val="center"/>
            <w:hideMark/>
          </w:tcPr>
          <w:p w14:paraId="038D0CAA"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nil"/>
              <w:left w:val="nil"/>
              <w:bottom w:val="nil"/>
              <w:right w:val="nil"/>
            </w:tcBorders>
            <w:shd w:val="clear" w:color="auto" w:fill="auto"/>
            <w:noWrap/>
            <w:vAlign w:val="center"/>
            <w:hideMark/>
          </w:tcPr>
          <w:p w14:paraId="552B7647" w14:textId="77777777" w:rsidR="00C86719" w:rsidRPr="008658C2" w:rsidRDefault="00C86719" w:rsidP="00400608">
            <w:pPr>
              <w:spacing w:line="276" w:lineRule="auto"/>
              <w:jc w:val="center"/>
              <w:rPr>
                <w:sz w:val="16"/>
                <w:szCs w:val="18"/>
              </w:rPr>
            </w:pPr>
            <w:r w:rsidRPr="008658C2">
              <w:rPr>
                <w:sz w:val="16"/>
                <w:szCs w:val="18"/>
              </w:rPr>
              <w:t>-0.14</w:t>
            </w:r>
          </w:p>
        </w:tc>
        <w:tc>
          <w:tcPr>
            <w:tcW w:w="1134" w:type="dxa"/>
            <w:tcBorders>
              <w:top w:val="nil"/>
              <w:left w:val="nil"/>
              <w:bottom w:val="nil"/>
              <w:right w:val="nil"/>
            </w:tcBorders>
            <w:shd w:val="clear" w:color="000000" w:fill="FFFFFF"/>
            <w:noWrap/>
            <w:vAlign w:val="center"/>
            <w:hideMark/>
          </w:tcPr>
          <w:p w14:paraId="7F65552F"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7A97CC"/>
            <w:noWrap/>
            <w:vAlign w:val="center"/>
            <w:hideMark/>
          </w:tcPr>
          <w:p w14:paraId="6D81F2A5" w14:textId="77777777" w:rsidR="00C86719" w:rsidRPr="008658C2" w:rsidRDefault="00C86719" w:rsidP="00400608">
            <w:pPr>
              <w:spacing w:line="276" w:lineRule="auto"/>
              <w:jc w:val="center"/>
              <w:rPr>
                <w:sz w:val="16"/>
                <w:szCs w:val="18"/>
              </w:rPr>
            </w:pPr>
            <w:r w:rsidRPr="008658C2">
              <w:rPr>
                <w:sz w:val="16"/>
                <w:szCs w:val="18"/>
              </w:rPr>
              <w:t>0.41</w:t>
            </w:r>
          </w:p>
        </w:tc>
      </w:tr>
      <w:tr w:rsidR="008658C2" w:rsidRPr="008658C2" w14:paraId="3BB8520C" w14:textId="77777777" w:rsidTr="00C86719">
        <w:trPr>
          <w:trHeight w:val="290"/>
          <w:jc w:val="center"/>
        </w:trPr>
        <w:tc>
          <w:tcPr>
            <w:tcW w:w="3119" w:type="dxa"/>
            <w:tcBorders>
              <w:top w:val="nil"/>
              <w:left w:val="nil"/>
              <w:bottom w:val="nil"/>
              <w:right w:val="nil"/>
            </w:tcBorders>
            <w:noWrap/>
            <w:vAlign w:val="center"/>
            <w:hideMark/>
          </w:tcPr>
          <w:p w14:paraId="05A1A468" w14:textId="77777777" w:rsidR="00C86719" w:rsidRPr="008658C2" w:rsidRDefault="00C86719" w:rsidP="00450264">
            <w:pPr>
              <w:spacing w:line="276" w:lineRule="auto"/>
              <w:jc w:val="both"/>
              <w:rPr>
                <w:sz w:val="16"/>
                <w:szCs w:val="18"/>
              </w:rPr>
            </w:pPr>
            <w:r w:rsidRPr="008658C2">
              <w:rPr>
                <w:sz w:val="16"/>
                <w:szCs w:val="18"/>
              </w:rPr>
              <w:t>Tea, coffee, water</w:t>
            </w:r>
          </w:p>
        </w:tc>
        <w:tc>
          <w:tcPr>
            <w:tcW w:w="1418" w:type="dxa"/>
            <w:tcBorders>
              <w:top w:val="nil"/>
              <w:left w:val="nil"/>
              <w:bottom w:val="nil"/>
              <w:right w:val="nil"/>
            </w:tcBorders>
            <w:shd w:val="clear" w:color="000000" w:fill="FFFFFF"/>
            <w:noWrap/>
            <w:vAlign w:val="center"/>
            <w:hideMark/>
          </w:tcPr>
          <w:p w14:paraId="252CD218" w14:textId="77777777" w:rsidR="00C86719" w:rsidRPr="008658C2" w:rsidRDefault="00C86719" w:rsidP="00400608">
            <w:pPr>
              <w:spacing w:line="276" w:lineRule="auto"/>
              <w:jc w:val="center"/>
              <w:rPr>
                <w:sz w:val="16"/>
                <w:szCs w:val="18"/>
              </w:rPr>
            </w:pPr>
            <w:r w:rsidRPr="008658C2">
              <w:rPr>
                <w:sz w:val="16"/>
                <w:szCs w:val="18"/>
              </w:rPr>
              <w:t>0.05</w:t>
            </w:r>
          </w:p>
        </w:tc>
        <w:tc>
          <w:tcPr>
            <w:tcW w:w="1275" w:type="dxa"/>
            <w:tcBorders>
              <w:top w:val="nil"/>
              <w:left w:val="nil"/>
              <w:bottom w:val="nil"/>
              <w:right w:val="nil"/>
            </w:tcBorders>
            <w:shd w:val="clear" w:color="000000" w:fill="FFFFFF"/>
            <w:noWrap/>
            <w:vAlign w:val="center"/>
            <w:hideMark/>
          </w:tcPr>
          <w:p w14:paraId="4384B1EB"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54AA5DFC"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nil"/>
              <w:left w:val="nil"/>
              <w:bottom w:val="nil"/>
              <w:right w:val="nil"/>
            </w:tcBorders>
            <w:shd w:val="clear" w:color="000000" w:fill="FFFFFF"/>
            <w:noWrap/>
            <w:vAlign w:val="center"/>
            <w:hideMark/>
          </w:tcPr>
          <w:p w14:paraId="26E46FAE"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nil"/>
              <w:left w:val="nil"/>
              <w:bottom w:val="nil"/>
              <w:right w:val="nil"/>
            </w:tcBorders>
            <w:shd w:val="clear" w:color="000000" w:fill="FFFFFF"/>
            <w:noWrap/>
            <w:vAlign w:val="center"/>
            <w:hideMark/>
          </w:tcPr>
          <w:p w14:paraId="249D259A" w14:textId="77777777" w:rsidR="00C86719" w:rsidRPr="008658C2" w:rsidRDefault="00C86719" w:rsidP="00400608">
            <w:pPr>
              <w:spacing w:line="276" w:lineRule="auto"/>
              <w:jc w:val="center"/>
              <w:rPr>
                <w:sz w:val="16"/>
                <w:szCs w:val="18"/>
              </w:rPr>
            </w:pPr>
            <w:r w:rsidRPr="008658C2">
              <w:rPr>
                <w:sz w:val="16"/>
                <w:szCs w:val="18"/>
              </w:rPr>
              <w:t>-0.04</w:t>
            </w:r>
          </w:p>
        </w:tc>
      </w:tr>
      <w:tr w:rsidR="008658C2" w:rsidRPr="008658C2" w14:paraId="6267260A" w14:textId="77777777" w:rsidTr="00AA585E">
        <w:trPr>
          <w:trHeight w:val="290"/>
          <w:jc w:val="center"/>
        </w:trPr>
        <w:tc>
          <w:tcPr>
            <w:tcW w:w="3119" w:type="dxa"/>
            <w:tcBorders>
              <w:top w:val="nil"/>
              <w:left w:val="nil"/>
              <w:bottom w:val="nil"/>
              <w:right w:val="nil"/>
            </w:tcBorders>
            <w:noWrap/>
            <w:vAlign w:val="center"/>
            <w:hideMark/>
          </w:tcPr>
          <w:p w14:paraId="29306CAE" w14:textId="77777777" w:rsidR="00C86719" w:rsidRPr="008658C2" w:rsidRDefault="00C86719" w:rsidP="00450264">
            <w:pPr>
              <w:spacing w:line="276" w:lineRule="auto"/>
              <w:jc w:val="both"/>
              <w:rPr>
                <w:sz w:val="16"/>
                <w:szCs w:val="18"/>
              </w:rPr>
            </w:pPr>
            <w:r w:rsidRPr="008658C2">
              <w:rPr>
                <w:sz w:val="16"/>
                <w:szCs w:val="18"/>
              </w:rPr>
              <w:t>Sugary drinks</w:t>
            </w:r>
          </w:p>
        </w:tc>
        <w:tc>
          <w:tcPr>
            <w:tcW w:w="1418" w:type="dxa"/>
            <w:tcBorders>
              <w:top w:val="nil"/>
              <w:left w:val="nil"/>
              <w:bottom w:val="nil"/>
              <w:right w:val="nil"/>
            </w:tcBorders>
            <w:shd w:val="clear" w:color="auto" w:fill="D9E2F3" w:themeFill="accent1" w:themeFillTint="33"/>
            <w:noWrap/>
            <w:vAlign w:val="center"/>
            <w:hideMark/>
          </w:tcPr>
          <w:p w14:paraId="41C60C47" w14:textId="77777777" w:rsidR="00C86719" w:rsidRPr="008658C2" w:rsidRDefault="00C86719" w:rsidP="00400608">
            <w:pPr>
              <w:spacing w:line="276" w:lineRule="auto"/>
              <w:jc w:val="center"/>
              <w:rPr>
                <w:sz w:val="16"/>
                <w:szCs w:val="18"/>
              </w:rPr>
            </w:pPr>
            <w:r w:rsidRPr="008658C2">
              <w:rPr>
                <w:sz w:val="16"/>
                <w:szCs w:val="18"/>
              </w:rPr>
              <w:t>0.13</w:t>
            </w:r>
          </w:p>
        </w:tc>
        <w:tc>
          <w:tcPr>
            <w:tcW w:w="1275" w:type="dxa"/>
            <w:tcBorders>
              <w:top w:val="nil"/>
              <w:left w:val="nil"/>
              <w:bottom w:val="nil"/>
              <w:right w:val="nil"/>
            </w:tcBorders>
            <w:shd w:val="clear" w:color="000000" w:fill="FFFFFF"/>
            <w:noWrap/>
            <w:vAlign w:val="center"/>
            <w:hideMark/>
          </w:tcPr>
          <w:p w14:paraId="65D1DB0E"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nil"/>
              <w:right w:val="nil"/>
            </w:tcBorders>
            <w:shd w:val="clear" w:color="000000" w:fill="FFFFFF"/>
            <w:noWrap/>
            <w:vAlign w:val="center"/>
            <w:hideMark/>
          </w:tcPr>
          <w:p w14:paraId="3ECD8B11"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6E5CE2FD" w14:textId="77777777" w:rsidR="00C86719" w:rsidRPr="008658C2" w:rsidRDefault="00C86719" w:rsidP="00400608">
            <w:pPr>
              <w:spacing w:line="276" w:lineRule="auto"/>
              <w:jc w:val="center"/>
              <w:rPr>
                <w:sz w:val="16"/>
                <w:szCs w:val="18"/>
              </w:rPr>
            </w:pPr>
            <w:r w:rsidRPr="008658C2">
              <w:rPr>
                <w:sz w:val="16"/>
                <w:szCs w:val="18"/>
              </w:rPr>
              <w:t>0.09</w:t>
            </w:r>
          </w:p>
        </w:tc>
        <w:tc>
          <w:tcPr>
            <w:tcW w:w="1134" w:type="dxa"/>
            <w:tcBorders>
              <w:top w:val="nil"/>
              <w:left w:val="nil"/>
              <w:bottom w:val="nil"/>
              <w:right w:val="nil"/>
            </w:tcBorders>
            <w:shd w:val="clear" w:color="000000" w:fill="819DD1"/>
            <w:noWrap/>
            <w:vAlign w:val="center"/>
            <w:hideMark/>
          </w:tcPr>
          <w:p w14:paraId="7C7CFF9D" w14:textId="77777777" w:rsidR="00C86719" w:rsidRPr="008658C2" w:rsidRDefault="00C86719" w:rsidP="00400608">
            <w:pPr>
              <w:spacing w:line="276" w:lineRule="auto"/>
              <w:jc w:val="center"/>
              <w:rPr>
                <w:sz w:val="16"/>
                <w:szCs w:val="18"/>
              </w:rPr>
            </w:pPr>
            <w:r w:rsidRPr="008658C2">
              <w:rPr>
                <w:sz w:val="16"/>
                <w:szCs w:val="18"/>
              </w:rPr>
              <w:t>0.37</w:t>
            </w:r>
          </w:p>
        </w:tc>
      </w:tr>
      <w:tr w:rsidR="008658C2" w:rsidRPr="008658C2" w14:paraId="359663DF" w14:textId="77777777" w:rsidTr="00C86719">
        <w:trPr>
          <w:trHeight w:val="290"/>
          <w:jc w:val="center"/>
        </w:trPr>
        <w:tc>
          <w:tcPr>
            <w:tcW w:w="3119" w:type="dxa"/>
            <w:tcBorders>
              <w:top w:val="nil"/>
              <w:left w:val="nil"/>
              <w:bottom w:val="nil"/>
              <w:right w:val="nil"/>
            </w:tcBorders>
            <w:noWrap/>
            <w:vAlign w:val="center"/>
            <w:hideMark/>
          </w:tcPr>
          <w:p w14:paraId="2A2B3F27" w14:textId="77777777" w:rsidR="00C86719" w:rsidRPr="008658C2" w:rsidRDefault="00C86719" w:rsidP="00450264">
            <w:pPr>
              <w:spacing w:line="276" w:lineRule="auto"/>
              <w:jc w:val="both"/>
              <w:rPr>
                <w:sz w:val="16"/>
                <w:szCs w:val="18"/>
              </w:rPr>
            </w:pPr>
            <w:r w:rsidRPr="008658C2">
              <w:rPr>
                <w:sz w:val="16"/>
                <w:szCs w:val="18"/>
              </w:rPr>
              <w:t>Alcoholic drinks</w:t>
            </w:r>
          </w:p>
        </w:tc>
        <w:tc>
          <w:tcPr>
            <w:tcW w:w="1418" w:type="dxa"/>
            <w:tcBorders>
              <w:top w:val="nil"/>
              <w:left w:val="nil"/>
              <w:bottom w:val="nil"/>
              <w:right w:val="nil"/>
            </w:tcBorders>
            <w:shd w:val="clear" w:color="000000" w:fill="FFFFFF"/>
            <w:noWrap/>
            <w:vAlign w:val="center"/>
            <w:hideMark/>
          </w:tcPr>
          <w:p w14:paraId="582275C3" w14:textId="77777777" w:rsidR="00C86719" w:rsidRPr="008658C2" w:rsidRDefault="00C86719" w:rsidP="00400608">
            <w:pPr>
              <w:spacing w:line="276" w:lineRule="auto"/>
              <w:jc w:val="center"/>
              <w:rPr>
                <w:sz w:val="16"/>
                <w:szCs w:val="18"/>
              </w:rPr>
            </w:pPr>
            <w:r w:rsidRPr="008658C2">
              <w:rPr>
                <w:sz w:val="16"/>
                <w:szCs w:val="18"/>
              </w:rPr>
              <w:t>0.05</w:t>
            </w:r>
          </w:p>
        </w:tc>
        <w:tc>
          <w:tcPr>
            <w:tcW w:w="1275" w:type="dxa"/>
            <w:tcBorders>
              <w:top w:val="nil"/>
              <w:left w:val="nil"/>
              <w:bottom w:val="nil"/>
              <w:right w:val="nil"/>
            </w:tcBorders>
            <w:shd w:val="clear" w:color="000000" w:fill="FFFFFF"/>
            <w:noWrap/>
            <w:vAlign w:val="center"/>
            <w:hideMark/>
          </w:tcPr>
          <w:p w14:paraId="3D0C9554"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nil"/>
              <w:right w:val="nil"/>
            </w:tcBorders>
            <w:shd w:val="clear" w:color="000000" w:fill="FFFFFF"/>
            <w:noWrap/>
            <w:vAlign w:val="center"/>
            <w:hideMark/>
          </w:tcPr>
          <w:p w14:paraId="26C9890A"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nil"/>
              <w:right w:val="nil"/>
            </w:tcBorders>
            <w:shd w:val="clear" w:color="000000" w:fill="FFFFFF"/>
            <w:noWrap/>
            <w:vAlign w:val="center"/>
            <w:hideMark/>
          </w:tcPr>
          <w:p w14:paraId="1C9B1017" w14:textId="77777777" w:rsidR="00C86719" w:rsidRPr="008658C2" w:rsidRDefault="00C86719" w:rsidP="00400608">
            <w:pPr>
              <w:spacing w:line="276" w:lineRule="auto"/>
              <w:jc w:val="center"/>
              <w:rPr>
                <w:sz w:val="16"/>
                <w:szCs w:val="18"/>
              </w:rPr>
            </w:pPr>
            <w:r w:rsidRPr="008658C2">
              <w:rPr>
                <w:sz w:val="16"/>
                <w:szCs w:val="18"/>
              </w:rPr>
              <w:t>0.02</w:t>
            </w:r>
          </w:p>
        </w:tc>
        <w:tc>
          <w:tcPr>
            <w:tcW w:w="1134" w:type="dxa"/>
            <w:tcBorders>
              <w:top w:val="nil"/>
              <w:left w:val="nil"/>
              <w:bottom w:val="nil"/>
              <w:right w:val="nil"/>
            </w:tcBorders>
            <w:shd w:val="clear" w:color="000000" w:fill="FFFFFF"/>
            <w:noWrap/>
            <w:vAlign w:val="center"/>
            <w:hideMark/>
          </w:tcPr>
          <w:p w14:paraId="03C4F277" w14:textId="77777777" w:rsidR="00C86719" w:rsidRPr="008658C2" w:rsidRDefault="00C86719" w:rsidP="00400608">
            <w:pPr>
              <w:spacing w:line="276" w:lineRule="auto"/>
              <w:jc w:val="center"/>
              <w:rPr>
                <w:sz w:val="16"/>
                <w:szCs w:val="18"/>
              </w:rPr>
            </w:pPr>
            <w:r w:rsidRPr="008658C2">
              <w:rPr>
                <w:sz w:val="16"/>
                <w:szCs w:val="18"/>
              </w:rPr>
              <w:t>-0.03</w:t>
            </w:r>
          </w:p>
        </w:tc>
      </w:tr>
      <w:tr w:rsidR="008658C2" w:rsidRPr="008658C2" w14:paraId="760DB27A" w14:textId="77777777" w:rsidTr="00463128">
        <w:trPr>
          <w:trHeight w:val="290"/>
          <w:jc w:val="center"/>
        </w:trPr>
        <w:tc>
          <w:tcPr>
            <w:tcW w:w="3119" w:type="dxa"/>
            <w:tcBorders>
              <w:top w:val="nil"/>
              <w:left w:val="nil"/>
              <w:right w:val="nil"/>
            </w:tcBorders>
            <w:noWrap/>
            <w:vAlign w:val="center"/>
            <w:hideMark/>
          </w:tcPr>
          <w:p w14:paraId="65823508" w14:textId="77777777" w:rsidR="00C86719" w:rsidRPr="008658C2" w:rsidRDefault="00C86719" w:rsidP="00450264">
            <w:pPr>
              <w:spacing w:line="276" w:lineRule="auto"/>
              <w:jc w:val="both"/>
              <w:rPr>
                <w:sz w:val="16"/>
                <w:szCs w:val="18"/>
              </w:rPr>
            </w:pPr>
            <w:r w:rsidRPr="008658C2">
              <w:rPr>
                <w:sz w:val="16"/>
                <w:szCs w:val="18"/>
              </w:rPr>
              <w:t>Meal replacements</w:t>
            </w:r>
          </w:p>
        </w:tc>
        <w:tc>
          <w:tcPr>
            <w:tcW w:w="1418" w:type="dxa"/>
            <w:tcBorders>
              <w:top w:val="nil"/>
              <w:left w:val="nil"/>
              <w:right w:val="nil"/>
            </w:tcBorders>
            <w:shd w:val="clear" w:color="000000" w:fill="FFFFFF"/>
            <w:noWrap/>
            <w:vAlign w:val="center"/>
            <w:hideMark/>
          </w:tcPr>
          <w:p w14:paraId="4F3957A3" w14:textId="77777777" w:rsidR="00C86719" w:rsidRPr="008658C2" w:rsidRDefault="00C86719" w:rsidP="00400608">
            <w:pPr>
              <w:spacing w:line="276" w:lineRule="auto"/>
              <w:jc w:val="center"/>
              <w:rPr>
                <w:sz w:val="16"/>
                <w:szCs w:val="18"/>
              </w:rPr>
            </w:pPr>
            <w:r w:rsidRPr="008658C2">
              <w:rPr>
                <w:sz w:val="16"/>
                <w:szCs w:val="18"/>
              </w:rPr>
              <w:t>0.01</w:t>
            </w:r>
          </w:p>
        </w:tc>
        <w:tc>
          <w:tcPr>
            <w:tcW w:w="1275" w:type="dxa"/>
            <w:tcBorders>
              <w:top w:val="nil"/>
              <w:left w:val="nil"/>
              <w:right w:val="nil"/>
            </w:tcBorders>
            <w:shd w:val="clear" w:color="000000" w:fill="FFFFFF"/>
            <w:noWrap/>
            <w:vAlign w:val="center"/>
            <w:hideMark/>
          </w:tcPr>
          <w:p w14:paraId="65E3D8FC"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nil"/>
              <w:left w:val="nil"/>
              <w:right w:val="nil"/>
            </w:tcBorders>
            <w:shd w:val="clear" w:color="000000" w:fill="FFFFFF"/>
            <w:noWrap/>
            <w:vAlign w:val="center"/>
            <w:hideMark/>
          </w:tcPr>
          <w:p w14:paraId="71083467" w14:textId="77777777" w:rsidR="00C86719" w:rsidRPr="008658C2" w:rsidRDefault="00C86719" w:rsidP="00400608">
            <w:pPr>
              <w:spacing w:line="276" w:lineRule="auto"/>
              <w:jc w:val="center"/>
              <w:rPr>
                <w:sz w:val="16"/>
                <w:szCs w:val="18"/>
              </w:rPr>
            </w:pPr>
            <w:r w:rsidRPr="008658C2">
              <w:rPr>
                <w:sz w:val="16"/>
                <w:szCs w:val="18"/>
              </w:rPr>
              <w:t>0.04</w:t>
            </w:r>
          </w:p>
        </w:tc>
        <w:tc>
          <w:tcPr>
            <w:tcW w:w="1134" w:type="dxa"/>
            <w:tcBorders>
              <w:top w:val="nil"/>
              <w:left w:val="nil"/>
              <w:right w:val="nil"/>
            </w:tcBorders>
            <w:shd w:val="clear" w:color="000000" w:fill="FFFFFF"/>
            <w:noWrap/>
            <w:vAlign w:val="center"/>
            <w:hideMark/>
          </w:tcPr>
          <w:p w14:paraId="62CF5318"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right w:val="nil"/>
            </w:tcBorders>
            <w:shd w:val="clear" w:color="000000" w:fill="FFFFFF"/>
            <w:noWrap/>
            <w:vAlign w:val="center"/>
            <w:hideMark/>
          </w:tcPr>
          <w:p w14:paraId="46B3AD57" w14:textId="77777777" w:rsidR="00C86719" w:rsidRPr="008658C2" w:rsidRDefault="00C86719" w:rsidP="00400608">
            <w:pPr>
              <w:spacing w:line="276" w:lineRule="auto"/>
              <w:jc w:val="center"/>
              <w:rPr>
                <w:sz w:val="16"/>
                <w:szCs w:val="18"/>
              </w:rPr>
            </w:pPr>
            <w:r w:rsidRPr="008658C2">
              <w:rPr>
                <w:sz w:val="16"/>
                <w:szCs w:val="18"/>
              </w:rPr>
              <w:t>0.04</w:t>
            </w:r>
          </w:p>
        </w:tc>
      </w:tr>
      <w:tr w:rsidR="008658C2" w:rsidRPr="008658C2" w14:paraId="0A7EFCA3" w14:textId="77777777" w:rsidTr="00463128">
        <w:trPr>
          <w:trHeight w:val="290"/>
          <w:jc w:val="center"/>
        </w:trPr>
        <w:tc>
          <w:tcPr>
            <w:tcW w:w="3119" w:type="dxa"/>
            <w:tcBorders>
              <w:top w:val="nil"/>
              <w:left w:val="nil"/>
              <w:bottom w:val="single" w:sz="4" w:space="0" w:color="auto"/>
              <w:right w:val="nil"/>
            </w:tcBorders>
            <w:noWrap/>
            <w:vAlign w:val="center"/>
            <w:hideMark/>
          </w:tcPr>
          <w:p w14:paraId="0684E44A" w14:textId="77777777" w:rsidR="00C86719" w:rsidRPr="008658C2" w:rsidRDefault="00C86719" w:rsidP="00450264">
            <w:pPr>
              <w:spacing w:line="276" w:lineRule="auto"/>
              <w:jc w:val="both"/>
              <w:rPr>
                <w:sz w:val="16"/>
                <w:szCs w:val="18"/>
              </w:rPr>
            </w:pPr>
            <w:r w:rsidRPr="008658C2">
              <w:rPr>
                <w:sz w:val="16"/>
                <w:szCs w:val="18"/>
              </w:rPr>
              <w:t>Savoury snacks</w:t>
            </w:r>
          </w:p>
        </w:tc>
        <w:tc>
          <w:tcPr>
            <w:tcW w:w="1418" w:type="dxa"/>
            <w:tcBorders>
              <w:top w:val="nil"/>
              <w:left w:val="nil"/>
              <w:bottom w:val="single" w:sz="4" w:space="0" w:color="auto"/>
              <w:right w:val="nil"/>
            </w:tcBorders>
            <w:shd w:val="clear" w:color="auto" w:fill="B4C6E7" w:themeFill="accent1" w:themeFillTint="66"/>
            <w:noWrap/>
            <w:vAlign w:val="center"/>
            <w:hideMark/>
          </w:tcPr>
          <w:p w14:paraId="3336A900" w14:textId="77777777" w:rsidR="00C86719" w:rsidRPr="008658C2" w:rsidRDefault="00C86719" w:rsidP="00400608">
            <w:pPr>
              <w:spacing w:line="276" w:lineRule="auto"/>
              <w:jc w:val="center"/>
              <w:rPr>
                <w:sz w:val="16"/>
                <w:szCs w:val="18"/>
              </w:rPr>
            </w:pPr>
            <w:r w:rsidRPr="008658C2">
              <w:rPr>
                <w:sz w:val="16"/>
                <w:szCs w:val="18"/>
              </w:rPr>
              <w:t>0.18</w:t>
            </w:r>
          </w:p>
        </w:tc>
        <w:tc>
          <w:tcPr>
            <w:tcW w:w="1275" w:type="dxa"/>
            <w:tcBorders>
              <w:top w:val="nil"/>
              <w:left w:val="nil"/>
              <w:bottom w:val="single" w:sz="4" w:space="0" w:color="auto"/>
              <w:right w:val="nil"/>
            </w:tcBorders>
            <w:shd w:val="clear" w:color="000000" w:fill="FFFFFF"/>
            <w:noWrap/>
            <w:vAlign w:val="center"/>
            <w:hideMark/>
          </w:tcPr>
          <w:p w14:paraId="52FE2EBB" w14:textId="77777777" w:rsidR="00C86719" w:rsidRPr="008658C2" w:rsidRDefault="00C86719" w:rsidP="00400608">
            <w:pPr>
              <w:spacing w:line="276" w:lineRule="auto"/>
              <w:jc w:val="center"/>
              <w:rPr>
                <w:sz w:val="16"/>
                <w:szCs w:val="18"/>
              </w:rPr>
            </w:pPr>
            <w:r w:rsidRPr="008658C2">
              <w:rPr>
                <w:sz w:val="16"/>
                <w:szCs w:val="18"/>
              </w:rPr>
              <w:t>0.01</w:t>
            </w:r>
          </w:p>
        </w:tc>
        <w:tc>
          <w:tcPr>
            <w:tcW w:w="1134" w:type="dxa"/>
            <w:tcBorders>
              <w:top w:val="nil"/>
              <w:left w:val="nil"/>
              <w:bottom w:val="single" w:sz="4" w:space="0" w:color="auto"/>
              <w:right w:val="nil"/>
            </w:tcBorders>
            <w:shd w:val="clear" w:color="000000" w:fill="FFFFFF"/>
            <w:noWrap/>
            <w:vAlign w:val="center"/>
            <w:hideMark/>
          </w:tcPr>
          <w:p w14:paraId="7C538B94" w14:textId="77777777" w:rsidR="00C86719" w:rsidRPr="008658C2" w:rsidRDefault="00C86719" w:rsidP="00400608">
            <w:pPr>
              <w:spacing w:line="276" w:lineRule="auto"/>
              <w:jc w:val="center"/>
              <w:rPr>
                <w:sz w:val="16"/>
                <w:szCs w:val="18"/>
              </w:rPr>
            </w:pPr>
            <w:r w:rsidRPr="008658C2">
              <w:rPr>
                <w:sz w:val="16"/>
                <w:szCs w:val="18"/>
              </w:rPr>
              <w:t>0.00</w:t>
            </w:r>
          </w:p>
        </w:tc>
        <w:tc>
          <w:tcPr>
            <w:tcW w:w="1134" w:type="dxa"/>
            <w:tcBorders>
              <w:top w:val="nil"/>
              <w:left w:val="nil"/>
              <w:bottom w:val="single" w:sz="4" w:space="0" w:color="auto"/>
              <w:right w:val="nil"/>
            </w:tcBorders>
            <w:shd w:val="clear" w:color="auto" w:fill="B4C6E7" w:themeFill="accent1" w:themeFillTint="66"/>
            <w:noWrap/>
            <w:vAlign w:val="center"/>
            <w:hideMark/>
          </w:tcPr>
          <w:p w14:paraId="2C1EB031" w14:textId="77777777" w:rsidR="00C86719" w:rsidRPr="008658C2" w:rsidRDefault="00C86719" w:rsidP="00400608">
            <w:pPr>
              <w:spacing w:line="276" w:lineRule="auto"/>
              <w:jc w:val="center"/>
              <w:rPr>
                <w:sz w:val="16"/>
                <w:szCs w:val="18"/>
              </w:rPr>
            </w:pPr>
            <w:r w:rsidRPr="008658C2">
              <w:rPr>
                <w:sz w:val="16"/>
                <w:szCs w:val="18"/>
              </w:rPr>
              <w:t>0.19</w:t>
            </w:r>
          </w:p>
        </w:tc>
        <w:tc>
          <w:tcPr>
            <w:tcW w:w="1134" w:type="dxa"/>
            <w:tcBorders>
              <w:top w:val="nil"/>
              <w:left w:val="nil"/>
              <w:bottom w:val="single" w:sz="4" w:space="0" w:color="auto"/>
              <w:right w:val="nil"/>
            </w:tcBorders>
            <w:shd w:val="clear" w:color="auto" w:fill="D9E2F3" w:themeFill="accent1" w:themeFillTint="33"/>
            <w:noWrap/>
            <w:vAlign w:val="center"/>
            <w:hideMark/>
          </w:tcPr>
          <w:p w14:paraId="305A125B" w14:textId="77777777" w:rsidR="00C86719" w:rsidRPr="008658C2" w:rsidRDefault="00C86719" w:rsidP="00400608">
            <w:pPr>
              <w:spacing w:line="276" w:lineRule="auto"/>
              <w:jc w:val="center"/>
              <w:rPr>
                <w:sz w:val="16"/>
                <w:szCs w:val="18"/>
              </w:rPr>
            </w:pPr>
            <w:r w:rsidRPr="008658C2">
              <w:rPr>
                <w:sz w:val="16"/>
                <w:szCs w:val="18"/>
              </w:rPr>
              <w:t>0.10</w:t>
            </w:r>
          </w:p>
        </w:tc>
      </w:tr>
    </w:tbl>
    <w:p w14:paraId="16F5B6BD" w14:textId="6B702841" w:rsidR="003D4C13" w:rsidRPr="008658C2" w:rsidRDefault="003D4C13" w:rsidP="00450264">
      <w:pPr>
        <w:spacing w:after="160" w:line="259" w:lineRule="auto"/>
        <w:jc w:val="both"/>
        <w:rPr>
          <w:rFonts w:eastAsiaTheme="majorEastAsia"/>
          <w:b/>
          <w:sz w:val="22"/>
          <w:lang w:val="en-GB" w:eastAsia="en-US"/>
        </w:rPr>
      </w:pPr>
      <w:r w:rsidRPr="008658C2">
        <w:rPr>
          <w:sz w:val="22"/>
          <w:vertAlign w:val="superscript"/>
          <w:lang w:val="en-US"/>
        </w:rPr>
        <w:t xml:space="preserve">a </w:t>
      </w:r>
      <w:r w:rsidRPr="008658C2">
        <w:rPr>
          <w:sz w:val="22"/>
          <w:lang w:val="en-US"/>
        </w:rPr>
        <w:t>“Broth” refers to a food item called "bouillon" in French, which is a clarified soup or seasoned liquid typically made by simmering meat, vegetables, and seasonings in water. It can be consumed as a standalone dish.</w:t>
      </w:r>
    </w:p>
    <w:p w14:paraId="2E3CE6DC" w14:textId="77777777" w:rsidR="00AC3C50" w:rsidRPr="008658C2" w:rsidRDefault="006D572E" w:rsidP="00450264">
      <w:pPr>
        <w:pStyle w:val="Titre2"/>
        <w:spacing w:before="0"/>
        <w:jc w:val="both"/>
        <w:rPr>
          <w:color w:val="auto"/>
          <w:lang w:val="en-GB"/>
        </w:rPr>
        <w:sectPr w:rsidR="00AC3C50" w:rsidRPr="008658C2" w:rsidSect="000B65D2">
          <w:pgSz w:w="11906" w:h="16838"/>
          <w:pgMar w:top="1418" w:right="1418" w:bottom="1418" w:left="1418" w:header="709" w:footer="709" w:gutter="0"/>
          <w:cols w:space="708"/>
          <w:docGrid w:linePitch="360"/>
        </w:sectPr>
      </w:pPr>
      <w:r w:rsidRPr="008658C2">
        <w:rPr>
          <w:color w:val="auto"/>
          <w:lang w:val="en-GB"/>
        </w:rPr>
        <w:br w:type="page"/>
      </w:r>
    </w:p>
    <w:p w14:paraId="23969C6A" w14:textId="175C5EF1" w:rsidR="00D9253C" w:rsidRPr="008658C2" w:rsidRDefault="00684ADC" w:rsidP="00450264">
      <w:pPr>
        <w:pStyle w:val="Titre2"/>
        <w:spacing w:before="0"/>
        <w:jc w:val="both"/>
        <w:rPr>
          <w:color w:val="auto"/>
          <w:lang w:val="en-GB"/>
        </w:rPr>
      </w:pPr>
      <w:bookmarkStart w:id="47" w:name="_Toc236042726"/>
      <w:r w:rsidRPr="008658C2">
        <w:rPr>
          <w:color w:val="auto"/>
          <w:lang w:val="en-GB"/>
        </w:rPr>
        <w:lastRenderedPageBreak/>
        <w:t>Additional</w:t>
      </w:r>
      <w:r w:rsidR="009D3D70" w:rsidRPr="008658C2">
        <w:rPr>
          <w:color w:val="auto"/>
          <w:lang w:val="en-GB"/>
        </w:rPr>
        <w:t xml:space="preserve"> </w:t>
      </w:r>
      <w:r w:rsidR="00D9253C" w:rsidRPr="008658C2">
        <w:rPr>
          <w:color w:val="auto"/>
          <w:lang w:val="en-GB"/>
        </w:rPr>
        <w:t>Table</w:t>
      </w:r>
      <w:r w:rsidR="00502685" w:rsidRPr="008658C2">
        <w:rPr>
          <w:color w:val="auto"/>
          <w:lang w:val="en-GB"/>
        </w:rPr>
        <w:t xml:space="preserve">7 </w:t>
      </w:r>
      <w:r w:rsidR="00D9253C" w:rsidRPr="008658C2">
        <w:rPr>
          <w:color w:val="auto"/>
          <w:lang w:val="en-GB"/>
        </w:rPr>
        <w:t xml:space="preserve">– Cut-offs for </w:t>
      </w:r>
      <w:r w:rsidR="00B43963" w:rsidRPr="008658C2">
        <w:rPr>
          <w:color w:val="auto"/>
          <w:lang w:val="en-GB"/>
        </w:rPr>
        <w:t xml:space="preserve">sex-specific tertiles of </w:t>
      </w:r>
      <w:r w:rsidR="00D9253C" w:rsidRPr="008658C2">
        <w:rPr>
          <w:color w:val="auto"/>
          <w:lang w:val="en-GB"/>
        </w:rPr>
        <w:t>food additive</w:t>
      </w:r>
      <w:r w:rsidR="00AB61EC" w:rsidRPr="008658C2">
        <w:rPr>
          <w:color w:val="auto"/>
          <w:lang w:val="en-GB"/>
        </w:rPr>
        <w:t xml:space="preserve"> mixtures</w:t>
      </w:r>
      <w:r w:rsidR="00B43963" w:rsidRPr="008658C2">
        <w:rPr>
          <w:color w:val="auto"/>
          <w:lang w:val="en-GB"/>
        </w:rPr>
        <w:t>,</w:t>
      </w:r>
      <w:r w:rsidR="00D9253C" w:rsidRPr="008658C2">
        <w:rPr>
          <w:color w:val="auto"/>
          <w:lang w:val="en-GB"/>
        </w:rPr>
        <w:t xml:space="preserve"> per sex and period </w:t>
      </w:r>
      <w:r w:rsidR="00B43963" w:rsidRPr="008658C2">
        <w:rPr>
          <w:color w:val="auto"/>
          <w:lang w:val="en-GB"/>
        </w:rPr>
        <w:t>of follow-up,</w:t>
      </w:r>
      <w:r w:rsidR="00D9253C" w:rsidRPr="008658C2">
        <w:rPr>
          <w:color w:val="auto"/>
          <w:lang w:val="en-GB"/>
        </w:rPr>
        <w:t xml:space="preserve"> NutriNet-Santé cohort, 2009-202</w:t>
      </w:r>
      <w:r w:rsidR="00AB61EC" w:rsidRPr="008658C2">
        <w:rPr>
          <w:color w:val="auto"/>
          <w:lang w:val="en-GB"/>
        </w:rPr>
        <w:t>4</w:t>
      </w:r>
      <w:bookmarkEnd w:id="45"/>
      <w:bookmarkEnd w:id="46"/>
      <w:bookmarkEnd w:id="47"/>
    </w:p>
    <w:tbl>
      <w:tblPr>
        <w:tblW w:w="13848" w:type="dxa"/>
        <w:jc w:val="center"/>
        <w:tblLayout w:type="fixed"/>
        <w:tblCellMar>
          <w:left w:w="70" w:type="dxa"/>
          <w:right w:w="70" w:type="dxa"/>
        </w:tblCellMar>
        <w:tblLook w:val="04A0" w:firstRow="1" w:lastRow="0" w:firstColumn="1" w:lastColumn="0" w:noHBand="0" w:noVBand="1"/>
      </w:tblPr>
      <w:tblGrid>
        <w:gridCol w:w="779"/>
        <w:gridCol w:w="1172"/>
        <w:gridCol w:w="180"/>
        <w:gridCol w:w="1153"/>
        <w:gridCol w:w="1153"/>
        <w:gridCol w:w="1153"/>
        <w:gridCol w:w="1154"/>
        <w:gridCol w:w="1154"/>
        <w:gridCol w:w="180"/>
        <w:gridCol w:w="1154"/>
        <w:gridCol w:w="1154"/>
        <w:gridCol w:w="1154"/>
        <w:gridCol w:w="1154"/>
        <w:gridCol w:w="1154"/>
      </w:tblGrid>
      <w:tr w:rsidR="008658C2" w:rsidRPr="008658C2" w14:paraId="45A2A8C3" w14:textId="77777777" w:rsidTr="00EE53BC">
        <w:trPr>
          <w:trHeight w:val="300"/>
          <w:jc w:val="center"/>
        </w:trPr>
        <w:tc>
          <w:tcPr>
            <w:tcW w:w="1951" w:type="dxa"/>
            <w:gridSpan w:val="2"/>
            <w:tcBorders>
              <w:top w:val="single" w:sz="4" w:space="0" w:color="auto"/>
            </w:tcBorders>
            <w:shd w:val="clear" w:color="auto" w:fill="auto"/>
            <w:noWrap/>
            <w:vAlign w:val="bottom"/>
            <w:hideMark/>
          </w:tcPr>
          <w:p w14:paraId="45F1C5D1" w14:textId="77777777" w:rsidR="0043049D" w:rsidRPr="008658C2" w:rsidRDefault="0043049D" w:rsidP="00450264">
            <w:pPr>
              <w:jc w:val="both"/>
              <w:rPr>
                <w:sz w:val="16"/>
                <w:szCs w:val="20"/>
                <w:lang w:val="en-GB"/>
              </w:rPr>
            </w:pPr>
          </w:p>
        </w:tc>
        <w:tc>
          <w:tcPr>
            <w:tcW w:w="180" w:type="dxa"/>
            <w:tcBorders>
              <w:top w:val="single" w:sz="4" w:space="0" w:color="auto"/>
            </w:tcBorders>
            <w:shd w:val="clear" w:color="auto" w:fill="auto"/>
            <w:noWrap/>
            <w:vAlign w:val="bottom"/>
            <w:hideMark/>
          </w:tcPr>
          <w:p w14:paraId="673EB5CB" w14:textId="77777777" w:rsidR="0043049D" w:rsidRPr="008658C2" w:rsidRDefault="0043049D" w:rsidP="00450264">
            <w:pPr>
              <w:jc w:val="both"/>
              <w:rPr>
                <w:sz w:val="16"/>
                <w:szCs w:val="20"/>
                <w:lang w:val="en-GB"/>
              </w:rPr>
            </w:pPr>
          </w:p>
        </w:tc>
        <w:tc>
          <w:tcPr>
            <w:tcW w:w="1153" w:type="dxa"/>
            <w:tcBorders>
              <w:top w:val="single" w:sz="4" w:space="0" w:color="auto"/>
            </w:tcBorders>
            <w:shd w:val="clear" w:color="auto" w:fill="auto"/>
            <w:noWrap/>
            <w:vAlign w:val="bottom"/>
            <w:hideMark/>
          </w:tcPr>
          <w:p w14:paraId="6BD128E6" w14:textId="77777777" w:rsidR="0043049D" w:rsidRPr="008658C2" w:rsidRDefault="0043049D" w:rsidP="00450264">
            <w:pPr>
              <w:jc w:val="both"/>
              <w:rPr>
                <w:sz w:val="16"/>
                <w:szCs w:val="20"/>
                <w:lang w:val="en-GB"/>
              </w:rPr>
            </w:pPr>
          </w:p>
        </w:tc>
        <w:tc>
          <w:tcPr>
            <w:tcW w:w="4794" w:type="dxa"/>
            <w:gridSpan w:val="5"/>
            <w:tcBorders>
              <w:top w:val="single" w:sz="4" w:space="0" w:color="auto"/>
            </w:tcBorders>
            <w:shd w:val="clear" w:color="auto" w:fill="auto"/>
            <w:noWrap/>
            <w:vAlign w:val="center"/>
            <w:hideMark/>
          </w:tcPr>
          <w:p w14:paraId="521AFEEF" w14:textId="77777777" w:rsidR="0043049D" w:rsidRPr="008658C2" w:rsidRDefault="0043049D" w:rsidP="00450264">
            <w:pPr>
              <w:jc w:val="both"/>
              <w:rPr>
                <w:b/>
                <w:bCs/>
                <w:sz w:val="16"/>
                <w:szCs w:val="20"/>
              </w:rPr>
            </w:pPr>
            <w:r w:rsidRPr="008658C2">
              <w:rPr>
                <w:b/>
                <w:bCs/>
                <w:sz w:val="16"/>
                <w:szCs w:val="20"/>
              </w:rPr>
              <w:t>Cardiovascular disease sample (n = 110,021)</w:t>
            </w:r>
          </w:p>
        </w:tc>
        <w:tc>
          <w:tcPr>
            <w:tcW w:w="1154" w:type="dxa"/>
            <w:tcBorders>
              <w:top w:val="single" w:sz="4" w:space="0" w:color="auto"/>
            </w:tcBorders>
            <w:shd w:val="clear" w:color="auto" w:fill="auto"/>
            <w:noWrap/>
            <w:vAlign w:val="bottom"/>
            <w:hideMark/>
          </w:tcPr>
          <w:p w14:paraId="70B2E891" w14:textId="77777777" w:rsidR="0043049D" w:rsidRPr="008658C2" w:rsidRDefault="0043049D" w:rsidP="00450264">
            <w:pPr>
              <w:jc w:val="both"/>
              <w:rPr>
                <w:b/>
                <w:bCs/>
                <w:sz w:val="16"/>
                <w:szCs w:val="20"/>
              </w:rPr>
            </w:pPr>
          </w:p>
        </w:tc>
        <w:tc>
          <w:tcPr>
            <w:tcW w:w="4616" w:type="dxa"/>
            <w:gridSpan w:val="4"/>
            <w:tcBorders>
              <w:top w:val="single" w:sz="4" w:space="0" w:color="auto"/>
            </w:tcBorders>
            <w:shd w:val="clear" w:color="auto" w:fill="auto"/>
            <w:noWrap/>
            <w:vAlign w:val="center"/>
            <w:hideMark/>
          </w:tcPr>
          <w:p w14:paraId="1A910966" w14:textId="77777777" w:rsidR="0043049D" w:rsidRPr="008658C2" w:rsidRDefault="0043049D" w:rsidP="00450264">
            <w:pPr>
              <w:jc w:val="both"/>
              <w:rPr>
                <w:b/>
                <w:bCs/>
                <w:sz w:val="16"/>
                <w:szCs w:val="20"/>
              </w:rPr>
            </w:pPr>
            <w:r w:rsidRPr="008658C2">
              <w:rPr>
                <w:b/>
                <w:bCs/>
                <w:sz w:val="16"/>
                <w:szCs w:val="20"/>
              </w:rPr>
              <w:t>Hypertension sample (n = 103,052)</w:t>
            </w:r>
          </w:p>
        </w:tc>
      </w:tr>
      <w:tr w:rsidR="008658C2" w:rsidRPr="008658C2" w14:paraId="1E440C36" w14:textId="77777777" w:rsidTr="00674A2D">
        <w:trPr>
          <w:trHeight w:val="315"/>
          <w:jc w:val="center"/>
        </w:trPr>
        <w:tc>
          <w:tcPr>
            <w:tcW w:w="779" w:type="dxa"/>
            <w:tcBorders>
              <w:bottom w:val="single" w:sz="4" w:space="0" w:color="auto"/>
            </w:tcBorders>
            <w:shd w:val="clear" w:color="auto" w:fill="auto"/>
            <w:noWrap/>
            <w:vAlign w:val="center"/>
            <w:hideMark/>
          </w:tcPr>
          <w:p w14:paraId="0C31276C" w14:textId="77777777" w:rsidR="0043049D" w:rsidRPr="008658C2" w:rsidRDefault="0043049D" w:rsidP="00450264">
            <w:pPr>
              <w:jc w:val="both"/>
              <w:rPr>
                <w:b/>
                <w:bCs/>
                <w:sz w:val="16"/>
                <w:szCs w:val="20"/>
              </w:rPr>
            </w:pPr>
            <w:r w:rsidRPr="008658C2">
              <w:rPr>
                <w:b/>
                <w:bCs/>
                <w:sz w:val="16"/>
                <w:szCs w:val="20"/>
                <w:lang w:val="en-GB"/>
              </w:rPr>
              <w:t> </w:t>
            </w:r>
          </w:p>
        </w:tc>
        <w:tc>
          <w:tcPr>
            <w:tcW w:w="1352" w:type="dxa"/>
            <w:gridSpan w:val="2"/>
            <w:tcBorders>
              <w:bottom w:val="single" w:sz="4" w:space="0" w:color="auto"/>
            </w:tcBorders>
            <w:shd w:val="clear" w:color="auto" w:fill="auto"/>
            <w:noWrap/>
            <w:vAlign w:val="center"/>
          </w:tcPr>
          <w:p w14:paraId="54C200E5" w14:textId="6628BA59" w:rsidR="0043049D" w:rsidRPr="008658C2" w:rsidRDefault="0043049D" w:rsidP="00450264">
            <w:pPr>
              <w:jc w:val="both"/>
              <w:rPr>
                <w:b/>
                <w:bCs/>
                <w:sz w:val="16"/>
                <w:szCs w:val="20"/>
              </w:rPr>
            </w:pPr>
          </w:p>
        </w:tc>
        <w:tc>
          <w:tcPr>
            <w:tcW w:w="1153" w:type="dxa"/>
            <w:tcBorders>
              <w:bottom w:val="single" w:sz="4" w:space="0" w:color="auto"/>
            </w:tcBorders>
            <w:shd w:val="clear" w:color="auto" w:fill="auto"/>
            <w:noWrap/>
            <w:vAlign w:val="center"/>
            <w:hideMark/>
          </w:tcPr>
          <w:p w14:paraId="31A946E8" w14:textId="77777777" w:rsidR="0043049D" w:rsidRPr="008658C2" w:rsidRDefault="0043049D" w:rsidP="00450264">
            <w:pPr>
              <w:jc w:val="both"/>
              <w:rPr>
                <w:b/>
                <w:bCs/>
                <w:sz w:val="16"/>
                <w:szCs w:val="20"/>
              </w:rPr>
            </w:pPr>
            <w:r w:rsidRPr="008658C2">
              <w:rPr>
                <w:b/>
                <w:bCs/>
                <w:sz w:val="16"/>
                <w:szCs w:val="20"/>
              </w:rPr>
              <w:t>Mixture 1</w:t>
            </w:r>
          </w:p>
        </w:tc>
        <w:tc>
          <w:tcPr>
            <w:tcW w:w="1153" w:type="dxa"/>
            <w:tcBorders>
              <w:bottom w:val="single" w:sz="4" w:space="0" w:color="auto"/>
            </w:tcBorders>
            <w:shd w:val="clear" w:color="auto" w:fill="auto"/>
            <w:noWrap/>
            <w:vAlign w:val="center"/>
            <w:hideMark/>
          </w:tcPr>
          <w:p w14:paraId="4611F378" w14:textId="77777777" w:rsidR="0043049D" w:rsidRPr="008658C2" w:rsidRDefault="0043049D" w:rsidP="00450264">
            <w:pPr>
              <w:jc w:val="both"/>
              <w:rPr>
                <w:b/>
                <w:bCs/>
                <w:sz w:val="16"/>
                <w:szCs w:val="20"/>
              </w:rPr>
            </w:pPr>
            <w:r w:rsidRPr="008658C2">
              <w:rPr>
                <w:b/>
                <w:bCs/>
                <w:sz w:val="16"/>
                <w:szCs w:val="20"/>
              </w:rPr>
              <w:t>Mixture 2</w:t>
            </w:r>
          </w:p>
        </w:tc>
        <w:tc>
          <w:tcPr>
            <w:tcW w:w="1153" w:type="dxa"/>
            <w:tcBorders>
              <w:bottom w:val="single" w:sz="4" w:space="0" w:color="auto"/>
            </w:tcBorders>
            <w:shd w:val="clear" w:color="auto" w:fill="auto"/>
            <w:noWrap/>
            <w:vAlign w:val="center"/>
            <w:hideMark/>
          </w:tcPr>
          <w:p w14:paraId="39B61D7C" w14:textId="77777777" w:rsidR="0043049D" w:rsidRPr="008658C2" w:rsidRDefault="0043049D" w:rsidP="00450264">
            <w:pPr>
              <w:jc w:val="both"/>
              <w:rPr>
                <w:b/>
                <w:bCs/>
                <w:sz w:val="16"/>
                <w:szCs w:val="20"/>
              </w:rPr>
            </w:pPr>
            <w:r w:rsidRPr="008658C2">
              <w:rPr>
                <w:b/>
                <w:bCs/>
                <w:sz w:val="16"/>
                <w:szCs w:val="20"/>
              </w:rPr>
              <w:t>Mixture 3</w:t>
            </w:r>
          </w:p>
        </w:tc>
        <w:tc>
          <w:tcPr>
            <w:tcW w:w="1154" w:type="dxa"/>
            <w:tcBorders>
              <w:bottom w:val="single" w:sz="4" w:space="0" w:color="auto"/>
            </w:tcBorders>
            <w:shd w:val="clear" w:color="auto" w:fill="auto"/>
            <w:noWrap/>
            <w:vAlign w:val="center"/>
            <w:hideMark/>
          </w:tcPr>
          <w:p w14:paraId="1A95DE30" w14:textId="77777777" w:rsidR="0043049D" w:rsidRPr="008658C2" w:rsidRDefault="0043049D" w:rsidP="00450264">
            <w:pPr>
              <w:jc w:val="both"/>
              <w:rPr>
                <w:b/>
                <w:bCs/>
                <w:sz w:val="16"/>
                <w:szCs w:val="20"/>
              </w:rPr>
            </w:pPr>
            <w:r w:rsidRPr="008658C2">
              <w:rPr>
                <w:b/>
                <w:bCs/>
                <w:sz w:val="16"/>
                <w:szCs w:val="20"/>
              </w:rPr>
              <w:t>Mixture 4</w:t>
            </w:r>
          </w:p>
        </w:tc>
        <w:tc>
          <w:tcPr>
            <w:tcW w:w="1154" w:type="dxa"/>
            <w:tcBorders>
              <w:bottom w:val="single" w:sz="4" w:space="0" w:color="auto"/>
            </w:tcBorders>
            <w:shd w:val="clear" w:color="auto" w:fill="auto"/>
            <w:noWrap/>
            <w:vAlign w:val="center"/>
            <w:hideMark/>
          </w:tcPr>
          <w:p w14:paraId="02799D80" w14:textId="77777777" w:rsidR="0043049D" w:rsidRPr="008658C2" w:rsidRDefault="0043049D" w:rsidP="00450264">
            <w:pPr>
              <w:jc w:val="both"/>
              <w:rPr>
                <w:b/>
                <w:bCs/>
                <w:sz w:val="16"/>
                <w:szCs w:val="20"/>
              </w:rPr>
            </w:pPr>
            <w:r w:rsidRPr="008658C2">
              <w:rPr>
                <w:b/>
                <w:bCs/>
                <w:sz w:val="16"/>
                <w:szCs w:val="20"/>
              </w:rPr>
              <w:t>Mixture 5</w:t>
            </w:r>
          </w:p>
        </w:tc>
        <w:tc>
          <w:tcPr>
            <w:tcW w:w="180" w:type="dxa"/>
            <w:tcBorders>
              <w:bottom w:val="single" w:sz="4" w:space="0" w:color="auto"/>
            </w:tcBorders>
            <w:shd w:val="clear" w:color="auto" w:fill="auto"/>
            <w:noWrap/>
            <w:vAlign w:val="bottom"/>
            <w:hideMark/>
          </w:tcPr>
          <w:p w14:paraId="0E9BE49C" w14:textId="77777777" w:rsidR="0043049D" w:rsidRPr="008658C2" w:rsidRDefault="0043049D" w:rsidP="00450264">
            <w:pPr>
              <w:jc w:val="both"/>
              <w:rPr>
                <w:b/>
                <w:bCs/>
                <w:sz w:val="16"/>
                <w:szCs w:val="20"/>
              </w:rPr>
            </w:pPr>
          </w:p>
        </w:tc>
        <w:tc>
          <w:tcPr>
            <w:tcW w:w="1154" w:type="dxa"/>
            <w:tcBorders>
              <w:bottom w:val="single" w:sz="4" w:space="0" w:color="auto"/>
            </w:tcBorders>
            <w:shd w:val="clear" w:color="auto" w:fill="auto"/>
            <w:noWrap/>
            <w:vAlign w:val="center"/>
            <w:hideMark/>
          </w:tcPr>
          <w:p w14:paraId="0D9DF57E" w14:textId="77777777" w:rsidR="0043049D" w:rsidRPr="008658C2" w:rsidRDefault="0043049D" w:rsidP="00450264">
            <w:pPr>
              <w:jc w:val="both"/>
              <w:rPr>
                <w:b/>
                <w:bCs/>
                <w:sz w:val="16"/>
                <w:szCs w:val="20"/>
              </w:rPr>
            </w:pPr>
            <w:r w:rsidRPr="008658C2">
              <w:rPr>
                <w:b/>
                <w:bCs/>
                <w:sz w:val="16"/>
                <w:szCs w:val="20"/>
              </w:rPr>
              <w:t>Mixture 1</w:t>
            </w:r>
          </w:p>
        </w:tc>
        <w:tc>
          <w:tcPr>
            <w:tcW w:w="1154" w:type="dxa"/>
            <w:tcBorders>
              <w:bottom w:val="single" w:sz="4" w:space="0" w:color="auto"/>
            </w:tcBorders>
            <w:shd w:val="clear" w:color="auto" w:fill="auto"/>
            <w:noWrap/>
            <w:vAlign w:val="center"/>
            <w:hideMark/>
          </w:tcPr>
          <w:p w14:paraId="7FDF8B75" w14:textId="77777777" w:rsidR="0043049D" w:rsidRPr="008658C2" w:rsidRDefault="0043049D" w:rsidP="00450264">
            <w:pPr>
              <w:jc w:val="both"/>
              <w:rPr>
                <w:b/>
                <w:bCs/>
                <w:sz w:val="16"/>
                <w:szCs w:val="20"/>
              </w:rPr>
            </w:pPr>
            <w:r w:rsidRPr="008658C2">
              <w:rPr>
                <w:b/>
                <w:bCs/>
                <w:sz w:val="16"/>
                <w:szCs w:val="20"/>
              </w:rPr>
              <w:t>Mixture 2</w:t>
            </w:r>
          </w:p>
        </w:tc>
        <w:tc>
          <w:tcPr>
            <w:tcW w:w="1154" w:type="dxa"/>
            <w:tcBorders>
              <w:bottom w:val="single" w:sz="4" w:space="0" w:color="auto"/>
            </w:tcBorders>
            <w:shd w:val="clear" w:color="auto" w:fill="auto"/>
            <w:noWrap/>
            <w:vAlign w:val="center"/>
            <w:hideMark/>
          </w:tcPr>
          <w:p w14:paraId="3DF5F98C" w14:textId="77777777" w:rsidR="0043049D" w:rsidRPr="008658C2" w:rsidRDefault="0043049D" w:rsidP="00450264">
            <w:pPr>
              <w:jc w:val="both"/>
              <w:rPr>
                <w:b/>
                <w:bCs/>
                <w:sz w:val="16"/>
                <w:szCs w:val="20"/>
              </w:rPr>
            </w:pPr>
            <w:r w:rsidRPr="008658C2">
              <w:rPr>
                <w:b/>
                <w:bCs/>
                <w:sz w:val="16"/>
                <w:szCs w:val="20"/>
              </w:rPr>
              <w:t>Mixture 3</w:t>
            </w:r>
          </w:p>
        </w:tc>
        <w:tc>
          <w:tcPr>
            <w:tcW w:w="1154" w:type="dxa"/>
            <w:tcBorders>
              <w:bottom w:val="single" w:sz="4" w:space="0" w:color="auto"/>
            </w:tcBorders>
            <w:shd w:val="clear" w:color="auto" w:fill="auto"/>
            <w:noWrap/>
            <w:vAlign w:val="center"/>
            <w:hideMark/>
          </w:tcPr>
          <w:p w14:paraId="20733505" w14:textId="77777777" w:rsidR="0043049D" w:rsidRPr="008658C2" w:rsidRDefault="0043049D" w:rsidP="00450264">
            <w:pPr>
              <w:jc w:val="both"/>
              <w:rPr>
                <w:b/>
                <w:bCs/>
                <w:sz w:val="16"/>
                <w:szCs w:val="20"/>
              </w:rPr>
            </w:pPr>
            <w:r w:rsidRPr="008658C2">
              <w:rPr>
                <w:b/>
                <w:bCs/>
                <w:sz w:val="16"/>
                <w:szCs w:val="20"/>
              </w:rPr>
              <w:t>Mixture 4</w:t>
            </w:r>
          </w:p>
        </w:tc>
        <w:tc>
          <w:tcPr>
            <w:tcW w:w="1154" w:type="dxa"/>
            <w:tcBorders>
              <w:bottom w:val="single" w:sz="4" w:space="0" w:color="auto"/>
            </w:tcBorders>
            <w:shd w:val="clear" w:color="auto" w:fill="auto"/>
            <w:noWrap/>
            <w:vAlign w:val="center"/>
            <w:hideMark/>
          </w:tcPr>
          <w:p w14:paraId="7EC5CD64" w14:textId="77777777" w:rsidR="0043049D" w:rsidRPr="008658C2" w:rsidRDefault="0043049D" w:rsidP="00450264">
            <w:pPr>
              <w:jc w:val="both"/>
              <w:rPr>
                <w:b/>
                <w:bCs/>
                <w:sz w:val="16"/>
                <w:szCs w:val="20"/>
              </w:rPr>
            </w:pPr>
            <w:r w:rsidRPr="008658C2">
              <w:rPr>
                <w:b/>
                <w:bCs/>
                <w:sz w:val="16"/>
                <w:szCs w:val="20"/>
              </w:rPr>
              <w:t>Mixture 5</w:t>
            </w:r>
          </w:p>
        </w:tc>
      </w:tr>
      <w:tr w:rsidR="008658C2" w:rsidRPr="008658C2" w14:paraId="32925AB8" w14:textId="77777777" w:rsidTr="00811D69">
        <w:trPr>
          <w:trHeight w:val="495"/>
          <w:jc w:val="center"/>
        </w:trPr>
        <w:tc>
          <w:tcPr>
            <w:tcW w:w="779" w:type="dxa"/>
            <w:vMerge w:val="restart"/>
            <w:tcBorders>
              <w:top w:val="single" w:sz="4" w:space="0" w:color="auto"/>
            </w:tcBorders>
            <w:shd w:val="clear" w:color="auto" w:fill="auto"/>
            <w:vAlign w:val="center"/>
            <w:hideMark/>
          </w:tcPr>
          <w:p w14:paraId="33952CDD" w14:textId="77777777" w:rsidR="00835BEB" w:rsidRPr="008658C2" w:rsidRDefault="00835BEB" w:rsidP="00835BEB">
            <w:pPr>
              <w:jc w:val="both"/>
              <w:rPr>
                <w:b/>
                <w:bCs/>
                <w:sz w:val="16"/>
                <w:szCs w:val="20"/>
              </w:rPr>
            </w:pPr>
            <w:r w:rsidRPr="008658C2">
              <w:rPr>
                <w:b/>
                <w:bCs/>
                <w:sz w:val="16"/>
                <w:szCs w:val="20"/>
                <w:lang w:val="en-GB"/>
              </w:rPr>
              <w:t>Period No.1</w:t>
            </w:r>
          </w:p>
        </w:tc>
        <w:tc>
          <w:tcPr>
            <w:tcW w:w="1172" w:type="dxa"/>
            <w:tcBorders>
              <w:top w:val="single" w:sz="4" w:space="0" w:color="auto"/>
            </w:tcBorders>
            <w:shd w:val="clear" w:color="auto" w:fill="auto"/>
            <w:vAlign w:val="center"/>
            <w:hideMark/>
          </w:tcPr>
          <w:p w14:paraId="7CE6EB6E" w14:textId="77777777" w:rsidR="00835BEB" w:rsidRPr="008658C2" w:rsidRDefault="00835BEB" w:rsidP="00835BEB">
            <w:pPr>
              <w:rPr>
                <w:b/>
                <w:bCs/>
                <w:sz w:val="16"/>
                <w:szCs w:val="20"/>
                <w:lang w:val="en-GB"/>
              </w:rPr>
            </w:pPr>
            <w:r w:rsidRPr="008658C2">
              <w:rPr>
                <w:b/>
                <w:bCs/>
                <w:sz w:val="16"/>
                <w:szCs w:val="20"/>
                <w:lang w:val="en-GB"/>
              </w:rPr>
              <w:t>Cut-off(s) for Men</w:t>
            </w:r>
          </w:p>
        </w:tc>
        <w:tc>
          <w:tcPr>
            <w:tcW w:w="180" w:type="dxa"/>
            <w:tcBorders>
              <w:top w:val="single" w:sz="4" w:space="0" w:color="auto"/>
            </w:tcBorders>
            <w:shd w:val="clear" w:color="auto" w:fill="auto"/>
            <w:vAlign w:val="center"/>
            <w:hideMark/>
          </w:tcPr>
          <w:p w14:paraId="41E2D04D"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tcBorders>
              <w:top w:val="single" w:sz="4" w:space="0" w:color="auto"/>
            </w:tcBorders>
            <w:shd w:val="clear" w:color="auto" w:fill="auto"/>
            <w:hideMark/>
          </w:tcPr>
          <w:p w14:paraId="355DDED5" w14:textId="336C4239" w:rsidR="00835BEB" w:rsidRPr="008658C2" w:rsidRDefault="00835BEB" w:rsidP="00835BEB">
            <w:pPr>
              <w:jc w:val="both"/>
              <w:rPr>
                <w:sz w:val="16"/>
                <w:szCs w:val="18"/>
              </w:rPr>
            </w:pPr>
            <w:r w:rsidRPr="008658C2">
              <w:rPr>
                <w:sz w:val="16"/>
                <w:szCs w:val="18"/>
              </w:rPr>
              <w:t>0.613 - 9.704</w:t>
            </w:r>
          </w:p>
        </w:tc>
        <w:tc>
          <w:tcPr>
            <w:tcW w:w="1153" w:type="dxa"/>
            <w:tcBorders>
              <w:top w:val="single" w:sz="4" w:space="0" w:color="auto"/>
            </w:tcBorders>
            <w:shd w:val="clear" w:color="auto" w:fill="auto"/>
            <w:hideMark/>
          </w:tcPr>
          <w:p w14:paraId="6D3A6871" w14:textId="2822E1EC" w:rsidR="00835BEB" w:rsidRPr="008658C2" w:rsidRDefault="00835BEB" w:rsidP="00835BEB">
            <w:pPr>
              <w:jc w:val="both"/>
              <w:rPr>
                <w:sz w:val="16"/>
                <w:szCs w:val="18"/>
              </w:rPr>
            </w:pPr>
            <w:r w:rsidRPr="008658C2">
              <w:rPr>
                <w:sz w:val="16"/>
                <w:szCs w:val="18"/>
              </w:rPr>
              <w:t>4.649 - 11.033</w:t>
            </w:r>
          </w:p>
        </w:tc>
        <w:tc>
          <w:tcPr>
            <w:tcW w:w="1153" w:type="dxa"/>
            <w:tcBorders>
              <w:top w:val="single" w:sz="4" w:space="0" w:color="auto"/>
            </w:tcBorders>
            <w:shd w:val="clear" w:color="auto" w:fill="auto"/>
            <w:hideMark/>
          </w:tcPr>
          <w:p w14:paraId="74C5B9CC" w14:textId="45002C35" w:rsidR="00835BEB" w:rsidRPr="008658C2" w:rsidRDefault="00835BEB" w:rsidP="00835BEB">
            <w:pPr>
              <w:jc w:val="both"/>
              <w:rPr>
                <w:sz w:val="16"/>
                <w:szCs w:val="18"/>
              </w:rPr>
            </w:pPr>
            <w:r w:rsidRPr="008658C2">
              <w:rPr>
                <w:sz w:val="16"/>
                <w:szCs w:val="18"/>
              </w:rPr>
              <w:t>0.000 - 0.104</w:t>
            </w:r>
          </w:p>
        </w:tc>
        <w:tc>
          <w:tcPr>
            <w:tcW w:w="1154" w:type="dxa"/>
            <w:tcBorders>
              <w:top w:val="single" w:sz="4" w:space="0" w:color="auto"/>
            </w:tcBorders>
            <w:shd w:val="clear" w:color="auto" w:fill="auto"/>
            <w:hideMark/>
          </w:tcPr>
          <w:p w14:paraId="6075C5F6" w14:textId="26D232C0" w:rsidR="00835BEB" w:rsidRPr="008658C2" w:rsidRDefault="00835BEB" w:rsidP="00835BEB">
            <w:pPr>
              <w:jc w:val="both"/>
              <w:rPr>
                <w:sz w:val="16"/>
                <w:szCs w:val="18"/>
              </w:rPr>
            </w:pPr>
            <w:r w:rsidRPr="008658C2">
              <w:rPr>
                <w:sz w:val="16"/>
                <w:szCs w:val="18"/>
              </w:rPr>
              <w:t>0.046 - 3.899</w:t>
            </w:r>
          </w:p>
        </w:tc>
        <w:tc>
          <w:tcPr>
            <w:tcW w:w="1154" w:type="dxa"/>
            <w:tcBorders>
              <w:top w:val="single" w:sz="4" w:space="0" w:color="auto"/>
            </w:tcBorders>
            <w:shd w:val="clear" w:color="auto" w:fill="auto"/>
            <w:hideMark/>
          </w:tcPr>
          <w:p w14:paraId="21385C24" w14:textId="1B34C10B" w:rsidR="00835BEB" w:rsidRPr="008658C2" w:rsidRDefault="00835BEB" w:rsidP="00835BEB">
            <w:pPr>
              <w:jc w:val="both"/>
              <w:rPr>
                <w:sz w:val="16"/>
                <w:szCs w:val="18"/>
              </w:rPr>
            </w:pPr>
            <w:r w:rsidRPr="008658C2">
              <w:rPr>
                <w:sz w:val="16"/>
                <w:szCs w:val="18"/>
              </w:rPr>
              <w:t>2.443 - 7.928</w:t>
            </w:r>
          </w:p>
        </w:tc>
        <w:tc>
          <w:tcPr>
            <w:tcW w:w="180" w:type="dxa"/>
            <w:tcBorders>
              <w:top w:val="single" w:sz="4" w:space="0" w:color="auto"/>
            </w:tcBorders>
            <w:shd w:val="clear" w:color="auto" w:fill="auto"/>
            <w:vAlign w:val="center"/>
            <w:hideMark/>
          </w:tcPr>
          <w:p w14:paraId="0A338887" w14:textId="77777777" w:rsidR="00835BEB" w:rsidRPr="008658C2" w:rsidRDefault="00835BEB" w:rsidP="00835BEB">
            <w:pPr>
              <w:jc w:val="both"/>
              <w:rPr>
                <w:sz w:val="16"/>
                <w:szCs w:val="20"/>
              </w:rPr>
            </w:pPr>
            <w:r w:rsidRPr="008658C2">
              <w:rPr>
                <w:sz w:val="16"/>
                <w:szCs w:val="20"/>
              </w:rPr>
              <w:t> </w:t>
            </w:r>
          </w:p>
        </w:tc>
        <w:tc>
          <w:tcPr>
            <w:tcW w:w="1154" w:type="dxa"/>
            <w:tcBorders>
              <w:top w:val="single" w:sz="4" w:space="0" w:color="auto"/>
            </w:tcBorders>
            <w:shd w:val="clear" w:color="auto" w:fill="auto"/>
            <w:hideMark/>
          </w:tcPr>
          <w:p w14:paraId="76096667" w14:textId="5130A602" w:rsidR="00835BEB" w:rsidRPr="008658C2" w:rsidRDefault="00835BEB" w:rsidP="00835BEB">
            <w:pPr>
              <w:jc w:val="both"/>
              <w:rPr>
                <w:sz w:val="16"/>
                <w:szCs w:val="18"/>
              </w:rPr>
            </w:pPr>
            <w:r w:rsidRPr="008658C2">
              <w:rPr>
                <w:sz w:val="16"/>
                <w:szCs w:val="18"/>
              </w:rPr>
              <w:t>0.708 - 10.069</w:t>
            </w:r>
          </w:p>
        </w:tc>
        <w:tc>
          <w:tcPr>
            <w:tcW w:w="1154" w:type="dxa"/>
            <w:tcBorders>
              <w:top w:val="single" w:sz="4" w:space="0" w:color="auto"/>
            </w:tcBorders>
            <w:shd w:val="clear" w:color="auto" w:fill="auto"/>
            <w:hideMark/>
          </w:tcPr>
          <w:p w14:paraId="61AA6292" w14:textId="64F79FBC" w:rsidR="00835BEB" w:rsidRPr="008658C2" w:rsidRDefault="00835BEB" w:rsidP="00835BEB">
            <w:pPr>
              <w:jc w:val="both"/>
              <w:rPr>
                <w:sz w:val="16"/>
                <w:szCs w:val="18"/>
              </w:rPr>
            </w:pPr>
            <w:r w:rsidRPr="008658C2">
              <w:rPr>
                <w:sz w:val="16"/>
                <w:szCs w:val="18"/>
              </w:rPr>
              <w:t>4.603 - 10.975</w:t>
            </w:r>
          </w:p>
        </w:tc>
        <w:tc>
          <w:tcPr>
            <w:tcW w:w="1154" w:type="dxa"/>
            <w:tcBorders>
              <w:top w:val="single" w:sz="4" w:space="0" w:color="auto"/>
            </w:tcBorders>
            <w:shd w:val="clear" w:color="auto" w:fill="auto"/>
            <w:hideMark/>
          </w:tcPr>
          <w:p w14:paraId="60945D45" w14:textId="4C1B824D" w:rsidR="00835BEB" w:rsidRPr="008658C2" w:rsidRDefault="00835BEB" w:rsidP="00835BEB">
            <w:pPr>
              <w:jc w:val="both"/>
              <w:rPr>
                <w:sz w:val="16"/>
                <w:szCs w:val="18"/>
              </w:rPr>
            </w:pPr>
            <w:r w:rsidRPr="008658C2">
              <w:rPr>
                <w:sz w:val="16"/>
                <w:szCs w:val="18"/>
              </w:rPr>
              <w:t>0.000 - 0.110</w:t>
            </w:r>
          </w:p>
        </w:tc>
        <w:tc>
          <w:tcPr>
            <w:tcW w:w="1154" w:type="dxa"/>
            <w:tcBorders>
              <w:top w:val="single" w:sz="4" w:space="0" w:color="auto"/>
            </w:tcBorders>
            <w:shd w:val="clear" w:color="auto" w:fill="auto"/>
            <w:hideMark/>
          </w:tcPr>
          <w:p w14:paraId="36CAFEED" w14:textId="23804161" w:rsidR="00835BEB" w:rsidRPr="008658C2" w:rsidRDefault="00835BEB" w:rsidP="00835BEB">
            <w:pPr>
              <w:jc w:val="both"/>
              <w:rPr>
                <w:sz w:val="16"/>
                <w:szCs w:val="18"/>
              </w:rPr>
            </w:pPr>
            <w:r w:rsidRPr="008658C2">
              <w:rPr>
                <w:sz w:val="16"/>
                <w:szCs w:val="18"/>
              </w:rPr>
              <w:t>0.047 - 4.146</w:t>
            </w:r>
          </w:p>
        </w:tc>
        <w:tc>
          <w:tcPr>
            <w:tcW w:w="1154" w:type="dxa"/>
            <w:tcBorders>
              <w:top w:val="single" w:sz="4" w:space="0" w:color="auto"/>
            </w:tcBorders>
            <w:shd w:val="clear" w:color="auto" w:fill="auto"/>
            <w:hideMark/>
          </w:tcPr>
          <w:p w14:paraId="24A2A24A" w14:textId="0FCA1A74" w:rsidR="00835BEB" w:rsidRPr="008658C2" w:rsidRDefault="00835BEB" w:rsidP="00835BEB">
            <w:pPr>
              <w:jc w:val="both"/>
              <w:rPr>
                <w:sz w:val="16"/>
                <w:szCs w:val="18"/>
              </w:rPr>
            </w:pPr>
            <w:r w:rsidRPr="008658C2">
              <w:rPr>
                <w:sz w:val="16"/>
                <w:szCs w:val="18"/>
              </w:rPr>
              <w:t>2.474 - 8.065</w:t>
            </w:r>
          </w:p>
        </w:tc>
      </w:tr>
      <w:tr w:rsidR="008658C2" w:rsidRPr="008658C2" w14:paraId="546EDF14" w14:textId="77777777" w:rsidTr="00811D69">
        <w:trPr>
          <w:trHeight w:val="495"/>
          <w:jc w:val="center"/>
        </w:trPr>
        <w:tc>
          <w:tcPr>
            <w:tcW w:w="779" w:type="dxa"/>
            <w:vMerge/>
            <w:vAlign w:val="center"/>
            <w:hideMark/>
          </w:tcPr>
          <w:p w14:paraId="33AF0AD4" w14:textId="77777777" w:rsidR="00835BEB" w:rsidRPr="008658C2" w:rsidRDefault="00835BEB" w:rsidP="00835BEB">
            <w:pPr>
              <w:jc w:val="both"/>
              <w:rPr>
                <w:b/>
                <w:bCs/>
                <w:sz w:val="16"/>
                <w:szCs w:val="20"/>
              </w:rPr>
            </w:pPr>
          </w:p>
        </w:tc>
        <w:tc>
          <w:tcPr>
            <w:tcW w:w="1172" w:type="dxa"/>
            <w:shd w:val="clear" w:color="auto" w:fill="auto"/>
            <w:vAlign w:val="center"/>
            <w:hideMark/>
          </w:tcPr>
          <w:p w14:paraId="5D3F3384" w14:textId="77777777" w:rsidR="00835BEB" w:rsidRPr="008658C2" w:rsidRDefault="00835BEB" w:rsidP="00835BEB">
            <w:pPr>
              <w:rPr>
                <w:b/>
                <w:bCs/>
                <w:sz w:val="16"/>
                <w:szCs w:val="20"/>
                <w:lang w:val="en-GB"/>
              </w:rPr>
            </w:pPr>
            <w:r w:rsidRPr="008658C2">
              <w:rPr>
                <w:b/>
                <w:bCs/>
                <w:sz w:val="16"/>
                <w:szCs w:val="20"/>
                <w:lang w:val="en-GB"/>
              </w:rPr>
              <w:t>Cut-off(s) for Women</w:t>
            </w:r>
          </w:p>
        </w:tc>
        <w:tc>
          <w:tcPr>
            <w:tcW w:w="180" w:type="dxa"/>
            <w:shd w:val="clear" w:color="auto" w:fill="auto"/>
            <w:vAlign w:val="center"/>
            <w:hideMark/>
          </w:tcPr>
          <w:p w14:paraId="5CA83A40"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3CCF8749" w14:textId="61289276" w:rsidR="00835BEB" w:rsidRPr="008658C2" w:rsidRDefault="00835BEB" w:rsidP="00835BEB">
            <w:pPr>
              <w:jc w:val="both"/>
              <w:rPr>
                <w:sz w:val="16"/>
                <w:szCs w:val="18"/>
              </w:rPr>
            </w:pPr>
            <w:r w:rsidRPr="008658C2">
              <w:rPr>
                <w:sz w:val="16"/>
                <w:szCs w:val="18"/>
              </w:rPr>
              <w:t>1.116 - 8.996</w:t>
            </w:r>
          </w:p>
        </w:tc>
        <w:tc>
          <w:tcPr>
            <w:tcW w:w="1153" w:type="dxa"/>
            <w:shd w:val="clear" w:color="auto" w:fill="auto"/>
            <w:hideMark/>
          </w:tcPr>
          <w:p w14:paraId="0085D3CA" w14:textId="28A694D5" w:rsidR="00835BEB" w:rsidRPr="008658C2" w:rsidRDefault="00835BEB" w:rsidP="00835BEB">
            <w:pPr>
              <w:jc w:val="both"/>
              <w:rPr>
                <w:sz w:val="16"/>
                <w:szCs w:val="18"/>
              </w:rPr>
            </w:pPr>
            <w:r w:rsidRPr="008658C2">
              <w:rPr>
                <w:sz w:val="16"/>
                <w:szCs w:val="18"/>
              </w:rPr>
              <w:t>4.386 - 10.163</w:t>
            </w:r>
          </w:p>
        </w:tc>
        <w:tc>
          <w:tcPr>
            <w:tcW w:w="1153" w:type="dxa"/>
            <w:shd w:val="clear" w:color="auto" w:fill="auto"/>
            <w:hideMark/>
          </w:tcPr>
          <w:p w14:paraId="291A9ED0" w14:textId="6ED65B58" w:rsidR="00835BEB" w:rsidRPr="008658C2" w:rsidRDefault="00835BEB" w:rsidP="00835BEB">
            <w:pPr>
              <w:jc w:val="both"/>
              <w:rPr>
                <w:sz w:val="16"/>
                <w:szCs w:val="18"/>
              </w:rPr>
            </w:pPr>
            <w:r w:rsidRPr="008658C2">
              <w:rPr>
                <w:sz w:val="16"/>
                <w:szCs w:val="18"/>
              </w:rPr>
              <w:t>0.000 - 0.129</w:t>
            </w:r>
          </w:p>
        </w:tc>
        <w:tc>
          <w:tcPr>
            <w:tcW w:w="1154" w:type="dxa"/>
            <w:shd w:val="clear" w:color="auto" w:fill="auto"/>
            <w:hideMark/>
          </w:tcPr>
          <w:p w14:paraId="7D4B4E67" w14:textId="024D5715" w:rsidR="00835BEB" w:rsidRPr="008658C2" w:rsidRDefault="00835BEB" w:rsidP="00835BEB">
            <w:pPr>
              <w:jc w:val="both"/>
              <w:rPr>
                <w:sz w:val="16"/>
                <w:szCs w:val="18"/>
              </w:rPr>
            </w:pPr>
            <w:r w:rsidRPr="008658C2">
              <w:rPr>
                <w:sz w:val="16"/>
                <w:szCs w:val="18"/>
              </w:rPr>
              <w:t>0.080 - 5.133</w:t>
            </w:r>
          </w:p>
        </w:tc>
        <w:tc>
          <w:tcPr>
            <w:tcW w:w="1154" w:type="dxa"/>
            <w:shd w:val="clear" w:color="auto" w:fill="auto"/>
            <w:hideMark/>
          </w:tcPr>
          <w:p w14:paraId="4D0BBDA4" w14:textId="19A13122" w:rsidR="00835BEB" w:rsidRPr="008658C2" w:rsidRDefault="00835BEB" w:rsidP="00835BEB">
            <w:pPr>
              <w:jc w:val="both"/>
              <w:rPr>
                <w:sz w:val="16"/>
                <w:szCs w:val="18"/>
              </w:rPr>
            </w:pPr>
            <w:r w:rsidRPr="008658C2">
              <w:rPr>
                <w:sz w:val="16"/>
                <w:szCs w:val="18"/>
              </w:rPr>
              <w:t>2.537 - 7.980</w:t>
            </w:r>
          </w:p>
        </w:tc>
        <w:tc>
          <w:tcPr>
            <w:tcW w:w="180" w:type="dxa"/>
            <w:shd w:val="clear" w:color="auto" w:fill="auto"/>
            <w:vAlign w:val="center"/>
            <w:hideMark/>
          </w:tcPr>
          <w:p w14:paraId="56771451"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31535C2A" w14:textId="6FC54AE6" w:rsidR="00835BEB" w:rsidRPr="008658C2" w:rsidRDefault="00835BEB" w:rsidP="00835BEB">
            <w:pPr>
              <w:jc w:val="both"/>
              <w:rPr>
                <w:sz w:val="16"/>
                <w:szCs w:val="18"/>
              </w:rPr>
            </w:pPr>
            <w:r w:rsidRPr="008658C2">
              <w:rPr>
                <w:sz w:val="16"/>
                <w:szCs w:val="18"/>
              </w:rPr>
              <w:t>1.155 - 9.135</w:t>
            </w:r>
          </w:p>
        </w:tc>
        <w:tc>
          <w:tcPr>
            <w:tcW w:w="1154" w:type="dxa"/>
            <w:shd w:val="clear" w:color="auto" w:fill="auto"/>
            <w:hideMark/>
          </w:tcPr>
          <w:p w14:paraId="660390F2" w14:textId="272DD2B4" w:rsidR="00835BEB" w:rsidRPr="008658C2" w:rsidRDefault="00835BEB" w:rsidP="00835BEB">
            <w:pPr>
              <w:jc w:val="both"/>
              <w:rPr>
                <w:sz w:val="16"/>
                <w:szCs w:val="18"/>
              </w:rPr>
            </w:pPr>
            <w:r w:rsidRPr="008658C2">
              <w:rPr>
                <w:sz w:val="16"/>
                <w:szCs w:val="18"/>
              </w:rPr>
              <w:t>4.333 - 10.051</w:t>
            </w:r>
          </w:p>
        </w:tc>
        <w:tc>
          <w:tcPr>
            <w:tcW w:w="1154" w:type="dxa"/>
            <w:shd w:val="clear" w:color="auto" w:fill="auto"/>
            <w:hideMark/>
          </w:tcPr>
          <w:p w14:paraId="31DC7E04" w14:textId="262B3A62" w:rsidR="00835BEB" w:rsidRPr="008658C2" w:rsidRDefault="00835BEB" w:rsidP="00835BEB">
            <w:pPr>
              <w:jc w:val="both"/>
              <w:rPr>
                <w:sz w:val="16"/>
                <w:szCs w:val="18"/>
              </w:rPr>
            </w:pPr>
            <w:r w:rsidRPr="008658C2">
              <w:rPr>
                <w:sz w:val="16"/>
                <w:szCs w:val="18"/>
              </w:rPr>
              <w:t>0.000 - 0.129</w:t>
            </w:r>
          </w:p>
        </w:tc>
        <w:tc>
          <w:tcPr>
            <w:tcW w:w="1154" w:type="dxa"/>
            <w:shd w:val="clear" w:color="auto" w:fill="auto"/>
            <w:hideMark/>
          </w:tcPr>
          <w:p w14:paraId="72DB1AB8" w14:textId="316DD8C7" w:rsidR="00835BEB" w:rsidRPr="008658C2" w:rsidRDefault="00835BEB" w:rsidP="00835BEB">
            <w:pPr>
              <w:jc w:val="both"/>
              <w:rPr>
                <w:sz w:val="16"/>
                <w:szCs w:val="18"/>
              </w:rPr>
            </w:pPr>
            <w:r w:rsidRPr="008658C2">
              <w:rPr>
                <w:sz w:val="16"/>
                <w:szCs w:val="18"/>
              </w:rPr>
              <w:t>0.082 - 5.194</w:t>
            </w:r>
          </w:p>
        </w:tc>
        <w:tc>
          <w:tcPr>
            <w:tcW w:w="1154" w:type="dxa"/>
            <w:shd w:val="clear" w:color="auto" w:fill="auto"/>
            <w:hideMark/>
          </w:tcPr>
          <w:p w14:paraId="5A9CF8AE" w14:textId="5BFC9E9D" w:rsidR="00835BEB" w:rsidRPr="008658C2" w:rsidRDefault="00835BEB" w:rsidP="00835BEB">
            <w:pPr>
              <w:jc w:val="both"/>
              <w:rPr>
                <w:sz w:val="16"/>
                <w:szCs w:val="18"/>
              </w:rPr>
            </w:pPr>
            <w:r w:rsidRPr="008658C2">
              <w:rPr>
                <w:sz w:val="16"/>
                <w:szCs w:val="18"/>
              </w:rPr>
              <w:t>2.559 - 8.056</w:t>
            </w:r>
          </w:p>
        </w:tc>
      </w:tr>
      <w:tr w:rsidR="008658C2" w:rsidRPr="008658C2" w14:paraId="07ADB81A" w14:textId="77777777" w:rsidTr="00811D69">
        <w:trPr>
          <w:trHeight w:val="495"/>
          <w:jc w:val="center"/>
        </w:trPr>
        <w:tc>
          <w:tcPr>
            <w:tcW w:w="779" w:type="dxa"/>
            <w:vMerge w:val="restart"/>
            <w:shd w:val="clear" w:color="auto" w:fill="auto"/>
            <w:vAlign w:val="center"/>
            <w:hideMark/>
          </w:tcPr>
          <w:p w14:paraId="3C70D729" w14:textId="77777777" w:rsidR="00835BEB" w:rsidRPr="008658C2" w:rsidRDefault="00835BEB" w:rsidP="00835BEB">
            <w:pPr>
              <w:jc w:val="both"/>
              <w:rPr>
                <w:b/>
                <w:bCs/>
                <w:sz w:val="16"/>
                <w:szCs w:val="20"/>
              </w:rPr>
            </w:pPr>
            <w:r w:rsidRPr="008658C2">
              <w:rPr>
                <w:b/>
                <w:bCs/>
                <w:sz w:val="16"/>
                <w:szCs w:val="20"/>
                <w:lang w:val="en-GB"/>
              </w:rPr>
              <w:t>Period No.2</w:t>
            </w:r>
          </w:p>
        </w:tc>
        <w:tc>
          <w:tcPr>
            <w:tcW w:w="1172" w:type="dxa"/>
            <w:shd w:val="clear" w:color="auto" w:fill="auto"/>
            <w:vAlign w:val="center"/>
            <w:hideMark/>
          </w:tcPr>
          <w:p w14:paraId="4FFB1204" w14:textId="77777777" w:rsidR="00835BEB" w:rsidRPr="008658C2" w:rsidRDefault="00835BEB" w:rsidP="00835BEB">
            <w:pPr>
              <w:rPr>
                <w:b/>
                <w:bCs/>
                <w:sz w:val="16"/>
                <w:szCs w:val="20"/>
                <w:lang w:val="en-GB"/>
              </w:rPr>
            </w:pPr>
            <w:r w:rsidRPr="008658C2">
              <w:rPr>
                <w:b/>
                <w:bCs/>
                <w:sz w:val="16"/>
                <w:szCs w:val="20"/>
                <w:lang w:val="en-GB"/>
              </w:rPr>
              <w:t>Cut-off(s) for Men</w:t>
            </w:r>
          </w:p>
        </w:tc>
        <w:tc>
          <w:tcPr>
            <w:tcW w:w="180" w:type="dxa"/>
            <w:shd w:val="clear" w:color="auto" w:fill="auto"/>
            <w:vAlign w:val="center"/>
            <w:hideMark/>
          </w:tcPr>
          <w:p w14:paraId="6DEF0049"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04EAF2C0" w14:textId="47E027E4" w:rsidR="00835BEB" w:rsidRPr="008658C2" w:rsidRDefault="00835BEB" w:rsidP="00835BEB">
            <w:pPr>
              <w:jc w:val="both"/>
              <w:rPr>
                <w:sz w:val="16"/>
                <w:szCs w:val="18"/>
              </w:rPr>
            </w:pPr>
            <w:r w:rsidRPr="008658C2">
              <w:rPr>
                <w:sz w:val="16"/>
                <w:szCs w:val="18"/>
              </w:rPr>
              <w:t>1.483 - 10.071</w:t>
            </w:r>
          </w:p>
        </w:tc>
        <w:tc>
          <w:tcPr>
            <w:tcW w:w="1153" w:type="dxa"/>
            <w:shd w:val="clear" w:color="auto" w:fill="auto"/>
            <w:hideMark/>
          </w:tcPr>
          <w:p w14:paraId="446F5789" w14:textId="793DD491" w:rsidR="00835BEB" w:rsidRPr="008658C2" w:rsidRDefault="00835BEB" w:rsidP="00835BEB">
            <w:pPr>
              <w:jc w:val="both"/>
              <w:rPr>
                <w:sz w:val="16"/>
                <w:szCs w:val="18"/>
              </w:rPr>
            </w:pPr>
            <w:r w:rsidRPr="008658C2">
              <w:rPr>
                <w:sz w:val="16"/>
                <w:szCs w:val="18"/>
              </w:rPr>
              <w:t>5.276 - 11.206</w:t>
            </w:r>
          </w:p>
        </w:tc>
        <w:tc>
          <w:tcPr>
            <w:tcW w:w="1153" w:type="dxa"/>
            <w:shd w:val="clear" w:color="auto" w:fill="auto"/>
            <w:hideMark/>
          </w:tcPr>
          <w:p w14:paraId="7E7E0DEA" w14:textId="22018948" w:rsidR="00835BEB" w:rsidRPr="008658C2" w:rsidRDefault="00835BEB" w:rsidP="00835BEB">
            <w:pPr>
              <w:jc w:val="both"/>
              <w:rPr>
                <w:sz w:val="16"/>
                <w:szCs w:val="18"/>
              </w:rPr>
            </w:pPr>
            <w:r w:rsidRPr="008658C2">
              <w:rPr>
                <w:sz w:val="16"/>
                <w:szCs w:val="18"/>
              </w:rPr>
              <w:t>0.000 - 0.118</w:t>
            </w:r>
          </w:p>
        </w:tc>
        <w:tc>
          <w:tcPr>
            <w:tcW w:w="1154" w:type="dxa"/>
            <w:shd w:val="clear" w:color="auto" w:fill="auto"/>
            <w:hideMark/>
          </w:tcPr>
          <w:p w14:paraId="44E8C078" w14:textId="7BA9319D" w:rsidR="00835BEB" w:rsidRPr="008658C2" w:rsidRDefault="00835BEB" w:rsidP="00835BEB">
            <w:pPr>
              <w:jc w:val="both"/>
              <w:rPr>
                <w:sz w:val="16"/>
                <w:szCs w:val="18"/>
              </w:rPr>
            </w:pPr>
            <w:r w:rsidRPr="008658C2">
              <w:rPr>
                <w:sz w:val="16"/>
                <w:szCs w:val="18"/>
              </w:rPr>
              <w:t>0.139 - 5.165</w:t>
            </w:r>
          </w:p>
        </w:tc>
        <w:tc>
          <w:tcPr>
            <w:tcW w:w="1154" w:type="dxa"/>
            <w:shd w:val="clear" w:color="auto" w:fill="auto"/>
            <w:hideMark/>
          </w:tcPr>
          <w:p w14:paraId="302C9C2D" w14:textId="74C54A2E" w:rsidR="00835BEB" w:rsidRPr="008658C2" w:rsidRDefault="00835BEB" w:rsidP="00835BEB">
            <w:pPr>
              <w:jc w:val="both"/>
              <w:rPr>
                <w:sz w:val="16"/>
                <w:szCs w:val="18"/>
              </w:rPr>
            </w:pPr>
            <w:r w:rsidRPr="008658C2">
              <w:rPr>
                <w:sz w:val="16"/>
                <w:szCs w:val="18"/>
              </w:rPr>
              <w:t>2.688 - 7.681</w:t>
            </w:r>
          </w:p>
        </w:tc>
        <w:tc>
          <w:tcPr>
            <w:tcW w:w="180" w:type="dxa"/>
            <w:shd w:val="clear" w:color="auto" w:fill="auto"/>
            <w:vAlign w:val="center"/>
            <w:hideMark/>
          </w:tcPr>
          <w:p w14:paraId="3A70495B"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00BB0E31" w14:textId="79F98D2A" w:rsidR="00835BEB" w:rsidRPr="008658C2" w:rsidRDefault="00835BEB" w:rsidP="00835BEB">
            <w:pPr>
              <w:jc w:val="both"/>
              <w:rPr>
                <w:sz w:val="16"/>
                <w:szCs w:val="18"/>
              </w:rPr>
            </w:pPr>
            <w:r w:rsidRPr="008658C2">
              <w:rPr>
                <w:sz w:val="16"/>
                <w:szCs w:val="18"/>
              </w:rPr>
              <w:t>2.982 - 11.332</w:t>
            </w:r>
          </w:p>
        </w:tc>
        <w:tc>
          <w:tcPr>
            <w:tcW w:w="1154" w:type="dxa"/>
            <w:shd w:val="clear" w:color="auto" w:fill="auto"/>
            <w:hideMark/>
          </w:tcPr>
          <w:p w14:paraId="231C1105" w14:textId="01F28423" w:rsidR="00835BEB" w:rsidRPr="008658C2" w:rsidRDefault="00835BEB" w:rsidP="00835BEB">
            <w:pPr>
              <w:jc w:val="both"/>
              <w:rPr>
                <w:sz w:val="16"/>
                <w:szCs w:val="18"/>
              </w:rPr>
            </w:pPr>
            <w:r w:rsidRPr="008658C2">
              <w:rPr>
                <w:sz w:val="16"/>
                <w:szCs w:val="18"/>
              </w:rPr>
              <w:t>5.875 - 11.162</w:t>
            </w:r>
          </w:p>
        </w:tc>
        <w:tc>
          <w:tcPr>
            <w:tcW w:w="1154" w:type="dxa"/>
            <w:shd w:val="clear" w:color="auto" w:fill="auto"/>
            <w:hideMark/>
          </w:tcPr>
          <w:p w14:paraId="06C5AE89" w14:textId="29BEB357" w:rsidR="00835BEB" w:rsidRPr="008658C2" w:rsidRDefault="00835BEB" w:rsidP="00835BEB">
            <w:pPr>
              <w:jc w:val="both"/>
              <w:rPr>
                <w:sz w:val="16"/>
                <w:szCs w:val="18"/>
              </w:rPr>
            </w:pPr>
            <w:r w:rsidRPr="008658C2">
              <w:rPr>
                <w:sz w:val="16"/>
                <w:szCs w:val="18"/>
              </w:rPr>
              <w:t>0.000 - 0.139</w:t>
            </w:r>
          </w:p>
        </w:tc>
        <w:tc>
          <w:tcPr>
            <w:tcW w:w="1154" w:type="dxa"/>
            <w:shd w:val="clear" w:color="auto" w:fill="auto"/>
            <w:hideMark/>
          </w:tcPr>
          <w:p w14:paraId="68C561D8" w14:textId="64368157" w:rsidR="00835BEB" w:rsidRPr="008658C2" w:rsidRDefault="00835BEB" w:rsidP="00835BEB">
            <w:pPr>
              <w:jc w:val="both"/>
              <w:rPr>
                <w:sz w:val="16"/>
                <w:szCs w:val="18"/>
              </w:rPr>
            </w:pPr>
            <w:r w:rsidRPr="008658C2">
              <w:rPr>
                <w:sz w:val="16"/>
                <w:szCs w:val="18"/>
              </w:rPr>
              <w:t>0.365 - 7.263</w:t>
            </w:r>
          </w:p>
        </w:tc>
        <w:tc>
          <w:tcPr>
            <w:tcW w:w="1154" w:type="dxa"/>
            <w:shd w:val="clear" w:color="auto" w:fill="auto"/>
            <w:hideMark/>
          </w:tcPr>
          <w:p w14:paraId="77479A22" w14:textId="7A5E979F" w:rsidR="00835BEB" w:rsidRPr="008658C2" w:rsidRDefault="00835BEB" w:rsidP="00835BEB">
            <w:pPr>
              <w:jc w:val="both"/>
              <w:rPr>
                <w:sz w:val="16"/>
                <w:szCs w:val="18"/>
              </w:rPr>
            </w:pPr>
            <w:r w:rsidRPr="008658C2">
              <w:rPr>
                <w:sz w:val="16"/>
                <w:szCs w:val="18"/>
              </w:rPr>
              <w:t>2.991 - 7.295</w:t>
            </w:r>
          </w:p>
        </w:tc>
      </w:tr>
      <w:tr w:rsidR="008658C2" w:rsidRPr="008658C2" w14:paraId="2407F26A" w14:textId="77777777" w:rsidTr="00811D69">
        <w:trPr>
          <w:trHeight w:val="495"/>
          <w:jc w:val="center"/>
        </w:trPr>
        <w:tc>
          <w:tcPr>
            <w:tcW w:w="779" w:type="dxa"/>
            <w:vMerge/>
            <w:vAlign w:val="center"/>
            <w:hideMark/>
          </w:tcPr>
          <w:p w14:paraId="2E7C6EC0" w14:textId="77777777" w:rsidR="00835BEB" w:rsidRPr="008658C2" w:rsidRDefault="00835BEB" w:rsidP="00835BEB">
            <w:pPr>
              <w:jc w:val="both"/>
              <w:rPr>
                <w:b/>
                <w:bCs/>
                <w:sz w:val="16"/>
                <w:szCs w:val="20"/>
              </w:rPr>
            </w:pPr>
          </w:p>
        </w:tc>
        <w:tc>
          <w:tcPr>
            <w:tcW w:w="1172" w:type="dxa"/>
            <w:shd w:val="clear" w:color="auto" w:fill="auto"/>
            <w:vAlign w:val="center"/>
            <w:hideMark/>
          </w:tcPr>
          <w:p w14:paraId="76B18327" w14:textId="77777777" w:rsidR="00835BEB" w:rsidRPr="008658C2" w:rsidRDefault="00835BEB" w:rsidP="00835BEB">
            <w:pPr>
              <w:rPr>
                <w:b/>
                <w:bCs/>
                <w:sz w:val="16"/>
                <w:szCs w:val="20"/>
                <w:lang w:val="en-GB"/>
              </w:rPr>
            </w:pPr>
            <w:r w:rsidRPr="008658C2">
              <w:rPr>
                <w:b/>
                <w:bCs/>
                <w:sz w:val="16"/>
                <w:szCs w:val="20"/>
                <w:lang w:val="en-GB"/>
              </w:rPr>
              <w:t>Cut-off(s) for Women</w:t>
            </w:r>
          </w:p>
        </w:tc>
        <w:tc>
          <w:tcPr>
            <w:tcW w:w="180" w:type="dxa"/>
            <w:shd w:val="clear" w:color="auto" w:fill="auto"/>
            <w:vAlign w:val="center"/>
            <w:hideMark/>
          </w:tcPr>
          <w:p w14:paraId="13017358"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39B2BA54" w14:textId="71BC7179" w:rsidR="00835BEB" w:rsidRPr="008658C2" w:rsidRDefault="00835BEB" w:rsidP="00835BEB">
            <w:pPr>
              <w:jc w:val="both"/>
              <w:rPr>
                <w:sz w:val="16"/>
                <w:szCs w:val="18"/>
              </w:rPr>
            </w:pPr>
            <w:r w:rsidRPr="008658C2">
              <w:rPr>
                <w:sz w:val="16"/>
                <w:szCs w:val="18"/>
              </w:rPr>
              <w:t>1.900 - 9.463</w:t>
            </w:r>
          </w:p>
        </w:tc>
        <w:tc>
          <w:tcPr>
            <w:tcW w:w="1153" w:type="dxa"/>
            <w:shd w:val="clear" w:color="auto" w:fill="auto"/>
            <w:hideMark/>
          </w:tcPr>
          <w:p w14:paraId="18A30DAC" w14:textId="4F2C3116" w:rsidR="00835BEB" w:rsidRPr="008658C2" w:rsidRDefault="00835BEB" w:rsidP="00835BEB">
            <w:pPr>
              <w:jc w:val="both"/>
              <w:rPr>
                <w:sz w:val="16"/>
                <w:szCs w:val="18"/>
              </w:rPr>
            </w:pPr>
            <w:r w:rsidRPr="008658C2">
              <w:rPr>
                <w:sz w:val="16"/>
                <w:szCs w:val="18"/>
              </w:rPr>
              <w:t>4.921 - 10.307</w:t>
            </w:r>
          </w:p>
        </w:tc>
        <w:tc>
          <w:tcPr>
            <w:tcW w:w="1153" w:type="dxa"/>
            <w:shd w:val="clear" w:color="auto" w:fill="auto"/>
            <w:hideMark/>
          </w:tcPr>
          <w:p w14:paraId="42503B34" w14:textId="312227A0" w:rsidR="00835BEB" w:rsidRPr="008658C2" w:rsidRDefault="00835BEB" w:rsidP="00835BEB">
            <w:pPr>
              <w:jc w:val="both"/>
              <w:rPr>
                <w:sz w:val="16"/>
                <w:szCs w:val="18"/>
              </w:rPr>
            </w:pPr>
            <w:r w:rsidRPr="008658C2">
              <w:rPr>
                <w:sz w:val="16"/>
                <w:szCs w:val="18"/>
              </w:rPr>
              <w:t>0.000 - 0.141</w:t>
            </w:r>
          </w:p>
        </w:tc>
        <w:tc>
          <w:tcPr>
            <w:tcW w:w="1154" w:type="dxa"/>
            <w:shd w:val="clear" w:color="auto" w:fill="auto"/>
            <w:hideMark/>
          </w:tcPr>
          <w:p w14:paraId="1AFC0AD1" w14:textId="51D962E7" w:rsidR="00835BEB" w:rsidRPr="008658C2" w:rsidRDefault="00835BEB" w:rsidP="00835BEB">
            <w:pPr>
              <w:jc w:val="both"/>
              <w:rPr>
                <w:sz w:val="16"/>
                <w:szCs w:val="18"/>
              </w:rPr>
            </w:pPr>
            <w:r w:rsidRPr="008658C2">
              <w:rPr>
                <w:sz w:val="16"/>
                <w:szCs w:val="18"/>
              </w:rPr>
              <w:t>0.183 - 6.041</w:t>
            </w:r>
          </w:p>
        </w:tc>
        <w:tc>
          <w:tcPr>
            <w:tcW w:w="1154" w:type="dxa"/>
            <w:shd w:val="clear" w:color="auto" w:fill="auto"/>
            <w:hideMark/>
          </w:tcPr>
          <w:p w14:paraId="5237ADFF" w14:textId="675C02A9" w:rsidR="00835BEB" w:rsidRPr="008658C2" w:rsidRDefault="00835BEB" w:rsidP="00835BEB">
            <w:pPr>
              <w:jc w:val="both"/>
              <w:rPr>
                <w:sz w:val="16"/>
                <w:szCs w:val="18"/>
              </w:rPr>
            </w:pPr>
            <w:r w:rsidRPr="008658C2">
              <w:rPr>
                <w:sz w:val="16"/>
                <w:szCs w:val="18"/>
              </w:rPr>
              <w:t>2.784 - 7.806</w:t>
            </w:r>
          </w:p>
        </w:tc>
        <w:tc>
          <w:tcPr>
            <w:tcW w:w="180" w:type="dxa"/>
            <w:shd w:val="clear" w:color="auto" w:fill="auto"/>
            <w:vAlign w:val="center"/>
            <w:hideMark/>
          </w:tcPr>
          <w:p w14:paraId="3D1AE0B6"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4B2B6E1F" w14:textId="7F23083D" w:rsidR="00835BEB" w:rsidRPr="008658C2" w:rsidRDefault="00835BEB" w:rsidP="00835BEB">
            <w:pPr>
              <w:jc w:val="both"/>
              <w:rPr>
                <w:sz w:val="16"/>
                <w:szCs w:val="18"/>
              </w:rPr>
            </w:pPr>
            <w:r w:rsidRPr="008658C2">
              <w:rPr>
                <w:sz w:val="16"/>
                <w:szCs w:val="18"/>
              </w:rPr>
              <w:t>3.364 - 10.400</w:t>
            </w:r>
          </w:p>
        </w:tc>
        <w:tc>
          <w:tcPr>
            <w:tcW w:w="1154" w:type="dxa"/>
            <w:shd w:val="clear" w:color="auto" w:fill="auto"/>
            <w:hideMark/>
          </w:tcPr>
          <w:p w14:paraId="5C2C8A74" w14:textId="6293C15B" w:rsidR="00835BEB" w:rsidRPr="008658C2" w:rsidRDefault="00835BEB" w:rsidP="00835BEB">
            <w:pPr>
              <w:jc w:val="both"/>
              <w:rPr>
                <w:sz w:val="16"/>
                <w:szCs w:val="18"/>
              </w:rPr>
            </w:pPr>
            <w:r w:rsidRPr="008658C2">
              <w:rPr>
                <w:sz w:val="16"/>
                <w:szCs w:val="18"/>
              </w:rPr>
              <w:t>5.307 - 10.011</w:t>
            </w:r>
          </w:p>
        </w:tc>
        <w:tc>
          <w:tcPr>
            <w:tcW w:w="1154" w:type="dxa"/>
            <w:shd w:val="clear" w:color="auto" w:fill="auto"/>
            <w:hideMark/>
          </w:tcPr>
          <w:p w14:paraId="33C87343" w14:textId="5F67BF30" w:rsidR="00835BEB" w:rsidRPr="008658C2" w:rsidRDefault="00835BEB" w:rsidP="00835BEB">
            <w:pPr>
              <w:jc w:val="both"/>
              <w:rPr>
                <w:sz w:val="16"/>
                <w:szCs w:val="18"/>
              </w:rPr>
            </w:pPr>
            <w:r w:rsidRPr="008658C2">
              <w:rPr>
                <w:sz w:val="16"/>
                <w:szCs w:val="18"/>
              </w:rPr>
              <w:t>0.000 - 0.157</w:t>
            </w:r>
          </w:p>
        </w:tc>
        <w:tc>
          <w:tcPr>
            <w:tcW w:w="1154" w:type="dxa"/>
            <w:shd w:val="clear" w:color="auto" w:fill="auto"/>
            <w:hideMark/>
          </w:tcPr>
          <w:p w14:paraId="2BFA9321" w14:textId="6DAA1DC1" w:rsidR="00835BEB" w:rsidRPr="008658C2" w:rsidRDefault="00835BEB" w:rsidP="00835BEB">
            <w:pPr>
              <w:jc w:val="both"/>
              <w:rPr>
                <w:sz w:val="16"/>
                <w:szCs w:val="18"/>
              </w:rPr>
            </w:pPr>
            <w:r w:rsidRPr="008658C2">
              <w:rPr>
                <w:sz w:val="16"/>
                <w:szCs w:val="18"/>
              </w:rPr>
              <w:t>0.720 - 7.749</w:t>
            </w:r>
          </w:p>
        </w:tc>
        <w:tc>
          <w:tcPr>
            <w:tcW w:w="1154" w:type="dxa"/>
            <w:shd w:val="clear" w:color="auto" w:fill="auto"/>
            <w:hideMark/>
          </w:tcPr>
          <w:p w14:paraId="46EB1EE5" w14:textId="050B108F" w:rsidR="00835BEB" w:rsidRPr="008658C2" w:rsidRDefault="00835BEB" w:rsidP="00835BEB">
            <w:pPr>
              <w:jc w:val="both"/>
              <w:rPr>
                <w:sz w:val="16"/>
                <w:szCs w:val="18"/>
              </w:rPr>
            </w:pPr>
            <w:r w:rsidRPr="008658C2">
              <w:rPr>
                <w:sz w:val="16"/>
                <w:szCs w:val="18"/>
              </w:rPr>
              <w:t>3.107 - 7.388</w:t>
            </w:r>
          </w:p>
        </w:tc>
      </w:tr>
      <w:tr w:rsidR="008658C2" w:rsidRPr="008658C2" w14:paraId="1459ED9B" w14:textId="77777777" w:rsidTr="00811D69">
        <w:trPr>
          <w:trHeight w:val="495"/>
          <w:jc w:val="center"/>
        </w:trPr>
        <w:tc>
          <w:tcPr>
            <w:tcW w:w="779" w:type="dxa"/>
            <w:vMerge w:val="restart"/>
            <w:shd w:val="clear" w:color="auto" w:fill="auto"/>
            <w:vAlign w:val="center"/>
            <w:hideMark/>
          </w:tcPr>
          <w:p w14:paraId="5FEB83CE" w14:textId="77777777" w:rsidR="00835BEB" w:rsidRPr="008658C2" w:rsidRDefault="00835BEB" w:rsidP="00835BEB">
            <w:pPr>
              <w:jc w:val="both"/>
              <w:rPr>
                <w:b/>
                <w:bCs/>
                <w:sz w:val="16"/>
                <w:szCs w:val="20"/>
              </w:rPr>
            </w:pPr>
            <w:r w:rsidRPr="008658C2">
              <w:rPr>
                <w:b/>
                <w:bCs/>
                <w:sz w:val="16"/>
                <w:szCs w:val="20"/>
                <w:lang w:val="en-GB"/>
              </w:rPr>
              <w:t>Period No.3</w:t>
            </w:r>
          </w:p>
        </w:tc>
        <w:tc>
          <w:tcPr>
            <w:tcW w:w="1172" w:type="dxa"/>
            <w:shd w:val="clear" w:color="auto" w:fill="auto"/>
            <w:vAlign w:val="center"/>
            <w:hideMark/>
          </w:tcPr>
          <w:p w14:paraId="692C519F" w14:textId="77777777" w:rsidR="00835BEB" w:rsidRPr="008658C2" w:rsidRDefault="00835BEB" w:rsidP="00835BEB">
            <w:pPr>
              <w:rPr>
                <w:b/>
                <w:bCs/>
                <w:sz w:val="16"/>
                <w:szCs w:val="20"/>
                <w:lang w:val="en-GB"/>
              </w:rPr>
            </w:pPr>
            <w:r w:rsidRPr="008658C2">
              <w:rPr>
                <w:b/>
                <w:bCs/>
                <w:sz w:val="16"/>
                <w:szCs w:val="20"/>
                <w:lang w:val="en-GB"/>
              </w:rPr>
              <w:t>Cut-off(s) for Men</w:t>
            </w:r>
          </w:p>
        </w:tc>
        <w:tc>
          <w:tcPr>
            <w:tcW w:w="180" w:type="dxa"/>
            <w:shd w:val="clear" w:color="auto" w:fill="auto"/>
            <w:vAlign w:val="center"/>
            <w:hideMark/>
          </w:tcPr>
          <w:p w14:paraId="64442E28"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26AB95DD" w14:textId="3ADA3B1A" w:rsidR="00835BEB" w:rsidRPr="008658C2" w:rsidRDefault="00835BEB" w:rsidP="00835BEB">
            <w:pPr>
              <w:jc w:val="both"/>
              <w:rPr>
                <w:sz w:val="16"/>
                <w:szCs w:val="18"/>
              </w:rPr>
            </w:pPr>
            <w:r w:rsidRPr="008658C2">
              <w:rPr>
                <w:sz w:val="16"/>
                <w:szCs w:val="18"/>
              </w:rPr>
              <w:t>1.781 - 10.180</w:t>
            </w:r>
          </w:p>
        </w:tc>
        <w:tc>
          <w:tcPr>
            <w:tcW w:w="1153" w:type="dxa"/>
            <w:shd w:val="clear" w:color="auto" w:fill="auto"/>
            <w:hideMark/>
          </w:tcPr>
          <w:p w14:paraId="1FA11741" w14:textId="40B42321" w:rsidR="00835BEB" w:rsidRPr="008658C2" w:rsidRDefault="00835BEB" w:rsidP="00835BEB">
            <w:pPr>
              <w:jc w:val="both"/>
              <w:rPr>
                <w:sz w:val="16"/>
                <w:szCs w:val="18"/>
              </w:rPr>
            </w:pPr>
            <w:r w:rsidRPr="008658C2">
              <w:rPr>
                <w:sz w:val="16"/>
                <w:szCs w:val="18"/>
              </w:rPr>
              <w:t>5.507 - 11.300</w:t>
            </w:r>
          </w:p>
        </w:tc>
        <w:tc>
          <w:tcPr>
            <w:tcW w:w="1153" w:type="dxa"/>
            <w:shd w:val="clear" w:color="auto" w:fill="auto"/>
            <w:hideMark/>
          </w:tcPr>
          <w:p w14:paraId="0205D589" w14:textId="7B0C27B4" w:rsidR="00835BEB" w:rsidRPr="008658C2" w:rsidRDefault="00835BEB" w:rsidP="00835BEB">
            <w:pPr>
              <w:jc w:val="both"/>
              <w:rPr>
                <w:sz w:val="16"/>
                <w:szCs w:val="18"/>
              </w:rPr>
            </w:pPr>
            <w:r w:rsidRPr="008658C2">
              <w:rPr>
                <w:sz w:val="16"/>
                <w:szCs w:val="18"/>
              </w:rPr>
              <w:t>0.000 - 0.125</w:t>
            </w:r>
          </w:p>
        </w:tc>
        <w:tc>
          <w:tcPr>
            <w:tcW w:w="1154" w:type="dxa"/>
            <w:shd w:val="clear" w:color="auto" w:fill="auto"/>
            <w:hideMark/>
          </w:tcPr>
          <w:p w14:paraId="34DD8FBC" w14:textId="1695A5BA" w:rsidR="00835BEB" w:rsidRPr="008658C2" w:rsidRDefault="00835BEB" w:rsidP="00835BEB">
            <w:pPr>
              <w:jc w:val="both"/>
              <w:rPr>
                <w:sz w:val="16"/>
                <w:szCs w:val="18"/>
              </w:rPr>
            </w:pPr>
            <w:r w:rsidRPr="008658C2">
              <w:rPr>
                <w:sz w:val="16"/>
                <w:szCs w:val="18"/>
              </w:rPr>
              <w:t>0.18 - 5.501</w:t>
            </w:r>
          </w:p>
        </w:tc>
        <w:tc>
          <w:tcPr>
            <w:tcW w:w="1154" w:type="dxa"/>
            <w:shd w:val="clear" w:color="auto" w:fill="auto"/>
            <w:hideMark/>
          </w:tcPr>
          <w:p w14:paraId="32DFE429" w14:textId="50D0A7D0" w:rsidR="00835BEB" w:rsidRPr="008658C2" w:rsidRDefault="00835BEB" w:rsidP="00835BEB">
            <w:pPr>
              <w:jc w:val="both"/>
              <w:rPr>
                <w:sz w:val="16"/>
                <w:szCs w:val="18"/>
              </w:rPr>
            </w:pPr>
            <w:r w:rsidRPr="008658C2">
              <w:rPr>
                <w:sz w:val="16"/>
                <w:szCs w:val="18"/>
              </w:rPr>
              <w:t>2.763 - 7.616</w:t>
            </w:r>
          </w:p>
        </w:tc>
        <w:tc>
          <w:tcPr>
            <w:tcW w:w="180" w:type="dxa"/>
            <w:shd w:val="clear" w:color="auto" w:fill="auto"/>
            <w:vAlign w:val="center"/>
            <w:hideMark/>
          </w:tcPr>
          <w:p w14:paraId="5240C09A"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1929A745" w14:textId="18644EB6" w:rsidR="00835BEB" w:rsidRPr="008658C2" w:rsidRDefault="00835BEB" w:rsidP="00835BEB">
            <w:pPr>
              <w:jc w:val="both"/>
              <w:rPr>
                <w:sz w:val="16"/>
                <w:szCs w:val="18"/>
              </w:rPr>
            </w:pPr>
            <w:r w:rsidRPr="008658C2">
              <w:rPr>
                <w:sz w:val="16"/>
                <w:szCs w:val="18"/>
              </w:rPr>
              <w:t>3.328 - 11.308</w:t>
            </w:r>
          </w:p>
        </w:tc>
        <w:tc>
          <w:tcPr>
            <w:tcW w:w="1154" w:type="dxa"/>
            <w:shd w:val="clear" w:color="auto" w:fill="auto"/>
            <w:hideMark/>
          </w:tcPr>
          <w:p w14:paraId="6E02B4F1" w14:textId="50159373" w:rsidR="00835BEB" w:rsidRPr="008658C2" w:rsidRDefault="00835BEB" w:rsidP="00835BEB">
            <w:pPr>
              <w:jc w:val="both"/>
              <w:rPr>
                <w:sz w:val="16"/>
                <w:szCs w:val="18"/>
              </w:rPr>
            </w:pPr>
            <w:r w:rsidRPr="008658C2">
              <w:rPr>
                <w:sz w:val="16"/>
                <w:szCs w:val="18"/>
              </w:rPr>
              <w:t>5.955 - 11.083</w:t>
            </w:r>
          </w:p>
        </w:tc>
        <w:tc>
          <w:tcPr>
            <w:tcW w:w="1154" w:type="dxa"/>
            <w:shd w:val="clear" w:color="auto" w:fill="auto"/>
            <w:hideMark/>
          </w:tcPr>
          <w:p w14:paraId="78E46833" w14:textId="65D8BFE4" w:rsidR="00835BEB" w:rsidRPr="008658C2" w:rsidRDefault="00835BEB" w:rsidP="00835BEB">
            <w:pPr>
              <w:jc w:val="both"/>
              <w:rPr>
                <w:sz w:val="16"/>
                <w:szCs w:val="18"/>
              </w:rPr>
            </w:pPr>
            <w:r w:rsidRPr="008658C2">
              <w:rPr>
                <w:sz w:val="16"/>
                <w:szCs w:val="18"/>
              </w:rPr>
              <w:t>0.000 - 0.146</w:t>
            </w:r>
          </w:p>
        </w:tc>
        <w:tc>
          <w:tcPr>
            <w:tcW w:w="1154" w:type="dxa"/>
            <w:shd w:val="clear" w:color="auto" w:fill="auto"/>
            <w:hideMark/>
          </w:tcPr>
          <w:p w14:paraId="6D7E6708" w14:textId="74A4AA0A" w:rsidR="00835BEB" w:rsidRPr="008658C2" w:rsidRDefault="00835BEB" w:rsidP="00835BEB">
            <w:pPr>
              <w:jc w:val="both"/>
              <w:rPr>
                <w:sz w:val="16"/>
                <w:szCs w:val="18"/>
              </w:rPr>
            </w:pPr>
            <w:r w:rsidRPr="008658C2">
              <w:rPr>
                <w:sz w:val="16"/>
                <w:szCs w:val="18"/>
              </w:rPr>
              <w:t>0.588 - 7.460</w:t>
            </w:r>
          </w:p>
        </w:tc>
        <w:tc>
          <w:tcPr>
            <w:tcW w:w="1154" w:type="dxa"/>
            <w:shd w:val="clear" w:color="auto" w:fill="auto"/>
            <w:hideMark/>
          </w:tcPr>
          <w:p w14:paraId="25439D83" w14:textId="0FB5477F" w:rsidR="00835BEB" w:rsidRPr="008658C2" w:rsidRDefault="00835BEB" w:rsidP="00835BEB">
            <w:pPr>
              <w:jc w:val="both"/>
              <w:rPr>
                <w:sz w:val="16"/>
                <w:szCs w:val="18"/>
              </w:rPr>
            </w:pPr>
            <w:r w:rsidRPr="008658C2">
              <w:rPr>
                <w:sz w:val="16"/>
                <w:szCs w:val="18"/>
              </w:rPr>
              <w:t>3.052 - 7.051</w:t>
            </w:r>
          </w:p>
        </w:tc>
      </w:tr>
      <w:tr w:rsidR="008658C2" w:rsidRPr="008658C2" w14:paraId="2B90F9D6" w14:textId="77777777" w:rsidTr="00811D69">
        <w:trPr>
          <w:trHeight w:val="495"/>
          <w:jc w:val="center"/>
        </w:trPr>
        <w:tc>
          <w:tcPr>
            <w:tcW w:w="779" w:type="dxa"/>
            <w:vMerge/>
            <w:vAlign w:val="center"/>
            <w:hideMark/>
          </w:tcPr>
          <w:p w14:paraId="58FD1A6A" w14:textId="77777777" w:rsidR="00835BEB" w:rsidRPr="008658C2" w:rsidRDefault="00835BEB" w:rsidP="00835BEB">
            <w:pPr>
              <w:jc w:val="both"/>
              <w:rPr>
                <w:b/>
                <w:bCs/>
                <w:sz w:val="16"/>
                <w:szCs w:val="20"/>
              </w:rPr>
            </w:pPr>
          </w:p>
        </w:tc>
        <w:tc>
          <w:tcPr>
            <w:tcW w:w="1172" w:type="dxa"/>
            <w:shd w:val="clear" w:color="auto" w:fill="auto"/>
            <w:vAlign w:val="center"/>
            <w:hideMark/>
          </w:tcPr>
          <w:p w14:paraId="00EB3CD0" w14:textId="77777777" w:rsidR="00835BEB" w:rsidRPr="008658C2" w:rsidRDefault="00835BEB" w:rsidP="00835BEB">
            <w:pPr>
              <w:rPr>
                <w:b/>
                <w:bCs/>
                <w:sz w:val="16"/>
                <w:szCs w:val="20"/>
                <w:lang w:val="en-GB"/>
              </w:rPr>
            </w:pPr>
            <w:r w:rsidRPr="008658C2">
              <w:rPr>
                <w:b/>
                <w:bCs/>
                <w:sz w:val="16"/>
                <w:szCs w:val="20"/>
                <w:lang w:val="en-GB"/>
              </w:rPr>
              <w:t>Cut-off(s) for Women</w:t>
            </w:r>
          </w:p>
        </w:tc>
        <w:tc>
          <w:tcPr>
            <w:tcW w:w="180" w:type="dxa"/>
            <w:shd w:val="clear" w:color="auto" w:fill="auto"/>
            <w:vAlign w:val="center"/>
            <w:hideMark/>
          </w:tcPr>
          <w:p w14:paraId="5B88A50B"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24307AA7" w14:textId="1DD8EFDB" w:rsidR="00835BEB" w:rsidRPr="008658C2" w:rsidRDefault="00835BEB" w:rsidP="00835BEB">
            <w:pPr>
              <w:jc w:val="both"/>
              <w:rPr>
                <w:sz w:val="16"/>
                <w:szCs w:val="18"/>
              </w:rPr>
            </w:pPr>
            <w:r w:rsidRPr="008658C2">
              <w:rPr>
                <w:sz w:val="16"/>
                <w:szCs w:val="18"/>
              </w:rPr>
              <w:t>2.214 - 9.593</w:t>
            </w:r>
          </w:p>
        </w:tc>
        <w:tc>
          <w:tcPr>
            <w:tcW w:w="1153" w:type="dxa"/>
            <w:shd w:val="clear" w:color="auto" w:fill="auto"/>
            <w:hideMark/>
          </w:tcPr>
          <w:p w14:paraId="72DE2DEF" w14:textId="274F8998" w:rsidR="00835BEB" w:rsidRPr="008658C2" w:rsidRDefault="00835BEB" w:rsidP="00835BEB">
            <w:pPr>
              <w:jc w:val="both"/>
              <w:rPr>
                <w:sz w:val="16"/>
                <w:szCs w:val="18"/>
              </w:rPr>
            </w:pPr>
            <w:r w:rsidRPr="008658C2">
              <w:rPr>
                <w:sz w:val="16"/>
                <w:szCs w:val="18"/>
              </w:rPr>
              <w:t>5.126 - 10.365</w:t>
            </w:r>
          </w:p>
        </w:tc>
        <w:tc>
          <w:tcPr>
            <w:tcW w:w="1153" w:type="dxa"/>
            <w:shd w:val="clear" w:color="auto" w:fill="auto"/>
            <w:hideMark/>
          </w:tcPr>
          <w:p w14:paraId="50951EC9" w14:textId="0D1C6386" w:rsidR="00835BEB" w:rsidRPr="008658C2" w:rsidRDefault="00835BEB" w:rsidP="00835BEB">
            <w:pPr>
              <w:jc w:val="both"/>
              <w:rPr>
                <w:sz w:val="16"/>
                <w:szCs w:val="18"/>
              </w:rPr>
            </w:pPr>
            <w:r w:rsidRPr="008658C2">
              <w:rPr>
                <w:sz w:val="16"/>
                <w:szCs w:val="18"/>
              </w:rPr>
              <w:t>0.000 - 0.146</w:t>
            </w:r>
          </w:p>
        </w:tc>
        <w:tc>
          <w:tcPr>
            <w:tcW w:w="1154" w:type="dxa"/>
            <w:shd w:val="clear" w:color="auto" w:fill="auto"/>
            <w:hideMark/>
          </w:tcPr>
          <w:p w14:paraId="03CAF3B1" w14:textId="6EFB4AFF" w:rsidR="00835BEB" w:rsidRPr="008658C2" w:rsidRDefault="00835BEB" w:rsidP="00835BEB">
            <w:pPr>
              <w:jc w:val="both"/>
              <w:rPr>
                <w:sz w:val="16"/>
                <w:szCs w:val="18"/>
              </w:rPr>
            </w:pPr>
            <w:r w:rsidRPr="008658C2">
              <w:rPr>
                <w:sz w:val="16"/>
                <w:szCs w:val="18"/>
              </w:rPr>
              <w:t>0.234 - 6.470</w:t>
            </w:r>
          </w:p>
        </w:tc>
        <w:tc>
          <w:tcPr>
            <w:tcW w:w="1154" w:type="dxa"/>
            <w:shd w:val="clear" w:color="auto" w:fill="auto"/>
            <w:hideMark/>
          </w:tcPr>
          <w:p w14:paraId="1BF38BA5" w14:textId="74509225" w:rsidR="00835BEB" w:rsidRPr="008658C2" w:rsidRDefault="00835BEB" w:rsidP="00835BEB">
            <w:pPr>
              <w:jc w:val="both"/>
              <w:rPr>
                <w:sz w:val="16"/>
                <w:szCs w:val="18"/>
              </w:rPr>
            </w:pPr>
            <w:r w:rsidRPr="008658C2">
              <w:rPr>
                <w:sz w:val="16"/>
                <w:szCs w:val="18"/>
              </w:rPr>
              <w:t>2.855 - 7.715</w:t>
            </w:r>
          </w:p>
        </w:tc>
        <w:tc>
          <w:tcPr>
            <w:tcW w:w="180" w:type="dxa"/>
            <w:shd w:val="clear" w:color="auto" w:fill="auto"/>
            <w:vAlign w:val="center"/>
            <w:hideMark/>
          </w:tcPr>
          <w:p w14:paraId="6940F136"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7B728E43" w14:textId="4D611B66" w:rsidR="00835BEB" w:rsidRPr="008658C2" w:rsidRDefault="00835BEB" w:rsidP="00835BEB">
            <w:pPr>
              <w:jc w:val="both"/>
              <w:rPr>
                <w:sz w:val="16"/>
                <w:szCs w:val="18"/>
              </w:rPr>
            </w:pPr>
            <w:r w:rsidRPr="008658C2">
              <w:rPr>
                <w:sz w:val="16"/>
                <w:szCs w:val="18"/>
              </w:rPr>
              <w:t>3.532 - 10.301</w:t>
            </w:r>
          </w:p>
        </w:tc>
        <w:tc>
          <w:tcPr>
            <w:tcW w:w="1154" w:type="dxa"/>
            <w:shd w:val="clear" w:color="auto" w:fill="auto"/>
            <w:hideMark/>
          </w:tcPr>
          <w:p w14:paraId="74C8A4E3" w14:textId="39A3643A" w:rsidR="00835BEB" w:rsidRPr="008658C2" w:rsidRDefault="00835BEB" w:rsidP="00835BEB">
            <w:pPr>
              <w:jc w:val="both"/>
              <w:rPr>
                <w:sz w:val="16"/>
                <w:szCs w:val="18"/>
              </w:rPr>
            </w:pPr>
            <w:r w:rsidRPr="008658C2">
              <w:rPr>
                <w:sz w:val="16"/>
                <w:szCs w:val="18"/>
              </w:rPr>
              <w:t>5.380 - 9.968</w:t>
            </w:r>
          </w:p>
        </w:tc>
        <w:tc>
          <w:tcPr>
            <w:tcW w:w="1154" w:type="dxa"/>
            <w:shd w:val="clear" w:color="auto" w:fill="auto"/>
            <w:hideMark/>
          </w:tcPr>
          <w:p w14:paraId="506A7EBE" w14:textId="1EB40F53" w:rsidR="00835BEB" w:rsidRPr="008658C2" w:rsidRDefault="00835BEB" w:rsidP="00835BEB">
            <w:pPr>
              <w:jc w:val="both"/>
              <w:rPr>
                <w:sz w:val="16"/>
                <w:szCs w:val="18"/>
              </w:rPr>
            </w:pPr>
            <w:r w:rsidRPr="008658C2">
              <w:rPr>
                <w:sz w:val="16"/>
                <w:szCs w:val="18"/>
              </w:rPr>
              <w:t>0.000 - 0.156</w:t>
            </w:r>
          </w:p>
        </w:tc>
        <w:tc>
          <w:tcPr>
            <w:tcW w:w="1154" w:type="dxa"/>
            <w:shd w:val="clear" w:color="auto" w:fill="auto"/>
            <w:hideMark/>
          </w:tcPr>
          <w:p w14:paraId="208D169E" w14:textId="6C0D9796" w:rsidR="00835BEB" w:rsidRPr="008658C2" w:rsidRDefault="00835BEB" w:rsidP="00835BEB">
            <w:pPr>
              <w:jc w:val="both"/>
              <w:rPr>
                <w:sz w:val="16"/>
                <w:szCs w:val="18"/>
              </w:rPr>
            </w:pPr>
            <w:r w:rsidRPr="008658C2">
              <w:rPr>
                <w:sz w:val="16"/>
                <w:szCs w:val="18"/>
              </w:rPr>
              <w:t>1.019 - 7.820</w:t>
            </w:r>
          </w:p>
        </w:tc>
        <w:tc>
          <w:tcPr>
            <w:tcW w:w="1154" w:type="dxa"/>
            <w:shd w:val="clear" w:color="auto" w:fill="auto"/>
            <w:hideMark/>
          </w:tcPr>
          <w:p w14:paraId="5FA96BD6" w14:textId="40E07B58" w:rsidR="00835BEB" w:rsidRPr="008658C2" w:rsidRDefault="00835BEB" w:rsidP="00835BEB">
            <w:pPr>
              <w:jc w:val="both"/>
              <w:rPr>
                <w:sz w:val="16"/>
                <w:szCs w:val="18"/>
              </w:rPr>
            </w:pPr>
            <w:r w:rsidRPr="008658C2">
              <w:rPr>
                <w:sz w:val="16"/>
                <w:szCs w:val="18"/>
              </w:rPr>
              <w:t>3.072 - 6.998</w:t>
            </w:r>
          </w:p>
        </w:tc>
      </w:tr>
      <w:tr w:rsidR="008658C2" w:rsidRPr="008658C2" w14:paraId="27BE9B45" w14:textId="77777777" w:rsidTr="00811D69">
        <w:trPr>
          <w:trHeight w:val="495"/>
          <w:jc w:val="center"/>
        </w:trPr>
        <w:tc>
          <w:tcPr>
            <w:tcW w:w="779" w:type="dxa"/>
            <w:vMerge w:val="restart"/>
            <w:shd w:val="clear" w:color="auto" w:fill="auto"/>
            <w:vAlign w:val="center"/>
            <w:hideMark/>
          </w:tcPr>
          <w:p w14:paraId="73CD490D" w14:textId="77777777" w:rsidR="00835BEB" w:rsidRPr="008658C2" w:rsidRDefault="00835BEB" w:rsidP="00835BEB">
            <w:pPr>
              <w:jc w:val="both"/>
              <w:rPr>
                <w:b/>
                <w:bCs/>
                <w:sz w:val="16"/>
                <w:szCs w:val="20"/>
              </w:rPr>
            </w:pPr>
            <w:r w:rsidRPr="008658C2">
              <w:rPr>
                <w:b/>
                <w:bCs/>
                <w:sz w:val="16"/>
                <w:szCs w:val="20"/>
                <w:lang w:val="en-GB"/>
              </w:rPr>
              <w:t>Period No.4</w:t>
            </w:r>
          </w:p>
        </w:tc>
        <w:tc>
          <w:tcPr>
            <w:tcW w:w="1172" w:type="dxa"/>
            <w:shd w:val="clear" w:color="auto" w:fill="auto"/>
            <w:vAlign w:val="center"/>
            <w:hideMark/>
          </w:tcPr>
          <w:p w14:paraId="257879EA" w14:textId="77777777" w:rsidR="00835BEB" w:rsidRPr="008658C2" w:rsidRDefault="00835BEB" w:rsidP="00835BEB">
            <w:pPr>
              <w:rPr>
                <w:b/>
                <w:bCs/>
                <w:sz w:val="16"/>
                <w:szCs w:val="20"/>
                <w:lang w:val="en-GB"/>
              </w:rPr>
            </w:pPr>
            <w:r w:rsidRPr="008658C2">
              <w:rPr>
                <w:b/>
                <w:bCs/>
                <w:sz w:val="16"/>
                <w:szCs w:val="20"/>
                <w:lang w:val="en-GB"/>
              </w:rPr>
              <w:t>Cut-off(s) for Men</w:t>
            </w:r>
          </w:p>
        </w:tc>
        <w:tc>
          <w:tcPr>
            <w:tcW w:w="180" w:type="dxa"/>
            <w:shd w:val="clear" w:color="auto" w:fill="auto"/>
            <w:vAlign w:val="center"/>
            <w:hideMark/>
          </w:tcPr>
          <w:p w14:paraId="19E9BD62"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371314FF" w14:textId="6CDEA024" w:rsidR="00835BEB" w:rsidRPr="008658C2" w:rsidRDefault="00835BEB" w:rsidP="00835BEB">
            <w:pPr>
              <w:jc w:val="both"/>
              <w:rPr>
                <w:sz w:val="16"/>
                <w:szCs w:val="18"/>
              </w:rPr>
            </w:pPr>
            <w:r w:rsidRPr="008658C2">
              <w:rPr>
                <w:sz w:val="16"/>
                <w:szCs w:val="18"/>
              </w:rPr>
              <w:t>2.053 - 10.420</w:t>
            </w:r>
          </w:p>
        </w:tc>
        <w:tc>
          <w:tcPr>
            <w:tcW w:w="1153" w:type="dxa"/>
            <w:shd w:val="clear" w:color="auto" w:fill="auto"/>
            <w:hideMark/>
          </w:tcPr>
          <w:p w14:paraId="72193D8C" w14:textId="5E23C15A" w:rsidR="00835BEB" w:rsidRPr="008658C2" w:rsidRDefault="00835BEB" w:rsidP="00835BEB">
            <w:pPr>
              <w:jc w:val="both"/>
              <w:rPr>
                <w:sz w:val="16"/>
                <w:szCs w:val="18"/>
              </w:rPr>
            </w:pPr>
            <w:r w:rsidRPr="008658C2">
              <w:rPr>
                <w:sz w:val="16"/>
                <w:szCs w:val="18"/>
              </w:rPr>
              <w:t>5.623 - 11.260</w:t>
            </w:r>
          </w:p>
        </w:tc>
        <w:tc>
          <w:tcPr>
            <w:tcW w:w="1153" w:type="dxa"/>
            <w:shd w:val="clear" w:color="auto" w:fill="auto"/>
            <w:hideMark/>
          </w:tcPr>
          <w:p w14:paraId="4D5B0591" w14:textId="2FF407AB" w:rsidR="00835BEB" w:rsidRPr="008658C2" w:rsidRDefault="00835BEB" w:rsidP="00835BEB">
            <w:pPr>
              <w:jc w:val="both"/>
              <w:rPr>
                <w:sz w:val="16"/>
                <w:szCs w:val="18"/>
              </w:rPr>
            </w:pPr>
            <w:r w:rsidRPr="008658C2">
              <w:rPr>
                <w:sz w:val="16"/>
                <w:szCs w:val="18"/>
              </w:rPr>
              <w:t>0.000 - 0.132</w:t>
            </w:r>
          </w:p>
        </w:tc>
        <w:tc>
          <w:tcPr>
            <w:tcW w:w="1154" w:type="dxa"/>
            <w:shd w:val="clear" w:color="auto" w:fill="auto"/>
            <w:hideMark/>
          </w:tcPr>
          <w:p w14:paraId="37F1601F" w14:textId="35EC0E4B" w:rsidR="00835BEB" w:rsidRPr="008658C2" w:rsidRDefault="00835BEB" w:rsidP="00835BEB">
            <w:pPr>
              <w:jc w:val="both"/>
              <w:rPr>
                <w:sz w:val="16"/>
                <w:szCs w:val="18"/>
              </w:rPr>
            </w:pPr>
            <w:r w:rsidRPr="008658C2">
              <w:rPr>
                <w:sz w:val="16"/>
                <w:szCs w:val="18"/>
              </w:rPr>
              <w:t>0.226 - 5.945</w:t>
            </w:r>
          </w:p>
        </w:tc>
        <w:tc>
          <w:tcPr>
            <w:tcW w:w="1154" w:type="dxa"/>
            <w:shd w:val="clear" w:color="auto" w:fill="auto"/>
            <w:hideMark/>
          </w:tcPr>
          <w:p w14:paraId="420153F0" w14:textId="111342C4" w:rsidR="00835BEB" w:rsidRPr="008658C2" w:rsidRDefault="00835BEB" w:rsidP="00835BEB">
            <w:pPr>
              <w:jc w:val="both"/>
              <w:rPr>
                <w:sz w:val="16"/>
                <w:szCs w:val="18"/>
              </w:rPr>
            </w:pPr>
            <w:r w:rsidRPr="008658C2">
              <w:rPr>
                <w:sz w:val="16"/>
                <w:szCs w:val="18"/>
              </w:rPr>
              <w:t>2.861 - 7.648</w:t>
            </w:r>
          </w:p>
        </w:tc>
        <w:tc>
          <w:tcPr>
            <w:tcW w:w="180" w:type="dxa"/>
            <w:shd w:val="clear" w:color="auto" w:fill="auto"/>
            <w:vAlign w:val="center"/>
            <w:hideMark/>
          </w:tcPr>
          <w:p w14:paraId="47FDED63"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7388C894" w14:textId="432BB62C" w:rsidR="00835BEB" w:rsidRPr="008658C2" w:rsidRDefault="00835BEB" w:rsidP="00835BEB">
            <w:pPr>
              <w:jc w:val="both"/>
              <w:rPr>
                <w:sz w:val="16"/>
                <w:szCs w:val="18"/>
              </w:rPr>
            </w:pPr>
            <w:r w:rsidRPr="008658C2">
              <w:rPr>
                <w:sz w:val="16"/>
                <w:szCs w:val="18"/>
              </w:rPr>
              <w:t>3.273 - 11.084</w:t>
            </w:r>
          </w:p>
        </w:tc>
        <w:tc>
          <w:tcPr>
            <w:tcW w:w="1154" w:type="dxa"/>
            <w:shd w:val="clear" w:color="auto" w:fill="auto"/>
            <w:hideMark/>
          </w:tcPr>
          <w:p w14:paraId="6183B8E5" w14:textId="1DAA463F" w:rsidR="00835BEB" w:rsidRPr="008658C2" w:rsidRDefault="00835BEB" w:rsidP="00835BEB">
            <w:pPr>
              <w:jc w:val="both"/>
              <w:rPr>
                <w:sz w:val="16"/>
                <w:szCs w:val="18"/>
              </w:rPr>
            </w:pPr>
            <w:r w:rsidRPr="008658C2">
              <w:rPr>
                <w:sz w:val="16"/>
                <w:szCs w:val="18"/>
              </w:rPr>
              <w:t>5.911 - 11.009</w:t>
            </w:r>
          </w:p>
        </w:tc>
        <w:tc>
          <w:tcPr>
            <w:tcW w:w="1154" w:type="dxa"/>
            <w:shd w:val="clear" w:color="auto" w:fill="auto"/>
            <w:hideMark/>
          </w:tcPr>
          <w:p w14:paraId="15590F06" w14:textId="75D14BF9" w:rsidR="00835BEB" w:rsidRPr="008658C2" w:rsidRDefault="00835BEB" w:rsidP="00835BEB">
            <w:pPr>
              <w:jc w:val="both"/>
              <w:rPr>
                <w:sz w:val="16"/>
                <w:szCs w:val="18"/>
              </w:rPr>
            </w:pPr>
            <w:r w:rsidRPr="008658C2">
              <w:rPr>
                <w:sz w:val="16"/>
                <w:szCs w:val="18"/>
              </w:rPr>
              <w:t>0.000 - 0.144</w:t>
            </w:r>
          </w:p>
        </w:tc>
        <w:tc>
          <w:tcPr>
            <w:tcW w:w="1154" w:type="dxa"/>
            <w:shd w:val="clear" w:color="auto" w:fill="auto"/>
            <w:hideMark/>
          </w:tcPr>
          <w:p w14:paraId="14A206E4" w14:textId="6BA77EAE" w:rsidR="00835BEB" w:rsidRPr="008658C2" w:rsidRDefault="00835BEB" w:rsidP="00835BEB">
            <w:pPr>
              <w:jc w:val="both"/>
              <w:rPr>
                <w:sz w:val="16"/>
                <w:szCs w:val="18"/>
              </w:rPr>
            </w:pPr>
            <w:r w:rsidRPr="008658C2">
              <w:rPr>
                <w:sz w:val="16"/>
                <w:szCs w:val="18"/>
              </w:rPr>
              <w:t>0.587 - 7.302</w:t>
            </w:r>
          </w:p>
        </w:tc>
        <w:tc>
          <w:tcPr>
            <w:tcW w:w="1154" w:type="dxa"/>
            <w:shd w:val="clear" w:color="auto" w:fill="auto"/>
            <w:hideMark/>
          </w:tcPr>
          <w:p w14:paraId="26EF04AA" w14:textId="70F6FF4F" w:rsidR="00835BEB" w:rsidRPr="008658C2" w:rsidRDefault="00835BEB" w:rsidP="00835BEB">
            <w:pPr>
              <w:jc w:val="both"/>
              <w:rPr>
                <w:sz w:val="16"/>
                <w:szCs w:val="18"/>
              </w:rPr>
            </w:pPr>
            <w:r w:rsidRPr="008658C2">
              <w:rPr>
                <w:sz w:val="16"/>
                <w:szCs w:val="18"/>
              </w:rPr>
              <w:t>3.035 - 6.961</w:t>
            </w:r>
          </w:p>
        </w:tc>
      </w:tr>
      <w:tr w:rsidR="008658C2" w:rsidRPr="008658C2" w14:paraId="2B599F99" w14:textId="77777777" w:rsidTr="00811D69">
        <w:trPr>
          <w:trHeight w:val="495"/>
          <w:jc w:val="center"/>
        </w:trPr>
        <w:tc>
          <w:tcPr>
            <w:tcW w:w="779" w:type="dxa"/>
            <w:vMerge/>
            <w:vAlign w:val="center"/>
            <w:hideMark/>
          </w:tcPr>
          <w:p w14:paraId="56577471" w14:textId="77777777" w:rsidR="00835BEB" w:rsidRPr="008658C2" w:rsidRDefault="00835BEB" w:rsidP="00835BEB">
            <w:pPr>
              <w:jc w:val="both"/>
              <w:rPr>
                <w:b/>
                <w:bCs/>
                <w:sz w:val="16"/>
                <w:szCs w:val="20"/>
              </w:rPr>
            </w:pPr>
          </w:p>
        </w:tc>
        <w:tc>
          <w:tcPr>
            <w:tcW w:w="1172" w:type="dxa"/>
            <w:shd w:val="clear" w:color="auto" w:fill="auto"/>
            <w:vAlign w:val="center"/>
            <w:hideMark/>
          </w:tcPr>
          <w:p w14:paraId="741AECBD" w14:textId="77777777" w:rsidR="00835BEB" w:rsidRPr="008658C2" w:rsidRDefault="00835BEB" w:rsidP="00835BEB">
            <w:pPr>
              <w:rPr>
                <w:b/>
                <w:bCs/>
                <w:sz w:val="16"/>
                <w:szCs w:val="20"/>
                <w:lang w:val="en-GB"/>
              </w:rPr>
            </w:pPr>
            <w:r w:rsidRPr="008658C2">
              <w:rPr>
                <w:b/>
                <w:bCs/>
                <w:sz w:val="16"/>
                <w:szCs w:val="20"/>
                <w:lang w:val="en-GB"/>
              </w:rPr>
              <w:t>Cut-off(s) for Women</w:t>
            </w:r>
          </w:p>
        </w:tc>
        <w:tc>
          <w:tcPr>
            <w:tcW w:w="180" w:type="dxa"/>
            <w:shd w:val="clear" w:color="auto" w:fill="auto"/>
            <w:vAlign w:val="center"/>
            <w:hideMark/>
          </w:tcPr>
          <w:p w14:paraId="47F8F8C2"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356C0C1C" w14:textId="198377E4" w:rsidR="00835BEB" w:rsidRPr="008658C2" w:rsidRDefault="00835BEB" w:rsidP="00835BEB">
            <w:pPr>
              <w:jc w:val="both"/>
              <w:rPr>
                <w:sz w:val="16"/>
                <w:szCs w:val="18"/>
              </w:rPr>
            </w:pPr>
            <w:r w:rsidRPr="008658C2">
              <w:rPr>
                <w:sz w:val="16"/>
                <w:szCs w:val="18"/>
              </w:rPr>
              <w:t>2.429 - 9.761</w:t>
            </w:r>
          </w:p>
        </w:tc>
        <w:tc>
          <w:tcPr>
            <w:tcW w:w="1153" w:type="dxa"/>
            <w:shd w:val="clear" w:color="auto" w:fill="auto"/>
            <w:hideMark/>
          </w:tcPr>
          <w:p w14:paraId="0D195BA7" w14:textId="4FC7BB46" w:rsidR="00835BEB" w:rsidRPr="008658C2" w:rsidRDefault="00835BEB" w:rsidP="00835BEB">
            <w:pPr>
              <w:jc w:val="both"/>
              <w:rPr>
                <w:sz w:val="16"/>
                <w:szCs w:val="18"/>
              </w:rPr>
            </w:pPr>
            <w:r w:rsidRPr="008658C2">
              <w:rPr>
                <w:sz w:val="16"/>
                <w:szCs w:val="18"/>
              </w:rPr>
              <w:t>5.228 - 10.330</w:t>
            </w:r>
          </w:p>
        </w:tc>
        <w:tc>
          <w:tcPr>
            <w:tcW w:w="1153" w:type="dxa"/>
            <w:shd w:val="clear" w:color="auto" w:fill="auto"/>
            <w:hideMark/>
          </w:tcPr>
          <w:p w14:paraId="20DDC21A" w14:textId="0A6D5370" w:rsidR="00835BEB" w:rsidRPr="008658C2" w:rsidRDefault="00835BEB" w:rsidP="00835BEB">
            <w:pPr>
              <w:jc w:val="both"/>
              <w:rPr>
                <w:sz w:val="16"/>
                <w:szCs w:val="18"/>
              </w:rPr>
            </w:pPr>
            <w:r w:rsidRPr="008658C2">
              <w:rPr>
                <w:sz w:val="16"/>
                <w:szCs w:val="18"/>
              </w:rPr>
              <w:t>0.000 - 0.154</w:t>
            </w:r>
          </w:p>
        </w:tc>
        <w:tc>
          <w:tcPr>
            <w:tcW w:w="1154" w:type="dxa"/>
            <w:shd w:val="clear" w:color="auto" w:fill="auto"/>
            <w:hideMark/>
          </w:tcPr>
          <w:p w14:paraId="766C2E44" w14:textId="265D0A4E" w:rsidR="00835BEB" w:rsidRPr="008658C2" w:rsidRDefault="00835BEB" w:rsidP="00835BEB">
            <w:pPr>
              <w:jc w:val="both"/>
              <w:rPr>
                <w:sz w:val="16"/>
                <w:szCs w:val="18"/>
              </w:rPr>
            </w:pPr>
            <w:r w:rsidRPr="008658C2">
              <w:rPr>
                <w:sz w:val="16"/>
                <w:szCs w:val="18"/>
              </w:rPr>
              <w:t>0.291 - 6.819</w:t>
            </w:r>
          </w:p>
        </w:tc>
        <w:tc>
          <w:tcPr>
            <w:tcW w:w="1154" w:type="dxa"/>
            <w:shd w:val="clear" w:color="auto" w:fill="auto"/>
            <w:hideMark/>
          </w:tcPr>
          <w:p w14:paraId="2F37EA34" w14:textId="5A730857" w:rsidR="00835BEB" w:rsidRPr="008658C2" w:rsidRDefault="00835BEB" w:rsidP="00835BEB">
            <w:pPr>
              <w:jc w:val="both"/>
              <w:rPr>
                <w:sz w:val="16"/>
                <w:szCs w:val="18"/>
              </w:rPr>
            </w:pPr>
            <w:r w:rsidRPr="008658C2">
              <w:rPr>
                <w:sz w:val="16"/>
                <w:szCs w:val="18"/>
              </w:rPr>
              <w:t>2.977 - 7.768</w:t>
            </w:r>
          </w:p>
        </w:tc>
        <w:tc>
          <w:tcPr>
            <w:tcW w:w="180" w:type="dxa"/>
            <w:shd w:val="clear" w:color="auto" w:fill="auto"/>
            <w:vAlign w:val="center"/>
            <w:hideMark/>
          </w:tcPr>
          <w:p w14:paraId="0F209E57"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71673416" w14:textId="7094BFCD" w:rsidR="00835BEB" w:rsidRPr="008658C2" w:rsidRDefault="00835BEB" w:rsidP="00835BEB">
            <w:pPr>
              <w:jc w:val="both"/>
              <w:rPr>
                <w:sz w:val="16"/>
                <w:szCs w:val="18"/>
              </w:rPr>
            </w:pPr>
            <w:r w:rsidRPr="008658C2">
              <w:rPr>
                <w:sz w:val="16"/>
                <w:szCs w:val="18"/>
              </w:rPr>
              <w:t>3.589 - 10.324</w:t>
            </w:r>
          </w:p>
        </w:tc>
        <w:tc>
          <w:tcPr>
            <w:tcW w:w="1154" w:type="dxa"/>
            <w:shd w:val="clear" w:color="auto" w:fill="auto"/>
            <w:hideMark/>
          </w:tcPr>
          <w:p w14:paraId="1F4630F2" w14:textId="2E39ACC4" w:rsidR="00835BEB" w:rsidRPr="008658C2" w:rsidRDefault="00835BEB" w:rsidP="00835BEB">
            <w:pPr>
              <w:jc w:val="both"/>
              <w:rPr>
                <w:sz w:val="16"/>
                <w:szCs w:val="18"/>
              </w:rPr>
            </w:pPr>
            <w:r w:rsidRPr="008658C2">
              <w:rPr>
                <w:sz w:val="16"/>
                <w:szCs w:val="18"/>
              </w:rPr>
              <w:t>5.354 - 9.837</w:t>
            </w:r>
          </w:p>
        </w:tc>
        <w:tc>
          <w:tcPr>
            <w:tcW w:w="1154" w:type="dxa"/>
            <w:shd w:val="clear" w:color="auto" w:fill="auto"/>
            <w:hideMark/>
          </w:tcPr>
          <w:p w14:paraId="62D07E9E" w14:textId="6ED1F32D" w:rsidR="00835BEB" w:rsidRPr="008658C2" w:rsidRDefault="00835BEB" w:rsidP="00835BEB">
            <w:pPr>
              <w:jc w:val="both"/>
              <w:rPr>
                <w:sz w:val="16"/>
                <w:szCs w:val="18"/>
              </w:rPr>
            </w:pPr>
            <w:r w:rsidRPr="008658C2">
              <w:rPr>
                <w:sz w:val="16"/>
                <w:szCs w:val="18"/>
              </w:rPr>
              <w:t>0.000 - 0.149</w:t>
            </w:r>
          </w:p>
        </w:tc>
        <w:tc>
          <w:tcPr>
            <w:tcW w:w="1154" w:type="dxa"/>
            <w:shd w:val="clear" w:color="auto" w:fill="auto"/>
            <w:hideMark/>
          </w:tcPr>
          <w:p w14:paraId="739650E8" w14:textId="2FD20332" w:rsidR="00835BEB" w:rsidRPr="008658C2" w:rsidRDefault="00835BEB" w:rsidP="00835BEB">
            <w:pPr>
              <w:jc w:val="both"/>
              <w:rPr>
                <w:sz w:val="16"/>
                <w:szCs w:val="18"/>
              </w:rPr>
            </w:pPr>
            <w:r w:rsidRPr="008658C2">
              <w:rPr>
                <w:sz w:val="16"/>
                <w:szCs w:val="18"/>
              </w:rPr>
              <w:t>1.027 - 7.700</w:t>
            </w:r>
          </w:p>
        </w:tc>
        <w:tc>
          <w:tcPr>
            <w:tcW w:w="1154" w:type="dxa"/>
            <w:shd w:val="clear" w:color="auto" w:fill="auto"/>
            <w:hideMark/>
          </w:tcPr>
          <w:p w14:paraId="68AAC87E" w14:textId="48E1CA76" w:rsidR="00835BEB" w:rsidRPr="008658C2" w:rsidRDefault="00835BEB" w:rsidP="00835BEB">
            <w:pPr>
              <w:jc w:val="both"/>
              <w:rPr>
                <w:sz w:val="16"/>
                <w:szCs w:val="18"/>
              </w:rPr>
            </w:pPr>
            <w:r w:rsidRPr="008658C2">
              <w:rPr>
                <w:sz w:val="16"/>
                <w:szCs w:val="18"/>
              </w:rPr>
              <w:t>3.059 - 6.942</w:t>
            </w:r>
          </w:p>
        </w:tc>
      </w:tr>
      <w:tr w:rsidR="008658C2" w:rsidRPr="008658C2" w14:paraId="05BE48F0" w14:textId="77777777" w:rsidTr="00811D69">
        <w:trPr>
          <w:trHeight w:val="495"/>
          <w:jc w:val="center"/>
        </w:trPr>
        <w:tc>
          <w:tcPr>
            <w:tcW w:w="779" w:type="dxa"/>
            <w:vMerge w:val="restart"/>
            <w:shd w:val="clear" w:color="auto" w:fill="auto"/>
            <w:vAlign w:val="center"/>
            <w:hideMark/>
          </w:tcPr>
          <w:p w14:paraId="284C8B9F" w14:textId="77777777" w:rsidR="00835BEB" w:rsidRPr="008658C2" w:rsidRDefault="00835BEB" w:rsidP="00835BEB">
            <w:pPr>
              <w:jc w:val="both"/>
              <w:rPr>
                <w:b/>
                <w:bCs/>
                <w:sz w:val="16"/>
                <w:szCs w:val="20"/>
              </w:rPr>
            </w:pPr>
            <w:r w:rsidRPr="008658C2">
              <w:rPr>
                <w:b/>
                <w:bCs/>
                <w:sz w:val="16"/>
                <w:szCs w:val="20"/>
                <w:lang w:val="en-GB"/>
              </w:rPr>
              <w:t>Period No.5</w:t>
            </w:r>
          </w:p>
        </w:tc>
        <w:tc>
          <w:tcPr>
            <w:tcW w:w="1172" w:type="dxa"/>
            <w:shd w:val="clear" w:color="auto" w:fill="auto"/>
            <w:vAlign w:val="center"/>
            <w:hideMark/>
          </w:tcPr>
          <w:p w14:paraId="1B9520D7" w14:textId="77777777" w:rsidR="00835BEB" w:rsidRPr="008658C2" w:rsidRDefault="00835BEB" w:rsidP="00835BEB">
            <w:pPr>
              <w:rPr>
                <w:b/>
                <w:bCs/>
                <w:sz w:val="16"/>
                <w:szCs w:val="20"/>
                <w:lang w:val="en-GB"/>
              </w:rPr>
            </w:pPr>
            <w:r w:rsidRPr="008658C2">
              <w:rPr>
                <w:b/>
                <w:bCs/>
                <w:sz w:val="16"/>
                <w:szCs w:val="20"/>
                <w:lang w:val="en-GB"/>
              </w:rPr>
              <w:t>Cut-off(s) for Men</w:t>
            </w:r>
          </w:p>
        </w:tc>
        <w:tc>
          <w:tcPr>
            <w:tcW w:w="180" w:type="dxa"/>
            <w:shd w:val="clear" w:color="auto" w:fill="auto"/>
            <w:vAlign w:val="center"/>
            <w:hideMark/>
          </w:tcPr>
          <w:p w14:paraId="431995EC"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479952F4" w14:textId="3764A413" w:rsidR="00835BEB" w:rsidRPr="008658C2" w:rsidRDefault="00835BEB" w:rsidP="00835BEB">
            <w:pPr>
              <w:jc w:val="both"/>
              <w:rPr>
                <w:sz w:val="16"/>
                <w:szCs w:val="18"/>
              </w:rPr>
            </w:pPr>
            <w:r w:rsidRPr="008658C2">
              <w:rPr>
                <w:sz w:val="16"/>
                <w:szCs w:val="18"/>
              </w:rPr>
              <w:t>2.256 - 10.597</w:t>
            </w:r>
          </w:p>
        </w:tc>
        <w:tc>
          <w:tcPr>
            <w:tcW w:w="1153" w:type="dxa"/>
            <w:shd w:val="clear" w:color="auto" w:fill="auto"/>
            <w:hideMark/>
          </w:tcPr>
          <w:p w14:paraId="60103AC6" w14:textId="69DDAA27" w:rsidR="00835BEB" w:rsidRPr="008658C2" w:rsidRDefault="00835BEB" w:rsidP="00835BEB">
            <w:pPr>
              <w:jc w:val="both"/>
              <w:rPr>
                <w:sz w:val="16"/>
                <w:szCs w:val="18"/>
              </w:rPr>
            </w:pPr>
            <w:r w:rsidRPr="008658C2">
              <w:rPr>
                <w:sz w:val="16"/>
                <w:szCs w:val="18"/>
              </w:rPr>
              <w:t>5.636 - 11.126</w:t>
            </w:r>
          </w:p>
        </w:tc>
        <w:tc>
          <w:tcPr>
            <w:tcW w:w="1153" w:type="dxa"/>
            <w:shd w:val="clear" w:color="auto" w:fill="auto"/>
            <w:hideMark/>
          </w:tcPr>
          <w:p w14:paraId="69AB997D" w14:textId="55A1C1F0" w:rsidR="00835BEB" w:rsidRPr="008658C2" w:rsidRDefault="00835BEB" w:rsidP="00835BEB">
            <w:pPr>
              <w:jc w:val="both"/>
              <w:rPr>
                <w:sz w:val="16"/>
                <w:szCs w:val="18"/>
              </w:rPr>
            </w:pPr>
            <w:r w:rsidRPr="008658C2">
              <w:rPr>
                <w:sz w:val="16"/>
                <w:szCs w:val="18"/>
              </w:rPr>
              <w:t>0.000 - 0.134</w:t>
            </w:r>
          </w:p>
        </w:tc>
        <w:tc>
          <w:tcPr>
            <w:tcW w:w="1154" w:type="dxa"/>
            <w:shd w:val="clear" w:color="auto" w:fill="auto"/>
            <w:hideMark/>
          </w:tcPr>
          <w:p w14:paraId="772C4F43" w14:textId="61759267" w:rsidR="00835BEB" w:rsidRPr="008658C2" w:rsidRDefault="00835BEB" w:rsidP="00835BEB">
            <w:pPr>
              <w:jc w:val="both"/>
              <w:rPr>
                <w:sz w:val="16"/>
                <w:szCs w:val="18"/>
              </w:rPr>
            </w:pPr>
            <w:r w:rsidRPr="008658C2">
              <w:rPr>
                <w:sz w:val="16"/>
                <w:szCs w:val="18"/>
              </w:rPr>
              <w:t>0.260 - 6.207</w:t>
            </w:r>
          </w:p>
        </w:tc>
        <w:tc>
          <w:tcPr>
            <w:tcW w:w="1154" w:type="dxa"/>
            <w:shd w:val="clear" w:color="auto" w:fill="auto"/>
            <w:hideMark/>
          </w:tcPr>
          <w:p w14:paraId="79E9AB08" w14:textId="6A15BC93" w:rsidR="00835BEB" w:rsidRPr="008658C2" w:rsidRDefault="00835BEB" w:rsidP="00835BEB">
            <w:pPr>
              <w:jc w:val="both"/>
              <w:rPr>
                <w:sz w:val="16"/>
                <w:szCs w:val="18"/>
              </w:rPr>
            </w:pPr>
            <w:r w:rsidRPr="008658C2">
              <w:rPr>
                <w:sz w:val="16"/>
                <w:szCs w:val="18"/>
              </w:rPr>
              <w:t>2.943 - 7.668</w:t>
            </w:r>
          </w:p>
        </w:tc>
        <w:tc>
          <w:tcPr>
            <w:tcW w:w="180" w:type="dxa"/>
            <w:shd w:val="clear" w:color="auto" w:fill="auto"/>
            <w:vAlign w:val="center"/>
            <w:hideMark/>
          </w:tcPr>
          <w:p w14:paraId="14534F1D"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5B0ED317" w14:textId="1F600D5A" w:rsidR="00835BEB" w:rsidRPr="008658C2" w:rsidRDefault="00835BEB" w:rsidP="00835BEB">
            <w:pPr>
              <w:jc w:val="both"/>
              <w:rPr>
                <w:sz w:val="16"/>
                <w:szCs w:val="18"/>
              </w:rPr>
            </w:pPr>
            <w:r w:rsidRPr="008658C2">
              <w:rPr>
                <w:sz w:val="16"/>
                <w:szCs w:val="18"/>
              </w:rPr>
              <w:t>3.337 - 11.258</w:t>
            </w:r>
          </w:p>
        </w:tc>
        <w:tc>
          <w:tcPr>
            <w:tcW w:w="1154" w:type="dxa"/>
            <w:shd w:val="clear" w:color="auto" w:fill="auto"/>
            <w:hideMark/>
          </w:tcPr>
          <w:p w14:paraId="62C5051A" w14:textId="1560F2AB" w:rsidR="00835BEB" w:rsidRPr="008658C2" w:rsidRDefault="00835BEB" w:rsidP="00835BEB">
            <w:pPr>
              <w:jc w:val="both"/>
              <w:rPr>
                <w:sz w:val="16"/>
                <w:szCs w:val="18"/>
              </w:rPr>
            </w:pPr>
            <w:r w:rsidRPr="008658C2">
              <w:rPr>
                <w:sz w:val="16"/>
                <w:szCs w:val="18"/>
              </w:rPr>
              <w:t>6.008 - 11.089</w:t>
            </w:r>
          </w:p>
        </w:tc>
        <w:tc>
          <w:tcPr>
            <w:tcW w:w="1154" w:type="dxa"/>
            <w:shd w:val="clear" w:color="auto" w:fill="auto"/>
            <w:hideMark/>
          </w:tcPr>
          <w:p w14:paraId="3B6197ED" w14:textId="13FE732D" w:rsidR="00835BEB" w:rsidRPr="008658C2" w:rsidRDefault="00835BEB" w:rsidP="00835BEB">
            <w:pPr>
              <w:jc w:val="both"/>
              <w:rPr>
                <w:sz w:val="16"/>
                <w:szCs w:val="18"/>
              </w:rPr>
            </w:pPr>
            <w:r w:rsidRPr="008658C2">
              <w:rPr>
                <w:sz w:val="16"/>
                <w:szCs w:val="18"/>
              </w:rPr>
              <w:t>0.000 - 0.142</w:t>
            </w:r>
          </w:p>
        </w:tc>
        <w:tc>
          <w:tcPr>
            <w:tcW w:w="1154" w:type="dxa"/>
            <w:shd w:val="clear" w:color="auto" w:fill="auto"/>
            <w:hideMark/>
          </w:tcPr>
          <w:p w14:paraId="2A0E4500" w14:textId="317208A4" w:rsidR="00835BEB" w:rsidRPr="008658C2" w:rsidRDefault="00835BEB" w:rsidP="00835BEB">
            <w:pPr>
              <w:jc w:val="both"/>
              <w:rPr>
                <w:sz w:val="16"/>
                <w:szCs w:val="18"/>
              </w:rPr>
            </w:pPr>
            <w:r w:rsidRPr="008658C2">
              <w:rPr>
                <w:sz w:val="16"/>
                <w:szCs w:val="18"/>
              </w:rPr>
              <w:t>0.602 - 7.235</w:t>
            </w:r>
          </w:p>
        </w:tc>
        <w:tc>
          <w:tcPr>
            <w:tcW w:w="1154" w:type="dxa"/>
            <w:shd w:val="clear" w:color="auto" w:fill="auto"/>
            <w:hideMark/>
          </w:tcPr>
          <w:p w14:paraId="0079EC0B" w14:textId="7E6DF165" w:rsidR="00835BEB" w:rsidRPr="008658C2" w:rsidRDefault="00835BEB" w:rsidP="00835BEB">
            <w:pPr>
              <w:jc w:val="both"/>
              <w:rPr>
                <w:sz w:val="16"/>
                <w:szCs w:val="18"/>
              </w:rPr>
            </w:pPr>
            <w:r w:rsidRPr="008658C2">
              <w:rPr>
                <w:sz w:val="16"/>
                <w:szCs w:val="18"/>
              </w:rPr>
              <w:t>3.001 - 6.872</w:t>
            </w:r>
          </w:p>
        </w:tc>
      </w:tr>
      <w:tr w:rsidR="008658C2" w:rsidRPr="008658C2" w14:paraId="4E323666" w14:textId="77777777" w:rsidTr="00811D69">
        <w:trPr>
          <w:trHeight w:val="495"/>
          <w:jc w:val="center"/>
        </w:trPr>
        <w:tc>
          <w:tcPr>
            <w:tcW w:w="779" w:type="dxa"/>
            <w:vMerge/>
            <w:vAlign w:val="center"/>
            <w:hideMark/>
          </w:tcPr>
          <w:p w14:paraId="7000D881" w14:textId="77777777" w:rsidR="00835BEB" w:rsidRPr="008658C2" w:rsidRDefault="00835BEB" w:rsidP="00835BEB">
            <w:pPr>
              <w:jc w:val="both"/>
              <w:rPr>
                <w:b/>
                <w:bCs/>
                <w:sz w:val="16"/>
                <w:szCs w:val="20"/>
              </w:rPr>
            </w:pPr>
          </w:p>
        </w:tc>
        <w:tc>
          <w:tcPr>
            <w:tcW w:w="1172" w:type="dxa"/>
            <w:shd w:val="clear" w:color="auto" w:fill="auto"/>
            <w:vAlign w:val="center"/>
            <w:hideMark/>
          </w:tcPr>
          <w:p w14:paraId="6B7ECB57" w14:textId="77777777" w:rsidR="00835BEB" w:rsidRPr="008658C2" w:rsidRDefault="00835BEB" w:rsidP="00835BEB">
            <w:pPr>
              <w:rPr>
                <w:b/>
                <w:bCs/>
                <w:sz w:val="16"/>
                <w:szCs w:val="20"/>
                <w:lang w:val="en-GB"/>
              </w:rPr>
            </w:pPr>
            <w:r w:rsidRPr="008658C2">
              <w:rPr>
                <w:b/>
                <w:bCs/>
                <w:sz w:val="16"/>
                <w:szCs w:val="20"/>
                <w:lang w:val="en-GB"/>
              </w:rPr>
              <w:t>Cut-off(s) for Women</w:t>
            </w:r>
          </w:p>
        </w:tc>
        <w:tc>
          <w:tcPr>
            <w:tcW w:w="180" w:type="dxa"/>
            <w:shd w:val="clear" w:color="auto" w:fill="auto"/>
            <w:vAlign w:val="center"/>
            <w:hideMark/>
          </w:tcPr>
          <w:p w14:paraId="7A4BB9D2"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462498D0" w14:textId="4109DDEB" w:rsidR="00835BEB" w:rsidRPr="008658C2" w:rsidRDefault="00835BEB" w:rsidP="00835BEB">
            <w:pPr>
              <w:jc w:val="both"/>
              <w:rPr>
                <w:sz w:val="16"/>
                <w:szCs w:val="18"/>
              </w:rPr>
            </w:pPr>
            <w:r w:rsidRPr="008658C2">
              <w:rPr>
                <w:sz w:val="16"/>
                <w:szCs w:val="18"/>
              </w:rPr>
              <w:t>2.658 - 9.866</w:t>
            </w:r>
          </w:p>
        </w:tc>
        <w:tc>
          <w:tcPr>
            <w:tcW w:w="1153" w:type="dxa"/>
            <w:shd w:val="clear" w:color="auto" w:fill="auto"/>
            <w:hideMark/>
          </w:tcPr>
          <w:p w14:paraId="05073038" w14:textId="57F8F24F" w:rsidR="00835BEB" w:rsidRPr="008658C2" w:rsidRDefault="00835BEB" w:rsidP="00835BEB">
            <w:pPr>
              <w:jc w:val="both"/>
              <w:rPr>
                <w:sz w:val="16"/>
                <w:szCs w:val="18"/>
              </w:rPr>
            </w:pPr>
            <w:r w:rsidRPr="008658C2">
              <w:rPr>
                <w:sz w:val="16"/>
                <w:szCs w:val="18"/>
              </w:rPr>
              <w:t>5.250 - 10.230</w:t>
            </w:r>
          </w:p>
        </w:tc>
        <w:tc>
          <w:tcPr>
            <w:tcW w:w="1153" w:type="dxa"/>
            <w:shd w:val="clear" w:color="auto" w:fill="auto"/>
            <w:hideMark/>
          </w:tcPr>
          <w:p w14:paraId="7FD180D9" w14:textId="08FA6A91" w:rsidR="00835BEB" w:rsidRPr="008658C2" w:rsidRDefault="00835BEB" w:rsidP="00835BEB">
            <w:pPr>
              <w:jc w:val="both"/>
              <w:rPr>
                <w:sz w:val="16"/>
                <w:szCs w:val="18"/>
              </w:rPr>
            </w:pPr>
            <w:r w:rsidRPr="008658C2">
              <w:rPr>
                <w:sz w:val="16"/>
                <w:szCs w:val="18"/>
              </w:rPr>
              <w:t>0.000 - 0.155</w:t>
            </w:r>
          </w:p>
        </w:tc>
        <w:tc>
          <w:tcPr>
            <w:tcW w:w="1154" w:type="dxa"/>
            <w:shd w:val="clear" w:color="auto" w:fill="auto"/>
            <w:hideMark/>
          </w:tcPr>
          <w:p w14:paraId="234900FE" w14:textId="159F9BA7" w:rsidR="00835BEB" w:rsidRPr="008658C2" w:rsidRDefault="00835BEB" w:rsidP="00835BEB">
            <w:pPr>
              <w:jc w:val="both"/>
              <w:rPr>
                <w:sz w:val="16"/>
                <w:szCs w:val="18"/>
              </w:rPr>
            </w:pPr>
            <w:r w:rsidRPr="008658C2">
              <w:rPr>
                <w:sz w:val="16"/>
                <w:szCs w:val="18"/>
              </w:rPr>
              <w:t>0.350 - 6.980</w:t>
            </w:r>
          </w:p>
        </w:tc>
        <w:tc>
          <w:tcPr>
            <w:tcW w:w="1154" w:type="dxa"/>
            <w:shd w:val="clear" w:color="auto" w:fill="auto"/>
            <w:hideMark/>
          </w:tcPr>
          <w:p w14:paraId="42B7C300" w14:textId="08F70187" w:rsidR="00835BEB" w:rsidRPr="008658C2" w:rsidRDefault="00835BEB" w:rsidP="00835BEB">
            <w:pPr>
              <w:jc w:val="both"/>
              <w:rPr>
                <w:sz w:val="16"/>
                <w:szCs w:val="18"/>
              </w:rPr>
            </w:pPr>
            <w:r w:rsidRPr="008658C2">
              <w:rPr>
                <w:sz w:val="16"/>
                <w:szCs w:val="18"/>
              </w:rPr>
              <w:t>3.049 - 7.714</w:t>
            </w:r>
          </w:p>
        </w:tc>
        <w:tc>
          <w:tcPr>
            <w:tcW w:w="180" w:type="dxa"/>
            <w:shd w:val="clear" w:color="auto" w:fill="auto"/>
            <w:vAlign w:val="center"/>
            <w:hideMark/>
          </w:tcPr>
          <w:p w14:paraId="1EC0AFB8"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6121DBB7" w14:textId="60876C5E" w:rsidR="00835BEB" w:rsidRPr="008658C2" w:rsidRDefault="00835BEB" w:rsidP="00835BEB">
            <w:pPr>
              <w:jc w:val="both"/>
              <w:rPr>
                <w:sz w:val="16"/>
                <w:szCs w:val="18"/>
              </w:rPr>
            </w:pPr>
            <w:r w:rsidRPr="008658C2">
              <w:rPr>
                <w:sz w:val="16"/>
                <w:szCs w:val="18"/>
              </w:rPr>
              <w:t>3.623 - 10.292</w:t>
            </w:r>
          </w:p>
        </w:tc>
        <w:tc>
          <w:tcPr>
            <w:tcW w:w="1154" w:type="dxa"/>
            <w:shd w:val="clear" w:color="auto" w:fill="auto"/>
            <w:hideMark/>
          </w:tcPr>
          <w:p w14:paraId="6AF6EC52" w14:textId="4DCA2BF8" w:rsidR="00835BEB" w:rsidRPr="008658C2" w:rsidRDefault="00835BEB" w:rsidP="00835BEB">
            <w:pPr>
              <w:jc w:val="both"/>
              <w:rPr>
                <w:sz w:val="16"/>
                <w:szCs w:val="18"/>
              </w:rPr>
            </w:pPr>
            <w:r w:rsidRPr="008658C2">
              <w:rPr>
                <w:sz w:val="16"/>
                <w:szCs w:val="18"/>
              </w:rPr>
              <w:t>5.457 - 10.002</w:t>
            </w:r>
          </w:p>
        </w:tc>
        <w:tc>
          <w:tcPr>
            <w:tcW w:w="1154" w:type="dxa"/>
            <w:shd w:val="clear" w:color="auto" w:fill="auto"/>
            <w:hideMark/>
          </w:tcPr>
          <w:p w14:paraId="1DD4F4C3" w14:textId="526B2674" w:rsidR="00835BEB" w:rsidRPr="008658C2" w:rsidRDefault="00835BEB" w:rsidP="00835BEB">
            <w:pPr>
              <w:jc w:val="both"/>
              <w:rPr>
                <w:sz w:val="16"/>
                <w:szCs w:val="18"/>
              </w:rPr>
            </w:pPr>
            <w:r w:rsidRPr="008658C2">
              <w:rPr>
                <w:sz w:val="16"/>
                <w:szCs w:val="18"/>
              </w:rPr>
              <w:t>0.000 - 0.153</w:t>
            </w:r>
          </w:p>
        </w:tc>
        <w:tc>
          <w:tcPr>
            <w:tcW w:w="1154" w:type="dxa"/>
            <w:shd w:val="clear" w:color="auto" w:fill="auto"/>
            <w:hideMark/>
          </w:tcPr>
          <w:p w14:paraId="0DBE90C5" w14:textId="1E9D02A8" w:rsidR="00835BEB" w:rsidRPr="008658C2" w:rsidRDefault="00835BEB" w:rsidP="00835BEB">
            <w:pPr>
              <w:jc w:val="both"/>
              <w:rPr>
                <w:sz w:val="16"/>
                <w:szCs w:val="18"/>
              </w:rPr>
            </w:pPr>
            <w:r w:rsidRPr="008658C2">
              <w:rPr>
                <w:sz w:val="16"/>
                <w:szCs w:val="18"/>
              </w:rPr>
              <w:t>1.011 - 7.699</w:t>
            </w:r>
          </w:p>
        </w:tc>
        <w:tc>
          <w:tcPr>
            <w:tcW w:w="1154" w:type="dxa"/>
            <w:shd w:val="clear" w:color="auto" w:fill="auto"/>
            <w:hideMark/>
          </w:tcPr>
          <w:p w14:paraId="62C48452" w14:textId="0CEE1058" w:rsidR="00835BEB" w:rsidRPr="008658C2" w:rsidRDefault="00835BEB" w:rsidP="00835BEB">
            <w:pPr>
              <w:jc w:val="both"/>
              <w:rPr>
                <w:sz w:val="16"/>
                <w:szCs w:val="18"/>
              </w:rPr>
            </w:pPr>
            <w:r w:rsidRPr="008658C2">
              <w:rPr>
                <w:sz w:val="16"/>
                <w:szCs w:val="18"/>
              </w:rPr>
              <w:t>3.070 - 6.960</w:t>
            </w:r>
          </w:p>
        </w:tc>
      </w:tr>
      <w:tr w:rsidR="008658C2" w:rsidRPr="008658C2" w14:paraId="1EABA405" w14:textId="77777777" w:rsidTr="00811D69">
        <w:trPr>
          <w:trHeight w:val="495"/>
          <w:jc w:val="center"/>
        </w:trPr>
        <w:tc>
          <w:tcPr>
            <w:tcW w:w="779" w:type="dxa"/>
            <w:vMerge w:val="restart"/>
            <w:shd w:val="clear" w:color="auto" w:fill="auto"/>
            <w:vAlign w:val="center"/>
            <w:hideMark/>
          </w:tcPr>
          <w:p w14:paraId="775DC40A" w14:textId="77777777" w:rsidR="00835BEB" w:rsidRPr="008658C2" w:rsidRDefault="00835BEB" w:rsidP="00835BEB">
            <w:pPr>
              <w:jc w:val="both"/>
              <w:rPr>
                <w:b/>
                <w:bCs/>
                <w:sz w:val="16"/>
                <w:szCs w:val="20"/>
              </w:rPr>
            </w:pPr>
            <w:r w:rsidRPr="008658C2">
              <w:rPr>
                <w:b/>
                <w:bCs/>
                <w:sz w:val="16"/>
                <w:szCs w:val="20"/>
                <w:lang w:val="en-GB"/>
              </w:rPr>
              <w:t>Period No.6</w:t>
            </w:r>
          </w:p>
        </w:tc>
        <w:tc>
          <w:tcPr>
            <w:tcW w:w="1172" w:type="dxa"/>
            <w:shd w:val="clear" w:color="auto" w:fill="auto"/>
            <w:vAlign w:val="center"/>
            <w:hideMark/>
          </w:tcPr>
          <w:p w14:paraId="63369D6E" w14:textId="77777777" w:rsidR="00835BEB" w:rsidRPr="008658C2" w:rsidRDefault="00835BEB" w:rsidP="00835BEB">
            <w:pPr>
              <w:rPr>
                <w:b/>
                <w:bCs/>
                <w:sz w:val="16"/>
                <w:szCs w:val="20"/>
                <w:lang w:val="en-GB"/>
              </w:rPr>
            </w:pPr>
            <w:r w:rsidRPr="008658C2">
              <w:rPr>
                <w:b/>
                <w:bCs/>
                <w:sz w:val="16"/>
                <w:szCs w:val="20"/>
                <w:lang w:val="en-GB"/>
              </w:rPr>
              <w:t>Cut-off(s) for Men</w:t>
            </w:r>
          </w:p>
        </w:tc>
        <w:tc>
          <w:tcPr>
            <w:tcW w:w="180" w:type="dxa"/>
            <w:shd w:val="clear" w:color="auto" w:fill="auto"/>
            <w:vAlign w:val="center"/>
            <w:hideMark/>
          </w:tcPr>
          <w:p w14:paraId="41427115"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2CF91097" w14:textId="7D9F446B" w:rsidR="00835BEB" w:rsidRPr="008658C2" w:rsidRDefault="00835BEB" w:rsidP="00835BEB">
            <w:pPr>
              <w:jc w:val="both"/>
              <w:rPr>
                <w:sz w:val="16"/>
                <w:szCs w:val="18"/>
              </w:rPr>
            </w:pPr>
            <w:r w:rsidRPr="008658C2">
              <w:rPr>
                <w:sz w:val="16"/>
                <w:szCs w:val="18"/>
              </w:rPr>
              <w:t>2.478 - 10.815</w:t>
            </w:r>
          </w:p>
        </w:tc>
        <w:tc>
          <w:tcPr>
            <w:tcW w:w="1153" w:type="dxa"/>
            <w:shd w:val="clear" w:color="auto" w:fill="auto"/>
            <w:hideMark/>
          </w:tcPr>
          <w:p w14:paraId="69FE4227" w14:textId="345274C2" w:rsidR="00835BEB" w:rsidRPr="008658C2" w:rsidRDefault="00835BEB" w:rsidP="00835BEB">
            <w:pPr>
              <w:jc w:val="both"/>
              <w:rPr>
                <w:sz w:val="16"/>
                <w:szCs w:val="18"/>
              </w:rPr>
            </w:pPr>
            <w:r w:rsidRPr="008658C2">
              <w:rPr>
                <w:sz w:val="16"/>
                <w:szCs w:val="18"/>
              </w:rPr>
              <w:t>5.715 - 11.072</w:t>
            </w:r>
          </w:p>
        </w:tc>
        <w:tc>
          <w:tcPr>
            <w:tcW w:w="1153" w:type="dxa"/>
            <w:shd w:val="clear" w:color="auto" w:fill="auto"/>
            <w:hideMark/>
          </w:tcPr>
          <w:p w14:paraId="5A3CAF14" w14:textId="30D6FAF4" w:rsidR="00835BEB" w:rsidRPr="008658C2" w:rsidRDefault="00835BEB" w:rsidP="00835BEB">
            <w:pPr>
              <w:jc w:val="both"/>
              <w:rPr>
                <w:sz w:val="16"/>
                <w:szCs w:val="18"/>
              </w:rPr>
            </w:pPr>
            <w:r w:rsidRPr="008658C2">
              <w:rPr>
                <w:sz w:val="16"/>
                <w:szCs w:val="18"/>
              </w:rPr>
              <w:t>0.000 - 0.130</w:t>
            </w:r>
          </w:p>
        </w:tc>
        <w:tc>
          <w:tcPr>
            <w:tcW w:w="1154" w:type="dxa"/>
            <w:shd w:val="clear" w:color="auto" w:fill="auto"/>
            <w:hideMark/>
          </w:tcPr>
          <w:p w14:paraId="65157518" w14:textId="67FCE2EA" w:rsidR="00835BEB" w:rsidRPr="008658C2" w:rsidRDefault="00835BEB" w:rsidP="00835BEB">
            <w:pPr>
              <w:jc w:val="both"/>
              <w:rPr>
                <w:sz w:val="16"/>
                <w:szCs w:val="18"/>
              </w:rPr>
            </w:pPr>
            <w:r w:rsidRPr="008658C2">
              <w:rPr>
                <w:sz w:val="16"/>
                <w:szCs w:val="18"/>
              </w:rPr>
              <w:t>0.311 - 6.503</w:t>
            </w:r>
          </w:p>
        </w:tc>
        <w:tc>
          <w:tcPr>
            <w:tcW w:w="1154" w:type="dxa"/>
            <w:shd w:val="clear" w:color="auto" w:fill="auto"/>
            <w:hideMark/>
          </w:tcPr>
          <w:p w14:paraId="033A09F7" w14:textId="0F9060CF" w:rsidR="00835BEB" w:rsidRPr="008658C2" w:rsidRDefault="00835BEB" w:rsidP="00835BEB">
            <w:pPr>
              <w:jc w:val="both"/>
              <w:rPr>
                <w:sz w:val="16"/>
                <w:szCs w:val="18"/>
              </w:rPr>
            </w:pPr>
            <w:r w:rsidRPr="008658C2">
              <w:rPr>
                <w:sz w:val="16"/>
                <w:szCs w:val="18"/>
              </w:rPr>
              <w:t>2.953 - 7.523</w:t>
            </w:r>
          </w:p>
        </w:tc>
        <w:tc>
          <w:tcPr>
            <w:tcW w:w="180" w:type="dxa"/>
            <w:shd w:val="clear" w:color="auto" w:fill="auto"/>
            <w:vAlign w:val="center"/>
            <w:hideMark/>
          </w:tcPr>
          <w:p w14:paraId="649CFFF3"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76140875" w14:textId="25C39923" w:rsidR="00835BEB" w:rsidRPr="008658C2" w:rsidRDefault="00835BEB" w:rsidP="00835BEB">
            <w:pPr>
              <w:jc w:val="both"/>
              <w:rPr>
                <w:sz w:val="16"/>
                <w:szCs w:val="18"/>
              </w:rPr>
            </w:pPr>
            <w:r w:rsidRPr="008658C2">
              <w:rPr>
                <w:sz w:val="16"/>
                <w:szCs w:val="18"/>
              </w:rPr>
              <w:t>3.540 - 11.456</w:t>
            </w:r>
          </w:p>
        </w:tc>
        <w:tc>
          <w:tcPr>
            <w:tcW w:w="1154" w:type="dxa"/>
            <w:shd w:val="clear" w:color="auto" w:fill="auto"/>
            <w:hideMark/>
          </w:tcPr>
          <w:p w14:paraId="79957905" w14:textId="536B8DAD" w:rsidR="00835BEB" w:rsidRPr="008658C2" w:rsidRDefault="00835BEB" w:rsidP="00835BEB">
            <w:pPr>
              <w:jc w:val="both"/>
              <w:rPr>
                <w:sz w:val="16"/>
                <w:szCs w:val="18"/>
              </w:rPr>
            </w:pPr>
            <w:r w:rsidRPr="008658C2">
              <w:rPr>
                <w:sz w:val="16"/>
                <w:szCs w:val="18"/>
              </w:rPr>
              <w:t>6.022 - 10.951</w:t>
            </w:r>
          </w:p>
        </w:tc>
        <w:tc>
          <w:tcPr>
            <w:tcW w:w="1154" w:type="dxa"/>
            <w:shd w:val="clear" w:color="auto" w:fill="auto"/>
            <w:hideMark/>
          </w:tcPr>
          <w:p w14:paraId="7650B338" w14:textId="51CD2463" w:rsidR="00835BEB" w:rsidRPr="008658C2" w:rsidRDefault="00835BEB" w:rsidP="00835BEB">
            <w:pPr>
              <w:jc w:val="both"/>
              <w:rPr>
                <w:sz w:val="16"/>
                <w:szCs w:val="18"/>
              </w:rPr>
            </w:pPr>
            <w:r w:rsidRPr="008658C2">
              <w:rPr>
                <w:sz w:val="16"/>
                <w:szCs w:val="18"/>
              </w:rPr>
              <w:t>0.000 - 0.143</w:t>
            </w:r>
          </w:p>
        </w:tc>
        <w:tc>
          <w:tcPr>
            <w:tcW w:w="1154" w:type="dxa"/>
            <w:shd w:val="clear" w:color="auto" w:fill="auto"/>
            <w:hideMark/>
          </w:tcPr>
          <w:p w14:paraId="10F855AC" w14:textId="1A63814E" w:rsidR="00835BEB" w:rsidRPr="008658C2" w:rsidRDefault="00835BEB" w:rsidP="00835BEB">
            <w:pPr>
              <w:jc w:val="both"/>
              <w:rPr>
                <w:sz w:val="16"/>
                <w:szCs w:val="18"/>
              </w:rPr>
            </w:pPr>
            <w:r w:rsidRPr="008658C2">
              <w:rPr>
                <w:sz w:val="16"/>
                <w:szCs w:val="18"/>
              </w:rPr>
              <w:t>0.650 - 7.402</w:t>
            </w:r>
          </w:p>
        </w:tc>
        <w:tc>
          <w:tcPr>
            <w:tcW w:w="1154" w:type="dxa"/>
            <w:shd w:val="clear" w:color="auto" w:fill="auto"/>
            <w:hideMark/>
          </w:tcPr>
          <w:p w14:paraId="21FB515F" w14:textId="7E20085A" w:rsidR="00835BEB" w:rsidRPr="008658C2" w:rsidRDefault="00835BEB" w:rsidP="00835BEB">
            <w:pPr>
              <w:jc w:val="both"/>
              <w:rPr>
                <w:sz w:val="16"/>
                <w:szCs w:val="18"/>
              </w:rPr>
            </w:pPr>
            <w:r w:rsidRPr="008658C2">
              <w:rPr>
                <w:sz w:val="16"/>
                <w:szCs w:val="18"/>
              </w:rPr>
              <w:t>3.042 - 7.107</w:t>
            </w:r>
          </w:p>
        </w:tc>
      </w:tr>
      <w:tr w:rsidR="008658C2" w:rsidRPr="008658C2" w14:paraId="4D880F80" w14:textId="77777777" w:rsidTr="00811D69">
        <w:trPr>
          <w:trHeight w:val="495"/>
          <w:jc w:val="center"/>
        </w:trPr>
        <w:tc>
          <w:tcPr>
            <w:tcW w:w="779" w:type="dxa"/>
            <w:vMerge/>
            <w:vAlign w:val="center"/>
            <w:hideMark/>
          </w:tcPr>
          <w:p w14:paraId="39C01874" w14:textId="77777777" w:rsidR="00835BEB" w:rsidRPr="008658C2" w:rsidRDefault="00835BEB" w:rsidP="00835BEB">
            <w:pPr>
              <w:jc w:val="both"/>
              <w:rPr>
                <w:b/>
                <w:bCs/>
                <w:sz w:val="16"/>
                <w:szCs w:val="20"/>
              </w:rPr>
            </w:pPr>
          </w:p>
        </w:tc>
        <w:tc>
          <w:tcPr>
            <w:tcW w:w="1172" w:type="dxa"/>
            <w:shd w:val="clear" w:color="auto" w:fill="auto"/>
            <w:vAlign w:val="center"/>
            <w:hideMark/>
          </w:tcPr>
          <w:p w14:paraId="1976DC4E" w14:textId="77777777" w:rsidR="00835BEB" w:rsidRPr="008658C2" w:rsidRDefault="00835BEB" w:rsidP="00835BEB">
            <w:pPr>
              <w:rPr>
                <w:b/>
                <w:bCs/>
                <w:sz w:val="16"/>
                <w:szCs w:val="20"/>
                <w:lang w:val="en-GB"/>
              </w:rPr>
            </w:pPr>
            <w:r w:rsidRPr="008658C2">
              <w:rPr>
                <w:b/>
                <w:bCs/>
                <w:sz w:val="16"/>
                <w:szCs w:val="20"/>
                <w:lang w:val="en-GB"/>
              </w:rPr>
              <w:t>Cut-off(s) for Women</w:t>
            </w:r>
          </w:p>
        </w:tc>
        <w:tc>
          <w:tcPr>
            <w:tcW w:w="180" w:type="dxa"/>
            <w:shd w:val="clear" w:color="auto" w:fill="auto"/>
            <w:vAlign w:val="center"/>
            <w:hideMark/>
          </w:tcPr>
          <w:p w14:paraId="7FEE5EB8"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76B4B67F" w14:textId="66323AEA" w:rsidR="00835BEB" w:rsidRPr="008658C2" w:rsidRDefault="00835BEB" w:rsidP="00835BEB">
            <w:pPr>
              <w:jc w:val="both"/>
              <w:rPr>
                <w:sz w:val="16"/>
                <w:szCs w:val="18"/>
              </w:rPr>
            </w:pPr>
            <w:r w:rsidRPr="008658C2">
              <w:rPr>
                <w:sz w:val="16"/>
                <w:szCs w:val="18"/>
              </w:rPr>
              <w:t>2.912 - 9.936</w:t>
            </w:r>
          </w:p>
        </w:tc>
        <w:tc>
          <w:tcPr>
            <w:tcW w:w="1153" w:type="dxa"/>
            <w:shd w:val="clear" w:color="auto" w:fill="auto"/>
            <w:hideMark/>
          </w:tcPr>
          <w:p w14:paraId="0DCA1782" w14:textId="3441B816" w:rsidR="00835BEB" w:rsidRPr="008658C2" w:rsidRDefault="00835BEB" w:rsidP="00835BEB">
            <w:pPr>
              <w:jc w:val="both"/>
              <w:rPr>
                <w:sz w:val="16"/>
                <w:szCs w:val="18"/>
              </w:rPr>
            </w:pPr>
            <w:r w:rsidRPr="008658C2">
              <w:rPr>
                <w:sz w:val="16"/>
                <w:szCs w:val="18"/>
              </w:rPr>
              <w:t>5.343 - 10.207</w:t>
            </w:r>
          </w:p>
        </w:tc>
        <w:tc>
          <w:tcPr>
            <w:tcW w:w="1153" w:type="dxa"/>
            <w:shd w:val="clear" w:color="auto" w:fill="auto"/>
            <w:hideMark/>
          </w:tcPr>
          <w:p w14:paraId="1CF482F6" w14:textId="288F7659" w:rsidR="00835BEB" w:rsidRPr="008658C2" w:rsidRDefault="00835BEB" w:rsidP="00835BEB">
            <w:pPr>
              <w:jc w:val="both"/>
              <w:rPr>
                <w:sz w:val="16"/>
                <w:szCs w:val="18"/>
              </w:rPr>
            </w:pPr>
            <w:r w:rsidRPr="008658C2">
              <w:rPr>
                <w:sz w:val="16"/>
                <w:szCs w:val="18"/>
              </w:rPr>
              <w:t>0.000 - 0.152</w:t>
            </w:r>
          </w:p>
        </w:tc>
        <w:tc>
          <w:tcPr>
            <w:tcW w:w="1154" w:type="dxa"/>
            <w:shd w:val="clear" w:color="auto" w:fill="auto"/>
            <w:hideMark/>
          </w:tcPr>
          <w:p w14:paraId="6B50DBB3" w14:textId="20BB1F37" w:rsidR="00835BEB" w:rsidRPr="008658C2" w:rsidRDefault="00835BEB" w:rsidP="00835BEB">
            <w:pPr>
              <w:jc w:val="both"/>
              <w:rPr>
                <w:sz w:val="16"/>
                <w:szCs w:val="18"/>
              </w:rPr>
            </w:pPr>
            <w:r w:rsidRPr="008658C2">
              <w:rPr>
                <w:sz w:val="16"/>
                <w:szCs w:val="18"/>
              </w:rPr>
              <w:t>0.448 - 7.124</w:t>
            </w:r>
          </w:p>
        </w:tc>
        <w:tc>
          <w:tcPr>
            <w:tcW w:w="1154" w:type="dxa"/>
            <w:shd w:val="clear" w:color="auto" w:fill="auto"/>
            <w:hideMark/>
          </w:tcPr>
          <w:p w14:paraId="1809550C" w14:textId="087370FD" w:rsidR="00835BEB" w:rsidRPr="008658C2" w:rsidRDefault="00835BEB" w:rsidP="00835BEB">
            <w:pPr>
              <w:jc w:val="both"/>
              <w:rPr>
                <w:sz w:val="16"/>
                <w:szCs w:val="18"/>
              </w:rPr>
            </w:pPr>
            <w:r w:rsidRPr="008658C2">
              <w:rPr>
                <w:sz w:val="16"/>
                <w:szCs w:val="18"/>
              </w:rPr>
              <w:t>3.050 - 7.476</w:t>
            </w:r>
          </w:p>
        </w:tc>
        <w:tc>
          <w:tcPr>
            <w:tcW w:w="180" w:type="dxa"/>
            <w:shd w:val="clear" w:color="auto" w:fill="auto"/>
            <w:vAlign w:val="center"/>
            <w:hideMark/>
          </w:tcPr>
          <w:p w14:paraId="391059F1"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43574F50" w14:textId="08920E4E" w:rsidR="00835BEB" w:rsidRPr="008658C2" w:rsidRDefault="00835BEB" w:rsidP="00835BEB">
            <w:pPr>
              <w:jc w:val="both"/>
              <w:rPr>
                <w:sz w:val="16"/>
                <w:szCs w:val="18"/>
              </w:rPr>
            </w:pPr>
            <w:r w:rsidRPr="008658C2">
              <w:rPr>
                <w:sz w:val="16"/>
                <w:szCs w:val="18"/>
              </w:rPr>
              <w:t>3.768 - 10.541</w:t>
            </w:r>
          </w:p>
        </w:tc>
        <w:tc>
          <w:tcPr>
            <w:tcW w:w="1154" w:type="dxa"/>
            <w:shd w:val="clear" w:color="auto" w:fill="auto"/>
            <w:hideMark/>
          </w:tcPr>
          <w:p w14:paraId="078A84F6" w14:textId="1110A582" w:rsidR="00835BEB" w:rsidRPr="008658C2" w:rsidRDefault="00835BEB" w:rsidP="00835BEB">
            <w:pPr>
              <w:jc w:val="both"/>
              <w:rPr>
                <w:sz w:val="16"/>
                <w:szCs w:val="18"/>
              </w:rPr>
            </w:pPr>
            <w:r w:rsidRPr="008658C2">
              <w:rPr>
                <w:sz w:val="16"/>
                <w:szCs w:val="18"/>
              </w:rPr>
              <w:t>5.399 - 9.877</w:t>
            </w:r>
          </w:p>
        </w:tc>
        <w:tc>
          <w:tcPr>
            <w:tcW w:w="1154" w:type="dxa"/>
            <w:shd w:val="clear" w:color="auto" w:fill="auto"/>
            <w:hideMark/>
          </w:tcPr>
          <w:p w14:paraId="681B7D20" w14:textId="07866E74" w:rsidR="00835BEB" w:rsidRPr="008658C2" w:rsidRDefault="00835BEB" w:rsidP="00835BEB">
            <w:pPr>
              <w:jc w:val="both"/>
              <w:rPr>
                <w:sz w:val="16"/>
                <w:szCs w:val="18"/>
              </w:rPr>
            </w:pPr>
            <w:r w:rsidRPr="008658C2">
              <w:rPr>
                <w:sz w:val="16"/>
                <w:szCs w:val="18"/>
              </w:rPr>
              <w:t>0.000 - 0.157</w:t>
            </w:r>
          </w:p>
        </w:tc>
        <w:tc>
          <w:tcPr>
            <w:tcW w:w="1154" w:type="dxa"/>
            <w:shd w:val="clear" w:color="auto" w:fill="auto"/>
            <w:hideMark/>
          </w:tcPr>
          <w:p w14:paraId="019C1177" w14:textId="27BB8982" w:rsidR="00835BEB" w:rsidRPr="008658C2" w:rsidRDefault="00835BEB" w:rsidP="00835BEB">
            <w:pPr>
              <w:jc w:val="both"/>
              <w:rPr>
                <w:sz w:val="16"/>
                <w:szCs w:val="18"/>
              </w:rPr>
            </w:pPr>
            <w:r w:rsidRPr="008658C2">
              <w:rPr>
                <w:sz w:val="16"/>
                <w:szCs w:val="18"/>
              </w:rPr>
              <w:t>1.106 - 7.908</w:t>
            </w:r>
          </w:p>
        </w:tc>
        <w:tc>
          <w:tcPr>
            <w:tcW w:w="1154" w:type="dxa"/>
            <w:shd w:val="clear" w:color="auto" w:fill="auto"/>
            <w:hideMark/>
          </w:tcPr>
          <w:p w14:paraId="5B56B7BA" w14:textId="1F48B5EE" w:rsidR="00835BEB" w:rsidRPr="008658C2" w:rsidRDefault="00835BEB" w:rsidP="00835BEB">
            <w:pPr>
              <w:jc w:val="both"/>
              <w:rPr>
                <w:sz w:val="16"/>
                <w:szCs w:val="18"/>
              </w:rPr>
            </w:pPr>
            <w:r w:rsidRPr="008658C2">
              <w:rPr>
                <w:sz w:val="16"/>
                <w:szCs w:val="18"/>
              </w:rPr>
              <w:t>3.089 - 6.991</w:t>
            </w:r>
          </w:p>
        </w:tc>
      </w:tr>
      <w:tr w:rsidR="008658C2" w:rsidRPr="008658C2" w14:paraId="39D3A78E" w14:textId="77777777" w:rsidTr="00811D69">
        <w:trPr>
          <w:trHeight w:val="495"/>
          <w:jc w:val="center"/>
        </w:trPr>
        <w:tc>
          <w:tcPr>
            <w:tcW w:w="779" w:type="dxa"/>
            <w:vMerge w:val="restart"/>
            <w:shd w:val="clear" w:color="auto" w:fill="auto"/>
            <w:vAlign w:val="center"/>
            <w:hideMark/>
          </w:tcPr>
          <w:p w14:paraId="77C771D2" w14:textId="77777777" w:rsidR="00835BEB" w:rsidRPr="008658C2" w:rsidRDefault="00835BEB" w:rsidP="00835BEB">
            <w:pPr>
              <w:jc w:val="both"/>
              <w:rPr>
                <w:b/>
                <w:bCs/>
                <w:sz w:val="16"/>
                <w:szCs w:val="20"/>
              </w:rPr>
            </w:pPr>
            <w:r w:rsidRPr="008658C2">
              <w:rPr>
                <w:b/>
                <w:bCs/>
                <w:sz w:val="16"/>
                <w:szCs w:val="20"/>
                <w:lang w:val="en-GB"/>
              </w:rPr>
              <w:t>Period No.7</w:t>
            </w:r>
          </w:p>
        </w:tc>
        <w:tc>
          <w:tcPr>
            <w:tcW w:w="1172" w:type="dxa"/>
            <w:shd w:val="clear" w:color="auto" w:fill="auto"/>
            <w:vAlign w:val="center"/>
            <w:hideMark/>
          </w:tcPr>
          <w:p w14:paraId="39667AB4" w14:textId="77777777" w:rsidR="00835BEB" w:rsidRPr="008658C2" w:rsidRDefault="00835BEB" w:rsidP="00835BEB">
            <w:pPr>
              <w:rPr>
                <w:b/>
                <w:bCs/>
                <w:sz w:val="16"/>
                <w:szCs w:val="20"/>
                <w:lang w:val="en-GB"/>
              </w:rPr>
            </w:pPr>
            <w:r w:rsidRPr="008658C2">
              <w:rPr>
                <w:b/>
                <w:bCs/>
                <w:sz w:val="16"/>
                <w:szCs w:val="20"/>
                <w:lang w:val="en-GB"/>
              </w:rPr>
              <w:t>Cut-off(s) for Men</w:t>
            </w:r>
          </w:p>
        </w:tc>
        <w:tc>
          <w:tcPr>
            <w:tcW w:w="180" w:type="dxa"/>
            <w:shd w:val="clear" w:color="auto" w:fill="auto"/>
            <w:vAlign w:val="center"/>
            <w:hideMark/>
          </w:tcPr>
          <w:p w14:paraId="2B7E1725"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1F4AB26C" w14:textId="6C4D9E91" w:rsidR="00835BEB" w:rsidRPr="008658C2" w:rsidRDefault="00835BEB" w:rsidP="00835BEB">
            <w:pPr>
              <w:jc w:val="both"/>
              <w:rPr>
                <w:sz w:val="16"/>
                <w:szCs w:val="18"/>
              </w:rPr>
            </w:pPr>
            <w:r w:rsidRPr="008658C2">
              <w:rPr>
                <w:sz w:val="16"/>
                <w:szCs w:val="18"/>
              </w:rPr>
              <w:t>2.748 - 11.057</w:t>
            </w:r>
          </w:p>
        </w:tc>
        <w:tc>
          <w:tcPr>
            <w:tcW w:w="1153" w:type="dxa"/>
            <w:shd w:val="clear" w:color="auto" w:fill="auto"/>
            <w:hideMark/>
          </w:tcPr>
          <w:p w14:paraId="0FAB93C2" w14:textId="52CC19DA" w:rsidR="00835BEB" w:rsidRPr="008658C2" w:rsidRDefault="00835BEB" w:rsidP="00835BEB">
            <w:pPr>
              <w:jc w:val="both"/>
              <w:rPr>
                <w:sz w:val="16"/>
                <w:szCs w:val="18"/>
              </w:rPr>
            </w:pPr>
            <w:r w:rsidRPr="008658C2">
              <w:rPr>
                <w:sz w:val="16"/>
                <w:szCs w:val="18"/>
              </w:rPr>
              <w:t>5.781 - 10.976</w:t>
            </w:r>
          </w:p>
        </w:tc>
        <w:tc>
          <w:tcPr>
            <w:tcW w:w="1153" w:type="dxa"/>
            <w:shd w:val="clear" w:color="auto" w:fill="auto"/>
            <w:hideMark/>
          </w:tcPr>
          <w:p w14:paraId="445027A2" w14:textId="1609C5ED" w:rsidR="00835BEB" w:rsidRPr="008658C2" w:rsidRDefault="00835BEB" w:rsidP="00835BEB">
            <w:pPr>
              <w:jc w:val="both"/>
              <w:rPr>
                <w:sz w:val="16"/>
                <w:szCs w:val="18"/>
              </w:rPr>
            </w:pPr>
            <w:r w:rsidRPr="008658C2">
              <w:rPr>
                <w:sz w:val="16"/>
                <w:szCs w:val="18"/>
              </w:rPr>
              <w:t>0.000 - 0.138</w:t>
            </w:r>
          </w:p>
        </w:tc>
        <w:tc>
          <w:tcPr>
            <w:tcW w:w="1154" w:type="dxa"/>
            <w:shd w:val="clear" w:color="auto" w:fill="auto"/>
            <w:hideMark/>
          </w:tcPr>
          <w:p w14:paraId="520D477E" w14:textId="222A09DF" w:rsidR="00835BEB" w:rsidRPr="008658C2" w:rsidRDefault="00835BEB" w:rsidP="00835BEB">
            <w:pPr>
              <w:jc w:val="both"/>
              <w:rPr>
                <w:sz w:val="16"/>
                <w:szCs w:val="18"/>
              </w:rPr>
            </w:pPr>
            <w:r w:rsidRPr="008658C2">
              <w:rPr>
                <w:sz w:val="16"/>
                <w:szCs w:val="18"/>
              </w:rPr>
              <w:t>0.367 - 6.991</w:t>
            </w:r>
          </w:p>
        </w:tc>
        <w:tc>
          <w:tcPr>
            <w:tcW w:w="1154" w:type="dxa"/>
            <w:shd w:val="clear" w:color="auto" w:fill="auto"/>
            <w:hideMark/>
          </w:tcPr>
          <w:p w14:paraId="627C9E37" w14:textId="67A9B0AE" w:rsidR="00835BEB" w:rsidRPr="008658C2" w:rsidRDefault="00835BEB" w:rsidP="00835BEB">
            <w:pPr>
              <w:jc w:val="both"/>
              <w:rPr>
                <w:sz w:val="16"/>
                <w:szCs w:val="18"/>
              </w:rPr>
            </w:pPr>
            <w:r w:rsidRPr="008658C2">
              <w:rPr>
                <w:sz w:val="16"/>
                <w:szCs w:val="18"/>
              </w:rPr>
              <w:t>3.014 - 7.578</w:t>
            </w:r>
          </w:p>
        </w:tc>
        <w:tc>
          <w:tcPr>
            <w:tcW w:w="180" w:type="dxa"/>
            <w:shd w:val="clear" w:color="auto" w:fill="auto"/>
            <w:vAlign w:val="center"/>
            <w:hideMark/>
          </w:tcPr>
          <w:p w14:paraId="61CE7DF8"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49C372B4" w14:textId="727E4C66" w:rsidR="00835BEB" w:rsidRPr="008658C2" w:rsidRDefault="00835BEB" w:rsidP="00835BEB">
            <w:pPr>
              <w:jc w:val="both"/>
              <w:rPr>
                <w:sz w:val="16"/>
                <w:szCs w:val="18"/>
              </w:rPr>
            </w:pPr>
            <w:r w:rsidRPr="008658C2">
              <w:rPr>
                <w:sz w:val="16"/>
                <w:szCs w:val="18"/>
              </w:rPr>
              <w:t>3.603 - 11.913</w:t>
            </w:r>
          </w:p>
        </w:tc>
        <w:tc>
          <w:tcPr>
            <w:tcW w:w="1154" w:type="dxa"/>
            <w:shd w:val="clear" w:color="auto" w:fill="auto"/>
            <w:hideMark/>
          </w:tcPr>
          <w:p w14:paraId="6A143489" w14:textId="7E2B4A23" w:rsidR="00835BEB" w:rsidRPr="008658C2" w:rsidRDefault="00835BEB" w:rsidP="00835BEB">
            <w:pPr>
              <w:jc w:val="both"/>
              <w:rPr>
                <w:sz w:val="16"/>
                <w:szCs w:val="18"/>
              </w:rPr>
            </w:pPr>
            <w:r w:rsidRPr="008658C2">
              <w:rPr>
                <w:sz w:val="16"/>
                <w:szCs w:val="18"/>
              </w:rPr>
              <w:t>5.891 - 10.867</w:t>
            </w:r>
          </w:p>
        </w:tc>
        <w:tc>
          <w:tcPr>
            <w:tcW w:w="1154" w:type="dxa"/>
            <w:shd w:val="clear" w:color="auto" w:fill="auto"/>
            <w:hideMark/>
          </w:tcPr>
          <w:p w14:paraId="2430611C" w14:textId="6102B05C" w:rsidR="00835BEB" w:rsidRPr="008658C2" w:rsidRDefault="00835BEB" w:rsidP="00835BEB">
            <w:pPr>
              <w:jc w:val="both"/>
              <w:rPr>
                <w:sz w:val="16"/>
                <w:szCs w:val="18"/>
              </w:rPr>
            </w:pPr>
            <w:r w:rsidRPr="008658C2">
              <w:rPr>
                <w:sz w:val="16"/>
                <w:szCs w:val="18"/>
              </w:rPr>
              <w:t>0.000 - 0.152</w:t>
            </w:r>
          </w:p>
        </w:tc>
        <w:tc>
          <w:tcPr>
            <w:tcW w:w="1154" w:type="dxa"/>
            <w:shd w:val="clear" w:color="auto" w:fill="auto"/>
            <w:hideMark/>
          </w:tcPr>
          <w:p w14:paraId="6F0A33E1" w14:textId="601356B9" w:rsidR="00835BEB" w:rsidRPr="008658C2" w:rsidRDefault="00835BEB" w:rsidP="00835BEB">
            <w:pPr>
              <w:jc w:val="both"/>
              <w:rPr>
                <w:sz w:val="16"/>
                <w:szCs w:val="18"/>
              </w:rPr>
            </w:pPr>
            <w:r w:rsidRPr="008658C2">
              <w:rPr>
                <w:sz w:val="16"/>
                <w:szCs w:val="18"/>
              </w:rPr>
              <w:t>0.797 - 7.792</w:t>
            </w:r>
          </w:p>
        </w:tc>
        <w:tc>
          <w:tcPr>
            <w:tcW w:w="1154" w:type="dxa"/>
            <w:shd w:val="clear" w:color="auto" w:fill="auto"/>
            <w:hideMark/>
          </w:tcPr>
          <w:p w14:paraId="75752E3B" w14:textId="62CB372B" w:rsidR="00835BEB" w:rsidRPr="008658C2" w:rsidRDefault="00835BEB" w:rsidP="00835BEB">
            <w:pPr>
              <w:jc w:val="both"/>
              <w:rPr>
                <w:sz w:val="16"/>
                <w:szCs w:val="18"/>
              </w:rPr>
            </w:pPr>
            <w:r w:rsidRPr="008658C2">
              <w:rPr>
                <w:sz w:val="16"/>
                <w:szCs w:val="18"/>
              </w:rPr>
              <w:t>3.077 - 7.133</w:t>
            </w:r>
          </w:p>
        </w:tc>
      </w:tr>
      <w:tr w:rsidR="008658C2" w:rsidRPr="008658C2" w14:paraId="613908FB" w14:textId="77777777" w:rsidTr="00811D69">
        <w:trPr>
          <w:trHeight w:val="495"/>
          <w:jc w:val="center"/>
        </w:trPr>
        <w:tc>
          <w:tcPr>
            <w:tcW w:w="779" w:type="dxa"/>
            <w:vMerge/>
            <w:vAlign w:val="center"/>
            <w:hideMark/>
          </w:tcPr>
          <w:p w14:paraId="07CFC0F7" w14:textId="77777777" w:rsidR="00835BEB" w:rsidRPr="008658C2" w:rsidRDefault="00835BEB" w:rsidP="00835BEB">
            <w:pPr>
              <w:jc w:val="both"/>
              <w:rPr>
                <w:b/>
                <w:bCs/>
                <w:sz w:val="16"/>
                <w:szCs w:val="20"/>
              </w:rPr>
            </w:pPr>
          </w:p>
        </w:tc>
        <w:tc>
          <w:tcPr>
            <w:tcW w:w="1172" w:type="dxa"/>
            <w:shd w:val="clear" w:color="auto" w:fill="auto"/>
            <w:vAlign w:val="center"/>
            <w:hideMark/>
          </w:tcPr>
          <w:p w14:paraId="482A770E" w14:textId="77777777" w:rsidR="00835BEB" w:rsidRPr="008658C2" w:rsidRDefault="00835BEB" w:rsidP="00835BEB">
            <w:pPr>
              <w:rPr>
                <w:b/>
                <w:bCs/>
                <w:sz w:val="16"/>
                <w:szCs w:val="20"/>
                <w:lang w:val="en-GB"/>
              </w:rPr>
            </w:pPr>
            <w:r w:rsidRPr="008658C2">
              <w:rPr>
                <w:b/>
                <w:bCs/>
                <w:sz w:val="16"/>
                <w:szCs w:val="20"/>
                <w:lang w:val="en-GB"/>
              </w:rPr>
              <w:t>Cut-off(s) for Women</w:t>
            </w:r>
          </w:p>
        </w:tc>
        <w:tc>
          <w:tcPr>
            <w:tcW w:w="180" w:type="dxa"/>
            <w:shd w:val="clear" w:color="auto" w:fill="auto"/>
            <w:vAlign w:val="center"/>
            <w:hideMark/>
          </w:tcPr>
          <w:p w14:paraId="20263E30"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762C72B4" w14:textId="3F93D375" w:rsidR="00835BEB" w:rsidRPr="008658C2" w:rsidRDefault="00835BEB" w:rsidP="00835BEB">
            <w:pPr>
              <w:jc w:val="both"/>
              <w:rPr>
                <w:sz w:val="16"/>
                <w:szCs w:val="18"/>
              </w:rPr>
            </w:pPr>
            <w:r w:rsidRPr="008658C2">
              <w:rPr>
                <w:sz w:val="16"/>
                <w:szCs w:val="18"/>
              </w:rPr>
              <w:t>3.051 - 10.036</w:t>
            </w:r>
          </w:p>
        </w:tc>
        <w:tc>
          <w:tcPr>
            <w:tcW w:w="1153" w:type="dxa"/>
            <w:shd w:val="clear" w:color="auto" w:fill="auto"/>
            <w:hideMark/>
          </w:tcPr>
          <w:p w14:paraId="2239573B" w14:textId="71C3CF6F" w:rsidR="00835BEB" w:rsidRPr="008658C2" w:rsidRDefault="00835BEB" w:rsidP="00835BEB">
            <w:pPr>
              <w:jc w:val="both"/>
              <w:rPr>
                <w:sz w:val="16"/>
                <w:szCs w:val="18"/>
              </w:rPr>
            </w:pPr>
            <w:r w:rsidRPr="008658C2">
              <w:rPr>
                <w:sz w:val="16"/>
                <w:szCs w:val="18"/>
              </w:rPr>
              <w:t>5.382 - 10.135</w:t>
            </w:r>
          </w:p>
        </w:tc>
        <w:tc>
          <w:tcPr>
            <w:tcW w:w="1153" w:type="dxa"/>
            <w:shd w:val="clear" w:color="auto" w:fill="auto"/>
            <w:hideMark/>
          </w:tcPr>
          <w:p w14:paraId="0CD44562" w14:textId="2A70DC9B" w:rsidR="00835BEB" w:rsidRPr="008658C2" w:rsidRDefault="00835BEB" w:rsidP="00835BEB">
            <w:pPr>
              <w:jc w:val="both"/>
              <w:rPr>
                <w:sz w:val="16"/>
                <w:szCs w:val="18"/>
              </w:rPr>
            </w:pPr>
            <w:r w:rsidRPr="008658C2">
              <w:rPr>
                <w:sz w:val="16"/>
                <w:szCs w:val="18"/>
              </w:rPr>
              <w:t>0.000 - 0.154</w:t>
            </w:r>
          </w:p>
        </w:tc>
        <w:tc>
          <w:tcPr>
            <w:tcW w:w="1154" w:type="dxa"/>
            <w:shd w:val="clear" w:color="auto" w:fill="auto"/>
            <w:hideMark/>
          </w:tcPr>
          <w:p w14:paraId="46767700" w14:textId="1B84BF99" w:rsidR="00835BEB" w:rsidRPr="008658C2" w:rsidRDefault="00835BEB" w:rsidP="00835BEB">
            <w:pPr>
              <w:jc w:val="both"/>
              <w:rPr>
                <w:sz w:val="16"/>
                <w:szCs w:val="18"/>
              </w:rPr>
            </w:pPr>
            <w:r w:rsidRPr="008658C2">
              <w:rPr>
                <w:sz w:val="16"/>
                <w:szCs w:val="18"/>
              </w:rPr>
              <w:t>0.544 - 7.272</w:t>
            </w:r>
          </w:p>
        </w:tc>
        <w:tc>
          <w:tcPr>
            <w:tcW w:w="1154" w:type="dxa"/>
            <w:shd w:val="clear" w:color="auto" w:fill="auto"/>
            <w:hideMark/>
          </w:tcPr>
          <w:p w14:paraId="49C00FE5" w14:textId="628A526C" w:rsidR="00835BEB" w:rsidRPr="008658C2" w:rsidRDefault="00835BEB" w:rsidP="00835BEB">
            <w:pPr>
              <w:jc w:val="both"/>
              <w:rPr>
                <w:sz w:val="16"/>
                <w:szCs w:val="18"/>
              </w:rPr>
            </w:pPr>
            <w:r w:rsidRPr="008658C2">
              <w:rPr>
                <w:sz w:val="16"/>
                <w:szCs w:val="18"/>
              </w:rPr>
              <w:t>3.115 - 7.462</w:t>
            </w:r>
          </w:p>
        </w:tc>
        <w:tc>
          <w:tcPr>
            <w:tcW w:w="180" w:type="dxa"/>
            <w:shd w:val="clear" w:color="auto" w:fill="auto"/>
            <w:vAlign w:val="center"/>
            <w:hideMark/>
          </w:tcPr>
          <w:p w14:paraId="682E9650" w14:textId="77777777" w:rsidR="00835BEB" w:rsidRPr="008658C2" w:rsidRDefault="00835BEB" w:rsidP="00835BEB">
            <w:pPr>
              <w:jc w:val="both"/>
              <w:rPr>
                <w:sz w:val="16"/>
                <w:szCs w:val="20"/>
              </w:rPr>
            </w:pPr>
            <w:r w:rsidRPr="008658C2">
              <w:rPr>
                <w:sz w:val="16"/>
                <w:szCs w:val="20"/>
              </w:rPr>
              <w:t> </w:t>
            </w:r>
          </w:p>
        </w:tc>
        <w:tc>
          <w:tcPr>
            <w:tcW w:w="1154" w:type="dxa"/>
            <w:shd w:val="clear" w:color="auto" w:fill="auto"/>
            <w:hideMark/>
          </w:tcPr>
          <w:p w14:paraId="5E4957E6" w14:textId="75AA5224" w:rsidR="00835BEB" w:rsidRPr="008658C2" w:rsidRDefault="00835BEB" w:rsidP="00835BEB">
            <w:pPr>
              <w:jc w:val="both"/>
              <w:rPr>
                <w:sz w:val="16"/>
                <w:szCs w:val="18"/>
              </w:rPr>
            </w:pPr>
            <w:r w:rsidRPr="008658C2">
              <w:rPr>
                <w:sz w:val="16"/>
                <w:szCs w:val="18"/>
              </w:rPr>
              <w:t>3.982 - 10.610</w:t>
            </w:r>
          </w:p>
        </w:tc>
        <w:tc>
          <w:tcPr>
            <w:tcW w:w="1154" w:type="dxa"/>
            <w:shd w:val="clear" w:color="auto" w:fill="auto"/>
            <w:hideMark/>
          </w:tcPr>
          <w:p w14:paraId="3EBDEE6B" w14:textId="7A031A98" w:rsidR="00835BEB" w:rsidRPr="008658C2" w:rsidRDefault="00835BEB" w:rsidP="00835BEB">
            <w:pPr>
              <w:jc w:val="both"/>
              <w:rPr>
                <w:sz w:val="16"/>
                <w:szCs w:val="18"/>
              </w:rPr>
            </w:pPr>
            <w:r w:rsidRPr="008658C2">
              <w:rPr>
                <w:sz w:val="16"/>
                <w:szCs w:val="18"/>
              </w:rPr>
              <w:t>5.389 - 9.774</w:t>
            </w:r>
          </w:p>
        </w:tc>
        <w:tc>
          <w:tcPr>
            <w:tcW w:w="1154" w:type="dxa"/>
            <w:shd w:val="clear" w:color="auto" w:fill="auto"/>
            <w:hideMark/>
          </w:tcPr>
          <w:p w14:paraId="17704CE0" w14:textId="41EBE5B4" w:rsidR="00835BEB" w:rsidRPr="008658C2" w:rsidRDefault="00835BEB" w:rsidP="00835BEB">
            <w:pPr>
              <w:jc w:val="both"/>
              <w:rPr>
                <w:sz w:val="16"/>
                <w:szCs w:val="18"/>
              </w:rPr>
            </w:pPr>
            <w:r w:rsidRPr="008658C2">
              <w:rPr>
                <w:sz w:val="16"/>
                <w:szCs w:val="18"/>
              </w:rPr>
              <w:t>0.000 - 0.165</w:t>
            </w:r>
          </w:p>
        </w:tc>
        <w:tc>
          <w:tcPr>
            <w:tcW w:w="1154" w:type="dxa"/>
            <w:shd w:val="clear" w:color="auto" w:fill="auto"/>
            <w:hideMark/>
          </w:tcPr>
          <w:p w14:paraId="4A41E439" w14:textId="2929A5F5" w:rsidR="00835BEB" w:rsidRPr="008658C2" w:rsidRDefault="00835BEB" w:rsidP="00835BEB">
            <w:pPr>
              <w:jc w:val="both"/>
              <w:rPr>
                <w:sz w:val="16"/>
                <w:szCs w:val="18"/>
              </w:rPr>
            </w:pPr>
            <w:r w:rsidRPr="008658C2">
              <w:rPr>
                <w:sz w:val="16"/>
                <w:szCs w:val="18"/>
              </w:rPr>
              <w:t>1.211 - 7.965</w:t>
            </w:r>
          </w:p>
        </w:tc>
        <w:tc>
          <w:tcPr>
            <w:tcW w:w="1154" w:type="dxa"/>
            <w:shd w:val="clear" w:color="auto" w:fill="auto"/>
            <w:hideMark/>
          </w:tcPr>
          <w:p w14:paraId="5CDD370C" w14:textId="01B07D0D" w:rsidR="00835BEB" w:rsidRPr="008658C2" w:rsidRDefault="00835BEB" w:rsidP="00835BEB">
            <w:pPr>
              <w:jc w:val="both"/>
              <w:rPr>
                <w:sz w:val="16"/>
                <w:szCs w:val="18"/>
              </w:rPr>
            </w:pPr>
            <w:r w:rsidRPr="008658C2">
              <w:rPr>
                <w:sz w:val="16"/>
                <w:szCs w:val="18"/>
              </w:rPr>
              <w:t>3.104 - 7.061</w:t>
            </w:r>
          </w:p>
        </w:tc>
      </w:tr>
      <w:tr w:rsidR="008658C2" w:rsidRPr="008658C2" w14:paraId="66EDEFAA" w14:textId="77777777" w:rsidTr="00811D69">
        <w:trPr>
          <w:trHeight w:val="495"/>
          <w:jc w:val="center"/>
        </w:trPr>
        <w:tc>
          <w:tcPr>
            <w:tcW w:w="779" w:type="dxa"/>
            <w:vMerge w:val="restart"/>
            <w:shd w:val="clear" w:color="auto" w:fill="auto"/>
            <w:vAlign w:val="center"/>
            <w:hideMark/>
          </w:tcPr>
          <w:p w14:paraId="641A7247" w14:textId="77777777" w:rsidR="00835BEB" w:rsidRPr="008658C2" w:rsidRDefault="00835BEB" w:rsidP="00835BEB">
            <w:pPr>
              <w:jc w:val="both"/>
              <w:rPr>
                <w:b/>
                <w:bCs/>
                <w:sz w:val="16"/>
                <w:szCs w:val="20"/>
              </w:rPr>
            </w:pPr>
            <w:r w:rsidRPr="008658C2">
              <w:rPr>
                <w:b/>
                <w:bCs/>
                <w:sz w:val="16"/>
                <w:szCs w:val="20"/>
                <w:lang w:val="en-GB"/>
              </w:rPr>
              <w:t>Period No.8</w:t>
            </w:r>
          </w:p>
        </w:tc>
        <w:tc>
          <w:tcPr>
            <w:tcW w:w="1172" w:type="dxa"/>
            <w:shd w:val="clear" w:color="auto" w:fill="auto"/>
            <w:vAlign w:val="center"/>
            <w:hideMark/>
          </w:tcPr>
          <w:p w14:paraId="659EF99D" w14:textId="77777777" w:rsidR="00835BEB" w:rsidRPr="008658C2" w:rsidRDefault="00835BEB" w:rsidP="00835BEB">
            <w:pPr>
              <w:rPr>
                <w:b/>
                <w:bCs/>
                <w:sz w:val="16"/>
                <w:szCs w:val="20"/>
                <w:lang w:val="en-GB"/>
              </w:rPr>
            </w:pPr>
            <w:r w:rsidRPr="008658C2">
              <w:rPr>
                <w:b/>
                <w:bCs/>
                <w:sz w:val="16"/>
                <w:szCs w:val="20"/>
                <w:lang w:val="en-GB"/>
              </w:rPr>
              <w:t>Cut-off(s) for Men</w:t>
            </w:r>
          </w:p>
        </w:tc>
        <w:tc>
          <w:tcPr>
            <w:tcW w:w="180" w:type="dxa"/>
            <w:shd w:val="clear" w:color="auto" w:fill="auto"/>
            <w:vAlign w:val="center"/>
            <w:hideMark/>
          </w:tcPr>
          <w:p w14:paraId="1EDAE47D"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shd w:val="clear" w:color="auto" w:fill="auto"/>
            <w:hideMark/>
          </w:tcPr>
          <w:p w14:paraId="4E7C4AD4" w14:textId="7423D760" w:rsidR="00835BEB" w:rsidRPr="008658C2" w:rsidRDefault="00835BEB" w:rsidP="00835BEB">
            <w:pPr>
              <w:jc w:val="both"/>
              <w:rPr>
                <w:sz w:val="16"/>
                <w:szCs w:val="18"/>
              </w:rPr>
            </w:pPr>
            <w:r w:rsidRPr="008658C2">
              <w:rPr>
                <w:sz w:val="16"/>
                <w:szCs w:val="18"/>
              </w:rPr>
              <w:t>3.494 - 12.233</w:t>
            </w:r>
          </w:p>
        </w:tc>
        <w:tc>
          <w:tcPr>
            <w:tcW w:w="1153" w:type="dxa"/>
            <w:shd w:val="clear" w:color="auto" w:fill="auto"/>
            <w:hideMark/>
          </w:tcPr>
          <w:p w14:paraId="114F826E" w14:textId="118E2E4B" w:rsidR="00835BEB" w:rsidRPr="008658C2" w:rsidRDefault="00835BEB" w:rsidP="00835BEB">
            <w:pPr>
              <w:jc w:val="both"/>
              <w:rPr>
                <w:sz w:val="16"/>
                <w:szCs w:val="18"/>
              </w:rPr>
            </w:pPr>
            <w:r w:rsidRPr="008658C2">
              <w:rPr>
                <w:sz w:val="16"/>
                <w:szCs w:val="18"/>
              </w:rPr>
              <w:t>5.710 - 10.439</w:t>
            </w:r>
          </w:p>
        </w:tc>
        <w:tc>
          <w:tcPr>
            <w:tcW w:w="1153" w:type="dxa"/>
            <w:shd w:val="clear" w:color="auto" w:fill="auto"/>
            <w:hideMark/>
          </w:tcPr>
          <w:p w14:paraId="324B8084" w14:textId="15FB5763" w:rsidR="00835BEB" w:rsidRPr="008658C2" w:rsidRDefault="00835BEB" w:rsidP="00835BEB">
            <w:pPr>
              <w:jc w:val="both"/>
              <w:rPr>
                <w:sz w:val="16"/>
                <w:szCs w:val="18"/>
              </w:rPr>
            </w:pPr>
            <w:r w:rsidRPr="008658C2">
              <w:rPr>
                <w:sz w:val="16"/>
                <w:szCs w:val="18"/>
              </w:rPr>
              <w:t>0.000 - 0.160</w:t>
            </w:r>
          </w:p>
        </w:tc>
        <w:tc>
          <w:tcPr>
            <w:tcW w:w="1154" w:type="dxa"/>
            <w:shd w:val="clear" w:color="auto" w:fill="auto"/>
            <w:hideMark/>
          </w:tcPr>
          <w:p w14:paraId="158E1788" w14:textId="45FB29BB" w:rsidR="00835BEB" w:rsidRPr="008658C2" w:rsidRDefault="00835BEB" w:rsidP="00835BEB">
            <w:pPr>
              <w:jc w:val="both"/>
              <w:rPr>
                <w:sz w:val="16"/>
                <w:szCs w:val="18"/>
              </w:rPr>
            </w:pPr>
            <w:r w:rsidRPr="008658C2">
              <w:rPr>
                <w:sz w:val="16"/>
                <w:szCs w:val="18"/>
              </w:rPr>
              <w:t>0.925 - 7.842</w:t>
            </w:r>
          </w:p>
        </w:tc>
        <w:tc>
          <w:tcPr>
            <w:tcW w:w="1154" w:type="dxa"/>
            <w:shd w:val="clear" w:color="auto" w:fill="auto"/>
            <w:hideMark/>
          </w:tcPr>
          <w:p w14:paraId="07296C24" w14:textId="7FC3DB0A" w:rsidR="00835BEB" w:rsidRPr="008658C2" w:rsidRDefault="00835BEB" w:rsidP="00835BEB">
            <w:pPr>
              <w:jc w:val="both"/>
              <w:rPr>
                <w:sz w:val="16"/>
                <w:szCs w:val="18"/>
              </w:rPr>
            </w:pPr>
            <w:r w:rsidRPr="008658C2">
              <w:rPr>
                <w:sz w:val="16"/>
                <w:szCs w:val="18"/>
              </w:rPr>
              <w:t>3.279 - 7.613</w:t>
            </w:r>
          </w:p>
        </w:tc>
        <w:tc>
          <w:tcPr>
            <w:tcW w:w="180" w:type="dxa"/>
            <w:shd w:val="clear" w:color="auto" w:fill="auto"/>
            <w:noWrap/>
            <w:vAlign w:val="bottom"/>
            <w:hideMark/>
          </w:tcPr>
          <w:p w14:paraId="5B26493D" w14:textId="77777777" w:rsidR="00835BEB" w:rsidRPr="008658C2" w:rsidRDefault="00835BEB" w:rsidP="00835BEB">
            <w:pPr>
              <w:jc w:val="both"/>
              <w:rPr>
                <w:rFonts w:ascii="Calibri" w:hAnsi="Calibri" w:cs="Calibri"/>
                <w:sz w:val="16"/>
                <w:szCs w:val="22"/>
              </w:rPr>
            </w:pPr>
            <w:r w:rsidRPr="008658C2">
              <w:rPr>
                <w:rFonts w:ascii="Calibri" w:hAnsi="Calibri" w:cs="Calibri"/>
                <w:sz w:val="16"/>
                <w:szCs w:val="22"/>
              </w:rPr>
              <w:t> </w:t>
            </w:r>
          </w:p>
        </w:tc>
        <w:tc>
          <w:tcPr>
            <w:tcW w:w="1154" w:type="dxa"/>
            <w:shd w:val="clear" w:color="auto" w:fill="auto"/>
            <w:hideMark/>
          </w:tcPr>
          <w:p w14:paraId="66D490C9" w14:textId="000DFBE3" w:rsidR="00835BEB" w:rsidRPr="008658C2" w:rsidRDefault="00835BEB" w:rsidP="00835BEB">
            <w:pPr>
              <w:jc w:val="both"/>
              <w:rPr>
                <w:sz w:val="16"/>
                <w:szCs w:val="18"/>
              </w:rPr>
            </w:pPr>
            <w:r w:rsidRPr="008658C2">
              <w:rPr>
                <w:sz w:val="16"/>
                <w:szCs w:val="18"/>
              </w:rPr>
              <w:t>3.591 - 12.419</w:t>
            </w:r>
          </w:p>
        </w:tc>
        <w:tc>
          <w:tcPr>
            <w:tcW w:w="1154" w:type="dxa"/>
            <w:shd w:val="clear" w:color="auto" w:fill="auto"/>
            <w:hideMark/>
          </w:tcPr>
          <w:p w14:paraId="03C350E1" w14:textId="09DF1CC8" w:rsidR="00835BEB" w:rsidRPr="008658C2" w:rsidRDefault="00835BEB" w:rsidP="00835BEB">
            <w:pPr>
              <w:jc w:val="both"/>
              <w:rPr>
                <w:sz w:val="16"/>
                <w:szCs w:val="18"/>
              </w:rPr>
            </w:pPr>
            <w:r w:rsidRPr="008658C2">
              <w:rPr>
                <w:sz w:val="16"/>
                <w:szCs w:val="18"/>
              </w:rPr>
              <w:t>5.601 - 10.227</w:t>
            </w:r>
          </w:p>
        </w:tc>
        <w:tc>
          <w:tcPr>
            <w:tcW w:w="1154" w:type="dxa"/>
            <w:shd w:val="clear" w:color="auto" w:fill="auto"/>
            <w:hideMark/>
          </w:tcPr>
          <w:p w14:paraId="770283C1" w14:textId="2E23BD4C" w:rsidR="00835BEB" w:rsidRPr="008658C2" w:rsidRDefault="00835BEB" w:rsidP="00835BEB">
            <w:pPr>
              <w:jc w:val="both"/>
              <w:rPr>
                <w:sz w:val="16"/>
                <w:szCs w:val="18"/>
              </w:rPr>
            </w:pPr>
            <w:r w:rsidRPr="008658C2">
              <w:rPr>
                <w:sz w:val="16"/>
                <w:szCs w:val="18"/>
              </w:rPr>
              <w:t>0.000 - 0.161</w:t>
            </w:r>
          </w:p>
        </w:tc>
        <w:tc>
          <w:tcPr>
            <w:tcW w:w="1154" w:type="dxa"/>
            <w:shd w:val="clear" w:color="auto" w:fill="auto"/>
            <w:hideMark/>
          </w:tcPr>
          <w:p w14:paraId="36856FE9" w14:textId="2895FDDA" w:rsidR="00835BEB" w:rsidRPr="008658C2" w:rsidRDefault="00835BEB" w:rsidP="00835BEB">
            <w:pPr>
              <w:jc w:val="both"/>
              <w:rPr>
                <w:sz w:val="16"/>
                <w:szCs w:val="18"/>
              </w:rPr>
            </w:pPr>
            <w:r w:rsidRPr="008658C2">
              <w:rPr>
                <w:sz w:val="16"/>
                <w:szCs w:val="18"/>
              </w:rPr>
              <w:t>0.906 - 7.492</w:t>
            </w:r>
          </w:p>
        </w:tc>
        <w:tc>
          <w:tcPr>
            <w:tcW w:w="1154" w:type="dxa"/>
            <w:shd w:val="clear" w:color="auto" w:fill="auto"/>
            <w:hideMark/>
          </w:tcPr>
          <w:p w14:paraId="38230D98" w14:textId="165E3DEA" w:rsidR="00835BEB" w:rsidRPr="008658C2" w:rsidRDefault="00835BEB" w:rsidP="00835BEB">
            <w:pPr>
              <w:jc w:val="both"/>
              <w:rPr>
                <w:sz w:val="16"/>
                <w:szCs w:val="18"/>
              </w:rPr>
            </w:pPr>
            <w:r w:rsidRPr="008658C2">
              <w:rPr>
                <w:sz w:val="16"/>
                <w:szCs w:val="18"/>
              </w:rPr>
              <w:t>3.223 - 7.699</w:t>
            </w:r>
          </w:p>
        </w:tc>
      </w:tr>
      <w:tr w:rsidR="008658C2" w:rsidRPr="008658C2" w14:paraId="3D745F8A" w14:textId="77777777" w:rsidTr="00811D69">
        <w:trPr>
          <w:trHeight w:val="495"/>
          <w:jc w:val="center"/>
        </w:trPr>
        <w:tc>
          <w:tcPr>
            <w:tcW w:w="779" w:type="dxa"/>
            <w:vMerge/>
            <w:vAlign w:val="center"/>
            <w:hideMark/>
          </w:tcPr>
          <w:p w14:paraId="51103642" w14:textId="77777777" w:rsidR="00835BEB" w:rsidRPr="008658C2" w:rsidRDefault="00835BEB" w:rsidP="00835BEB">
            <w:pPr>
              <w:jc w:val="both"/>
              <w:rPr>
                <w:b/>
                <w:bCs/>
                <w:sz w:val="16"/>
                <w:szCs w:val="20"/>
              </w:rPr>
            </w:pPr>
          </w:p>
        </w:tc>
        <w:tc>
          <w:tcPr>
            <w:tcW w:w="1172" w:type="dxa"/>
            <w:tcBorders>
              <w:bottom w:val="single" w:sz="4" w:space="0" w:color="auto"/>
            </w:tcBorders>
            <w:shd w:val="clear" w:color="auto" w:fill="auto"/>
            <w:vAlign w:val="center"/>
            <w:hideMark/>
          </w:tcPr>
          <w:p w14:paraId="75FE5239" w14:textId="77777777" w:rsidR="00835BEB" w:rsidRPr="008658C2" w:rsidRDefault="00835BEB" w:rsidP="00835BEB">
            <w:pPr>
              <w:rPr>
                <w:b/>
                <w:bCs/>
                <w:sz w:val="16"/>
                <w:szCs w:val="20"/>
                <w:lang w:val="en-GB"/>
              </w:rPr>
            </w:pPr>
            <w:r w:rsidRPr="008658C2">
              <w:rPr>
                <w:b/>
                <w:bCs/>
                <w:sz w:val="16"/>
                <w:szCs w:val="20"/>
                <w:lang w:val="en-GB"/>
              </w:rPr>
              <w:t>Cut-off(s) for Women</w:t>
            </w:r>
          </w:p>
        </w:tc>
        <w:tc>
          <w:tcPr>
            <w:tcW w:w="180" w:type="dxa"/>
            <w:tcBorders>
              <w:bottom w:val="single" w:sz="4" w:space="0" w:color="auto"/>
            </w:tcBorders>
            <w:shd w:val="clear" w:color="auto" w:fill="auto"/>
            <w:vAlign w:val="center"/>
            <w:hideMark/>
          </w:tcPr>
          <w:p w14:paraId="38A54327" w14:textId="77777777" w:rsidR="00835BEB" w:rsidRPr="008658C2" w:rsidRDefault="00835BEB" w:rsidP="00835BEB">
            <w:pPr>
              <w:jc w:val="both"/>
              <w:rPr>
                <w:b/>
                <w:bCs/>
                <w:sz w:val="16"/>
                <w:szCs w:val="20"/>
                <w:lang w:val="en-GB"/>
              </w:rPr>
            </w:pPr>
            <w:r w:rsidRPr="008658C2">
              <w:rPr>
                <w:b/>
                <w:bCs/>
                <w:sz w:val="16"/>
                <w:szCs w:val="20"/>
                <w:lang w:val="en-GB"/>
              </w:rPr>
              <w:t> </w:t>
            </w:r>
          </w:p>
        </w:tc>
        <w:tc>
          <w:tcPr>
            <w:tcW w:w="1153" w:type="dxa"/>
            <w:tcBorders>
              <w:bottom w:val="single" w:sz="4" w:space="0" w:color="auto"/>
            </w:tcBorders>
            <w:shd w:val="clear" w:color="auto" w:fill="auto"/>
            <w:hideMark/>
          </w:tcPr>
          <w:p w14:paraId="370DFF1E" w14:textId="63C6E4AA" w:rsidR="00835BEB" w:rsidRPr="008658C2" w:rsidRDefault="00835BEB" w:rsidP="00835BEB">
            <w:pPr>
              <w:jc w:val="both"/>
              <w:rPr>
                <w:sz w:val="16"/>
                <w:szCs w:val="18"/>
              </w:rPr>
            </w:pPr>
            <w:r w:rsidRPr="008658C2">
              <w:rPr>
                <w:sz w:val="16"/>
                <w:szCs w:val="18"/>
              </w:rPr>
              <w:t>4.056 - 10.708</w:t>
            </w:r>
          </w:p>
        </w:tc>
        <w:tc>
          <w:tcPr>
            <w:tcW w:w="1153" w:type="dxa"/>
            <w:tcBorders>
              <w:bottom w:val="single" w:sz="4" w:space="0" w:color="auto"/>
            </w:tcBorders>
            <w:shd w:val="clear" w:color="auto" w:fill="auto"/>
            <w:hideMark/>
          </w:tcPr>
          <w:p w14:paraId="2F00F479" w14:textId="73CA7423" w:rsidR="00835BEB" w:rsidRPr="008658C2" w:rsidRDefault="00835BEB" w:rsidP="00835BEB">
            <w:pPr>
              <w:jc w:val="both"/>
              <w:rPr>
                <w:sz w:val="16"/>
                <w:szCs w:val="18"/>
              </w:rPr>
            </w:pPr>
            <w:r w:rsidRPr="008658C2">
              <w:rPr>
                <w:sz w:val="16"/>
                <w:szCs w:val="18"/>
              </w:rPr>
              <w:t>5.247 - 9.269</w:t>
            </w:r>
          </w:p>
        </w:tc>
        <w:tc>
          <w:tcPr>
            <w:tcW w:w="1153" w:type="dxa"/>
            <w:tcBorders>
              <w:bottom w:val="single" w:sz="4" w:space="0" w:color="auto"/>
            </w:tcBorders>
            <w:shd w:val="clear" w:color="auto" w:fill="auto"/>
            <w:hideMark/>
          </w:tcPr>
          <w:p w14:paraId="52AF7FE0" w14:textId="116D1C44" w:rsidR="00835BEB" w:rsidRPr="008658C2" w:rsidRDefault="00835BEB" w:rsidP="00835BEB">
            <w:pPr>
              <w:jc w:val="both"/>
              <w:rPr>
                <w:sz w:val="16"/>
                <w:szCs w:val="18"/>
              </w:rPr>
            </w:pPr>
            <w:r w:rsidRPr="008658C2">
              <w:rPr>
                <w:sz w:val="16"/>
                <w:szCs w:val="18"/>
              </w:rPr>
              <w:t>0.000 - 0.164</w:t>
            </w:r>
          </w:p>
        </w:tc>
        <w:tc>
          <w:tcPr>
            <w:tcW w:w="1154" w:type="dxa"/>
            <w:tcBorders>
              <w:bottom w:val="single" w:sz="4" w:space="0" w:color="auto"/>
            </w:tcBorders>
            <w:shd w:val="clear" w:color="auto" w:fill="auto"/>
            <w:hideMark/>
          </w:tcPr>
          <w:p w14:paraId="31C99DE0" w14:textId="7834AAA6" w:rsidR="00835BEB" w:rsidRPr="008658C2" w:rsidRDefault="00835BEB" w:rsidP="00835BEB">
            <w:pPr>
              <w:jc w:val="both"/>
              <w:rPr>
                <w:sz w:val="16"/>
                <w:szCs w:val="18"/>
              </w:rPr>
            </w:pPr>
            <w:r w:rsidRPr="008658C2">
              <w:rPr>
                <w:sz w:val="16"/>
                <w:szCs w:val="18"/>
              </w:rPr>
              <w:t>1.329 - 7.713</w:t>
            </w:r>
          </w:p>
        </w:tc>
        <w:tc>
          <w:tcPr>
            <w:tcW w:w="1154" w:type="dxa"/>
            <w:tcBorders>
              <w:bottom w:val="single" w:sz="4" w:space="0" w:color="auto"/>
            </w:tcBorders>
            <w:shd w:val="clear" w:color="auto" w:fill="auto"/>
            <w:hideMark/>
          </w:tcPr>
          <w:p w14:paraId="1EBA6AA0" w14:textId="2D4F25CF" w:rsidR="00835BEB" w:rsidRPr="008658C2" w:rsidRDefault="00835BEB" w:rsidP="00835BEB">
            <w:pPr>
              <w:jc w:val="both"/>
              <w:rPr>
                <w:sz w:val="16"/>
                <w:szCs w:val="18"/>
              </w:rPr>
            </w:pPr>
            <w:r w:rsidRPr="008658C2">
              <w:rPr>
                <w:sz w:val="16"/>
                <w:szCs w:val="18"/>
              </w:rPr>
              <w:t>3.236 - 7.035</w:t>
            </w:r>
          </w:p>
        </w:tc>
        <w:tc>
          <w:tcPr>
            <w:tcW w:w="180" w:type="dxa"/>
            <w:tcBorders>
              <w:bottom w:val="single" w:sz="4" w:space="0" w:color="auto"/>
            </w:tcBorders>
            <w:shd w:val="clear" w:color="auto" w:fill="auto"/>
            <w:noWrap/>
            <w:vAlign w:val="bottom"/>
            <w:hideMark/>
          </w:tcPr>
          <w:p w14:paraId="70994434" w14:textId="77777777" w:rsidR="00835BEB" w:rsidRPr="008658C2" w:rsidRDefault="00835BEB" w:rsidP="00835BEB">
            <w:pPr>
              <w:jc w:val="both"/>
              <w:rPr>
                <w:rFonts w:ascii="Calibri" w:hAnsi="Calibri" w:cs="Calibri"/>
                <w:sz w:val="16"/>
                <w:szCs w:val="22"/>
              </w:rPr>
            </w:pPr>
            <w:r w:rsidRPr="008658C2">
              <w:rPr>
                <w:rFonts w:ascii="Calibri" w:hAnsi="Calibri" w:cs="Calibri"/>
                <w:sz w:val="16"/>
                <w:szCs w:val="22"/>
              </w:rPr>
              <w:t> </w:t>
            </w:r>
          </w:p>
        </w:tc>
        <w:tc>
          <w:tcPr>
            <w:tcW w:w="1154" w:type="dxa"/>
            <w:tcBorders>
              <w:bottom w:val="single" w:sz="4" w:space="0" w:color="auto"/>
            </w:tcBorders>
            <w:shd w:val="clear" w:color="auto" w:fill="auto"/>
            <w:hideMark/>
          </w:tcPr>
          <w:p w14:paraId="42DA750D" w14:textId="38E33C5B" w:rsidR="00835BEB" w:rsidRPr="008658C2" w:rsidRDefault="00835BEB" w:rsidP="00835BEB">
            <w:pPr>
              <w:jc w:val="both"/>
              <w:rPr>
                <w:sz w:val="16"/>
                <w:szCs w:val="18"/>
              </w:rPr>
            </w:pPr>
            <w:r w:rsidRPr="008658C2">
              <w:rPr>
                <w:sz w:val="16"/>
                <w:szCs w:val="18"/>
              </w:rPr>
              <w:t>4.134 - 10.948</w:t>
            </w:r>
          </w:p>
        </w:tc>
        <w:tc>
          <w:tcPr>
            <w:tcW w:w="1154" w:type="dxa"/>
            <w:tcBorders>
              <w:bottom w:val="single" w:sz="4" w:space="0" w:color="auto"/>
            </w:tcBorders>
            <w:shd w:val="clear" w:color="auto" w:fill="auto"/>
            <w:hideMark/>
          </w:tcPr>
          <w:p w14:paraId="51C95ECB" w14:textId="150BE44C" w:rsidR="00835BEB" w:rsidRPr="008658C2" w:rsidRDefault="00835BEB" w:rsidP="00835BEB">
            <w:pPr>
              <w:jc w:val="both"/>
              <w:rPr>
                <w:sz w:val="16"/>
                <w:szCs w:val="18"/>
              </w:rPr>
            </w:pPr>
            <w:r w:rsidRPr="008658C2">
              <w:rPr>
                <w:sz w:val="16"/>
                <w:szCs w:val="18"/>
              </w:rPr>
              <w:t>5.103 - 9.118</w:t>
            </w:r>
          </w:p>
        </w:tc>
        <w:tc>
          <w:tcPr>
            <w:tcW w:w="1154" w:type="dxa"/>
            <w:tcBorders>
              <w:bottom w:val="single" w:sz="4" w:space="0" w:color="auto"/>
            </w:tcBorders>
            <w:shd w:val="clear" w:color="auto" w:fill="auto"/>
            <w:hideMark/>
          </w:tcPr>
          <w:p w14:paraId="3546813E" w14:textId="714EB7DE" w:rsidR="00835BEB" w:rsidRPr="008658C2" w:rsidRDefault="00835BEB" w:rsidP="00835BEB">
            <w:pPr>
              <w:jc w:val="both"/>
              <w:rPr>
                <w:sz w:val="16"/>
                <w:szCs w:val="18"/>
              </w:rPr>
            </w:pPr>
            <w:r w:rsidRPr="008658C2">
              <w:rPr>
                <w:sz w:val="16"/>
                <w:szCs w:val="18"/>
              </w:rPr>
              <w:t>0.000 - 0.174</w:t>
            </w:r>
          </w:p>
        </w:tc>
        <w:tc>
          <w:tcPr>
            <w:tcW w:w="1154" w:type="dxa"/>
            <w:tcBorders>
              <w:bottom w:val="single" w:sz="4" w:space="0" w:color="auto"/>
            </w:tcBorders>
            <w:shd w:val="clear" w:color="auto" w:fill="auto"/>
            <w:hideMark/>
          </w:tcPr>
          <w:p w14:paraId="6CD8E5C9" w14:textId="7509FAE8" w:rsidR="00835BEB" w:rsidRPr="008658C2" w:rsidRDefault="00835BEB" w:rsidP="00835BEB">
            <w:pPr>
              <w:jc w:val="both"/>
              <w:rPr>
                <w:sz w:val="16"/>
                <w:szCs w:val="18"/>
              </w:rPr>
            </w:pPr>
            <w:r w:rsidRPr="008658C2">
              <w:rPr>
                <w:sz w:val="16"/>
                <w:szCs w:val="18"/>
              </w:rPr>
              <w:t>1.329 - 7.789</w:t>
            </w:r>
          </w:p>
        </w:tc>
        <w:tc>
          <w:tcPr>
            <w:tcW w:w="1154" w:type="dxa"/>
            <w:tcBorders>
              <w:bottom w:val="single" w:sz="4" w:space="0" w:color="auto"/>
            </w:tcBorders>
            <w:shd w:val="clear" w:color="auto" w:fill="auto"/>
            <w:hideMark/>
          </w:tcPr>
          <w:p w14:paraId="57F44E0C" w14:textId="572D5081" w:rsidR="00835BEB" w:rsidRPr="008658C2" w:rsidRDefault="00835BEB" w:rsidP="00835BEB">
            <w:pPr>
              <w:jc w:val="both"/>
              <w:rPr>
                <w:sz w:val="16"/>
                <w:szCs w:val="18"/>
              </w:rPr>
            </w:pPr>
            <w:r w:rsidRPr="008658C2">
              <w:rPr>
                <w:sz w:val="16"/>
                <w:szCs w:val="18"/>
              </w:rPr>
              <w:t>3.220 - 7.099</w:t>
            </w:r>
          </w:p>
        </w:tc>
      </w:tr>
    </w:tbl>
    <w:p w14:paraId="3AA4C6C3" w14:textId="77777777" w:rsidR="00C17F24" w:rsidRPr="008658C2" w:rsidRDefault="00C17F24" w:rsidP="00450264">
      <w:pPr>
        <w:pStyle w:val="Titre2"/>
        <w:jc w:val="both"/>
        <w:rPr>
          <w:color w:val="auto"/>
          <w:lang w:val="en-GB"/>
        </w:rPr>
        <w:sectPr w:rsidR="00C17F24" w:rsidRPr="008658C2" w:rsidSect="000B65D2">
          <w:pgSz w:w="16838" w:h="11906" w:orient="landscape"/>
          <w:pgMar w:top="1417" w:right="1417" w:bottom="1417" w:left="1417" w:header="709" w:footer="709" w:gutter="0"/>
          <w:cols w:space="708"/>
          <w:docGrid w:linePitch="360"/>
        </w:sectPr>
      </w:pPr>
    </w:p>
    <w:p w14:paraId="6112D91F" w14:textId="77777777" w:rsidR="00B43963" w:rsidRPr="008658C2" w:rsidRDefault="00B43963" w:rsidP="00450264">
      <w:pPr>
        <w:pStyle w:val="Titre2"/>
        <w:jc w:val="both"/>
        <w:rPr>
          <w:color w:val="auto"/>
          <w:lang w:val="en-GB"/>
        </w:rPr>
        <w:sectPr w:rsidR="00B43963" w:rsidRPr="008658C2" w:rsidSect="000B65D2">
          <w:type w:val="continuous"/>
          <w:pgSz w:w="16838" w:h="11906" w:orient="landscape"/>
          <w:pgMar w:top="1417" w:right="1417" w:bottom="1417" w:left="1417" w:header="709" w:footer="709" w:gutter="0"/>
          <w:cols w:space="708"/>
          <w:docGrid w:linePitch="360"/>
        </w:sectPr>
      </w:pPr>
    </w:p>
    <w:p w14:paraId="6A08FD2E" w14:textId="0F33A397" w:rsidR="004020BD" w:rsidRPr="008658C2" w:rsidRDefault="00684ADC" w:rsidP="00450264">
      <w:pPr>
        <w:pStyle w:val="Titre2"/>
        <w:jc w:val="both"/>
        <w:rPr>
          <w:color w:val="auto"/>
          <w:lang w:val="en-GB"/>
        </w:rPr>
      </w:pPr>
      <w:bookmarkStart w:id="48" w:name="_Toc236042727"/>
      <w:r w:rsidRPr="008658C2">
        <w:rPr>
          <w:color w:val="auto"/>
          <w:lang w:val="en-GB"/>
        </w:rPr>
        <w:lastRenderedPageBreak/>
        <w:t>Additional</w:t>
      </w:r>
      <w:r w:rsidR="00683A6E" w:rsidRPr="008658C2">
        <w:rPr>
          <w:color w:val="auto"/>
          <w:lang w:val="en-GB"/>
        </w:rPr>
        <w:t xml:space="preserve"> </w:t>
      </w:r>
      <w:r w:rsidR="004020BD" w:rsidRPr="008658C2">
        <w:rPr>
          <w:color w:val="auto"/>
          <w:lang w:val="en-GB"/>
        </w:rPr>
        <w:t>Table</w:t>
      </w:r>
      <w:r w:rsidR="00502685" w:rsidRPr="008658C2">
        <w:rPr>
          <w:color w:val="auto"/>
          <w:lang w:val="en-GB"/>
        </w:rPr>
        <w:t>8</w:t>
      </w:r>
      <w:r w:rsidR="004020BD" w:rsidRPr="008658C2">
        <w:rPr>
          <w:color w:val="auto"/>
          <w:lang w:val="en-GB"/>
        </w:rPr>
        <w:t xml:space="preserve"> – </w:t>
      </w:r>
      <w:r w:rsidR="003215C4" w:rsidRPr="008658C2">
        <w:rPr>
          <w:color w:val="auto"/>
          <w:lang w:val="en-GB"/>
        </w:rPr>
        <w:t>Associations between exposure to food additive mixtures and incidence of hypertension (n=103,052) and cardiovascular diseases (n=110,021), NutriNet-Santé cohort, 2009-2024</w:t>
      </w:r>
      <w:r w:rsidR="00DD397C" w:rsidRPr="008658C2">
        <w:rPr>
          <w:color w:val="auto"/>
          <w:lang w:val="en-GB"/>
        </w:rPr>
        <w:t>-</w:t>
      </w:r>
      <w:r w:rsidR="003215C4" w:rsidRPr="008658C2">
        <w:rPr>
          <w:color w:val="auto"/>
          <w:lang w:val="en-GB"/>
        </w:rPr>
        <w:t xml:space="preserve"> </w:t>
      </w:r>
      <w:r w:rsidR="00DD397C" w:rsidRPr="008658C2">
        <w:rPr>
          <w:color w:val="auto"/>
          <w:lang w:val="en-GB"/>
        </w:rPr>
        <w:t>main model</w:t>
      </w:r>
      <w:r w:rsidR="00440563" w:rsidRPr="008658C2">
        <w:rPr>
          <w:color w:val="auto"/>
          <w:vertAlign w:val="superscript"/>
          <w:lang w:val="en-GB"/>
        </w:rPr>
        <w:t>a</w:t>
      </w:r>
      <w:bookmarkEnd w:id="48"/>
    </w:p>
    <w:p w14:paraId="6437B3F6" w14:textId="77777777" w:rsidR="00667C90" w:rsidRPr="008658C2" w:rsidRDefault="00667C90" w:rsidP="00450264">
      <w:pPr>
        <w:jc w:val="both"/>
        <w:rPr>
          <w:lang w:val="en-GB"/>
        </w:rPr>
      </w:pPr>
    </w:p>
    <w:tbl>
      <w:tblPr>
        <w:tblW w:w="0" w:type="auto"/>
        <w:jc w:val="center"/>
        <w:tblLayout w:type="fixed"/>
        <w:tblCellMar>
          <w:left w:w="70" w:type="dxa"/>
          <w:right w:w="70" w:type="dxa"/>
        </w:tblCellMar>
        <w:tblLook w:val="04A0" w:firstRow="1" w:lastRow="0" w:firstColumn="1" w:lastColumn="0" w:noHBand="0" w:noVBand="1"/>
      </w:tblPr>
      <w:tblGrid>
        <w:gridCol w:w="2127"/>
        <w:gridCol w:w="1701"/>
        <w:gridCol w:w="1279"/>
        <w:gridCol w:w="1414"/>
        <w:gridCol w:w="1571"/>
        <w:gridCol w:w="980"/>
      </w:tblGrid>
      <w:tr w:rsidR="008658C2" w:rsidRPr="008658C2" w14:paraId="4C0B9DCF" w14:textId="77777777" w:rsidTr="0087480B">
        <w:trPr>
          <w:trHeight w:val="630"/>
          <w:tblHeader/>
          <w:jc w:val="center"/>
        </w:trPr>
        <w:tc>
          <w:tcPr>
            <w:tcW w:w="2127" w:type="dxa"/>
            <w:tcBorders>
              <w:top w:val="single" w:sz="4" w:space="0" w:color="auto"/>
              <w:left w:val="nil"/>
              <w:bottom w:val="single" w:sz="4" w:space="0" w:color="auto"/>
              <w:right w:val="nil"/>
            </w:tcBorders>
            <w:shd w:val="clear" w:color="auto" w:fill="auto"/>
            <w:noWrap/>
            <w:vAlign w:val="bottom"/>
            <w:hideMark/>
          </w:tcPr>
          <w:p w14:paraId="74E1E798" w14:textId="685572D7" w:rsidR="00505AB4" w:rsidRPr="008658C2" w:rsidRDefault="00505AB4" w:rsidP="00450264">
            <w:pPr>
              <w:jc w:val="both"/>
              <w:rPr>
                <w:b/>
                <w:bCs/>
                <w:sz w:val="18"/>
                <w:szCs w:val="20"/>
                <w:lang w:val="en-GB"/>
              </w:rPr>
            </w:pPr>
            <w:r w:rsidRPr="008658C2">
              <w:rPr>
                <w:b/>
                <w:bCs/>
                <w:sz w:val="18"/>
                <w:szCs w:val="20"/>
                <w:lang w:val="en-GB"/>
              </w:rPr>
              <w:t xml:space="preserve">Food Additive mixtures </w:t>
            </w:r>
            <w:r w:rsidRPr="008658C2">
              <w:rPr>
                <w:b/>
                <w:bCs/>
                <w:sz w:val="18"/>
                <w:szCs w:val="20"/>
                <w:vertAlign w:val="superscript"/>
                <w:lang w:val="en-GB"/>
              </w:rPr>
              <w:t>bc</w:t>
            </w:r>
          </w:p>
        </w:tc>
        <w:tc>
          <w:tcPr>
            <w:tcW w:w="1701" w:type="dxa"/>
            <w:tcBorders>
              <w:top w:val="single" w:sz="4" w:space="0" w:color="auto"/>
              <w:left w:val="nil"/>
              <w:bottom w:val="single" w:sz="4" w:space="0" w:color="auto"/>
              <w:right w:val="nil"/>
            </w:tcBorders>
            <w:shd w:val="clear" w:color="auto" w:fill="auto"/>
            <w:noWrap/>
            <w:vAlign w:val="center"/>
            <w:hideMark/>
          </w:tcPr>
          <w:p w14:paraId="197EB426" w14:textId="1591B187" w:rsidR="00505AB4" w:rsidRPr="008658C2" w:rsidRDefault="00505AB4" w:rsidP="00D4607C">
            <w:pPr>
              <w:jc w:val="center"/>
              <w:rPr>
                <w:b/>
                <w:bCs/>
                <w:sz w:val="18"/>
                <w:szCs w:val="20"/>
                <w:lang w:val="en-GB"/>
              </w:rPr>
            </w:pPr>
          </w:p>
        </w:tc>
        <w:tc>
          <w:tcPr>
            <w:tcW w:w="1279" w:type="dxa"/>
            <w:tcBorders>
              <w:top w:val="single" w:sz="4" w:space="0" w:color="auto"/>
              <w:left w:val="nil"/>
              <w:bottom w:val="single" w:sz="4" w:space="0" w:color="auto"/>
              <w:right w:val="nil"/>
            </w:tcBorders>
            <w:shd w:val="clear" w:color="auto" w:fill="auto"/>
            <w:vAlign w:val="center"/>
            <w:hideMark/>
          </w:tcPr>
          <w:p w14:paraId="2CD1C815" w14:textId="1154390D" w:rsidR="00505AB4" w:rsidRPr="008658C2" w:rsidRDefault="00505AB4" w:rsidP="00D4607C">
            <w:pPr>
              <w:jc w:val="center"/>
              <w:rPr>
                <w:b/>
                <w:bCs/>
                <w:sz w:val="18"/>
                <w:szCs w:val="20"/>
              </w:rPr>
            </w:pPr>
            <w:r w:rsidRPr="008658C2">
              <w:rPr>
                <w:b/>
                <w:bCs/>
                <w:sz w:val="18"/>
                <w:szCs w:val="20"/>
              </w:rPr>
              <w:t>Lower</w:t>
            </w:r>
          </w:p>
          <w:p w14:paraId="06F5A2E7" w14:textId="77777777" w:rsidR="00505AB4" w:rsidRPr="008658C2" w:rsidRDefault="00505AB4" w:rsidP="00D4607C">
            <w:pPr>
              <w:jc w:val="center"/>
              <w:rPr>
                <w:b/>
                <w:bCs/>
                <w:sz w:val="18"/>
                <w:szCs w:val="20"/>
              </w:rPr>
            </w:pPr>
            <w:proofErr w:type="gramStart"/>
            <w:r w:rsidRPr="008658C2">
              <w:rPr>
                <w:b/>
                <w:bCs/>
                <w:sz w:val="18"/>
                <w:szCs w:val="20"/>
              </w:rPr>
              <w:t>consumers</w:t>
            </w:r>
            <w:proofErr w:type="gramEnd"/>
          </w:p>
        </w:tc>
        <w:tc>
          <w:tcPr>
            <w:tcW w:w="1414" w:type="dxa"/>
            <w:tcBorders>
              <w:top w:val="single" w:sz="4" w:space="0" w:color="auto"/>
              <w:left w:val="nil"/>
              <w:bottom w:val="single" w:sz="4" w:space="0" w:color="auto"/>
              <w:right w:val="nil"/>
            </w:tcBorders>
            <w:shd w:val="clear" w:color="auto" w:fill="auto"/>
            <w:vAlign w:val="center"/>
            <w:hideMark/>
          </w:tcPr>
          <w:p w14:paraId="18772028" w14:textId="77777777" w:rsidR="00505AB4" w:rsidRPr="008658C2" w:rsidRDefault="00505AB4" w:rsidP="00D4607C">
            <w:pPr>
              <w:jc w:val="center"/>
              <w:rPr>
                <w:b/>
                <w:bCs/>
                <w:sz w:val="18"/>
                <w:szCs w:val="20"/>
              </w:rPr>
            </w:pPr>
            <w:r w:rsidRPr="008658C2">
              <w:rPr>
                <w:b/>
                <w:bCs/>
                <w:sz w:val="18"/>
                <w:szCs w:val="20"/>
              </w:rPr>
              <w:t>Medium consumers</w:t>
            </w:r>
          </w:p>
        </w:tc>
        <w:tc>
          <w:tcPr>
            <w:tcW w:w="1571" w:type="dxa"/>
            <w:tcBorders>
              <w:top w:val="single" w:sz="4" w:space="0" w:color="auto"/>
              <w:left w:val="nil"/>
              <w:bottom w:val="single" w:sz="4" w:space="0" w:color="auto"/>
              <w:right w:val="nil"/>
            </w:tcBorders>
            <w:shd w:val="clear" w:color="auto" w:fill="auto"/>
            <w:vAlign w:val="center"/>
            <w:hideMark/>
          </w:tcPr>
          <w:p w14:paraId="2D1966C3" w14:textId="671D5341" w:rsidR="00505AB4" w:rsidRPr="008658C2" w:rsidRDefault="00505AB4" w:rsidP="00D4607C">
            <w:pPr>
              <w:jc w:val="center"/>
              <w:rPr>
                <w:b/>
                <w:bCs/>
                <w:sz w:val="18"/>
                <w:szCs w:val="20"/>
              </w:rPr>
            </w:pPr>
            <w:r w:rsidRPr="008658C2">
              <w:rPr>
                <w:b/>
                <w:bCs/>
                <w:sz w:val="18"/>
                <w:szCs w:val="20"/>
              </w:rPr>
              <w:t>Higher</w:t>
            </w:r>
          </w:p>
          <w:p w14:paraId="42882493" w14:textId="77777777" w:rsidR="00505AB4" w:rsidRPr="008658C2" w:rsidRDefault="00505AB4" w:rsidP="00D4607C">
            <w:pPr>
              <w:jc w:val="center"/>
              <w:rPr>
                <w:b/>
                <w:bCs/>
                <w:sz w:val="18"/>
                <w:szCs w:val="20"/>
              </w:rPr>
            </w:pPr>
            <w:proofErr w:type="gramStart"/>
            <w:r w:rsidRPr="008658C2">
              <w:rPr>
                <w:b/>
                <w:bCs/>
                <w:sz w:val="18"/>
                <w:szCs w:val="20"/>
              </w:rPr>
              <w:t>consumers</w:t>
            </w:r>
            <w:proofErr w:type="gramEnd"/>
          </w:p>
        </w:tc>
        <w:tc>
          <w:tcPr>
            <w:tcW w:w="980" w:type="dxa"/>
            <w:tcBorders>
              <w:top w:val="single" w:sz="4" w:space="0" w:color="auto"/>
              <w:left w:val="nil"/>
              <w:bottom w:val="single" w:sz="4" w:space="0" w:color="auto"/>
              <w:right w:val="nil"/>
            </w:tcBorders>
            <w:shd w:val="clear" w:color="auto" w:fill="auto"/>
            <w:vAlign w:val="center"/>
            <w:hideMark/>
          </w:tcPr>
          <w:p w14:paraId="7BEFFE28" w14:textId="7E1B6DC3" w:rsidR="00505AB4" w:rsidRPr="008658C2" w:rsidRDefault="00505AB4" w:rsidP="00D4607C">
            <w:pPr>
              <w:jc w:val="center"/>
              <w:rPr>
                <w:b/>
                <w:bCs/>
                <w:sz w:val="18"/>
                <w:szCs w:val="20"/>
                <w:lang w:val="en-GB"/>
              </w:rPr>
            </w:pPr>
            <w:r w:rsidRPr="008658C2">
              <w:rPr>
                <w:b/>
                <w:bCs/>
                <w:sz w:val="18"/>
                <w:szCs w:val="20"/>
                <w:lang w:val="en-GB"/>
              </w:rPr>
              <w:t>P-value</w:t>
            </w:r>
            <w:r w:rsidRPr="008658C2">
              <w:rPr>
                <w:b/>
                <w:bCs/>
                <w:sz w:val="18"/>
                <w:szCs w:val="20"/>
                <w:vertAlign w:val="superscript"/>
                <w:lang w:val="en-GB"/>
              </w:rPr>
              <w:t xml:space="preserve"> </w:t>
            </w:r>
            <w:proofErr w:type="gramStart"/>
            <w:r w:rsidR="009A59DF" w:rsidRPr="008658C2">
              <w:rPr>
                <w:b/>
                <w:bCs/>
                <w:sz w:val="18"/>
                <w:szCs w:val="20"/>
                <w:vertAlign w:val="superscript"/>
                <w:lang w:val="en-GB"/>
              </w:rPr>
              <w:t>b</w:t>
            </w:r>
            <w:r w:rsidRPr="008658C2">
              <w:rPr>
                <w:b/>
                <w:bCs/>
                <w:sz w:val="18"/>
                <w:szCs w:val="20"/>
                <w:vertAlign w:val="superscript"/>
                <w:lang w:val="en-GB"/>
              </w:rPr>
              <w:t>,</w:t>
            </w:r>
            <w:r w:rsidR="009A59DF" w:rsidRPr="008658C2">
              <w:rPr>
                <w:b/>
                <w:bCs/>
                <w:sz w:val="18"/>
                <w:szCs w:val="20"/>
                <w:vertAlign w:val="superscript"/>
                <w:lang w:val="en-GB"/>
              </w:rPr>
              <w:t>c</w:t>
            </w:r>
            <w:proofErr w:type="gramEnd"/>
            <w:r w:rsidRPr="008658C2">
              <w:rPr>
                <w:b/>
                <w:bCs/>
                <w:sz w:val="18"/>
                <w:szCs w:val="20"/>
                <w:vertAlign w:val="superscript"/>
                <w:lang w:val="en-GB"/>
              </w:rPr>
              <w:t>,</w:t>
            </w:r>
            <w:r w:rsidR="009A59DF" w:rsidRPr="008658C2">
              <w:rPr>
                <w:b/>
                <w:bCs/>
                <w:sz w:val="18"/>
                <w:szCs w:val="20"/>
                <w:vertAlign w:val="superscript"/>
                <w:lang w:val="en-GB"/>
              </w:rPr>
              <w:t>d</w:t>
            </w:r>
          </w:p>
        </w:tc>
      </w:tr>
      <w:tr w:rsidR="008658C2" w:rsidRPr="008658C2" w14:paraId="092BD563" w14:textId="77777777" w:rsidTr="0087480B">
        <w:trPr>
          <w:trHeight w:val="300"/>
          <w:jc w:val="center"/>
        </w:trPr>
        <w:tc>
          <w:tcPr>
            <w:tcW w:w="2127" w:type="dxa"/>
            <w:tcBorders>
              <w:top w:val="nil"/>
              <w:left w:val="nil"/>
              <w:bottom w:val="single" w:sz="4" w:space="0" w:color="auto"/>
              <w:right w:val="nil"/>
            </w:tcBorders>
            <w:shd w:val="clear" w:color="auto" w:fill="auto"/>
            <w:noWrap/>
            <w:vAlign w:val="center"/>
          </w:tcPr>
          <w:p w14:paraId="0C7F6047" w14:textId="777AAC4D" w:rsidR="00505AB4" w:rsidRPr="008658C2" w:rsidRDefault="00505AB4" w:rsidP="00450264">
            <w:pPr>
              <w:jc w:val="both"/>
              <w:rPr>
                <w:b/>
                <w:bCs/>
                <w:sz w:val="18"/>
                <w:szCs w:val="20"/>
              </w:rPr>
            </w:pPr>
            <w:r w:rsidRPr="008658C2">
              <w:rPr>
                <w:b/>
                <w:bCs/>
                <w:sz w:val="18"/>
                <w:szCs w:val="20"/>
              </w:rPr>
              <w:t>Hypertension</w:t>
            </w:r>
          </w:p>
        </w:tc>
        <w:tc>
          <w:tcPr>
            <w:tcW w:w="1701" w:type="dxa"/>
            <w:tcBorders>
              <w:top w:val="nil"/>
              <w:left w:val="nil"/>
              <w:bottom w:val="single" w:sz="4" w:space="0" w:color="auto"/>
              <w:right w:val="nil"/>
            </w:tcBorders>
            <w:shd w:val="clear" w:color="auto" w:fill="auto"/>
            <w:noWrap/>
            <w:vAlign w:val="center"/>
          </w:tcPr>
          <w:p w14:paraId="0D9D4296" w14:textId="77777777" w:rsidR="00505AB4" w:rsidRPr="008658C2" w:rsidRDefault="00505AB4" w:rsidP="00D4607C">
            <w:pPr>
              <w:jc w:val="center"/>
              <w:rPr>
                <w:b/>
                <w:bCs/>
                <w:sz w:val="18"/>
                <w:szCs w:val="20"/>
              </w:rPr>
            </w:pPr>
          </w:p>
        </w:tc>
        <w:tc>
          <w:tcPr>
            <w:tcW w:w="1279" w:type="dxa"/>
            <w:tcBorders>
              <w:top w:val="nil"/>
              <w:left w:val="nil"/>
              <w:bottom w:val="single" w:sz="4" w:space="0" w:color="auto"/>
              <w:right w:val="nil"/>
            </w:tcBorders>
            <w:shd w:val="clear" w:color="auto" w:fill="auto"/>
            <w:vAlign w:val="center"/>
          </w:tcPr>
          <w:p w14:paraId="65103035" w14:textId="77777777" w:rsidR="00505AB4" w:rsidRPr="008658C2" w:rsidRDefault="00505AB4" w:rsidP="00D4607C">
            <w:pPr>
              <w:jc w:val="center"/>
              <w:rPr>
                <w:b/>
                <w:bCs/>
                <w:sz w:val="18"/>
                <w:szCs w:val="20"/>
              </w:rPr>
            </w:pPr>
          </w:p>
        </w:tc>
        <w:tc>
          <w:tcPr>
            <w:tcW w:w="1414" w:type="dxa"/>
            <w:tcBorders>
              <w:top w:val="nil"/>
              <w:left w:val="nil"/>
              <w:bottom w:val="single" w:sz="4" w:space="0" w:color="auto"/>
              <w:right w:val="nil"/>
            </w:tcBorders>
            <w:shd w:val="clear" w:color="auto" w:fill="auto"/>
            <w:vAlign w:val="center"/>
          </w:tcPr>
          <w:p w14:paraId="3916588A" w14:textId="77777777" w:rsidR="00505AB4" w:rsidRPr="008658C2" w:rsidRDefault="00505AB4" w:rsidP="00D4607C">
            <w:pPr>
              <w:jc w:val="center"/>
              <w:rPr>
                <w:b/>
                <w:bCs/>
                <w:sz w:val="18"/>
                <w:szCs w:val="20"/>
              </w:rPr>
            </w:pPr>
          </w:p>
        </w:tc>
        <w:tc>
          <w:tcPr>
            <w:tcW w:w="1571" w:type="dxa"/>
            <w:tcBorders>
              <w:top w:val="nil"/>
              <w:left w:val="nil"/>
              <w:bottom w:val="single" w:sz="4" w:space="0" w:color="auto"/>
              <w:right w:val="nil"/>
            </w:tcBorders>
            <w:shd w:val="clear" w:color="auto" w:fill="auto"/>
            <w:vAlign w:val="center"/>
          </w:tcPr>
          <w:p w14:paraId="294F8691" w14:textId="77777777" w:rsidR="00505AB4" w:rsidRPr="008658C2" w:rsidRDefault="00505AB4" w:rsidP="00D4607C">
            <w:pPr>
              <w:jc w:val="center"/>
              <w:rPr>
                <w:b/>
                <w:bCs/>
                <w:sz w:val="18"/>
                <w:szCs w:val="20"/>
              </w:rPr>
            </w:pPr>
          </w:p>
        </w:tc>
        <w:tc>
          <w:tcPr>
            <w:tcW w:w="980" w:type="dxa"/>
            <w:tcBorders>
              <w:top w:val="nil"/>
              <w:left w:val="nil"/>
              <w:bottom w:val="single" w:sz="4" w:space="0" w:color="auto"/>
              <w:right w:val="nil"/>
            </w:tcBorders>
            <w:shd w:val="clear" w:color="auto" w:fill="auto"/>
            <w:vAlign w:val="center"/>
          </w:tcPr>
          <w:p w14:paraId="6AEA39BF" w14:textId="77777777" w:rsidR="00505AB4" w:rsidRPr="008658C2" w:rsidRDefault="00505AB4" w:rsidP="00D4607C">
            <w:pPr>
              <w:jc w:val="center"/>
              <w:rPr>
                <w:b/>
                <w:bCs/>
                <w:sz w:val="18"/>
                <w:szCs w:val="20"/>
              </w:rPr>
            </w:pPr>
          </w:p>
        </w:tc>
      </w:tr>
      <w:tr w:rsidR="008658C2" w:rsidRPr="008658C2" w14:paraId="2B2EFBAA" w14:textId="77777777" w:rsidTr="0087480B">
        <w:trPr>
          <w:trHeight w:val="300"/>
          <w:jc w:val="center"/>
        </w:trPr>
        <w:tc>
          <w:tcPr>
            <w:tcW w:w="2127" w:type="dxa"/>
            <w:vMerge w:val="restart"/>
            <w:tcBorders>
              <w:top w:val="nil"/>
              <w:left w:val="nil"/>
              <w:right w:val="nil"/>
            </w:tcBorders>
            <w:shd w:val="clear" w:color="auto" w:fill="auto"/>
            <w:noWrap/>
            <w:vAlign w:val="center"/>
          </w:tcPr>
          <w:p w14:paraId="0924F9F2" w14:textId="77777777" w:rsidR="00505AB4" w:rsidRPr="008658C2" w:rsidRDefault="00505AB4" w:rsidP="0087480B">
            <w:pPr>
              <w:rPr>
                <w:sz w:val="18"/>
                <w:szCs w:val="20"/>
              </w:rPr>
            </w:pPr>
            <w:r w:rsidRPr="008658C2">
              <w:rPr>
                <w:sz w:val="18"/>
                <w:szCs w:val="20"/>
              </w:rPr>
              <w:t>Mixture 1</w:t>
            </w:r>
          </w:p>
          <w:p w14:paraId="5BDF4E28" w14:textId="77777777" w:rsidR="00505AB4" w:rsidRPr="008658C2" w:rsidRDefault="00505AB4" w:rsidP="0087480B">
            <w:pPr>
              <w:rPr>
                <w:b/>
                <w:bCs/>
                <w:sz w:val="18"/>
                <w:szCs w:val="20"/>
              </w:rPr>
            </w:pPr>
          </w:p>
        </w:tc>
        <w:tc>
          <w:tcPr>
            <w:tcW w:w="1701" w:type="dxa"/>
            <w:tcBorders>
              <w:top w:val="single" w:sz="4" w:space="0" w:color="auto"/>
              <w:left w:val="nil"/>
              <w:right w:val="nil"/>
            </w:tcBorders>
            <w:shd w:val="clear" w:color="auto" w:fill="auto"/>
            <w:noWrap/>
            <w:vAlign w:val="center"/>
          </w:tcPr>
          <w:p w14:paraId="20C62C80" w14:textId="6A956053" w:rsidR="00505AB4" w:rsidRPr="008658C2" w:rsidRDefault="00505AB4" w:rsidP="00FC72E1">
            <w:pPr>
              <w:jc w:val="center"/>
              <w:rPr>
                <w:b/>
                <w:bCs/>
                <w:sz w:val="18"/>
                <w:szCs w:val="20"/>
              </w:rPr>
            </w:pPr>
            <w:r w:rsidRPr="008658C2">
              <w:rPr>
                <w:sz w:val="18"/>
                <w:szCs w:val="20"/>
              </w:rPr>
              <w:t>Cases / Participants</w:t>
            </w:r>
          </w:p>
        </w:tc>
        <w:tc>
          <w:tcPr>
            <w:tcW w:w="1279" w:type="dxa"/>
            <w:tcBorders>
              <w:top w:val="single" w:sz="4" w:space="0" w:color="auto"/>
              <w:left w:val="nil"/>
              <w:right w:val="nil"/>
            </w:tcBorders>
            <w:shd w:val="clear" w:color="auto" w:fill="auto"/>
            <w:vAlign w:val="center"/>
          </w:tcPr>
          <w:p w14:paraId="6DA5E76A" w14:textId="7F9D3ED1" w:rsidR="00505AB4" w:rsidRPr="008658C2" w:rsidRDefault="00505AB4" w:rsidP="00FC72E1">
            <w:pPr>
              <w:jc w:val="center"/>
              <w:rPr>
                <w:b/>
                <w:bCs/>
                <w:sz w:val="18"/>
                <w:szCs w:val="20"/>
              </w:rPr>
            </w:pPr>
            <w:r w:rsidRPr="008658C2">
              <w:rPr>
                <w:sz w:val="18"/>
                <w:szCs w:val="20"/>
              </w:rPr>
              <w:t>1,987 / 40,042</w:t>
            </w:r>
          </w:p>
        </w:tc>
        <w:tc>
          <w:tcPr>
            <w:tcW w:w="1414" w:type="dxa"/>
            <w:tcBorders>
              <w:top w:val="single" w:sz="4" w:space="0" w:color="auto"/>
              <w:left w:val="nil"/>
              <w:right w:val="nil"/>
            </w:tcBorders>
            <w:shd w:val="clear" w:color="auto" w:fill="auto"/>
            <w:vAlign w:val="center"/>
          </w:tcPr>
          <w:p w14:paraId="10ABC133" w14:textId="4E7FE2FE" w:rsidR="00505AB4" w:rsidRPr="008658C2" w:rsidRDefault="00505AB4" w:rsidP="00FC72E1">
            <w:pPr>
              <w:jc w:val="center"/>
              <w:rPr>
                <w:b/>
                <w:bCs/>
                <w:sz w:val="18"/>
                <w:szCs w:val="20"/>
              </w:rPr>
            </w:pPr>
            <w:r w:rsidRPr="008658C2">
              <w:rPr>
                <w:sz w:val="18"/>
                <w:szCs w:val="20"/>
              </w:rPr>
              <w:t>1,903 / 37,091</w:t>
            </w:r>
          </w:p>
        </w:tc>
        <w:tc>
          <w:tcPr>
            <w:tcW w:w="1571" w:type="dxa"/>
            <w:tcBorders>
              <w:top w:val="single" w:sz="4" w:space="0" w:color="auto"/>
              <w:left w:val="nil"/>
              <w:right w:val="nil"/>
            </w:tcBorders>
            <w:shd w:val="clear" w:color="auto" w:fill="auto"/>
            <w:vAlign w:val="center"/>
          </w:tcPr>
          <w:p w14:paraId="281F8663" w14:textId="1B3408E9" w:rsidR="00505AB4" w:rsidRPr="008658C2" w:rsidRDefault="00505AB4" w:rsidP="00FC72E1">
            <w:pPr>
              <w:jc w:val="center"/>
              <w:rPr>
                <w:b/>
                <w:bCs/>
                <w:sz w:val="18"/>
                <w:szCs w:val="20"/>
              </w:rPr>
            </w:pPr>
            <w:r w:rsidRPr="008658C2">
              <w:rPr>
                <w:sz w:val="18"/>
                <w:szCs w:val="20"/>
              </w:rPr>
              <w:t>1,653 / 34,655</w:t>
            </w:r>
          </w:p>
        </w:tc>
        <w:tc>
          <w:tcPr>
            <w:tcW w:w="980" w:type="dxa"/>
            <w:tcBorders>
              <w:top w:val="single" w:sz="4" w:space="0" w:color="auto"/>
              <w:left w:val="nil"/>
              <w:right w:val="nil"/>
            </w:tcBorders>
            <w:shd w:val="clear" w:color="auto" w:fill="auto"/>
            <w:vAlign w:val="bottom"/>
          </w:tcPr>
          <w:p w14:paraId="5C735B08" w14:textId="19619007" w:rsidR="00505AB4" w:rsidRPr="008658C2" w:rsidRDefault="00505AB4" w:rsidP="00FC72E1">
            <w:pPr>
              <w:jc w:val="center"/>
              <w:rPr>
                <w:b/>
                <w:bCs/>
                <w:sz w:val="18"/>
                <w:szCs w:val="20"/>
              </w:rPr>
            </w:pPr>
            <w:r w:rsidRPr="008658C2">
              <w:rPr>
                <w:sz w:val="18"/>
                <w:szCs w:val="20"/>
              </w:rPr>
              <w:t>&lt;0.001</w:t>
            </w:r>
            <w:r w:rsidRPr="008658C2">
              <w:rPr>
                <w:sz w:val="18"/>
                <w:szCs w:val="20"/>
                <w:vertAlign w:val="superscript"/>
              </w:rPr>
              <w:t>§</w:t>
            </w:r>
          </w:p>
        </w:tc>
      </w:tr>
      <w:tr w:rsidR="008658C2" w:rsidRPr="008658C2" w14:paraId="047E0365" w14:textId="77777777" w:rsidTr="0087480B">
        <w:trPr>
          <w:trHeight w:val="300"/>
          <w:jc w:val="center"/>
        </w:trPr>
        <w:tc>
          <w:tcPr>
            <w:tcW w:w="2127" w:type="dxa"/>
            <w:vMerge/>
            <w:tcBorders>
              <w:left w:val="nil"/>
              <w:bottom w:val="single" w:sz="4" w:space="0" w:color="auto"/>
              <w:right w:val="nil"/>
            </w:tcBorders>
            <w:shd w:val="clear" w:color="auto" w:fill="auto"/>
            <w:noWrap/>
            <w:vAlign w:val="center"/>
          </w:tcPr>
          <w:p w14:paraId="309DD0D7" w14:textId="77777777" w:rsidR="00505AB4" w:rsidRPr="008658C2" w:rsidRDefault="00505AB4" w:rsidP="0087480B">
            <w:pPr>
              <w:rPr>
                <w:b/>
                <w:bCs/>
                <w:sz w:val="18"/>
                <w:szCs w:val="20"/>
              </w:rPr>
            </w:pPr>
          </w:p>
        </w:tc>
        <w:tc>
          <w:tcPr>
            <w:tcW w:w="1701" w:type="dxa"/>
            <w:tcBorders>
              <w:left w:val="nil"/>
              <w:bottom w:val="single" w:sz="4" w:space="0" w:color="auto"/>
              <w:right w:val="nil"/>
            </w:tcBorders>
            <w:shd w:val="clear" w:color="auto" w:fill="auto"/>
            <w:noWrap/>
            <w:vAlign w:val="center"/>
          </w:tcPr>
          <w:p w14:paraId="3161A11F" w14:textId="14630526" w:rsidR="00505AB4" w:rsidRPr="008658C2" w:rsidRDefault="00505AB4" w:rsidP="00FC72E1">
            <w:pPr>
              <w:jc w:val="center"/>
              <w:rPr>
                <w:b/>
                <w:bCs/>
                <w:sz w:val="18"/>
                <w:szCs w:val="20"/>
              </w:rPr>
            </w:pPr>
            <w:r w:rsidRPr="008658C2">
              <w:rPr>
                <w:sz w:val="18"/>
                <w:szCs w:val="20"/>
              </w:rPr>
              <w:t>HR (95%CI)</w:t>
            </w:r>
          </w:p>
        </w:tc>
        <w:tc>
          <w:tcPr>
            <w:tcW w:w="1279" w:type="dxa"/>
            <w:tcBorders>
              <w:left w:val="nil"/>
              <w:bottom w:val="single" w:sz="4" w:space="0" w:color="auto"/>
              <w:right w:val="nil"/>
            </w:tcBorders>
            <w:shd w:val="clear" w:color="auto" w:fill="auto"/>
            <w:vAlign w:val="center"/>
          </w:tcPr>
          <w:p w14:paraId="096EF403" w14:textId="35C92CFE" w:rsidR="00505AB4" w:rsidRPr="008658C2" w:rsidRDefault="00505AB4" w:rsidP="00FC72E1">
            <w:pPr>
              <w:jc w:val="center"/>
              <w:rPr>
                <w:b/>
                <w:bCs/>
                <w:sz w:val="18"/>
                <w:szCs w:val="20"/>
              </w:rPr>
            </w:pPr>
            <w:r w:rsidRPr="008658C2">
              <w:rPr>
                <w:sz w:val="18"/>
                <w:szCs w:val="20"/>
              </w:rPr>
              <w:t>1</w:t>
            </w:r>
          </w:p>
        </w:tc>
        <w:tc>
          <w:tcPr>
            <w:tcW w:w="1414" w:type="dxa"/>
            <w:tcBorders>
              <w:left w:val="nil"/>
              <w:bottom w:val="single" w:sz="4" w:space="0" w:color="auto"/>
              <w:right w:val="nil"/>
            </w:tcBorders>
            <w:shd w:val="clear" w:color="auto" w:fill="auto"/>
          </w:tcPr>
          <w:p w14:paraId="0093D117" w14:textId="01CFC9DE" w:rsidR="00505AB4" w:rsidRPr="008658C2" w:rsidRDefault="00505AB4" w:rsidP="00FC72E1">
            <w:pPr>
              <w:jc w:val="center"/>
              <w:rPr>
                <w:b/>
                <w:bCs/>
                <w:sz w:val="18"/>
                <w:szCs w:val="20"/>
              </w:rPr>
            </w:pPr>
            <w:r w:rsidRPr="008658C2">
              <w:rPr>
                <w:sz w:val="18"/>
                <w:szCs w:val="20"/>
              </w:rPr>
              <w:t>1.13 (1.06 -1.21)</w:t>
            </w:r>
          </w:p>
        </w:tc>
        <w:tc>
          <w:tcPr>
            <w:tcW w:w="1571" w:type="dxa"/>
            <w:tcBorders>
              <w:left w:val="nil"/>
              <w:bottom w:val="single" w:sz="4" w:space="0" w:color="auto"/>
              <w:right w:val="nil"/>
            </w:tcBorders>
            <w:shd w:val="clear" w:color="auto" w:fill="auto"/>
          </w:tcPr>
          <w:p w14:paraId="41C90319" w14:textId="1B8008F7" w:rsidR="00505AB4" w:rsidRPr="008658C2" w:rsidRDefault="00505AB4" w:rsidP="00FC72E1">
            <w:pPr>
              <w:jc w:val="center"/>
              <w:rPr>
                <w:b/>
                <w:bCs/>
                <w:sz w:val="18"/>
                <w:szCs w:val="20"/>
              </w:rPr>
            </w:pPr>
            <w:r w:rsidRPr="008658C2">
              <w:rPr>
                <w:sz w:val="18"/>
                <w:szCs w:val="20"/>
              </w:rPr>
              <w:t>1.14 (1.07 -1.22)</w:t>
            </w:r>
          </w:p>
        </w:tc>
        <w:tc>
          <w:tcPr>
            <w:tcW w:w="980" w:type="dxa"/>
            <w:tcBorders>
              <w:left w:val="nil"/>
              <w:bottom w:val="single" w:sz="4" w:space="0" w:color="auto"/>
              <w:right w:val="nil"/>
            </w:tcBorders>
            <w:shd w:val="clear" w:color="auto" w:fill="auto"/>
            <w:vAlign w:val="bottom"/>
          </w:tcPr>
          <w:p w14:paraId="5788A236" w14:textId="77777777" w:rsidR="00505AB4" w:rsidRPr="008658C2" w:rsidRDefault="00505AB4" w:rsidP="00FC72E1">
            <w:pPr>
              <w:jc w:val="center"/>
              <w:rPr>
                <w:b/>
                <w:bCs/>
                <w:sz w:val="18"/>
                <w:szCs w:val="20"/>
              </w:rPr>
            </w:pPr>
          </w:p>
        </w:tc>
      </w:tr>
      <w:tr w:rsidR="008658C2" w:rsidRPr="008658C2" w14:paraId="59DF2FB6" w14:textId="77777777" w:rsidTr="0087480B">
        <w:trPr>
          <w:trHeight w:val="300"/>
          <w:jc w:val="center"/>
        </w:trPr>
        <w:tc>
          <w:tcPr>
            <w:tcW w:w="2127" w:type="dxa"/>
            <w:vMerge w:val="restart"/>
            <w:tcBorders>
              <w:top w:val="single" w:sz="4" w:space="0" w:color="auto"/>
              <w:left w:val="nil"/>
              <w:right w:val="nil"/>
            </w:tcBorders>
            <w:shd w:val="clear" w:color="auto" w:fill="auto"/>
            <w:noWrap/>
            <w:vAlign w:val="center"/>
          </w:tcPr>
          <w:p w14:paraId="06E36CA9" w14:textId="77777777" w:rsidR="00505AB4" w:rsidRPr="008658C2" w:rsidRDefault="00505AB4" w:rsidP="0087480B">
            <w:pPr>
              <w:rPr>
                <w:sz w:val="18"/>
                <w:szCs w:val="20"/>
              </w:rPr>
            </w:pPr>
            <w:r w:rsidRPr="008658C2">
              <w:rPr>
                <w:sz w:val="18"/>
                <w:szCs w:val="20"/>
              </w:rPr>
              <w:t>Mixture 2</w:t>
            </w:r>
          </w:p>
          <w:p w14:paraId="183AB1FE" w14:textId="77777777" w:rsidR="00505AB4" w:rsidRPr="008658C2" w:rsidRDefault="00505AB4" w:rsidP="0087480B">
            <w:pPr>
              <w:rPr>
                <w:b/>
                <w:bCs/>
                <w:sz w:val="18"/>
                <w:szCs w:val="20"/>
              </w:rPr>
            </w:pPr>
          </w:p>
        </w:tc>
        <w:tc>
          <w:tcPr>
            <w:tcW w:w="1701" w:type="dxa"/>
            <w:tcBorders>
              <w:top w:val="single" w:sz="4" w:space="0" w:color="auto"/>
              <w:left w:val="nil"/>
              <w:right w:val="nil"/>
            </w:tcBorders>
            <w:shd w:val="clear" w:color="auto" w:fill="auto"/>
            <w:noWrap/>
            <w:vAlign w:val="center"/>
          </w:tcPr>
          <w:p w14:paraId="1ECB2A3A" w14:textId="5DCC529B" w:rsidR="00505AB4" w:rsidRPr="008658C2" w:rsidRDefault="00505AB4" w:rsidP="00FC72E1">
            <w:pPr>
              <w:jc w:val="center"/>
              <w:rPr>
                <w:b/>
                <w:bCs/>
                <w:sz w:val="18"/>
                <w:szCs w:val="20"/>
              </w:rPr>
            </w:pPr>
            <w:r w:rsidRPr="008658C2">
              <w:rPr>
                <w:sz w:val="18"/>
                <w:szCs w:val="20"/>
              </w:rPr>
              <w:t>Cases / Participants</w:t>
            </w:r>
          </w:p>
        </w:tc>
        <w:tc>
          <w:tcPr>
            <w:tcW w:w="1279" w:type="dxa"/>
            <w:tcBorders>
              <w:top w:val="single" w:sz="4" w:space="0" w:color="auto"/>
              <w:left w:val="nil"/>
              <w:right w:val="nil"/>
            </w:tcBorders>
            <w:shd w:val="clear" w:color="auto" w:fill="auto"/>
            <w:vAlign w:val="center"/>
          </w:tcPr>
          <w:p w14:paraId="731FBB73" w14:textId="0289DB87" w:rsidR="00505AB4" w:rsidRPr="008658C2" w:rsidRDefault="00505AB4" w:rsidP="00FC72E1">
            <w:pPr>
              <w:jc w:val="center"/>
              <w:rPr>
                <w:b/>
                <w:bCs/>
                <w:sz w:val="18"/>
                <w:szCs w:val="20"/>
              </w:rPr>
            </w:pPr>
            <w:r w:rsidRPr="008658C2">
              <w:rPr>
                <w:sz w:val="18"/>
                <w:szCs w:val="20"/>
              </w:rPr>
              <w:t>1,628 / 37,213</w:t>
            </w:r>
          </w:p>
        </w:tc>
        <w:tc>
          <w:tcPr>
            <w:tcW w:w="1414" w:type="dxa"/>
            <w:tcBorders>
              <w:top w:val="single" w:sz="4" w:space="0" w:color="auto"/>
              <w:left w:val="nil"/>
              <w:right w:val="nil"/>
            </w:tcBorders>
            <w:shd w:val="clear" w:color="auto" w:fill="auto"/>
            <w:vAlign w:val="center"/>
          </w:tcPr>
          <w:p w14:paraId="23671674" w14:textId="7DB78E00" w:rsidR="00505AB4" w:rsidRPr="008658C2" w:rsidRDefault="00505AB4" w:rsidP="00FC72E1">
            <w:pPr>
              <w:jc w:val="center"/>
              <w:rPr>
                <w:b/>
                <w:bCs/>
                <w:sz w:val="18"/>
                <w:szCs w:val="20"/>
              </w:rPr>
            </w:pPr>
            <w:r w:rsidRPr="008658C2">
              <w:rPr>
                <w:sz w:val="18"/>
                <w:szCs w:val="20"/>
              </w:rPr>
              <w:t>1,798 / 35,550</w:t>
            </w:r>
          </w:p>
        </w:tc>
        <w:tc>
          <w:tcPr>
            <w:tcW w:w="1571" w:type="dxa"/>
            <w:tcBorders>
              <w:top w:val="single" w:sz="4" w:space="0" w:color="auto"/>
              <w:left w:val="nil"/>
              <w:right w:val="nil"/>
            </w:tcBorders>
            <w:shd w:val="clear" w:color="auto" w:fill="auto"/>
            <w:vAlign w:val="center"/>
          </w:tcPr>
          <w:p w14:paraId="44D5145E" w14:textId="05CF8C8B" w:rsidR="00505AB4" w:rsidRPr="008658C2" w:rsidRDefault="00505AB4" w:rsidP="00FC72E1">
            <w:pPr>
              <w:jc w:val="center"/>
              <w:rPr>
                <w:b/>
                <w:bCs/>
                <w:sz w:val="18"/>
                <w:szCs w:val="20"/>
              </w:rPr>
            </w:pPr>
            <w:r w:rsidRPr="008658C2">
              <w:rPr>
                <w:sz w:val="18"/>
                <w:szCs w:val="20"/>
              </w:rPr>
              <w:t>2,117 / 35,466</w:t>
            </w:r>
          </w:p>
        </w:tc>
        <w:tc>
          <w:tcPr>
            <w:tcW w:w="980" w:type="dxa"/>
            <w:tcBorders>
              <w:top w:val="single" w:sz="4" w:space="0" w:color="auto"/>
              <w:left w:val="nil"/>
              <w:right w:val="nil"/>
            </w:tcBorders>
            <w:shd w:val="clear" w:color="auto" w:fill="auto"/>
            <w:vAlign w:val="bottom"/>
          </w:tcPr>
          <w:p w14:paraId="3D7B24C7" w14:textId="17B965AE" w:rsidR="00505AB4" w:rsidRPr="008658C2" w:rsidRDefault="00505AB4" w:rsidP="00FC72E1">
            <w:pPr>
              <w:jc w:val="center"/>
              <w:rPr>
                <w:b/>
                <w:bCs/>
                <w:sz w:val="18"/>
                <w:szCs w:val="20"/>
              </w:rPr>
            </w:pPr>
            <w:r w:rsidRPr="008658C2">
              <w:rPr>
                <w:sz w:val="18"/>
                <w:szCs w:val="20"/>
              </w:rPr>
              <w:t>0.001</w:t>
            </w:r>
            <w:r w:rsidRPr="008658C2">
              <w:rPr>
                <w:sz w:val="18"/>
                <w:szCs w:val="20"/>
                <w:vertAlign w:val="superscript"/>
              </w:rPr>
              <w:t>§</w:t>
            </w:r>
          </w:p>
        </w:tc>
      </w:tr>
      <w:tr w:rsidR="008658C2" w:rsidRPr="008658C2" w14:paraId="55F87A7F" w14:textId="77777777" w:rsidTr="0087480B">
        <w:trPr>
          <w:trHeight w:val="300"/>
          <w:jc w:val="center"/>
        </w:trPr>
        <w:tc>
          <w:tcPr>
            <w:tcW w:w="2127" w:type="dxa"/>
            <w:vMerge/>
            <w:tcBorders>
              <w:left w:val="nil"/>
              <w:bottom w:val="single" w:sz="4" w:space="0" w:color="auto"/>
              <w:right w:val="nil"/>
            </w:tcBorders>
            <w:shd w:val="clear" w:color="auto" w:fill="auto"/>
            <w:noWrap/>
            <w:vAlign w:val="center"/>
          </w:tcPr>
          <w:p w14:paraId="5A0266C2" w14:textId="77777777" w:rsidR="00505AB4" w:rsidRPr="008658C2" w:rsidRDefault="00505AB4" w:rsidP="0087480B">
            <w:pPr>
              <w:rPr>
                <w:b/>
                <w:bCs/>
                <w:sz w:val="18"/>
                <w:szCs w:val="20"/>
              </w:rPr>
            </w:pPr>
          </w:p>
        </w:tc>
        <w:tc>
          <w:tcPr>
            <w:tcW w:w="1701" w:type="dxa"/>
            <w:tcBorders>
              <w:left w:val="nil"/>
              <w:bottom w:val="single" w:sz="4" w:space="0" w:color="auto"/>
              <w:right w:val="nil"/>
            </w:tcBorders>
            <w:shd w:val="clear" w:color="auto" w:fill="auto"/>
            <w:noWrap/>
            <w:vAlign w:val="center"/>
          </w:tcPr>
          <w:p w14:paraId="292D11B2" w14:textId="60B2C6C8" w:rsidR="00505AB4" w:rsidRPr="008658C2" w:rsidRDefault="00505AB4" w:rsidP="00FC72E1">
            <w:pPr>
              <w:jc w:val="center"/>
              <w:rPr>
                <w:b/>
                <w:bCs/>
                <w:sz w:val="18"/>
                <w:szCs w:val="20"/>
              </w:rPr>
            </w:pPr>
            <w:r w:rsidRPr="008658C2">
              <w:rPr>
                <w:sz w:val="18"/>
                <w:szCs w:val="20"/>
              </w:rPr>
              <w:t>HR (95%CI)</w:t>
            </w:r>
          </w:p>
        </w:tc>
        <w:tc>
          <w:tcPr>
            <w:tcW w:w="1279" w:type="dxa"/>
            <w:tcBorders>
              <w:left w:val="nil"/>
              <w:bottom w:val="single" w:sz="4" w:space="0" w:color="auto"/>
              <w:right w:val="nil"/>
            </w:tcBorders>
            <w:shd w:val="clear" w:color="auto" w:fill="auto"/>
            <w:vAlign w:val="center"/>
          </w:tcPr>
          <w:p w14:paraId="410C9EC0" w14:textId="4580D301" w:rsidR="00505AB4" w:rsidRPr="008658C2" w:rsidRDefault="00505AB4" w:rsidP="00FC72E1">
            <w:pPr>
              <w:jc w:val="center"/>
              <w:rPr>
                <w:b/>
                <w:bCs/>
                <w:sz w:val="18"/>
                <w:szCs w:val="20"/>
              </w:rPr>
            </w:pPr>
            <w:r w:rsidRPr="008658C2">
              <w:rPr>
                <w:sz w:val="18"/>
                <w:szCs w:val="20"/>
              </w:rPr>
              <w:t>1</w:t>
            </w:r>
          </w:p>
        </w:tc>
        <w:tc>
          <w:tcPr>
            <w:tcW w:w="1414" w:type="dxa"/>
            <w:tcBorders>
              <w:left w:val="nil"/>
              <w:bottom w:val="single" w:sz="4" w:space="0" w:color="auto"/>
              <w:right w:val="nil"/>
            </w:tcBorders>
            <w:shd w:val="clear" w:color="auto" w:fill="auto"/>
          </w:tcPr>
          <w:p w14:paraId="1C32F15C" w14:textId="7A2B99DD" w:rsidR="00505AB4" w:rsidRPr="008658C2" w:rsidRDefault="00505AB4" w:rsidP="00FC72E1">
            <w:pPr>
              <w:jc w:val="center"/>
              <w:rPr>
                <w:b/>
                <w:bCs/>
                <w:sz w:val="18"/>
                <w:szCs w:val="20"/>
              </w:rPr>
            </w:pPr>
            <w:r w:rsidRPr="008658C2">
              <w:rPr>
                <w:sz w:val="18"/>
                <w:szCs w:val="20"/>
              </w:rPr>
              <w:t>1.13 (1.06 -1.21)</w:t>
            </w:r>
          </w:p>
        </w:tc>
        <w:tc>
          <w:tcPr>
            <w:tcW w:w="1571" w:type="dxa"/>
            <w:tcBorders>
              <w:left w:val="nil"/>
              <w:bottom w:val="single" w:sz="4" w:space="0" w:color="auto"/>
              <w:right w:val="nil"/>
            </w:tcBorders>
            <w:shd w:val="clear" w:color="auto" w:fill="auto"/>
          </w:tcPr>
          <w:p w14:paraId="69622671" w14:textId="75BA9E94" w:rsidR="00505AB4" w:rsidRPr="008658C2" w:rsidRDefault="00505AB4" w:rsidP="00FC72E1">
            <w:pPr>
              <w:jc w:val="center"/>
              <w:rPr>
                <w:b/>
                <w:bCs/>
                <w:sz w:val="18"/>
                <w:szCs w:val="20"/>
              </w:rPr>
            </w:pPr>
            <w:r w:rsidRPr="008658C2">
              <w:rPr>
                <w:sz w:val="18"/>
                <w:szCs w:val="20"/>
              </w:rPr>
              <w:t>1.12 (1.05 -1.19)</w:t>
            </w:r>
          </w:p>
        </w:tc>
        <w:tc>
          <w:tcPr>
            <w:tcW w:w="980" w:type="dxa"/>
            <w:tcBorders>
              <w:left w:val="nil"/>
              <w:bottom w:val="single" w:sz="4" w:space="0" w:color="auto"/>
              <w:right w:val="nil"/>
            </w:tcBorders>
            <w:shd w:val="clear" w:color="auto" w:fill="auto"/>
            <w:vAlign w:val="bottom"/>
          </w:tcPr>
          <w:p w14:paraId="7569BCF3" w14:textId="77777777" w:rsidR="00505AB4" w:rsidRPr="008658C2" w:rsidRDefault="00505AB4" w:rsidP="00FC72E1">
            <w:pPr>
              <w:jc w:val="center"/>
              <w:rPr>
                <w:b/>
                <w:bCs/>
                <w:sz w:val="18"/>
                <w:szCs w:val="20"/>
              </w:rPr>
            </w:pPr>
          </w:p>
        </w:tc>
      </w:tr>
      <w:tr w:rsidR="008658C2" w:rsidRPr="008658C2" w14:paraId="534C687F" w14:textId="77777777" w:rsidTr="0087480B">
        <w:trPr>
          <w:trHeight w:val="300"/>
          <w:jc w:val="center"/>
        </w:trPr>
        <w:tc>
          <w:tcPr>
            <w:tcW w:w="2127" w:type="dxa"/>
            <w:vMerge w:val="restart"/>
            <w:tcBorders>
              <w:top w:val="single" w:sz="4" w:space="0" w:color="auto"/>
              <w:left w:val="nil"/>
              <w:right w:val="nil"/>
            </w:tcBorders>
            <w:shd w:val="clear" w:color="auto" w:fill="auto"/>
            <w:noWrap/>
            <w:vAlign w:val="center"/>
          </w:tcPr>
          <w:p w14:paraId="62A864B5" w14:textId="77777777" w:rsidR="00505AB4" w:rsidRPr="008658C2" w:rsidRDefault="00505AB4" w:rsidP="0087480B">
            <w:pPr>
              <w:rPr>
                <w:sz w:val="18"/>
                <w:szCs w:val="20"/>
              </w:rPr>
            </w:pPr>
            <w:r w:rsidRPr="008658C2">
              <w:rPr>
                <w:sz w:val="18"/>
                <w:szCs w:val="20"/>
              </w:rPr>
              <w:t>Mixture 3</w:t>
            </w:r>
          </w:p>
          <w:p w14:paraId="1F1478EA" w14:textId="77777777" w:rsidR="00505AB4" w:rsidRPr="008658C2" w:rsidRDefault="00505AB4" w:rsidP="0087480B">
            <w:pPr>
              <w:rPr>
                <w:b/>
                <w:bCs/>
                <w:sz w:val="18"/>
                <w:szCs w:val="20"/>
              </w:rPr>
            </w:pPr>
          </w:p>
        </w:tc>
        <w:tc>
          <w:tcPr>
            <w:tcW w:w="1701" w:type="dxa"/>
            <w:tcBorders>
              <w:top w:val="single" w:sz="4" w:space="0" w:color="auto"/>
              <w:left w:val="nil"/>
              <w:right w:val="nil"/>
            </w:tcBorders>
            <w:shd w:val="clear" w:color="auto" w:fill="auto"/>
            <w:noWrap/>
            <w:vAlign w:val="center"/>
          </w:tcPr>
          <w:p w14:paraId="6F6F5CDB" w14:textId="712C50BD" w:rsidR="00505AB4" w:rsidRPr="008658C2" w:rsidRDefault="00505AB4" w:rsidP="00C50727">
            <w:pPr>
              <w:jc w:val="center"/>
              <w:rPr>
                <w:b/>
                <w:bCs/>
                <w:sz w:val="18"/>
                <w:szCs w:val="20"/>
              </w:rPr>
            </w:pPr>
            <w:r w:rsidRPr="008658C2">
              <w:rPr>
                <w:sz w:val="18"/>
                <w:szCs w:val="20"/>
              </w:rPr>
              <w:t>Cases / Participants</w:t>
            </w:r>
          </w:p>
        </w:tc>
        <w:tc>
          <w:tcPr>
            <w:tcW w:w="1279" w:type="dxa"/>
            <w:tcBorders>
              <w:top w:val="single" w:sz="4" w:space="0" w:color="auto"/>
              <w:left w:val="nil"/>
              <w:right w:val="nil"/>
            </w:tcBorders>
            <w:shd w:val="clear" w:color="auto" w:fill="auto"/>
            <w:vAlign w:val="center"/>
          </w:tcPr>
          <w:p w14:paraId="1E4A3213" w14:textId="4C224C75" w:rsidR="00505AB4" w:rsidRPr="008658C2" w:rsidRDefault="00505AB4" w:rsidP="00C50727">
            <w:pPr>
              <w:jc w:val="center"/>
              <w:rPr>
                <w:b/>
                <w:bCs/>
                <w:sz w:val="18"/>
                <w:szCs w:val="20"/>
              </w:rPr>
            </w:pPr>
            <w:r w:rsidRPr="008658C2">
              <w:rPr>
                <w:sz w:val="18"/>
                <w:szCs w:val="20"/>
              </w:rPr>
              <w:t>1,823 / 38,002</w:t>
            </w:r>
          </w:p>
        </w:tc>
        <w:tc>
          <w:tcPr>
            <w:tcW w:w="1414" w:type="dxa"/>
            <w:tcBorders>
              <w:top w:val="single" w:sz="4" w:space="0" w:color="auto"/>
              <w:left w:val="nil"/>
              <w:right w:val="nil"/>
            </w:tcBorders>
            <w:shd w:val="clear" w:color="auto" w:fill="auto"/>
            <w:vAlign w:val="center"/>
          </w:tcPr>
          <w:p w14:paraId="1F6FC7C4" w14:textId="5ADC10A0" w:rsidR="00505AB4" w:rsidRPr="008658C2" w:rsidRDefault="00505AB4" w:rsidP="00C50727">
            <w:pPr>
              <w:jc w:val="center"/>
              <w:rPr>
                <w:b/>
                <w:bCs/>
                <w:sz w:val="18"/>
                <w:szCs w:val="20"/>
              </w:rPr>
            </w:pPr>
            <w:r w:rsidRPr="008658C2">
              <w:rPr>
                <w:sz w:val="18"/>
                <w:szCs w:val="20"/>
              </w:rPr>
              <w:t>1,889 / 38,362</w:t>
            </w:r>
          </w:p>
        </w:tc>
        <w:tc>
          <w:tcPr>
            <w:tcW w:w="1571" w:type="dxa"/>
            <w:tcBorders>
              <w:top w:val="single" w:sz="4" w:space="0" w:color="auto"/>
              <w:left w:val="nil"/>
              <w:right w:val="nil"/>
            </w:tcBorders>
            <w:shd w:val="clear" w:color="auto" w:fill="auto"/>
            <w:vAlign w:val="center"/>
          </w:tcPr>
          <w:p w14:paraId="1E4F5AE9" w14:textId="4776A816" w:rsidR="00505AB4" w:rsidRPr="008658C2" w:rsidRDefault="00505AB4" w:rsidP="00C50727">
            <w:pPr>
              <w:jc w:val="center"/>
              <w:rPr>
                <w:b/>
                <w:bCs/>
                <w:sz w:val="18"/>
                <w:szCs w:val="20"/>
              </w:rPr>
            </w:pPr>
            <w:r w:rsidRPr="008658C2">
              <w:rPr>
                <w:sz w:val="18"/>
                <w:szCs w:val="20"/>
              </w:rPr>
              <w:t>1,831 / 35,512</w:t>
            </w:r>
          </w:p>
        </w:tc>
        <w:tc>
          <w:tcPr>
            <w:tcW w:w="980" w:type="dxa"/>
            <w:tcBorders>
              <w:top w:val="single" w:sz="4" w:space="0" w:color="auto"/>
              <w:left w:val="nil"/>
              <w:right w:val="nil"/>
            </w:tcBorders>
            <w:shd w:val="clear" w:color="auto" w:fill="auto"/>
            <w:vAlign w:val="bottom"/>
          </w:tcPr>
          <w:p w14:paraId="655F52AA" w14:textId="48B83BDD" w:rsidR="00505AB4" w:rsidRPr="008658C2" w:rsidRDefault="00505AB4" w:rsidP="00C50727">
            <w:pPr>
              <w:jc w:val="center"/>
              <w:rPr>
                <w:bCs/>
                <w:sz w:val="18"/>
                <w:szCs w:val="20"/>
              </w:rPr>
            </w:pPr>
            <w:r w:rsidRPr="008658C2">
              <w:rPr>
                <w:bCs/>
                <w:sz w:val="18"/>
                <w:szCs w:val="20"/>
              </w:rPr>
              <w:t>0.624*</w:t>
            </w:r>
          </w:p>
        </w:tc>
      </w:tr>
      <w:tr w:rsidR="008658C2" w:rsidRPr="008658C2" w14:paraId="7DB18889" w14:textId="77777777" w:rsidTr="0087480B">
        <w:trPr>
          <w:trHeight w:val="300"/>
          <w:jc w:val="center"/>
        </w:trPr>
        <w:tc>
          <w:tcPr>
            <w:tcW w:w="2127" w:type="dxa"/>
            <w:vMerge/>
            <w:tcBorders>
              <w:left w:val="nil"/>
              <w:bottom w:val="single" w:sz="4" w:space="0" w:color="auto"/>
              <w:right w:val="nil"/>
            </w:tcBorders>
            <w:shd w:val="clear" w:color="auto" w:fill="auto"/>
            <w:noWrap/>
            <w:vAlign w:val="center"/>
          </w:tcPr>
          <w:p w14:paraId="1B539F62" w14:textId="77777777" w:rsidR="00505AB4" w:rsidRPr="008658C2" w:rsidRDefault="00505AB4" w:rsidP="00C50727">
            <w:pPr>
              <w:jc w:val="both"/>
              <w:rPr>
                <w:b/>
                <w:bCs/>
                <w:sz w:val="18"/>
                <w:szCs w:val="20"/>
              </w:rPr>
            </w:pPr>
          </w:p>
        </w:tc>
        <w:tc>
          <w:tcPr>
            <w:tcW w:w="1701" w:type="dxa"/>
            <w:tcBorders>
              <w:left w:val="nil"/>
              <w:bottom w:val="single" w:sz="4" w:space="0" w:color="auto"/>
              <w:right w:val="nil"/>
            </w:tcBorders>
            <w:shd w:val="clear" w:color="auto" w:fill="auto"/>
            <w:noWrap/>
            <w:vAlign w:val="center"/>
          </w:tcPr>
          <w:p w14:paraId="72162A1F" w14:textId="5991A293" w:rsidR="00505AB4" w:rsidRPr="008658C2" w:rsidRDefault="00505AB4" w:rsidP="00C50727">
            <w:pPr>
              <w:jc w:val="center"/>
              <w:rPr>
                <w:b/>
                <w:bCs/>
                <w:sz w:val="18"/>
                <w:szCs w:val="20"/>
              </w:rPr>
            </w:pPr>
            <w:r w:rsidRPr="008658C2">
              <w:rPr>
                <w:sz w:val="18"/>
                <w:szCs w:val="20"/>
              </w:rPr>
              <w:t>HR (95%CI)</w:t>
            </w:r>
          </w:p>
        </w:tc>
        <w:tc>
          <w:tcPr>
            <w:tcW w:w="1279" w:type="dxa"/>
            <w:tcBorders>
              <w:left w:val="nil"/>
              <w:bottom w:val="single" w:sz="4" w:space="0" w:color="auto"/>
              <w:right w:val="nil"/>
            </w:tcBorders>
            <w:shd w:val="clear" w:color="auto" w:fill="auto"/>
            <w:vAlign w:val="center"/>
          </w:tcPr>
          <w:p w14:paraId="575AD7F4" w14:textId="4316D1A5" w:rsidR="00505AB4" w:rsidRPr="008658C2" w:rsidRDefault="00505AB4" w:rsidP="00C50727">
            <w:pPr>
              <w:jc w:val="center"/>
              <w:rPr>
                <w:b/>
                <w:bCs/>
                <w:sz w:val="18"/>
                <w:szCs w:val="20"/>
              </w:rPr>
            </w:pPr>
            <w:r w:rsidRPr="008658C2">
              <w:rPr>
                <w:sz w:val="18"/>
                <w:szCs w:val="20"/>
              </w:rPr>
              <w:t>1</w:t>
            </w:r>
          </w:p>
        </w:tc>
        <w:tc>
          <w:tcPr>
            <w:tcW w:w="1414" w:type="dxa"/>
            <w:tcBorders>
              <w:left w:val="nil"/>
              <w:bottom w:val="single" w:sz="4" w:space="0" w:color="auto"/>
              <w:right w:val="nil"/>
            </w:tcBorders>
            <w:shd w:val="clear" w:color="auto" w:fill="auto"/>
          </w:tcPr>
          <w:p w14:paraId="531B8CAC" w14:textId="5D758486" w:rsidR="00505AB4" w:rsidRPr="008658C2" w:rsidRDefault="00505AB4" w:rsidP="00C50727">
            <w:pPr>
              <w:jc w:val="center"/>
              <w:rPr>
                <w:b/>
                <w:bCs/>
                <w:sz w:val="18"/>
                <w:szCs w:val="20"/>
              </w:rPr>
            </w:pPr>
            <w:r w:rsidRPr="008658C2">
              <w:rPr>
                <w:sz w:val="18"/>
                <w:szCs w:val="20"/>
              </w:rPr>
              <w:t>0.92 (0.86 -0.98)</w:t>
            </w:r>
          </w:p>
        </w:tc>
        <w:tc>
          <w:tcPr>
            <w:tcW w:w="1571" w:type="dxa"/>
            <w:tcBorders>
              <w:left w:val="nil"/>
              <w:bottom w:val="single" w:sz="4" w:space="0" w:color="auto"/>
              <w:right w:val="nil"/>
            </w:tcBorders>
            <w:shd w:val="clear" w:color="auto" w:fill="auto"/>
          </w:tcPr>
          <w:p w14:paraId="62F084F0" w14:textId="006A03DE" w:rsidR="00505AB4" w:rsidRPr="008658C2" w:rsidRDefault="00505AB4" w:rsidP="00C50727">
            <w:pPr>
              <w:jc w:val="center"/>
              <w:rPr>
                <w:b/>
                <w:bCs/>
                <w:sz w:val="18"/>
                <w:szCs w:val="20"/>
              </w:rPr>
            </w:pPr>
            <w:r w:rsidRPr="008658C2">
              <w:rPr>
                <w:sz w:val="18"/>
                <w:szCs w:val="20"/>
              </w:rPr>
              <w:t>1.02 (0.95 -1.09)</w:t>
            </w:r>
          </w:p>
        </w:tc>
        <w:tc>
          <w:tcPr>
            <w:tcW w:w="980" w:type="dxa"/>
            <w:tcBorders>
              <w:left w:val="nil"/>
              <w:bottom w:val="single" w:sz="4" w:space="0" w:color="auto"/>
              <w:right w:val="nil"/>
            </w:tcBorders>
            <w:shd w:val="clear" w:color="auto" w:fill="auto"/>
            <w:vAlign w:val="bottom"/>
          </w:tcPr>
          <w:p w14:paraId="4028DEF4" w14:textId="77777777" w:rsidR="00505AB4" w:rsidRPr="008658C2" w:rsidRDefault="00505AB4" w:rsidP="00C50727">
            <w:pPr>
              <w:jc w:val="center"/>
              <w:rPr>
                <w:b/>
                <w:bCs/>
                <w:sz w:val="18"/>
                <w:szCs w:val="20"/>
              </w:rPr>
            </w:pPr>
          </w:p>
        </w:tc>
      </w:tr>
      <w:tr w:rsidR="008658C2" w:rsidRPr="008658C2" w14:paraId="3C373908" w14:textId="77777777" w:rsidTr="0087480B">
        <w:trPr>
          <w:trHeight w:val="300"/>
          <w:jc w:val="center"/>
        </w:trPr>
        <w:tc>
          <w:tcPr>
            <w:tcW w:w="2127" w:type="dxa"/>
            <w:vMerge w:val="restart"/>
            <w:tcBorders>
              <w:top w:val="single" w:sz="4" w:space="0" w:color="auto"/>
              <w:left w:val="nil"/>
              <w:right w:val="nil"/>
            </w:tcBorders>
            <w:shd w:val="clear" w:color="auto" w:fill="auto"/>
            <w:noWrap/>
            <w:vAlign w:val="center"/>
          </w:tcPr>
          <w:p w14:paraId="6D153DBA" w14:textId="77777777" w:rsidR="00505AB4" w:rsidRPr="008658C2" w:rsidRDefault="00505AB4" w:rsidP="0087480B">
            <w:pPr>
              <w:rPr>
                <w:sz w:val="18"/>
                <w:szCs w:val="20"/>
              </w:rPr>
            </w:pPr>
            <w:r w:rsidRPr="008658C2">
              <w:rPr>
                <w:sz w:val="18"/>
                <w:szCs w:val="20"/>
              </w:rPr>
              <w:t>Mixture 4</w:t>
            </w:r>
          </w:p>
          <w:p w14:paraId="63C7BA67" w14:textId="77777777" w:rsidR="00505AB4" w:rsidRPr="008658C2" w:rsidRDefault="00505AB4" w:rsidP="0087480B">
            <w:pPr>
              <w:rPr>
                <w:b/>
                <w:bCs/>
                <w:sz w:val="18"/>
                <w:szCs w:val="20"/>
              </w:rPr>
            </w:pPr>
          </w:p>
        </w:tc>
        <w:tc>
          <w:tcPr>
            <w:tcW w:w="1701" w:type="dxa"/>
            <w:tcBorders>
              <w:top w:val="single" w:sz="4" w:space="0" w:color="auto"/>
              <w:left w:val="nil"/>
              <w:right w:val="nil"/>
            </w:tcBorders>
            <w:shd w:val="clear" w:color="auto" w:fill="auto"/>
            <w:noWrap/>
            <w:vAlign w:val="center"/>
          </w:tcPr>
          <w:p w14:paraId="0046FA82" w14:textId="62EE05A0" w:rsidR="00505AB4" w:rsidRPr="008658C2" w:rsidRDefault="00505AB4" w:rsidP="007F02B3">
            <w:pPr>
              <w:jc w:val="center"/>
              <w:rPr>
                <w:b/>
                <w:bCs/>
                <w:sz w:val="18"/>
                <w:szCs w:val="20"/>
              </w:rPr>
            </w:pPr>
            <w:r w:rsidRPr="008658C2">
              <w:rPr>
                <w:sz w:val="18"/>
                <w:szCs w:val="20"/>
              </w:rPr>
              <w:t>Cases / Participants</w:t>
            </w:r>
          </w:p>
        </w:tc>
        <w:tc>
          <w:tcPr>
            <w:tcW w:w="1279" w:type="dxa"/>
            <w:tcBorders>
              <w:top w:val="single" w:sz="4" w:space="0" w:color="auto"/>
              <w:left w:val="nil"/>
              <w:right w:val="nil"/>
            </w:tcBorders>
            <w:shd w:val="clear" w:color="auto" w:fill="auto"/>
            <w:vAlign w:val="center"/>
          </w:tcPr>
          <w:p w14:paraId="3E04EEB8" w14:textId="605AAB1B" w:rsidR="00505AB4" w:rsidRPr="008658C2" w:rsidRDefault="00505AB4" w:rsidP="007F02B3">
            <w:pPr>
              <w:jc w:val="center"/>
              <w:rPr>
                <w:b/>
                <w:bCs/>
                <w:sz w:val="18"/>
                <w:szCs w:val="20"/>
              </w:rPr>
            </w:pPr>
            <w:r w:rsidRPr="008658C2">
              <w:rPr>
                <w:sz w:val="18"/>
                <w:szCs w:val="20"/>
              </w:rPr>
              <w:t>1,959 / 40,612</w:t>
            </w:r>
          </w:p>
        </w:tc>
        <w:tc>
          <w:tcPr>
            <w:tcW w:w="1414" w:type="dxa"/>
            <w:tcBorders>
              <w:top w:val="single" w:sz="4" w:space="0" w:color="auto"/>
              <w:left w:val="nil"/>
              <w:right w:val="nil"/>
            </w:tcBorders>
            <w:shd w:val="clear" w:color="auto" w:fill="auto"/>
            <w:vAlign w:val="center"/>
          </w:tcPr>
          <w:p w14:paraId="5E46EA1A" w14:textId="11631ECD" w:rsidR="00505AB4" w:rsidRPr="008658C2" w:rsidRDefault="00505AB4" w:rsidP="007F02B3">
            <w:pPr>
              <w:jc w:val="center"/>
              <w:rPr>
                <w:b/>
                <w:bCs/>
                <w:sz w:val="18"/>
                <w:szCs w:val="20"/>
              </w:rPr>
            </w:pPr>
            <w:r w:rsidRPr="008658C2">
              <w:rPr>
                <w:sz w:val="18"/>
                <w:szCs w:val="20"/>
              </w:rPr>
              <w:t>1,829 / 39,634</w:t>
            </w:r>
          </w:p>
        </w:tc>
        <w:tc>
          <w:tcPr>
            <w:tcW w:w="1571" w:type="dxa"/>
            <w:tcBorders>
              <w:top w:val="single" w:sz="4" w:space="0" w:color="auto"/>
              <w:left w:val="nil"/>
              <w:right w:val="nil"/>
            </w:tcBorders>
            <w:shd w:val="clear" w:color="auto" w:fill="auto"/>
            <w:vAlign w:val="center"/>
          </w:tcPr>
          <w:p w14:paraId="618FC6D4" w14:textId="22A158D8" w:rsidR="00505AB4" w:rsidRPr="008658C2" w:rsidRDefault="00505AB4" w:rsidP="007F02B3">
            <w:pPr>
              <w:jc w:val="center"/>
              <w:rPr>
                <w:b/>
                <w:bCs/>
                <w:sz w:val="18"/>
                <w:szCs w:val="20"/>
              </w:rPr>
            </w:pPr>
            <w:r w:rsidRPr="008658C2">
              <w:rPr>
                <w:sz w:val="18"/>
                <w:szCs w:val="20"/>
              </w:rPr>
              <w:t>1,755 / 34,843</w:t>
            </w:r>
          </w:p>
        </w:tc>
        <w:tc>
          <w:tcPr>
            <w:tcW w:w="980" w:type="dxa"/>
            <w:tcBorders>
              <w:top w:val="single" w:sz="4" w:space="0" w:color="auto"/>
              <w:left w:val="nil"/>
              <w:right w:val="nil"/>
            </w:tcBorders>
            <w:shd w:val="clear" w:color="auto" w:fill="auto"/>
            <w:vAlign w:val="bottom"/>
          </w:tcPr>
          <w:p w14:paraId="63CB959F" w14:textId="5EDD7A87" w:rsidR="00505AB4" w:rsidRPr="008658C2" w:rsidRDefault="00505AB4" w:rsidP="007F02B3">
            <w:pPr>
              <w:jc w:val="center"/>
              <w:rPr>
                <w:b/>
                <w:bCs/>
                <w:sz w:val="18"/>
                <w:szCs w:val="20"/>
              </w:rPr>
            </w:pPr>
            <w:r w:rsidRPr="008658C2">
              <w:rPr>
                <w:sz w:val="18"/>
                <w:szCs w:val="20"/>
              </w:rPr>
              <w:t>&lt;0.001</w:t>
            </w:r>
            <w:r w:rsidRPr="008658C2">
              <w:rPr>
                <w:sz w:val="18"/>
                <w:szCs w:val="20"/>
                <w:vertAlign w:val="superscript"/>
              </w:rPr>
              <w:t>§</w:t>
            </w:r>
          </w:p>
        </w:tc>
      </w:tr>
      <w:tr w:rsidR="008658C2" w:rsidRPr="008658C2" w14:paraId="55724DCF" w14:textId="77777777" w:rsidTr="0087480B">
        <w:trPr>
          <w:trHeight w:val="300"/>
          <w:jc w:val="center"/>
        </w:trPr>
        <w:tc>
          <w:tcPr>
            <w:tcW w:w="2127" w:type="dxa"/>
            <w:vMerge/>
            <w:tcBorders>
              <w:left w:val="nil"/>
              <w:bottom w:val="single" w:sz="4" w:space="0" w:color="auto"/>
              <w:right w:val="nil"/>
            </w:tcBorders>
            <w:shd w:val="clear" w:color="auto" w:fill="auto"/>
            <w:noWrap/>
            <w:vAlign w:val="center"/>
          </w:tcPr>
          <w:p w14:paraId="744AF5EA" w14:textId="77777777" w:rsidR="00505AB4" w:rsidRPr="008658C2" w:rsidRDefault="00505AB4" w:rsidP="007F02B3">
            <w:pPr>
              <w:jc w:val="both"/>
              <w:rPr>
                <w:b/>
                <w:bCs/>
                <w:sz w:val="18"/>
                <w:szCs w:val="20"/>
              </w:rPr>
            </w:pPr>
          </w:p>
        </w:tc>
        <w:tc>
          <w:tcPr>
            <w:tcW w:w="1701" w:type="dxa"/>
            <w:tcBorders>
              <w:left w:val="nil"/>
              <w:bottom w:val="single" w:sz="4" w:space="0" w:color="auto"/>
              <w:right w:val="nil"/>
            </w:tcBorders>
            <w:shd w:val="clear" w:color="auto" w:fill="auto"/>
            <w:noWrap/>
            <w:vAlign w:val="center"/>
          </w:tcPr>
          <w:p w14:paraId="7AC91428" w14:textId="2A0F8001" w:rsidR="00505AB4" w:rsidRPr="008658C2" w:rsidRDefault="00505AB4" w:rsidP="007F02B3">
            <w:pPr>
              <w:jc w:val="center"/>
              <w:rPr>
                <w:b/>
                <w:bCs/>
                <w:sz w:val="18"/>
                <w:szCs w:val="20"/>
              </w:rPr>
            </w:pPr>
            <w:r w:rsidRPr="008658C2">
              <w:rPr>
                <w:sz w:val="18"/>
                <w:szCs w:val="20"/>
              </w:rPr>
              <w:t>HR (95%CI)</w:t>
            </w:r>
          </w:p>
        </w:tc>
        <w:tc>
          <w:tcPr>
            <w:tcW w:w="1279" w:type="dxa"/>
            <w:tcBorders>
              <w:left w:val="nil"/>
              <w:bottom w:val="single" w:sz="4" w:space="0" w:color="auto"/>
              <w:right w:val="nil"/>
            </w:tcBorders>
            <w:shd w:val="clear" w:color="auto" w:fill="auto"/>
            <w:vAlign w:val="center"/>
          </w:tcPr>
          <w:p w14:paraId="0F173001" w14:textId="2FAE6109" w:rsidR="00505AB4" w:rsidRPr="008658C2" w:rsidRDefault="00505AB4" w:rsidP="007F02B3">
            <w:pPr>
              <w:jc w:val="center"/>
              <w:rPr>
                <w:b/>
                <w:bCs/>
                <w:sz w:val="18"/>
                <w:szCs w:val="20"/>
              </w:rPr>
            </w:pPr>
            <w:r w:rsidRPr="008658C2">
              <w:rPr>
                <w:sz w:val="18"/>
                <w:szCs w:val="20"/>
              </w:rPr>
              <w:t>1</w:t>
            </w:r>
          </w:p>
        </w:tc>
        <w:tc>
          <w:tcPr>
            <w:tcW w:w="1414" w:type="dxa"/>
            <w:tcBorders>
              <w:left w:val="nil"/>
              <w:bottom w:val="single" w:sz="4" w:space="0" w:color="auto"/>
              <w:right w:val="nil"/>
            </w:tcBorders>
            <w:shd w:val="clear" w:color="auto" w:fill="auto"/>
          </w:tcPr>
          <w:p w14:paraId="07995861" w14:textId="4FCD525D" w:rsidR="00505AB4" w:rsidRPr="008658C2" w:rsidRDefault="00505AB4" w:rsidP="007F02B3">
            <w:pPr>
              <w:jc w:val="center"/>
              <w:rPr>
                <w:b/>
                <w:bCs/>
                <w:sz w:val="18"/>
                <w:szCs w:val="20"/>
              </w:rPr>
            </w:pPr>
            <w:r w:rsidRPr="008658C2">
              <w:rPr>
                <w:sz w:val="18"/>
                <w:szCs w:val="20"/>
              </w:rPr>
              <w:t>1.09 (1.02 -1.16)</w:t>
            </w:r>
          </w:p>
        </w:tc>
        <w:tc>
          <w:tcPr>
            <w:tcW w:w="1571" w:type="dxa"/>
            <w:tcBorders>
              <w:left w:val="nil"/>
              <w:bottom w:val="single" w:sz="4" w:space="0" w:color="auto"/>
              <w:right w:val="nil"/>
            </w:tcBorders>
            <w:shd w:val="clear" w:color="auto" w:fill="auto"/>
          </w:tcPr>
          <w:p w14:paraId="20E035B1" w14:textId="12DD8730" w:rsidR="00505AB4" w:rsidRPr="008658C2" w:rsidRDefault="00505AB4" w:rsidP="007F02B3">
            <w:pPr>
              <w:jc w:val="center"/>
              <w:rPr>
                <w:b/>
                <w:bCs/>
                <w:sz w:val="18"/>
                <w:szCs w:val="20"/>
              </w:rPr>
            </w:pPr>
            <w:r w:rsidRPr="008658C2">
              <w:rPr>
                <w:sz w:val="18"/>
                <w:szCs w:val="20"/>
              </w:rPr>
              <w:t>1.16 (1.08 -1.24)</w:t>
            </w:r>
          </w:p>
        </w:tc>
        <w:tc>
          <w:tcPr>
            <w:tcW w:w="980" w:type="dxa"/>
            <w:tcBorders>
              <w:left w:val="nil"/>
              <w:bottom w:val="single" w:sz="4" w:space="0" w:color="auto"/>
              <w:right w:val="nil"/>
            </w:tcBorders>
            <w:shd w:val="clear" w:color="auto" w:fill="auto"/>
            <w:vAlign w:val="bottom"/>
          </w:tcPr>
          <w:p w14:paraId="54788078" w14:textId="77777777" w:rsidR="00505AB4" w:rsidRPr="008658C2" w:rsidRDefault="00505AB4" w:rsidP="007F02B3">
            <w:pPr>
              <w:jc w:val="center"/>
              <w:rPr>
                <w:b/>
                <w:bCs/>
                <w:sz w:val="18"/>
                <w:szCs w:val="20"/>
              </w:rPr>
            </w:pPr>
          </w:p>
        </w:tc>
      </w:tr>
      <w:tr w:rsidR="008658C2" w:rsidRPr="008658C2" w14:paraId="6E3C5F49" w14:textId="77777777" w:rsidTr="0087480B">
        <w:trPr>
          <w:trHeight w:val="300"/>
          <w:jc w:val="center"/>
        </w:trPr>
        <w:tc>
          <w:tcPr>
            <w:tcW w:w="2127" w:type="dxa"/>
            <w:vMerge w:val="restart"/>
            <w:tcBorders>
              <w:top w:val="single" w:sz="4" w:space="0" w:color="auto"/>
              <w:left w:val="nil"/>
              <w:right w:val="nil"/>
            </w:tcBorders>
            <w:shd w:val="clear" w:color="auto" w:fill="auto"/>
            <w:noWrap/>
            <w:vAlign w:val="center"/>
          </w:tcPr>
          <w:p w14:paraId="3640B22A" w14:textId="1D5C4B73" w:rsidR="00505AB4" w:rsidRPr="008658C2" w:rsidRDefault="00505AB4" w:rsidP="0087480B">
            <w:pPr>
              <w:rPr>
                <w:b/>
                <w:bCs/>
                <w:sz w:val="18"/>
                <w:szCs w:val="20"/>
              </w:rPr>
            </w:pPr>
            <w:r w:rsidRPr="008658C2">
              <w:rPr>
                <w:sz w:val="18"/>
                <w:szCs w:val="20"/>
              </w:rPr>
              <w:t>Mixture 5</w:t>
            </w:r>
          </w:p>
        </w:tc>
        <w:tc>
          <w:tcPr>
            <w:tcW w:w="1701" w:type="dxa"/>
            <w:tcBorders>
              <w:top w:val="single" w:sz="4" w:space="0" w:color="auto"/>
              <w:left w:val="nil"/>
              <w:right w:val="nil"/>
            </w:tcBorders>
            <w:shd w:val="clear" w:color="auto" w:fill="auto"/>
            <w:noWrap/>
            <w:vAlign w:val="center"/>
          </w:tcPr>
          <w:p w14:paraId="6AFFCD39" w14:textId="78C74C25" w:rsidR="00505AB4" w:rsidRPr="008658C2" w:rsidRDefault="00505AB4" w:rsidP="007F02B3">
            <w:pPr>
              <w:jc w:val="center"/>
              <w:rPr>
                <w:b/>
                <w:bCs/>
                <w:sz w:val="18"/>
                <w:szCs w:val="20"/>
              </w:rPr>
            </w:pPr>
            <w:r w:rsidRPr="008658C2">
              <w:rPr>
                <w:sz w:val="18"/>
                <w:szCs w:val="20"/>
              </w:rPr>
              <w:t>Cases / Participants</w:t>
            </w:r>
          </w:p>
        </w:tc>
        <w:tc>
          <w:tcPr>
            <w:tcW w:w="1279" w:type="dxa"/>
            <w:tcBorders>
              <w:top w:val="single" w:sz="4" w:space="0" w:color="auto"/>
              <w:left w:val="nil"/>
              <w:right w:val="nil"/>
            </w:tcBorders>
            <w:shd w:val="clear" w:color="auto" w:fill="auto"/>
            <w:vAlign w:val="center"/>
          </w:tcPr>
          <w:p w14:paraId="7270E6FC" w14:textId="10C131B0" w:rsidR="00505AB4" w:rsidRPr="008658C2" w:rsidRDefault="00505AB4" w:rsidP="007F02B3">
            <w:pPr>
              <w:jc w:val="center"/>
              <w:rPr>
                <w:b/>
                <w:bCs/>
                <w:sz w:val="18"/>
                <w:szCs w:val="20"/>
              </w:rPr>
            </w:pPr>
            <w:r w:rsidRPr="008658C2">
              <w:rPr>
                <w:sz w:val="18"/>
                <w:szCs w:val="20"/>
              </w:rPr>
              <w:t>1,854 / 36,548</w:t>
            </w:r>
          </w:p>
        </w:tc>
        <w:tc>
          <w:tcPr>
            <w:tcW w:w="1414" w:type="dxa"/>
            <w:tcBorders>
              <w:top w:val="single" w:sz="4" w:space="0" w:color="auto"/>
              <w:left w:val="nil"/>
              <w:right w:val="nil"/>
            </w:tcBorders>
            <w:shd w:val="clear" w:color="auto" w:fill="auto"/>
            <w:vAlign w:val="center"/>
          </w:tcPr>
          <w:p w14:paraId="705A454F" w14:textId="5E9BE55B" w:rsidR="00505AB4" w:rsidRPr="008658C2" w:rsidRDefault="00505AB4" w:rsidP="007F02B3">
            <w:pPr>
              <w:jc w:val="center"/>
              <w:rPr>
                <w:b/>
                <w:bCs/>
                <w:sz w:val="18"/>
                <w:szCs w:val="20"/>
              </w:rPr>
            </w:pPr>
            <w:r w:rsidRPr="008658C2">
              <w:rPr>
                <w:sz w:val="18"/>
                <w:szCs w:val="20"/>
              </w:rPr>
              <w:t>1,966 / 35,015</w:t>
            </w:r>
          </w:p>
        </w:tc>
        <w:tc>
          <w:tcPr>
            <w:tcW w:w="1571" w:type="dxa"/>
            <w:tcBorders>
              <w:top w:val="single" w:sz="4" w:space="0" w:color="auto"/>
              <w:left w:val="nil"/>
              <w:right w:val="nil"/>
            </w:tcBorders>
            <w:shd w:val="clear" w:color="auto" w:fill="auto"/>
            <w:vAlign w:val="center"/>
          </w:tcPr>
          <w:p w14:paraId="5221D9F7" w14:textId="1DBACBA6" w:rsidR="00505AB4" w:rsidRPr="008658C2" w:rsidRDefault="00505AB4" w:rsidP="007F02B3">
            <w:pPr>
              <w:jc w:val="center"/>
              <w:rPr>
                <w:b/>
                <w:bCs/>
                <w:sz w:val="18"/>
                <w:szCs w:val="20"/>
              </w:rPr>
            </w:pPr>
            <w:r w:rsidRPr="008658C2">
              <w:rPr>
                <w:sz w:val="18"/>
                <w:szCs w:val="20"/>
              </w:rPr>
              <w:t>1,723 / 36,288</w:t>
            </w:r>
          </w:p>
        </w:tc>
        <w:tc>
          <w:tcPr>
            <w:tcW w:w="980" w:type="dxa"/>
            <w:tcBorders>
              <w:top w:val="single" w:sz="4" w:space="0" w:color="auto"/>
              <w:left w:val="nil"/>
              <w:right w:val="nil"/>
            </w:tcBorders>
            <w:shd w:val="clear" w:color="auto" w:fill="auto"/>
            <w:vAlign w:val="bottom"/>
          </w:tcPr>
          <w:p w14:paraId="77B3B2B7" w14:textId="71B286CC" w:rsidR="00505AB4" w:rsidRPr="008658C2" w:rsidRDefault="00505AB4" w:rsidP="007F02B3">
            <w:pPr>
              <w:jc w:val="center"/>
              <w:rPr>
                <w:bCs/>
                <w:sz w:val="18"/>
                <w:szCs w:val="20"/>
              </w:rPr>
            </w:pPr>
            <w:r w:rsidRPr="008658C2">
              <w:rPr>
                <w:bCs/>
                <w:sz w:val="18"/>
                <w:szCs w:val="20"/>
              </w:rPr>
              <w:t>&lt;0.001*</w:t>
            </w:r>
          </w:p>
        </w:tc>
      </w:tr>
      <w:tr w:rsidR="008658C2" w:rsidRPr="008658C2" w14:paraId="6D26BA81" w14:textId="77777777" w:rsidTr="0087480B">
        <w:trPr>
          <w:trHeight w:val="300"/>
          <w:jc w:val="center"/>
        </w:trPr>
        <w:tc>
          <w:tcPr>
            <w:tcW w:w="2127" w:type="dxa"/>
            <w:vMerge/>
            <w:tcBorders>
              <w:left w:val="nil"/>
              <w:bottom w:val="single" w:sz="4" w:space="0" w:color="auto"/>
              <w:right w:val="nil"/>
            </w:tcBorders>
            <w:shd w:val="clear" w:color="auto" w:fill="auto"/>
            <w:noWrap/>
            <w:vAlign w:val="center"/>
          </w:tcPr>
          <w:p w14:paraId="3E59FFC7" w14:textId="77777777" w:rsidR="00505AB4" w:rsidRPr="008658C2" w:rsidRDefault="00505AB4" w:rsidP="007F02B3">
            <w:pPr>
              <w:jc w:val="both"/>
              <w:rPr>
                <w:b/>
                <w:bCs/>
                <w:sz w:val="18"/>
                <w:szCs w:val="20"/>
              </w:rPr>
            </w:pPr>
          </w:p>
        </w:tc>
        <w:tc>
          <w:tcPr>
            <w:tcW w:w="1701" w:type="dxa"/>
            <w:tcBorders>
              <w:left w:val="nil"/>
              <w:bottom w:val="single" w:sz="4" w:space="0" w:color="auto"/>
              <w:right w:val="nil"/>
            </w:tcBorders>
            <w:shd w:val="clear" w:color="auto" w:fill="auto"/>
            <w:noWrap/>
            <w:vAlign w:val="center"/>
          </w:tcPr>
          <w:p w14:paraId="1DB65AC0" w14:textId="7C98B196" w:rsidR="00505AB4" w:rsidRPr="008658C2" w:rsidRDefault="00505AB4" w:rsidP="007F02B3">
            <w:pPr>
              <w:jc w:val="center"/>
              <w:rPr>
                <w:b/>
                <w:bCs/>
                <w:sz w:val="18"/>
                <w:szCs w:val="20"/>
              </w:rPr>
            </w:pPr>
            <w:r w:rsidRPr="008658C2">
              <w:rPr>
                <w:sz w:val="18"/>
                <w:szCs w:val="20"/>
              </w:rPr>
              <w:t>HR (95%CI)</w:t>
            </w:r>
          </w:p>
        </w:tc>
        <w:tc>
          <w:tcPr>
            <w:tcW w:w="1279" w:type="dxa"/>
            <w:tcBorders>
              <w:left w:val="nil"/>
              <w:bottom w:val="single" w:sz="4" w:space="0" w:color="auto"/>
              <w:right w:val="nil"/>
            </w:tcBorders>
            <w:shd w:val="clear" w:color="auto" w:fill="auto"/>
            <w:vAlign w:val="center"/>
          </w:tcPr>
          <w:p w14:paraId="77C428FA" w14:textId="08E1CEF7" w:rsidR="00505AB4" w:rsidRPr="008658C2" w:rsidRDefault="00505AB4" w:rsidP="007F02B3">
            <w:pPr>
              <w:jc w:val="center"/>
              <w:rPr>
                <w:b/>
                <w:bCs/>
                <w:sz w:val="18"/>
                <w:szCs w:val="20"/>
              </w:rPr>
            </w:pPr>
            <w:r w:rsidRPr="008658C2">
              <w:rPr>
                <w:sz w:val="18"/>
                <w:szCs w:val="20"/>
              </w:rPr>
              <w:t>1</w:t>
            </w:r>
          </w:p>
        </w:tc>
        <w:tc>
          <w:tcPr>
            <w:tcW w:w="1414" w:type="dxa"/>
            <w:tcBorders>
              <w:left w:val="nil"/>
              <w:bottom w:val="single" w:sz="4" w:space="0" w:color="auto"/>
              <w:right w:val="nil"/>
            </w:tcBorders>
            <w:shd w:val="clear" w:color="auto" w:fill="auto"/>
          </w:tcPr>
          <w:p w14:paraId="3B64E59F" w14:textId="59CD9CCA" w:rsidR="00505AB4" w:rsidRPr="008658C2" w:rsidRDefault="00505AB4" w:rsidP="007F02B3">
            <w:pPr>
              <w:jc w:val="center"/>
              <w:rPr>
                <w:b/>
                <w:bCs/>
                <w:sz w:val="18"/>
                <w:szCs w:val="20"/>
              </w:rPr>
            </w:pPr>
            <w:r w:rsidRPr="008658C2">
              <w:rPr>
                <w:sz w:val="18"/>
                <w:szCs w:val="20"/>
              </w:rPr>
              <w:t>1.14 (1.07 -1.22)</w:t>
            </w:r>
          </w:p>
        </w:tc>
        <w:tc>
          <w:tcPr>
            <w:tcW w:w="1571" w:type="dxa"/>
            <w:tcBorders>
              <w:left w:val="nil"/>
              <w:bottom w:val="single" w:sz="4" w:space="0" w:color="auto"/>
              <w:right w:val="nil"/>
            </w:tcBorders>
            <w:shd w:val="clear" w:color="auto" w:fill="auto"/>
          </w:tcPr>
          <w:p w14:paraId="28C9E6B2" w14:textId="4004E107" w:rsidR="00505AB4" w:rsidRPr="008658C2" w:rsidRDefault="00505AB4" w:rsidP="007F02B3">
            <w:pPr>
              <w:jc w:val="center"/>
              <w:rPr>
                <w:b/>
                <w:bCs/>
                <w:sz w:val="18"/>
                <w:szCs w:val="20"/>
              </w:rPr>
            </w:pPr>
            <w:r w:rsidRPr="008658C2">
              <w:rPr>
                <w:sz w:val="18"/>
                <w:szCs w:val="20"/>
              </w:rPr>
              <w:t>1.19 (1.11 -1.28)</w:t>
            </w:r>
          </w:p>
        </w:tc>
        <w:tc>
          <w:tcPr>
            <w:tcW w:w="980" w:type="dxa"/>
            <w:tcBorders>
              <w:left w:val="nil"/>
              <w:bottom w:val="single" w:sz="4" w:space="0" w:color="auto"/>
              <w:right w:val="nil"/>
            </w:tcBorders>
            <w:shd w:val="clear" w:color="auto" w:fill="auto"/>
            <w:vAlign w:val="bottom"/>
          </w:tcPr>
          <w:p w14:paraId="64A3FDA6" w14:textId="77777777" w:rsidR="00505AB4" w:rsidRPr="008658C2" w:rsidRDefault="00505AB4" w:rsidP="007F02B3">
            <w:pPr>
              <w:jc w:val="center"/>
              <w:rPr>
                <w:b/>
                <w:bCs/>
                <w:sz w:val="18"/>
                <w:szCs w:val="20"/>
              </w:rPr>
            </w:pPr>
          </w:p>
        </w:tc>
      </w:tr>
      <w:tr w:rsidR="008658C2" w:rsidRPr="008658C2" w14:paraId="586CB5B9" w14:textId="77777777" w:rsidTr="0087480B">
        <w:trPr>
          <w:trHeight w:val="300"/>
          <w:jc w:val="center"/>
        </w:trPr>
        <w:tc>
          <w:tcPr>
            <w:tcW w:w="2127" w:type="dxa"/>
            <w:tcBorders>
              <w:top w:val="nil"/>
              <w:left w:val="nil"/>
              <w:bottom w:val="single" w:sz="4" w:space="0" w:color="auto"/>
              <w:right w:val="nil"/>
            </w:tcBorders>
            <w:shd w:val="clear" w:color="auto" w:fill="auto"/>
            <w:noWrap/>
            <w:vAlign w:val="center"/>
            <w:hideMark/>
          </w:tcPr>
          <w:p w14:paraId="74B1FF1D" w14:textId="6603B2B8" w:rsidR="00505AB4" w:rsidRPr="008658C2" w:rsidRDefault="00505AB4" w:rsidP="00C50727">
            <w:pPr>
              <w:jc w:val="both"/>
              <w:rPr>
                <w:b/>
                <w:bCs/>
                <w:sz w:val="18"/>
                <w:szCs w:val="20"/>
              </w:rPr>
            </w:pPr>
            <w:r w:rsidRPr="008658C2">
              <w:rPr>
                <w:b/>
                <w:bCs/>
                <w:sz w:val="18"/>
                <w:szCs w:val="20"/>
              </w:rPr>
              <w:t>Cardiovascular disease</w:t>
            </w:r>
            <w:r w:rsidR="00E3477D" w:rsidRPr="008658C2">
              <w:rPr>
                <w:b/>
                <w:bCs/>
                <w:sz w:val="18"/>
                <w:szCs w:val="20"/>
              </w:rPr>
              <w:t>s</w:t>
            </w:r>
          </w:p>
        </w:tc>
        <w:tc>
          <w:tcPr>
            <w:tcW w:w="1701" w:type="dxa"/>
            <w:tcBorders>
              <w:top w:val="nil"/>
              <w:left w:val="nil"/>
              <w:bottom w:val="single" w:sz="4" w:space="0" w:color="auto"/>
              <w:right w:val="nil"/>
            </w:tcBorders>
            <w:shd w:val="clear" w:color="auto" w:fill="auto"/>
            <w:noWrap/>
            <w:vAlign w:val="center"/>
            <w:hideMark/>
          </w:tcPr>
          <w:p w14:paraId="6B94F178" w14:textId="591AF681" w:rsidR="00505AB4" w:rsidRPr="008658C2" w:rsidRDefault="00505AB4" w:rsidP="00C50727">
            <w:pPr>
              <w:jc w:val="center"/>
              <w:rPr>
                <w:b/>
                <w:bCs/>
                <w:sz w:val="18"/>
                <w:szCs w:val="20"/>
              </w:rPr>
            </w:pPr>
          </w:p>
        </w:tc>
        <w:tc>
          <w:tcPr>
            <w:tcW w:w="1279" w:type="dxa"/>
            <w:tcBorders>
              <w:top w:val="nil"/>
              <w:left w:val="nil"/>
              <w:bottom w:val="single" w:sz="4" w:space="0" w:color="auto"/>
              <w:right w:val="nil"/>
            </w:tcBorders>
            <w:shd w:val="clear" w:color="auto" w:fill="auto"/>
            <w:vAlign w:val="center"/>
            <w:hideMark/>
          </w:tcPr>
          <w:p w14:paraId="4C008533" w14:textId="77777777" w:rsidR="00505AB4" w:rsidRPr="008658C2" w:rsidRDefault="00505AB4" w:rsidP="00C50727">
            <w:pPr>
              <w:jc w:val="center"/>
              <w:rPr>
                <w:b/>
                <w:bCs/>
                <w:sz w:val="18"/>
                <w:szCs w:val="20"/>
              </w:rPr>
            </w:pPr>
          </w:p>
        </w:tc>
        <w:tc>
          <w:tcPr>
            <w:tcW w:w="1414" w:type="dxa"/>
            <w:tcBorders>
              <w:top w:val="nil"/>
              <w:left w:val="nil"/>
              <w:bottom w:val="single" w:sz="4" w:space="0" w:color="auto"/>
              <w:right w:val="nil"/>
            </w:tcBorders>
            <w:shd w:val="clear" w:color="auto" w:fill="auto"/>
            <w:vAlign w:val="center"/>
            <w:hideMark/>
          </w:tcPr>
          <w:p w14:paraId="4B02D210" w14:textId="77777777" w:rsidR="00505AB4" w:rsidRPr="008658C2" w:rsidRDefault="00505AB4" w:rsidP="00C50727">
            <w:pPr>
              <w:jc w:val="center"/>
              <w:rPr>
                <w:b/>
                <w:bCs/>
                <w:sz w:val="18"/>
                <w:szCs w:val="20"/>
              </w:rPr>
            </w:pPr>
          </w:p>
        </w:tc>
        <w:tc>
          <w:tcPr>
            <w:tcW w:w="1571" w:type="dxa"/>
            <w:tcBorders>
              <w:top w:val="nil"/>
              <w:left w:val="nil"/>
              <w:bottom w:val="single" w:sz="4" w:space="0" w:color="auto"/>
              <w:right w:val="nil"/>
            </w:tcBorders>
            <w:shd w:val="clear" w:color="auto" w:fill="auto"/>
            <w:vAlign w:val="center"/>
            <w:hideMark/>
          </w:tcPr>
          <w:p w14:paraId="4641962A" w14:textId="77777777" w:rsidR="00505AB4" w:rsidRPr="008658C2" w:rsidRDefault="00505AB4" w:rsidP="00C50727">
            <w:pPr>
              <w:jc w:val="center"/>
              <w:rPr>
                <w:b/>
                <w:bCs/>
                <w:sz w:val="18"/>
                <w:szCs w:val="20"/>
              </w:rPr>
            </w:pPr>
          </w:p>
        </w:tc>
        <w:tc>
          <w:tcPr>
            <w:tcW w:w="980" w:type="dxa"/>
            <w:tcBorders>
              <w:top w:val="nil"/>
              <w:left w:val="nil"/>
              <w:bottom w:val="single" w:sz="4" w:space="0" w:color="auto"/>
              <w:right w:val="nil"/>
            </w:tcBorders>
            <w:shd w:val="clear" w:color="auto" w:fill="auto"/>
            <w:vAlign w:val="center"/>
            <w:hideMark/>
          </w:tcPr>
          <w:p w14:paraId="5D2AA7BE" w14:textId="77777777" w:rsidR="00505AB4" w:rsidRPr="008658C2" w:rsidRDefault="00505AB4" w:rsidP="00C50727">
            <w:pPr>
              <w:jc w:val="center"/>
              <w:rPr>
                <w:b/>
                <w:bCs/>
                <w:sz w:val="18"/>
                <w:szCs w:val="20"/>
              </w:rPr>
            </w:pPr>
          </w:p>
        </w:tc>
      </w:tr>
      <w:tr w:rsidR="008658C2" w:rsidRPr="008658C2" w14:paraId="40387979" w14:textId="77777777" w:rsidTr="0087480B">
        <w:trPr>
          <w:trHeight w:val="289"/>
          <w:jc w:val="center"/>
        </w:trPr>
        <w:tc>
          <w:tcPr>
            <w:tcW w:w="2127" w:type="dxa"/>
            <w:vMerge w:val="restart"/>
            <w:tcBorders>
              <w:top w:val="nil"/>
              <w:left w:val="nil"/>
              <w:bottom w:val="single" w:sz="4" w:space="0" w:color="000000"/>
              <w:right w:val="nil"/>
            </w:tcBorders>
            <w:shd w:val="clear" w:color="auto" w:fill="auto"/>
            <w:vAlign w:val="center"/>
            <w:hideMark/>
          </w:tcPr>
          <w:p w14:paraId="0900E66B" w14:textId="77777777" w:rsidR="00505AB4" w:rsidRPr="008658C2" w:rsidRDefault="00505AB4" w:rsidP="00C50727">
            <w:pPr>
              <w:jc w:val="both"/>
              <w:rPr>
                <w:sz w:val="18"/>
                <w:szCs w:val="20"/>
              </w:rPr>
            </w:pPr>
            <w:r w:rsidRPr="008658C2">
              <w:rPr>
                <w:sz w:val="18"/>
                <w:szCs w:val="20"/>
              </w:rPr>
              <w:t>Mixture 1</w:t>
            </w:r>
          </w:p>
          <w:p w14:paraId="5D845FA9" w14:textId="1F40837C" w:rsidR="00505AB4" w:rsidRPr="008658C2" w:rsidRDefault="00505AB4" w:rsidP="00C50727">
            <w:pPr>
              <w:jc w:val="both"/>
              <w:rPr>
                <w:sz w:val="18"/>
                <w:szCs w:val="20"/>
              </w:rPr>
            </w:pPr>
          </w:p>
        </w:tc>
        <w:tc>
          <w:tcPr>
            <w:tcW w:w="1701" w:type="dxa"/>
            <w:tcBorders>
              <w:top w:val="nil"/>
              <w:left w:val="nil"/>
              <w:bottom w:val="nil"/>
              <w:right w:val="nil"/>
            </w:tcBorders>
            <w:shd w:val="clear" w:color="auto" w:fill="auto"/>
            <w:noWrap/>
            <w:vAlign w:val="center"/>
            <w:hideMark/>
          </w:tcPr>
          <w:p w14:paraId="3A56ADFD"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2A5D835A" w14:textId="70E1DA0B" w:rsidR="00505AB4" w:rsidRPr="008658C2" w:rsidRDefault="00505AB4" w:rsidP="00C50727">
            <w:pPr>
              <w:jc w:val="center"/>
              <w:rPr>
                <w:sz w:val="18"/>
                <w:szCs w:val="20"/>
              </w:rPr>
            </w:pPr>
            <w:r w:rsidRPr="008658C2">
              <w:rPr>
                <w:sz w:val="18"/>
                <w:szCs w:val="20"/>
              </w:rPr>
              <w:t>803 / 43,949</w:t>
            </w:r>
          </w:p>
        </w:tc>
        <w:tc>
          <w:tcPr>
            <w:tcW w:w="1414" w:type="dxa"/>
            <w:tcBorders>
              <w:top w:val="nil"/>
              <w:left w:val="nil"/>
              <w:bottom w:val="nil"/>
              <w:right w:val="nil"/>
            </w:tcBorders>
            <w:shd w:val="clear" w:color="auto" w:fill="auto"/>
            <w:vAlign w:val="center"/>
          </w:tcPr>
          <w:p w14:paraId="6084CF43" w14:textId="1FD57F59" w:rsidR="00505AB4" w:rsidRPr="008658C2" w:rsidRDefault="00505AB4" w:rsidP="00C50727">
            <w:pPr>
              <w:jc w:val="center"/>
              <w:rPr>
                <w:sz w:val="18"/>
                <w:szCs w:val="20"/>
              </w:rPr>
            </w:pPr>
            <w:r w:rsidRPr="008658C2">
              <w:rPr>
                <w:sz w:val="18"/>
                <w:szCs w:val="20"/>
              </w:rPr>
              <w:t>949 / 41,000</w:t>
            </w:r>
          </w:p>
        </w:tc>
        <w:tc>
          <w:tcPr>
            <w:tcW w:w="1571" w:type="dxa"/>
            <w:tcBorders>
              <w:top w:val="nil"/>
              <w:left w:val="nil"/>
              <w:bottom w:val="nil"/>
              <w:right w:val="nil"/>
            </w:tcBorders>
            <w:shd w:val="clear" w:color="auto" w:fill="auto"/>
            <w:vAlign w:val="center"/>
          </w:tcPr>
          <w:p w14:paraId="621026B0" w14:textId="315D5BB9" w:rsidR="00505AB4" w:rsidRPr="008658C2" w:rsidRDefault="00505AB4" w:rsidP="00C50727">
            <w:pPr>
              <w:jc w:val="center"/>
              <w:rPr>
                <w:sz w:val="18"/>
                <w:szCs w:val="20"/>
              </w:rPr>
            </w:pPr>
            <w:r w:rsidRPr="008658C2">
              <w:rPr>
                <w:sz w:val="18"/>
                <w:szCs w:val="20"/>
              </w:rPr>
              <w:t>698 / 37,399</w:t>
            </w:r>
          </w:p>
        </w:tc>
        <w:tc>
          <w:tcPr>
            <w:tcW w:w="980" w:type="dxa"/>
            <w:tcBorders>
              <w:top w:val="nil"/>
              <w:left w:val="nil"/>
              <w:bottom w:val="nil"/>
              <w:right w:val="nil"/>
            </w:tcBorders>
            <w:shd w:val="clear" w:color="auto" w:fill="auto"/>
            <w:vAlign w:val="bottom"/>
          </w:tcPr>
          <w:p w14:paraId="20A9169D" w14:textId="3E7E8EFD" w:rsidR="00505AB4" w:rsidRPr="008658C2" w:rsidRDefault="00505AB4" w:rsidP="00C50727">
            <w:pPr>
              <w:jc w:val="center"/>
              <w:rPr>
                <w:bCs/>
                <w:sz w:val="18"/>
                <w:szCs w:val="20"/>
              </w:rPr>
            </w:pPr>
            <w:r w:rsidRPr="008658C2">
              <w:rPr>
                <w:bCs/>
                <w:sz w:val="18"/>
                <w:szCs w:val="20"/>
              </w:rPr>
              <w:t>0.029*</w:t>
            </w:r>
          </w:p>
        </w:tc>
      </w:tr>
      <w:tr w:rsidR="008658C2" w:rsidRPr="008658C2" w14:paraId="68AA81F6"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5198E2A2"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713B4C39"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0AE80BB7" w14:textId="75FF8490"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03161944" w14:textId="242952F0" w:rsidR="00505AB4" w:rsidRPr="008658C2" w:rsidRDefault="00505AB4" w:rsidP="00C50727">
            <w:pPr>
              <w:jc w:val="center"/>
              <w:rPr>
                <w:sz w:val="18"/>
                <w:szCs w:val="20"/>
              </w:rPr>
            </w:pPr>
            <w:r w:rsidRPr="008658C2">
              <w:rPr>
                <w:sz w:val="18"/>
                <w:szCs w:val="20"/>
              </w:rPr>
              <w:t>1.21 (1.10 - 1.33)</w:t>
            </w:r>
          </w:p>
        </w:tc>
        <w:tc>
          <w:tcPr>
            <w:tcW w:w="1571" w:type="dxa"/>
            <w:tcBorders>
              <w:top w:val="nil"/>
              <w:left w:val="nil"/>
              <w:bottom w:val="single" w:sz="4" w:space="0" w:color="auto"/>
              <w:right w:val="nil"/>
            </w:tcBorders>
            <w:shd w:val="clear" w:color="auto" w:fill="auto"/>
            <w:vAlign w:val="center"/>
          </w:tcPr>
          <w:p w14:paraId="01D3F882" w14:textId="4E786135" w:rsidR="00505AB4" w:rsidRPr="008658C2" w:rsidRDefault="00505AB4" w:rsidP="00C50727">
            <w:pPr>
              <w:jc w:val="center"/>
              <w:rPr>
                <w:sz w:val="18"/>
                <w:szCs w:val="20"/>
              </w:rPr>
            </w:pPr>
            <w:r w:rsidRPr="008658C2">
              <w:rPr>
                <w:sz w:val="18"/>
                <w:szCs w:val="20"/>
              </w:rPr>
              <w:t>1.12 (1.00 - 1.24)</w:t>
            </w:r>
          </w:p>
        </w:tc>
        <w:tc>
          <w:tcPr>
            <w:tcW w:w="980" w:type="dxa"/>
            <w:tcBorders>
              <w:top w:val="nil"/>
              <w:left w:val="nil"/>
              <w:bottom w:val="single" w:sz="4" w:space="0" w:color="auto"/>
              <w:right w:val="nil"/>
            </w:tcBorders>
            <w:shd w:val="clear" w:color="auto" w:fill="auto"/>
            <w:noWrap/>
            <w:vAlign w:val="bottom"/>
          </w:tcPr>
          <w:p w14:paraId="3BF14C8D" w14:textId="77777777" w:rsidR="00505AB4" w:rsidRPr="008658C2" w:rsidRDefault="00505AB4" w:rsidP="00C50727">
            <w:pPr>
              <w:jc w:val="center"/>
              <w:rPr>
                <w:sz w:val="18"/>
                <w:szCs w:val="20"/>
              </w:rPr>
            </w:pPr>
          </w:p>
        </w:tc>
      </w:tr>
      <w:tr w:rsidR="008658C2" w:rsidRPr="008658C2" w14:paraId="33CED90B"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7987320B" w14:textId="77777777" w:rsidR="00505AB4" w:rsidRPr="008658C2" w:rsidRDefault="00505AB4" w:rsidP="00C50727">
            <w:pPr>
              <w:jc w:val="both"/>
              <w:rPr>
                <w:sz w:val="18"/>
                <w:szCs w:val="20"/>
              </w:rPr>
            </w:pPr>
            <w:r w:rsidRPr="008658C2">
              <w:rPr>
                <w:sz w:val="18"/>
                <w:szCs w:val="20"/>
              </w:rPr>
              <w:t>Mixture 2</w:t>
            </w:r>
          </w:p>
          <w:p w14:paraId="7048B8C5" w14:textId="64B11BDF" w:rsidR="00505AB4" w:rsidRPr="008658C2" w:rsidRDefault="00505AB4" w:rsidP="00C50727">
            <w:pPr>
              <w:ind w:left="113"/>
              <w:jc w:val="both"/>
              <w:rPr>
                <w:sz w:val="18"/>
                <w:szCs w:val="20"/>
              </w:rPr>
            </w:pPr>
          </w:p>
        </w:tc>
        <w:tc>
          <w:tcPr>
            <w:tcW w:w="1701" w:type="dxa"/>
            <w:tcBorders>
              <w:top w:val="nil"/>
              <w:left w:val="nil"/>
              <w:bottom w:val="nil"/>
              <w:right w:val="nil"/>
            </w:tcBorders>
            <w:shd w:val="clear" w:color="auto" w:fill="auto"/>
            <w:noWrap/>
            <w:vAlign w:val="center"/>
            <w:hideMark/>
          </w:tcPr>
          <w:p w14:paraId="30E547D1"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6700E647" w14:textId="07E3FE24" w:rsidR="00505AB4" w:rsidRPr="008658C2" w:rsidRDefault="00505AB4" w:rsidP="00C50727">
            <w:pPr>
              <w:jc w:val="center"/>
              <w:rPr>
                <w:sz w:val="18"/>
                <w:szCs w:val="20"/>
              </w:rPr>
            </w:pPr>
            <w:r w:rsidRPr="008658C2">
              <w:rPr>
                <w:sz w:val="18"/>
                <w:szCs w:val="20"/>
              </w:rPr>
              <w:t>703 / 40,753</w:t>
            </w:r>
          </w:p>
        </w:tc>
        <w:tc>
          <w:tcPr>
            <w:tcW w:w="1414" w:type="dxa"/>
            <w:tcBorders>
              <w:top w:val="nil"/>
              <w:left w:val="nil"/>
              <w:bottom w:val="nil"/>
              <w:right w:val="nil"/>
            </w:tcBorders>
            <w:shd w:val="clear" w:color="auto" w:fill="auto"/>
            <w:vAlign w:val="center"/>
          </w:tcPr>
          <w:p w14:paraId="288F2B54" w14:textId="29933F51" w:rsidR="00505AB4" w:rsidRPr="008658C2" w:rsidRDefault="00505AB4" w:rsidP="00C50727">
            <w:pPr>
              <w:jc w:val="center"/>
              <w:rPr>
                <w:sz w:val="18"/>
                <w:szCs w:val="20"/>
              </w:rPr>
            </w:pPr>
            <w:r w:rsidRPr="008658C2">
              <w:rPr>
                <w:sz w:val="18"/>
                <w:szCs w:val="20"/>
              </w:rPr>
              <w:t>844 / 39,435</w:t>
            </w:r>
          </w:p>
        </w:tc>
        <w:tc>
          <w:tcPr>
            <w:tcW w:w="1571" w:type="dxa"/>
            <w:tcBorders>
              <w:top w:val="nil"/>
              <w:left w:val="nil"/>
              <w:bottom w:val="nil"/>
              <w:right w:val="nil"/>
            </w:tcBorders>
            <w:shd w:val="clear" w:color="auto" w:fill="auto"/>
            <w:vAlign w:val="center"/>
          </w:tcPr>
          <w:p w14:paraId="177E00D2" w14:textId="00B66676" w:rsidR="00505AB4" w:rsidRPr="008658C2" w:rsidRDefault="00505AB4" w:rsidP="00C50727">
            <w:pPr>
              <w:jc w:val="center"/>
              <w:rPr>
                <w:sz w:val="18"/>
                <w:szCs w:val="20"/>
              </w:rPr>
            </w:pPr>
            <w:r w:rsidRPr="008658C2">
              <w:rPr>
                <w:sz w:val="18"/>
                <w:szCs w:val="20"/>
              </w:rPr>
              <w:t>903 / 38,210</w:t>
            </w:r>
          </w:p>
        </w:tc>
        <w:tc>
          <w:tcPr>
            <w:tcW w:w="980" w:type="dxa"/>
            <w:tcBorders>
              <w:top w:val="nil"/>
              <w:left w:val="nil"/>
              <w:bottom w:val="nil"/>
              <w:right w:val="nil"/>
            </w:tcBorders>
            <w:shd w:val="clear" w:color="auto" w:fill="auto"/>
            <w:vAlign w:val="bottom"/>
          </w:tcPr>
          <w:p w14:paraId="57F240D2" w14:textId="3F459E8C" w:rsidR="00505AB4" w:rsidRPr="008658C2" w:rsidRDefault="00505AB4" w:rsidP="00C50727">
            <w:pPr>
              <w:jc w:val="center"/>
              <w:rPr>
                <w:sz w:val="18"/>
                <w:szCs w:val="20"/>
              </w:rPr>
            </w:pPr>
            <w:r w:rsidRPr="008658C2">
              <w:rPr>
                <w:sz w:val="18"/>
                <w:szCs w:val="20"/>
              </w:rPr>
              <w:t>0.001</w:t>
            </w:r>
            <w:r w:rsidRPr="008658C2">
              <w:rPr>
                <w:sz w:val="18"/>
                <w:szCs w:val="20"/>
                <w:vertAlign w:val="superscript"/>
              </w:rPr>
              <w:t>§</w:t>
            </w:r>
          </w:p>
        </w:tc>
      </w:tr>
      <w:tr w:rsidR="008658C2" w:rsidRPr="008658C2" w14:paraId="6E3EFCF3"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21693F68"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5DB24C66"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1C29DA2C" w14:textId="4A06A8DE"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0CA379CB" w14:textId="65290FB2" w:rsidR="00505AB4" w:rsidRPr="008658C2" w:rsidRDefault="00505AB4" w:rsidP="00C50727">
            <w:pPr>
              <w:jc w:val="center"/>
              <w:rPr>
                <w:sz w:val="18"/>
                <w:szCs w:val="20"/>
              </w:rPr>
            </w:pPr>
            <w:r w:rsidRPr="008658C2">
              <w:rPr>
                <w:sz w:val="18"/>
                <w:szCs w:val="20"/>
              </w:rPr>
              <w:t>1.21 (1.09 - 1.34)</w:t>
            </w:r>
          </w:p>
        </w:tc>
        <w:tc>
          <w:tcPr>
            <w:tcW w:w="1571" w:type="dxa"/>
            <w:tcBorders>
              <w:top w:val="nil"/>
              <w:left w:val="nil"/>
              <w:bottom w:val="single" w:sz="4" w:space="0" w:color="auto"/>
              <w:right w:val="nil"/>
            </w:tcBorders>
            <w:shd w:val="clear" w:color="auto" w:fill="auto"/>
            <w:vAlign w:val="center"/>
          </w:tcPr>
          <w:p w14:paraId="76840FDF" w14:textId="734BFF58" w:rsidR="00505AB4" w:rsidRPr="008658C2" w:rsidRDefault="00505AB4" w:rsidP="00C50727">
            <w:pPr>
              <w:jc w:val="center"/>
              <w:rPr>
                <w:sz w:val="18"/>
                <w:szCs w:val="20"/>
              </w:rPr>
            </w:pPr>
            <w:r w:rsidRPr="008658C2">
              <w:rPr>
                <w:sz w:val="18"/>
                <w:szCs w:val="20"/>
              </w:rPr>
              <w:t>1.18 (1.07 - 1.31)</w:t>
            </w:r>
          </w:p>
        </w:tc>
        <w:tc>
          <w:tcPr>
            <w:tcW w:w="980" w:type="dxa"/>
            <w:tcBorders>
              <w:top w:val="nil"/>
              <w:left w:val="nil"/>
              <w:bottom w:val="single" w:sz="4" w:space="0" w:color="auto"/>
              <w:right w:val="nil"/>
            </w:tcBorders>
            <w:shd w:val="clear" w:color="auto" w:fill="auto"/>
            <w:noWrap/>
            <w:vAlign w:val="bottom"/>
          </w:tcPr>
          <w:p w14:paraId="4361E7E1" w14:textId="77777777" w:rsidR="00505AB4" w:rsidRPr="008658C2" w:rsidRDefault="00505AB4" w:rsidP="00C50727">
            <w:pPr>
              <w:jc w:val="center"/>
              <w:rPr>
                <w:sz w:val="18"/>
                <w:szCs w:val="20"/>
              </w:rPr>
            </w:pPr>
          </w:p>
        </w:tc>
      </w:tr>
      <w:tr w:rsidR="008658C2" w:rsidRPr="008658C2" w14:paraId="47B95FB1"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6651AD45" w14:textId="77777777" w:rsidR="00505AB4" w:rsidRPr="008658C2" w:rsidRDefault="00505AB4" w:rsidP="00C50727">
            <w:pPr>
              <w:jc w:val="both"/>
              <w:rPr>
                <w:sz w:val="18"/>
                <w:szCs w:val="20"/>
              </w:rPr>
            </w:pPr>
            <w:r w:rsidRPr="008658C2">
              <w:rPr>
                <w:sz w:val="18"/>
                <w:szCs w:val="20"/>
              </w:rPr>
              <w:t>Mixture 3</w:t>
            </w:r>
          </w:p>
          <w:p w14:paraId="017AF4D6" w14:textId="03261073" w:rsidR="00505AB4" w:rsidRPr="008658C2" w:rsidRDefault="00505AB4" w:rsidP="00C50727">
            <w:pPr>
              <w:ind w:left="227"/>
              <w:jc w:val="both"/>
              <w:rPr>
                <w:sz w:val="18"/>
                <w:szCs w:val="20"/>
              </w:rPr>
            </w:pPr>
          </w:p>
        </w:tc>
        <w:tc>
          <w:tcPr>
            <w:tcW w:w="1701" w:type="dxa"/>
            <w:tcBorders>
              <w:top w:val="nil"/>
              <w:left w:val="nil"/>
              <w:bottom w:val="nil"/>
              <w:right w:val="nil"/>
            </w:tcBorders>
            <w:shd w:val="clear" w:color="auto" w:fill="auto"/>
            <w:noWrap/>
            <w:vAlign w:val="center"/>
            <w:hideMark/>
          </w:tcPr>
          <w:p w14:paraId="650F6146"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1A13A8BA" w14:textId="1EC59A81" w:rsidR="00505AB4" w:rsidRPr="008658C2" w:rsidRDefault="00505AB4" w:rsidP="00C50727">
            <w:pPr>
              <w:jc w:val="center"/>
              <w:rPr>
                <w:sz w:val="18"/>
                <w:szCs w:val="20"/>
              </w:rPr>
            </w:pPr>
            <w:r w:rsidRPr="008658C2">
              <w:rPr>
                <w:sz w:val="18"/>
                <w:szCs w:val="20"/>
              </w:rPr>
              <w:t>763 / 41,823</w:t>
            </w:r>
          </w:p>
        </w:tc>
        <w:tc>
          <w:tcPr>
            <w:tcW w:w="1414" w:type="dxa"/>
            <w:tcBorders>
              <w:top w:val="nil"/>
              <w:left w:val="nil"/>
              <w:bottom w:val="nil"/>
              <w:right w:val="nil"/>
            </w:tcBorders>
            <w:shd w:val="clear" w:color="auto" w:fill="auto"/>
            <w:vAlign w:val="center"/>
          </w:tcPr>
          <w:p w14:paraId="7F3CB4E5" w14:textId="2A291D3E" w:rsidR="00505AB4" w:rsidRPr="008658C2" w:rsidRDefault="00505AB4" w:rsidP="00C50727">
            <w:pPr>
              <w:jc w:val="center"/>
              <w:rPr>
                <w:sz w:val="18"/>
                <w:szCs w:val="20"/>
              </w:rPr>
            </w:pPr>
            <w:r w:rsidRPr="008658C2">
              <w:rPr>
                <w:sz w:val="18"/>
                <w:szCs w:val="20"/>
              </w:rPr>
              <w:t>892 / 42,571</w:t>
            </w:r>
          </w:p>
        </w:tc>
        <w:tc>
          <w:tcPr>
            <w:tcW w:w="1571" w:type="dxa"/>
            <w:tcBorders>
              <w:top w:val="nil"/>
              <w:left w:val="nil"/>
              <w:bottom w:val="nil"/>
              <w:right w:val="nil"/>
            </w:tcBorders>
            <w:shd w:val="clear" w:color="auto" w:fill="auto"/>
            <w:vAlign w:val="center"/>
          </w:tcPr>
          <w:p w14:paraId="56F4A06A" w14:textId="5145F071" w:rsidR="00505AB4" w:rsidRPr="008658C2" w:rsidRDefault="00505AB4" w:rsidP="00C50727">
            <w:pPr>
              <w:jc w:val="center"/>
              <w:rPr>
                <w:sz w:val="18"/>
                <w:szCs w:val="20"/>
              </w:rPr>
            </w:pPr>
            <w:r w:rsidRPr="008658C2">
              <w:rPr>
                <w:sz w:val="18"/>
                <w:szCs w:val="20"/>
              </w:rPr>
              <w:t>795 / 38,421</w:t>
            </w:r>
          </w:p>
        </w:tc>
        <w:tc>
          <w:tcPr>
            <w:tcW w:w="980" w:type="dxa"/>
            <w:tcBorders>
              <w:top w:val="nil"/>
              <w:left w:val="nil"/>
              <w:bottom w:val="nil"/>
              <w:right w:val="nil"/>
            </w:tcBorders>
            <w:shd w:val="clear" w:color="auto" w:fill="auto"/>
            <w:vAlign w:val="bottom"/>
          </w:tcPr>
          <w:p w14:paraId="01BAD9A7" w14:textId="6CE0421D" w:rsidR="00505AB4" w:rsidRPr="008658C2" w:rsidRDefault="00505AB4" w:rsidP="00C50727">
            <w:pPr>
              <w:jc w:val="center"/>
              <w:rPr>
                <w:sz w:val="18"/>
                <w:szCs w:val="20"/>
              </w:rPr>
            </w:pPr>
            <w:r w:rsidRPr="008658C2">
              <w:rPr>
                <w:bCs/>
                <w:sz w:val="18"/>
                <w:szCs w:val="20"/>
              </w:rPr>
              <w:t>0.749*</w:t>
            </w:r>
          </w:p>
        </w:tc>
      </w:tr>
      <w:tr w:rsidR="008658C2" w:rsidRPr="008658C2" w14:paraId="65E1C154"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2D98E10B"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5CFE315F"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1EB8E334" w14:textId="2AD5408B"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35F105A0" w14:textId="4D9B9828" w:rsidR="00505AB4" w:rsidRPr="008658C2" w:rsidRDefault="00505AB4" w:rsidP="00C50727">
            <w:pPr>
              <w:jc w:val="center"/>
              <w:rPr>
                <w:sz w:val="18"/>
                <w:szCs w:val="20"/>
              </w:rPr>
            </w:pPr>
            <w:r w:rsidRPr="008658C2">
              <w:rPr>
                <w:sz w:val="18"/>
                <w:szCs w:val="20"/>
              </w:rPr>
              <w:t>0.96 (0.87 - 1.06)</w:t>
            </w:r>
          </w:p>
        </w:tc>
        <w:tc>
          <w:tcPr>
            <w:tcW w:w="1571" w:type="dxa"/>
            <w:tcBorders>
              <w:top w:val="nil"/>
              <w:left w:val="nil"/>
              <w:bottom w:val="single" w:sz="4" w:space="0" w:color="auto"/>
              <w:right w:val="nil"/>
            </w:tcBorders>
            <w:shd w:val="clear" w:color="auto" w:fill="auto"/>
            <w:vAlign w:val="center"/>
          </w:tcPr>
          <w:p w14:paraId="7A71ACC1" w14:textId="458FD173" w:rsidR="00505AB4" w:rsidRPr="008658C2" w:rsidRDefault="00505AB4" w:rsidP="00C50727">
            <w:pPr>
              <w:jc w:val="center"/>
              <w:rPr>
                <w:sz w:val="18"/>
                <w:szCs w:val="20"/>
              </w:rPr>
            </w:pPr>
            <w:r w:rsidRPr="008658C2">
              <w:rPr>
                <w:sz w:val="18"/>
                <w:szCs w:val="20"/>
              </w:rPr>
              <w:t>1.02 (0.92 - 1.12)</w:t>
            </w:r>
          </w:p>
        </w:tc>
        <w:tc>
          <w:tcPr>
            <w:tcW w:w="980" w:type="dxa"/>
            <w:tcBorders>
              <w:top w:val="nil"/>
              <w:left w:val="nil"/>
              <w:bottom w:val="single" w:sz="4" w:space="0" w:color="auto"/>
              <w:right w:val="nil"/>
            </w:tcBorders>
            <w:shd w:val="clear" w:color="auto" w:fill="auto"/>
            <w:noWrap/>
            <w:vAlign w:val="bottom"/>
          </w:tcPr>
          <w:p w14:paraId="75FD5BF3" w14:textId="77777777" w:rsidR="00505AB4" w:rsidRPr="008658C2" w:rsidRDefault="00505AB4" w:rsidP="00C50727">
            <w:pPr>
              <w:jc w:val="center"/>
              <w:rPr>
                <w:sz w:val="18"/>
                <w:szCs w:val="20"/>
              </w:rPr>
            </w:pPr>
          </w:p>
        </w:tc>
      </w:tr>
      <w:tr w:rsidR="008658C2" w:rsidRPr="008658C2" w14:paraId="3EAC17CB"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354BADA4" w14:textId="77777777" w:rsidR="00505AB4" w:rsidRPr="008658C2" w:rsidRDefault="00505AB4" w:rsidP="00C50727">
            <w:pPr>
              <w:jc w:val="both"/>
              <w:rPr>
                <w:sz w:val="18"/>
                <w:szCs w:val="20"/>
              </w:rPr>
            </w:pPr>
            <w:r w:rsidRPr="008658C2">
              <w:rPr>
                <w:sz w:val="18"/>
                <w:szCs w:val="20"/>
              </w:rPr>
              <w:t>Mixture 4</w:t>
            </w:r>
          </w:p>
          <w:p w14:paraId="20C28F61" w14:textId="4DAB0781" w:rsidR="00505AB4" w:rsidRPr="008658C2" w:rsidRDefault="00505AB4" w:rsidP="00C50727">
            <w:pPr>
              <w:ind w:left="340"/>
              <w:jc w:val="both"/>
              <w:rPr>
                <w:sz w:val="18"/>
                <w:szCs w:val="20"/>
              </w:rPr>
            </w:pPr>
          </w:p>
        </w:tc>
        <w:tc>
          <w:tcPr>
            <w:tcW w:w="1701" w:type="dxa"/>
            <w:tcBorders>
              <w:top w:val="nil"/>
              <w:left w:val="nil"/>
              <w:bottom w:val="nil"/>
              <w:right w:val="nil"/>
            </w:tcBorders>
            <w:shd w:val="clear" w:color="auto" w:fill="auto"/>
            <w:noWrap/>
            <w:vAlign w:val="center"/>
            <w:hideMark/>
          </w:tcPr>
          <w:p w14:paraId="63034A3D"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1043E360" w14:textId="729AB4D8" w:rsidR="00505AB4" w:rsidRPr="008658C2" w:rsidRDefault="00505AB4" w:rsidP="00C50727">
            <w:pPr>
              <w:jc w:val="center"/>
              <w:rPr>
                <w:sz w:val="18"/>
                <w:szCs w:val="20"/>
              </w:rPr>
            </w:pPr>
            <w:r w:rsidRPr="008658C2">
              <w:rPr>
                <w:sz w:val="18"/>
                <w:szCs w:val="20"/>
              </w:rPr>
              <w:t>767 / 46,107</w:t>
            </w:r>
          </w:p>
        </w:tc>
        <w:tc>
          <w:tcPr>
            <w:tcW w:w="1414" w:type="dxa"/>
            <w:tcBorders>
              <w:top w:val="nil"/>
              <w:left w:val="nil"/>
              <w:bottom w:val="nil"/>
              <w:right w:val="nil"/>
            </w:tcBorders>
            <w:shd w:val="clear" w:color="auto" w:fill="auto"/>
            <w:vAlign w:val="center"/>
          </w:tcPr>
          <w:p w14:paraId="17768BDB" w14:textId="34CBB3FD" w:rsidR="00505AB4" w:rsidRPr="008658C2" w:rsidRDefault="00505AB4" w:rsidP="00C50727">
            <w:pPr>
              <w:jc w:val="center"/>
              <w:rPr>
                <w:sz w:val="18"/>
                <w:szCs w:val="20"/>
              </w:rPr>
            </w:pPr>
            <w:r w:rsidRPr="008658C2">
              <w:rPr>
                <w:sz w:val="18"/>
                <w:szCs w:val="20"/>
              </w:rPr>
              <w:t>921 / 44,594</w:t>
            </w:r>
          </w:p>
        </w:tc>
        <w:tc>
          <w:tcPr>
            <w:tcW w:w="1571" w:type="dxa"/>
            <w:tcBorders>
              <w:top w:val="nil"/>
              <w:left w:val="nil"/>
              <w:bottom w:val="nil"/>
              <w:right w:val="nil"/>
            </w:tcBorders>
            <w:shd w:val="clear" w:color="auto" w:fill="auto"/>
            <w:vAlign w:val="center"/>
          </w:tcPr>
          <w:p w14:paraId="39E009F4" w14:textId="68302A1A" w:rsidR="00505AB4" w:rsidRPr="008658C2" w:rsidRDefault="00505AB4" w:rsidP="00C50727">
            <w:pPr>
              <w:jc w:val="center"/>
              <w:rPr>
                <w:sz w:val="18"/>
                <w:szCs w:val="20"/>
              </w:rPr>
            </w:pPr>
            <w:r w:rsidRPr="008658C2">
              <w:rPr>
                <w:sz w:val="18"/>
                <w:szCs w:val="20"/>
              </w:rPr>
              <w:t>762 / 37,699</w:t>
            </w:r>
          </w:p>
        </w:tc>
        <w:tc>
          <w:tcPr>
            <w:tcW w:w="980" w:type="dxa"/>
            <w:tcBorders>
              <w:top w:val="nil"/>
              <w:left w:val="nil"/>
              <w:bottom w:val="nil"/>
              <w:right w:val="nil"/>
            </w:tcBorders>
            <w:shd w:val="clear" w:color="auto" w:fill="auto"/>
            <w:vAlign w:val="bottom"/>
          </w:tcPr>
          <w:p w14:paraId="62EAB4B9" w14:textId="725549E5" w:rsidR="00505AB4" w:rsidRPr="008658C2" w:rsidRDefault="00505AB4" w:rsidP="00C50727">
            <w:pPr>
              <w:jc w:val="center"/>
              <w:rPr>
                <w:sz w:val="18"/>
                <w:szCs w:val="20"/>
              </w:rPr>
            </w:pPr>
            <w:r w:rsidRPr="008658C2">
              <w:rPr>
                <w:bCs/>
                <w:sz w:val="18"/>
                <w:szCs w:val="20"/>
              </w:rPr>
              <w:t>0.015*</w:t>
            </w:r>
          </w:p>
        </w:tc>
      </w:tr>
      <w:tr w:rsidR="008658C2" w:rsidRPr="008658C2" w14:paraId="51EF9E9F"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6B19AF32"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5362F2F2"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160F0968" w14:textId="5ABFEC13"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59E885F0" w14:textId="7E677186" w:rsidR="00505AB4" w:rsidRPr="008658C2" w:rsidRDefault="00505AB4" w:rsidP="00C50727">
            <w:pPr>
              <w:jc w:val="center"/>
              <w:rPr>
                <w:sz w:val="18"/>
                <w:szCs w:val="20"/>
              </w:rPr>
            </w:pPr>
            <w:r w:rsidRPr="008658C2">
              <w:rPr>
                <w:sz w:val="18"/>
                <w:szCs w:val="20"/>
              </w:rPr>
              <w:t>1.23 (1.12 - 1.36)</w:t>
            </w:r>
          </w:p>
        </w:tc>
        <w:tc>
          <w:tcPr>
            <w:tcW w:w="1571" w:type="dxa"/>
            <w:tcBorders>
              <w:top w:val="nil"/>
              <w:left w:val="nil"/>
              <w:bottom w:val="single" w:sz="4" w:space="0" w:color="auto"/>
              <w:right w:val="nil"/>
            </w:tcBorders>
            <w:shd w:val="clear" w:color="auto" w:fill="auto"/>
            <w:vAlign w:val="center"/>
          </w:tcPr>
          <w:p w14:paraId="48673A01" w14:textId="7C3E559D" w:rsidR="00505AB4" w:rsidRPr="008658C2" w:rsidRDefault="00505AB4" w:rsidP="00C50727">
            <w:pPr>
              <w:jc w:val="center"/>
              <w:rPr>
                <w:sz w:val="18"/>
                <w:szCs w:val="20"/>
              </w:rPr>
            </w:pPr>
            <w:r w:rsidRPr="008658C2">
              <w:rPr>
                <w:sz w:val="18"/>
                <w:szCs w:val="20"/>
              </w:rPr>
              <w:t>1.13 (1.02 - 1.26)</w:t>
            </w:r>
          </w:p>
        </w:tc>
        <w:tc>
          <w:tcPr>
            <w:tcW w:w="980" w:type="dxa"/>
            <w:tcBorders>
              <w:top w:val="nil"/>
              <w:left w:val="nil"/>
              <w:bottom w:val="single" w:sz="4" w:space="0" w:color="auto"/>
              <w:right w:val="nil"/>
            </w:tcBorders>
            <w:shd w:val="clear" w:color="auto" w:fill="auto"/>
            <w:noWrap/>
            <w:vAlign w:val="bottom"/>
          </w:tcPr>
          <w:p w14:paraId="3B290ED5" w14:textId="77777777" w:rsidR="00505AB4" w:rsidRPr="008658C2" w:rsidRDefault="00505AB4" w:rsidP="00C50727">
            <w:pPr>
              <w:jc w:val="center"/>
              <w:rPr>
                <w:sz w:val="18"/>
                <w:szCs w:val="20"/>
              </w:rPr>
            </w:pPr>
          </w:p>
        </w:tc>
      </w:tr>
      <w:tr w:rsidR="008658C2" w:rsidRPr="008658C2" w14:paraId="4468FEB4"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70A51D7D" w14:textId="4D66A6CE" w:rsidR="00505AB4" w:rsidRPr="008658C2" w:rsidRDefault="00505AB4" w:rsidP="00C50727">
            <w:pPr>
              <w:jc w:val="both"/>
              <w:rPr>
                <w:sz w:val="18"/>
                <w:szCs w:val="20"/>
              </w:rPr>
            </w:pPr>
            <w:r w:rsidRPr="008658C2">
              <w:rPr>
                <w:sz w:val="18"/>
                <w:szCs w:val="20"/>
              </w:rPr>
              <w:t>Mixture 5</w:t>
            </w:r>
          </w:p>
        </w:tc>
        <w:tc>
          <w:tcPr>
            <w:tcW w:w="1701" w:type="dxa"/>
            <w:tcBorders>
              <w:top w:val="nil"/>
              <w:left w:val="nil"/>
              <w:bottom w:val="nil"/>
              <w:right w:val="nil"/>
            </w:tcBorders>
            <w:shd w:val="clear" w:color="auto" w:fill="auto"/>
            <w:noWrap/>
            <w:vAlign w:val="center"/>
            <w:hideMark/>
          </w:tcPr>
          <w:p w14:paraId="09693B8D"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251E3C82" w14:textId="18E5EB30" w:rsidR="00505AB4" w:rsidRPr="008658C2" w:rsidRDefault="00505AB4" w:rsidP="00C50727">
            <w:pPr>
              <w:jc w:val="center"/>
              <w:rPr>
                <w:sz w:val="18"/>
                <w:szCs w:val="20"/>
              </w:rPr>
            </w:pPr>
            <w:r w:rsidRPr="008658C2">
              <w:rPr>
                <w:sz w:val="18"/>
                <w:szCs w:val="20"/>
              </w:rPr>
              <w:t>872 / 40,122</w:t>
            </w:r>
          </w:p>
        </w:tc>
        <w:tc>
          <w:tcPr>
            <w:tcW w:w="1414" w:type="dxa"/>
            <w:tcBorders>
              <w:top w:val="nil"/>
              <w:left w:val="nil"/>
              <w:bottom w:val="nil"/>
              <w:right w:val="nil"/>
            </w:tcBorders>
            <w:shd w:val="clear" w:color="auto" w:fill="auto"/>
            <w:vAlign w:val="center"/>
          </w:tcPr>
          <w:p w14:paraId="1404081E" w14:textId="077F6014" w:rsidR="00505AB4" w:rsidRPr="008658C2" w:rsidRDefault="00505AB4" w:rsidP="00C50727">
            <w:pPr>
              <w:jc w:val="center"/>
              <w:rPr>
                <w:sz w:val="18"/>
                <w:szCs w:val="20"/>
              </w:rPr>
            </w:pPr>
            <w:r w:rsidRPr="008658C2">
              <w:rPr>
                <w:sz w:val="18"/>
                <w:szCs w:val="20"/>
              </w:rPr>
              <w:t>908 / 38,644</w:t>
            </w:r>
          </w:p>
        </w:tc>
        <w:tc>
          <w:tcPr>
            <w:tcW w:w="1571" w:type="dxa"/>
            <w:tcBorders>
              <w:top w:val="nil"/>
              <w:left w:val="nil"/>
              <w:bottom w:val="nil"/>
              <w:right w:val="nil"/>
            </w:tcBorders>
            <w:shd w:val="clear" w:color="auto" w:fill="auto"/>
            <w:vAlign w:val="center"/>
          </w:tcPr>
          <w:p w14:paraId="79B825E9" w14:textId="4F8D6751" w:rsidR="00505AB4" w:rsidRPr="008658C2" w:rsidRDefault="00505AB4" w:rsidP="00C50727">
            <w:pPr>
              <w:jc w:val="center"/>
              <w:rPr>
                <w:sz w:val="18"/>
                <w:szCs w:val="20"/>
              </w:rPr>
            </w:pPr>
            <w:r w:rsidRPr="008658C2">
              <w:rPr>
                <w:sz w:val="18"/>
                <w:szCs w:val="20"/>
              </w:rPr>
              <w:t>670 / 38,492</w:t>
            </w:r>
          </w:p>
        </w:tc>
        <w:tc>
          <w:tcPr>
            <w:tcW w:w="980" w:type="dxa"/>
            <w:tcBorders>
              <w:top w:val="nil"/>
              <w:left w:val="nil"/>
              <w:bottom w:val="nil"/>
              <w:right w:val="nil"/>
            </w:tcBorders>
            <w:shd w:val="clear" w:color="auto" w:fill="auto"/>
            <w:vAlign w:val="bottom"/>
          </w:tcPr>
          <w:p w14:paraId="289352A2" w14:textId="4D00BDAB" w:rsidR="00505AB4" w:rsidRPr="008658C2" w:rsidRDefault="00505AB4" w:rsidP="00C50727">
            <w:pPr>
              <w:jc w:val="center"/>
              <w:rPr>
                <w:sz w:val="18"/>
                <w:szCs w:val="20"/>
              </w:rPr>
            </w:pPr>
            <w:r w:rsidRPr="008658C2">
              <w:rPr>
                <w:bCs/>
                <w:sz w:val="18"/>
                <w:szCs w:val="20"/>
              </w:rPr>
              <w:t>0.159*</w:t>
            </w:r>
          </w:p>
        </w:tc>
      </w:tr>
      <w:tr w:rsidR="008658C2" w:rsidRPr="008658C2" w14:paraId="336F2E16"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0B0005E7"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1AEF1F79"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62973368" w14:textId="0EAC9411"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5D9BFD70" w14:textId="617B2DDE" w:rsidR="00505AB4" w:rsidRPr="008658C2" w:rsidRDefault="00505AB4" w:rsidP="00C50727">
            <w:pPr>
              <w:jc w:val="center"/>
              <w:rPr>
                <w:sz w:val="18"/>
                <w:szCs w:val="20"/>
              </w:rPr>
            </w:pPr>
            <w:r w:rsidRPr="008658C2">
              <w:rPr>
                <w:sz w:val="18"/>
                <w:szCs w:val="20"/>
              </w:rPr>
              <w:t>1.10 (1.00 - 1.21)</w:t>
            </w:r>
          </w:p>
        </w:tc>
        <w:tc>
          <w:tcPr>
            <w:tcW w:w="1571" w:type="dxa"/>
            <w:tcBorders>
              <w:top w:val="nil"/>
              <w:left w:val="nil"/>
              <w:bottom w:val="single" w:sz="4" w:space="0" w:color="auto"/>
              <w:right w:val="nil"/>
            </w:tcBorders>
            <w:shd w:val="clear" w:color="auto" w:fill="auto"/>
            <w:vAlign w:val="center"/>
          </w:tcPr>
          <w:p w14:paraId="445697AA" w14:textId="0C4989F6" w:rsidR="00505AB4" w:rsidRPr="008658C2" w:rsidRDefault="00505AB4" w:rsidP="00C50727">
            <w:pPr>
              <w:jc w:val="center"/>
              <w:rPr>
                <w:sz w:val="18"/>
                <w:szCs w:val="20"/>
              </w:rPr>
            </w:pPr>
            <w:r w:rsidRPr="008658C2">
              <w:rPr>
                <w:sz w:val="18"/>
                <w:szCs w:val="20"/>
              </w:rPr>
              <w:t>1.07 (0.96 - 1.19)</w:t>
            </w:r>
          </w:p>
        </w:tc>
        <w:tc>
          <w:tcPr>
            <w:tcW w:w="980" w:type="dxa"/>
            <w:tcBorders>
              <w:top w:val="nil"/>
              <w:left w:val="nil"/>
              <w:bottom w:val="single" w:sz="4" w:space="0" w:color="auto"/>
              <w:right w:val="nil"/>
            </w:tcBorders>
            <w:shd w:val="clear" w:color="auto" w:fill="auto"/>
            <w:noWrap/>
            <w:vAlign w:val="center"/>
          </w:tcPr>
          <w:p w14:paraId="490536C4" w14:textId="77777777" w:rsidR="00505AB4" w:rsidRPr="008658C2" w:rsidRDefault="00505AB4" w:rsidP="00C50727">
            <w:pPr>
              <w:jc w:val="center"/>
              <w:rPr>
                <w:sz w:val="18"/>
                <w:szCs w:val="20"/>
              </w:rPr>
            </w:pPr>
          </w:p>
        </w:tc>
      </w:tr>
      <w:tr w:rsidR="008658C2" w:rsidRPr="008658C2" w14:paraId="75B38842" w14:textId="77777777" w:rsidTr="0087480B">
        <w:trPr>
          <w:trHeight w:val="300"/>
          <w:jc w:val="center"/>
        </w:trPr>
        <w:tc>
          <w:tcPr>
            <w:tcW w:w="2127" w:type="dxa"/>
            <w:vMerge w:val="restart"/>
            <w:tcBorders>
              <w:top w:val="nil"/>
              <w:left w:val="nil"/>
              <w:bottom w:val="single" w:sz="4" w:space="0" w:color="000000"/>
              <w:right w:val="nil"/>
            </w:tcBorders>
            <w:shd w:val="clear" w:color="auto" w:fill="auto"/>
          </w:tcPr>
          <w:p w14:paraId="4B47D2B1" w14:textId="48DAF359" w:rsidR="00505AB4" w:rsidRPr="008658C2" w:rsidRDefault="00505AB4" w:rsidP="00C50727">
            <w:pPr>
              <w:jc w:val="both"/>
              <w:rPr>
                <w:b/>
                <w:bCs/>
                <w:sz w:val="18"/>
                <w:szCs w:val="20"/>
              </w:rPr>
            </w:pPr>
            <w:r w:rsidRPr="008658C2">
              <w:rPr>
                <w:b/>
                <w:bCs/>
                <w:sz w:val="18"/>
                <w:szCs w:val="20"/>
              </w:rPr>
              <w:t>Cerebrovascular disease</w:t>
            </w:r>
          </w:p>
        </w:tc>
        <w:tc>
          <w:tcPr>
            <w:tcW w:w="1701" w:type="dxa"/>
            <w:tcBorders>
              <w:top w:val="nil"/>
              <w:left w:val="nil"/>
              <w:bottom w:val="nil"/>
              <w:right w:val="nil"/>
            </w:tcBorders>
            <w:shd w:val="clear" w:color="auto" w:fill="auto"/>
            <w:noWrap/>
            <w:vAlign w:val="center"/>
          </w:tcPr>
          <w:p w14:paraId="1D6A9BD5" w14:textId="671A8995" w:rsidR="00505AB4" w:rsidRPr="008658C2" w:rsidRDefault="00505AB4" w:rsidP="00C50727">
            <w:pPr>
              <w:jc w:val="center"/>
              <w:rPr>
                <w:sz w:val="18"/>
                <w:szCs w:val="20"/>
              </w:rPr>
            </w:pPr>
          </w:p>
        </w:tc>
        <w:tc>
          <w:tcPr>
            <w:tcW w:w="1279" w:type="dxa"/>
            <w:tcBorders>
              <w:top w:val="nil"/>
              <w:left w:val="nil"/>
              <w:bottom w:val="nil"/>
              <w:right w:val="nil"/>
            </w:tcBorders>
            <w:shd w:val="clear" w:color="auto" w:fill="auto"/>
            <w:vAlign w:val="bottom"/>
          </w:tcPr>
          <w:p w14:paraId="1DE8F174" w14:textId="6D260855" w:rsidR="00505AB4" w:rsidRPr="008658C2" w:rsidRDefault="00505AB4" w:rsidP="00C50727">
            <w:pPr>
              <w:jc w:val="center"/>
              <w:rPr>
                <w:sz w:val="18"/>
                <w:szCs w:val="20"/>
              </w:rPr>
            </w:pPr>
          </w:p>
        </w:tc>
        <w:tc>
          <w:tcPr>
            <w:tcW w:w="1414" w:type="dxa"/>
            <w:tcBorders>
              <w:top w:val="nil"/>
              <w:left w:val="nil"/>
              <w:bottom w:val="nil"/>
              <w:right w:val="nil"/>
            </w:tcBorders>
            <w:shd w:val="clear" w:color="auto" w:fill="auto"/>
            <w:vAlign w:val="bottom"/>
          </w:tcPr>
          <w:p w14:paraId="0C83B607" w14:textId="699751B2" w:rsidR="00505AB4" w:rsidRPr="008658C2" w:rsidRDefault="00505AB4" w:rsidP="00C50727">
            <w:pPr>
              <w:jc w:val="center"/>
              <w:rPr>
                <w:sz w:val="18"/>
                <w:szCs w:val="20"/>
              </w:rPr>
            </w:pPr>
          </w:p>
        </w:tc>
        <w:tc>
          <w:tcPr>
            <w:tcW w:w="1571" w:type="dxa"/>
            <w:tcBorders>
              <w:top w:val="nil"/>
              <w:left w:val="nil"/>
              <w:bottom w:val="nil"/>
              <w:right w:val="nil"/>
            </w:tcBorders>
            <w:shd w:val="clear" w:color="auto" w:fill="auto"/>
            <w:vAlign w:val="bottom"/>
          </w:tcPr>
          <w:p w14:paraId="33EAD793" w14:textId="34DEFCDC" w:rsidR="00505AB4" w:rsidRPr="008658C2" w:rsidRDefault="00505AB4" w:rsidP="00C50727">
            <w:pPr>
              <w:jc w:val="center"/>
              <w:rPr>
                <w:sz w:val="18"/>
                <w:szCs w:val="20"/>
              </w:rPr>
            </w:pPr>
          </w:p>
        </w:tc>
        <w:tc>
          <w:tcPr>
            <w:tcW w:w="980" w:type="dxa"/>
            <w:tcBorders>
              <w:top w:val="nil"/>
              <w:left w:val="nil"/>
              <w:bottom w:val="nil"/>
              <w:right w:val="nil"/>
            </w:tcBorders>
            <w:shd w:val="clear" w:color="auto" w:fill="auto"/>
            <w:vAlign w:val="bottom"/>
          </w:tcPr>
          <w:p w14:paraId="535D029C" w14:textId="6036E43E" w:rsidR="00505AB4" w:rsidRPr="008658C2" w:rsidRDefault="00505AB4" w:rsidP="00C50727">
            <w:pPr>
              <w:jc w:val="center"/>
              <w:rPr>
                <w:b/>
                <w:bCs/>
                <w:sz w:val="18"/>
                <w:szCs w:val="20"/>
              </w:rPr>
            </w:pPr>
          </w:p>
        </w:tc>
      </w:tr>
      <w:tr w:rsidR="008658C2" w:rsidRPr="008658C2" w14:paraId="6726E7F1" w14:textId="77777777" w:rsidTr="0087480B">
        <w:trPr>
          <w:trHeight w:val="85"/>
          <w:jc w:val="center"/>
        </w:trPr>
        <w:tc>
          <w:tcPr>
            <w:tcW w:w="2127" w:type="dxa"/>
            <w:vMerge/>
            <w:tcBorders>
              <w:top w:val="nil"/>
              <w:left w:val="nil"/>
              <w:bottom w:val="single" w:sz="4" w:space="0" w:color="000000"/>
              <w:right w:val="nil"/>
            </w:tcBorders>
            <w:shd w:val="clear" w:color="auto" w:fill="auto"/>
            <w:vAlign w:val="center"/>
          </w:tcPr>
          <w:p w14:paraId="037F3A0D"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tcPr>
          <w:p w14:paraId="42E2B1C1" w14:textId="231911E6" w:rsidR="00505AB4" w:rsidRPr="008658C2" w:rsidRDefault="00505AB4" w:rsidP="00C50727">
            <w:pPr>
              <w:jc w:val="center"/>
              <w:rPr>
                <w:sz w:val="18"/>
                <w:szCs w:val="20"/>
              </w:rPr>
            </w:pPr>
          </w:p>
        </w:tc>
        <w:tc>
          <w:tcPr>
            <w:tcW w:w="1279" w:type="dxa"/>
            <w:tcBorders>
              <w:top w:val="nil"/>
              <w:left w:val="nil"/>
              <w:bottom w:val="single" w:sz="4" w:space="0" w:color="auto"/>
              <w:right w:val="nil"/>
            </w:tcBorders>
            <w:shd w:val="clear" w:color="auto" w:fill="auto"/>
            <w:vAlign w:val="center"/>
          </w:tcPr>
          <w:p w14:paraId="0DCA1953" w14:textId="1E3ED256" w:rsidR="00505AB4" w:rsidRPr="008658C2" w:rsidRDefault="00505AB4" w:rsidP="00C50727">
            <w:pPr>
              <w:jc w:val="center"/>
              <w:rPr>
                <w:sz w:val="18"/>
                <w:szCs w:val="20"/>
              </w:rPr>
            </w:pPr>
          </w:p>
        </w:tc>
        <w:tc>
          <w:tcPr>
            <w:tcW w:w="1414" w:type="dxa"/>
            <w:tcBorders>
              <w:top w:val="nil"/>
              <w:left w:val="nil"/>
              <w:bottom w:val="single" w:sz="4" w:space="0" w:color="auto"/>
              <w:right w:val="nil"/>
            </w:tcBorders>
            <w:shd w:val="clear" w:color="auto" w:fill="auto"/>
            <w:vAlign w:val="center"/>
          </w:tcPr>
          <w:p w14:paraId="1D3A4152" w14:textId="2C7BA392" w:rsidR="00505AB4" w:rsidRPr="008658C2" w:rsidRDefault="00505AB4" w:rsidP="00C50727">
            <w:pPr>
              <w:jc w:val="center"/>
              <w:rPr>
                <w:sz w:val="18"/>
                <w:szCs w:val="20"/>
              </w:rPr>
            </w:pPr>
          </w:p>
        </w:tc>
        <w:tc>
          <w:tcPr>
            <w:tcW w:w="1571" w:type="dxa"/>
            <w:tcBorders>
              <w:top w:val="nil"/>
              <w:left w:val="nil"/>
              <w:bottom w:val="single" w:sz="4" w:space="0" w:color="auto"/>
              <w:right w:val="nil"/>
            </w:tcBorders>
            <w:shd w:val="clear" w:color="auto" w:fill="auto"/>
            <w:vAlign w:val="center"/>
          </w:tcPr>
          <w:p w14:paraId="5EE8BB28" w14:textId="666ADBB5" w:rsidR="00505AB4" w:rsidRPr="008658C2" w:rsidRDefault="00505AB4" w:rsidP="00C50727">
            <w:pPr>
              <w:jc w:val="center"/>
              <w:rPr>
                <w:sz w:val="18"/>
                <w:szCs w:val="20"/>
              </w:rPr>
            </w:pPr>
          </w:p>
        </w:tc>
        <w:tc>
          <w:tcPr>
            <w:tcW w:w="980" w:type="dxa"/>
            <w:tcBorders>
              <w:top w:val="nil"/>
              <w:left w:val="nil"/>
              <w:bottom w:val="single" w:sz="4" w:space="0" w:color="auto"/>
              <w:right w:val="nil"/>
            </w:tcBorders>
            <w:shd w:val="clear" w:color="auto" w:fill="auto"/>
            <w:noWrap/>
            <w:vAlign w:val="center"/>
          </w:tcPr>
          <w:p w14:paraId="2160DB9A" w14:textId="5288D547" w:rsidR="00505AB4" w:rsidRPr="008658C2" w:rsidRDefault="00505AB4" w:rsidP="00C50727">
            <w:pPr>
              <w:jc w:val="center"/>
              <w:rPr>
                <w:b/>
                <w:bCs/>
                <w:sz w:val="18"/>
                <w:szCs w:val="20"/>
              </w:rPr>
            </w:pPr>
          </w:p>
        </w:tc>
      </w:tr>
      <w:tr w:rsidR="008658C2" w:rsidRPr="008658C2" w14:paraId="0C241D77"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0C83DA07" w14:textId="77777777" w:rsidR="00505AB4" w:rsidRPr="008658C2" w:rsidRDefault="00505AB4" w:rsidP="00C50727">
            <w:pPr>
              <w:jc w:val="both"/>
              <w:rPr>
                <w:sz w:val="18"/>
                <w:szCs w:val="20"/>
              </w:rPr>
            </w:pPr>
            <w:r w:rsidRPr="008658C2">
              <w:rPr>
                <w:sz w:val="18"/>
                <w:szCs w:val="20"/>
              </w:rPr>
              <w:t>Mixture 1</w:t>
            </w:r>
          </w:p>
          <w:p w14:paraId="5A9CEF34" w14:textId="6519093A" w:rsidR="00505AB4" w:rsidRPr="008658C2" w:rsidRDefault="00505AB4" w:rsidP="00C50727">
            <w:pPr>
              <w:ind w:left="340"/>
              <w:jc w:val="both"/>
              <w:rPr>
                <w:sz w:val="18"/>
                <w:szCs w:val="20"/>
              </w:rPr>
            </w:pPr>
          </w:p>
        </w:tc>
        <w:tc>
          <w:tcPr>
            <w:tcW w:w="1701" w:type="dxa"/>
            <w:tcBorders>
              <w:top w:val="nil"/>
              <w:left w:val="nil"/>
              <w:bottom w:val="nil"/>
              <w:right w:val="nil"/>
            </w:tcBorders>
            <w:shd w:val="clear" w:color="auto" w:fill="auto"/>
            <w:noWrap/>
            <w:vAlign w:val="center"/>
            <w:hideMark/>
          </w:tcPr>
          <w:p w14:paraId="519171E2"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53CADCB1" w14:textId="439F55FD" w:rsidR="00505AB4" w:rsidRPr="008658C2" w:rsidRDefault="00505AB4" w:rsidP="00C50727">
            <w:pPr>
              <w:jc w:val="center"/>
              <w:rPr>
                <w:sz w:val="18"/>
                <w:szCs w:val="20"/>
              </w:rPr>
            </w:pPr>
            <w:r w:rsidRPr="008658C2">
              <w:rPr>
                <w:sz w:val="18"/>
                <w:szCs w:val="20"/>
              </w:rPr>
              <w:t>367 / 43,949</w:t>
            </w:r>
          </w:p>
        </w:tc>
        <w:tc>
          <w:tcPr>
            <w:tcW w:w="1414" w:type="dxa"/>
            <w:tcBorders>
              <w:top w:val="nil"/>
              <w:left w:val="nil"/>
              <w:bottom w:val="nil"/>
              <w:right w:val="nil"/>
            </w:tcBorders>
            <w:shd w:val="clear" w:color="auto" w:fill="auto"/>
            <w:vAlign w:val="center"/>
          </w:tcPr>
          <w:p w14:paraId="28815A3A" w14:textId="52B2A0DA" w:rsidR="00505AB4" w:rsidRPr="008658C2" w:rsidRDefault="00505AB4" w:rsidP="00C50727">
            <w:pPr>
              <w:jc w:val="center"/>
              <w:rPr>
                <w:sz w:val="18"/>
                <w:szCs w:val="20"/>
              </w:rPr>
            </w:pPr>
            <w:r w:rsidRPr="008658C2">
              <w:rPr>
                <w:sz w:val="18"/>
                <w:szCs w:val="20"/>
              </w:rPr>
              <w:t>438 / 41,000</w:t>
            </w:r>
          </w:p>
        </w:tc>
        <w:tc>
          <w:tcPr>
            <w:tcW w:w="1571" w:type="dxa"/>
            <w:tcBorders>
              <w:top w:val="nil"/>
              <w:left w:val="nil"/>
              <w:bottom w:val="nil"/>
              <w:right w:val="nil"/>
            </w:tcBorders>
            <w:shd w:val="clear" w:color="auto" w:fill="auto"/>
            <w:vAlign w:val="center"/>
          </w:tcPr>
          <w:p w14:paraId="056F3A71" w14:textId="73E310BF" w:rsidR="00505AB4" w:rsidRPr="008658C2" w:rsidRDefault="00505AB4" w:rsidP="00C50727">
            <w:pPr>
              <w:jc w:val="center"/>
              <w:rPr>
                <w:sz w:val="18"/>
                <w:szCs w:val="20"/>
              </w:rPr>
            </w:pPr>
            <w:r w:rsidRPr="008658C2">
              <w:rPr>
                <w:sz w:val="18"/>
                <w:szCs w:val="20"/>
              </w:rPr>
              <w:t>337 / 37,399</w:t>
            </w:r>
          </w:p>
        </w:tc>
        <w:tc>
          <w:tcPr>
            <w:tcW w:w="980" w:type="dxa"/>
            <w:tcBorders>
              <w:top w:val="nil"/>
              <w:left w:val="nil"/>
              <w:bottom w:val="nil"/>
              <w:right w:val="nil"/>
            </w:tcBorders>
            <w:shd w:val="clear" w:color="auto" w:fill="auto"/>
            <w:vAlign w:val="bottom"/>
          </w:tcPr>
          <w:p w14:paraId="1721AC96" w14:textId="30791D1E" w:rsidR="00505AB4" w:rsidRPr="008658C2" w:rsidRDefault="00505AB4" w:rsidP="00C50727">
            <w:pPr>
              <w:jc w:val="center"/>
              <w:rPr>
                <w:bCs/>
                <w:sz w:val="18"/>
                <w:szCs w:val="20"/>
              </w:rPr>
            </w:pPr>
            <w:r w:rsidRPr="008658C2">
              <w:rPr>
                <w:bCs/>
                <w:sz w:val="18"/>
                <w:szCs w:val="20"/>
              </w:rPr>
              <w:t>0.061*</w:t>
            </w:r>
          </w:p>
        </w:tc>
      </w:tr>
      <w:tr w:rsidR="008658C2" w:rsidRPr="008658C2" w14:paraId="1D111EDE"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608B04BF"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5041EBCB"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0BFFA231" w14:textId="23CA5043"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68FDE44D" w14:textId="5DFCEFC3" w:rsidR="00505AB4" w:rsidRPr="008658C2" w:rsidRDefault="00505AB4" w:rsidP="00C50727">
            <w:pPr>
              <w:jc w:val="center"/>
              <w:rPr>
                <w:sz w:val="18"/>
                <w:szCs w:val="20"/>
              </w:rPr>
            </w:pPr>
            <w:r w:rsidRPr="008658C2">
              <w:rPr>
                <w:sz w:val="18"/>
                <w:szCs w:val="20"/>
              </w:rPr>
              <w:t>1.22 (1.05 - 1.40)</w:t>
            </w:r>
          </w:p>
        </w:tc>
        <w:tc>
          <w:tcPr>
            <w:tcW w:w="1571" w:type="dxa"/>
            <w:tcBorders>
              <w:top w:val="nil"/>
              <w:left w:val="nil"/>
              <w:bottom w:val="single" w:sz="4" w:space="0" w:color="auto"/>
              <w:right w:val="nil"/>
            </w:tcBorders>
            <w:shd w:val="clear" w:color="auto" w:fill="auto"/>
            <w:vAlign w:val="center"/>
          </w:tcPr>
          <w:p w14:paraId="6F2C4825" w14:textId="1AD92E7C" w:rsidR="00505AB4" w:rsidRPr="008658C2" w:rsidRDefault="00505AB4" w:rsidP="00C50727">
            <w:pPr>
              <w:jc w:val="center"/>
              <w:rPr>
                <w:sz w:val="18"/>
                <w:szCs w:val="20"/>
              </w:rPr>
            </w:pPr>
            <w:r w:rsidRPr="008658C2">
              <w:rPr>
                <w:sz w:val="18"/>
                <w:szCs w:val="20"/>
              </w:rPr>
              <w:t>1.15 (0.98 - 1.35)</w:t>
            </w:r>
          </w:p>
        </w:tc>
        <w:tc>
          <w:tcPr>
            <w:tcW w:w="980" w:type="dxa"/>
            <w:tcBorders>
              <w:top w:val="nil"/>
              <w:left w:val="nil"/>
              <w:bottom w:val="single" w:sz="4" w:space="0" w:color="auto"/>
              <w:right w:val="nil"/>
            </w:tcBorders>
            <w:shd w:val="clear" w:color="auto" w:fill="auto"/>
            <w:noWrap/>
            <w:vAlign w:val="bottom"/>
          </w:tcPr>
          <w:p w14:paraId="10D89C0B" w14:textId="0F0516B2" w:rsidR="00505AB4" w:rsidRPr="008658C2" w:rsidRDefault="00505AB4" w:rsidP="00C50727">
            <w:pPr>
              <w:jc w:val="center"/>
              <w:rPr>
                <w:bCs/>
                <w:sz w:val="18"/>
                <w:szCs w:val="20"/>
              </w:rPr>
            </w:pPr>
          </w:p>
        </w:tc>
      </w:tr>
      <w:tr w:rsidR="008658C2" w:rsidRPr="008658C2" w14:paraId="1747EFE2"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4CCAA70E" w14:textId="77777777" w:rsidR="00505AB4" w:rsidRPr="008658C2" w:rsidRDefault="00505AB4" w:rsidP="00C50727">
            <w:pPr>
              <w:jc w:val="both"/>
              <w:rPr>
                <w:sz w:val="18"/>
                <w:szCs w:val="20"/>
              </w:rPr>
            </w:pPr>
            <w:r w:rsidRPr="008658C2">
              <w:rPr>
                <w:sz w:val="18"/>
                <w:szCs w:val="20"/>
              </w:rPr>
              <w:t>Mixture 2</w:t>
            </w:r>
          </w:p>
          <w:p w14:paraId="34D9F5F4" w14:textId="394FFDDC" w:rsidR="00505AB4" w:rsidRPr="008658C2" w:rsidRDefault="00505AB4" w:rsidP="00C50727">
            <w:pPr>
              <w:ind w:left="227"/>
              <w:jc w:val="both"/>
              <w:rPr>
                <w:sz w:val="18"/>
                <w:szCs w:val="20"/>
              </w:rPr>
            </w:pPr>
          </w:p>
        </w:tc>
        <w:tc>
          <w:tcPr>
            <w:tcW w:w="1701" w:type="dxa"/>
            <w:tcBorders>
              <w:top w:val="nil"/>
              <w:left w:val="nil"/>
              <w:bottom w:val="nil"/>
              <w:right w:val="nil"/>
            </w:tcBorders>
            <w:shd w:val="clear" w:color="auto" w:fill="auto"/>
            <w:noWrap/>
            <w:vAlign w:val="center"/>
            <w:hideMark/>
          </w:tcPr>
          <w:p w14:paraId="28BD5A2C"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03391D3C" w14:textId="48DA3ABF" w:rsidR="00505AB4" w:rsidRPr="008658C2" w:rsidRDefault="00505AB4" w:rsidP="00C50727">
            <w:pPr>
              <w:jc w:val="center"/>
              <w:rPr>
                <w:sz w:val="18"/>
                <w:szCs w:val="20"/>
              </w:rPr>
            </w:pPr>
            <w:r w:rsidRPr="008658C2">
              <w:rPr>
                <w:sz w:val="18"/>
                <w:szCs w:val="20"/>
              </w:rPr>
              <w:t>331 / 40,753</w:t>
            </w:r>
          </w:p>
        </w:tc>
        <w:tc>
          <w:tcPr>
            <w:tcW w:w="1414" w:type="dxa"/>
            <w:tcBorders>
              <w:top w:val="nil"/>
              <w:left w:val="nil"/>
              <w:bottom w:val="nil"/>
              <w:right w:val="nil"/>
            </w:tcBorders>
            <w:shd w:val="clear" w:color="auto" w:fill="auto"/>
            <w:vAlign w:val="center"/>
          </w:tcPr>
          <w:p w14:paraId="412332B5" w14:textId="6C9FC876" w:rsidR="00505AB4" w:rsidRPr="008658C2" w:rsidRDefault="00505AB4" w:rsidP="00C50727">
            <w:pPr>
              <w:jc w:val="center"/>
              <w:rPr>
                <w:sz w:val="18"/>
                <w:szCs w:val="20"/>
              </w:rPr>
            </w:pPr>
            <w:r w:rsidRPr="008658C2">
              <w:rPr>
                <w:sz w:val="18"/>
                <w:szCs w:val="20"/>
              </w:rPr>
              <w:t>414 / 39,435</w:t>
            </w:r>
          </w:p>
        </w:tc>
        <w:tc>
          <w:tcPr>
            <w:tcW w:w="1571" w:type="dxa"/>
            <w:tcBorders>
              <w:top w:val="nil"/>
              <w:left w:val="nil"/>
              <w:bottom w:val="nil"/>
              <w:right w:val="nil"/>
            </w:tcBorders>
            <w:shd w:val="clear" w:color="auto" w:fill="auto"/>
            <w:vAlign w:val="center"/>
          </w:tcPr>
          <w:p w14:paraId="7E5D0E2A" w14:textId="6906780E" w:rsidR="00505AB4" w:rsidRPr="008658C2" w:rsidRDefault="00505AB4" w:rsidP="00C50727">
            <w:pPr>
              <w:jc w:val="center"/>
              <w:rPr>
                <w:sz w:val="18"/>
                <w:szCs w:val="20"/>
              </w:rPr>
            </w:pPr>
            <w:r w:rsidRPr="008658C2">
              <w:rPr>
                <w:sz w:val="18"/>
                <w:szCs w:val="20"/>
              </w:rPr>
              <w:t>397 / 38,210</w:t>
            </w:r>
          </w:p>
        </w:tc>
        <w:tc>
          <w:tcPr>
            <w:tcW w:w="980" w:type="dxa"/>
            <w:tcBorders>
              <w:top w:val="nil"/>
              <w:left w:val="nil"/>
              <w:bottom w:val="nil"/>
              <w:right w:val="nil"/>
            </w:tcBorders>
            <w:shd w:val="clear" w:color="auto" w:fill="auto"/>
            <w:vAlign w:val="bottom"/>
          </w:tcPr>
          <w:p w14:paraId="52F54BE1" w14:textId="315ED321" w:rsidR="00505AB4" w:rsidRPr="008658C2" w:rsidRDefault="00505AB4" w:rsidP="00C50727">
            <w:pPr>
              <w:jc w:val="center"/>
              <w:rPr>
                <w:sz w:val="18"/>
                <w:szCs w:val="20"/>
              </w:rPr>
            </w:pPr>
            <w:r w:rsidRPr="008658C2">
              <w:rPr>
                <w:bCs/>
                <w:sz w:val="18"/>
                <w:szCs w:val="20"/>
              </w:rPr>
              <w:t>0.247*</w:t>
            </w:r>
          </w:p>
        </w:tc>
      </w:tr>
      <w:tr w:rsidR="008658C2" w:rsidRPr="008658C2" w14:paraId="10F2F0F2"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3DCA8266"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1CF95FF8"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25E36990" w14:textId="516F1F2C"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20558332" w14:textId="58D2677E" w:rsidR="00505AB4" w:rsidRPr="008658C2" w:rsidRDefault="00505AB4" w:rsidP="00C50727">
            <w:pPr>
              <w:jc w:val="center"/>
              <w:rPr>
                <w:sz w:val="18"/>
                <w:szCs w:val="20"/>
              </w:rPr>
            </w:pPr>
            <w:r w:rsidRPr="008658C2">
              <w:rPr>
                <w:sz w:val="18"/>
                <w:szCs w:val="20"/>
              </w:rPr>
              <w:t>1.27 (1.09 - 1.47)</w:t>
            </w:r>
          </w:p>
        </w:tc>
        <w:tc>
          <w:tcPr>
            <w:tcW w:w="1571" w:type="dxa"/>
            <w:tcBorders>
              <w:top w:val="nil"/>
              <w:left w:val="nil"/>
              <w:bottom w:val="single" w:sz="4" w:space="0" w:color="auto"/>
              <w:right w:val="nil"/>
            </w:tcBorders>
            <w:shd w:val="clear" w:color="auto" w:fill="auto"/>
            <w:vAlign w:val="center"/>
          </w:tcPr>
          <w:p w14:paraId="0B96CC64" w14:textId="18D8F921" w:rsidR="00505AB4" w:rsidRPr="008658C2" w:rsidRDefault="00505AB4" w:rsidP="00C50727">
            <w:pPr>
              <w:jc w:val="center"/>
              <w:rPr>
                <w:sz w:val="18"/>
                <w:szCs w:val="20"/>
              </w:rPr>
            </w:pPr>
            <w:r w:rsidRPr="008658C2">
              <w:rPr>
                <w:sz w:val="18"/>
                <w:szCs w:val="20"/>
              </w:rPr>
              <w:t>1.10 (0.95 - 1.28)</w:t>
            </w:r>
          </w:p>
        </w:tc>
        <w:tc>
          <w:tcPr>
            <w:tcW w:w="980" w:type="dxa"/>
            <w:tcBorders>
              <w:top w:val="nil"/>
              <w:left w:val="nil"/>
              <w:bottom w:val="single" w:sz="4" w:space="0" w:color="auto"/>
              <w:right w:val="nil"/>
            </w:tcBorders>
            <w:shd w:val="clear" w:color="auto" w:fill="auto"/>
            <w:noWrap/>
            <w:vAlign w:val="bottom"/>
          </w:tcPr>
          <w:p w14:paraId="332BC6C9" w14:textId="1A6C8FDB" w:rsidR="00505AB4" w:rsidRPr="008658C2" w:rsidRDefault="00505AB4" w:rsidP="00C50727">
            <w:pPr>
              <w:jc w:val="center"/>
              <w:rPr>
                <w:b/>
                <w:sz w:val="18"/>
                <w:szCs w:val="20"/>
              </w:rPr>
            </w:pPr>
          </w:p>
        </w:tc>
      </w:tr>
      <w:tr w:rsidR="008658C2" w:rsidRPr="008658C2" w14:paraId="748EF849"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29095DBD" w14:textId="77777777" w:rsidR="00505AB4" w:rsidRPr="008658C2" w:rsidRDefault="00505AB4" w:rsidP="00C50727">
            <w:pPr>
              <w:jc w:val="both"/>
              <w:rPr>
                <w:sz w:val="18"/>
                <w:szCs w:val="20"/>
              </w:rPr>
            </w:pPr>
            <w:r w:rsidRPr="008658C2">
              <w:rPr>
                <w:sz w:val="18"/>
                <w:szCs w:val="20"/>
              </w:rPr>
              <w:t>Mixture 3</w:t>
            </w:r>
          </w:p>
          <w:p w14:paraId="5312290A" w14:textId="15779E87" w:rsidR="00505AB4" w:rsidRPr="008658C2" w:rsidRDefault="00505AB4" w:rsidP="00C50727">
            <w:pPr>
              <w:ind w:left="340"/>
              <w:jc w:val="both"/>
              <w:rPr>
                <w:sz w:val="18"/>
                <w:szCs w:val="20"/>
              </w:rPr>
            </w:pPr>
          </w:p>
        </w:tc>
        <w:tc>
          <w:tcPr>
            <w:tcW w:w="1701" w:type="dxa"/>
            <w:tcBorders>
              <w:top w:val="nil"/>
              <w:left w:val="nil"/>
              <w:bottom w:val="nil"/>
              <w:right w:val="nil"/>
            </w:tcBorders>
            <w:shd w:val="clear" w:color="auto" w:fill="auto"/>
            <w:noWrap/>
            <w:vAlign w:val="center"/>
            <w:hideMark/>
          </w:tcPr>
          <w:p w14:paraId="7ABD3627"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47D367FC" w14:textId="770C902B" w:rsidR="00505AB4" w:rsidRPr="008658C2" w:rsidRDefault="00505AB4" w:rsidP="00C50727">
            <w:pPr>
              <w:jc w:val="center"/>
              <w:rPr>
                <w:sz w:val="18"/>
                <w:szCs w:val="20"/>
              </w:rPr>
            </w:pPr>
            <w:r w:rsidRPr="008658C2">
              <w:rPr>
                <w:sz w:val="18"/>
                <w:szCs w:val="20"/>
              </w:rPr>
              <w:t>366 / 41,823</w:t>
            </w:r>
          </w:p>
        </w:tc>
        <w:tc>
          <w:tcPr>
            <w:tcW w:w="1414" w:type="dxa"/>
            <w:tcBorders>
              <w:top w:val="nil"/>
              <w:left w:val="nil"/>
              <w:bottom w:val="nil"/>
              <w:right w:val="nil"/>
            </w:tcBorders>
            <w:shd w:val="clear" w:color="auto" w:fill="auto"/>
            <w:vAlign w:val="center"/>
          </w:tcPr>
          <w:p w14:paraId="14490518" w14:textId="6E026313" w:rsidR="00505AB4" w:rsidRPr="008658C2" w:rsidRDefault="00505AB4" w:rsidP="00C50727">
            <w:pPr>
              <w:jc w:val="center"/>
              <w:rPr>
                <w:sz w:val="18"/>
                <w:szCs w:val="20"/>
              </w:rPr>
            </w:pPr>
            <w:r w:rsidRPr="008658C2">
              <w:rPr>
                <w:sz w:val="18"/>
                <w:szCs w:val="20"/>
              </w:rPr>
              <w:t>404 / 42,571</w:t>
            </w:r>
          </w:p>
        </w:tc>
        <w:tc>
          <w:tcPr>
            <w:tcW w:w="1571" w:type="dxa"/>
            <w:tcBorders>
              <w:top w:val="nil"/>
              <w:left w:val="nil"/>
              <w:bottom w:val="nil"/>
              <w:right w:val="nil"/>
            </w:tcBorders>
            <w:shd w:val="clear" w:color="auto" w:fill="auto"/>
            <w:vAlign w:val="center"/>
          </w:tcPr>
          <w:p w14:paraId="50551554" w14:textId="383896EA" w:rsidR="00505AB4" w:rsidRPr="008658C2" w:rsidRDefault="00505AB4" w:rsidP="00C50727">
            <w:pPr>
              <w:jc w:val="center"/>
              <w:rPr>
                <w:sz w:val="18"/>
                <w:szCs w:val="20"/>
              </w:rPr>
            </w:pPr>
            <w:r w:rsidRPr="008658C2">
              <w:rPr>
                <w:sz w:val="18"/>
                <w:szCs w:val="20"/>
              </w:rPr>
              <w:t>372 / 38,421</w:t>
            </w:r>
          </w:p>
        </w:tc>
        <w:tc>
          <w:tcPr>
            <w:tcW w:w="980" w:type="dxa"/>
            <w:tcBorders>
              <w:top w:val="nil"/>
              <w:left w:val="nil"/>
              <w:bottom w:val="nil"/>
              <w:right w:val="nil"/>
            </w:tcBorders>
            <w:shd w:val="clear" w:color="auto" w:fill="auto"/>
            <w:vAlign w:val="bottom"/>
          </w:tcPr>
          <w:p w14:paraId="6B20066A" w14:textId="1DD65A8E" w:rsidR="00505AB4" w:rsidRPr="008658C2" w:rsidRDefault="00505AB4" w:rsidP="00C50727">
            <w:pPr>
              <w:jc w:val="center"/>
              <w:rPr>
                <w:sz w:val="18"/>
                <w:szCs w:val="20"/>
              </w:rPr>
            </w:pPr>
            <w:r w:rsidRPr="008658C2">
              <w:rPr>
                <w:bCs/>
                <w:sz w:val="18"/>
                <w:szCs w:val="20"/>
              </w:rPr>
              <w:t>0.915*</w:t>
            </w:r>
          </w:p>
        </w:tc>
      </w:tr>
      <w:tr w:rsidR="008658C2" w:rsidRPr="008658C2" w14:paraId="332C9313"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2BD7ECC6"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15A34345"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335871A7" w14:textId="692E12E2"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630CE75C" w14:textId="3F2DE026" w:rsidR="00505AB4" w:rsidRPr="008658C2" w:rsidRDefault="00505AB4" w:rsidP="00C50727">
            <w:pPr>
              <w:jc w:val="center"/>
              <w:rPr>
                <w:sz w:val="18"/>
                <w:szCs w:val="20"/>
              </w:rPr>
            </w:pPr>
            <w:r w:rsidRPr="008658C2">
              <w:rPr>
                <w:sz w:val="18"/>
                <w:szCs w:val="20"/>
              </w:rPr>
              <w:t>0.90 (0.78 - 1.04)</w:t>
            </w:r>
          </w:p>
        </w:tc>
        <w:tc>
          <w:tcPr>
            <w:tcW w:w="1571" w:type="dxa"/>
            <w:tcBorders>
              <w:top w:val="nil"/>
              <w:left w:val="nil"/>
              <w:bottom w:val="single" w:sz="4" w:space="0" w:color="auto"/>
              <w:right w:val="nil"/>
            </w:tcBorders>
            <w:shd w:val="clear" w:color="auto" w:fill="auto"/>
            <w:vAlign w:val="center"/>
          </w:tcPr>
          <w:p w14:paraId="0114B082" w14:textId="56DA35A9" w:rsidR="00505AB4" w:rsidRPr="008658C2" w:rsidRDefault="00505AB4" w:rsidP="00C50727">
            <w:pPr>
              <w:jc w:val="center"/>
              <w:rPr>
                <w:sz w:val="18"/>
                <w:szCs w:val="20"/>
              </w:rPr>
            </w:pPr>
            <w:r w:rsidRPr="008658C2">
              <w:rPr>
                <w:sz w:val="18"/>
                <w:szCs w:val="20"/>
              </w:rPr>
              <w:t>0.99 (0.86 - 1.15)</w:t>
            </w:r>
          </w:p>
        </w:tc>
        <w:tc>
          <w:tcPr>
            <w:tcW w:w="980" w:type="dxa"/>
            <w:tcBorders>
              <w:top w:val="nil"/>
              <w:left w:val="nil"/>
              <w:bottom w:val="single" w:sz="4" w:space="0" w:color="auto"/>
              <w:right w:val="nil"/>
            </w:tcBorders>
            <w:shd w:val="clear" w:color="auto" w:fill="auto"/>
            <w:noWrap/>
            <w:vAlign w:val="bottom"/>
          </w:tcPr>
          <w:p w14:paraId="11C416EA" w14:textId="3FFEDAB2" w:rsidR="00505AB4" w:rsidRPr="008658C2" w:rsidRDefault="00505AB4" w:rsidP="00C50727">
            <w:pPr>
              <w:jc w:val="center"/>
              <w:rPr>
                <w:sz w:val="18"/>
                <w:szCs w:val="20"/>
              </w:rPr>
            </w:pPr>
          </w:p>
        </w:tc>
      </w:tr>
      <w:tr w:rsidR="008658C2" w:rsidRPr="008658C2" w14:paraId="09238173"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159DFADB" w14:textId="77777777" w:rsidR="00505AB4" w:rsidRPr="008658C2" w:rsidRDefault="00505AB4" w:rsidP="00C50727">
            <w:pPr>
              <w:jc w:val="both"/>
              <w:rPr>
                <w:sz w:val="18"/>
                <w:szCs w:val="20"/>
              </w:rPr>
            </w:pPr>
            <w:r w:rsidRPr="008658C2">
              <w:rPr>
                <w:sz w:val="18"/>
                <w:szCs w:val="20"/>
              </w:rPr>
              <w:t>Mixture 4</w:t>
            </w:r>
          </w:p>
          <w:p w14:paraId="50131C2D" w14:textId="675DD414" w:rsidR="00505AB4" w:rsidRPr="008658C2" w:rsidRDefault="00505AB4" w:rsidP="00C50727">
            <w:pPr>
              <w:ind w:left="227"/>
              <w:jc w:val="both"/>
              <w:rPr>
                <w:sz w:val="18"/>
                <w:szCs w:val="20"/>
              </w:rPr>
            </w:pPr>
          </w:p>
        </w:tc>
        <w:tc>
          <w:tcPr>
            <w:tcW w:w="1701" w:type="dxa"/>
            <w:tcBorders>
              <w:top w:val="nil"/>
              <w:left w:val="nil"/>
              <w:bottom w:val="nil"/>
              <w:right w:val="nil"/>
            </w:tcBorders>
            <w:shd w:val="clear" w:color="auto" w:fill="auto"/>
            <w:noWrap/>
            <w:vAlign w:val="center"/>
            <w:hideMark/>
          </w:tcPr>
          <w:p w14:paraId="082CCB7F"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39877A8A" w14:textId="5000C887" w:rsidR="00505AB4" w:rsidRPr="008658C2" w:rsidRDefault="00505AB4" w:rsidP="00C50727">
            <w:pPr>
              <w:jc w:val="center"/>
              <w:rPr>
                <w:sz w:val="18"/>
                <w:szCs w:val="20"/>
              </w:rPr>
            </w:pPr>
            <w:r w:rsidRPr="008658C2">
              <w:rPr>
                <w:sz w:val="18"/>
                <w:szCs w:val="20"/>
              </w:rPr>
              <w:t>360 / 46,107</w:t>
            </w:r>
          </w:p>
        </w:tc>
        <w:tc>
          <w:tcPr>
            <w:tcW w:w="1414" w:type="dxa"/>
            <w:tcBorders>
              <w:top w:val="nil"/>
              <w:left w:val="nil"/>
              <w:bottom w:val="nil"/>
              <w:right w:val="nil"/>
            </w:tcBorders>
            <w:shd w:val="clear" w:color="auto" w:fill="auto"/>
            <w:vAlign w:val="center"/>
          </w:tcPr>
          <w:p w14:paraId="1D74CAD7" w14:textId="074DD569" w:rsidR="00505AB4" w:rsidRPr="008658C2" w:rsidRDefault="00505AB4" w:rsidP="00C50727">
            <w:pPr>
              <w:jc w:val="center"/>
              <w:rPr>
                <w:sz w:val="18"/>
                <w:szCs w:val="20"/>
              </w:rPr>
            </w:pPr>
            <w:r w:rsidRPr="008658C2">
              <w:rPr>
                <w:sz w:val="18"/>
                <w:szCs w:val="20"/>
              </w:rPr>
              <w:t>429 / 44,594</w:t>
            </w:r>
          </w:p>
        </w:tc>
        <w:tc>
          <w:tcPr>
            <w:tcW w:w="1571" w:type="dxa"/>
            <w:tcBorders>
              <w:top w:val="nil"/>
              <w:left w:val="nil"/>
              <w:bottom w:val="nil"/>
              <w:right w:val="nil"/>
            </w:tcBorders>
            <w:shd w:val="clear" w:color="auto" w:fill="auto"/>
            <w:vAlign w:val="center"/>
          </w:tcPr>
          <w:p w14:paraId="24965141" w14:textId="3803B935" w:rsidR="00505AB4" w:rsidRPr="008658C2" w:rsidRDefault="00505AB4" w:rsidP="00C50727">
            <w:pPr>
              <w:jc w:val="center"/>
              <w:rPr>
                <w:sz w:val="18"/>
                <w:szCs w:val="20"/>
              </w:rPr>
            </w:pPr>
            <w:r w:rsidRPr="008658C2">
              <w:rPr>
                <w:sz w:val="18"/>
                <w:szCs w:val="20"/>
              </w:rPr>
              <w:t>353 / 37,699</w:t>
            </w:r>
          </w:p>
        </w:tc>
        <w:tc>
          <w:tcPr>
            <w:tcW w:w="980" w:type="dxa"/>
            <w:tcBorders>
              <w:top w:val="nil"/>
              <w:left w:val="nil"/>
              <w:bottom w:val="nil"/>
              <w:right w:val="nil"/>
            </w:tcBorders>
            <w:shd w:val="clear" w:color="auto" w:fill="auto"/>
            <w:vAlign w:val="bottom"/>
          </w:tcPr>
          <w:p w14:paraId="35B7F877" w14:textId="435CAA97" w:rsidR="00505AB4" w:rsidRPr="008658C2" w:rsidRDefault="00505AB4" w:rsidP="00C50727">
            <w:pPr>
              <w:jc w:val="center"/>
              <w:rPr>
                <w:sz w:val="18"/>
                <w:szCs w:val="20"/>
              </w:rPr>
            </w:pPr>
            <w:r w:rsidRPr="008658C2">
              <w:rPr>
                <w:bCs/>
                <w:sz w:val="18"/>
                <w:szCs w:val="20"/>
              </w:rPr>
              <w:t>0.199*</w:t>
            </w:r>
          </w:p>
        </w:tc>
      </w:tr>
      <w:tr w:rsidR="008658C2" w:rsidRPr="008658C2" w14:paraId="6D2F465A"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3229D180"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0956E23C"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6531DD41" w14:textId="6036E0AB"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4501EF10" w14:textId="41DE2C9F" w:rsidR="00505AB4" w:rsidRPr="008658C2" w:rsidRDefault="00505AB4" w:rsidP="00C50727">
            <w:pPr>
              <w:jc w:val="center"/>
              <w:rPr>
                <w:sz w:val="18"/>
                <w:szCs w:val="20"/>
              </w:rPr>
            </w:pPr>
            <w:r w:rsidRPr="008658C2">
              <w:rPr>
                <w:sz w:val="18"/>
                <w:szCs w:val="20"/>
              </w:rPr>
              <w:t>1.21 (1.05 - 1.40)</w:t>
            </w:r>
          </w:p>
        </w:tc>
        <w:tc>
          <w:tcPr>
            <w:tcW w:w="1571" w:type="dxa"/>
            <w:tcBorders>
              <w:top w:val="nil"/>
              <w:left w:val="nil"/>
              <w:bottom w:val="single" w:sz="4" w:space="0" w:color="auto"/>
              <w:right w:val="nil"/>
            </w:tcBorders>
            <w:shd w:val="clear" w:color="auto" w:fill="auto"/>
            <w:vAlign w:val="center"/>
          </w:tcPr>
          <w:p w14:paraId="763D1A97" w14:textId="14EF7813" w:rsidR="00505AB4" w:rsidRPr="008658C2" w:rsidRDefault="00505AB4" w:rsidP="00C50727">
            <w:pPr>
              <w:jc w:val="center"/>
              <w:rPr>
                <w:sz w:val="18"/>
                <w:szCs w:val="20"/>
              </w:rPr>
            </w:pPr>
            <w:r w:rsidRPr="008658C2">
              <w:rPr>
                <w:sz w:val="18"/>
                <w:szCs w:val="20"/>
              </w:rPr>
              <w:t>1.10 (0.94 - 1.29)</w:t>
            </w:r>
          </w:p>
        </w:tc>
        <w:tc>
          <w:tcPr>
            <w:tcW w:w="980" w:type="dxa"/>
            <w:tcBorders>
              <w:top w:val="nil"/>
              <w:left w:val="nil"/>
              <w:bottom w:val="single" w:sz="4" w:space="0" w:color="auto"/>
              <w:right w:val="nil"/>
            </w:tcBorders>
            <w:shd w:val="clear" w:color="auto" w:fill="auto"/>
            <w:noWrap/>
            <w:vAlign w:val="bottom"/>
          </w:tcPr>
          <w:p w14:paraId="213214A2" w14:textId="1CD48EE6" w:rsidR="00505AB4" w:rsidRPr="008658C2" w:rsidRDefault="00505AB4" w:rsidP="00C50727">
            <w:pPr>
              <w:jc w:val="center"/>
              <w:rPr>
                <w:sz w:val="18"/>
                <w:szCs w:val="20"/>
              </w:rPr>
            </w:pPr>
          </w:p>
        </w:tc>
      </w:tr>
      <w:tr w:rsidR="008658C2" w:rsidRPr="008658C2" w14:paraId="1B043A0E" w14:textId="77777777" w:rsidTr="0087480B">
        <w:trPr>
          <w:trHeight w:val="289"/>
          <w:jc w:val="center"/>
        </w:trPr>
        <w:tc>
          <w:tcPr>
            <w:tcW w:w="2127" w:type="dxa"/>
            <w:vMerge w:val="restart"/>
            <w:tcBorders>
              <w:top w:val="nil"/>
              <w:left w:val="nil"/>
              <w:bottom w:val="single" w:sz="4" w:space="0" w:color="000000"/>
              <w:right w:val="nil"/>
            </w:tcBorders>
            <w:shd w:val="clear" w:color="auto" w:fill="auto"/>
            <w:hideMark/>
          </w:tcPr>
          <w:p w14:paraId="49AAE727" w14:textId="359905A0" w:rsidR="00505AB4" w:rsidRPr="008658C2" w:rsidRDefault="00505AB4" w:rsidP="00C50727">
            <w:pPr>
              <w:jc w:val="both"/>
              <w:rPr>
                <w:sz w:val="18"/>
                <w:szCs w:val="20"/>
              </w:rPr>
            </w:pPr>
            <w:r w:rsidRPr="008658C2">
              <w:rPr>
                <w:sz w:val="18"/>
                <w:szCs w:val="20"/>
              </w:rPr>
              <w:t>Mixture 5</w:t>
            </w:r>
          </w:p>
        </w:tc>
        <w:tc>
          <w:tcPr>
            <w:tcW w:w="1701" w:type="dxa"/>
            <w:tcBorders>
              <w:top w:val="nil"/>
              <w:left w:val="nil"/>
              <w:bottom w:val="nil"/>
              <w:right w:val="nil"/>
            </w:tcBorders>
            <w:shd w:val="clear" w:color="auto" w:fill="auto"/>
            <w:noWrap/>
            <w:vAlign w:val="center"/>
            <w:hideMark/>
          </w:tcPr>
          <w:p w14:paraId="3C7291C5"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124EFACD" w14:textId="4919C367" w:rsidR="00505AB4" w:rsidRPr="008658C2" w:rsidRDefault="00505AB4" w:rsidP="00C50727">
            <w:pPr>
              <w:jc w:val="center"/>
              <w:rPr>
                <w:sz w:val="18"/>
                <w:szCs w:val="20"/>
              </w:rPr>
            </w:pPr>
            <w:r w:rsidRPr="008658C2">
              <w:rPr>
                <w:sz w:val="18"/>
                <w:szCs w:val="20"/>
              </w:rPr>
              <w:t>411 / 40,122</w:t>
            </w:r>
          </w:p>
        </w:tc>
        <w:tc>
          <w:tcPr>
            <w:tcW w:w="1414" w:type="dxa"/>
            <w:tcBorders>
              <w:top w:val="nil"/>
              <w:left w:val="nil"/>
              <w:bottom w:val="nil"/>
              <w:right w:val="nil"/>
            </w:tcBorders>
            <w:shd w:val="clear" w:color="auto" w:fill="auto"/>
            <w:vAlign w:val="center"/>
          </w:tcPr>
          <w:p w14:paraId="7AF841D7" w14:textId="48ABF11E" w:rsidR="00505AB4" w:rsidRPr="008658C2" w:rsidRDefault="00505AB4" w:rsidP="00C50727">
            <w:pPr>
              <w:jc w:val="center"/>
              <w:rPr>
                <w:sz w:val="18"/>
                <w:szCs w:val="20"/>
              </w:rPr>
            </w:pPr>
            <w:r w:rsidRPr="008658C2">
              <w:rPr>
                <w:sz w:val="18"/>
                <w:szCs w:val="20"/>
              </w:rPr>
              <w:t>421 / 38,644</w:t>
            </w:r>
          </w:p>
        </w:tc>
        <w:tc>
          <w:tcPr>
            <w:tcW w:w="1571" w:type="dxa"/>
            <w:tcBorders>
              <w:top w:val="nil"/>
              <w:left w:val="nil"/>
              <w:bottom w:val="nil"/>
              <w:right w:val="nil"/>
            </w:tcBorders>
            <w:shd w:val="clear" w:color="auto" w:fill="auto"/>
            <w:vAlign w:val="center"/>
          </w:tcPr>
          <w:p w14:paraId="2102DE3A" w14:textId="01E4FC33" w:rsidR="00505AB4" w:rsidRPr="008658C2" w:rsidRDefault="00505AB4" w:rsidP="00C50727">
            <w:pPr>
              <w:jc w:val="center"/>
              <w:rPr>
                <w:sz w:val="18"/>
                <w:szCs w:val="20"/>
              </w:rPr>
            </w:pPr>
            <w:r w:rsidRPr="008658C2">
              <w:rPr>
                <w:sz w:val="18"/>
                <w:szCs w:val="20"/>
              </w:rPr>
              <w:t>310 / 38,492</w:t>
            </w:r>
          </w:p>
        </w:tc>
        <w:tc>
          <w:tcPr>
            <w:tcW w:w="980" w:type="dxa"/>
            <w:tcBorders>
              <w:top w:val="nil"/>
              <w:left w:val="nil"/>
              <w:bottom w:val="nil"/>
              <w:right w:val="nil"/>
            </w:tcBorders>
            <w:shd w:val="clear" w:color="auto" w:fill="auto"/>
            <w:vAlign w:val="bottom"/>
          </w:tcPr>
          <w:p w14:paraId="06141A23" w14:textId="550934C0" w:rsidR="00505AB4" w:rsidRPr="008658C2" w:rsidRDefault="00505AB4" w:rsidP="00C50727">
            <w:pPr>
              <w:jc w:val="center"/>
              <w:rPr>
                <w:sz w:val="18"/>
                <w:szCs w:val="20"/>
              </w:rPr>
            </w:pPr>
            <w:r w:rsidRPr="008658C2">
              <w:rPr>
                <w:bCs/>
                <w:sz w:val="18"/>
                <w:szCs w:val="20"/>
              </w:rPr>
              <w:t>0.397*</w:t>
            </w:r>
          </w:p>
        </w:tc>
      </w:tr>
      <w:tr w:rsidR="008658C2" w:rsidRPr="008658C2" w14:paraId="11B6D38A"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0C33FA83"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411E3BBF"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3FE6E527" w14:textId="3C1F81D4"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17F1F00C" w14:textId="0362A0B0" w:rsidR="00505AB4" w:rsidRPr="008658C2" w:rsidRDefault="00505AB4" w:rsidP="00C50727">
            <w:pPr>
              <w:jc w:val="center"/>
              <w:rPr>
                <w:sz w:val="18"/>
                <w:szCs w:val="20"/>
              </w:rPr>
            </w:pPr>
            <w:r w:rsidRPr="008658C2">
              <w:rPr>
                <w:sz w:val="18"/>
                <w:szCs w:val="20"/>
              </w:rPr>
              <w:t>1.09 (0.95 - 1.25)</w:t>
            </w:r>
          </w:p>
        </w:tc>
        <w:tc>
          <w:tcPr>
            <w:tcW w:w="1571" w:type="dxa"/>
            <w:tcBorders>
              <w:top w:val="nil"/>
              <w:left w:val="nil"/>
              <w:bottom w:val="single" w:sz="4" w:space="0" w:color="auto"/>
              <w:right w:val="nil"/>
            </w:tcBorders>
            <w:shd w:val="clear" w:color="auto" w:fill="auto"/>
            <w:vAlign w:val="center"/>
          </w:tcPr>
          <w:p w14:paraId="3792BEE6" w14:textId="103679E8" w:rsidR="00505AB4" w:rsidRPr="008658C2" w:rsidRDefault="00505AB4" w:rsidP="00C50727">
            <w:pPr>
              <w:jc w:val="center"/>
              <w:rPr>
                <w:sz w:val="18"/>
                <w:szCs w:val="20"/>
              </w:rPr>
            </w:pPr>
            <w:r w:rsidRPr="008658C2">
              <w:rPr>
                <w:sz w:val="18"/>
                <w:szCs w:val="20"/>
              </w:rPr>
              <w:t>1.06 (0.91 - 1.24)</w:t>
            </w:r>
          </w:p>
        </w:tc>
        <w:tc>
          <w:tcPr>
            <w:tcW w:w="980" w:type="dxa"/>
            <w:tcBorders>
              <w:top w:val="nil"/>
              <w:left w:val="nil"/>
              <w:bottom w:val="single" w:sz="4" w:space="0" w:color="auto"/>
              <w:right w:val="nil"/>
            </w:tcBorders>
            <w:shd w:val="clear" w:color="auto" w:fill="auto"/>
            <w:noWrap/>
            <w:vAlign w:val="center"/>
          </w:tcPr>
          <w:p w14:paraId="13B23C6C" w14:textId="77777777" w:rsidR="00505AB4" w:rsidRPr="008658C2" w:rsidRDefault="00505AB4" w:rsidP="00C50727">
            <w:pPr>
              <w:jc w:val="center"/>
              <w:rPr>
                <w:sz w:val="18"/>
                <w:szCs w:val="20"/>
              </w:rPr>
            </w:pPr>
          </w:p>
        </w:tc>
      </w:tr>
      <w:tr w:rsidR="008658C2" w:rsidRPr="008658C2" w14:paraId="3080D80D" w14:textId="77777777" w:rsidTr="0087480B">
        <w:trPr>
          <w:trHeight w:val="300"/>
          <w:jc w:val="center"/>
        </w:trPr>
        <w:tc>
          <w:tcPr>
            <w:tcW w:w="2127" w:type="dxa"/>
            <w:vMerge w:val="restart"/>
            <w:tcBorders>
              <w:top w:val="nil"/>
              <w:left w:val="nil"/>
              <w:bottom w:val="single" w:sz="4" w:space="0" w:color="000000"/>
              <w:right w:val="nil"/>
            </w:tcBorders>
            <w:shd w:val="clear" w:color="auto" w:fill="auto"/>
          </w:tcPr>
          <w:p w14:paraId="2DDE0F94" w14:textId="12B67F44" w:rsidR="00505AB4" w:rsidRPr="008658C2" w:rsidRDefault="00505AB4" w:rsidP="00C50727">
            <w:pPr>
              <w:jc w:val="both"/>
              <w:rPr>
                <w:b/>
                <w:bCs/>
                <w:sz w:val="18"/>
                <w:szCs w:val="20"/>
              </w:rPr>
            </w:pPr>
            <w:r w:rsidRPr="008658C2">
              <w:rPr>
                <w:b/>
                <w:bCs/>
                <w:sz w:val="18"/>
                <w:szCs w:val="20"/>
              </w:rPr>
              <w:t>Coronary heart disease</w:t>
            </w:r>
          </w:p>
        </w:tc>
        <w:tc>
          <w:tcPr>
            <w:tcW w:w="1701" w:type="dxa"/>
            <w:tcBorders>
              <w:top w:val="nil"/>
              <w:left w:val="nil"/>
              <w:bottom w:val="nil"/>
              <w:right w:val="nil"/>
            </w:tcBorders>
            <w:shd w:val="clear" w:color="auto" w:fill="auto"/>
            <w:noWrap/>
            <w:vAlign w:val="center"/>
          </w:tcPr>
          <w:p w14:paraId="3B086E51" w14:textId="53B11B37" w:rsidR="00505AB4" w:rsidRPr="008658C2" w:rsidRDefault="00505AB4" w:rsidP="00C50727">
            <w:pPr>
              <w:jc w:val="center"/>
              <w:rPr>
                <w:sz w:val="18"/>
                <w:szCs w:val="20"/>
              </w:rPr>
            </w:pPr>
          </w:p>
        </w:tc>
        <w:tc>
          <w:tcPr>
            <w:tcW w:w="1279" w:type="dxa"/>
            <w:tcBorders>
              <w:top w:val="nil"/>
              <w:left w:val="nil"/>
              <w:bottom w:val="nil"/>
              <w:right w:val="nil"/>
            </w:tcBorders>
            <w:shd w:val="clear" w:color="auto" w:fill="auto"/>
            <w:vAlign w:val="center"/>
          </w:tcPr>
          <w:p w14:paraId="4D7CF330" w14:textId="70F0174A" w:rsidR="00505AB4" w:rsidRPr="008658C2" w:rsidRDefault="00505AB4" w:rsidP="00C50727">
            <w:pPr>
              <w:jc w:val="center"/>
              <w:rPr>
                <w:sz w:val="18"/>
                <w:szCs w:val="20"/>
              </w:rPr>
            </w:pPr>
          </w:p>
        </w:tc>
        <w:tc>
          <w:tcPr>
            <w:tcW w:w="1414" w:type="dxa"/>
            <w:tcBorders>
              <w:top w:val="nil"/>
              <w:left w:val="nil"/>
              <w:bottom w:val="nil"/>
              <w:right w:val="nil"/>
            </w:tcBorders>
            <w:shd w:val="clear" w:color="auto" w:fill="auto"/>
            <w:vAlign w:val="center"/>
          </w:tcPr>
          <w:p w14:paraId="4D8A6981" w14:textId="3B66C714" w:rsidR="00505AB4" w:rsidRPr="008658C2" w:rsidRDefault="00505AB4" w:rsidP="00C50727">
            <w:pPr>
              <w:jc w:val="center"/>
              <w:rPr>
                <w:sz w:val="18"/>
                <w:szCs w:val="20"/>
              </w:rPr>
            </w:pPr>
          </w:p>
        </w:tc>
        <w:tc>
          <w:tcPr>
            <w:tcW w:w="1571" w:type="dxa"/>
            <w:tcBorders>
              <w:top w:val="nil"/>
              <w:left w:val="nil"/>
              <w:bottom w:val="nil"/>
              <w:right w:val="nil"/>
            </w:tcBorders>
            <w:shd w:val="clear" w:color="auto" w:fill="auto"/>
            <w:vAlign w:val="center"/>
          </w:tcPr>
          <w:p w14:paraId="51FE575F" w14:textId="5D525A80" w:rsidR="00505AB4" w:rsidRPr="008658C2" w:rsidRDefault="00505AB4" w:rsidP="00C50727">
            <w:pPr>
              <w:jc w:val="center"/>
              <w:rPr>
                <w:sz w:val="18"/>
                <w:szCs w:val="20"/>
              </w:rPr>
            </w:pPr>
          </w:p>
        </w:tc>
        <w:tc>
          <w:tcPr>
            <w:tcW w:w="980" w:type="dxa"/>
            <w:tcBorders>
              <w:top w:val="nil"/>
              <w:left w:val="nil"/>
              <w:bottom w:val="nil"/>
              <w:right w:val="nil"/>
            </w:tcBorders>
            <w:shd w:val="clear" w:color="auto" w:fill="auto"/>
            <w:vAlign w:val="center"/>
          </w:tcPr>
          <w:p w14:paraId="256ACBBA" w14:textId="7BAAAA40" w:rsidR="00505AB4" w:rsidRPr="008658C2" w:rsidRDefault="00505AB4" w:rsidP="00C50727">
            <w:pPr>
              <w:jc w:val="center"/>
              <w:rPr>
                <w:sz w:val="18"/>
                <w:szCs w:val="20"/>
              </w:rPr>
            </w:pPr>
          </w:p>
        </w:tc>
      </w:tr>
      <w:tr w:rsidR="008658C2" w:rsidRPr="008658C2" w14:paraId="130A87A7"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59ED49BB"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tcPr>
          <w:p w14:paraId="7F32710F" w14:textId="0F0B425A" w:rsidR="00505AB4" w:rsidRPr="008658C2" w:rsidRDefault="00505AB4" w:rsidP="00C50727">
            <w:pPr>
              <w:jc w:val="center"/>
              <w:rPr>
                <w:sz w:val="18"/>
                <w:szCs w:val="20"/>
              </w:rPr>
            </w:pPr>
          </w:p>
        </w:tc>
        <w:tc>
          <w:tcPr>
            <w:tcW w:w="1279" w:type="dxa"/>
            <w:tcBorders>
              <w:top w:val="nil"/>
              <w:left w:val="nil"/>
              <w:bottom w:val="single" w:sz="4" w:space="0" w:color="auto"/>
              <w:right w:val="nil"/>
            </w:tcBorders>
            <w:shd w:val="clear" w:color="auto" w:fill="auto"/>
            <w:vAlign w:val="center"/>
          </w:tcPr>
          <w:p w14:paraId="4D283C64" w14:textId="795D5552" w:rsidR="00505AB4" w:rsidRPr="008658C2" w:rsidRDefault="00505AB4" w:rsidP="00C50727">
            <w:pPr>
              <w:jc w:val="center"/>
              <w:rPr>
                <w:sz w:val="18"/>
                <w:szCs w:val="20"/>
              </w:rPr>
            </w:pPr>
          </w:p>
        </w:tc>
        <w:tc>
          <w:tcPr>
            <w:tcW w:w="1414" w:type="dxa"/>
            <w:tcBorders>
              <w:top w:val="nil"/>
              <w:left w:val="nil"/>
              <w:bottom w:val="single" w:sz="4" w:space="0" w:color="auto"/>
              <w:right w:val="nil"/>
            </w:tcBorders>
            <w:shd w:val="clear" w:color="auto" w:fill="auto"/>
            <w:vAlign w:val="center"/>
          </w:tcPr>
          <w:p w14:paraId="1BA1B08E" w14:textId="1B2519D9" w:rsidR="00505AB4" w:rsidRPr="008658C2" w:rsidRDefault="00505AB4" w:rsidP="00C50727">
            <w:pPr>
              <w:jc w:val="center"/>
              <w:rPr>
                <w:sz w:val="18"/>
                <w:szCs w:val="20"/>
              </w:rPr>
            </w:pPr>
          </w:p>
        </w:tc>
        <w:tc>
          <w:tcPr>
            <w:tcW w:w="1571" w:type="dxa"/>
            <w:tcBorders>
              <w:top w:val="nil"/>
              <w:left w:val="nil"/>
              <w:bottom w:val="single" w:sz="4" w:space="0" w:color="auto"/>
              <w:right w:val="nil"/>
            </w:tcBorders>
            <w:shd w:val="clear" w:color="auto" w:fill="auto"/>
            <w:vAlign w:val="center"/>
          </w:tcPr>
          <w:p w14:paraId="24FF0477" w14:textId="45BA6798" w:rsidR="00505AB4" w:rsidRPr="008658C2" w:rsidRDefault="00505AB4" w:rsidP="00C50727">
            <w:pPr>
              <w:jc w:val="center"/>
              <w:rPr>
                <w:sz w:val="18"/>
                <w:szCs w:val="20"/>
              </w:rPr>
            </w:pPr>
          </w:p>
        </w:tc>
        <w:tc>
          <w:tcPr>
            <w:tcW w:w="980" w:type="dxa"/>
            <w:tcBorders>
              <w:top w:val="nil"/>
              <w:left w:val="nil"/>
              <w:bottom w:val="single" w:sz="4" w:space="0" w:color="auto"/>
              <w:right w:val="nil"/>
            </w:tcBorders>
            <w:shd w:val="clear" w:color="auto" w:fill="auto"/>
            <w:noWrap/>
            <w:vAlign w:val="center"/>
          </w:tcPr>
          <w:p w14:paraId="665B0AA4" w14:textId="77777777" w:rsidR="00505AB4" w:rsidRPr="008658C2" w:rsidRDefault="00505AB4" w:rsidP="00C50727">
            <w:pPr>
              <w:jc w:val="center"/>
              <w:rPr>
                <w:sz w:val="18"/>
                <w:szCs w:val="20"/>
              </w:rPr>
            </w:pPr>
          </w:p>
        </w:tc>
      </w:tr>
      <w:tr w:rsidR="008658C2" w:rsidRPr="008658C2" w14:paraId="1F9B6B38"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2E1975C5" w14:textId="77777777" w:rsidR="00505AB4" w:rsidRPr="008658C2" w:rsidRDefault="00505AB4" w:rsidP="00C50727">
            <w:pPr>
              <w:jc w:val="both"/>
              <w:rPr>
                <w:sz w:val="18"/>
                <w:szCs w:val="20"/>
              </w:rPr>
            </w:pPr>
            <w:r w:rsidRPr="008658C2">
              <w:rPr>
                <w:sz w:val="18"/>
                <w:szCs w:val="20"/>
              </w:rPr>
              <w:t>Mixture 1</w:t>
            </w:r>
          </w:p>
          <w:p w14:paraId="1602D8DA" w14:textId="1E6F4792" w:rsidR="00505AB4" w:rsidRPr="008658C2" w:rsidRDefault="00505AB4" w:rsidP="00C50727">
            <w:pPr>
              <w:ind w:left="340"/>
              <w:jc w:val="both"/>
              <w:rPr>
                <w:sz w:val="18"/>
                <w:szCs w:val="20"/>
              </w:rPr>
            </w:pPr>
          </w:p>
        </w:tc>
        <w:tc>
          <w:tcPr>
            <w:tcW w:w="1701" w:type="dxa"/>
            <w:tcBorders>
              <w:top w:val="nil"/>
              <w:left w:val="nil"/>
              <w:bottom w:val="nil"/>
              <w:right w:val="nil"/>
            </w:tcBorders>
            <w:shd w:val="clear" w:color="auto" w:fill="auto"/>
            <w:noWrap/>
            <w:vAlign w:val="center"/>
            <w:hideMark/>
          </w:tcPr>
          <w:p w14:paraId="0645EC1B"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437F712B" w14:textId="7C6A1085" w:rsidR="00505AB4" w:rsidRPr="008658C2" w:rsidRDefault="00505AB4" w:rsidP="00C50727">
            <w:pPr>
              <w:jc w:val="center"/>
              <w:rPr>
                <w:sz w:val="18"/>
                <w:szCs w:val="20"/>
              </w:rPr>
            </w:pPr>
            <w:r w:rsidRPr="008658C2">
              <w:rPr>
                <w:sz w:val="18"/>
                <w:szCs w:val="20"/>
              </w:rPr>
              <w:t>436 / 43,949</w:t>
            </w:r>
          </w:p>
        </w:tc>
        <w:tc>
          <w:tcPr>
            <w:tcW w:w="1414" w:type="dxa"/>
            <w:tcBorders>
              <w:top w:val="nil"/>
              <w:left w:val="nil"/>
              <w:bottom w:val="nil"/>
              <w:right w:val="nil"/>
            </w:tcBorders>
            <w:shd w:val="clear" w:color="auto" w:fill="auto"/>
            <w:vAlign w:val="center"/>
          </w:tcPr>
          <w:p w14:paraId="0B2562A7" w14:textId="464567C1" w:rsidR="00505AB4" w:rsidRPr="008658C2" w:rsidRDefault="00505AB4" w:rsidP="00C50727">
            <w:pPr>
              <w:jc w:val="center"/>
              <w:rPr>
                <w:sz w:val="18"/>
                <w:szCs w:val="20"/>
              </w:rPr>
            </w:pPr>
            <w:r w:rsidRPr="008658C2">
              <w:rPr>
                <w:sz w:val="18"/>
                <w:szCs w:val="20"/>
              </w:rPr>
              <w:t>511 / 41,000</w:t>
            </w:r>
          </w:p>
        </w:tc>
        <w:tc>
          <w:tcPr>
            <w:tcW w:w="1571" w:type="dxa"/>
            <w:tcBorders>
              <w:top w:val="nil"/>
              <w:left w:val="nil"/>
              <w:bottom w:val="nil"/>
              <w:right w:val="nil"/>
            </w:tcBorders>
            <w:shd w:val="clear" w:color="auto" w:fill="auto"/>
            <w:vAlign w:val="center"/>
          </w:tcPr>
          <w:p w14:paraId="344666F4" w14:textId="2A69DC58" w:rsidR="00505AB4" w:rsidRPr="008658C2" w:rsidRDefault="00505AB4" w:rsidP="00C50727">
            <w:pPr>
              <w:jc w:val="center"/>
              <w:rPr>
                <w:sz w:val="18"/>
                <w:szCs w:val="20"/>
              </w:rPr>
            </w:pPr>
            <w:r w:rsidRPr="008658C2">
              <w:rPr>
                <w:sz w:val="18"/>
                <w:szCs w:val="20"/>
              </w:rPr>
              <w:t>361 / 37,399</w:t>
            </w:r>
          </w:p>
        </w:tc>
        <w:tc>
          <w:tcPr>
            <w:tcW w:w="980" w:type="dxa"/>
            <w:tcBorders>
              <w:top w:val="nil"/>
              <w:left w:val="nil"/>
              <w:bottom w:val="nil"/>
              <w:right w:val="nil"/>
            </w:tcBorders>
            <w:shd w:val="clear" w:color="auto" w:fill="auto"/>
            <w:vAlign w:val="bottom"/>
          </w:tcPr>
          <w:p w14:paraId="0BE860A8" w14:textId="5D39980B" w:rsidR="00505AB4" w:rsidRPr="008658C2" w:rsidRDefault="00505AB4" w:rsidP="00C50727">
            <w:pPr>
              <w:jc w:val="center"/>
              <w:rPr>
                <w:sz w:val="18"/>
                <w:szCs w:val="20"/>
              </w:rPr>
            </w:pPr>
            <w:r w:rsidRPr="008658C2">
              <w:rPr>
                <w:bCs/>
                <w:sz w:val="18"/>
                <w:szCs w:val="20"/>
              </w:rPr>
              <w:t>0.215*</w:t>
            </w:r>
          </w:p>
        </w:tc>
      </w:tr>
      <w:tr w:rsidR="008658C2" w:rsidRPr="008658C2" w14:paraId="7F496A9F"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286D0D99" w14:textId="77777777" w:rsidR="00505AB4" w:rsidRPr="008658C2" w:rsidRDefault="00505AB4" w:rsidP="00C50727">
            <w:pPr>
              <w:ind w:left="340"/>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7AAF80A5"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39E72085" w14:textId="0EEE345D"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72D75B6A" w14:textId="7FA3FA42" w:rsidR="00505AB4" w:rsidRPr="008658C2" w:rsidRDefault="00505AB4" w:rsidP="00C50727">
            <w:pPr>
              <w:jc w:val="center"/>
              <w:rPr>
                <w:sz w:val="18"/>
                <w:szCs w:val="20"/>
              </w:rPr>
            </w:pPr>
            <w:r w:rsidRPr="008658C2">
              <w:rPr>
                <w:sz w:val="18"/>
                <w:szCs w:val="20"/>
              </w:rPr>
              <w:t>1.21 (1.06 - 1.37)</w:t>
            </w:r>
          </w:p>
        </w:tc>
        <w:tc>
          <w:tcPr>
            <w:tcW w:w="1571" w:type="dxa"/>
            <w:tcBorders>
              <w:top w:val="nil"/>
              <w:left w:val="nil"/>
              <w:bottom w:val="single" w:sz="4" w:space="0" w:color="auto"/>
              <w:right w:val="nil"/>
            </w:tcBorders>
            <w:shd w:val="clear" w:color="auto" w:fill="auto"/>
            <w:vAlign w:val="center"/>
          </w:tcPr>
          <w:p w14:paraId="4ADAEE30" w14:textId="24126588" w:rsidR="00505AB4" w:rsidRPr="008658C2" w:rsidRDefault="00505AB4" w:rsidP="00C50727">
            <w:pPr>
              <w:jc w:val="center"/>
              <w:rPr>
                <w:sz w:val="18"/>
                <w:szCs w:val="20"/>
              </w:rPr>
            </w:pPr>
            <w:r w:rsidRPr="008658C2">
              <w:rPr>
                <w:sz w:val="18"/>
                <w:szCs w:val="20"/>
              </w:rPr>
              <w:t>1.08 (0.93 - 1.26)</w:t>
            </w:r>
          </w:p>
        </w:tc>
        <w:tc>
          <w:tcPr>
            <w:tcW w:w="980" w:type="dxa"/>
            <w:tcBorders>
              <w:top w:val="nil"/>
              <w:left w:val="nil"/>
              <w:bottom w:val="single" w:sz="4" w:space="0" w:color="auto"/>
              <w:right w:val="nil"/>
            </w:tcBorders>
            <w:shd w:val="clear" w:color="auto" w:fill="auto"/>
            <w:noWrap/>
            <w:vAlign w:val="bottom"/>
          </w:tcPr>
          <w:p w14:paraId="4BF08ADE" w14:textId="77777777" w:rsidR="00505AB4" w:rsidRPr="008658C2" w:rsidRDefault="00505AB4" w:rsidP="00C50727">
            <w:pPr>
              <w:jc w:val="center"/>
              <w:rPr>
                <w:sz w:val="18"/>
                <w:szCs w:val="20"/>
              </w:rPr>
            </w:pPr>
          </w:p>
        </w:tc>
      </w:tr>
      <w:tr w:rsidR="008658C2" w:rsidRPr="008658C2" w14:paraId="69D336BE"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0A71D90C" w14:textId="77777777" w:rsidR="00505AB4" w:rsidRPr="008658C2" w:rsidRDefault="00505AB4" w:rsidP="00C50727">
            <w:pPr>
              <w:jc w:val="both"/>
              <w:rPr>
                <w:sz w:val="18"/>
                <w:szCs w:val="20"/>
              </w:rPr>
            </w:pPr>
            <w:r w:rsidRPr="008658C2">
              <w:rPr>
                <w:sz w:val="18"/>
                <w:szCs w:val="20"/>
              </w:rPr>
              <w:t>Mixture 2</w:t>
            </w:r>
          </w:p>
          <w:p w14:paraId="3E8C53F1" w14:textId="21C7D638" w:rsidR="00505AB4" w:rsidRPr="008658C2" w:rsidRDefault="00505AB4" w:rsidP="00C50727">
            <w:pPr>
              <w:ind w:left="340"/>
              <w:jc w:val="both"/>
              <w:rPr>
                <w:sz w:val="18"/>
                <w:szCs w:val="20"/>
              </w:rPr>
            </w:pPr>
          </w:p>
        </w:tc>
        <w:tc>
          <w:tcPr>
            <w:tcW w:w="1701" w:type="dxa"/>
            <w:tcBorders>
              <w:top w:val="nil"/>
              <w:left w:val="nil"/>
              <w:bottom w:val="nil"/>
              <w:right w:val="nil"/>
            </w:tcBorders>
            <w:shd w:val="clear" w:color="auto" w:fill="auto"/>
            <w:noWrap/>
            <w:vAlign w:val="center"/>
            <w:hideMark/>
          </w:tcPr>
          <w:p w14:paraId="287D19E5"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62573BC2" w14:textId="0C08B0CF" w:rsidR="00505AB4" w:rsidRPr="008658C2" w:rsidRDefault="00505AB4" w:rsidP="00C50727">
            <w:pPr>
              <w:jc w:val="center"/>
              <w:rPr>
                <w:sz w:val="18"/>
                <w:szCs w:val="20"/>
              </w:rPr>
            </w:pPr>
            <w:r w:rsidRPr="008658C2">
              <w:rPr>
                <w:sz w:val="18"/>
                <w:szCs w:val="20"/>
              </w:rPr>
              <w:t>372 / 40,753</w:t>
            </w:r>
          </w:p>
        </w:tc>
        <w:tc>
          <w:tcPr>
            <w:tcW w:w="1414" w:type="dxa"/>
            <w:tcBorders>
              <w:top w:val="nil"/>
              <w:left w:val="nil"/>
              <w:bottom w:val="nil"/>
              <w:right w:val="nil"/>
            </w:tcBorders>
            <w:shd w:val="clear" w:color="auto" w:fill="auto"/>
            <w:vAlign w:val="center"/>
          </w:tcPr>
          <w:p w14:paraId="479C6BF3" w14:textId="6FAA2E41" w:rsidR="00505AB4" w:rsidRPr="008658C2" w:rsidRDefault="00505AB4" w:rsidP="00C50727">
            <w:pPr>
              <w:jc w:val="center"/>
              <w:rPr>
                <w:sz w:val="18"/>
                <w:szCs w:val="20"/>
              </w:rPr>
            </w:pPr>
            <w:r w:rsidRPr="008658C2">
              <w:rPr>
                <w:sz w:val="18"/>
                <w:szCs w:val="20"/>
              </w:rPr>
              <w:t>430 / 39,435</w:t>
            </w:r>
          </w:p>
        </w:tc>
        <w:tc>
          <w:tcPr>
            <w:tcW w:w="1571" w:type="dxa"/>
            <w:tcBorders>
              <w:top w:val="nil"/>
              <w:left w:val="nil"/>
              <w:bottom w:val="nil"/>
              <w:right w:val="nil"/>
            </w:tcBorders>
            <w:shd w:val="clear" w:color="auto" w:fill="auto"/>
            <w:vAlign w:val="center"/>
          </w:tcPr>
          <w:p w14:paraId="56E62763" w14:textId="3A36F86E" w:rsidR="00505AB4" w:rsidRPr="008658C2" w:rsidRDefault="00505AB4" w:rsidP="00C50727">
            <w:pPr>
              <w:jc w:val="center"/>
              <w:rPr>
                <w:sz w:val="18"/>
                <w:szCs w:val="20"/>
              </w:rPr>
            </w:pPr>
            <w:r w:rsidRPr="008658C2">
              <w:rPr>
                <w:sz w:val="18"/>
                <w:szCs w:val="20"/>
              </w:rPr>
              <w:t>506 / 38,210</w:t>
            </w:r>
          </w:p>
        </w:tc>
        <w:tc>
          <w:tcPr>
            <w:tcW w:w="980" w:type="dxa"/>
            <w:tcBorders>
              <w:top w:val="nil"/>
              <w:left w:val="nil"/>
              <w:bottom w:val="nil"/>
              <w:right w:val="nil"/>
            </w:tcBorders>
            <w:shd w:val="clear" w:color="auto" w:fill="auto"/>
            <w:vAlign w:val="bottom"/>
          </w:tcPr>
          <w:p w14:paraId="5681E033" w14:textId="058AC63A" w:rsidR="00505AB4" w:rsidRPr="008658C2" w:rsidRDefault="00505AB4" w:rsidP="00C50727">
            <w:pPr>
              <w:jc w:val="center"/>
              <w:rPr>
                <w:sz w:val="18"/>
                <w:szCs w:val="20"/>
              </w:rPr>
            </w:pPr>
            <w:r w:rsidRPr="008658C2">
              <w:rPr>
                <w:bCs/>
                <w:sz w:val="18"/>
                <w:szCs w:val="20"/>
              </w:rPr>
              <w:t>0.001*</w:t>
            </w:r>
          </w:p>
        </w:tc>
      </w:tr>
      <w:tr w:rsidR="008658C2" w:rsidRPr="008658C2" w14:paraId="5A9A4A82"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66E80039"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6D5D6571"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33099EFB" w14:textId="5C09EC8A"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1324D1A3" w14:textId="0755F4D4" w:rsidR="00505AB4" w:rsidRPr="008658C2" w:rsidRDefault="00505AB4" w:rsidP="00C50727">
            <w:pPr>
              <w:jc w:val="center"/>
              <w:rPr>
                <w:sz w:val="18"/>
                <w:szCs w:val="20"/>
              </w:rPr>
            </w:pPr>
            <w:r w:rsidRPr="008658C2">
              <w:rPr>
                <w:sz w:val="18"/>
                <w:szCs w:val="20"/>
              </w:rPr>
              <w:t>1.16 (1.01 - 1.34)</w:t>
            </w:r>
          </w:p>
        </w:tc>
        <w:tc>
          <w:tcPr>
            <w:tcW w:w="1571" w:type="dxa"/>
            <w:tcBorders>
              <w:top w:val="nil"/>
              <w:left w:val="nil"/>
              <w:bottom w:val="single" w:sz="4" w:space="0" w:color="auto"/>
              <w:right w:val="nil"/>
            </w:tcBorders>
            <w:shd w:val="clear" w:color="auto" w:fill="auto"/>
            <w:vAlign w:val="center"/>
          </w:tcPr>
          <w:p w14:paraId="068B1483" w14:textId="6D9737AF" w:rsidR="00505AB4" w:rsidRPr="008658C2" w:rsidRDefault="00505AB4" w:rsidP="00C50727">
            <w:pPr>
              <w:jc w:val="center"/>
              <w:rPr>
                <w:sz w:val="18"/>
                <w:szCs w:val="20"/>
              </w:rPr>
            </w:pPr>
            <w:r w:rsidRPr="008658C2">
              <w:rPr>
                <w:sz w:val="18"/>
                <w:szCs w:val="20"/>
              </w:rPr>
              <w:t>1.26 (1.10 - 1.45)</w:t>
            </w:r>
          </w:p>
        </w:tc>
        <w:tc>
          <w:tcPr>
            <w:tcW w:w="980" w:type="dxa"/>
            <w:tcBorders>
              <w:top w:val="nil"/>
              <w:left w:val="nil"/>
              <w:bottom w:val="single" w:sz="4" w:space="0" w:color="auto"/>
              <w:right w:val="nil"/>
            </w:tcBorders>
            <w:shd w:val="clear" w:color="auto" w:fill="auto"/>
            <w:noWrap/>
            <w:vAlign w:val="bottom"/>
          </w:tcPr>
          <w:p w14:paraId="209EA535" w14:textId="77777777" w:rsidR="00505AB4" w:rsidRPr="008658C2" w:rsidRDefault="00505AB4" w:rsidP="00C50727">
            <w:pPr>
              <w:jc w:val="center"/>
              <w:rPr>
                <w:sz w:val="18"/>
                <w:szCs w:val="20"/>
              </w:rPr>
            </w:pPr>
          </w:p>
        </w:tc>
      </w:tr>
      <w:tr w:rsidR="008658C2" w:rsidRPr="008658C2" w14:paraId="40C4E653" w14:textId="77777777" w:rsidTr="0087480B">
        <w:trPr>
          <w:trHeight w:val="289"/>
          <w:jc w:val="center"/>
        </w:trPr>
        <w:tc>
          <w:tcPr>
            <w:tcW w:w="2127" w:type="dxa"/>
            <w:vMerge w:val="restart"/>
            <w:tcBorders>
              <w:top w:val="nil"/>
              <w:left w:val="nil"/>
              <w:bottom w:val="single" w:sz="4" w:space="0" w:color="000000"/>
              <w:right w:val="nil"/>
            </w:tcBorders>
            <w:shd w:val="clear" w:color="auto" w:fill="auto"/>
            <w:vAlign w:val="center"/>
            <w:hideMark/>
          </w:tcPr>
          <w:p w14:paraId="3B93420E" w14:textId="77777777" w:rsidR="00505AB4" w:rsidRPr="008658C2" w:rsidRDefault="00505AB4" w:rsidP="00C50727">
            <w:pPr>
              <w:jc w:val="both"/>
              <w:rPr>
                <w:sz w:val="18"/>
                <w:szCs w:val="20"/>
              </w:rPr>
            </w:pPr>
            <w:r w:rsidRPr="008658C2">
              <w:rPr>
                <w:sz w:val="18"/>
                <w:szCs w:val="20"/>
              </w:rPr>
              <w:t>Mixture 3</w:t>
            </w:r>
          </w:p>
          <w:p w14:paraId="6C2941C7" w14:textId="4CA04566" w:rsidR="00505AB4" w:rsidRPr="008658C2" w:rsidRDefault="00505AB4" w:rsidP="00C50727">
            <w:pPr>
              <w:ind w:left="227"/>
              <w:jc w:val="both"/>
              <w:rPr>
                <w:sz w:val="18"/>
                <w:szCs w:val="20"/>
              </w:rPr>
            </w:pPr>
          </w:p>
        </w:tc>
        <w:tc>
          <w:tcPr>
            <w:tcW w:w="1701" w:type="dxa"/>
            <w:tcBorders>
              <w:top w:val="nil"/>
              <w:left w:val="nil"/>
              <w:bottom w:val="nil"/>
              <w:right w:val="nil"/>
            </w:tcBorders>
            <w:shd w:val="clear" w:color="auto" w:fill="auto"/>
            <w:noWrap/>
            <w:vAlign w:val="center"/>
            <w:hideMark/>
          </w:tcPr>
          <w:p w14:paraId="05CD71D2"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359448F3" w14:textId="4473BDA8" w:rsidR="00505AB4" w:rsidRPr="008658C2" w:rsidRDefault="00505AB4" w:rsidP="00C50727">
            <w:pPr>
              <w:jc w:val="center"/>
              <w:rPr>
                <w:sz w:val="18"/>
                <w:szCs w:val="20"/>
              </w:rPr>
            </w:pPr>
            <w:r w:rsidRPr="008658C2">
              <w:rPr>
                <w:sz w:val="18"/>
                <w:szCs w:val="20"/>
              </w:rPr>
              <w:t>397 / 41,823</w:t>
            </w:r>
          </w:p>
        </w:tc>
        <w:tc>
          <w:tcPr>
            <w:tcW w:w="1414" w:type="dxa"/>
            <w:tcBorders>
              <w:top w:val="nil"/>
              <w:left w:val="nil"/>
              <w:bottom w:val="nil"/>
              <w:right w:val="nil"/>
            </w:tcBorders>
            <w:shd w:val="clear" w:color="auto" w:fill="auto"/>
            <w:vAlign w:val="center"/>
          </w:tcPr>
          <w:p w14:paraId="14BF6CF2" w14:textId="6EBD56F7" w:rsidR="00505AB4" w:rsidRPr="008658C2" w:rsidRDefault="00505AB4" w:rsidP="00C50727">
            <w:pPr>
              <w:jc w:val="center"/>
              <w:rPr>
                <w:sz w:val="18"/>
                <w:szCs w:val="20"/>
              </w:rPr>
            </w:pPr>
            <w:r w:rsidRPr="008658C2">
              <w:rPr>
                <w:sz w:val="18"/>
                <w:szCs w:val="20"/>
              </w:rPr>
              <w:t>488 / 42,571</w:t>
            </w:r>
          </w:p>
        </w:tc>
        <w:tc>
          <w:tcPr>
            <w:tcW w:w="1571" w:type="dxa"/>
            <w:tcBorders>
              <w:top w:val="nil"/>
              <w:left w:val="nil"/>
              <w:bottom w:val="nil"/>
              <w:right w:val="nil"/>
            </w:tcBorders>
            <w:shd w:val="clear" w:color="auto" w:fill="auto"/>
            <w:vAlign w:val="center"/>
          </w:tcPr>
          <w:p w14:paraId="0EC32B27" w14:textId="2A55B7BE" w:rsidR="00505AB4" w:rsidRPr="008658C2" w:rsidRDefault="00505AB4" w:rsidP="00C50727">
            <w:pPr>
              <w:jc w:val="center"/>
              <w:rPr>
                <w:sz w:val="18"/>
                <w:szCs w:val="20"/>
              </w:rPr>
            </w:pPr>
            <w:r w:rsidRPr="008658C2">
              <w:rPr>
                <w:sz w:val="18"/>
                <w:szCs w:val="20"/>
              </w:rPr>
              <w:t>423 / 38,421</w:t>
            </w:r>
          </w:p>
        </w:tc>
        <w:tc>
          <w:tcPr>
            <w:tcW w:w="980" w:type="dxa"/>
            <w:tcBorders>
              <w:top w:val="nil"/>
              <w:left w:val="nil"/>
              <w:bottom w:val="nil"/>
              <w:right w:val="nil"/>
            </w:tcBorders>
            <w:shd w:val="clear" w:color="auto" w:fill="auto"/>
            <w:vAlign w:val="bottom"/>
          </w:tcPr>
          <w:p w14:paraId="705B2339" w14:textId="37E34596" w:rsidR="00505AB4" w:rsidRPr="008658C2" w:rsidRDefault="00505AB4" w:rsidP="00C50727">
            <w:pPr>
              <w:jc w:val="center"/>
              <w:rPr>
                <w:bCs/>
                <w:sz w:val="18"/>
                <w:szCs w:val="20"/>
              </w:rPr>
            </w:pPr>
            <w:r w:rsidRPr="008658C2">
              <w:rPr>
                <w:bCs/>
                <w:sz w:val="18"/>
                <w:szCs w:val="20"/>
              </w:rPr>
              <w:t>0.585*</w:t>
            </w:r>
          </w:p>
        </w:tc>
      </w:tr>
      <w:tr w:rsidR="008658C2" w:rsidRPr="008658C2" w14:paraId="7B0B8E9F"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5CC4D4B1"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062082A4"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2840761E" w14:textId="78734937"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4C001AA4" w14:textId="60930A3A" w:rsidR="00505AB4" w:rsidRPr="008658C2" w:rsidRDefault="00505AB4" w:rsidP="00C50727">
            <w:pPr>
              <w:jc w:val="center"/>
              <w:rPr>
                <w:sz w:val="18"/>
                <w:szCs w:val="20"/>
              </w:rPr>
            </w:pPr>
            <w:r w:rsidRPr="008658C2">
              <w:rPr>
                <w:sz w:val="18"/>
                <w:szCs w:val="20"/>
              </w:rPr>
              <w:t>1.01 (0.88 - 1.15)</w:t>
            </w:r>
          </w:p>
        </w:tc>
        <w:tc>
          <w:tcPr>
            <w:tcW w:w="1571" w:type="dxa"/>
            <w:tcBorders>
              <w:top w:val="nil"/>
              <w:left w:val="nil"/>
              <w:bottom w:val="single" w:sz="4" w:space="0" w:color="auto"/>
              <w:right w:val="nil"/>
            </w:tcBorders>
            <w:shd w:val="clear" w:color="auto" w:fill="auto"/>
            <w:vAlign w:val="center"/>
          </w:tcPr>
          <w:p w14:paraId="3B0AD2D4" w14:textId="1F615832" w:rsidR="00505AB4" w:rsidRPr="008658C2" w:rsidRDefault="00505AB4" w:rsidP="00C50727">
            <w:pPr>
              <w:jc w:val="center"/>
              <w:rPr>
                <w:sz w:val="18"/>
                <w:szCs w:val="20"/>
              </w:rPr>
            </w:pPr>
            <w:r w:rsidRPr="008658C2">
              <w:rPr>
                <w:sz w:val="18"/>
                <w:szCs w:val="20"/>
              </w:rPr>
              <w:t>1.04 (0.91 - 1.19)</w:t>
            </w:r>
          </w:p>
        </w:tc>
        <w:tc>
          <w:tcPr>
            <w:tcW w:w="980" w:type="dxa"/>
            <w:tcBorders>
              <w:top w:val="nil"/>
              <w:left w:val="nil"/>
              <w:bottom w:val="single" w:sz="4" w:space="0" w:color="auto"/>
              <w:right w:val="nil"/>
            </w:tcBorders>
            <w:shd w:val="clear" w:color="auto" w:fill="auto"/>
            <w:noWrap/>
            <w:vAlign w:val="bottom"/>
          </w:tcPr>
          <w:p w14:paraId="2946F345" w14:textId="77777777" w:rsidR="00505AB4" w:rsidRPr="008658C2" w:rsidRDefault="00505AB4" w:rsidP="00C50727">
            <w:pPr>
              <w:jc w:val="center"/>
              <w:rPr>
                <w:bCs/>
                <w:sz w:val="18"/>
                <w:szCs w:val="20"/>
              </w:rPr>
            </w:pPr>
          </w:p>
        </w:tc>
      </w:tr>
      <w:tr w:rsidR="008658C2" w:rsidRPr="008658C2" w14:paraId="2CBEC1D2" w14:textId="77777777" w:rsidTr="0087480B">
        <w:trPr>
          <w:trHeight w:val="300"/>
          <w:jc w:val="center"/>
        </w:trPr>
        <w:tc>
          <w:tcPr>
            <w:tcW w:w="2127" w:type="dxa"/>
            <w:vMerge w:val="restart"/>
            <w:tcBorders>
              <w:top w:val="nil"/>
              <w:left w:val="nil"/>
              <w:bottom w:val="single" w:sz="4" w:space="0" w:color="000000"/>
              <w:right w:val="nil"/>
            </w:tcBorders>
            <w:shd w:val="clear" w:color="auto" w:fill="auto"/>
            <w:vAlign w:val="center"/>
            <w:hideMark/>
          </w:tcPr>
          <w:p w14:paraId="648F8A02" w14:textId="77777777" w:rsidR="00505AB4" w:rsidRPr="008658C2" w:rsidRDefault="00505AB4" w:rsidP="00C50727">
            <w:pPr>
              <w:jc w:val="both"/>
              <w:rPr>
                <w:sz w:val="18"/>
                <w:szCs w:val="20"/>
              </w:rPr>
            </w:pPr>
            <w:r w:rsidRPr="008658C2">
              <w:rPr>
                <w:sz w:val="18"/>
                <w:szCs w:val="20"/>
              </w:rPr>
              <w:t>Mixture 4</w:t>
            </w:r>
          </w:p>
          <w:p w14:paraId="056B6C11" w14:textId="1B59F16C" w:rsidR="00505AB4" w:rsidRPr="008658C2" w:rsidRDefault="00505AB4" w:rsidP="00C50727">
            <w:pPr>
              <w:ind w:left="340"/>
              <w:jc w:val="both"/>
              <w:rPr>
                <w:sz w:val="18"/>
                <w:szCs w:val="20"/>
              </w:rPr>
            </w:pPr>
          </w:p>
        </w:tc>
        <w:tc>
          <w:tcPr>
            <w:tcW w:w="1701" w:type="dxa"/>
            <w:tcBorders>
              <w:top w:val="nil"/>
              <w:left w:val="nil"/>
              <w:bottom w:val="nil"/>
              <w:right w:val="nil"/>
            </w:tcBorders>
            <w:shd w:val="clear" w:color="auto" w:fill="auto"/>
            <w:noWrap/>
            <w:vAlign w:val="center"/>
            <w:hideMark/>
          </w:tcPr>
          <w:p w14:paraId="051D76DC"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56658F9E" w14:textId="273FA24F" w:rsidR="00505AB4" w:rsidRPr="008658C2" w:rsidRDefault="00505AB4" w:rsidP="00C50727">
            <w:pPr>
              <w:jc w:val="center"/>
              <w:rPr>
                <w:sz w:val="18"/>
                <w:szCs w:val="20"/>
              </w:rPr>
            </w:pPr>
            <w:r w:rsidRPr="008658C2">
              <w:rPr>
                <w:sz w:val="18"/>
                <w:szCs w:val="20"/>
              </w:rPr>
              <w:t>407 / 46,107</w:t>
            </w:r>
          </w:p>
        </w:tc>
        <w:tc>
          <w:tcPr>
            <w:tcW w:w="1414" w:type="dxa"/>
            <w:tcBorders>
              <w:top w:val="nil"/>
              <w:left w:val="nil"/>
              <w:bottom w:val="nil"/>
              <w:right w:val="nil"/>
            </w:tcBorders>
            <w:shd w:val="clear" w:color="auto" w:fill="auto"/>
            <w:vAlign w:val="center"/>
          </w:tcPr>
          <w:p w14:paraId="114374FF" w14:textId="70BE3C89" w:rsidR="00505AB4" w:rsidRPr="008658C2" w:rsidRDefault="00505AB4" w:rsidP="00C50727">
            <w:pPr>
              <w:jc w:val="center"/>
              <w:rPr>
                <w:sz w:val="18"/>
                <w:szCs w:val="20"/>
              </w:rPr>
            </w:pPr>
            <w:r w:rsidRPr="008658C2">
              <w:rPr>
                <w:sz w:val="18"/>
                <w:szCs w:val="20"/>
              </w:rPr>
              <w:t>492 / 44,594</w:t>
            </w:r>
          </w:p>
        </w:tc>
        <w:tc>
          <w:tcPr>
            <w:tcW w:w="1571" w:type="dxa"/>
            <w:tcBorders>
              <w:top w:val="nil"/>
              <w:left w:val="nil"/>
              <w:bottom w:val="nil"/>
              <w:right w:val="nil"/>
            </w:tcBorders>
            <w:shd w:val="clear" w:color="auto" w:fill="auto"/>
            <w:vAlign w:val="center"/>
          </w:tcPr>
          <w:p w14:paraId="63EC10E2" w14:textId="3576B79C" w:rsidR="00505AB4" w:rsidRPr="008658C2" w:rsidRDefault="00505AB4" w:rsidP="00C50727">
            <w:pPr>
              <w:jc w:val="center"/>
              <w:rPr>
                <w:sz w:val="18"/>
                <w:szCs w:val="20"/>
              </w:rPr>
            </w:pPr>
            <w:r w:rsidRPr="008658C2">
              <w:rPr>
                <w:sz w:val="18"/>
                <w:szCs w:val="20"/>
              </w:rPr>
              <w:t>409 / 37,699</w:t>
            </w:r>
          </w:p>
        </w:tc>
        <w:tc>
          <w:tcPr>
            <w:tcW w:w="980" w:type="dxa"/>
            <w:tcBorders>
              <w:top w:val="nil"/>
              <w:left w:val="nil"/>
              <w:bottom w:val="nil"/>
              <w:right w:val="nil"/>
            </w:tcBorders>
            <w:shd w:val="clear" w:color="auto" w:fill="auto"/>
            <w:vAlign w:val="bottom"/>
          </w:tcPr>
          <w:p w14:paraId="72509B6B" w14:textId="24F14CE8" w:rsidR="00505AB4" w:rsidRPr="008658C2" w:rsidRDefault="00505AB4" w:rsidP="00C50727">
            <w:pPr>
              <w:jc w:val="center"/>
              <w:rPr>
                <w:bCs/>
                <w:sz w:val="18"/>
                <w:szCs w:val="20"/>
              </w:rPr>
            </w:pPr>
            <w:r w:rsidRPr="008658C2">
              <w:rPr>
                <w:bCs/>
                <w:sz w:val="18"/>
                <w:szCs w:val="20"/>
              </w:rPr>
              <w:t>0.029*</w:t>
            </w:r>
          </w:p>
        </w:tc>
      </w:tr>
      <w:tr w:rsidR="008658C2" w:rsidRPr="008658C2" w14:paraId="1D2ADA25"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2D1E5FC5"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014CD12D"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7B015F32" w14:textId="3E8B062D"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7EADF5AD" w14:textId="116CF962" w:rsidR="00505AB4" w:rsidRPr="008658C2" w:rsidRDefault="00505AB4" w:rsidP="00C50727">
            <w:pPr>
              <w:jc w:val="center"/>
              <w:rPr>
                <w:sz w:val="18"/>
                <w:szCs w:val="20"/>
              </w:rPr>
            </w:pPr>
            <w:r w:rsidRPr="008658C2">
              <w:rPr>
                <w:sz w:val="18"/>
                <w:szCs w:val="20"/>
              </w:rPr>
              <w:t>1.25 (1.09 - 1.42)</w:t>
            </w:r>
          </w:p>
        </w:tc>
        <w:tc>
          <w:tcPr>
            <w:tcW w:w="1571" w:type="dxa"/>
            <w:tcBorders>
              <w:top w:val="nil"/>
              <w:left w:val="nil"/>
              <w:bottom w:val="single" w:sz="4" w:space="0" w:color="auto"/>
              <w:right w:val="nil"/>
            </w:tcBorders>
            <w:shd w:val="clear" w:color="auto" w:fill="auto"/>
            <w:vAlign w:val="center"/>
          </w:tcPr>
          <w:p w14:paraId="72B6E49B" w14:textId="291658D1" w:rsidR="00505AB4" w:rsidRPr="008658C2" w:rsidRDefault="00505AB4" w:rsidP="00C50727">
            <w:pPr>
              <w:jc w:val="center"/>
              <w:rPr>
                <w:sz w:val="18"/>
                <w:szCs w:val="20"/>
              </w:rPr>
            </w:pPr>
            <w:r w:rsidRPr="008658C2">
              <w:rPr>
                <w:sz w:val="18"/>
                <w:szCs w:val="20"/>
              </w:rPr>
              <w:t>1.16 (1.01 - 1.34)</w:t>
            </w:r>
          </w:p>
        </w:tc>
        <w:tc>
          <w:tcPr>
            <w:tcW w:w="980" w:type="dxa"/>
            <w:tcBorders>
              <w:top w:val="nil"/>
              <w:left w:val="nil"/>
              <w:bottom w:val="single" w:sz="4" w:space="0" w:color="auto"/>
              <w:right w:val="nil"/>
            </w:tcBorders>
            <w:shd w:val="clear" w:color="auto" w:fill="auto"/>
            <w:noWrap/>
            <w:vAlign w:val="bottom"/>
          </w:tcPr>
          <w:p w14:paraId="6D6D0AC3" w14:textId="77777777" w:rsidR="00505AB4" w:rsidRPr="008658C2" w:rsidRDefault="00505AB4" w:rsidP="00C50727">
            <w:pPr>
              <w:jc w:val="center"/>
              <w:rPr>
                <w:bCs/>
                <w:sz w:val="18"/>
                <w:szCs w:val="20"/>
              </w:rPr>
            </w:pPr>
          </w:p>
        </w:tc>
      </w:tr>
      <w:tr w:rsidR="008658C2" w:rsidRPr="008658C2" w14:paraId="1A1DE789" w14:textId="77777777" w:rsidTr="0087480B">
        <w:trPr>
          <w:trHeight w:val="289"/>
          <w:jc w:val="center"/>
        </w:trPr>
        <w:tc>
          <w:tcPr>
            <w:tcW w:w="2127" w:type="dxa"/>
            <w:vMerge w:val="restart"/>
            <w:tcBorders>
              <w:top w:val="nil"/>
              <w:left w:val="nil"/>
              <w:bottom w:val="single" w:sz="4" w:space="0" w:color="000000"/>
              <w:right w:val="nil"/>
            </w:tcBorders>
            <w:shd w:val="clear" w:color="auto" w:fill="auto"/>
            <w:vAlign w:val="center"/>
            <w:hideMark/>
          </w:tcPr>
          <w:p w14:paraId="0FFF7BC9" w14:textId="4941D065" w:rsidR="00505AB4" w:rsidRPr="008658C2" w:rsidRDefault="00505AB4" w:rsidP="00C50727">
            <w:pPr>
              <w:jc w:val="both"/>
              <w:rPr>
                <w:sz w:val="18"/>
                <w:szCs w:val="20"/>
              </w:rPr>
            </w:pPr>
            <w:r w:rsidRPr="008658C2">
              <w:rPr>
                <w:sz w:val="18"/>
                <w:szCs w:val="20"/>
              </w:rPr>
              <w:t>Mixture 5</w:t>
            </w:r>
          </w:p>
        </w:tc>
        <w:tc>
          <w:tcPr>
            <w:tcW w:w="1701" w:type="dxa"/>
            <w:tcBorders>
              <w:top w:val="nil"/>
              <w:left w:val="nil"/>
              <w:bottom w:val="nil"/>
              <w:right w:val="nil"/>
            </w:tcBorders>
            <w:shd w:val="clear" w:color="auto" w:fill="auto"/>
            <w:noWrap/>
            <w:vAlign w:val="center"/>
            <w:hideMark/>
          </w:tcPr>
          <w:p w14:paraId="573C864A" w14:textId="77777777" w:rsidR="00505AB4" w:rsidRPr="008658C2" w:rsidRDefault="00505AB4" w:rsidP="00C50727">
            <w:pPr>
              <w:jc w:val="center"/>
              <w:rPr>
                <w:sz w:val="18"/>
                <w:szCs w:val="20"/>
              </w:rPr>
            </w:pPr>
            <w:r w:rsidRPr="008658C2">
              <w:rPr>
                <w:sz w:val="18"/>
                <w:szCs w:val="20"/>
              </w:rPr>
              <w:t>Cases / Participants</w:t>
            </w:r>
          </w:p>
        </w:tc>
        <w:tc>
          <w:tcPr>
            <w:tcW w:w="1279" w:type="dxa"/>
            <w:tcBorders>
              <w:top w:val="nil"/>
              <w:left w:val="nil"/>
              <w:bottom w:val="nil"/>
              <w:right w:val="nil"/>
            </w:tcBorders>
            <w:shd w:val="clear" w:color="auto" w:fill="auto"/>
            <w:vAlign w:val="center"/>
          </w:tcPr>
          <w:p w14:paraId="47F8AE88" w14:textId="4F428717" w:rsidR="00505AB4" w:rsidRPr="008658C2" w:rsidRDefault="00505AB4" w:rsidP="00C50727">
            <w:pPr>
              <w:jc w:val="center"/>
              <w:rPr>
                <w:sz w:val="18"/>
                <w:szCs w:val="20"/>
              </w:rPr>
            </w:pPr>
            <w:r w:rsidRPr="008658C2">
              <w:rPr>
                <w:sz w:val="18"/>
                <w:szCs w:val="20"/>
              </w:rPr>
              <w:t>461 / 40,122</w:t>
            </w:r>
          </w:p>
        </w:tc>
        <w:tc>
          <w:tcPr>
            <w:tcW w:w="1414" w:type="dxa"/>
            <w:tcBorders>
              <w:top w:val="nil"/>
              <w:left w:val="nil"/>
              <w:bottom w:val="nil"/>
              <w:right w:val="nil"/>
            </w:tcBorders>
            <w:shd w:val="clear" w:color="auto" w:fill="auto"/>
            <w:vAlign w:val="center"/>
          </w:tcPr>
          <w:p w14:paraId="2A4C7598" w14:textId="4D2548E2" w:rsidR="00505AB4" w:rsidRPr="008658C2" w:rsidRDefault="00505AB4" w:rsidP="00C50727">
            <w:pPr>
              <w:jc w:val="center"/>
              <w:rPr>
                <w:sz w:val="18"/>
                <w:szCs w:val="20"/>
              </w:rPr>
            </w:pPr>
            <w:r w:rsidRPr="008658C2">
              <w:rPr>
                <w:sz w:val="18"/>
                <w:szCs w:val="20"/>
              </w:rPr>
              <w:t>487 / 38,644</w:t>
            </w:r>
          </w:p>
        </w:tc>
        <w:tc>
          <w:tcPr>
            <w:tcW w:w="1571" w:type="dxa"/>
            <w:tcBorders>
              <w:top w:val="nil"/>
              <w:left w:val="nil"/>
              <w:bottom w:val="nil"/>
              <w:right w:val="nil"/>
            </w:tcBorders>
            <w:shd w:val="clear" w:color="auto" w:fill="auto"/>
            <w:vAlign w:val="center"/>
          </w:tcPr>
          <w:p w14:paraId="5248080F" w14:textId="266EAF5E" w:rsidR="00505AB4" w:rsidRPr="008658C2" w:rsidRDefault="00505AB4" w:rsidP="00C50727">
            <w:pPr>
              <w:jc w:val="center"/>
              <w:rPr>
                <w:sz w:val="18"/>
                <w:szCs w:val="20"/>
              </w:rPr>
            </w:pPr>
            <w:r w:rsidRPr="008658C2">
              <w:rPr>
                <w:sz w:val="18"/>
                <w:szCs w:val="20"/>
              </w:rPr>
              <w:t>360 / 38,492</w:t>
            </w:r>
          </w:p>
        </w:tc>
        <w:tc>
          <w:tcPr>
            <w:tcW w:w="980" w:type="dxa"/>
            <w:tcBorders>
              <w:top w:val="nil"/>
              <w:left w:val="nil"/>
              <w:bottom w:val="nil"/>
              <w:right w:val="nil"/>
            </w:tcBorders>
            <w:shd w:val="clear" w:color="auto" w:fill="auto"/>
            <w:vAlign w:val="bottom"/>
          </w:tcPr>
          <w:p w14:paraId="3069F800" w14:textId="582029B6" w:rsidR="00505AB4" w:rsidRPr="008658C2" w:rsidRDefault="00505AB4" w:rsidP="00C50727">
            <w:pPr>
              <w:jc w:val="center"/>
              <w:rPr>
                <w:bCs/>
                <w:sz w:val="18"/>
                <w:szCs w:val="20"/>
              </w:rPr>
            </w:pPr>
            <w:r w:rsidRPr="008658C2">
              <w:rPr>
                <w:bCs/>
                <w:sz w:val="18"/>
                <w:szCs w:val="20"/>
              </w:rPr>
              <w:t>0.246*</w:t>
            </w:r>
          </w:p>
        </w:tc>
      </w:tr>
      <w:tr w:rsidR="0087480B" w:rsidRPr="008658C2" w14:paraId="4F77A059" w14:textId="77777777" w:rsidTr="0087480B">
        <w:trPr>
          <w:trHeight w:val="300"/>
          <w:jc w:val="center"/>
        </w:trPr>
        <w:tc>
          <w:tcPr>
            <w:tcW w:w="2127" w:type="dxa"/>
            <w:vMerge/>
            <w:tcBorders>
              <w:top w:val="nil"/>
              <w:left w:val="nil"/>
              <w:bottom w:val="single" w:sz="4" w:space="0" w:color="000000"/>
              <w:right w:val="nil"/>
            </w:tcBorders>
            <w:shd w:val="clear" w:color="auto" w:fill="auto"/>
            <w:vAlign w:val="center"/>
            <w:hideMark/>
          </w:tcPr>
          <w:p w14:paraId="084838FB" w14:textId="77777777" w:rsidR="00505AB4" w:rsidRPr="008658C2" w:rsidRDefault="00505AB4" w:rsidP="00C50727">
            <w:pPr>
              <w:jc w:val="both"/>
              <w:rPr>
                <w:sz w:val="18"/>
                <w:szCs w:val="20"/>
              </w:rPr>
            </w:pPr>
          </w:p>
        </w:tc>
        <w:tc>
          <w:tcPr>
            <w:tcW w:w="1701" w:type="dxa"/>
            <w:tcBorders>
              <w:top w:val="nil"/>
              <w:left w:val="nil"/>
              <w:bottom w:val="single" w:sz="4" w:space="0" w:color="auto"/>
              <w:right w:val="nil"/>
            </w:tcBorders>
            <w:shd w:val="clear" w:color="auto" w:fill="auto"/>
            <w:noWrap/>
            <w:vAlign w:val="center"/>
            <w:hideMark/>
          </w:tcPr>
          <w:p w14:paraId="55BEB03A" w14:textId="77777777" w:rsidR="00505AB4" w:rsidRPr="008658C2" w:rsidRDefault="00505AB4" w:rsidP="00C50727">
            <w:pPr>
              <w:jc w:val="center"/>
              <w:rPr>
                <w:sz w:val="18"/>
                <w:szCs w:val="20"/>
              </w:rPr>
            </w:pPr>
            <w:r w:rsidRPr="008658C2">
              <w:rPr>
                <w:sz w:val="18"/>
                <w:szCs w:val="20"/>
              </w:rPr>
              <w:t>HR (95%CI)</w:t>
            </w:r>
          </w:p>
        </w:tc>
        <w:tc>
          <w:tcPr>
            <w:tcW w:w="1279" w:type="dxa"/>
            <w:tcBorders>
              <w:top w:val="nil"/>
              <w:left w:val="nil"/>
              <w:bottom w:val="single" w:sz="4" w:space="0" w:color="auto"/>
              <w:right w:val="nil"/>
            </w:tcBorders>
            <w:shd w:val="clear" w:color="auto" w:fill="auto"/>
            <w:vAlign w:val="center"/>
          </w:tcPr>
          <w:p w14:paraId="0F7B8002" w14:textId="75F2BD31" w:rsidR="00505AB4" w:rsidRPr="008658C2" w:rsidRDefault="00505AB4" w:rsidP="00C50727">
            <w:pPr>
              <w:jc w:val="center"/>
              <w:rPr>
                <w:sz w:val="18"/>
                <w:szCs w:val="20"/>
              </w:rPr>
            </w:pPr>
            <w:r w:rsidRPr="008658C2">
              <w:rPr>
                <w:sz w:val="18"/>
                <w:szCs w:val="20"/>
              </w:rPr>
              <w:t>1</w:t>
            </w:r>
          </w:p>
        </w:tc>
        <w:tc>
          <w:tcPr>
            <w:tcW w:w="1414" w:type="dxa"/>
            <w:tcBorders>
              <w:top w:val="nil"/>
              <w:left w:val="nil"/>
              <w:bottom w:val="single" w:sz="4" w:space="0" w:color="auto"/>
              <w:right w:val="nil"/>
            </w:tcBorders>
            <w:shd w:val="clear" w:color="auto" w:fill="auto"/>
            <w:vAlign w:val="center"/>
          </w:tcPr>
          <w:p w14:paraId="0FEA8587" w14:textId="6F5E1A52" w:rsidR="00505AB4" w:rsidRPr="008658C2" w:rsidRDefault="00505AB4" w:rsidP="00C50727">
            <w:pPr>
              <w:jc w:val="center"/>
              <w:rPr>
                <w:sz w:val="18"/>
                <w:szCs w:val="20"/>
              </w:rPr>
            </w:pPr>
            <w:r w:rsidRPr="008658C2">
              <w:rPr>
                <w:sz w:val="18"/>
                <w:szCs w:val="20"/>
              </w:rPr>
              <w:t>1.12 (0.98 - 1.27)</w:t>
            </w:r>
          </w:p>
        </w:tc>
        <w:tc>
          <w:tcPr>
            <w:tcW w:w="1571" w:type="dxa"/>
            <w:tcBorders>
              <w:top w:val="nil"/>
              <w:left w:val="nil"/>
              <w:bottom w:val="single" w:sz="4" w:space="0" w:color="auto"/>
              <w:right w:val="nil"/>
            </w:tcBorders>
            <w:shd w:val="clear" w:color="auto" w:fill="auto"/>
            <w:vAlign w:val="center"/>
          </w:tcPr>
          <w:p w14:paraId="33113362" w14:textId="6C901618" w:rsidR="00505AB4" w:rsidRPr="008658C2" w:rsidRDefault="00505AB4" w:rsidP="00C50727">
            <w:pPr>
              <w:jc w:val="center"/>
              <w:rPr>
                <w:sz w:val="18"/>
                <w:szCs w:val="20"/>
              </w:rPr>
            </w:pPr>
            <w:r w:rsidRPr="008658C2">
              <w:rPr>
                <w:sz w:val="18"/>
                <w:szCs w:val="20"/>
              </w:rPr>
              <w:t>1.08 (0.93 - 1.25)</w:t>
            </w:r>
          </w:p>
        </w:tc>
        <w:tc>
          <w:tcPr>
            <w:tcW w:w="980" w:type="dxa"/>
            <w:tcBorders>
              <w:top w:val="nil"/>
              <w:left w:val="nil"/>
              <w:bottom w:val="single" w:sz="4" w:space="0" w:color="auto"/>
              <w:right w:val="nil"/>
            </w:tcBorders>
            <w:shd w:val="clear" w:color="auto" w:fill="auto"/>
            <w:noWrap/>
            <w:vAlign w:val="center"/>
          </w:tcPr>
          <w:p w14:paraId="35ECF7F1" w14:textId="67F1DCB1" w:rsidR="00505AB4" w:rsidRPr="008658C2" w:rsidRDefault="00505AB4" w:rsidP="00C50727">
            <w:pPr>
              <w:jc w:val="center"/>
              <w:rPr>
                <w:b/>
                <w:bCs/>
                <w:sz w:val="18"/>
                <w:szCs w:val="20"/>
              </w:rPr>
            </w:pPr>
          </w:p>
        </w:tc>
      </w:tr>
    </w:tbl>
    <w:p w14:paraId="20343527" w14:textId="77777777" w:rsidR="009D3643" w:rsidRPr="008658C2" w:rsidRDefault="009D3643" w:rsidP="009D3643">
      <w:pPr>
        <w:jc w:val="both"/>
      </w:pPr>
    </w:p>
    <w:p w14:paraId="46DC2F5B" w14:textId="0C6D020C" w:rsidR="009D3643" w:rsidRPr="008658C2" w:rsidRDefault="00632690" w:rsidP="009D3643">
      <w:pPr>
        <w:rPr>
          <w:sz w:val="20"/>
          <w:szCs w:val="20"/>
          <w:lang w:val="en-GB"/>
        </w:rPr>
      </w:pPr>
      <w:r w:rsidRPr="008658C2">
        <w:rPr>
          <w:sz w:val="20"/>
          <w:szCs w:val="20"/>
          <w:lang w:val="en-GB"/>
        </w:rPr>
        <w:t>Abbreviations: HR: Hazard ratio, CI: Confidence interval</w:t>
      </w:r>
    </w:p>
    <w:p w14:paraId="4CF44C6B" w14:textId="77777777" w:rsidR="00632690" w:rsidRPr="008658C2" w:rsidRDefault="00632690" w:rsidP="009D3643">
      <w:pPr>
        <w:rPr>
          <w:sz w:val="20"/>
          <w:szCs w:val="20"/>
          <w:lang w:val="en-GB"/>
        </w:rPr>
      </w:pPr>
    </w:p>
    <w:p w14:paraId="2E432325" w14:textId="23753621" w:rsidR="00632690" w:rsidRPr="008A6BA2" w:rsidRDefault="00474531" w:rsidP="00632690">
      <w:pPr>
        <w:jc w:val="both"/>
        <w:rPr>
          <w:sz w:val="20"/>
          <w:szCs w:val="20"/>
          <w:lang w:val="en-GB"/>
        </w:rPr>
      </w:pPr>
      <w:r w:rsidRPr="008658C2">
        <w:rPr>
          <w:sz w:val="20"/>
          <w:szCs w:val="20"/>
          <w:vertAlign w:val="superscript"/>
          <w:lang w:val="en-GB"/>
        </w:rPr>
        <w:t>a</w:t>
      </w:r>
      <w:r w:rsidRPr="008658C2">
        <w:rPr>
          <w:sz w:val="20"/>
          <w:szCs w:val="20"/>
          <w:lang w:val="en-GB"/>
        </w:rPr>
        <w:t xml:space="preserve"> </w:t>
      </w:r>
      <w:proofErr w:type="gramStart"/>
      <w:r w:rsidR="00632690" w:rsidRPr="008658C2">
        <w:rPr>
          <w:sz w:val="20"/>
          <w:szCs w:val="20"/>
          <w:lang w:val="en-GB"/>
        </w:rPr>
        <w:t>The</w:t>
      </w:r>
      <w:proofErr w:type="gramEnd"/>
      <w:r w:rsidR="00632690" w:rsidRPr="008658C2">
        <w:rPr>
          <w:sz w:val="20"/>
          <w:szCs w:val="20"/>
          <w:lang w:val="en-GB"/>
        </w:rPr>
        <w:t xml:space="preserve"> most emblematic food additives of each NMF mixture were as follows (detail</w:t>
      </w:r>
      <w:r w:rsidR="002B49D8" w:rsidRPr="008658C2">
        <w:rPr>
          <w:sz w:val="20"/>
          <w:szCs w:val="20"/>
          <w:lang w:val="en-GB"/>
        </w:rPr>
        <w:t>ed</w:t>
      </w:r>
      <w:r w:rsidR="00632690" w:rsidRPr="008658C2">
        <w:rPr>
          <w:sz w:val="20"/>
          <w:szCs w:val="20"/>
          <w:lang w:val="en-GB"/>
        </w:rPr>
        <w:t xml:space="preserve"> in</w:t>
      </w:r>
      <w:r w:rsidR="002B49D8" w:rsidRPr="008658C2">
        <w:rPr>
          <w:sz w:val="20"/>
          <w:szCs w:val="20"/>
          <w:lang w:val="en-GB"/>
        </w:rPr>
        <w:t xml:space="preserve"> </w:t>
      </w:r>
      <w:r w:rsidR="00632690" w:rsidRPr="008658C2">
        <w:rPr>
          <w:sz w:val="20"/>
          <w:szCs w:val="20"/>
          <w:lang w:val="en-GB"/>
        </w:rPr>
        <w:t xml:space="preserve">Table 1). Mixture 1 was mainly characterized by sodium carbonates, diphosphates, glycerol, ammonium carbonates, potassium carbonates, and sorbitol. Mixture 2 was characterized by modified starches, pectin, guar gum, carrageenan, polyphosphates, potassium sorbates, xanthan gum, and curcumin. The additives that contributed most to mixture 3 were magnesium carbonates, riboflavin, alpha-tocopherol, and ammonium carbonates. Main contributors to mixture 4 were </w:t>
      </w:r>
      <w:r w:rsidR="00632690" w:rsidRPr="008A6BA2">
        <w:rPr>
          <w:sz w:val="20"/>
          <w:szCs w:val="20"/>
          <w:lang w:val="en-GB"/>
        </w:rPr>
        <w:t>ammonium carbonates, sodium carbonates, diphosphates, alpha-tocopherol, mono and diacetyl tartaric acid esters of mono and diglycerides of fatty acids, magnesium carbonates, and lecithins. Finally, the main food additives in mixture 5 were citric acid, sodium citrates, sulphite ammonia caramel, phosphoric acid, acesulfame-K, aspartame, sucralose, arabic gum, malic acid, carnauba wax, paprika extract, anthocyanins, pectin, and guar gum. </w:t>
      </w:r>
    </w:p>
    <w:p w14:paraId="392988C8" w14:textId="77777777" w:rsidR="00632690" w:rsidRPr="008A6BA2" w:rsidRDefault="00632690" w:rsidP="00632690">
      <w:pPr>
        <w:jc w:val="both"/>
        <w:rPr>
          <w:sz w:val="20"/>
          <w:szCs w:val="20"/>
          <w:lang w:val="en-GB"/>
        </w:rPr>
      </w:pPr>
    </w:p>
    <w:p w14:paraId="60A7FF0F" w14:textId="09266A41" w:rsidR="00632690" w:rsidRPr="008A6BA2" w:rsidRDefault="00632690" w:rsidP="00632690">
      <w:pPr>
        <w:jc w:val="both"/>
        <w:rPr>
          <w:sz w:val="20"/>
          <w:szCs w:val="20"/>
          <w:lang w:val="en-GB"/>
        </w:rPr>
      </w:pPr>
      <w:r w:rsidRPr="008A6BA2">
        <w:rPr>
          <w:sz w:val="20"/>
          <w:szCs w:val="20"/>
          <w:lang w:val="en-GB"/>
        </w:rPr>
        <w:t>A total of 5,54</w:t>
      </w:r>
      <w:r w:rsidR="00AB6376" w:rsidRPr="008A6BA2">
        <w:rPr>
          <w:sz w:val="20"/>
          <w:szCs w:val="20"/>
          <w:lang w:val="en-GB"/>
        </w:rPr>
        <w:t>3</w:t>
      </w:r>
      <w:r w:rsidRPr="008A6BA2">
        <w:rPr>
          <w:sz w:val="20"/>
          <w:szCs w:val="20"/>
          <w:lang w:val="en-GB"/>
        </w:rPr>
        <w:t xml:space="preserve"> hypertension, 2,450 cardiovascular disease</w:t>
      </w:r>
      <w:r w:rsidR="00E3477D" w:rsidRPr="008A6BA2">
        <w:rPr>
          <w:sz w:val="20"/>
          <w:szCs w:val="20"/>
          <w:lang w:val="en-GB"/>
        </w:rPr>
        <w:t>s</w:t>
      </w:r>
      <w:r w:rsidRPr="008A6BA2">
        <w:rPr>
          <w:sz w:val="20"/>
          <w:szCs w:val="20"/>
          <w:lang w:val="en-GB"/>
        </w:rPr>
        <w:t>, 1,142 cerebrovascular disease and 1,308 coronary heart disease incident cases were detected during follow-up.</w:t>
      </w:r>
    </w:p>
    <w:p w14:paraId="588D43EB" w14:textId="77777777" w:rsidR="00632690" w:rsidRPr="008A6BA2" w:rsidRDefault="00632690" w:rsidP="00632690">
      <w:pPr>
        <w:jc w:val="both"/>
        <w:rPr>
          <w:sz w:val="20"/>
          <w:szCs w:val="20"/>
          <w:lang w:val="en-GB"/>
        </w:rPr>
      </w:pPr>
    </w:p>
    <w:p w14:paraId="27F0BA44" w14:textId="2114E415" w:rsidR="00632690" w:rsidRPr="008A6BA2" w:rsidRDefault="0097614C" w:rsidP="00632690">
      <w:pPr>
        <w:jc w:val="both"/>
        <w:rPr>
          <w:sz w:val="20"/>
          <w:szCs w:val="20"/>
          <w:lang w:val="en-GB"/>
        </w:rPr>
      </w:pPr>
      <w:r w:rsidRPr="008A6BA2">
        <w:rPr>
          <w:sz w:val="20"/>
          <w:szCs w:val="20"/>
          <w:lang w:val="en-GB"/>
        </w:rPr>
        <w:t>Intakes of food additive mixtures were handled as categorical cumulative time-dependent variables, using a time-varying exposure model per two years of follow-up, each containing averaged food additive mixtures intakes from the available dietary records within each two-year period. The maximum number of two-year periods was eight, to cover the maximum follow-up period of 16 years (</w:t>
      </w:r>
      <w:r w:rsidR="008A6BA2" w:rsidRPr="008A6BA2">
        <w:rPr>
          <w:sz w:val="20"/>
          <w:szCs w:val="20"/>
          <w:lang w:val="en-GB"/>
        </w:rPr>
        <w:t xml:space="preserve">Additional file 1: </w:t>
      </w:r>
      <w:r w:rsidRPr="008A6BA2">
        <w:rPr>
          <w:sz w:val="20"/>
          <w:szCs w:val="20"/>
          <w:lang w:val="en-GB"/>
        </w:rPr>
        <w:t xml:space="preserve">Method3). The three categories were defined as sex-specific tertiles of food additive mixture NMF scores (lower, medium and higher consumers of each mixture). Cut-offs were re-calculated for each period and are available in </w:t>
      </w:r>
      <w:r w:rsidR="008A6BA2" w:rsidRPr="008A6BA2">
        <w:rPr>
          <w:sz w:val="20"/>
          <w:szCs w:val="20"/>
          <w:lang w:val="en-GB"/>
        </w:rPr>
        <w:t xml:space="preserve">Additional file 1: </w:t>
      </w:r>
      <w:r w:rsidRPr="008A6BA2">
        <w:rPr>
          <w:sz w:val="20"/>
          <w:szCs w:val="20"/>
          <w:lang w:val="en-GB"/>
        </w:rPr>
        <w:t xml:space="preserve">Table </w:t>
      </w:r>
      <w:r w:rsidR="00147A76" w:rsidRPr="008A6BA2">
        <w:rPr>
          <w:sz w:val="20"/>
          <w:szCs w:val="20"/>
          <w:lang w:val="en-GB"/>
        </w:rPr>
        <w:t>7</w:t>
      </w:r>
      <w:r w:rsidRPr="008A6BA2">
        <w:rPr>
          <w:sz w:val="20"/>
          <w:szCs w:val="20"/>
          <w:lang w:val="en-GB"/>
        </w:rPr>
        <w:t>.</w:t>
      </w:r>
    </w:p>
    <w:p w14:paraId="6EF2B472" w14:textId="77777777" w:rsidR="00632690" w:rsidRPr="008A6BA2" w:rsidRDefault="00632690" w:rsidP="00632690">
      <w:pPr>
        <w:jc w:val="both"/>
        <w:rPr>
          <w:sz w:val="20"/>
          <w:szCs w:val="20"/>
          <w:lang w:val="en-GB"/>
        </w:rPr>
      </w:pPr>
    </w:p>
    <w:p w14:paraId="5926980C" w14:textId="0C78031E" w:rsidR="00632690" w:rsidRPr="008A6BA2" w:rsidRDefault="006B7F44" w:rsidP="00632690">
      <w:pPr>
        <w:jc w:val="both"/>
        <w:rPr>
          <w:sz w:val="20"/>
          <w:szCs w:val="20"/>
          <w:lang w:val="en-GB"/>
        </w:rPr>
      </w:pPr>
      <w:r w:rsidRPr="008A6BA2">
        <w:rPr>
          <w:sz w:val="20"/>
          <w:szCs w:val="20"/>
          <w:vertAlign w:val="superscript"/>
          <w:lang w:val="en-GB"/>
        </w:rPr>
        <w:t>b</w:t>
      </w:r>
      <w:r w:rsidR="00632690" w:rsidRPr="008A6BA2">
        <w:rPr>
          <w:sz w:val="20"/>
          <w:szCs w:val="20"/>
          <w:lang w:val="en-GB"/>
        </w:rPr>
        <w:t xml:space="preserve">Based on the linearity test from Restricted Cubic Splines presented in </w:t>
      </w:r>
      <w:r w:rsidR="008A6BA2" w:rsidRPr="008A6BA2">
        <w:rPr>
          <w:sz w:val="20"/>
          <w:szCs w:val="20"/>
          <w:lang w:val="en-GB"/>
        </w:rPr>
        <w:t xml:space="preserve">Additional file 1: </w:t>
      </w:r>
      <w:r w:rsidR="00632690" w:rsidRPr="008A6BA2">
        <w:rPr>
          <w:sz w:val="20"/>
          <w:szCs w:val="20"/>
          <w:lang w:val="en-GB"/>
        </w:rPr>
        <w:t xml:space="preserve">Figure 2, the p-value displayed in the present </w:t>
      </w:r>
      <w:r w:rsidR="00737FC2" w:rsidRPr="008A6BA2">
        <w:rPr>
          <w:sz w:val="20"/>
          <w:szCs w:val="20"/>
          <w:lang w:val="en-GB"/>
        </w:rPr>
        <w:t>table</w:t>
      </w:r>
      <w:r w:rsidR="00632690" w:rsidRPr="008A6BA2">
        <w:rPr>
          <w:sz w:val="20"/>
          <w:szCs w:val="20"/>
          <w:lang w:val="en-GB"/>
        </w:rPr>
        <w:t xml:space="preserve"> is either the p-trend marked with * (when p for non-linearity was ≥ 0.05) or the overall p-value marked with </w:t>
      </w:r>
      <w:bookmarkStart w:id="49" w:name="_Hlk207874719"/>
      <w:r w:rsidR="00632690" w:rsidRPr="008A6BA2">
        <w:rPr>
          <w:sz w:val="20"/>
          <w:szCs w:val="20"/>
          <w:lang w:val="en-GB"/>
        </w:rPr>
        <w:t>§</w:t>
      </w:r>
      <w:bookmarkEnd w:id="49"/>
      <w:r w:rsidR="00632690" w:rsidRPr="008A6BA2">
        <w:rPr>
          <w:sz w:val="20"/>
          <w:szCs w:val="20"/>
          <w:lang w:val="en-GB"/>
        </w:rPr>
        <w:t xml:space="preserve"> (when p for non-linearity was &lt;0.05). </w:t>
      </w:r>
    </w:p>
    <w:p w14:paraId="7A3AC481" w14:textId="77777777" w:rsidR="00632690" w:rsidRPr="008A6BA2" w:rsidRDefault="00632690" w:rsidP="00632690">
      <w:pPr>
        <w:jc w:val="both"/>
        <w:rPr>
          <w:sz w:val="20"/>
          <w:szCs w:val="20"/>
          <w:lang w:val="en-GB"/>
        </w:rPr>
      </w:pPr>
    </w:p>
    <w:p w14:paraId="38A3D9EE" w14:textId="5389154F" w:rsidR="00632690" w:rsidRPr="008658C2" w:rsidRDefault="006B7F44" w:rsidP="00632690">
      <w:pPr>
        <w:jc w:val="both"/>
        <w:rPr>
          <w:sz w:val="20"/>
          <w:szCs w:val="20"/>
          <w:lang w:val="en-GB"/>
        </w:rPr>
      </w:pPr>
      <w:r w:rsidRPr="008658C2">
        <w:rPr>
          <w:sz w:val="20"/>
          <w:szCs w:val="20"/>
          <w:vertAlign w:val="superscript"/>
          <w:lang w:val="en-GB"/>
        </w:rPr>
        <w:t>c</w:t>
      </w:r>
      <w:r w:rsidR="00632690" w:rsidRPr="008658C2">
        <w:rPr>
          <w:sz w:val="20"/>
          <w:szCs w:val="20"/>
          <w:lang w:val="en-GB"/>
        </w:rPr>
        <w:t>Multivariable Cox proportional hazard models adjusted for age (time-scale), sex, BMI (continuous, kg/m²), physical activity (categorical IPAQ variable: high, moderate, low), smoking status (never smoked, former smoker, current smoker), number of smoked cigarettes in pack-years (continuous),</w:t>
      </w:r>
      <w:r w:rsidR="00A519F9" w:rsidRPr="008658C2">
        <w:rPr>
          <w:rFonts w:ascii="TimesNewRomanPSMT" w:hAnsi="TimesNewRomanPSMT" w:cs="TimesNewRomanPSMT"/>
          <w:lang w:val="en-GB"/>
        </w:rPr>
        <w:t xml:space="preserve"> </w:t>
      </w:r>
      <w:r w:rsidR="00A519F9" w:rsidRPr="008658C2">
        <w:rPr>
          <w:sz w:val="20"/>
          <w:szCs w:val="20"/>
          <w:lang w:val="en-GB"/>
        </w:rPr>
        <w:t>educational level (did not complete secondary education, up to two years of university studies, bachelor degree or higher), socio-professional categories (farmer, craftsman/shopkeeper/entrepreneur, managerial staff/intellectual profession, intermediate profession, employee, manual worker, retired, unemployed, student, other without professional activity)</w:t>
      </w:r>
      <w:r w:rsidR="00632690" w:rsidRPr="008658C2">
        <w:rPr>
          <w:sz w:val="20"/>
          <w:szCs w:val="20"/>
          <w:lang w:val="en-GB"/>
        </w:rPr>
        <w:t>, geographical region (10 French regions), family history of cardiovascular disease</w:t>
      </w:r>
      <w:r w:rsidR="008A6812" w:rsidRPr="008658C2">
        <w:rPr>
          <w:sz w:val="20"/>
          <w:szCs w:val="20"/>
          <w:lang w:val="en-GB"/>
        </w:rPr>
        <w:t>s</w:t>
      </w:r>
      <w:r w:rsidR="00632690" w:rsidRPr="008658C2">
        <w:rPr>
          <w:sz w:val="20"/>
          <w:szCs w:val="20"/>
          <w:lang w:val="en-GB"/>
        </w:rPr>
        <w:t xml:space="preserve"> or hypertension (yes/no), number of dietary records (continuous), daily intakes of energy without alcohol (continuous, kcal/d), alcohol (continuous, g/d), saturated fats (continuous, g/d), sodium (continuous, mg/d), dietary fibre (continuous, g/d), sugars (continuous, g/d), fruits and vegetables (continuous, g/d), dairy products (continuous, g/d), red and processed meats (continuous, g/d). </w:t>
      </w:r>
    </w:p>
    <w:p w14:paraId="18BC2FE1" w14:textId="77777777" w:rsidR="00170294" w:rsidRPr="008658C2" w:rsidRDefault="00170294" w:rsidP="00632690">
      <w:pPr>
        <w:jc w:val="both"/>
        <w:rPr>
          <w:sz w:val="20"/>
          <w:szCs w:val="20"/>
          <w:lang w:val="en-GB"/>
        </w:rPr>
      </w:pPr>
    </w:p>
    <w:p w14:paraId="0D912FFA" w14:textId="5163C043" w:rsidR="00FC3B9A" w:rsidRPr="008658C2" w:rsidRDefault="006B7F44" w:rsidP="00450264">
      <w:pPr>
        <w:autoSpaceDE w:val="0"/>
        <w:autoSpaceDN w:val="0"/>
        <w:adjustRightInd w:val="0"/>
        <w:jc w:val="both"/>
        <w:rPr>
          <w:sz w:val="20"/>
          <w:szCs w:val="20"/>
          <w:lang w:val="en-GB"/>
        </w:rPr>
      </w:pPr>
      <w:r w:rsidRPr="008658C2">
        <w:rPr>
          <w:sz w:val="20"/>
          <w:szCs w:val="20"/>
          <w:vertAlign w:val="superscript"/>
          <w:lang w:val="en-GB"/>
        </w:rPr>
        <w:t>d</w:t>
      </w:r>
      <w:r w:rsidR="00FC3B9A" w:rsidRPr="008658C2">
        <w:rPr>
          <w:sz w:val="20"/>
          <w:szCs w:val="20"/>
          <w:lang w:val="en-GB"/>
        </w:rPr>
        <w:t xml:space="preserve">Since the Proportional Hazards Assumption was not satisfied in the hypertension </w:t>
      </w:r>
      <w:proofErr w:type="gramStart"/>
      <w:r w:rsidR="00FC3B9A" w:rsidRPr="008658C2">
        <w:rPr>
          <w:sz w:val="20"/>
          <w:szCs w:val="20"/>
          <w:lang w:val="en-GB"/>
        </w:rPr>
        <w:t>analyses,</w:t>
      </w:r>
      <w:proofErr w:type="gramEnd"/>
      <w:r w:rsidR="00FC3B9A" w:rsidRPr="008658C2">
        <w:rPr>
          <w:sz w:val="20"/>
          <w:szCs w:val="20"/>
          <w:lang w:val="en-GB"/>
        </w:rPr>
        <w:t xml:space="preserve"> the Cox models were stratified by age. Stratification was performed using eight age categories, each spanning a 10-year interval.</w:t>
      </w:r>
    </w:p>
    <w:p w14:paraId="361E13A0" w14:textId="3E9728C8" w:rsidR="0097614C" w:rsidRPr="008658C2" w:rsidRDefault="00474531" w:rsidP="0097614C">
      <w:pPr>
        <w:autoSpaceDE w:val="0"/>
        <w:autoSpaceDN w:val="0"/>
        <w:adjustRightInd w:val="0"/>
        <w:jc w:val="both"/>
        <w:rPr>
          <w:sz w:val="20"/>
          <w:szCs w:val="20"/>
          <w:lang w:val="en-GB"/>
        </w:rPr>
      </w:pPr>
      <w:r w:rsidRPr="008658C2">
        <w:rPr>
          <w:sz w:val="20"/>
          <w:szCs w:val="20"/>
          <w:lang w:val="en-GB"/>
        </w:rPr>
        <w:t xml:space="preserve">In the </w:t>
      </w:r>
      <w:r w:rsidR="0097614C" w:rsidRPr="008658C2">
        <w:rPr>
          <w:sz w:val="20"/>
          <w:szCs w:val="20"/>
          <w:lang w:val="en-GB"/>
        </w:rPr>
        <w:t xml:space="preserve">hypertension </w:t>
      </w:r>
      <w:r w:rsidRPr="008658C2">
        <w:rPr>
          <w:sz w:val="20"/>
          <w:szCs w:val="20"/>
          <w:lang w:val="en-GB"/>
        </w:rPr>
        <w:t>model</w:t>
      </w:r>
      <w:r w:rsidR="0097614C" w:rsidRPr="008658C2">
        <w:rPr>
          <w:sz w:val="20"/>
          <w:szCs w:val="20"/>
          <w:lang w:val="en-GB"/>
        </w:rPr>
        <w:t>s</w:t>
      </w:r>
      <w:r w:rsidRPr="008658C2">
        <w:rPr>
          <w:sz w:val="20"/>
          <w:szCs w:val="20"/>
          <w:lang w:val="en-GB"/>
        </w:rPr>
        <w:t>,</w:t>
      </w:r>
      <w:r w:rsidR="0097614C" w:rsidRPr="008658C2">
        <w:rPr>
          <w:sz w:val="20"/>
          <w:szCs w:val="20"/>
          <w:lang w:val="en-GB"/>
        </w:rPr>
        <w:t xml:space="preserve"> </w:t>
      </w:r>
      <w:r w:rsidR="001F19E8" w:rsidRPr="008658C2">
        <w:rPr>
          <w:sz w:val="20"/>
          <w:szCs w:val="20"/>
          <w:lang w:val="en-GB"/>
        </w:rPr>
        <w:t>1.97</w:t>
      </w:r>
      <w:r w:rsidRPr="008658C2">
        <w:rPr>
          <w:sz w:val="20"/>
          <w:szCs w:val="20"/>
          <w:lang w:val="en-GB"/>
        </w:rPr>
        <w:t xml:space="preserve">% of participants were censored due to death, </w:t>
      </w:r>
      <w:r w:rsidR="00727443" w:rsidRPr="008658C2">
        <w:rPr>
          <w:sz w:val="20"/>
          <w:szCs w:val="20"/>
          <w:lang w:val="en-GB"/>
        </w:rPr>
        <w:t>12.19</w:t>
      </w:r>
      <w:r w:rsidRPr="008658C2">
        <w:rPr>
          <w:sz w:val="20"/>
          <w:szCs w:val="20"/>
          <w:lang w:val="en-GB"/>
        </w:rPr>
        <w:t xml:space="preserve">% due </w:t>
      </w:r>
      <w:r w:rsidR="0097614C" w:rsidRPr="008658C2">
        <w:rPr>
          <w:sz w:val="20"/>
          <w:szCs w:val="20"/>
          <w:lang w:val="en-GB"/>
        </w:rPr>
        <w:t xml:space="preserve">to </w:t>
      </w:r>
      <w:r w:rsidRPr="008658C2">
        <w:rPr>
          <w:sz w:val="20"/>
          <w:szCs w:val="20"/>
          <w:lang w:val="en-GB"/>
        </w:rPr>
        <w:t>cohort drop out, and 8</w:t>
      </w:r>
      <w:r w:rsidR="000C6999" w:rsidRPr="008658C2">
        <w:rPr>
          <w:sz w:val="20"/>
          <w:szCs w:val="20"/>
          <w:lang w:val="en-GB"/>
        </w:rPr>
        <w:t>0.</w:t>
      </w:r>
      <w:r w:rsidR="00727443" w:rsidRPr="008658C2">
        <w:rPr>
          <w:sz w:val="20"/>
          <w:szCs w:val="20"/>
          <w:lang w:val="en-GB"/>
        </w:rPr>
        <w:t>46</w:t>
      </w:r>
      <w:r w:rsidRPr="008658C2">
        <w:rPr>
          <w:sz w:val="20"/>
          <w:szCs w:val="20"/>
          <w:lang w:val="en-GB"/>
        </w:rPr>
        <w:t xml:space="preserve">% for no event (no </w:t>
      </w:r>
      <w:r w:rsidR="0097614C" w:rsidRPr="008658C2">
        <w:rPr>
          <w:sz w:val="20"/>
          <w:szCs w:val="20"/>
          <w:lang w:val="en-GB"/>
        </w:rPr>
        <w:t>incident hypertension</w:t>
      </w:r>
      <w:r w:rsidRPr="008658C2">
        <w:rPr>
          <w:sz w:val="20"/>
          <w:szCs w:val="20"/>
          <w:lang w:val="en-GB"/>
        </w:rPr>
        <w:t xml:space="preserve">, death or drop out) before the end of this specific study on 31 December </w:t>
      </w:r>
      <w:r w:rsidR="0097614C" w:rsidRPr="008658C2">
        <w:rPr>
          <w:sz w:val="20"/>
          <w:szCs w:val="20"/>
          <w:lang w:val="en-GB"/>
        </w:rPr>
        <w:t>2024</w:t>
      </w:r>
      <w:r w:rsidRPr="008658C2">
        <w:rPr>
          <w:sz w:val="20"/>
          <w:szCs w:val="20"/>
          <w:lang w:val="en-GB"/>
        </w:rPr>
        <w:t xml:space="preserve">. </w:t>
      </w:r>
      <w:r w:rsidR="0097614C" w:rsidRPr="008658C2">
        <w:rPr>
          <w:sz w:val="20"/>
          <w:szCs w:val="20"/>
          <w:lang w:val="en-GB"/>
        </w:rPr>
        <w:t xml:space="preserve">In the CVD models, </w:t>
      </w:r>
      <w:r w:rsidR="00112E76" w:rsidRPr="008658C2">
        <w:rPr>
          <w:sz w:val="20"/>
          <w:szCs w:val="20"/>
          <w:lang w:val="en-GB"/>
        </w:rPr>
        <w:t>2.</w:t>
      </w:r>
      <w:r w:rsidR="00F92945" w:rsidRPr="008658C2">
        <w:rPr>
          <w:sz w:val="20"/>
          <w:szCs w:val="20"/>
          <w:lang w:val="en-GB"/>
        </w:rPr>
        <w:t>29</w:t>
      </w:r>
      <w:r w:rsidR="0097614C" w:rsidRPr="008658C2">
        <w:rPr>
          <w:sz w:val="20"/>
          <w:szCs w:val="20"/>
          <w:lang w:val="en-GB"/>
        </w:rPr>
        <w:t>% of participants were censored due to death, 1</w:t>
      </w:r>
      <w:r w:rsidR="00112E76" w:rsidRPr="008658C2">
        <w:rPr>
          <w:sz w:val="20"/>
          <w:szCs w:val="20"/>
          <w:lang w:val="en-GB"/>
        </w:rPr>
        <w:t>2.</w:t>
      </w:r>
      <w:r w:rsidR="00C473B7" w:rsidRPr="008658C2">
        <w:rPr>
          <w:sz w:val="20"/>
          <w:szCs w:val="20"/>
          <w:lang w:val="en-GB"/>
        </w:rPr>
        <w:t>4</w:t>
      </w:r>
      <w:r w:rsidR="00112E76" w:rsidRPr="008658C2">
        <w:rPr>
          <w:sz w:val="20"/>
          <w:szCs w:val="20"/>
          <w:lang w:val="en-GB"/>
        </w:rPr>
        <w:t>1</w:t>
      </w:r>
      <w:r w:rsidR="0097614C" w:rsidRPr="008658C2">
        <w:rPr>
          <w:sz w:val="20"/>
          <w:szCs w:val="20"/>
          <w:lang w:val="en-GB"/>
        </w:rPr>
        <w:t>% due to cohort drop out, and 8</w:t>
      </w:r>
      <w:r w:rsidR="006137E7" w:rsidRPr="008658C2">
        <w:rPr>
          <w:sz w:val="20"/>
          <w:szCs w:val="20"/>
          <w:lang w:val="en-GB"/>
        </w:rPr>
        <w:t>3.</w:t>
      </w:r>
      <w:r w:rsidR="00032FE9" w:rsidRPr="008658C2">
        <w:rPr>
          <w:sz w:val="20"/>
          <w:szCs w:val="20"/>
          <w:lang w:val="en-GB"/>
        </w:rPr>
        <w:t>06</w:t>
      </w:r>
      <w:r w:rsidR="0097614C" w:rsidRPr="008658C2">
        <w:rPr>
          <w:sz w:val="20"/>
          <w:szCs w:val="20"/>
          <w:lang w:val="en-GB"/>
        </w:rPr>
        <w:t xml:space="preserve">% for no event (no incident CVD, death or drop out) before the end of this specific study on 31 December 2024. </w:t>
      </w:r>
    </w:p>
    <w:p w14:paraId="42FE3223" w14:textId="77777777" w:rsidR="00474531" w:rsidRPr="008658C2" w:rsidRDefault="00474531" w:rsidP="00450264">
      <w:pPr>
        <w:jc w:val="both"/>
        <w:rPr>
          <w:sz w:val="20"/>
          <w:szCs w:val="20"/>
          <w:lang w:val="en-GB"/>
        </w:rPr>
      </w:pPr>
    </w:p>
    <w:p w14:paraId="02DCA792" w14:textId="3FE4B50B" w:rsidR="00C17F24" w:rsidRPr="008658C2" w:rsidRDefault="00474531" w:rsidP="00450264">
      <w:pPr>
        <w:jc w:val="both"/>
        <w:rPr>
          <w:sz w:val="20"/>
          <w:szCs w:val="20"/>
          <w:lang w:val="en-GB"/>
        </w:rPr>
      </w:pPr>
      <w:r w:rsidRPr="008658C2">
        <w:rPr>
          <w:sz w:val="20"/>
          <w:szCs w:val="20"/>
          <w:lang w:val="en-GB"/>
        </w:rPr>
        <w:lastRenderedPageBreak/>
        <w:t xml:space="preserve">Corresponding p-values after FDR adjustment: </w:t>
      </w:r>
      <w:r w:rsidR="0097614C" w:rsidRPr="008658C2">
        <w:rPr>
          <w:sz w:val="20"/>
          <w:szCs w:val="20"/>
          <w:lang w:val="en-GB"/>
        </w:rPr>
        <w:t xml:space="preserve">hypertension: p for Mixture 1= 0.10, p for Mixture 2= 0.01, p for Mixture 3=0.82, p for Mixture 4= 0.05, p for Mixture 5 &lt;0.001; </w:t>
      </w:r>
      <w:r w:rsidR="00FC6AAB" w:rsidRPr="008658C2">
        <w:rPr>
          <w:sz w:val="20"/>
          <w:szCs w:val="20"/>
          <w:lang w:val="en-GB"/>
        </w:rPr>
        <w:t>c</w:t>
      </w:r>
      <w:r w:rsidR="003D7782" w:rsidRPr="008658C2">
        <w:rPr>
          <w:sz w:val="20"/>
          <w:szCs w:val="20"/>
          <w:lang w:val="en-GB"/>
        </w:rPr>
        <w:t>ardiovascular disease</w:t>
      </w:r>
      <w:r w:rsidR="0097614C" w:rsidRPr="008658C2">
        <w:rPr>
          <w:sz w:val="20"/>
          <w:szCs w:val="20"/>
          <w:lang w:val="en-GB"/>
        </w:rPr>
        <w:t>s</w:t>
      </w:r>
      <w:r w:rsidR="003D7782" w:rsidRPr="008658C2">
        <w:rPr>
          <w:sz w:val="20"/>
          <w:szCs w:val="20"/>
          <w:lang w:val="en-GB"/>
        </w:rPr>
        <w:t>:</w:t>
      </w:r>
      <w:r w:rsidRPr="008658C2">
        <w:rPr>
          <w:sz w:val="20"/>
          <w:szCs w:val="20"/>
          <w:lang w:val="en-GB"/>
        </w:rPr>
        <w:t xml:space="preserve"> p for </w:t>
      </w:r>
      <w:r w:rsidR="00753C78" w:rsidRPr="008658C2">
        <w:rPr>
          <w:sz w:val="20"/>
          <w:szCs w:val="20"/>
          <w:lang w:val="en-GB"/>
        </w:rPr>
        <w:t>Mixture 1</w:t>
      </w:r>
      <w:r w:rsidRPr="008658C2">
        <w:rPr>
          <w:sz w:val="20"/>
          <w:szCs w:val="20"/>
          <w:lang w:val="en-GB"/>
        </w:rPr>
        <w:t>=0.</w:t>
      </w:r>
      <w:r w:rsidR="00494598" w:rsidRPr="008658C2">
        <w:rPr>
          <w:sz w:val="20"/>
          <w:szCs w:val="20"/>
          <w:lang w:val="en-GB"/>
        </w:rPr>
        <w:t>07</w:t>
      </w:r>
      <w:r w:rsidRPr="008658C2">
        <w:rPr>
          <w:sz w:val="20"/>
          <w:szCs w:val="20"/>
          <w:lang w:val="en-GB"/>
        </w:rPr>
        <w:t xml:space="preserve">, p </w:t>
      </w:r>
      <w:r w:rsidR="00753C78" w:rsidRPr="008658C2">
        <w:rPr>
          <w:sz w:val="20"/>
          <w:szCs w:val="20"/>
          <w:lang w:val="en-GB"/>
        </w:rPr>
        <w:t>for Mixture 2</w:t>
      </w:r>
      <w:r w:rsidRPr="008658C2">
        <w:rPr>
          <w:sz w:val="20"/>
          <w:szCs w:val="20"/>
          <w:lang w:val="en-GB"/>
        </w:rPr>
        <w:t>= 0.</w:t>
      </w:r>
      <w:r w:rsidR="00494598" w:rsidRPr="008658C2">
        <w:rPr>
          <w:sz w:val="20"/>
          <w:szCs w:val="20"/>
          <w:lang w:val="en-GB"/>
        </w:rPr>
        <w:t>00</w:t>
      </w:r>
      <w:r w:rsidR="003F2548" w:rsidRPr="008658C2">
        <w:rPr>
          <w:sz w:val="20"/>
          <w:szCs w:val="20"/>
          <w:lang w:val="en-GB"/>
        </w:rPr>
        <w:t>2</w:t>
      </w:r>
      <w:r w:rsidRPr="008658C2">
        <w:rPr>
          <w:sz w:val="20"/>
          <w:szCs w:val="20"/>
          <w:lang w:val="en-GB"/>
        </w:rPr>
        <w:t xml:space="preserve">, p for </w:t>
      </w:r>
      <w:r w:rsidR="00753C78" w:rsidRPr="008658C2">
        <w:rPr>
          <w:sz w:val="20"/>
          <w:szCs w:val="20"/>
          <w:lang w:val="en-GB"/>
        </w:rPr>
        <w:t>Mixture 3</w:t>
      </w:r>
      <w:r w:rsidRPr="008658C2">
        <w:rPr>
          <w:sz w:val="20"/>
          <w:szCs w:val="20"/>
          <w:lang w:val="en-GB"/>
        </w:rPr>
        <w:t xml:space="preserve">=0.8, p for </w:t>
      </w:r>
      <w:r w:rsidR="00753C78" w:rsidRPr="008658C2">
        <w:rPr>
          <w:sz w:val="20"/>
          <w:szCs w:val="20"/>
          <w:lang w:val="en-GB"/>
        </w:rPr>
        <w:t>Mixture 4</w:t>
      </w:r>
      <w:r w:rsidRPr="008658C2">
        <w:rPr>
          <w:sz w:val="20"/>
          <w:szCs w:val="20"/>
          <w:lang w:val="en-GB"/>
        </w:rPr>
        <w:t>=0.</w:t>
      </w:r>
      <w:r w:rsidR="00494598" w:rsidRPr="008658C2">
        <w:rPr>
          <w:sz w:val="20"/>
          <w:szCs w:val="20"/>
          <w:lang w:val="en-GB"/>
        </w:rPr>
        <w:t>0</w:t>
      </w:r>
      <w:r w:rsidR="000018FE" w:rsidRPr="008658C2">
        <w:rPr>
          <w:sz w:val="20"/>
          <w:szCs w:val="20"/>
          <w:lang w:val="en-GB"/>
        </w:rPr>
        <w:t>4</w:t>
      </w:r>
      <w:r w:rsidRPr="008658C2">
        <w:rPr>
          <w:sz w:val="20"/>
          <w:szCs w:val="20"/>
          <w:lang w:val="en-GB"/>
        </w:rPr>
        <w:t xml:space="preserve">, p for </w:t>
      </w:r>
      <w:r w:rsidR="00753C78" w:rsidRPr="008658C2">
        <w:rPr>
          <w:sz w:val="20"/>
          <w:szCs w:val="20"/>
          <w:lang w:val="en-GB"/>
        </w:rPr>
        <w:t xml:space="preserve">Mixture 5 </w:t>
      </w:r>
      <w:r w:rsidRPr="008658C2">
        <w:rPr>
          <w:sz w:val="20"/>
          <w:szCs w:val="20"/>
          <w:lang w:val="en-GB"/>
        </w:rPr>
        <w:t>=0.</w:t>
      </w:r>
      <w:r w:rsidR="00494598" w:rsidRPr="008658C2">
        <w:rPr>
          <w:sz w:val="20"/>
          <w:szCs w:val="20"/>
          <w:lang w:val="en-GB"/>
        </w:rPr>
        <w:t>29</w:t>
      </w:r>
      <w:r w:rsidR="0097614C" w:rsidRPr="008658C2">
        <w:rPr>
          <w:sz w:val="20"/>
          <w:szCs w:val="20"/>
          <w:lang w:val="en-GB"/>
        </w:rPr>
        <w:t>;</w:t>
      </w:r>
      <w:r w:rsidRPr="008658C2">
        <w:rPr>
          <w:sz w:val="20"/>
          <w:szCs w:val="20"/>
          <w:lang w:val="en-GB"/>
        </w:rPr>
        <w:t xml:space="preserve"> </w:t>
      </w:r>
      <w:r w:rsidR="00FC6AAB" w:rsidRPr="008658C2">
        <w:rPr>
          <w:sz w:val="20"/>
          <w:szCs w:val="20"/>
          <w:lang w:val="en-GB"/>
        </w:rPr>
        <w:t>cerebrovascular disease</w:t>
      </w:r>
      <w:r w:rsidR="0097614C" w:rsidRPr="008658C2">
        <w:rPr>
          <w:sz w:val="20"/>
          <w:szCs w:val="20"/>
          <w:lang w:val="en-GB"/>
        </w:rPr>
        <w:t xml:space="preserve">s: </w:t>
      </w:r>
      <w:r w:rsidR="00753C78" w:rsidRPr="008658C2">
        <w:rPr>
          <w:sz w:val="20"/>
          <w:szCs w:val="20"/>
          <w:lang w:val="en-GB"/>
        </w:rPr>
        <w:t>p for Mixture 1=0.</w:t>
      </w:r>
      <w:r w:rsidR="00FC6AAB" w:rsidRPr="008658C2">
        <w:rPr>
          <w:sz w:val="20"/>
          <w:szCs w:val="20"/>
          <w:lang w:val="en-GB"/>
        </w:rPr>
        <w:t>12</w:t>
      </w:r>
      <w:r w:rsidR="00753C78" w:rsidRPr="008658C2">
        <w:rPr>
          <w:sz w:val="20"/>
          <w:szCs w:val="20"/>
          <w:lang w:val="en-GB"/>
        </w:rPr>
        <w:t>, p for Mixture 2= 0.</w:t>
      </w:r>
      <w:r w:rsidR="00FC6AAB" w:rsidRPr="008658C2">
        <w:rPr>
          <w:sz w:val="20"/>
          <w:szCs w:val="20"/>
          <w:lang w:val="en-GB"/>
        </w:rPr>
        <w:t>33</w:t>
      </w:r>
      <w:r w:rsidR="00753C78" w:rsidRPr="008658C2">
        <w:rPr>
          <w:sz w:val="20"/>
          <w:szCs w:val="20"/>
          <w:lang w:val="en-GB"/>
        </w:rPr>
        <w:t>, p for Mixture 3=0.</w:t>
      </w:r>
      <w:r w:rsidR="00FC6AAB" w:rsidRPr="008658C2">
        <w:rPr>
          <w:sz w:val="20"/>
          <w:szCs w:val="20"/>
          <w:lang w:val="en-GB"/>
        </w:rPr>
        <w:t xml:space="preserve">91, </w:t>
      </w:r>
      <w:r w:rsidR="00753C78" w:rsidRPr="008658C2">
        <w:rPr>
          <w:sz w:val="20"/>
          <w:szCs w:val="20"/>
          <w:lang w:val="en-GB"/>
        </w:rPr>
        <w:t>p for Mixture 4=0.</w:t>
      </w:r>
      <w:r w:rsidR="00FC6AAB" w:rsidRPr="008658C2">
        <w:rPr>
          <w:sz w:val="20"/>
          <w:szCs w:val="20"/>
          <w:lang w:val="en-GB"/>
        </w:rPr>
        <w:t>33</w:t>
      </w:r>
      <w:r w:rsidR="00753C78" w:rsidRPr="008658C2">
        <w:rPr>
          <w:sz w:val="20"/>
          <w:szCs w:val="20"/>
          <w:lang w:val="en-GB"/>
        </w:rPr>
        <w:t>, p for Mixture 5 =0.</w:t>
      </w:r>
      <w:r w:rsidR="00FC6AAB" w:rsidRPr="008658C2">
        <w:rPr>
          <w:sz w:val="20"/>
          <w:szCs w:val="20"/>
          <w:lang w:val="en-GB"/>
        </w:rPr>
        <w:t>49</w:t>
      </w:r>
      <w:r w:rsidR="0097614C" w:rsidRPr="008658C2">
        <w:rPr>
          <w:sz w:val="20"/>
          <w:szCs w:val="20"/>
          <w:lang w:val="en-GB"/>
        </w:rPr>
        <w:t>;</w:t>
      </w:r>
      <w:r w:rsidR="00753C78" w:rsidRPr="008658C2">
        <w:rPr>
          <w:sz w:val="20"/>
          <w:szCs w:val="20"/>
          <w:lang w:val="en-GB"/>
        </w:rPr>
        <w:t xml:space="preserve"> </w:t>
      </w:r>
      <w:r w:rsidR="00FC6AAB" w:rsidRPr="008658C2">
        <w:rPr>
          <w:sz w:val="20"/>
          <w:szCs w:val="20"/>
          <w:lang w:val="en-GB"/>
        </w:rPr>
        <w:t>coronary heart disease</w:t>
      </w:r>
      <w:r w:rsidR="0097614C" w:rsidRPr="008658C2">
        <w:rPr>
          <w:sz w:val="20"/>
          <w:szCs w:val="20"/>
          <w:lang w:val="en-GB"/>
        </w:rPr>
        <w:t xml:space="preserve">s: </w:t>
      </w:r>
      <w:r w:rsidR="00753C78" w:rsidRPr="008658C2">
        <w:rPr>
          <w:sz w:val="20"/>
          <w:szCs w:val="20"/>
          <w:lang w:val="en-GB"/>
        </w:rPr>
        <w:t>p for Mixture 1=0.</w:t>
      </w:r>
      <w:r w:rsidR="00FC6AAB" w:rsidRPr="008658C2">
        <w:rPr>
          <w:sz w:val="20"/>
          <w:szCs w:val="20"/>
          <w:lang w:val="en-GB"/>
        </w:rPr>
        <w:t>33</w:t>
      </w:r>
      <w:r w:rsidR="00753C78" w:rsidRPr="008658C2">
        <w:rPr>
          <w:sz w:val="20"/>
          <w:szCs w:val="20"/>
          <w:lang w:val="en-GB"/>
        </w:rPr>
        <w:t>, p for Mixture 2= 0.</w:t>
      </w:r>
      <w:r w:rsidR="00FC6AAB" w:rsidRPr="008658C2">
        <w:rPr>
          <w:sz w:val="20"/>
          <w:szCs w:val="20"/>
          <w:lang w:val="en-GB"/>
        </w:rPr>
        <w:t>00</w:t>
      </w:r>
      <w:r w:rsidR="00E552E9" w:rsidRPr="008658C2">
        <w:rPr>
          <w:sz w:val="20"/>
          <w:szCs w:val="20"/>
          <w:lang w:val="en-GB"/>
        </w:rPr>
        <w:t>9</w:t>
      </w:r>
      <w:r w:rsidR="00753C78" w:rsidRPr="008658C2">
        <w:rPr>
          <w:sz w:val="20"/>
          <w:szCs w:val="20"/>
          <w:lang w:val="en-GB"/>
        </w:rPr>
        <w:t>, p for Mixture 3=0.</w:t>
      </w:r>
      <w:r w:rsidR="00FC6AAB" w:rsidRPr="008658C2">
        <w:rPr>
          <w:sz w:val="20"/>
          <w:szCs w:val="20"/>
          <w:lang w:val="en-GB"/>
        </w:rPr>
        <w:t>69</w:t>
      </w:r>
      <w:r w:rsidR="00753C78" w:rsidRPr="008658C2">
        <w:rPr>
          <w:sz w:val="20"/>
          <w:szCs w:val="20"/>
          <w:lang w:val="en-GB"/>
        </w:rPr>
        <w:t>, p for Mixture 4=0.</w:t>
      </w:r>
      <w:r w:rsidR="00FC6AAB" w:rsidRPr="008658C2">
        <w:rPr>
          <w:sz w:val="20"/>
          <w:szCs w:val="20"/>
          <w:lang w:val="en-GB"/>
        </w:rPr>
        <w:t>07</w:t>
      </w:r>
      <w:r w:rsidR="00753C78" w:rsidRPr="008658C2">
        <w:rPr>
          <w:sz w:val="20"/>
          <w:szCs w:val="20"/>
          <w:lang w:val="en-GB"/>
        </w:rPr>
        <w:t>, p for Mixture 5 =0.</w:t>
      </w:r>
      <w:r w:rsidR="00112A7F" w:rsidRPr="008658C2">
        <w:rPr>
          <w:sz w:val="20"/>
          <w:szCs w:val="20"/>
          <w:lang w:val="en-GB"/>
        </w:rPr>
        <w:t>33.</w:t>
      </w:r>
    </w:p>
    <w:p w14:paraId="21D4CB08" w14:textId="77777777" w:rsidR="00D51375" w:rsidRPr="008658C2" w:rsidRDefault="00D51375" w:rsidP="00450264">
      <w:pPr>
        <w:jc w:val="both"/>
        <w:rPr>
          <w:rFonts w:eastAsiaTheme="majorEastAsia"/>
          <w:sz w:val="20"/>
          <w:szCs w:val="20"/>
          <w:lang w:val="en-GB"/>
        </w:rPr>
      </w:pPr>
    </w:p>
    <w:p w14:paraId="2186D476" w14:textId="1356A264" w:rsidR="007103CF" w:rsidRPr="008658C2" w:rsidRDefault="007103CF" w:rsidP="00450264">
      <w:pPr>
        <w:jc w:val="both"/>
        <w:rPr>
          <w:sz w:val="18"/>
          <w:szCs w:val="20"/>
          <w:lang w:val="en-US"/>
        </w:rPr>
        <w:sectPr w:rsidR="007103CF" w:rsidRPr="008658C2" w:rsidSect="000B65D2">
          <w:pgSz w:w="11906" w:h="16838"/>
          <w:pgMar w:top="1417" w:right="1417" w:bottom="1417" w:left="1417" w:header="709" w:footer="709" w:gutter="0"/>
          <w:cols w:space="708"/>
          <w:docGrid w:linePitch="360"/>
        </w:sectPr>
      </w:pPr>
    </w:p>
    <w:p w14:paraId="1460D697" w14:textId="58C5A8A0" w:rsidR="00442E2C" w:rsidRPr="008658C2" w:rsidRDefault="00684ADC" w:rsidP="00450264">
      <w:pPr>
        <w:pStyle w:val="Titre2"/>
        <w:jc w:val="both"/>
        <w:rPr>
          <w:color w:val="auto"/>
          <w:lang w:val="en-GB"/>
        </w:rPr>
      </w:pPr>
      <w:bookmarkStart w:id="50" w:name="_Toc236042728"/>
      <w:r w:rsidRPr="008658C2">
        <w:rPr>
          <w:color w:val="auto"/>
          <w:lang w:val="en-GB"/>
        </w:rPr>
        <w:lastRenderedPageBreak/>
        <w:t>Additional</w:t>
      </w:r>
      <w:r w:rsidR="00680654" w:rsidRPr="008658C2">
        <w:rPr>
          <w:color w:val="auto"/>
          <w:lang w:val="en-GB"/>
        </w:rPr>
        <w:t xml:space="preserve"> </w:t>
      </w:r>
      <w:r w:rsidR="00442E2C" w:rsidRPr="008658C2">
        <w:rPr>
          <w:color w:val="auto"/>
          <w:lang w:val="en-GB"/>
        </w:rPr>
        <w:t>Table</w:t>
      </w:r>
      <w:r w:rsidR="00502685" w:rsidRPr="008658C2">
        <w:rPr>
          <w:color w:val="auto"/>
          <w:lang w:val="en-GB"/>
        </w:rPr>
        <w:t>9</w:t>
      </w:r>
      <w:r w:rsidR="00442E2C" w:rsidRPr="008658C2">
        <w:rPr>
          <w:color w:val="auto"/>
          <w:lang w:val="en-GB"/>
        </w:rPr>
        <w:t xml:space="preserve"> – </w:t>
      </w:r>
      <w:r w:rsidR="00440563" w:rsidRPr="008658C2">
        <w:rPr>
          <w:color w:val="auto"/>
          <w:lang w:val="en-GB"/>
        </w:rPr>
        <w:t>Associations between exposure to food additive mixtures and incidence of hypertension (n=103,052) and cardiovascular diseases (n=110,021), NutriNet-Santé cohort, 2009-2024</w:t>
      </w:r>
      <w:r w:rsidR="00440563" w:rsidRPr="008658C2">
        <w:rPr>
          <w:color w:val="auto"/>
          <w:vertAlign w:val="superscript"/>
          <w:lang w:val="en-GB"/>
        </w:rPr>
        <w:t xml:space="preserve"> </w:t>
      </w:r>
      <w:r w:rsidR="00440563" w:rsidRPr="008658C2">
        <w:rPr>
          <w:color w:val="auto"/>
          <w:lang w:val="en-GB"/>
        </w:rPr>
        <w:t>– sensitivity analyses</w:t>
      </w:r>
      <w:r w:rsidR="00440563" w:rsidRPr="008658C2">
        <w:rPr>
          <w:color w:val="auto"/>
          <w:vertAlign w:val="superscript"/>
          <w:lang w:val="en-GB"/>
        </w:rPr>
        <w:t>a</w:t>
      </w:r>
      <w:bookmarkEnd w:id="50"/>
      <w:r w:rsidR="00440563" w:rsidRPr="008658C2" w:rsidDel="00440563">
        <w:rPr>
          <w:color w:val="auto"/>
          <w:lang w:val="en-GB"/>
        </w:rPr>
        <w:t xml:space="preserve"> </w:t>
      </w:r>
    </w:p>
    <w:p w14:paraId="7FA1BA90" w14:textId="77777777" w:rsidR="00DD46BE" w:rsidRPr="008658C2" w:rsidRDefault="00DD46BE" w:rsidP="00EE2D80">
      <w:pPr>
        <w:rPr>
          <w:lang w:val="en-GB"/>
        </w:rPr>
      </w:pPr>
    </w:p>
    <w:tbl>
      <w:tblPr>
        <w:tblW w:w="9263" w:type="dxa"/>
        <w:tblCellMar>
          <w:left w:w="70" w:type="dxa"/>
          <w:right w:w="70" w:type="dxa"/>
        </w:tblCellMar>
        <w:tblLook w:val="04A0" w:firstRow="1" w:lastRow="0" w:firstColumn="1" w:lastColumn="0" w:noHBand="0" w:noVBand="1"/>
      </w:tblPr>
      <w:tblGrid>
        <w:gridCol w:w="1560"/>
        <w:gridCol w:w="903"/>
        <w:gridCol w:w="1540"/>
        <w:gridCol w:w="1200"/>
        <w:gridCol w:w="1420"/>
        <w:gridCol w:w="1440"/>
        <w:gridCol w:w="1200"/>
      </w:tblGrid>
      <w:tr w:rsidR="008658C2" w:rsidRPr="008658C2" w14:paraId="1021C95F" w14:textId="77777777" w:rsidTr="00F22106">
        <w:trPr>
          <w:trHeight w:val="450"/>
        </w:trPr>
        <w:tc>
          <w:tcPr>
            <w:tcW w:w="2463" w:type="dxa"/>
            <w:gridSpan w:val="2"/>
            <w:tcBorders>
              <w:top w:val="single" w:sz="8" w:space="0" w:color="auto"/>
              <w:left w:val="nil"/>
              <w:bottom w:val="nil"/>
              <w:right w:val="nil"/>
            </w:tcBorders>
            <w:shd w:val="clear" w:color="auto" w:fill="auto"/>
            <w:noWrap/>
            <w:vAlign w:val="center"/>
            <w:hideMark/>
          </w:tcPr>
          <w:p w14:paraId="402CF529" w14:textId="77777777" w:rsidR="00811FEC" w:rsidRPr="008658C2" w:rsidRDefault="00811FEC" w:rsidP="00811FEC">
            <w:pPr>
              <w:rPr>
                <w:b/>
                <w:bCs/>
                <w:sz w:val="16"/>
                <w:szCs w:val="18"/>
              </w:rPr>
            </w:pPr>
            <w:r w:rsidRPr="008658C2">
              <w:rPr>
                <w:b/>
                <w:bCs/>
                <w:sz w:val="16"/>
                <w:szCs w:val="18"/>
              </w:rPr>
              <w:t>Food additive mixtures</w:t>
            </w:r>
          </w:p>
        </w:tc>
        <w:tc>
          <w:tcPr>
            <w:tcW w:w="1540" w:type="dxa"/>
            <w:tcBorders>
              <w:top w:val="single" w:sz="8" w:space="0" w:color="auto"/>
              <w:left w:val="nil"/>
              <w:bottom w:val="nil"/>
              <w:right w:val="nil"/>
            </w:tcBorders>
            <w:shd w:val="clear" w:color="auto" w:fill="auto"/>
            <w:noWrap/>
            <w:vAlign w:val="center"/>
            <w:hideMark/>
          </w:tcPr>
          <w:p w14:paraId="17C5F446" w14:textId="77777777" w:rsidR="00811FEC" w:rsidRPr="008658C2" w:rsidRDefault="00811FEC" w:rsidP="00811FEC">
            <w:pPr>
              <w:rPr>
                <w:rFonts w:ascii="Calibri" w:hAnsi="Calibri" w:cs="Calibri"/>
                <w:sz w:val="16"/>
                <w:szCs w:val="22"/>
              </w:rPr>
            </w:pPr>
            <w:r w:rsidRPr="008658C2">
              <w:rPr>
                <w:rFonts w:ascii="Calibri" w:hAnsi="Calibri" w:cs="Calibri"/>
                <w:sz w:val="16"/>
                <w:szCs w:val="22"/>
              </w:rPr>
              <w:t> </w:t>
            </w:r>
          </w:p>
        </w:tc>
        <w:tc>
          <w:tcPr>
            <w:tcW w:w="1200" w:type="dxa"/>
            <w:tcBorders>
              <w:top w:val="single" w:sz="8" w:space="0" w:color="auto"/>
              <w:left w:val="nil"/>
              <w:bottom w:val="nil"/>
              <w:right w:val="nil"/>
            </w:tcBorders>
            <w:shd w:val="clear" w:color="auto" w:fill="auto"/>
            <w:noWrap/>
            <w:vAlign w:val="center"/>
            <w:hideMark/>
          </w:tcPr>
          <w:p w14:paraId="2038D4C2" w14:textId="77777777" w:rsidR="00811FEC" w:rsidRPr="008658C2" w:rsidRDefault="00811FEC" w:rsidP="00811FEC">
            <w:pPr>
              <w:jc w:val="center"/>
              <w:rPr>
                <w:b/>
                <w:bCs/>
                <w:sz w:val="16"/>
                <w:szCs w:val="18"/>
              </w:rPr>
            </w:pPr>
            <w:r w:rsidRPr="008658C2">
              <w:rPr>
                <w:b/>
                <w:bCs/>
                <w:sz w:val="16"/>
                <w:szCs w:val="18"/>
              </w:rPr>
              <w:t>Lower</w:t>
            </w:r>
          </w:p>
        </w:tc>
        <w:tc>
          <w:tcPr>
            <w:tcW w:w="1420" w:type="dxa"/>
            <w:tcBorders>
              <w:top w:val="single" w:sz="8" w:space="0" w:color="auto"/>
              <w:left w:val="nil"/>
              <w:bottom w:val="nil"/>
              <w:right w:val="nil"/>
            </w:tcBorders>
            <w:shd w:val="clear" w:color="auto" w:fill="auto"/>
            <w:noWrap/>
            <w:vAlign w:val="center"/>
            <w:hideMark/>
          </w:tcPr>
          <w:p w14:paraId="3F46DA36" w14:textId="77777777" w:rsidR="00811FEC" w:rsidRPr="008658C2" w:rsidRDefault="00811FEC" w:rsidP="00811FEC">
            <w:pPr>
              <w:jc w:val="center"/>
              <w:rPr>
                <w:b/>
                <w:bCs/>
                <w:sz w:val="16"/>
                <w:szCs w:val="18"/>
              </w:rPr>
            </w:pPr>
            <w:r w:rsidRPr="008658C2">
              <w:rPr>
                <w:b/>
                <w:bCs/>
                <w:sz w:val="16"/>
                <w:szCs w:val="18"/>
              </w:rPr>
              <w:t>Medium</w:t>
            </w:r>
          </w:p>
        </w:tc>
        <w:tc>
          <w:tcPr>
            <w:tcW w:w="1440" w:type="dxa"/>
            <w:tcBorders>
              <w:top w:val="single" w:sz="8" w:space="0" w:color="auto"/>
              <w:left w:val="nil"/>
              <w:bottom w:val="nil"/>
              <w:right w:val="nil"/>
            </w:tcBorders>
            <w:shd w:val="clear" w:color="auto" w:fill="auto"/>
            <w:noWrap/>
            <w:vAlign w:val="center"/>
            <w:hideMark/>
          </w:tcPr>
          <w:p w14:paraId="1C2E2B40" w14:textId="77777777" w:rsidR="00811FEC" w:rsidRPr="008658C2" w:rsidRDefault="00811FEC" w:rsidP="00811FEC">
            <w:pPr>
              <w:jc w:val="center"/>
              <w:rPr>
                <w:b/>
                <w:bCs/>
                <w:sz w:val="16"/>
                <w:szCs w:val="18"/>
              </w:rPr>
            </w:pPr>
            <w:r w:rsidRPr="008658C2">
              <w:rPr>
                <w:b/>
                <w:bCs/>
                <w:sz w:val="16"/>
                <w:szCs w:val="18"/>
              </w:rPr>
              <w:t>Higher</w:t>
            </w:r>
          </w:p>
        </w:tc>
        <w:tc>
          <w:tcPr>
            <w:tcW w:w="1200" w:type="dxa"/>
            <w:vMerge w:val="restart"/>
            <w:tcBorders>
              <w:top w:val="single" w:sz="8" w:space="0" w:color="auto"/>
              <w:left w:val="nil"/>
              <w:bottom w:val="single" w:sz="8" w:space="0" w:color="000000"/>
              <w:right w:val="nil"/>
            </w:tcBorders>
            <w:shd w:val="clear" w:color="auto" w:fill="auto"/>
            <w:noWrap/>
            <w:vAlign w:val="center"/>
            <w:hideMark/>
          </w:tcPr>
          <w:p w14:paraId="323E03BA" w14:textId="77777777" w:rsidR="00811FEC" w:rsidRPr="008658C2" w:rsidRDefault="00811FEC" w:rsidP="00811FEC">
            <w:pPr>
              <w:jc w:val="center"/>
              <w:rPr>
                <w:b/>
                <w:bCs/>
                <w:sz w:val="16"/>
                <w:szCs w:val="18"/>
              </w:rPr>
            </w:pPr>
            <w:r w:rsidRPr="008658C2">
              <w:rPr>
                <w:b/>
                <w:bCs/>
                <w:sz w:val="16"/>
                <w:szCs w:val="18"/>
              </w:rPr>
              <w:t>P-value</w:t>
            </w:r>
            <w:r w:rsidRPr="008658C2">
              <w:rPr>
                <w:b/>
                <w:bCs/>
                <w:sz w:val="16"/>
                <w:szCs w:val="18"/>
                <w:vertAlign w:val="superscript"/>
              </w:rPr>
              <w:t xml:space="preserve">b,c </w:t>
            </w:r>
          </w:p>
        </w:tc>
      </w:tr>
      <w:tr w:rsidR="008658C2" w:rsidRPr="008658C2" w14:paraId="1CF25073" w14:textId="77777777" w:rsidTr="00F22106">
        <w:trPr>
          <w:trHeight w:val="315"/>
        </w:trPr>
        <w:tc>
          <w:tcPr>
            <w:tcW w:w="1560" w:type="dxa"/>
            <w:tcBorders>
              <w:top w:val="nil"/>
              <w:left w:val="nil"/>
              <w:bottom w:val="single" w:sz="8" w:space="0" w:color="auto"/>
              <w:right w:val="nil"/>
            </w:tcBorders>
            <w:shd w:val="clear" w:color="auto" w:fill="auto"/>
            <w:noWrap/>
            <w:vAlign w:val="center"/>
            <w:hideMark/>
          </w:tcPr>
          <w:p w14:paraId="7B36E9F8" w14:textId="77777777" w:rsidR="00811FEC" w:rsidRPr="008658C2" w:rsidRDefault="00811FEC" w:rsidP="00811FEC">
            <w:pPr>
              <w:jc w:val="both"/>
              <w:rPr>
                <w:b/>
                <w:bCs/>
                <w:sz w:val="16"/>
                <w:szCs w:val="18"/>
              </w:rPr>
            </w:pPr>
            <w:r w:rsidRPr="008658C2">
              <w:rPr>
                <w:b/>
                <w:bCs/>
                <w:sz w:val="16"/>
                <w:szCs w:val="18"/>
              </w:rPr>
              <w:t>Hypertension</w:t>
            </w:r>
          </w:p>
        </w:tc>
        <w:tc>
          <w:tcPr>
            <w:tcW w:w="903" w:type="dxa"/>
            <w:tcBorders>
              <w:top w:val="nil"/>
              <w:left w:val="nil"/>
              <w:bottom w:val="single" w:sz="8" w:space="0" w:color="auto"/>
              <w:right w:val="nil"/>
            </w:tcBorders>
            <w:shd w:val="clear" w:color="auto" w:fill="auto"/>
            <w:noWrap/>
            <w:vAlign w:val="center"/>
            <w:hideMark/>
          </w:tcPr>
          <w:p w14:paraId="04BAD299" w14:textId="77777777" w:rsidR="00811FEC" w:rsidRPr="008658C2" w:rsidRDefault="00811FEC" w:rsidP="00811FEC">
            <w:pPr>
              <w:rPr>
                <w:rFonts w:ascii="Calibri" w:hAnsi="Calibri" w:cs="Calibri"/>
                <w:sz w:val="16"/>
                <w:szCs w:val="18"/>
              </w:rPr>
            </w:pPr>
            <w:r w:rsidRPr="008658C2">
              <w:rPr>
                <w:rFonts w:ascii="Calibri" w:hAnsi="Calibri" w:cs="Calibri"/>
                <w:sz w:val="16"/>
                <w:szCs w:val="18"/>
              </w:rPr>
              <w:t> </w:t>
            </w:r>
          </w:p>
        </w:tc>
        <w:tc>
          <w:tcPr>
            <w:tcW w:w="1540" w:type="dxa"/>
            <w:tcBorders>
              <w:top w:val="nil"/>
              <w:left w:val="nil"/>
              <w:bottom w:val="single" w:sz="8" w:space="0" w:color="auto"/>
              <w:right w:val="nil"/>
            </w:tcBorders>
            <w:shd w:val="clear" w:color="auto" w:fill="auto"/>
            <w:noWrap/>
            <w:vAlign w:val="center"/>
            <w:hideMark/>
          </w:tcPr>
          <w:p w14:paraId="0E2DE2AB" w14:textId="77777777" w:rsidR="00811FEC" w:rsidRPr="008658C2" w:rsidRDefault="00811FEC" w:rsidP="00811FEC">
            <w:pPr>
              <w:rPr>
                <w:rFonts w:ascii="Calibri" w:hAnsi="Calibri" w:cs="Calibri"/>
                <w:sz w:val="16"/>
                <w:szCs w:val="22"/>
              </w:rPr>
            </w:pPr>
            <w:r w:rsidRPr="008658C2">
              <w:rPr>
                <w:rFonts w:ascii="Calibri" w:hAnsi="Calibri" w:cs="Calibri"/>
                <w:sz w:val="16"/>
                <w:szCs w:val="22"/>
              </w:rPr>
              <w:t> </w:t>
            </w:r>
          </w:p>
        </w:tc>
        <w:tc>
          <w:tcPr>
            <w:tcW w:w="1200" w:type="dxa"/>
            <w:tcBorders>
              <w:top w:val="nil"/>
              <w:left w:val="nil"/>
              <w:bottom w:val="single" w:sz="8" w:space="0" w:color="auto"/>
              <w:right w:val="nil"/>
            </w:tcBorders>
            <w:shd w:val="clear" w:color="auto" w:fill="auto"/>
            <w:noWrap/>
            <w:vAlign w:val="center"/>
            <w:hideMark/>
          </w:tcPr>
          <w:p w14:paraId="115D7E9C" w14:textId="77777777" w:rsidR="00811FEC" w:rsidRPr="008658C2" w:rsidRDefault="00811FEC" w:rsidP="00811FEC">
            <w:pPr>
              <w:jc w:val="center"/>
              <w:rPr>
                <w:b/>
                <w:bCs/>
                <w:sz w:val="16"/>
                <w:szCs w:val="18"/>
              </w:rPr>
            </w:pPr>
            <w:proofErr w:type="gramStart"/>
            <w:r w:rsidRPr="008658C2">
              <w:rPr>
                <w:b/>
                <w:bCs/>
                <w:sz w:val="16"/>
                <w:szCs w:val="18"/>
              </w:rPr>
              <w:t>consumers</w:t>
            </w:r>
            <w:proofErr w:type="gramEnd"/>
          </w:p>
        </w:tc>
        <w:tc>
          <w:tcPr>
            <w:tcW w:w="1420" w:type="dxa"/>
            <w:tcBorders>
              <w:top w:val="nil"/>
              <w:left w:val="nil"/>
              <w:bottom w:val="single" w:sz="8" w:space="0" w:color="auto"/>
              <w:right w:val="nil"/>
            </w:tcBorders>
            <w:shd w:val="clear" w:color="auto" w:fill="auto"/>
            <w:noWrap/>
            <w:vAlign w:val="center"/>
            <w:hideMark/>
          </w:tcPr>
          <w:p w14:paraId="4ACEDAE6" w14:textId="77777777" w:rsidR="00811FEC" w:rsidRPr="008658C2" w:rsidRDefault="00811FEC" w:rsidP="00811FEC">
            <w:pPr>
              <w:jc w:val="center"/>
              <w:rPr>
                <w:b/>
                <w:bCs/>
                <w:sz w:val="16"/>
                <w:szCs w:val="18"/>
              </w:rPr>
            </w:pPr>
            <w:proofErr w:type="gramStart"/>
            <w:r w:rsidRPr="008658C2">
              <w:rPr>
                <w:b/>
                <w:bCs/>
                <w:sz w:val="16"/>
                <w:szCs w:val="18"/>
              </w:rPr>
              <w:t>consumers</w:t>
            </w:r>
            <w:proofErr w:type="gramEnd"/>
          </w:p>
        </w:tc>
        <w:tc>
          <w:tcPr>
            <w:tcW w:w="1440" w:type="dxa"/>
            <w:tcBorders>
              <w:top w:val="nil"/>
              <w:left w:val="nil"/>
              <w:bottom w:val="single" w:sz="8" w:space="0" w:color="auto"/>
              <w:right w:val="nil"/>
            </w:tcBorders>
            <w:shd w:val="clear" w:color="auto" w:fill="auto"/>
            <w:noWrap/>
            <w:vAlign w:val="center"/>
            <w:hideMark/>
          </w:tcPr>
          <w:p w14:paraId="7CB0742E" w14:textId="77777777" w:rsidR="00811FEC" w:rsidRPr="008658C2" w:rsidRDefault="00811FEC" w:rsidP="00811FEC">
            <w:pPr>
              <w:jc w:val="center"/>
              <w:rPr>
                <w:b/>
                <w:bCs/>
                <w:sz w:val="16"/>
                <w:szCs w:val="18"/>
              </w:rPr>
            </w:pPr>
            <w:proofErr w:type="gramStart"/>
            <w:r w:rsidRPr="008658C2">
              <w:rPr>
                <w:b/>
                <w:bCs/>
                <w:sz w:val="16"/>
                <w:szCs w:val="18"/>
              </w:rPr>
              <w:t>consumers</w:t>
            </w:r>
            <w:proofErr w:type="gramEnd"/>
          </w:p>
        </w:tc>
        <w:tc>
          <w:tcPr>
            <w:tcW w:w="1200" w:type="dxa"/>
            <w:vMerge/>
            <w:tcBorders>
              <w:top w:val="single" w:sz="8" w:space="0" w:color="auto"/>
              <w:left w:val="nil"/>
              <w:bottom w:val="single" w:sz="8" w:space="0" w:color="000000"/>
              <w:right w:val="nil"/>
            </w:tcBorders>
            <w:vAlign w:val="center"/>
            <w:hideMark/>
          </w:tcPr>
          <w:p w14:paraId="1866059F" w14:textId="77777777" w:rsidR="00811FEC" w:rsidRPr="008658C2" w:rsidRDefault="00811FEC" w:rsidP="00811FEC">
            <w:pPr>
              <w:rPr>
                <w:b/>
                <w:bCs/>
                <w:sz w:val="16"/>
                <w:szCs w:val="18"/>
              </w:rPr>
            </w:pPr>
          </w:p>
        </w:tc>
      </w:tr>
      <w:tr w:rsidR="008658C2" w:rsidRPr="008658C2" w14:paraId="38F219E8"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1704FB49" w14:textId="77777777" w:rsidR="00811FEC" w:rsidRPr="008658C2" w:rsidRDefault="00811FEC" w:rsidP="00811FEC">
            <w:pPr>
              <w:jc w:val="center"/>
              <w:rPr>
                <w:b/>
                <w:bCs/>
                <w:sz w:val="16"/>
                <w:szCs w:val="18"/>
              </w:rPr>
            </w:pPr>
            <w:r w:rsidRPr="008658C2">
              <w:rPr>
                <w:b/>
                <w:bCs/>
                <w:sz w:val="16"/>
                <w:szCs w:val="18"/>
              </w:rPr>
              <w:t>Mixture 1</w:t>
            </w:r>
          </w:p>
        </w:tc>
        <w:tc>
          <w:tcPr>
            <w:tcW w:w="903" w:type="dxa"/>
            <w:tcBorders>
              <w:top w:val="nil"/>
              <w:left w:val="nil"/>
              <w:bottom w:val="nil"/>
              <w:right w:val="nil"/>
            </w:tcBorders>
            <w:shd w:val="clear" w:color="auto" w:fill="auto"/>
            <w:vAlign w:val="center"/>
            <w:hideMark/>
          </w:tcPr>
          <w:p w14:paraId="3528D924"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7B1F07B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077651F" w14:textId="77777777" w:rsidR="00811FEC" w:rsidRPr="008658C2" w:rsidRDefault="00811FEC" w:rsidP="00811FEC">
            <w:pPr>
              <w:jc w:val="center"/>
              <w:rPr>
                <w:sz w:val="16"/>
                <w:szCs w:val="18"/>
              </w:rPr>
            </w:pPr>
            <w:r w:rsidRPr="008658C2">
              <w:rPr>
                <w:sz w:val="16"/>
                <w:szCs w:val="18"/>
              </w:rPr>
              <w:t>1,987 / 40,042</w:t>
            </w:r>
          </w:p>
        </w:tc>
        <w:tc>
          <w:tcPr>
            <w:tcW w:w="1420" w:type="dxa"/>
            <w:tcBorders>
              <w:top w:val="nil"/>
              <w:left w:val="nil"/>
              <w:bottom w:val="nil"/>
              <w:right w:val="nil"/>
            </w:tcBorders>
            <w:shd w:val="clear" w:color="auto" w:fill="auto"/>
            <w:noWrap/>
            <w:vAlign w:val="center"/>
            <w:hideMark/>
          </w:tcPr>
          <w:p w14:paraId="2F6F4349" w14:textId="77777777" w:rsidR="00811FEC" w:rsidRPr="008658C2" w:rsidRDefault="00811FEC" w:rsidP="00811FEC">
            <w:pPr>
              <w:jc w:val="center"/>
              <w:rPr>
                <w:sz w:val="16"/>
                <w:szCs w:val="18"/>
              </w:rPr>
            </w:pPr>
            <w:r w:rsidRPr="008658C2">
              <w:rPr>
                <w:sz w:val="16"/>
                <w:szCs w:val="18"/>
              </w:rPr>
              <w:t>1,903 / 37,091</w:t>
            </w:r>
          </w:p>
        </w:tc>
        <w:tc>
          <w:tcPr>
            <w:tcW w:w="1440" w:type="dxa"/>
            <w:tcBorders>
              <w:top w:val="nil"/>
              <w:left w:val="nil"/>
              <w:bottom w:val="nil"/>
              <w:right w:val="nil"/>
            </w:tcBorders>
            <w:shd w:val="clear" w:color="auto" w:fill="auto"/>
            <w:noWrap/>
            <w:vAlign w:val="center"/>
            <w:hideMark/>
          </w:tcPr>
          <w:p w14:paraId="5A750615" w14:textId="77777777" w:rsidR="00811FEC" w:rsidRPr="008658C2" w:rsidRDefault="00811FEC" w:rsidP="00811FEC">
            <w:pPr>
              <w:jc w:val="center"/>
              <w:rPr>
                <w:sz w:val="16"/>
                <w:szCs w:val="18"/>
              </w:rPr>
            </w:pPr>
            <w:r w:rsidRPr="008658C2">
              <w:rPr>
                <w:sz w:val="16"/>
                <w:szCs w:val="18"/>
              </w:rPr>
              <w:t>1,653 / 34,655</w:t>
            </w:r>
          </w:p>
        </w:tc>
        <w:tc>
          <w:tcPr>
            <w:tcW w:w="1200" w:type="dxa"/>
            <w:vMerge w:val="restart"/>
            <w:tcBorders>
              <w:top w:val="nil"/>
              <w:left w:val="nil"/>
              <w:bottom w:val="nil"/>
              <w:right w:val="nil"/>
            </w:tcBorders>
            <w:shd w:val="clear" w:color="auto" w:fill="auto"/>
            <w:noWrap/>
            <w:vAlign w:val="center"/>
            <w:hideMark/>
          </w:tcPr>
          <w:p w14:paraId="5677472B"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7AF5BF55" w14:textId="77777777" w:rsidTr="00F22106">
        <w:trPr>
          <w:trHeight w:val="300"/>
        </w:trPr>
        <w:tc>
          <w:tcPr>
            <w:tcW w:w="1560" w:type="dxa"/>
            <w:vMerge/>
            <w:tcBorders>
              <w:top w:val="nil"/>
              <w:left w:val="nil"/>
              <w:bottom w:val="single" w:sz="8" w:space="0" w:color="000000"/>
              <w:right w:val="nil"/>
            </w:tcBorders>
            <w:vAlign w:val="center"/>
            <w:hideMark/>
          </w:tcPr>
          <w:p w14:paraId="3AD8B89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72E547F"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76C453C"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FA8D202"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A8D6DF2" w14:textId="77777777" w:rsidR="00811FEC" w:rsidRPr="008658C2" w:rsidRDefault="00811FEC" w:rsidP="00811FEC">
            <w:pPr>
              <w:jc w:val="center"/>
              <w:rPr>
                <w:sz w:val="16"/>
                <w:szCs w:val="18"/>
              </w:rPr>
            </w:pPr>
            <w:r w:rsidRPr="008658C2">
              <w:rPr>
                <w:sz w:val="16"/>
                <w:szCs w:val="18"/>
              </w:rPr>
              <w:t>1.13 (1.06 - 1.21)</w:t>
            </w:r>
          </w:p>
        </w:tc>
        <w:tc>
          <w:tcPr>
            <w:tcW w:w="1440" w:type="dxa"/>
            <w:tcBorders>
              <w:top w:val="nil"/>
              <w:left w:val="nil"/>
              <w:bottom w:val="nil"/>
              <w:right w:val="nil"/>
            </w:tcBorders>
            <w:shd w:val="clear" w:color="auto" w:fill="auto"/>
            <w:noWrap/>
            <w:vAlign w:val="center"/>
            <w:hideMark/>
          </w:tcPr>
          <w:p w14:paraId="3EBFA0E0" w14:textId="77777777" w:rsidR="00811FEC" w:rsidRPr="008658C2" w:rsidRDefault="00811FEC" w:rsidP="00811FEC">
            <w:pPr>
              <w:jc w:val="center"/>
              <w:rPr>
                <w:sz w:val="16"/>
                <w:szCs w:val="18"/>
              </w:rPr>
            </w:pPr>
            <w:r w:rsidRPr="008658C2">
              <w:rPr>
                <w:sz w:val="16"/>
                <w:szCs w:val="18"/>
              </w:rPr>
              <w:t>1.14 (1.06 - 1.22)</w:t>
            </w:r>
          </w:p>
        </w:tc>
        <w:tc>
          <w:tcPr>
            <w:tcW w:w="1200" w:type="dxa"/>
            <w:vMerge/>
            <w:tcBorders>
              <w:top w:val="nil"/>
              <w:left w:val="nil"/>
              <w:bottom w:val="nil"/>
              <w:right w:val="nil"/>
            </w:tcBorders>
            <w:vAlign w:val="center"/>
            <w:hideMark/>
          </w:tcPr>
          <w:p w14:paraId="588B818C" w14:textId="77777777" w:rsidR="00811FEC" w:rsidRPr="008658C2" w:rsidRDefault="00811FEC" w:rsidP="00811FEC">
            <w:pPr>
              <w:rPr>
                <w:sz w:val="16"/>
                <w:szCs w:val="18"/>
              </w:rPr>
            </w:pPr>
          </w:p>
        </w:tc>
      </w:tr>
      <w:tr w:rsidR="008658C2" w:rsidRPr="008658C2" w14:paraId="56C4ED34" w14:textId="77777777" w:rsidTr="00F22106">
        <w:trPr>
          <w:trHeight w:val="300"/>
        </w:trPr>
        <w:tc>
          <w:tcPr>
            <w:tcW w:w="1560" w:type="dxa"/>
            <w:vMerge/>
            <w:tcBorders>
              <w:top w:val="nil"/>
              <w:left w:val="nil"/>
              <w:bottom w:val="single" w:sz="8" w:space="0" w:color="000000"/>
              <w:right w:val="nil"/>
            </w:tcBorders>
            <w:vAlign w:val="center"/>
            <w:hideMark/>
          </w:tcPr>
          <w:p w14:paraId="40BA1A2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E8A8185"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629790FF"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BA283FD" w14:textId="77777777" w:rsidR="00811FEC" w:rsidRPr="008658C2" w:rsidRDefault="00811FEC" w:rsidP="00811FEC">
            <w:pPr>
              <w:jc w:val="center"/>
              <w:rPr>
                <w:sz w:val="16"/>
                <w:szCs w:val="18"/>
              </w:rPr>
            </w:pPr>
            <w:r w:rsidRPr="008658C2">
              <w:rPr>
                <w:sz w:val="16"/>
                <w:szCs w:val="18"/>
              </w:rPr>
              <w:t>1,987 / 40,042</w:t>
            </w:r>
          </w:p>
        </w:tc>
        <w:tc>
          <w:tcPr>
            <w:tcW w:w="1420" w:type="dxa"/>
            <w:tcBorders>
              <w:top w:val="nil"/>
              <w:left w:val="nil"/>
              <w:bottom w:val="nil"/>
              <w:right w:val="nil"/>
            </w:tcBorders>
            <w:shd w:val="clear" w:color="auto" w:fill="auto"/>
            <w:noWrap/>
            <w:vAlign w:val="center"/>
            <w:hideMark/>
          </w:tcPr>
          <w:p w14:paraId="54AE7CB1" w14:textId="77777777" w:rsidR="00811FEC" w:rsidRPr="008658C2" w:rsidRDefault="00811FEC" w:rsidP="00811FEC">
            <w:pPr>
              <w:jc w:val="center"/>
              <w:rPr>
                <w:sz w:val="16"/>
                <w:szCs w:val="18"/>
              </w:rPr>
            </w:pPr>
            <w:r w:rsidRPr="008658C2">
              <w:rPr>
                <w:sz w:val="16"/>
                <w:szCs w:val="18"/>
              </w:rPr>
              <w:t>1,903 / 37,091</w:t>
            </w:r>
          </w:p>
        </w:tc>
        <w:tc>
          <w:tcPr>
            <w:tcW w:w="1440" w:type="dxa"/>
            <w:tcBorders>
              <w:top w:val="nil"/>
              <w:left w:val="nil"/>
              <w:bottom w:val="nil"/>
              <w:right w:val="nil"/>
            </w:tcBorders>
            <w:shd w:val="clear" w:color="auto" w:fill="auto"/>
            <w:noWrap/>
            <w:vAlign w:val="center"/>
            <w:hideMark/>
          </w:tcPr>
          <w:p w14:paraId="44F26ED6" w14:textId="77777777" w:rsidR="00811FEC" w:rsidRPr="008658C2" w:rsidRDefault="00811FEC" w:rsidP="00811FEC">
            <w:pPr>
              <w:jc w:val="center"/>
              <w:rPr>
                <w:sz w:val="16"/>
                <w:szCs w:val="18"/>
              </w:rPr>
            </w:pPr>
            <w:r w:rsidRPr="008658C2">
              <w:rPr>
                <w:sz w:val="16"/>
                <w:szCs w:val="18"/>
              </w:rPr>
              <w:t>1,653 / 34,655</w:t>
            </w:r>
          </w:p>
        </w:tc>
        <w:tc>
          <w:tcPr>
            <w:tcW w:w="1200" w:type="dxa"/>
            <w:vMerge w:val="restart"/>
            <w:tcBorders>
              <w:top w:val="nil"/>
              <w:left w:val="nil"/>
              <w:bottom w:val="nil"/>
              <w:right w:val="nil"/>
            </w:tcBorders>
            <w:shd w:val="clear" w:color="auto" w:fill="auto"/>
            <w:noWrap/>
            <w:vAlign w:val="center"/>
            <w:hideMark/>
          </w:tcPr>
          <w:p w14:paraId="2392EE19"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355055D3" w14:textId="77777777" w:rsidTr="00F22106">
        <w:trPr>
          <w:trHeight w:val="300"/>
        </w:trPr>
        <w:tc>
          <w:tcPr>
            <w:tcW w:w="1560" w:type="dxa"/>
            <w:vMerge/>
            <w:tcBorders>
              <w:top w:val="nil"/>
              <w:left w:val="nil"/>
              <w:bottom w:val="single" w:sz="8" w:space="0" w:color="000000"/>
              <w:right w:val="nil"/>
            </w:tcBorders>
            <w:vAlign w:val="center"/>
            <w:hideMark/>
          </w:tcPr>
          <w:p w14:paraId="5BCCBF9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8DF5D5F"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C0DEAF8"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CFBDD53"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5667997" w14:textId="77777777" w:rsidR="00811FEC" w:rsidRPr="008658C2" w:rsidRDefault="00811FEC" w:rsidP="00811FEC">
            <w:pPr>
              <w:jc w:val="center"/>
              <w:rPr>
                <w:sz w:val="16"/>
                <w:szCs w:val="18"/>
              </w:rPr>
            </w:pPr>
            <w:r w:rsidRPr="008658C2">
              <w:rPr>
                <w:sz w:val="16"/>
                <w:szCs w:val="18"/>
              </w:rPr>
              <w:t>1.13 (1.06 -1.21)</w:t>
            </w:r>
          </w:p>
        </w:tc>
        <w:tc>
          <w:tcPr>
            <w:tcW w:w="1440" w:type="dxa"/>
            <w:tcBorders>
              <w:top w:val="nil"/>
              <w:left w:val="nil"/>
              <w:bottom w:val="nil"/>
              <w:right w:val="nil"/>
            </w:tcBorders>
            <w:shd w:val="clear" w:color="auto" w:fill="auto"/>
            <w:noWrap/>
            <w:vAlign w:val="center"/>
            <w:hideMark/>
          </w:tcPr>
          <w:p w14:paraId="375377CA" w14:textId="77777777" w:rsidR="00811FEC" w:rsidRPr="008658C2" w:rsidRDefault="00811FEC" w:rsidP="00811FEC">
            <w:pPr>
              <w:jc w:val="center"/>
              <w:rPr>
                <w:sz w:val="16"/>
                <w:szCs w:val="18"/>
              </w:rPr>
            </w:pPr>
            <w:r w:rsidRPr="008658C2">
              <w:rPr>
                <w:sz w:val="16"/>
                <w:szCs w:val="18"/>
              </w:rPr>
              <w:t>1.14 (1.07 -1.23)</w:t>
            </w:r>
          </w:p>
        </w:tc>
        <w:tc>
          <w:tcPr>
            <w:tcW w:w="1200" w:type="dxa"/>
            <w:vMerge/>
            <w:tcBorders>
              <w:top w:val="nil"/>
              <w:left w:val="nil"/>
              <w:bottom w:val="nil"/>
              <w:right w:val="nil"/>
            </w:tcBorders>
            <w:vAlign w:val="center"/>
            <w:hideMark/>
          </w:tcPr>
          <w:p w14:paraId="1827435F" w14:textId="77777777" w:rsidR="00811FEC" w:rsidRPr="008658C2" w:rsidRDefault="00811FEC" w:rsidP="00811FEC">
            <w:pPr>
              <w:rPr>
                <w:sz w:val="16"/>
                <w:szCs w:val="18"/>
              </w:rPr>
            </w:pPr>
          </w:p>
        </w:tc>
      </w:tr>
      <w:tr w:rsidR="008658C2" w:rsidRPr="008658C2" w14:paraId="5A3B9D82" w14:textId="77777777" w:rsidTr="00F22106">
        <w:trPr>
          <w:trHeight w:val="300"/>
        </w:trPr>
        <w:tc>
          <w:tcPr>
            <w:tcW w:w="1560" w:type="dxa"/>
            <w:vMerge/>
            <w:tcBorders>
              <w:top w:val="nil"/>
              <w:left w:val="nil"/>
              <w:bottom w:val="single" w:sz="8" w:space="0" w:color="000000"/>
              <w:right w:val="nil"/>
            </w:tcBorders>
            <w:vAlign w:val="center"/>
            <w:hideMark/>
          </w:tcPr>
          <w:p w14:paraId="65F94FF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87DF8DF"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03C14EB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9F4A150" w14:textId="77777777" w:rsidR="00811FEC" w:rsidRPr="008658C2" w:rsidRDefault="00811FEC" w:rsidP="00811FEC">
            <w:pPr>
              <w:jc w:val="center"/>
              <w:rPr>
                <w:sz w:val="16"/>
                <w:szCs w:val="18"/>
              </w:rPr>
            </w:pPr>
            <w:r w:rsidRPr="008658C2">
              <w:rPr>
                <w:sz w:val="16"/>
                <w:szCs w:val="18"/>
              </w:rPr>
              <w:t>1,987 / 40,042</w:t>
            </w:r>
          </w:p>
        </w:tc>
        <w:tc>
          <w:tcPr>
            <w:tcW w:w="1420" w:type="dxa"/>
            <w:tcBorders>
              <w:top w:val="nil"/>
              <w:left w:val="nil"/>
              <w:bottom w:val="nil"/>
              <w:right w:val="nil"/>
            </w:tcBorders>
            <w:shd w:val="clear" w:color="auto" w:fill="auto"/>
            <w:noWrap/>
            <w:vAlign w:val="center"/>
            <w:hideMark/>
          </w:tcPr>
          <w:p w14:paraId="28DD38B4" w14:textId="77777777" w:rsidR="00811FEC" w:rsidRPr="008658C2" w:rsidRDefault="00811FEC" w:rsidP="00811FEC">
            <w:pPr>
              <w:jc w:val="center"/>
              <w:rPr>
                <w:sz w:val="16"/>
                <w:szCs w:val="18"/>
              </w:rPr>
            </w:pPr>
            <w:r w:rsidRPr="008658C2">
              <w:rPr>
                <w:sz w:val="16"/>
                <w:szCs w:val="18"/>
              </w:rPr>
              <w:t>1,903 / 37,091</w:t>
            </w:r>
          </w:p>
        </w:tc>
        <w:tc>
          <w:tcPr>
            <w:tcW w:w="1440" w:type="dxa"/>
            <w:tcBorders>
              <w:top w:val="nil"/>
              <w:left w:val="nil"/>
              <w:bottom w:val="nil"/>
              <w:right w:val="nil"/>
            </w:tcBorders>
            <w:shd w:val="clear" w:color="auto" w:fill="auto"/>
            <w:noWrap/>
            <w:vAlign w:val="center"/>
            <w:hideMark/>
          </w:tcPr>
          <w:p w14:paraId="49D52589" w14:textId="77777777" w:rsidR="00811FEC" w:rsidRPr="008658C2" w:rsidRDefault="00811FEC" w:rsidP="00811FEC">
            <w:pPr>
              <w:jc w:val="center"/>
              <w:rPr>
                <w:sz w:val="16"/>
                <w:szCs w:val="18"/>
              </w:rPr>
            </w:pPr>
            <w:r w:rsidRPr="008658C2">
              <w:rPr>
                <w:sz w:val="16"/>
                <w:szCs w:val="18"/>
              </w:rPr>
              <w:t>1,653 / 34,655</w:t>
            </w:r>
          </w:p>
        </w:tc>
        <w:tc>
          <w:tcPr>
            <w:tcW w:w="1200" w:type="dxa"/>
            <w:tcBorders>
              <w:top w:val="nil"/>
              <w:left w:val="nil"/>
              <w:bottom w:val="nil"/>
              <w:right w:val="nil"/>
            </w:tcBorders>
            <w:shd w:val="clear" w:color="auto" w:fill="auto"/>
            <w:noWrap/>
            <w:vAlign w:val="center"/>
            <w:hideMark/>
          </w:tcPr>
          <w:p w14:paraId="110DD1F0"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31E77A71" w14:textId="77777777" w:rsidTr="00F22106">
        <w:trPr>
          <w:trHeight w:val="300"/>
        </w:trPr>
        <w:tc>
          <w:tcPr>
            <w:tcW w:w="1560" w:type="dxa"/>
            <w:vMerge/>
            <w:tcBorders>
              <w:top w:val="nil"/>
              <w:left w:val="nil"/>
              <w:bottom w:val="single" w:sz="8" w:space="0" w:color="000000"/>
              <w:right w:val="nil"/>
            </w:tcBorders>
            <w:vAlign w:val="center"/>
            <w:hideMark/>
          </w:tcPr>
          <w:p w14:paraId="3C165C5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0E166D3"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23271B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4422546"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89C9816" w14:textId="77777777" w:rsidR="00811FEC" w:rsidRPr="008658C2" w:rsidRDefault="00811FEC" w:rsidP="00811FEC">
            <w:pPr>
              <w:jc w:val="center"/>
              <w:rPr>
                <w:sz w:val="16"/>
                <w:szCs w:val="18"/>
              </w:rPr>
            </w:pPr>
            <w:r w:rsidRPr="008658C2">
              <w:rPr>
                <w:sz w:val="16"/>
                <w:szCs w:val="18"/>
              </w:rPr>
              <w:t>1.13 (1.06 -1.21)</w:t>
            </w:r>
          </w:p>
        </w:tc>
        <w:tc>
          <w:tcPr>
            <w:tcW w:w="1440" w:type="dxa"/>
            <w:tcBorders>
              <w:top w:val="nil"/>
              <w:left w:val="nil"/>
              <w:bottom w:val="nil"/>
              <w:right w:val="nil"/>
            </w:tcBorders>
            <w:shd w:val="clear" w:color="auto" w:fill="auto"/>
            <w:noWrap/>
            <w:vAlign w:val="center"/>
            <w:hideMark/>
          </w:tcPr>
          <w:p w14:paraId="2A8383E5" w14:textId="77777777" w:rsidR="00811FEC" w:rsidRPr="008658C2" w:rsidRDefault="00811FEC" w:rsidP="00811FEC">
            <w:pPr>
              <w:jc w:val="center"/>
              <w:rPr>
                <w:sz w:val="16"/>
                <w:szCs w:val="18"/>
              </w:rPr>
            </w:pPr>
            <w:r w:rsidRPr="008658C2">
              <w:rPr>
                <w:sz w:val="16"/>
                <w:szCs w:val="18"/>
              </w:rPr>
              <w:t>1.14 (1.07 -1.22)</w:t>
            </w:r>
          </w:p>
        </w:tc>
        <w:tc>
          <w:tcPr>
            <w:tcW w:w="1200" w:type="dxa"/>
            <w:tcBorders>
              <w:top w:val="nil"/>
              <w:left w:val="nil"/>
              <w:bottom w:val="nil"/>
              <w:right w:val="nil"/>
            </w:tcBorders>
            <w:shd w:val="clear" w:color="auto" w:fill="auto"/>
            <w:noWrap/>
            <w:vAlign w:val="center"/>
            <w:hideMark/>
          </w:tcPr>
          <w:p w14:paraId="1267C46E" w14:textId="77777777" w:rsidR="00811FEC" w:rsidRPr="008658C2" w:rsidRDefault="00811FEC" w:rsidP="00811FEC">
            <w:pPr>
              <w:jc w:val="center"/>
              <w:rPr>
                <w:sz w:val="16"/>
                <w:szCs w:val="18"/>
              </w:rPr>
            </w:pPr>
          </w:p>
        </w:tc>
      </w:tr>
      <w:tr w:rsidR="008658C2" w:rsidRPr="008658C2" w14:paraId="6C6F3929" w14:textId="77777777" w:rsidTr="00F22106">
        <w:trPr>
          <w:trHeight w:val="300"/>
        </w:trPr>
        <w:tc>
          <w:tcPr>
            <w:tcW w:w="1560" w:type="dxa"/>
            <w:vMerge/>
            <w:tcBorders>
              <w:top w:val="nil"/>
              <w:left w:val="nil"/>
              <w:bottom w:val="single" w:sz="8" w:space="0" w:color="000000"/>
              <w:right w:val="nil"/>
            </w:tcBorders>
            <w:vAlign w:val="center"/>
            <w:hideMark/>
          </w:tcPr>
          <w:p w14:paraId="185109A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7EC4C3E"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3F35DB0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020D37F" w14:textId="77777777" w:rsidR="00811FEC" w:rsidRPr="008658C2" w:rsidRDefault="00811FEC" w:rsidP="00811FEC">
            <w:pPr>
              <w:jc w:val="center"/>
              <w:rPr>
                <w:sz w:val="16"/>
                <w:szCs w:val="18"/>
              </w:rPr>
            </w:pPr>
            <w:r w:rsidRPr="008658C2">
              <w:rPr>
                <w:sz w:val="16"/>
                <w:szCs w:val="18"/>
              </w:rPr>
              <w:t>1,987 / 40,042</w:t>
            </w:r>
          </w:p>
        </w:tc>
        <w:tc>
          <w:tcPr>
            <w:tcW w:w="1420" w:type="dxa"/>
            <w:tcBorders>
              <w:top w:val="nil"/>
              <w:left w:val="nil"/>
              <w:bottom w:val="nil"/>
              <w:right w:val="nil"/>
            </w:tcBorders>
            <w:shd w:val="clear" w:color="auto" w:fill="auto"/>
            <w:noWrap/>
            <w:vAlign w:val="center"/>
            <w:hideMark/>
          </w:tcPr>
          <w:p w14:paraId="565E5FD7" w14:textId="77777777" w:rsidR="00811FEC" w:rsidRPr="008658C2" w:rsidRDefault="00811FEC" w:rsidP="00811FEC">
            <w:pPr>
              <w:jc w:val="center"/>
              <w:rPr>
                <w:sz w:val="16"/>
                <w:szCs w:val="18"/>
              </w:rPr>
            </w:pPr>
            <w:r w:rsidRPr="008658C2">
              <w:rPr>
                <w:sz w:val="16"/>
                <w:szCs w:val="18"/>
              </w:rPr>
              <w:t>1,903 / 37,091</w:t>
            </w:r>
          </w:p>
        </w:tc>
        <w:tc>
          <w:tcPr>
            <w:tcW w:w="1440" w:type="dxa"/>
            <w:tcBorders>
              <w:top w:val="nil"/>
              <w:left w:val="nil"/>
              <w:bottom w:val="nil"/>
              <w:right w:val="nil"/>
            </w:tcBorders>
            <w:shd w:val="clear" w:color="auto" w:fill="auto"/>
            <w:noWrap/>
            <w:vAlign w:val="center"/>
            <w:hideMark/>
          </w:tcPr>
          <w:p w14:paraId="7D8F977D" w14:textId="77777777" w:rsidR="00811FEC" w:rsidRPr="008658C2" w:rsidRDefault="00811FEC" w:rsidP="00811FEC">
            <w:pPr>
              <w:jc w:val="center"/>
              <w:rPr>
                <w:sz w:val="16"/>
                <w:szCs w:val="18"/>
              </w:rPr>
            </w:pPr>
            <w:r w:rsidRPr="008658C2">
              <w:rPr>
                <w:sz w:val="16"/>
                <w:szCs w:val="18"/>
              </w:rPr>
              <w:t>1,653 / 34,655</w:t>
            </w:r>
          </w:p>
        </w:tc>
        <w:tc>
          <w:tcPr>
            <w:tcW w:w="1200" w:type="dxa"/>
            <w:tcBorders>
              <w:top w:val="nil"/>
              <w:left w:val="nil"/>
              <w:bottom w:val="nil"/>
              <w:right w:val="nil"/>
            </w:tcBorders>
            <w:shd w:val="clear" w:color="auto" w:fill="auto"/>
            <w:vAlign w:val="center"/>
            <w:hideMark/>
          </w:tcPr>
          <w:p w14:paraId="08B39531"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3276B0E5" w14:textId="77777777" w:rsidTr="00F22106">
        <w:trPr>
          <w:trHeight w:val="300"/>
        </w:trPr>
        <w:tc>
          <w:tcPr>
            <w:tcW w:w="1560" w:type="dxa"/>
            <w:vMerge/>
            <w:tcBorders>
              <w:top w:val="nil"/>
              <w:left w:val="nil"/>
              <w:bottom w:val="single" w:sz="8" w:space="0" w:color="000000"/>
              <w:right w:val="nil"/>
            </w:tcBorders>
            <w:vAlign w:val="center"/>
            <w:hideMark/>
          </w:tcPr>
          <w:p w14:paraId="01F0DB3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016E0F8"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8C1339B"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6E5A3EB"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2CE2359" w14:textId="77777777" w:rsidR="00811FEC" w:rsidRPr="008658C2" w:rsidRDefault="00811FEC" w:rsidP="00811FEC">
            <w:pPr>
              <w:jc w:val="center"/>
              <w:rPr>
                <w:sz w:val="16"/>
                <w:szCs w:val="18"/>
              </w:rPr>
            </w:pPr>
            <w:r w:rsidRPr="008658C2">
              <w:rPr>
                <w:sz w:val="16"/>
                <w:szCs w:val="18"/>
              </w:rPr>
              <w:t>1.14 (1.07 -1.22)</w:t>
            </w:r>
          </w:p>
        </w:tc>
        <w:tc>
          <w:tcPr>
            <w:tcW w:w="1440" w:type="dxa"/>
            <w:tcBorders>
              <w:top w:val="nil"/>
              <w:left w:val="nil"/>
              <w:bottom w:val="nil"/>
              <w:right w:val="nil"/>
            </w:tcBorders>
            <w:shd w:val="clear" w:color="auto" w:fill="auto"/>
            <w:noWrap/>
            <w:vAlign w:val="center"/>
            <w:hideMark/>
          </w:tcPr>
          <w:p w14:paraId="292ED0EB" w14:textId="77777777" w:rsidR="00811FEC" w:rsidRPr="008658C2" w:rsidRDefault="00811FEC" w:rsidP="00811FEC">
            <w:pPr>
              <w:jc w:val="center"/>
              <w:rPr>
                <w:sz w:val="16"/>
                <w:szCs w:val="18"/>
              </w:rPr>
            </w:pPr>
            <w:r w:rsidRPr="008658C2">
              <w:rPr>
                <w:sz w:val="16"/>
                <w:szCs w:val="18"/>
              </w:rPr>
              <w:t>1.15 (1.07 -1.24)</w:t>
            </w:r>
          </w:p>
        </w:tc>
        <w:tc>
          <w:tcPr>
            <w:tcW w:w="1200" w:type="dxa"/>
            <w:tcBorders>
              <w:top w:val="nil"/>
              <w:left w:val="nil"/>
              <w:bottom w:val="nil"/>
              <w:right w:val="nil"/>
            </w:tcBorders>
            <w:shd w:val="clear" w:color="auto" w:fill="auto"/>
            <w:vAlign w:val="center"/>
            <w:hideMark/>
          </w:tcPr>
          <w:p w14:paraId="04119B12" w14:textId="77777777" w:rsidR="00811FEC" w:rsidRPr="008658C2" w:rsidRDefault="00811FEC" w:rsidP="00811FEC">
            <w:pPr>
              <w:jc w:val="center"/>
              <w:rPr>
                <w:sz w:val="16"/>
                <w:szCs w:val="18"/>
              </w:rPr>
            </w:pPr>
          </w:p>
        </w:tc>
      </w:tr>
      <w:tr w:rsidR="008658C2" w:rsidRPr="008658C2" w14:paraId="01DC9D10" w14:textId="77777777" w:rsidTr="00F22106">
        <w:trPr>
          <w:trHeight w:val="300"/>
        </w:trPr>
        <w:tc>
          <w:tcPr>
            <w:tcW w:w="1560" w:type="dxa"/>
            <w:vMerge/>
            <w:tcBorders>
              <w:top w:val="nil"/>
              <w:left w:val="nil"/>
              <w:bottom w:val="single" w:sz="8" w:space="0" w:color="000000"/>
              <w:right w:val="nil"/>
            </w:tcBorders>
            <w:vAlign w:val="center"/>
            <w:hideMark/>
          </w:tcPr>
          <w:p w14:paraId="0E6D133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987E108"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3CD0A987"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C046DAC" w14:textId="77777777" w:rsidR="00811FEC" w:rsidRPr="008658C2" w:rsidRDefault="00811FEC" w:rsidP="00811FEC">
            <w:pPr>
              <w:jc w:val="center"/>
              <w:rPr>
                <w:sz w:val="16"/>
                <w:szCs w:val="18"/>
              </w:rPr>
            </w:pPr>
            <w:r w:rsidRPr="008658C2">
              <w:rPr>
                <w:sz w:val="16"/>
                <w:szCs w:val="18"/>
              </w:rPr>
              <w:t>1,987 / 40,042</w:t>
            </w:r>
          </w:p>
        </w:tc>
        <w:tc>
          <w:tcPr>
            <w:tcW w:w="1420" w:type="dxa"/>
            <w:tcBorders>
              <w:top w:val="nil"/>
              <w:left w:val="nil"/>
              <w:bottom w:val="nil"/>
              <w:right w:val="nil"/>
            </w:tcBorders>
            <w:shd w:val="clear" w:color="auto" w:fill="auto"/>
            <w:noWrap/>
            <w:vAlign w:val="center"/>
            <w:hideMark/>
          </w:tcPr>
          <w:p w14:paraId="40F019DB" w14:textId="77777777" w:rsidR="00811FEC" w:rsidRPr="008658C2" w:rsidRDefault="00811FEC" w:rsidP="00811FEC">
            <w:pPr>
              <w:jc w:val="center"/>
              <w:rPr>
                <w:sz w:val="16"/>
                <w:szCs w:val="18"/>
              </w:rPr>
            </w:pPr>
            <w:r w:rsidRPr="008658C2">
              <w:rPr>
                <w:sz w:val="16"/>
                <w:szCs w:val="18"/>
              </w:rPr>
              <w:t>1,903 / 37,091</w:t>
            </w:r>
          </w:p>
        </w:tc>
        <w:tc>
          <w:tcPr>
            <w:tcW w:w="1440" w:type="dxa"/>
            <w:tcBorders>
              <w:top w:val="nil"/>
              <w:left w:val="nil"/>
              <w:bottom w:val="nil"/>
              <w:right w:val="nil"/>
            </w:tcBorders>
            <w:shd w:val="clear" w:color="auto" w:fill="auto"/>
            <w:noWrap/>
            <w:vAlign w:val="center"/>
            <w:hideMark/>
          </w:tcPr>
          <w:p w14:paraId="561CAD24" w14:textId="77777777" w:rsidR="00811FEC" w:rsidRPr="008658C2" w:rsidRDefault="00811FEC" w:rsidP="00811FEC">
            <w:pPr>
              <w:jc w:val="center"/>
              <w:rPr>
                <w:sz w:val="16"/>
                <w:szCs w:val="18"/>
              </w:rPr>
            </w:pPr>
            <w:r w:rsidRPr="008658C2">
              <w:rPr>
                <w:sz w:val="16"/>
                <w:szCs w:val="18"/>
              </w:rPr>
              <w:t>1,653 / 34,655</w:t>
            </w:r>
          </w:p>
        </w:tc>
        <w:tc>
          <w:tcPr>
            <w:tcW w:w="1200" w:type="dxa"/>
            <w:tcBorders>
              <w:top w:val="nil"/>
              <w:left w:val="nil"/>
              <w:bottom w:val="nil"/>
              <w:right w:val="nil"/>
            </w:tcBorders>
            <w:shd w:val="clear" w:color="auto" w:fill="auto"/>
            <w:vAlign w:val="center"/>
            <w:hideMark/>
          </w:tcPr>
          <w:p w14:paraId="252B1BF7"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4F7C3AF7" w14:textId="77777777" w:rsidTr="00F22106">
        <w:trPr>
          <w:trHeight w:val="300"/>
        </w:trPr>
        <w:tc>
          <w:tcPr>
            <w:tcW w:w="1560" w:type="dxa"/>
            <w:vMerge/>
            <w:tcBorders>
              <w:top w:val="nil"/>
              <w:left w:val="nil"/>
              <w:bottom w:val="single" w:sz="8" w:space="0" w:color="000000"/>
              <w:right w:val="nil"/>
            </w:tcBorders>
            <w:vAlign w:val="center"/>
            <w:hideMark/>
          </w:tcPr>
          <w:p w14:paraId="0782297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77E3625"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FEFE779"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18FE6D6"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89761B8" w14:textId="77777777" w:rsidR="00811FEC" w:rsidRPr="008658C2" w:rsidRDefault="00811FEC" w:rsidP="00811FEC">
            <w:pPr>
              <w:jc w:val="center"/>
              <w:rPr>
                <w:sz w:val="16"/>
                <w:szCs w:val="18"/>
              </w:rPr>
            </w:pPr>
            <w:r w:rsidRPr="008658C2">
              <w:rPr>
                <w:sz w:val="16"/>
                <w:szCs w:val="18"/>
              </w:rPr>
              <w:t>1.14 (1.07 -1.22)</w:t>
            </w:r>
          </w:p>
        </w:tc>
        <w:tc>
          <w:tcPr>
            <w:tcW w:w="1440" w:type="dxa"/>
            <w:tcBorders>
              <w:top w:val="nil"/>
              <w:left w:val="nil"/>
              <w:bottom w:val="nil"/>
              <w:right w:val="nil"/>
            </w:tcBorders>
            <w:shd w:val="clear" w:color="auto" w:fill="auto"/>
            <w:noWrap/>
            <w:vAlign w:val="center"/>
            <w:hideMark/>
          </w:tcPr>
          <w:p w14:paraId="528C93FD" w14:textId="77777777" w:rsidR="00811FEC" w:rsidRPr="008658C2" w:rsidRDefault="00811FEC" w:rsidP="00811FEC">
            <w:pPr>
              <w:jc w:val="center"/>
              <w:rPr>
                <w:sz w:val="16"/>
                <w:szCs w:val="18"/>
              </w:rPr>
            </w:pPr>
            <w:r w:rsidRPr="008658C2">
              <w:rPr>
                <w:sz w:val="16"/>
                <w:szCs w:val="18"/>
              </w:rPr>
              <w:t>1.15 (1.07 -1.23)</w:t>
            </w:r>
          </w:p>
        </w:tc>
        <w:tc>
          <w:tcPr>
            <w:tcW w:w="1200" w:type="dxa"/>
            <w:tcBorders>
              <w:top w:val="nil"/>
              <w:left w:val="nil"/>
              <w:bottom w:val="nil"/>
              <w:right w:val="nil"/>
            </w:tcBorders>
            <w:shd w:val="clear" w:color="auto" w:fill="auto"/>
            <w:vAlign w:val="center"/>
            <w:hideMark/>
          </w:tcPr>
          <w:p w14:paraId="761645AF" w14:textId="77777777" w:rsidR="00811FEC" w:rsidRPr="008658C2" w:rsidRDefault="00811FEC" w:rsidP="00811FEC">
            <w:pPr>
              <w:jc w:val="center"/>
              <w:rPr>
                <w:sz w:val="16"/>
                <w:szCs w:val="18"/>
              </w:rPr>
            </w:pPr>
          </w:p>
        </w:tc>
      </w:tr>
      <w:tr w:rsidR="008658C2" w:rsidRPr="008658C2" w14:paraId="4CFE3BF0" w14:textId="77777777" w:rsidTr="00F22106">
        <w:trPr>
          <w:trHeight w:val="300"/>
        </w:trPr>
        <w:tc>
          <w:tcPr>
            <w:tcW w:w="1560" w:type="dxa"/>
            <w:vMerge/>
            <w:tcBorders>
              <w:top w:val="nil"/>
              <w:left w:val="nil"/>
              <w:bottom w:val="single" w:sz="8" w:space="0" w:color="000000"/>
              <w:right w:val="nil"/>
            </w:tcBorders>
            <w:vAlign w:val="center"/>
            <w:hideMark/>
          </w:tcPr>
          <w:p w14:paraId="6BEF014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B0FE731"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3C250ED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4B7A90B" w14:textId="77777777" w:rsidR="00811FEC" w:rsidRPr="008658C2" w:rsidRDefault="00811FEC" w:rsidP="00811FEC">
            <w:pPr>
              <w:jc w:val="center"/>
              <w:rPr>
                <w:sz w:val="16"/>
                <w:szCs w:val="18"/>
              </w:rPr>
            </w:pPr>
            <w:r w:rsidRPr="008658C2">
              <w:rPr>
                <w:sz w:val="16"/>
                <w:szCs w:val="18"/>
              </w:rPr>
              <w:t>1,420 / 34,153</w:t>
            </w:r>
          </w:p>
        </w:tc>
        <w:tc>
          <w:tcPr>
            <w:tcW w:w="1420" w:type="dxa"/>
            <w:tcBorders>
              <w:top w:val="nil"/>
              <w:left w:val="nil"/>
              <w:bottom w:val="nil"/>
              <w:right w:val="nil"/>
            </w:tcBorders>
            <w:shd w:val="clear" w:color="auto" w:fill="auto"/>
            <w:noWrap/>
            <w:vAlign w:val="center"/>
            <w:hideMark/>
          </w:tcPr>
          <w:p w14:paraId="44DD01C2" w14:textId="77777777" w:rsidR="00811FEC" w:rsidRPr="008658C2" w:rsidRDefault="00811FEC" w:rsidP="00811FEC">
            <w:pPr>
              <w:jc w:val="center"/>
              <w:rPr>
                <w:sz w:val="16"/>
                <w:szCs w:val="18"/>
              </w:rPr>
            </w:pPr>
            <w:r w:rsidRPr="008658C2">
              <w:rPr>
                <w:sz w:val="16"/>
                <w:szCs w:val="18"/>
              </w:rPr>
              <w:t>1,883 / 34,091</w:t>
            </w:r>
          </w:p>
        </w:tc>
        <w:tc>
          <w:tcPr>
            <w:tcW w:w="1440" w:type="dxa"/>
            <w:tcBorders>
              <w:top w:val="nil"/>
              <w:left w:val="nil"/>
              <w:bottom w:val="nil"/>
              <w:right w:val="nil"/>
            </w:tcBorders>
            <w:shd w:val="clear" w:color="auto" w:fill="auto"/>
            <w:noWrap/>
            <w:vAlign w:val="center"/>
            <w:hideMark/>
          </w:tcPr>
          <w:p w14:paraId="6D994591" w14:textId="77777777" w:rsidR="00811FEC" w:rsidRPr="008658C2" w:rsidRDefault="00811FEC" w:rsidP="00811FEC">
            <w:pPr>
              <w:jc w:val="center"/>
              <w:rPr>
                <w:sz w:val="16"/>
                <w:szCs w:val="18"/>
              </w:rPr>
            </w:pPr>
            <w:r w:rsidRPr="008658C2">
              <w:rPr>
                <w:sz w:val="16"/>
                <w:szCs w:val="18"/>
              </w:rPr>
              <w:t>1,569 / 34,137</w:t>
            </w:r>
          </w:p>
        </w:tc>
        <w:tc>
          <w:tcPr>
            <w:tcW w:w="1200" w:type="dxa"/>
            <w:tcBorders>
              <w:top w:val="nil"/>
              <w:left w:val="nil"/>
              <w:bottom w:val="nil"/>
              <w:right w:val="nil"/>
            </w:tcBorders>
            <w:shd w:val="clear" w:color="auto" w:fill="auto"/>
            <w:vAlign w:val="center"/>
            <w:hideMark/>
          </w:tcPr>
          <w:p w14:paraId="2C0EC091" w14:textId="77777777" w:rsidR="00811FEC" w:rsidRPr="008658C2" w:rsidRDefault="00811FEC" w:rsidP="00811FEC">
            <w:pPr>
              <w:jc w:val="center"/>
              <w:rPr>
                <w:sz w:val="16"/>
                <w:szCs w:val="18"/>
              </w:rPr>
            </w:pPr>
            <w:r w:rsidRPr="008658C2">
              <w:rPr>
                <w:sz w:val="16"/>
                <w:szCs w:val="18"/>
              </w:rPr>
              <w:t>0.200</w:t>
            </w:r>
            <w:r w:rsidRPr="008658C2">
              <w:rPr>
                <w:sz w:val="16"/>
                <w:szCs w:val="18"/>
                <w:vertAlign w:val="superscript"/>
              </w:rPr>
              <w:t>§</w:t>
            </w:r>
          </w:p>
        </w:tc>
      </w:tr>
      <w:tr w:rsidR="008658C2" w:rsidRPr="008658C2" w14:paraId="182ADDC1" w14:textId="77777777" w:rsidTr="00F22106">
        <w:trPr>
          <w:trHeight w:val="300"/>
        </w:trPr>
        <w:tc>
          <w:tcPr>
            <w:tcW w:w="1560" w:type="dxa"/>
            <w:vMerge/>
            <w:tcBorders>
              <w:top w:val="nil"/>
              <w:left w:val="nil"/>
              <w:bottom w:val="single" w:sz="8" w:space="0" w:color="000000"/>
              <w:right w:val="nil"/>
            </w:tcBorders>
            <w:vAlign w:val="center"/>
            <w:hideMark/>
          </w:tcPr>
          <w:p w14:paraId="504E480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62EB06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8313FAC"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4647970"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D9369E6" w14:textId="77777777" w:rsidR="00811FEC" w:rsidRPr="008658C2" w:rsidRDefault="00811FEC" w:rsidP="00811FEC">
            <w:pPr>
              <w:jc w:val="center"/>
              <w:rPr>
                <w:sz w:val="16"/>
                <w:szCs w:val="18"/>
              </w:rPr>
            </w:pPr>
            <w:r w:rsidRPr="008658C2">
              <w:rPr>
                <w:sz w:val="16"/>
                <w:szCs w:val="18"/>
              </w:rPr>
              <w:t>1.05 (0.97 -1.14)</w:t>
            </w:r>
          </w:p>
        </w:tc>
        <w:tc>
          <w:tcPr>
            <w:tcW w:w="1440" w:type="dxa"/>
            <w:tcBorders>
              <w:top w:val="nil"/>
              <w:left w:val="nil"/>
              <w:bottom w:val="nil"/>
              <w:right w:val="nil"/>
            </w:tcBorders>
            <w:shd w:val="clear" w:color="auto" w:fill="auto"/>
            <w:noWrap/>
            <w:vAlign w:val="center"/>
            <w:hideMark/>
          </w:tcPr>
          <w:p w14:paraId="3B52567A" w14:textId="77777777" w:rsidR="00811FEC" w:rsidRPr="008658C2" w:rsidRDefault="00811FEC" w:rsidP="00811FEC">
            <w:pPr>
              <w:jc w:val="center"/>
              <w:rPr>
                <w:sz w:val="16"/>
                <w:szCs w:val="18"/>
              </w:rPr>
            </w:pPr>
            <w:r w:rsidRPr="008658C2">
              <w:rPr>
                <w:sz w:val="16"/>
                <w:szCs w:val="18"/>
              </w:rPr>
              <w:t>1.05 (0.96 -1.15)</w:t>
            </w:r>
          </w:p>
        </w:tc>
        <w:tc>
          <w:tcPr>
            <w:tcW w:w="1200" w:type="dxa"/>
            <w:tcBorders>
              <w:top w:val="nil"/>
              <w:left w:val="nil"/>
              <w:bottom w:val="nil"/>
              <w:right w:val="nil"/>
            </w:tcBorders>
            <w:shd w:val="clear" w:color="auto" w:fill="auto"/>
            <w:vAlign w:val="center"/>
            <w:hideMark/>
          </w:tcPr>
          <w:p w14:paraId="60CC4974" w14:textId="77777777" w:rsidR="00811FEC" w:rsidRPr="008658C2" w:rsidRDefault="00811FEC" w:rsidP="00811FEC">
            <w:pPr>
              <w:jc w:val="center"/>
              <w:rPr>
                <w:sz w:val="16"/>
                <w:szCs w:val="18"/>
              </w:rPr>
            </w:pPr>
          </w:p>
        </w:tc>
      </w:tr>
      <w:tr w:rsidR="008658C2" w:rsidRPr="008658C2" w14:paraId="3EA9ECD9" w14:textId="77777777" w:rsidTr="00F22106">
        <w:trPr>
          <w:trHeight w:val="300"/>
        </w:trPr>
        <w:tc>
          <w:tcPr>
            <w:tcW w:w="1560" w:type="dxa"/>
            <w:vMerge/>
            <w:tcBorders>
              <w:top w:val="nil"/>
              <w:left w:val="nil"/>
              <w:bottom w:val="single" w:sz="8" w:space="0" w:color="000000"/>
              <w:right w:val="nil"/>
            </w:tcBorders>
            <w:vAlign w:val="center"/>
            <w:hideMark/>
          </w:tcPr>
          <w:p w14:paraId="3F89FD3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BC336F7"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7B20665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503E650" w14:textId="77777777" w:rsidR="00811FEC" w:rsidRPr="008658C2" w:rsidRDefault="00811FEC" w:rsidP="00811FEC">
            <w:pPr>
              <w:jc w:val="center"/>
              <w:rPr>
                <w:sz w:val="16"/>
                <w:szCs w:val="18"/>
              </w:rPr>
            </w:pPr>
            <w:r w:rsidRPr="008658C2">
              <w:rPr>
                <w:sz w:val="16"/>
                <w:szCs w:val="18"/>
              </w:rPr>
              <w:t>1,987 / 40,042</w:t>
            </w:r>
          </w:p>
        </w:tc>
        <w:tc>
          <w:tcPr>
            <w:tcW w:w="1420" w:type="dxa"/>
            <w:tcBorders>
              <w:top w:val="nil"/>
              <w:left w:val="nil"/>
              <w:bottom w:val="nil"/>
              <w:right w:val="nil"/>
            </w:tcBorders>
            <w:shd w:val="clear" w:color="auto" w:fill="auto"/>
            <w:noWrap/>
            <w:vAlign w:val="center"/>
            <w:hideMark/>
          </w:tcPr>
          <w:p w14:paraId="21A74D87" w14:textId="77777777" w:rsidR="00811FEC" w:rsidRPr="008658C2" w:rsidRDefault="00811FEC" w:rsidP="00811FEC">
            <w:pPr>
              <w:jc w:val="center"/>
              <w:rPr>
                <w:sz w:val="16"/>
                <w:szCs w:val="18"/>
              </w:rPr>
            </w:pPr>
            <w:r w:rsidRPr="008658C2">
              <w:rPr>
                <w:sz w:val="16"/>
                <w:szCs w:val="18"/>
              </w:rPr>
              <w:t>1,903 / 37,091</w:t>
            </w:r>
          </w:p>
        </w:tc>
        <w:tc>
          <w:tcPr>
            <w:tcW w:w="1440" w:type="dxa"/>
            <w:tcBorders>
              <w:top w:val="nil"/>
              <w:left w:val="nil"/>
              <w:bottom w:val="nil"/>
              <w:right w:val="nil"/>
            </w:tcBorders>
            <w:shd w:val="clear" w:color="auto" w:fill="auto"/>
            <w:noWrap/>
            <w:vAlign w:val="center"/>
            <w:hideMark/>
          </w:tcPr>
          <w:p w14:paraId="2A55EBF1" w14:textId="77777777" w:rsidR="00811FEC" w:rsidRPr="008658C2" w:rsidRDefault="00811FEC" w:rsidP="00811FEC">
            <w:pPr>
              <w:jc w:val="center"/>
              <w:rPr>
                <w:sz w:val="16"/>
                <w:szCs w:val="18"/>
              </w:rPr>
            </w:pPr>
            <w:r w:rsidRPr="008658C2">
              <w:rPr>
                <w:sz w:val="16"/>
                <w:szCs w:val="18"/>
              </w:rPr>
              <w:t>1,653 / 34,655</w:t>
            </w:r>
          </w:p>
        </w:tc>
        <w:tc>
          <w:tcPr>
            <w:tcW w:w="1200" w:type="dxa"/>
            <w:vMerge w:val="restart"/>
            <w:tcBorders>
              <w:top w:val="nil"/>
              <w:left w:val="nil"/>
              <w:bottom w:val="single" w:sz="8" w:space="0" w:color="000000"/>
              <w:right w:val="nil"/>
            </w:tcBorders>
            <w:shd w:val="clear" w:color="auto" w:fill="auto"/>
            <w:vAlign w:val="center"/>
            <w:hideMark/>
          </w:tcPr>
          <w:p w14:paraId="3D49435C"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615D2A52" w14:textId="77777777" w:rsidTr="00F22106">
        <w:trPr>
          <w:trHeight w:val="315"/>
        </w:trPr>
        <w:tc>
          <w:tcPr>
            <w:tcW w:w="1560" w:type="dxa"/>
            <w:vMerge/>
            <w:tcBorders>
              <w:top w:val="nil"/>
              <w:left w:val="nil"/>
              <w:bottom w:val="single" w:sz="8" w:space="0" w:color="000000"/>
              <w:right w:val="nil"/>
            </w:tcBorders>
            <w:vAlign w:val="center"/>
            <w:hideMark/>
          </w:tcPr>
          <w:p w14:paraId="17F0252A"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72CE780C"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75E0629C"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3C33FD6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318DF0BA" w14:textId="77777777" w:rsidR="00811FEC" w:rsidRPr="008658C2" w:rsidRDefault="00811FEC" w:rsidP="00811FEC">
            <w:pPr>
              <w:jc w:val="center"/>
              <w:rPr>
                <w:sz w:val="16"/>
                <w:szCs w:val="18"/>
              </w:rPr>
            </w:pPr>
            <w:r w:rsidRPr="008658C2">
              <w:rPr>
                <w:sz w:val="16"/>
                <w:szCs w:val="18"/>
              </w:rPr>
              <w:t>1.15 (1.07 -1.22)</w:t>
            </w:r>
          </w:p>
        </w:tc>
        <w:tc>
          <w:tcPr>
            <w:tcW w:w="1440" w:type="dxa"/>
            <w:tcBorders>
              <w:top w:val="nil"/>
              <w:left w:val="nil"/>
              <w:bottom w:val="single" w:sz="8" w:space="0" w:color="auto"/>
              <w:right w:val="nil"/>
            </w:tcBorders>
            <w:shd w:val="clear" w:color="auto" w:fill="auto"/>
            <w:noWrap/>
            <w:vAlign w:val="center"/>
            <w:hideMark/>
          </w:tcPr>
          <w:p w14:paraId="2D58D6E7" w14:textId="77777777" w:rsidR="00811FEC" w:rsidRPr="008658C2" w:rsidRDefault="00811FEC" w:rsidP="00811FEC">
            <w:pPr>
              <w:jc w:val="center"/>
              <w:rPr>
                <w:sz w:val="16"/>
                <w:szCs w:val="18"/>
              </w:rPr>
            </w:pPr>
            <w:r w:rsidRPr="008658C2">
              <w:rPr>
                <w:sz w:val="16"/>
                <w:szCs w:val="18"/>
              </w:rPr>
              <w:t>1.15 (1.07 -1.23)</w:t>
            </w:r>
          </w:p>
        </w:tc>
        <w:tc>
          <w:tcPr>
            <w:tcW w:w="1200" w:type="dxa"/>
            <w:vMerge/>
            <w:tcBorders>
              <w:top w:val="nil"/>
              <w:left w:val="nil"/>
              <w:bottom w:val="single" w:sz="8" w:space="0" w:color="000000"/>
              <w:right w:val="nil"/>
            </w:tcBorders>
            <w:vAlign w:val="center"/>
            <w:hideMark/>
          </w:tcPr>
          <w:p w14:paraId="443932C3" w14:textId="77777777" w:rsidR="00811FEC" w:rsidRPr="008658C2" w:rsidRDefault="00811FEC" w:rsidP="00811FEC">
            <w:pPr>
              <w:rPr>
                <w:sz w:val="16"/>
                <w:szCs w:val="18"/>
              </w:rPr>
            </w:pPr>
          </w:p>
        </w:tc>
      </w:tr>
      <w:tr w:rsidR="008658C2" w:rsidRPr="008658C2" w14:paraId="2E76D163"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4E2D7091" w14:textId="77777777" w:rsidR="00811FEC" w:rsidRPr="008658C2" w:rsidRDefault="00811FEC" w:rsidP="00811FEC">
            <w:pPr>
              <w:jc w:val="center"/>
              <w:rPr>
                <w:b/>
                <w:bCs/>
                <w:sz w:val="16"/>
                <w:szCs w:val="18"/>
              </w:rPr>
            </w:pPr>
            <w:r w:rsidRPr="008658C2">
              <w:rPr>
                <w:b/>
                <w:bCs/>
                <w:sz w:val="16"/>
                <w:szCs w:val="18"/>
              </w:rPr>
              <w:t>Mixture 2</w:t>
            </w:r>
          </w:p>
        </w:tc>
        <w:tc>
          <w:tcPr>
            <w:tcW w:w="903" w:type="dxa"/>
            <w:tcBorders>
              <w:top w:val="nil"/>
              <w:left w:val="nil"/>
              <w:bottom w:val="nil"/>
              <w:right w:val="nil"/>
            </w:tcBorders>
            <w:shd w:val="clear" w:color="auto" w:fill="auto"/>
            <w:vAlign w:val="center"/>
            <w:hideMark/>
          </w:tcPr>
          <w:p w14:paraId="40445047"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17C8995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5AEBD5A" w14:textId="77777777" w:rsidR="00811FEC" w:rsidRPr="008658C2" w:rsidRDefault="00811FEC" w:rsidP="00811FEC">
            <w:pPr>
              <w:jc w:val="center"/>
              <w:rPr>
                <w:sz w:val="16"/>
                <w:szCs w:val="18"/>
              </w:rPr>
            </w:pPr>
            <w:r w:rsidRPr="008658C2">
              <w:rPr>
                <w:sz w:val="16"/>
                <w:szCs w:val="18"/>
              </w:rPr>
              <w:t>1,628 / 37,213</w:t>
            </w:r>
          </w:p>
        </w:tc>
        <w:tc>
          <w:tcPr>
            <w:tcW w:w="1420" w:type="dxa"/>
            <w:tcBorders>
              <w:top w:val="nil"/>
              <w:left w:val="nil"/>
              <w:bottom w:val="nil"/>
              <w:right w:val="nil"/>
            </w:tcBorders>
            <w:shd w:val="clear" w:color="auto" w:fill="auto"/>
            <w:noWrap/>
            <w:vAlign w:val="center"/>
            <w:hideMark/>
          </w:tcPr>
          <w:p w14:paraId="1BA2E204" w14:textId="77777777" w:rsidR="00811FEC" w:rsidRPr="008658C2" w:rsidRDefault="00811FEC" w:rsidP="00811FEC">
            <w:pPr>
              <w:jc w:val="center"/>
              <w:rPr>
                <w:sz w:val="16"/>
                <w:szCs w:val="18"/>
              </w:rPr>
            </w:pPr>
            <w:r w:rsidRPr="008658C2">
              <w:rPr>
                <w:sz w:val="16"/>
                <w:szCs w:val="18"/>
              </w:rPr>
              <w:t>1,798 / 35,550</w:t>
            </w:r>
          </w:p>
        </w:tc>
        <w:tc>
          <w:tcPr>
            <w:tcW w:w="1440" w:type="dxa"/>
            <w:tcBorders>
              <w:top w:val="nil"/>
              <w:left w:val="nil"/>
              <w:bottom w:val="nil"/>
              <w:right w:val="nil"/>
            </w:tcBorders>
            <w:shd w:val="clear" w:color="auto" w:fill="auto"/>
            <w:noWrap/>
            <w:vAlign w:val="center"/>
            <w:hideMark/>
          </w:tcPr>
          <w:p w14:paraId="52C56F65" w14:textId="77777777" w:rsidR="00811FEC" w:rsidRPr="008658C2" w:rsidRDefault="00811FEC" w:rsidP="00811FEC">
            <w:pPr>
              <w:jc w:val="center"/>
              <w:rPr>
                <w:sz w:val="16"/>
                <w:szCs w:val="18"/>
              </w:rPr>
            </w:pPr>
            <w:r w:rsidRPr="008658C2">
              <w:rPr>
                <w:sz w:val="16"/>
                <w:szCs w:val="18"/>
              </w:rPr>
              <w:t>2,117 / 35,466</w:t>
            </w:r>
          </w:p>
        </w:tc>
        <w:tc>
          <w:tcPr>
            <w:tcW w:w="1200" w:type="dxa"/>
            <w:vMerge w:val="restart"/>
            <w:tcBorders>
              <w:top w:val="nil"/>
              <w:left w:val="nil"/>
              <w:bottom w:val="nil"/>
              <w:right w:val="nil"/>
            </w:tcBorders>
            <w:shd w:val="clear" w:color="auto" w:fill="auto"/>
            <w:noWrap/>
            <w:vAlign w:val="center"/>
            <w:hideMark/>
          </w:tcPr>
          <w:p w14:paraId="7B4F5B84"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53681011" w14:textId="77777777" w:rsidTr="00F22106">
        <w:trPr>
          <w:trHeight w:val="300"/>
        </w:trPr>
        <w:tc>
          <w:tcPr>
            <w:tcW w:w="1560" w:type="dxa"/>
            <w:vMerge/>
            <w:tcBorders>
              <w:top w:val="nil"/>
              <w:left w:val="nil"/>
              <w:bottom w:val="single" w:sz="8" w:space="0" w:color="000000"/>
              <w:right w:val="nil"/>
            </w:tcBorders>
            <w:vAlign w:val="center"/>
            <w:hideMark/>
          </w:tcPr>
          <w:p w14:paraId="1F4B955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1ABE97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B27638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122E75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31213FA" w14:textId="77777777" w:rsidR="00811FEC" w:rsidRPr="008658C2" w:rsidRDefault="00811FEC" w:rsidP="00811FEC">
            <w:pPr>
              <w:jc w:val="center"/>
              <w:rPr>
                <w:sz w:val="16"/>
                <w:szCs w:val="18"/>
              </w:rPr>
            </w:pPr>
            <w:r w:rsidRPr="008658C2">
              <w:rPr>
                <w:sz w:val="16"/>
                <w:szCs w:val="18"/>
              </w:rPr>
              <w:t>1.13 (1.06 - 1.21)</w:t>
            </w:r>
          </w:p>
        </w:tc>
        <w:tc>
          <w:tcPr>
            <w:tcW w:w="1440" w:type="dxa"/>
            <w:tcBorders>
              <w:top w:val="nil"/>
              <w:left w:val="nil"/>
              <w:bottom w:val="nil"/>
              <w:right w:val="nil"/>
            </w:tcBorders>
            <w:shd w:val="clear" w:color="auto" w:fill="auto"/>
            <w:noWrap/>
            <w:vAlign w:val="center"/>
            <w:hideMark/>
          </w:tcPr>
          <w:p w14:paraId="77954512" w14:textId="77777777" w:rsidR="00811FEC" w:rsidRPr="008658C2" w:rsidRDefault="00811FEC" w:rsidP="00811FEC">
            <w:pPr>
              <w:jc w:val="center"/>
              <w:rPr>
                <w:sz w:val="16"/>
                <w:szCs w:val="18"/>
              </w:rPr>
            </w:pPr>
            <w:r w:rsidRPr="008658C2">
              <w:rPr>
                <w:sz w:val="16"/>
                <w:szCs w:val="18"/>
              </w:rPr>
              <w:t>1.12 (1.05 - 1.19)</w:t>
            </w:r>
          </w:p>
        </w:tc>
        <w:tc>
          <w:tcPr>
            <w:tcW w:w="1200" w:type="dxa"/>
            <w:vMerge/>
            <w:tcBorders>
              <w:top w:val="nil"/>
              <w:left w:val="nil"/>
              <w:bottom w:val="nil"/>
              <w:right w:val="nil"/>
            </w:tcBorders>
            <w:vAlign w:val="center"/>
            <w:hideMark/>
          </w:tcPr>
          <w:p w14:paraId="3487A8EB" w14:textId="77777777" w:rsidR="00811FEC" w:rsidRPr="008658C2" w:rsidRDefault="00811FEC" w:rsidP="00811FEC">
            <w:pPr>
              <w:rPr>
                <w:sz w:val="16"/>
                <w:szCs w:val="18"/>
              </w:rPr>
            </w:pPr>
          </w:p>
        </w:tc>
      </w:tr>
      <w:tr w:rsidR="008658C2" w:rsidRPr="008658C2" w14:paraId="768A5AC9" w14:textId="77777777" w:rsidTr="00F22106">
        <w:trPr>
          <w:trHeight w:val="300"/>
        </w:trPr>
        <w:tc>
          <w:tcPr>
            <w:tcW w:w="1560" w:type="dxa"/>
            <w:vMerge/>
            <w:tcBorders>
              <w:top w:val="nil"/>
              <w:left w:val="nil"/>
              <w:bottom w:val="single" w:sz="8" w:space="0" w:color="000000"/>
              <w:right w:val="nil"/>
            </w:tcBorders>
            <w:vAlign w:val="center"/>
            <w:hideMark/>
          </w:tcPr>
          <w:p w14:paraId="5A3D4E1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CE8BF9C"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080BB0EC"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38EFAEB" w14:textId="77777777" w:rsidR="00811FEC" w:rsidRPr="008658C2" w:rsidRDefault="00811FEC" w:rsidP="00811FEC">
            <w:pPr>
              <w:jc w:val="center"/>
              <w:rPr>
                <w:sz w:val="16"/>
                <w:szCs w:val="18"/>
              </w:rPr>
            </w:pPr>
            <w:r w:rsidRPr="008658C2">
              <w:rPr>
                <w:sz w:val="16"/>
                <w:szCs w:val="18"/>
              </w:rPr>
              <w:t>1,628 / 37,213</w:t>
            </w:r>
          </w:p>
        </w:tc>
        <w:tc>
          <w:tcPr>
            <w:tcW w:w="1420" w:type="dxa"/>
            <w:tcBorders>
              <w:top w:val="nil"/>
              <w:left w:val="nil"/>
              <w:bottom w:val="nil"/>
              <w:right w:val="nil"/>
            </w:tcBorders>
            <w:shd w:val="clear" w:color="auto" w:fill="auto"/>
            <w:noWrap/>
            <w:vAlign w:val="center"/>
            <w:hideMark/>
          </w:tcPr>
          <w:p w14:paraId="5F3CD127" w14:textId="77777777" w:rsidR="00811FEC" w:rsidRPr="008658C2" w:rsidRDefault="00811FEC" w:rsidP="00811FEC">
            <w:pPr>
              <w:jc w:val="center"/>
              <w:rPr>
                <w:sz w:val="16"/>
                <w:szCs w:val="18"/>
              </w:rPr>
            </w:pPr>
            <w:r w:rsidRPr="008658C2">
              <w:rPr>
                <w:sz w:val="16"/>
                <w:szCs w:val="18"/>
              </w:rPr>
              <w:t>1,798 / 35,550</w:t>
            </w:r>
          </w:p>
        </w:tc>
        <w:tc>
          <w:tcPr>
            <w:tcW w:w="1440" w:type="dxa"/>
            <w:tcBorders>
              <w:top w:val="nil"/>
              <w:left w:val="nil"/>
              <w:bottom w:val="nil"/>
              <w:right w:val="nil"/>
            </w:tcBorders>
            <w:shd w:val="clear" w:color="auto" w:fill="auto"/>
            <w:noWrap/>
            <w:vAlign w:val="center"/>
            <w:hideMark/>
          </w:tcPr>
          <w:p w14:paraId="3B309F75" w14:textId="77777777" w:rsidR="00811FEC" w:rsidRPr="008658C2" w:rsidRDefault="00811FEC" w:rsidP="00811FEC">
            <w:pPr>
              <w:jc w:val="center"/>
              <w:rPr>
                <w:sz w:val="16"/>
                <w:szCs w:val="18"/>
              </w:rPr>
            </w:pPr>
            <w:r w:rsidRPr="008658C2">
              <w:rPr>
                <w:sz w:val="16"/>
                <w:szCs w:val="18"/>
              </w:rPr>
              <w:t>2,117 / 35,466</w:t>
            </w:r>
          </w:p>
        </w:tc>
        <w:tc>
          <w:tcPr>
            <w:tcW w:w="1200" w:type="dxa"/>
            <w:vMerge w:val="restart"/>
            <w:tcBorders>
              <w:top w:val="nil"/>
              <w:left w:val="nil"/>
              <w:bottom w:val="nil"/>
              <w:right w:val="nil"/>
            </w:tcBorders>
            <w:shd w:val="clear" w:color="auto" w:fill="auto"/>
            <w:noWrap/>
            <w:vAlign w:val="center"/>
            <w:hideMark/>
          </w:tcPr>
          <w:p w14:paraId="5362209F" w14:textId="77777777" w:rsidR="00811FEC" w:rsidRPr="008658C2" w:rsidRDefault="00811FEC" w:rsidP="00811FEC">
            <w:pPr>
              <w:jc w:val="center"/>
              <w:rPr>
                <w:sz w:val="16"/>
                <w:szCs w:val="18"/>
              </w:rPr>
            </w:pPr>
            <w:r w:rsidRPr="008658C2">
              <w:rPr>
                <w:sz w:val="16"/>
                <w:szCs w:val="18"/>
              </w:rPr>
              <w:t>0.002</w:t>
            </w:r>
            <w:r w:rsidRPr="008658C2">
              <w:rPr>
                <w:sz w:val="16"/>
                <w:szCs w:val="18"/>
                <w:vertAlign w:val="superscript"/>
              </w:rPr>
              <w:t>§</w:t>
            </w:r>
          </w:p>
        </w:tc>
      </w:tr>
      <w:tr w:rsidR="008658C2" w:rsidRPr="008658C2" w14:paraId="0310FF02" w14:textId="77777777" w:rsidTr="00F22106">
        <w:trPr>
          <w:trHeight w:val="300"/>
        </w:trPr>
        <w:tc>
          <w:tcPr>
            <w:tcW w:w="1560" w:type="dxa"/>
            <w:vMerge/>
            <w:tcBorders>
              <w:top w:val="nil"/>
              <w:left w:val="nil"/>
              <w:bottom w:val="single" w:sz="8" w:space="0" w:color="000000"/>
              <w:right w:val="nil"/>
            </w:tcBorders>
            <w:vAlign w:val="center"/>
            <w:hideMark/>
          </w:tcPr>
          <w:p w14:paraId="34C9C7D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C04F9B2"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5EBF30A"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7D78426"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1F58483" w14:textId="77777777" w:rsidR="00811FEC" w:rsidRPr="008658C2" w:rsidRDefault="00811FEC" w:rsidP="00811FEC">
            <w:pPr>
              <w:jc w:val="center"/>
              <w:rPr>
                <w:sz w:val="16"/>
                <w:szCs w:val="18"/>
              </w:rPr>
            </w:pPr>
            <w:r w:rsidRPr="008658C2">
              <w:rPr>
                <w:sz w:val="16"/>
                <w:szCs w:val="18"/>
              </w:rPr>
              <w:t>1.12 (1.05 -1.20)</w:t>
            </w:r>
          </w:p>
        </w:tc>
        <w:tc>
          <w:tcPr>
            <w:tcW w:w="1440" w:type="dxa"/>
            <w:tcBorders>
              <w:top w:val="nil"/>
              <w:left w:val="nil"/>
              <w:bottom w:val="nil"/>
              <w:right w:val="nil"/>
            </w:tcBorders>
            <w:shd w:val="clear" w:color="auto" w:fill="auto"/>
            <w:noWrap/>
            <w:vAlign w:val="center"/>
            <w:hideMark/>
          </w:tcPr>
          <w:p w14:paraId="52E98635" w14:textId="77777777" w:rsidR="00811FEC" w:rsidRPr="008658C2" w:rsidRDefault="00811FEC" w:rsidP="00811FEC">
            <w:pPr>
              <w:jc w:val="center"/>
              <w:rPr>
                <w:sz w:val="16"/>
                <w:szCs w:val="18"/>
              </w:rPr>
            </w:pPr>
            <w:r w:rsidRPr="008658C2">
              <w:rPr>
                <w:sz w:val="16"/>
                <w:szCs w:val="18"/>
              </w:rPr>
              <w:t>1.09 (1.02 -1.17)</w:t>
            </w:r>
          </w:p>
        </w:tc>
        <w:tc>
          <w:tcPr>
            <w:tcW w:w="1200" w:type="dxa"/>
            <w:vMerge/>
            <w:tcBorders>
              <w:top w:val="nil"/>
              <w:left w:val="nil"/>
              <w:bottom w:val="nil"/>
              <w:right w:val="nil"/>
            </w:tcBorders>
            <w:vAlign w:val="center"/>
            <w:hideMark/>
          </w:tcPr>
          <w:p w14:paraId="63CE7951" w14:textId="77777777" w:rsidR="00811FEC" w:rsidRPr="008658C2" w:rsidRDefault="00811FEC" w:rsidP="00811FEC">
            <w:pPr>
              <w:rPr>
                <w:sz w:val="16"/>
                <w:szCs w:val="18"/>
              </w:rPr>
            </w:pPr>
          </w:p>
        </w:tc>
      </w:tr>
      <w:tr w:rsidR="008658C2" w:rsidRPr="008658C2" w14:paraId="1E13572D" w14:textId="77777777" w:rsidTr="00F22106">
        <w:trPr>
          <w:trHeight w:val="300"/>
        </w:trPr>
        <w:tc>
          <w:tcPr>
            <w:tcW w:w="1560" w:type="dxa"/>
            <w:vMerge/>
            <w:tcBorders>
              <w:top w:val="nil"/>
              <w:left w:val="nil"/>
              <w:bottom w:val="single" w:sz="8" w:space="0" w:color="000000"/>
              <w:right w:val="nil"/>
            </w:tcBorders>
            <w:vAlign w:val="center"/>
            <w:hideMark/>
          </w:tcPr>
          <w:p w14:paraId="3E13966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07D49AF"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31807067"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764F13E" w14:textId="77777777" w:rsidR="00811FEC" w:rsidRPr="008658C2" w:rsidRDefault="00811FEC" w:rsidP="00811FEC">
            <w:pPr>
              <w:jc w:val="center"/>
              <w:rPr>
                <w:sz w:val="16"/>
                <w:szCs w:val="18"/>
              </w:rPr>
            </w:pPr>
            <w:r w:rsidRPr="008658C2">
              <w:rPr>
                <w:sz w:val="16"/>
                <w:szCs w:val="18"/>
              </w:rPr>
              <w:t>1,628 / 37,213</w:t>
            </w:r>
          </w:p>
        </w:tc>
        <w:tc>
          <w:tcPr>
            <w:tcW w:w="1420" w:type="dxa"/>
            <w:tcBorders>
              <w:top w:val="nil"/>
              <w:left w:val="nil"/>
              <w:bottom w:val="nil"/>
              <w:right w:val="nil"/>
            </w:tcBorders>
            <w:shd w:val="clear" w:color="auto" w:fill="auto"/>
            <w:noWrap/>
            <w:vAlign w:val="center"/>
            <w:hideMark/>
          </w:tcPr>
          <w:p w14:paraId="6687987C" w14:textId="77777777" w:rsidR="00811FEC" w:rsidRPr="008658C2" w:rsidRDefault="00811FEC" w:rsidP="00811FEC">
            <w:pPr>
              <w:jc w:val="center"/>
              <w:rPr>
                <w:sz w:val="16"/>
                <w:szCs w:val="18"/>
              </w:rPr>
            </w:pPr>
            <w:r w:rsidRPr="008658C2">
              <w:rPr>
                <w:sz w:val="16"/>
                <w:szCs w:val="18"/>
              </w:rPr>
              <w:t>1,798 / 35,550</w:t>
            </w:r>
          </w:p>
        </w:tc>
        <w:tc>
          <w:tcPr>
            <w:tcW w:w="1440" w:type="dxa"/>
            <w:tcBorders>
              <w:top w:val="nil"/>
              <w:left w:val="nil"/>
              <w:bottom w:val="nil"/>
              <w:right w:val="nil"/>
            </w:tcBorders>
            <w:shd w:val="clear" w:color="auto" w:fill="auto"/>
            <w:noWrap/>
            <w:vAlign w:val="center"/>
            <w:hideMark/>
          </w:tcPr>
          <w:p w14:paraId="7AF1B964" w14:textId="77777777" w:rsidR="00811FEC" w:rsidRPr="008658C2" w:rsidRDefault="00811FEC" w:rsidP="00811FEC">
            <w:pPr>
              <w:jc w:val="center"/>
              <w:rPr>
                <w:sz w:val="16"/>
                <w:szCs w:val="18"/>
              </w:rPr>
            </w:pPr>
            <w:r w:rsidRPr="008658C2">
              <w:rPr>
                <w:sz w:val="16"/>
                <w:szCs w:val="18"/>
              </w:rPr>
              <w:t>2,117 / 35,466</w:t>
            </w:r>
          </w:p>
        </w:tc>
        <w:tc>
          <w:tcPr>
            <w:tcW w:w="1200" w:type="dxa"/>
            <w:vMerge w:val="restart"/>
            <w:tcBorders>
              <w:top w:val="nil"/>
              <w:left w:val="nil"/>
              <w:bottom w:val="nil"/>
              <w:right w:val="nil"/>
            </w:tcBorders>
            <w:shd w:val="clear" w:color="auto" w:fill="auto"/>
            <w:noWrap/>
            <w:vAlign w:val="center"/>
            <w:hideMark/>
          </w:tcPr>
          <w:p w14:paraId="26622432"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71DA1442" w14:textId="77777777" w:rsidTr="00F22106">
        <w:trPr>
          <w:trHeight w:val="300"/>
        </w:trPr>
        <w:tc>
          <w:tcPr>
            <w:tcW w:w="1560" w:type="dxa"/>
            <w:vMerge/>
            <w:tcBorders>
              <w:top w:val="nil"/>
              <w:left w:val="nil"/>
              <w:bottom w:val="single" w:sz="8" w:space="0" w:color="000000"/>
              <w:right w:val="nil"/>
            </w:tcBorders>
            <w:vAlign w:val="center"/>
            <w:hideMark/>
          </w:tcPr>
          <w:p w14:paraId="670417F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319190F"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4E3074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49A01EE"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34905F2" w14:textId="77777777" w:rsidR="00811FEC" w:rsidRPr="008658C2" w:rsidRDefault="00811FEC" w:rsidP="00811FEC">
            <w:pPr>
              <w:jc w:val="center"/>
              <w:rPr>
                <w:sz w:val="16"/>
                <w:szCs w:val="18"/>
              </w:rPr>
            </w:pPr>
            <w:r w:rsidRPr="008658C2">
              <w:rPr>
                <w:sz w:val="16"/>
                <w:szCs w:val="18"/>
              </w:rPr>
              <w:t>1.14 (1.06 -1.21)</w:t>
            </w:r>
          </w:p>
        </w:tc>
        <w:tc>
          <w:tcPr>
            <w:tcW w:w="1440" w:type="dxa"/>
            <w:tcBorders>
              <w:top w:val="nil"/>
              <w:left w:val="nil"/>
              <w:bottom w:val="nil"/>
              <w:right w:val="nil"/>
            </w:tcBorders>
            <w:shd w:val="clear" w:color="auto" w:fill="auto"/>
            <w:noWrap/>
            <w:vAlign w:val="center"/>
            <w:hideMark/>
          </w:tcPr>
          <w:p w14:paraId="2375B968" w14:textId="77777777" w:rsidR="00811FEC" w:rsidRPr="008658C2" w:rsidRDefault="00811FEC" w:rsidP="00811FEC">
            <w:pPr>
              <w:jc w:val="center"/>
              <w:rPr>
                <w:sz w:val="16"/>
                <w:szCs w:val="18"/>
              </w:rPr>
            </w:pPr>
            <w:r w:rsidRPr="008658C2">
              <w:rPr>
                <w:sz w:val="16"/>
                <w:szCs w:val="18"/>
              </w:rPr>
              <w:t>1.12 (1.05 -1.20)</w:t>
            </w:r>
          </w:p>
        </w:tc>
        <w:tc>
          <w:tcPr>
            <w:tcW w:w="1200" w:type="dxa"/>
            <w:vMerge/>
            <w:tcBorders>
              <w:top w:val="nil"/>
              <w:left w:val="nil"/>
              <w:bottom w:val="nil"/>
              <w:right w:val="nil"/>
            </w:tcBorders>
            <w:vAlign w:val="center"/>
            <w:hideMark/>
          </w:tcPr>
          <w:p w14:paraId="76568FDD" w14:textId="77777777" w:rsidR="00811FEC" w:rsidRPr="008658C2" w:rsidRDefault="00811FEC" w:rsidP="00811FEC">
            <w:pPr>
              <w:rPr>
                <w:sz w:val="16"/>
                <w:szCs w:val="18"/>
              </w:rPr>
            </w:pPr>
          </w:p>
        </w:tc>
      </w:tr>
      <w:tr w:rsidR="008658C2" w:rsidRPr="008658C2" w14:paraId="3EE849CA" w14:textId="77777777" w:rsidTr="00F22106">
        <w:trPr>
          <w:trHeight w:val="300"/>
        </w:trPr>
        <w:tc>
          <w:tcPr>
            <w:tcW w:w="1560" w:type="dxa"/>
            <w:vMerge/>
            <w:tcBorders>
              <w:top w:val="nil"/>
              <w:left w:val="nil"/>
              <w:bottom w:val="single" w:sz="8" w:space="0" w:color="000000"/>
              <w:right w:val="nil"/>
            </w:tcBorders>
            <w:vAlign w:val="center"/>
            <w:hideMark/>
          </w:tcPr>
          <w:p w14:paraId="5648154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665DF0D"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2D2AB26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A0B6B4A" w14:textId="77777777" w:rsidR="00811FEC" w:rsidRPr="008658C2" w:rsidRDefault="00811FEC" w:rsidP="00811FEC">
            <w:pPr>
              <w:jc w:val="center"/>
              <w:rPr>
                <w:sz w:val="16"/>
                <w:szCs w:val="18"/>
              </w:rPr>
            </w:pPr>
            <w:r w:rsidRPr="008658C2">
              <w:rPr>
                <w:sz w:val="16"/>
                <w:szCs w:val="18"/>
              </w:rPr>
              <w:t>1,628 / 37,213</w:t>
            </w:r>
          </w:p>
        </w:tc>
        <w:tc>
          <w:tcPr>
            <w:tcW w:w="1420" w:type="dxa"/>
            <w:tcBorders>
              <w:top w:val="nil"/>
              <w:left w:val="nil"/>
              <w:bottom w:val="nil"/>
              <w:right w:val="nil"/>
            </w:tcBorders>
            <w:shd w:val="clear" w:color="auto" w:fill="auto"/>
            <w:noWrap/>
            <w:vAlign w:val="center"/>
            <w:hideMark/>
          </w:tcPr>
          <w:p w14:paraId="031FED79" w14:textId="77777777" w:rsidR="00811FEC" w:rsidRPr="008658C2" w:rsidRDefault="00811FEC" w:rsidP="00811FEC">
            <w:pPr>
              <w:jc w:val="center"/>
              <w:rPr>
                <w:sz w:val="16"/>
                <w:szCs w:val="18"/>
              </w:rPr>
            </w:pPr>
            <w:r w:rsidRPr="008658C2">
              <w:rPr>
                <w:sz w:val="16"/>
                <w:szCs w:val="18"/>
              </w:rPr>
              <w:t>1,798 / 35,550</w:t>
            </w:r>
          </w:p>
        </w:tc>
        <w:tc>
          <w:tcPr>
            <w:tcW w:w="1440" w:type="dxa"/>
            <w:tcBorders>
              <w:top w:val="nil"/>
              <w:left w:val="nil"/>
              <w:bottom w:val="nil"/>
              <w:right w:val="nil"/>
            </w:tcBorders>
            <w:shd w:val="clear" w:color="auto" w:fill="auto"/>
            <w:noWrap/>
            <w:vAlign w:val="center"/>
            <w:hideMark/>
          </w:tcPr>
          <w:p w14:paraId="7AE5EA89" w14:textId="77777777" w:rsidR="00811FEC" w:rsidRPr="008658C2" w:rsidRDefault="00811FEC" w:rsidP="00811FEC">
            <w:pPr>
              <w:jc w:val="center"/>
              <w:rPr>
                <w:sz w:val="16"/>
                <w:szCs w:val="18"/>
              </w:rPr>
            </w:pPr>
            <w:r w:rsidRPr="008658C2">
              <w:rPr>
                <w:sz w:val="16"/>
                <w:szCs w:val="18"/>
              </w:rPr>
              <w:t>2,117 / 35,466</w:t>
            </w:r>
          </w:p>
        </w:tc>
        <w:tc>
          <w:tcPr>
            <w:tcW w:w="1200" w:type="dxa"/>
            <w:vMerge w:val="restart"/>
            <w:tcBorders>
              <w:top w:val="nil"/>
              <w:left w:val="nil"/>
              <w:bottom w:val="nil"/>
              <w:right w:val="nil"/>
            </w:tcBorders>
            <w:shd w:val="clear" w:color="auto" w:fill="auto"/>
            <w:vAlign w:val="center"/>
            <w:hideMark/>
          </w:tcPr>
          <w:p w14:paraId="616370B9"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7AFF64F3" w14:textId="77777777" w:rsidTr="00F22106">
        <w:trPr>
          <w:trHeight w:val="300"/>
        </w:trPr>
        <w:tc>
          <w:tcPr>
            <w:tcW w:w="1560" w:type="dxa"/>
            <w:vMerge/>
            <w:tcBorders>
              <w:top w:val="nil"/>
              <w:left w:val="nil"/>
              <w:bottom w:val="single" w:sz="8" w:space="0" w:color="000000"/>
              <w:right w:val="nil"/>
            </w:tcBorders>
            <w:vAlign w:val="center"/>
            <w:hideMark/>
          </w:tcPr>
          <w:p w14:paraId="7063A96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A664775"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0D01D2A"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AFB7693"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C00C696" w14:textId="77777777" w:rsidR="00811FEC" w:rsidRPr="008658C2" w:rsidRDefault="00811FEC" w:rsidP="00811FEC">
            <w:pPr>
              <w:jc w:val="center"/>
              <w:rPr>
                <w:sz w:val="16"/>
                <w:szCs w:val="18"/>
              </w:rPr>
            </w:pPr>
            <w:r w:rsidRPr="008658C2">
              <w:rPr>
                <w:sz w:val="16"/>
                <w:szCs w:val="18"/>
              </w:rPr>
              <w:t>1.14 (1.07 -1.22)</w:t>
            </w:r>
          </w:p>
        </w:tc>
        <w:tc>
          <w:tcPr>
            <w:tcW w:w="1440" w:type="dxa"/>
            <w:tcBorders>
              <w:top w:val="nil"/>
              <w:left w:val="nil"/>
              <w:bottom w:val="nil"/>
              <w:right w:val="nil"/>
            </w:tcBorders>
            <w:shd w:val="clear" w:color="auto" w:fill="auto"/>
            <w:noWrap/>
            <w:vAlign w:val="center"/>
            <w:hideMark/>
          </w:tcPr>
          <w:p w14:paraId="34CF3DFD" w14:textId="77777777" w:rsidR="00811FEC" w:rsidRPr="008658C2" w:rsidRDefault="00811FEC" w:rsidP="00811FEC">
            <w:pPr>
              <w:jc w:val="center"/>
              <w:rPr>
                <w:sz w:val="16"/>
                <w:szCs w:val="18"/>
              </w:rPr>
            </w:pPr>
            <w:r w:rsidRPr="008658C2">
              <w:rPr>
                <w:sz w:val="16"/>
                <w:szCs w:val="18"/>
              </w:rPr>
              <w:t>1.13 (1.06 -1.21)</w:t>
            </w:r>
          </w:p>
        </w:tc>
        <w:tc>
          <w:tcPr>
            <w:tcW w:w="1200" w:type="dxa"/>
            <w:vMerge/>
            <w:tcBorders>
              <w:top w:val="nil"/>
              <w:left w:val="nil"/>
              <w:bottom w:val="nil"/>
              <w:right w:val="nil"/>
            </w:tcBorders>
            <w:vAlign w:val="center"/>
            <w:hideMark/>
          </w:tcPr>
          <w:p w14:paraId="0D89D00E" w14:textId="77777777" w:rsidR="00811FEC" w:rsidRPr="008658C2" w:rsidRDefault="00811FEC" w:rsidP="00811FEC">
            <w:pPr>
              <w:rPr>
                <w:sz w:val="16"/>
                <w:szCs w:val="18"/>
              </w:rPr>
            </w:pPr>
          </w:p>
        </w:tc>
      </w:tr>
      <w:tr w:rsidR="008658C2" w:rsidRPr="008658C2" w14:paraId="7B9E6485" w14:textId="77777777" w:rsidTr="00F22106">
        <w:trPr>
          <w:trHeight w:val="300"/>
        </w:trPr>
        <w:tc>
          <w:tcPr>
            <w:tcW w:w="1560" w:type="dxa"/>
            <w:vMerge/>
            <w:tcBorders>
              <w:top w:val="nil"/>
              <w:left w:val="nil"/>
              <w:bottom w:val="single" w:sz="8" w:space="0" w:color="000000"/>
              <w:right w:val="nil"/>
            </w:tcBorders>
            <w:vAlign w:val="center"/>
            <w:hideMark/>
          </w:tcPr>
          <w:p w14:paraId="32D0C38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DE8DDD8"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399360D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5F7DD5E" w14:textId="77777777" w:rsidR="00811FEC" w:rsidRPr="008658C2" w:rsidRDefault="00811FEC" w:rsidP="00811FEC">
            <w:pPr>
              <w:jc w:val="center"/>
              <w:rPr>
                <w:sz w:val="16"/>
                <w:szCs w:val="18"/>
              </w:rPr>
            </w:pPr>
            <w:r w:rsidRPr="008658C2">
              <w:rPr>
                <w:sz w:val="16"/>
                <w:szCs w:val="18"/>
              </w:rPr>
              <w:t>1,628 / 37,213</w:t>
            </w:r>
          </w:p>
        </w:tc>
        <w:tc>
          <w:tcPr>
            <w:tcW w:w="1420" w:type="dxa"/>
            <w:tcBorders>
              <w:top w:val="nil"/>
              <w:left w:val="nil"/>
              <w:bottom w:val="nil"/>
              <w:right w:val="nil"/>
            </w:tcBorders>
            <w:shd w:val="clear" w:color="auto" w:fill="auto"/>
            <w:noWrap/>
            <w:vAlign w:val="center"/>
            <w:hideMark/>
          </w:tcPr>
          <w:p w14:paraId="70F44C3E" w14:textId="77777777" w:rsidR="00811FEC" w:rsidRPr="008658C2" w:rsidRDefault="00811FEC" w:rsidP="00811FEC">
            <w:pPr>
              <w:jc w:val="center"/>
              <w:rPr>
                <w:sz w:val="16"/>
                <w:szCs w:val="18"/>
              </w:rPr>
            </w:pPr>
            <w:r w:rsidRPr="008658C2">
              <w:rPr>
                <w:sz w:val="16"/>
                <w:szCs w:val="18"/>
              </w:rPr>
              <w:t>1,798 / 35,550</w:t>
            </w:r>
          </w:p>
        </w:tc>
        <w:tc>
          <w:tcPr>
            <w:tcW w:w="1440" w:type="dxa"/>
            <w:tcBorders>
              <w:top w:val="nil"/>
              <w:left w:val="nil"/>
              <w:bottom w:val="nil"/>
              <w:right w:val="nil"/>
            </w:tcBorders>
            <w:shd w:val="clear" w:color="auto" w:fill="auto"/>
            <w:noWrap/>
            <w:vAlign w:val="center"/>
            <w:hideMark/>
          </w:tcPr>
          <w:p w14:paraId="671DD258" w14:textId="77777777" w:rsidR="00811FEC" w:rsidRPr="008658C2" w:rsidRDefault="00811FEC" w:rsidP="00811FEC">
            <w:pPr>
              <w:jc w:val="center"/>
              <w:rPr>
                <w:sz w:val="16"/>
                <w:szCs w:val="18"/>
              </w:rPr>
            </w:pPr>
            <w:r w:rsidRPr="008658C2">
              <w:rPr>
                <w:sz w:val="16"/>
                <w:szCs w:val="18"/>
              </w:rPr>
              <w:t>2,117 / 35,466</w:t>
            </w:r>
          </w:p>
        </w:tc>
        <w:tc>
          <w:tcPr>
            <w:tcW w:w="1200" w:type="dxa"/>
            <w:vMerge w:val="restart"/>
            <w:tcBorders>
              <w:top w:val="nil"/>
              <w:left w:val="nil"/>
              <w:bottom w:val="nil"/>
              <w:right w:val="nil"/>
            </w:tcBorders>
            <w:shd w:val="clear" w:color="auto" w:fill="auto"/>
            <w:vAlign w:val="center"/>
            <w:hideMark/>
          </w:tcPr>
          <w:p w14:paraId="7E1B627E"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1A1F5E8B" w14:textId="77777777" w:rsidTr="00F22106">
        <w:trPr>
          <w:trHeight w:val="300"/>
        </w:trPr>
        <w:tc>
          <w:tcPr>
            <w:tcW w:w="1560" w:type="dxa"/>
            <w:vMerge/>
            <w:tcBorders>
              <w:top w:val="nil"/>
              <w:left w:val="nil"/>
              <w:bottom w:val="single" w:sz="8" w:space="0" w:color="000000"/>
              <w:right w:val="nil"/>
            </w:tcBorders>
            <w:vAlign w:val="center"/>
            <w:hideMark/>
          </w:tcPr>
          <w:p w14:paraId="0683402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43FBE33"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C709BAB"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710D3C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B98446A" w14:textId="77777777" w:rsidR="00811FEC" w:rsidRPr="008658C2" w:rsidRDefault="00811FEC" w:rsidP="00811FEC">
            <w:pPr>
              <w:jc w:val="center"/>
              <w:rPr>
                <w:sz w:val="16"/>
                <w:szCs w:val="18"/>
              </w:rPr>
            </w:pPr>
            <w:r w:rsidRPr="008658C2">
              <w:rPr>
                <w:sz w:val="16"/>
                <w:szCs w:val="18"/>
              </w:rPr>
              <w:t>1.14 (1.06 -1.22)</w:t>
            </w:r>
          </w:p>
        </w:tc>
        <w:tc>
          <w:tcPr>
            <w:tcW w:w="1440" w:type="dxa"/>
            <w:tcBorders>
              <w:top w:val="nil"/>
              <w:left w:val="nil"/>
              <w:bottom w:val="nil"/>
              <w:right w:val="nil"/>
            </w:tcBorders>
            <w:shd w:val="clear" w:color="auto" w:fill="auto"/>
            <w:noWrap/>
            <w:vAlign w:val="center"/>
            <w:hideMark/>
          </w:tcPr>
          <w:p w14:paraId="1B858448" w14:textId="77777777" w:rsidR="00811FEC" w:rsidRPr="008658C2" w:rsidRDefault="00811FEC" w:rsidP="00811FEC">
            <w:pPr>
              <w:jc w:val="center"/>
              <w:rPr>
                <w:sz w:val="16"/>
                <w:szCs w:val="18"/>
              </w:rPr>
            </w:pPr>
            <w:r w:rsidRPr="008658C2">
              <w:rPr>
                <w:sz w:val="16"/>
                <w:szCs w:val="18"/>
              </w:rPr>
              <w:t>1.12 (1.05 -1.20)</w:t>
            </w:r>
          </w:p>
        </w:tc>
        <w:tc>
          <w:tcPr>
            <w:tcW w:w="1200" w:type="dxa"/>
            <w:vMerge/>
            <w:tcBorders>
              <w:top w:val="nil"/>
              <w:left w:val="nil"/>
              <w:bottom w:val="nil"/>
              <w:right w:val="nil"/>
            </w:tcBorders>
            <w:vAlign w:val="center"/>
            <w:hideMark/>
          </w:tcPr>
          <w:p w14:paraId="6C3075AD" w14:textId="77777777" w:rsidR="00811FEC" w:rsidRPr="008658C2" w:rsidRDefault="00811FEC" w:rsidP="00811FEC">
            <w:pPr>
              <w:rPr>
                <w:sz w:val="16"/>
                <w:szCs w:val="18"/>
              </w:rPr>
            </w:pPr>
          </w:p>
        </w:tc>
      </w:tr>
      <w:tr w:rsidR="008658C2" w:rsidRPr="008658C2" w14:paraId="03112274" w14:textId="77777777" w:rsidTr="00F22106">
        <w:trPr>
          <w:trHeight w:val="300"/>
        </w:trPr>
        <w:tc>
          <w:tcPr>
            <w:tcW w:w="1560" w:type="dxa"/>
            <w:vMerge/>
            <w:tcBorders>
              <w:top w:val="nil"/>
              <w:left w:val="nil"/>
              <w:bottom w:val="single" w:sz="8" w:space="0" w:color="000000"/>
              <w:right w:val="nil"/>
            </w:tcBorders>
            <w:vAlign w:val="center"/>
            <w:hideMark/>
          </w:tcPr>
          <w:p w14:paraId="407AB52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E84EEB7"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0CC6AFE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D563CEE" w14:textId="77777777" w:rsidR="00811FEC" w:rsidRPr="008658C2" w:rsidRDefault="00811FEC" w:rsidP="00811FEC">
            <w:pPr>
              <w:jc w:val="center"/>
              <w:rPr>
                <w:sz w:val="16"/>
                <w:szCs w:val="18"/>
              </w:rPr>
            </w:pPr>
            <w:r w:rsidRPr="008658C2">
              <w:rPr>
                <w:sz w:val="16"/>
                <w:szCs w:val="18"/>
              </w:rPr>
              <w:t>1,326 / 34,186</w:t>
            </w:r>
          </w:p>
        </w:tc>
        <w:tc>
          <w:tcPr>
            <w:tcW w:w="1420" w:type="dxa"/>
            <w:tcBorders>
              <w:top w:val="nil"/>
              <w:left w:val="nil"/>
              <w:bottom w:val="nil"/>
              <w:right w:val="nil"/>
            </w:tcBorders>
            <w:shd w:val="clear" w:color="auto" w:fill="auto"/>
            <w:noWrap/>
            <w:vAlign w:val="center"/>
            <w:hideMark/>
          </w:tcPr>
          <w:p w14:paraId="306C4968" w14:textId="77777777" w:rsidR="00811FEC" w:rsidRPr="008658C2" w:rsidRDefault="00811FEC" w:rsidP="00811FEC">
            <w:pPr>
              <w:jc w:val="center"/>
              <w:rPr>
                <w:sz w:val="16"/>
                <w:szCs w:val="18"/>
              </w:rPr>
            </w:pPr>
            <w:r w:rsidRPr="008658C2">
              <w:rPr>
                <w:sz w:val="16"/>
                <w:szCs w:val="18"/>
              </w:rPr>
              <w:t>1,711 / 34,097</w:t>
            </w:r>
          </w:p>
        </w:tc>
        <w:tc>
          <w:tcPr>
            <w:tcW w:w="1440" w:type="dxa"/>
            <w:tcBorders>
              <w:top w:val="nil"/>
              <w:left w:val="nil"/>
              <w:bottom w:val="nil"/>
              <w:right w:val="nil"/>
            </w:tcBorders>
            <w:shd w:val="clear" w:color="auto" w:fill="auto"/>
            <w:noWrap/>
            <w:vAlign w:val="center"/>
            <w:hideMark/>
          </w:tcPr>
          <w:p w14:paraId="4548F78B" w14:textId="77777777" w:rsidR="00811FEC" w:rsidRPr="008658C2" w:rsidRDefault="00811FEC" w:rsidP="00811FEC">
            <w:pPr>
              <w:jc w:val="center"/>
              <w:rPr>
                <w:sz w:val="16"/>
                <w:szCs w:val="18"/>
              </w:rPr>
            </w:pPr>
            <w:r w:rsidRPr="008658C2">
              <w:rPr>
                <w:sz w:val="16"/>
                <w:szCs w:val="18"/>
              </w:rPr>
              <w:t>1,835 / 34,098</w:t>
            </w:r>
          </w:p>
        </w:tc>
        <w:tc>
          <w:tcPr>
            <w:tcW w:w="1200" w:type="dxa"/>
            <w:vMerge w:val="restart"/>
            <w:tcBorders>
              <w:top w:val="nil"/>
              <w:left w:val="nil"/>
              <w:bottom w:val="nil"/>
              <w:right w:val="nil"/>
            </w:tcBorders>
            <w:shd w:val="clear" w:color="auto" w:fill="auto"/>
            <w:vAlign w:val="center"/>
            <w:hideMark/>
          </w:tcPr>
          <w:p w14:paraId="1B4D6464" w14:textId="77777777" w:rsidR="00811FEC" w:rsidRPr="008658C2" w:rsidRDefault="00811FEC" w:rsidP="00811FEC">
            <w:pPr>
              <w:jc w:val="center"/>
              <w:rPr>
                <w:sz w:val="16"/>
                <w:szCs w:val="18"/>
              </w:rPr>
            </w:pPr>
            <w:r w:rsidRPr="008658C2">
              <w:rPr>
                <w:sz w:val="16"/>
                <w:szCs w:val="18"/>
              </w:rPr>
              <w:t>0.033</w:t>
            </w:r>
            <w:r w:rsidRPr="008658C2">
              <w:rPr>
                <w:sz w:val="16"/>
                <w:szCs w:val="18"/>
                <w:vertAlign w:val="superscript"/>
              </w:rPr>
              <w:t>§</w:t>
            </w:r>
          </w:p>
        </w:tc>
      </w:tr>
      <w:tr w:rsidR="008658C2" w:rsidRPr="008658C2" w14:paraId="3A9F6411" w14:textId="77777777" w:rsidTr="00F22106">
        <w:trPr>
          <w:trHeight w:val="300"/>
        </w:trPr>
        <w:tc>
          <w:tcPr>
            <w:tcW w:w="1560" w:type="dxa"/>
            <w:vMerge/>
            <w:tcBorders>
              <w:top w:val="nil"/>
              <w:left w:val="nil"/>
              <w:bottom w:val="single" w:sz="8" w:space="0" w:color="000000"/>
              <w:right w:val="nil"/>
            </w:tcBorders>
            <w:vAlign w:val="center"/>
            <w:hideMark/>
          </w:tcPr>
          <w:p w14:paraId="4363729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930CCE6"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031788F"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4EADA1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0BDA3E3" w14:textId="77777777" w:rsidR="00811FEC" w:rsidRPr="008658C2" w:rsidRDefault="00811FEC" w:rsidP="00811FEC">
            <w:pPr>
              <w:jc w:val="center"/>
              <w:rPr>
                <w:sz w:val="16"/>
                <w:szCs w:val="18"/>
              </w:rPr>
            </w:pPr>
            <w:r w:rsidRPr="008658C2">
              <w:rPr>
                <w:sz w:val="16"/>
                <w:szCs w:val="18"/>
              </w:rPr>
              <w:t>1.10 (1.01 -1.20)</w:t>
            </w:r>
          </w:p>
        </w:tc>
        <w:tc>
          <w:tcPr>
            <w:tcW w:w="1440" w:type="dxa"/>
            <w:tcBorders>
              <w:top w:val="nil"/>
              <w:left w:val="nil"/>
              <w:bottom w:val="nil"/>
              <w:right w:val="nil"/>
            </w:tcBorders>
            <w:shd w:val="clear" w:color="auto" w:fill="auto"/>
            <w:noWrap/>
            <w:vAlign w:val="center"/>
            <w:hideMark/>
          </w:tcPr>
          <w:p w14:paraId="0644F4CA" w14:textId="77777777" w:rsidR="00811FEC" w:rsidRPr="008658C2" w:rsidRDefault="00811FEC" w:rsidP="00811FEC">
            <w:pPr>
              <w:jc w:val="center"/>
              <w:rPr>
                <w:sz w:val="16"/>
                <w:szCs w:val="18"/>
              </w:rPr>
            </w:pPr>
            <w:r w:rsidRPr="008658C2">
              <w:rPr>
                <w:sz w:val="16"/>
                <w:szCs w:val="18"/>
              </w:rPr>
              <w:t>1.15 (1.05 -1.25)</w:t>
            </w:r>
          </w:p>
        </w:tc>
        <w:tc>
          <w:tcPr>
            <w:tcW w:w="1200" w:type="dxa"/>
            <w:vMerge/>
            <w:tcBorders>
              <w:top w:val="nil"/>
              <w:left w:val="nil"/>
              <w:bottom w:val="nil"/>
              <w:right w:val="nil"/>
            </w:tcBorders>
            <w:vAlign w:val="center"/>
            <w:hideMark/>
          </w:tcPr>
          <w:p w14:paraId="1E6F9B24" w14:textId="77777777" w:rsidR="00811FEC" w:rsidRPr="008658C2" w:rsidRDefault="00811FEC" w:rsidP="00811FEC">
            <w:pPr>
              <w:rPr>
                <w:sz w:val="16"/>
                <w:szCs w:val="18"/>
              </w:rPr>
            </w:pPr>
          </w:p>
        </w:tc>
      </w:tr>
      <w:tr w:rsidR="008658C2" w:rsidRPr="008658C2" w14:paraId="4C05D844" w14:textId="77777777" w:rsidTr="00F22106">
        <w:trPr>
          <w:trHeight w:val="300"/>
        </w:trPr>
        <w:tc>
          <w:tcPr>
            <w:tcW w:w="1560" w:type="dxa"/>
            <w:vMerge/>
            <w:tcBorders>
              <w:top w:val="nil"/>
              <w:left w:val="nil"/>
              <w:bottom w:val="single" w:sz="8" w:space="0" w:color="000000"/>
              <w:right w:val="nil"/>
            </w:tcBorders>
            <w:vAlign w:val="center"/>
            <w:hideMark/>
          </w:tcPr>
          <w:p w14:paraId="0FCEAC4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6B384D3"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2FFB372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37F4B86" w14:textId="77777777" w:rsidR="00811FEC" w:rsidRPr="008658C2" w:rsidRDefault="00811FEC" w:rsidP="00811FEC">
            <w:pPr>
              <w:jc w:val="center"/>
              <w:rPr>
                <w:sz w:val="16"/>
                <w:szCs w:val="18"/>
              </w:rPr>
            </w:pPr>
            <w:r w:rsidRPr="008658C2">
              <w:rPr>
                <w:sz w:val="16"/>
                <w:szCs w:val="18"/>
              </w:rPr>
              <w:t>1,628 / 37,213</w:t>
            </w:r>
          </w:p>
        </w:tc>
        <w:tc>
          <w:tcPr>
            <w:tcW w:w="1420" w:type="dxa"/>
            <w:tcBorders>
              <w:top w:val="nil"/>
              <w:left w:val="nil"/>
              <w:bottom w:val="nil"/>
              <w:right w:val="nil"/>
            </w:tcBorders>
            <w:shd w:val="clear" w:color="auto" w:fill="auto"/>
            <w:noWrap/>
            <w:vAlign w:val="center"/>
            <w:hideMark/>
          </w:tcPr>
          <w:p w14:paraId="55813FA6" w14:textId="77777777" w:rsidR="00811FEC" w:rsidRPr="008658C2" w:rsidRDefault="00811FEC" w:rsidP="00811FEC">
            <w:pPr>
              <w:jc w:val="center"/>
              <w:rPr>
                <w:sz w:val="16"/>
                <w:szCs w:val="18"/>
              </w:rPr>
            </w:pPr>
            <w:r w:rsidRPr="008658C2">
              <w:rPr>
                <w:sz w:val="16"/>
                <w:szCs w:val="18"/>
              </w:rPr>
              <w:t>1,798 / 35,550</w:t>
            </w:r>
          </w:p>
        </w:tc>
        <w:tc>
          <w:tcPr>
            <w:tcW w:w="1440" w:type="dxa"/>
            <w:tcBorders>
              <w:top w:val="nil"/>
              <w:left w:val="nil"/>
              <w:bottom w:val="nil"/>
              <w:right w:val="nil"/>
            </w:tcBorders>
            <w:shd w:val="clear" w:color="auto" w:fill="auto"/>
            <w:noWrap/>
            <w:vAlign w:val="center"/>
            <w:hideMark/>
          </w:tcPr>
          <w:p w14:paraId="5A73B9B1" w14:textId="77777777" w:rsidR="00811FEC" w:rsidRPr="008658C2" w:rsidRDefault="00811FEC" w:rsidP="00811FEC">
            <w:pPr>
              <w:jc w:val="center"/>
              <w:rPr>
                <w:sz w:val="16"/>
                <w:szCs w:val="18"/>
              </w:rPr>
            </w:pPr>
            <w:r w:rsidRPr="008658C2">
              <w:rPr>
                <w:sz w:val="16"/>
                <w:szCs w:val="18"/>
              </w:rPr>
              <w:t>2,117 / 35,466</w:t>
            </w:r>
          </w:p>
        </w:tc>
        <w:tc>
          <w:tcPr>
            <w:tcW w:w="1200" w:type="dxa"/>
            <w:vMerge w:val="restart"/>
            <w:tcBorders>
              <w:top w:val="nil"/>
              <w:left w:val="nil"/>
              <w:bottom w:val="single" w:sz="8" w:space="0" w:color="000000"/>
              <w:right w:val="nil"/>
            </w:tcBorders>
            <w:shd w:val="clear" w:color="auto" w:fill="auto"/>
            <w:vAlign w:val="center"/>
            <w:hideMark/>
          </w:tcPr>
          <w:p w14:paraId="24A794D8" w14:textId="77777777" w:rsidR="00811FEC" w:rsidRPr="008658C2" w:rsidRDefault="00811FEC" w:rsidP="00811FEC">
            <w:pPr>
              <w:jc w:val="center"/>
              <w:rPr>
                <w:sz w:val="16"/>
                <w:szCs w:val="18"/>
              </w:rPr>
            </w:pPr>
            <w:r w:rsidRPr="008658C2">
              <w:rPr>
                <w:sz w:val="16"/>
                <w:szCs w:val="18"/>
              </w:rPr>
              <w:t>0.010</w:t>
            </w:r>
            <w:r w:rsidRPr="008658C2">
              <w:rPr>
                <w:sz w:val="16"/>
                <w:szCs w:val="18"/>
                <w:vertAlign w:val="superscript"/>
              </w:rPr>
              <w:t>§</w:t>
            </w:r>
          </w:p>
        </w:tc>
      </w:tr>
      <w:tr w:rsidR="008658C2" w:rsidRPr="008658C2" w14:paraId="5334F5C2" w14:textId="77777777" w:rsidTr="00F22106">
        <w:trPr>
          <w:trHeight w:val="315"/>
        </w:trPr>
        <w:tc>
          <w:tcPr>
            <w:tcW w:w="1560" w:type="dxa"/>
            <w:vMerge/>
            <w:tcBorders>
              <w:top w:val="nil"/>
              <w:left w:val="nil"/>
              <w:bottom w:val="single" w:sz="8" w:space="0" w:color="000000"/>
              <w:right w:val="nil"/>
            </w:tcBorders>
            <w:vAlign w:val="center"/>
            <w:hideMark/>
          </w:tcPr>
          <w:p w14:paraId="17469294"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0972047F"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76232F9C"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3EE66BB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28BED84C" w14:textId="77777777" w:rsidR="00811FEC" w:rsidRPr="008658C2" w:rsidRDefault="00811FEC" w:rsidP="00811FEC">
            <w:pPr>
              <w:jc w:val="center"/>
              <w:rPr>
                <w:sz w:val="16"/>
                <w:szCs w:val="18"/>
              </w:rPr>
            </w:pPr>
            <w:r w:rsidRPr="008658C2">
              <w:rPr>
                <w:sz w:val="16"/>
                <w:szCs w:val="18"/>
              </w:rPr>
              <w:t>1.13 (1.06 -1.21)</w:t>
            </w:r>
          </w:p>
        </w:tc>
        <w:tc>
          <w:tcPr>
            <w:tcW w:w="1440" w:type="dxa"/>
            <w:tcBorders>
              <w:top w:val="nil"/>
              <w:left w:val="nil"/>
              <w:bottom w:val="single" w:sz="8" w:space="0" w:color="auto"/>
              <w:right w:val="nil"/>
            </w:tcBorders>
            <w:shd w:val="clear" w:color="auto" w:fill="auto"/>
            <w:noWrap/>
            <w:vAlign w:val="center"/>
            <w:hideMark/>
          </w:tcPr>
          <w:p w14:paraId="3C7C9169" w14:textId="77777777" w:rsidR="00811FEC" w:rsidRPr="008658C2" w:rsidRDefault="00811FEC" w:rsidP="00811FEC">
            <w:pPr>
              <w:jc w:val="center"/>
              <w:rPr>
                <w:sz w:val="16"/>
                <w:szCs w:val="18"/>
              </w:rPr>
            </w:pPr>
            <w:r w:rsidRPr="008658C2">
              <w:rPr>
                <w:sz w:val="16"/>
                <w:szCs w:val="18"/>
              </w:rPr>
              <w:t>1.10 (1.02 -1.18)</w:t>
            </w:r>
          </w:p>
        </w:tc>
        <w:tc>
          <w:tcPr>
            <w:tcW w:w="1200" w:type="dxa"/>
            <w:vMerge/>
            <w:tcBorders>
              <w:top w:val="nil"/>
              <w:left w:val="nil"/>
              <w:bottom w:val="single" w:sz="8" w:space="0" w:color="000000"/>
              <w:right w:val="nil"/>
            </w:tcBorders>
            <w:vAlign w:val="center"/>
            <w:hideMark/>
          </w:tcPr>
          <w:p w14:paraId="11E32CA8" w14:textId="77777777" w:rsidR="00811FEC" w:rsidRPr="008658C2" w:rsidRDefault="00811FEC" w:rsidP="00811FEC">
            <w:pPr>
              <w:rPr>
                <w:sz w:val="16"/>
                <w:szCs w:val="18"/>
              </w:rPr>
            </w:pPr>
          </w:p>
        </w:tc>
      </w:tr>
      <w:tr w:rsidR="008658C2" w:rsidRPr="008658C2" w14:paraId="5FC0CB9F"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31C4ED51" w14:textId="77777777" w:rsidR="00811FEC" w:rsidRPr="008658C2" w:rsidRDefault="00811FEC" w:rsidP="00811FEC">
            <w:pPr>
              <w:jc w:val="center"/>
              <w:rPr>
                <w:b/>
                <w:bCs/>
                <w:sz w:val="16"/>
                <w:szCs w:val="18"/>
              </w:rPr>
            </w:pPr>
            <w:r w:rsidRPr="008658C2">
              <w:rPr>
                <w:b/>
                <w:bCs/>
                <w:sz w:val="16"/>
                <w:szCs w:val="18"/>
              </w:rPr>
              <w:t>Mixture 3</w:t>
            </w:r>
          </w:p>
        </w:tc>
        <w:tc>
          <w:tcPr>
            <w:tcW w:w="903" w:type="dxa"/>
            <w:tcBorders>
              <w:top w:val="nil"/>
              <w:left w:val="nil"/>
              <w:bottom w:val="nil"/>
              <w:right w:val="nil"/>
            </w:tcBorders>
            <w:shd w:val="clear" w:color="auto" w:fill="auto"/>
            <w:vAlign w:val="center"/>
            <w:hideMark/>
          </w:tcPr>
          <w:p w14:paraId="6AD10E18"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7116AE78"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E302643" w14:textId="77777777" w:rsidR="00811FEC" w:rsidRPr="008658C2" w:rsidRDefault="00811FEC" w:rsidP="00811FEC">
            <w:pPr>
              <w:jc w:val="center"/>
              <w:rPr>
                <w:sz w:val="16"/>
                <w:szCs w:val="18"/>
              </w:rPr>
            </w:pPr>
            <w:r w:rsidRPr="008658C2">
              <w:rPr>
                <w:sz w:val="16"/>
                <w:szCs w:val="18"/>
              </w:rPr>
              <w:t>1,823 / 38,002</w:t>
            </w:r>
          </w:p>
        </w:tc>
        <w:tc>
          <w:tcPr>
            <w:tcW w:w="1420" w:type="dxa"/>
            <w:tcBorders>
              <w:top w:val="nil"/>
              <w:left w:val="nil"/>
              <w:bottom w:val="nil"/>
              <w:right w:val="nil"/>
            </w:tcBorders>
            <w:shd w:val="clear" w:color="auto" w:fill="auto"/>
            <w:noWrap/>
            <w:vAlign w:val="center"/>
            <w:hideMark/>
          </w:tcPr>
          <w:p w14:paraId="683884C5" w14:textId="77777777" w:rsidR="00811FEC" w:rsidRPr="008658C2" w:rsidRDefault="00811FEC" w:rsidP="00811FEC">
            <w:pPr>
              <w:jc w:val="center"/>
              <w:rPr>
                <w:sz w:val="16"/>
                <w:szCs w:val="18"/>
              </w:rPr>
            </w:pPr>
            <w:r w:rsidRPr="008658C2">
              <w:rPr>
                <w:sz w:val="16"/>
                <w:szCs w:val="18"/>
              </w:rPr>
              <w:t>1,889 / 38,362</w:t>
            </w:r>
          </w:p>
        </w:tc>
        <w:tc>
          <w:tcPr>
            <w:tcW w:w="1440" w:type="dxa"/>
            <w:tcBorders>
              <w:top w:val="nil"/>
              <w:left w:val="nil"/>
              <w:bottom w:val="nil"/>
              <w:right w:val="nil"/>
            </w:tcBorders>
            <w:shd w:val="clear" w:color="auto" w:fill="auto"/>
            <w:noWrap/>
            <w:vAlign w:val="center"/>
            <w:hideMark/>
          </w:tcPr>
          <w:p w14:paraId="5B4A6EC1" w14:textId="77777777" w:rsidR="00811FEC" w:rsidRPr="008658C2" w:rsidRDefault="00811FEC" w:rsidP="00811FEC">
            <w:pPr>
              <w:jc w:val="center"/>
              <w:rPr>
                <w:sz w:val="16"/>
                <w:szCs w:val="18"/>
              </w:rPr>
            </w:pPr>
            <w:r w:rsidRPr="008658C2">
              <w:rPr>
                <w:sz w:val="16"/>
                <w:szCs w:val="18"/>
              </w:rPr>
              <w:t>1,831 / 35,512</w:t>
            </w:r>
          </w:p>
        </w:tc>
        <w:tc>
          <w:tcPr>
            <w:tcW w:w="1200" w:type="dxa"/>
            <w:vMerge w:val="restart"/>
            <w:tcBorders>
              <w:top w:val="nil"/>
              <w:left w:val="nil"/>
              <w:bottom w:val="nil"/>
              <w:right w:val="nil"/>
            </w:tcBorders>
            <w:shd w:val="clear" w:color="auto" w:fill="auto"/>
            <w:noWrap/>
            <w:vAlign w:val="center"/>
            <w:hideMark/>
          </w:tcPr>
          <w:p w14:paraId="5187BF40" w14:textId="77777777" w:rsidR="00811FEC" w:rsidRPr="008658C2" w:rsidRDefault="00811FEC" w:rsidP="00811FEC">
            <w:pPr>
              <w:jc w:val="center"/>
              <w:rPr>
                <w:sz w:val="16"/>
                <w:szCs w:val="18"/>
              </w:rPr>
            </w:pPr>
            <w:r w:rsidRPr="008658C2">
              <w:rPr>
                <w:sz w:val="16"/>
                <w:szCs w:val="18"/>
              </w:rPr>
              <w:t>0.912*</w:t>
            </w:r>
          </w:p>
        </w:tc>
      </w:tr>
      <w:tr w:rsidR="008658C2" w:rsidRPr="008658C2" w14:paraId="10236605" w14:textId="77777777" w:rsidTr="00F22106">
        <w:trPr>
          <w:trHeight w:val="300"/>
        </w:trPr>
        <w:tc>
          <w:tcPr>
            <w:tcW w:w="1560" w:type="dxa"/>
            <w:vMerge/>
            <w:tcBorders>
              <w:top w:val="nil"/>
              <w:left w:val="nil"/>
              <w:bottom w:val="single" w:sz="8" w:space="0" w:color="000000"/>
              <w:right w:val="nil"/>
            </w:tcBorders>
            <w:vAlign w:val="center"/>
            <w:hideMark/>
          </w:tcPr>
          <w:p w14:paraId="025076A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3E45049"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8E8F12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B77BCC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B92222B" w14:textId="77777777" w:rsidR="00811FEC" w:rsidRPr="008658C2" w:rsidRDefault="00811FEC" w:rsidP="00811FEC">
            <w:pPr>
              <w:jc w:val="center"/>
              <w:rPr>
                <w:sz w:val="16"/>
                <w:szCs w:val="18"/>
              </w:rPr>
            </w:pPr>
            <w:r w:rsidRPr="008658C2">
              <w:rPr>
                <w:sz w:val="16"/>
                <w:szCs w:val="18"/>
              </w:rPr>
              <w:t>0.93 (0.87 -1.00)</w:t>
            </w:r>
          </w:p>
        </w:tc>
        <w:tc>
          <w:tcPr>
            <w:tcW w:w="1440" w:type="dxa"/>
            <w:tcBorders>
              <w:top w:val="nil"/>
              <w:left w:val="nil"/>
              <w:bottom w:val="nil"/>
              <w:right w:val="nil"/>
            </w:tcBorders>
            <w:shd w:val="clear" w:color="auto" w:fill="auto"/>
            <w:noWrap/>
            <w:vAlign w:val="center"/>
            <w:hideMark/>
          </w:tcPr>
          <w:p w14:paraId="20359979" w14:textId="77777777" w:rsidR="00811FEC" w:rsidRPr="008658C2" w:rsidRDefault="00811FEC" w:rsidP="00811FEC">
            <w:pPr>
              <w:jc w:val="center"/>
              <w:rPr>
                <w:sz w:val="16"/>
                <w:szCs w:val="18"/>
              </w:rPr>
            </w:pPr>
            <w:r w:rsidRPr="008658C2">
              <w:rPr>
                <w:sz w:val="16"/>
                <w:szCs w:val="18"/>
              </w:rPr>
              <w:t>1.00 (0.94 -1.07)</w:t>
            </w:r>
          </w:p>
        </w:tc>
        <w:tc>
          <w:tcPr>
            <w:tcW w:w="1200" w:type="dxa"/>
            <w:vMerge/>
            <w:tcBorders>
              <w:top w:val="nil"/>
              <w:left w:val="nil"/>
              <w:bottom w:val="nil"/>
              <w:right w:val="nil"/>
            </w:tcBorders>
            <w:vAlign w:val="center"/>
            <w:hideMark/>
          </w:tcPr>
          <w:p w14:paraId="434D863B" w14:textId="77777777" w:rsidR="00811FEC" w:rsidRPr="008658C2" w:rsidRDefault="00811FEC" w:rsidP="00811FEC">
            <w:pPr>
              <w:rPr>
                <w:sz w:val="16"/>
                <w:szCs w:val="18"/>
              </w:rPr>
            </w:pPr>
          </w:p>
        </w:tc>
      </w:tr>
      <w:tr w:rsidR="008658C2" w:rsidRPr="008658C2" w14:paraId="16AB8941" w14:textId="77777777" w:rsidTr="00F22106">
        <w:trPr>
          <w:trHeight w:val="300"/>
        </w:trPr>
        <w:tc>
          <w:tcPr>
            <w:tcW w:w="1560" w:type="dxa"/>
            <w:vMerge/>
            <w:tcBorders>
              <w:top w:val="nil"/>
              <w:left w:val="nil"/>
              <w:bottom w:val="single" w:sz="8" w:space="0" w:color="000000"/>
              <w:right w:val="nil"/>
            </w:tcBorders>
            <w:vAlign w:val="center"/>
            <w:hideMark/>
          </w:tcPr>
          <w:p w14:paraId="390D867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6EC42FE"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40D2FA37"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8D5F80D" w14:textId="77777777" w:rsidR="00811FEC" w:rsidRPr="008658C2" w:rsidRDefault="00811FEC" w:rsidP="00811FEC">
            <w:pPr>
              <w:jc w:val="center"/>
              <w:rPr>
                <w:sz w:val="16"/>
                <w:szCs w:val="18"/>
              </w:rPr>
            </w:pPr>
            <w:r w:rsidRPr="008658C2">
              <w:rPr>
                <w:sz w:val="16"/>
                <w:szCs w:val="18"/>
              </w:rPr>
              <w:t>1,823 / 38,002</w:t>
            </w:r>
          </w:p>
        </w:tc>
        <w:tc>
          <w:tcPr>
            <w:tcW w:w="1420" w:type="dxa"/>
            <w:tcBorders>
              <w:top w:val="nil"/>
              <w:left w:val="nil"/>
              <w:bottom w:val="nil"/>
              <w:right w:val="nil"/>
            </w:tcBorders>
            <w:shd w:val="clear" w:color="auto" w:fill="auto"/>
            <w:noWrap/>
            <w:vAlign w:val="center"/>
            <w:hideMark/>
          </w:tcPr>
          <w:p w14:paraId="439A1664" w14:textId="77777777" w:rsidR="00811FEC" w:rsidRPr="008658C2" w:rsidRDefault="00811FEC" w:rsidP="00811FEC">
            <w:pPr>
              <w:jc w:val="center"/>
              <w:rPr>
                <w:sz w:val="16"/>
                <w:szCs w:val="18"/>
              </w:rPr>
            </w:pPr>
            <w:r w:rsidRPr="008658C2">
              <w:rPr>
                <w:sz w:val="16"/>
                <w:szCs w:val="18"/>
              </w:rPr>
              <w:t>1,889 / 38,362</w:t>
            </w:r>
          </w:p>
        </w:tc>
        <w:tc>
          <w:tcPr>
            <w:tcW w:w="1440" w:type="dxa"/>
            <w:tcBorders>
              <w:top w:val="nil"/>
              <w:left w:val="nil"/>
              <w:bottom w:val="nil"/>
              <w:right w:val="nil"/>
            </w:tcBorders>
            <w:shd w:val="clear" w:color="auto" w:fill="auto"/>
            <w:noWrap/>
            <w:vAlign w:val="center"/>
            <w:hideMark/>
          </w:tcPr>
          <w:p w14:paraId="0959C3FC" w14:textId="77777777" w:rsidR="00811FEC" w:rsidRPr="008658C2" w:rsidRDefault="00811FEC" w:rsidP="00811FEC">
            <w:pPr>
              <w:jc w:val="center"/>
              <w:rPr>
                <w:sz w:val="16"/>
                <w:szCs w:val="18"/>
              </w:rPr>
            </w:pPr>
            <w:r w:rsidRPr="008658C2">
              <w:rPr>
                <w:sz w:val="16"/>
                <w:szCs w:val="18"/>
              </w:rPr>
              <w:t>1,831 / 35,512</w:t>
            </w:r>
          </w:p>
        </w:tc>
        <w:tc>
          <w:tcPr>
            <w:tcW w:w="1200" w:type="dxa"/>
            <w:vMerge w:val="restart"/>
            <w:tcBorders>
              <w:top w:val="nil"/>
              <w:left w:val="nil"/>
              <w:bottom w:val="nil"/>
              <w:right w:val="nil"/>
            </w:tcBorders>
            <w:shd w:val="clear" w:color="auto" w:fill="auto"/>
            <w:noWrap/>
            <w:vAlign w:val="center"/>
            <w:hideMark/>
          </w:tcPr>
          <w:p w14:paraId="53C0633A" w14:textId="77777777" w:rsidR="00811FEC" w:rsidRPr="008658C2" w:rsidRDefault="00811FEC" w:rsidP="00811FEC">
            <w:pPr>
              <w:jc w:val="center"/>
              <w:rPr>
                <w:sz w:val="16"/>
                <w:szCs w:val="18"/>
              </w:rPr>
            </w:pPr>
            <w:r w:rsidRPr="008658C2">
              <w:rPr>
                <w:sz w:val="16"/>
                <w:szCs w:val="18"/>
              </w:rPr>
              <w:t>0.673*</w:t>
            </w:r>
          </w:p>
        </w:tc>
      </w:tr>
      <w:tr w:rsidR="008658C2" w:rsidRPr="008658C2" w14:paraId="275996C2" w14:textId="77777777" w:rsidTr="00F22106">
        <w:trPr>
          <w:trHeight w:val="300"/>
        </w:trPr>
        <w:tc>
          <w:tcPr>
            <w:tcW w:w="1560" w:type="dxa"/>
            <w:vMerge/>
            <w:tcBorders>
              <w:top w:val="nil"/>
              <w:left w:val="nil"/>
              <w:bottom w:val="single" w:sz="8" w:space="0" w:color="000000"/>
              <w:right w:val="nil"/>
            </w:tcBorders>
            <w:vAlign w:val="center"/>
            <w:hideMark/>
          </w:tcPr>
          <w:p w14:paraId="4DBD4CA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2321B19"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7468107"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6D08F3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A13B248" w14:textId="77777777" w:rsidR="00811FEC" w:rsidRPr="008658C2" w:rsidRDefault="00811FEC" w:rsidP="00811FEC">
            <w:pPr>
              <w:jc w:val="center"/>
              <w:rPr>
                <w:sz w:val="16"/>
                <w:szCs w:val="18"/>
              </w:rPr>
            </w:pPr>
            <w:r w:rsidRPr="008658C2">
              <w:rPr>
                <w:sz w:val="16"/>
                <w:szCs w:val="18"/>
              </w:rPr>
              <w:t>0.93 (0.87 -0.99)</w:t>
            </w:r>
          </w:p>
        </w:tc>
        <w:tc>
          <w:tcPr>
            <w:tcW w:w="1440" w:type="dxa"/>
            <w:tcBorders>
              <w:top w:val="nil"/>
              <w:left w:val="nil"/>
              <w:bottom w:val="nil"/>
              <w:right w:val="nil"/>
            </w:tcBorders>
            <w:shd w:val="clear" w:color="auto" w:fill="auto"/>
            <w:noWrap/>
            <w:vAlign w:val="center"/>
            <w:hideMark/>
          </w:tcPr>
          <w:p w14:paraId="60AB6AEA" w14:textId="77777777" w:rsidR="00811FEC" w:rsidRPr="008658C2" w:rsidRDefault="00811FEC" w:rsidP="00811FEC">
            <w:pPr>
              <w:jc w:val="center"/>
              <w:rPr>
                <w:sz w:val="16"/>
                <w:szCs w:val="18"/>
              </w:rPr>
            </w:pPr>
            <w:r w:rsidRPr="008658C2">
              <w:rPr>
                <w:sz w:val="16"/>
                <w:szCs w:val="18"/>
              </w:rPr>
              <w:t>1.01 (0.95 -1.08)</w:t>
            </w:r>
          </w:p>
        </w:tc>
        <w:tc>
          <w:tcPr>
            <w:tcW w:w="1200" w:type="dxa"/>
            <w:vMerge/>
            <w:tcBorders>
              <w:top w:val="nil"/>
              <w:left w:val="nil"/>
              <w:bottom w:val="nil"/>
              <w:right w:val="nil"/>
            </w:tcBorders>
            <w:vAlign w:val="center"/>
            <w:hideMark/>
          </w:tcPr>
          <w:p w14:paraId="2B318F77" w14:textId="77777777" w:rsidR="00811FEC" w:rsidRPr="008658C2" w:rsidRDefault="00811FEC" w:rsidP="00811FEC">
            <w:pPr>
              <w:rPr>
                <w:sz w:val="16"/>
                <w:szCs w:val="18"/>
              </w:rPr>
            </w:pPr>
          </w:p>
        </w:tc>
      </w:tr>
      <w:tr w:rsidR="008658C2" w:rsidRPr="008658C2" w14:paraId="759F5645" w14:textId="77777777" w:rsidTr="00F22106">
        <w:trPr>
          <w:trHeight w:val="300"/>
        </w:trPr>
        <w:tc>
          <w:tcPr>
            <w:tcW w:w="1560" w:type="dxa"/>
            <w:vMerge/>
            <w:tcBorders>
              <w:top w:val="nil"/>
              <w:left w:val="nil"/>
              <w:bottom w:val="single" w:sz="8" w:space="0" w:color="000000"/>
              <w:right w:val="nil"/>
            </w:tcBorders>
            <w:vAlign w:val="center"/>
            <w:hideMark/>
          </w:tcPr>
          <w:p w14:paraId="32F951B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1C1A185"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1C5E2756"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317D4AC" w14:textId="77777777" w:rsidR="00811FEC" w:rsidRPr="008658C2" w:rsidRDefault="00811FEC" w:rsidP="00811FEC">
            <w:pPr>
              <w:jc w:val="center"/>
              <w:rPr>
                <w:sz w:val="16"/>
                <w:szCs w:val="18"/>
              </w:rPr>
            </w:pPr>
            <w:r w:rsidRPr="008658C2">
              <w:rPr>
                <w:sz w:val="16"/>
                <w:szCs w:val="18"/>
              </w:rPr>
              <w:t>1,823 / 38,002</w:t>
            </w:r>
          </w:p>
        </w:tc>
        <w:tc>
          <w:tcPr>
            <w:tcW w:w="1420" w:type="dxa"/>
            <w:tcBorders>
              <w:top w:val="nil"/>
              <w:left w:val="nil"/>
              <w:bottom w:val="nil"/>
              <w:right w:val="nil"/>
            </w:tcBorders>
            <w:shd w:val="clear" w:color="auto" w:fill="auto"/>
            <w:noWrap/>
            <w:vAlign w:val="center"/>
            <w:hideMark/>
          </w:tcPr>
          <w:p w14:paraId="2446C0CC" w14:textId="77777777" w:rsidR="00811FEC" w:rsidRPr="008658C2" w:rsidRDefault="00811FEC" w:rsidP="00811FEC">
            <w:pPr>
              <w:jc w:val="center"/>
              <w:rPr>
                <w:sz w:val="16"/>
                <w:szCs w:val="18"/>
              </w:rPr>
            </w:pPr>
            <w:r w:rsidRPr="008658C2">
              <w:rPr>
                <w:sz w:val="16"/>
                <w:szCs w:val="18"/>
              </w:rPr>
              <w:t>1,889 / 38,362</w:t>
            </w:r>
          </w:p>
        </w:tc>
        <w:tc>
          <w:tcPr>
            <w:tcW w:w="1440" w:type="dxa"/>
            <w:tcBorders>
              <w:top w:val="nil"/>
              <w:left w:val="nil"/>
              <w:bottom w:val="nil"/>
              <w:right w:val="nil"/>
            </w:tcBorders>
            <w:shd w:val="clear" w:color="auto" w:fill="auto"/>
            <w:noWrap/>
            <w:vAlign w:val="center"/>
            <w:hideMark/>
          </w:tcPr>
          <w:p w14:paraId="495F24AE" w14:textId="77777777" w:rsidR="00811FEC" w:rsidRPr="008658C2" w:rsidRDefault="00811FEC" w:rsidP="00811FEC">
            <w:pPr>
              <w:jc w:val="center"/>
              <w:rPr>
                <w:sz w:val="16"/>
                <w:szCs w:val="18"/>
              </w:rPr>
            </w:pPr>
            <w:r w:rsidRPr="008658C2">
              <w:rPr>
                <w:sz w:val="16"/>
                <w:szCs w:val="18"/>
              </w:rPr>
              <w:t>1,831 / 35,512</w:t>
            </w:r>
          </w:p>
        </w:tc>
        <w:tc>
          <w:tcPr>
            <w:tcW w:w="1200" w:type="dxa"/>
            <w:vMerge w:val="restart"/>
            <w:tcBorders>
              <w:top w:val="nil"/>
              <w:left w:val="nil"/>
              <w:bottom w:val="nil"/>
              <w:right w:val="nil"/>
            </w:tcBorders>
            <w:shd w:val="clear" w:color="auto" w:fill="auto"/>
            <w:noWrap/>
            <w:vAlign w:val="center"/>
            <w:hideMark/>
          </w:tcPr>
          <w:p w14:paraId="620F077E" w14:textId="77777777" w:rsidR="00811FEC" w:rsidRPr="008658C2" w:rsidRDefault="00811FEC" w:rsidP="00811FEC">
            <w:pPr>
              <w:jc w:val="center"/>
              <w:rPr>
                <w:sz w:val="16"/>
                <w:szCs w:val="18"/>
              </w:rPr>
            </w:pPr>
            <w:r w:rsidRPr="008658C2">
              <w:rPr>
                <w:sz w:val="16"/>
                <w:szCs w:val="18"/>
              </w:rPr>
              <w:t>0.632*</w:t>
            </w:r>
          </w:p>
        </w:tc>
      </w:tr>
      <w:tr w:rsidR="008658C2" w:rsidRPr="008658C2" w14:paraId="6FF8ADDC" w14:textId="77777777" w:rsidTr="00F22106">
        <w:trPr>
          <w:trHeight w:val="300"/>
        </w:trPr>
        <w:tc>
          <w:tcPr>
            <w:tcW w:w="1560" w:type="dxa"/>
            <w:vMerge/>
            <w:tcBorders>
              <w:top w:val="nil"/>
              <w:left w:val="nil"/>
              <w:bottom w:val="single" w:sz="8" w:space="0" w:color="000000"/>
              <w:right w:val="nil"/>
            </w:tcBorders>
            <w:vAlign w:val="center"/>
            <w:hideMark/>
          </w:tcPr>
          <w:p w14:paraId="7CBD8BA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EA45A5F"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22B9EF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E7F3DC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270F9E5" w14:textId="77777777" w:rsidR="00811FEC" w:rsidRPr="008658C2" w:rsidRDefault="00811FEC" w:rsidP="00811FEC">
            <w:pPr>
              <w:jc w:val="center"/>
              <w:rPr>
                <w:sz w:val="16"/>
                <w:szCs w:val="18"/>
              </w:rPr>
            </w:pPr>
            <w:r w:rsidRPr="008658C2">
              <w:rPr>
                <w:sz w:val="16"/>
                <w:szCs w:val="18"/>
              </w:rPr>
              <w:t>0.92 (0.86 -0.98)</w:t>
            </w:r>
          </w:p>
        </w:tc>
        <w:tc>
          <w:tcPr>
            <w:tcW w:w="1440" w:type="dxa"/>
            <w:tcBorders>
              <w:top w:val="nil"/>
              <w:left w:val="nil"/>
              <w:bottom w:val="nil"/>
              <w:right w:val="nil"/>
            </w:tcBorders>
            <w:shd w:val="clear" w:color="auto" w:fill="auto"/>
            <w:noWrap/>
            <w:vAlign w:val="center"/>
            <w:hideMark/>
          </w:tcPr>
          <w:p w14:paraId="632F8581" w14:textId="77777777" w:rsidR="00811FEC" w:rsidRPr="008658C2" w:rsidRDefault="00811FEC" w:rsidP="00811FEC">
            <w:pPr>
              <w:jc w:val="center"/>
              <w:rPr>
                <w:sz w:val="16"/>
                <w:szCs w:val="18"/>
              </w:rPr>
            </w:pPr>
            <w:r w:rsidRPr="008658C2">
              <w:rPr>
                <w:sz w:val="16"/>
                <w:szCs w:val="18"/>
              </w:rPr>
              <w:t>1.02 (0.95 -1.08)</w:t>
            </w:r>
          </w:p>
        </w:tc>
        <w:tc>
          <w:tcPr>
            <w:tcW w:w="1200" w:type="dxa"/>
            <w:vMerge/>
            <w:tcBorders>
              <w:top w:val="nil"/>
              <w:left w:val="nil"/>
              <w:bottom w:val="nil"/>
              <w:right w:val="nil"/>
            </w:tcBorders>
            <w:vAlign w:val="center"/>
            <w:hideMark/>
          </w:tcPr>
          <w:p w14:paraId="3121925C" w14:textId="77777777" w:rsidR="00811FEC" w:rsidRPr="008658C2" w:rsidRDefault="00811FEC" w:rsidP="00811FEC">
            <w:pPr>
              <w:rPr>
                <w:sz w:val="16"/>
                <w:szCs w:val="18"/>
              </w:rPr>
            </w:pPr>
          </w:p>
        </w:tc>
      </w:tr>
      <w:tr w:rsidR="008658C2" w:rsidRPr="008658C2" w14:paraId="3DFBF267" w14:textId="77777777" w:rsidTr="00F22106">
        <w:trPr>
          <w:trHeight w:val="300"/>
        </w:trPr>
        <w:tc>
          <w:tcPr>
            <w:tcW w:w="1560" w:type="dxa"/>
            <w:vMerge/>
            <w:tcBorders>
              <w:top w:val="nil"/>
              <w:left w:val="nil"/>
              <w:bottom w:val="single" w:sz="8" w:space="0" w:color="000000"/>
              <w:right w:val="nil"/>
            </w:tcBorders>
            <w:vAlign w:val="center"/>
            <w:hideMark/>
          </w:tcPr>
          <w:p w14:paraId="3232B3F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E2F5CC1"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5A06374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B834622" w14:textId="77777777" w:rsidR="00811FEC" w:rsidRPr="008658C2" w:rsidRDefault="00811FEC" w:rsidP="00811FEC">
            <w:pPr>
              <w:jc w:val="center"/>
              <w:rPr>
                <w:sz w:val="16"/>
                <w:szCs w:val="18"/>
              </w:rPr>
            </w:pPr>
            <w:r w:rsidRPr="008658C2">
              <w:rPr>
                <w:sz w:val="16"/>
                <w:szCs w:val="18"/>
              </w:rPr>
              <w:t>1,823 / 38,002</w:t>
            </w:r>
          </w:p>
        </w:tc>
        <w:tc>
          <w:tcPr>
            <w:tcW w:w="1420" w:type="dxa"/>
            <w:tcBorders>
              <w:top w:val="nil"/>
              <w:left w:val="nil"/>
              <w:bottom w:val="nil"/>
              <w:right w:val="nil"/>
            </w:tcBorders>
            <w:shd w:val="clear" w:color="auto" w:fill="auto"/>
            <w:noWrap/>
            <w:vAlign w:val="center"/>
            <w:hideMark/>
          </w:tcPr>
          <w:p w14:paraId="362647B1" w14:textId="77777777" w:rsidR="00811FEC" w:rsidRPr="008658C2" w:rsidRDefault="00811FEC" w:rsidP="00811FEC">
            <w:pPr>
              <w:jc w:val="center"/>
              <w:rPr>
                <w:sz w:val="16"/>
                <w:szCs w:val="18"/>
              </w:rPr>
            </w:pPr>
            <w:r w:rsidRPr="008658C2">
              <w:rPr>
                <w:sz w:val="16"/>
                <w:szCs w:val="18"/>
              </w:rPr>
              <w:t>1,889 / 38,362</w:t>
            </w:r>
          </w:p>
        </w:tc>
        <w:tc>
          <w:tcPr>
            <w:tcW w:w="1440" w:type="dxa"/>
            <w:tcBorders>
              <w:top w:val="nil"/>
              <w:left w:val="nil"/>
              <w:bottom w:val="nil"/>
              <w:right w:val="nil"/>
            </w:tcBorders>
            <w:shd w:val="clear" w:color="auto" w:fill="auto"/>
            <w:noWrap/>
            <w:vAlign w:val="center"/>
            <w:hideMark/>
          </w:tcPr>
          <w:p w14:paraId="759913C2" w14:textId="77777777" w:rsidR="00811FEC" w:rsidRPr="008658C2" w:rsidRDefault="00811FEC" w:rsidP="00811FEC">
            <w:pPr>
              <w:jc w:val="center"/>
              <w:rPr>
                <w:sz w:val="16"/>
                <w:szCs w:val="18"/>
              </w:rPr>
            </w:pPr>
            <w:r w:rsidRPr="008658C2">
              <w:rPr>
                <w:sz w:val="16"/>
                <w:szCs w:val="18"/>
              </w:rPr>
              <w:t>1,831 / 35,512</w:t>
            </w:r>
          </w:p>
        </w:tc>
        <w:tc>
          <w:tcPr>
            <w:tcW w:w="1200" w:type="dxa"/>
            <w:vMerge w:val="restart"/>
            <w:tcBorders>
              <w:top w:val="nil"/>
              <w:left w:val="nil"/>
              <w:bottom w:val="nil"/>
              <w:right w:val="nil"/>
            </w:tcBorders>
            <w:shd w:val="clear" w:color="auto" w:fill="auto"/>
            <w:vAlign w:val="center"/>
            <w:hideMark/>
          </w:tcPr>
          <w:p w14:paraId="0C97FE1A" w14:textId="77777777" w:rsidR="00811FEC" w:rsidRPr="008658C2" w:rsidRDefault="00811FEC" w:rsidP="00811FEC">
            <w:pPr>
              <w:jc w:val="center"/>
              <w:rPr>
                <w:sz w:val="16"/>
                <w:szCs w:val="18"/>
              </w:rPr>
            </w:pPr>
            <w:r w:rsidRPr="008658C2">
              <w:rPr>
                <w:sz w:val="16"/>
                <w:szCs w:val="18"/>
              </w:rPr>
              <w:t>0.595*</w:t>
            </w:r>
          </w:p>
        </w:tc>
      </w:tr>
      <w:tr w:rsidR="008658C2" w:rsidRPr="008658C2" w14:paraId="433ACA7C" w14:textId="77777777" w:rsidTr="00F22106">
        <w:trPr>
          <w:trHeight w:val="300"/>
        </w:trPr>
        <w:tc>
          <w:tcPr>
            <w:tcW w:w="1560" w:type="dxa"/>
            <w:vMerge/>
            <w:tcBorders>
              <w:top w:val="nil"/>
              <w:left w:val="nil"/>
              <w:bottom w:val="single" w:sz="8" w:space="0" w:color="000000"/>
              <w:right w:val="nil"/>
            </w:tcBorders>
            <w:vAlign w:val="center"/>
            <w:hideMark/>
          </w:tcPr>
          <w:p w14:paraId="058F33C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1C25BBE"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8466AE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080FD4F"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F82993D" w14:textId="77777777" w:rsidR="00811FEC" w:rsidRPr="008658C2" w:rsidRDefault="00811FEC" w:rsidP="00811FEC">
            <w:pPr>
              <w:jc w:val="center"/>
              <w:rPr>
                <w:sz w:val="16"/>
                <w:szCs w:val="18"/>
              </w:rPr>
            </w:pPr>
            <w:r w:rsidRPr="008658C2">
              <w:rPr>
                <w:sz w:val="16"/>
                <w:szCs w:val="18"/>
              </w:rPr>
              <w:t>0.93 (0.87 -0.99)</w:t>
            </w:r>
          </w:p>
        </w:tc>
        <w:tc>
          <w:tcPr>
            <w:tcW w:w="1440" w:type="dxa"/>
            <w:tcBorders>
              <w:top w:val="nil"/>
              <w:left w:val="nil"/>
              <w:bottom w:val="nil"/>
              <w:right w:val="nil"/>
            </w:tcBorders>
            <w:shd w:val="clear" w:color="auto" w:fill="auto"/>
            <w:noWrap/>
            <w:vAlign w:val="center"/>
            <w:hideMark/>
          </w:tcPr>
          <w:p w14:paraId="403D9553" w14:textId="77777777" w:rsidR="00811FEC" w:rsidRPr="008658C2" w:rsidRDefault="00811FEC" w:rsidP="00811FEC">
            <w:pPr>
              <w:jc w:val="center"/>
              <w:rPr>
                <w:sz w:val="16"/>
                <w:szCs w:val="18"/>
              </w:rPr>
            </w:pPr>
            <w:r w:rsidRPr="008658C2">
              <w:rPr>
                <w:sz w:val="16"/>
                <w:szCs w:val="18"/>
              </w:rPr>
              <w:t>1.02 (0.95 -1.09)</w:t>
            </w:r>
          </w:p>
        </w:tc>
        <w:tc>
          <w:tcPr>
            <w:tcW w:w="1200" w:type="dxa"/>
            <w:vMerge/>
            <w:tcBorders>
              <w:top w:val="nil"/>
              <w:left w:val="nil"/>
              <w:bottom w:val="nil"/>
              <w:right w:val="nil"/>
            </w:tcBorders>
            <w:vAlign w:val="center"/>
            <w:hideMark/>
          </w:tcPr>
          <w:p w14:paraId="159654AA" w14:textId="77777777" w:rsidR="00811FEC" w:rsidRPr="008658C2" w:rsidRDefault="00811FEC" w:rsidP="00811FEC">
            <w:pPr>
              <w:rPr>
                <w:sz w:val="16"/>
                <w:szCs w:val="18"/>
              </w:rPr>
            </w:pPr>
          </w:p>
        </w:tc>
      </w:tr>
      <w:tr w:rsidR="008658C2" w:rsidRPr="008658C2" w14:paraId="2FA55D07" w14:textId="77777777" w:rsidTr="00F22106">
        <w:trPr>
          <w:trHeight w:val="300"/>
        </w:trPr>
        <w:tc>
          <w:tcPr>
            <w:tcW w:w="1560" w:type="dxa"/>
            <w:vMerge/>
            <w:tcBorders>
              <w:top w:val="nil"/>
              <w:left w:val="nil"/>
              <w:bottom w:val="single" w:sz="8" w:space="0" w:color="000000"/>
              <w:right w:val="nil"/>
            </w:tcBorders>
            <w:vAlign w:val="center"/>
            <w:hideMark/>
          </w:tcPr>
          <w:p w14:paraId="4176D0E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6386624"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3CB3261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FC9A809" w14:textId="77777777" w:rsidR="00811FEC" w:rsidRPr="008658C2" w:rsidRDefault="00811FEC" w:rsidP="00811FEC">
            <w:pPr>
              <w:jc w:val="center"/>
              <w:rPr>
                <w:sz w:val="16"/>
                <w:szCs w:val="18"/>
              </w:rPr>
            </w:pPr>
            <w:r w:rsidRPr="008658C2">
              <w:rPr>
                <w:sz w:val="16"/>
                <w:szCs w:val="18"/>
              </w:rPr>
              <w:t>1,823 / 38,002</w:t>
            </w:r>
          </w:p>
        </w:tc>
        <w:tc>
          <w:tcPr>
            <w:tcW w:w="1420" w:type="dxa"/>
            <w:tcBorders>
              <w:top w:val="nil"/>
              <w:left w:val="nil"/>
              <w:bottom w:val="nil"/>
              <w:right w:val="nil"/>
            </w:tcBorders>
            <w:shd w:val="clear" w:color="auto" w:fill="auto"/>
            <w:noWrap/>
            <w:vAlign w:val="center"/>
            <w:hideMark/>
          </w:tcPr>
          <w:p w14:paraId="36402D06" w14:textId="77777777" w:rsidR="00811FEC" w:rsidRPr="008658C2" w:rsidRDefault="00811FEC" w:rsidP="00811FEC">
            <w:pPr>
              <w:jc w:val="center"/>
              <w:rPr>
                <w:sz w:val="16"/>
                <w:szCs w:val="18"/>
              </w:rPr>
            </w:pPr>
            <w:r w:rsidRPr="008658C2">
              <w:rPr>
                <w:sz w:val="16"/>
                <w:szCs w:val="18"/>
              </w:rPr>
              <w:t>1,889 / 38,362</w:t>
            </w:r>
          </w:p>
        </w:tc>
        <w:tc>
          <w:tcPr>
            <w:tcW w:w="1440" w:type="dxa"/>
            <w:tcBorders>
              <w:top w:val="nil"/>
              <w:left w:val="nil"/>
              <w:bottom w:val="nil"/>
              <w:right w:val="nil"/>
            </w:tcBorders>
            <w:shd w:val="clear" w:color="auto" w:fill="auto"/>
            <w:noWrap/>
            <w:vAlign w:val="center"/>
            <w:hideMark/>
          </w:tcPr>
          <w:p w14:paraId="570C0B28" w14:textId="77777777" w:rsidR="00811FEC" w:rsidRPr="008658C2" w:rsidRDefault="00811FEC" w:rsidP="00811FEC">
            <w:pPr>
              <w:jc w:val="center"/>
              <w:rPr>
                <w:sz w:val="16"/>
                <w:szCs w:val="18"/>
              </w:rPr>
            </w:pPr>
            <w:r w:rsidRPr="008658C2">
              <w:rPr>
                <w:sz w:val="16"/>
                <w:szCs w:val="18"/>
              </w:rPr>
              <w:t>1,831 / 35,512</w:t>
            </w:r>
          </w:p>
        </w:tc>
        <w:tc>
          <w:tcPr>
            <w:tcW w:w="1200" w:type="dxa"/>
            <w:vMerge w:val="restart"/>
            <w:tcBorders>
              <w:top w:val="nil"/>
              <w:left w:val="nil"/>
              <w:bottom w:val="nil"/>
              <w:right w:val="nil"/>
            </w:tcBorders>
            <w:shd w:val="clear" w:color="auto" w:fill="auto"/>
            <w:vAlign w:val="center"/>
            <w:hideMark/>
          </w:tcPr>
          <w:p w14:paraId="0414DE6B" w14:textId="77777777" w:rsidR="00811FEC" w:rsidRPr="008658C2" w:rsidRDefault="00811FEC" w:rsidP="00811FEC">
            <w:pPr>
              <w:jc w:val="center"/>
              <w:rPr>
                <w:sz w:val="16"/>
                <w:szCs w:val="18"/>
              </w:rPr>
            </w:pPr>
            <w:r w:rsidRPr="008658C2">
              <w:rPr>
                <w:sz w:val="16"/>
                <w:szCs w:val="18"/>
              </w:rPr>
              <w:t>0.592*</w:t>
            </w:r>
          </w:p>
        </w:tc>
      </w:tr>
      <w:tr w:rsidR="008658C2" w:rsidRPr="008658C2" w14:paraId="37028091" w14:textId="77777777" w:rsidTr="00F22106">
        <w:trPr>
          <w:trHeight w:val="300"/>
        </w:trPr>
        <w:tc>
          <w:tcPr>
            <w:tcW w:w="1560" w:type="dxa"/>
            <w:vMerge/>
            <w:tcBorders>
              <w:top w:val="nil"/>
              <w:left w:val="nil"/>
              <w:bottom w:val="single" w:sz="8" w:space="0" w:color="000000"/>
              <w:right w:val="nil"/>
            </w:tcBorders>
            <w:vAlign w:val="center"/>
            <w:hideMark/>
          </w:tcPr>
          <w:p w14:paraId="75EEAB2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02A1B84"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A6E7117"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9F56CE7"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75FA2D3" w14:textId="77777777" w:rsidR="00811FEC" w:rsidRPr="008658C2" w:rsidRDefault="00811FEC" w:rsidP="00811FEC">
            <w:pPr>
              <w:jc w:val="center"/>
              <w:rPr>
                <w:sz w:val="16"/>
                <w:szCs w:val="18"/>
              </w:rPr>
            </w:pPr>
            <w:r w:rsidRPr="008658C2">
              <w:rPr>
                <w:sz w:val="16"/>
                <w:szCs w:val="18"/>
              </w:rPr>
              <w:t>0.93 (0.87 -0.99)</w:t>
            </w:r>
          </w:p>
        </w:tc>
        <w:tc>
          <w:tcPr>
            <w:tcW w:w="1440" w:type="dxa"/>
            <w:tcBorders>
              <w:top w:val="nil"/>
              <w:left w:val="nil"/>
              <w:bottom w:val="nil"/>
              <w:right w:val="nil"/>
            </w:tcBorders>
            <w:shd w:val="clear" w:color="auto" w:fill="auto"/>
            <w:noWrap/>
            <w:vAlign w:val="center"/>
            <w:hideMark/>
          </w:tcPr>
          <w:p w14:paraId="1AF64861" w14:textId="77777777" w:rsidR="00811FEC" w:rsidRPr="008658C2" w:rsidRDefault="00811FEC" w:rsidP="00811FEC">
            <w:pPr>
              <w:jc w:val="center"/>
              <w:rPr>
                <w:sz w:val="16"/>
                <w:szCs w:val="18"/>
              </w:rPr>
            </w:pPr>
            <w:r w:rsidRPr="008658C2">
              <w:rPr>
                <w:sz w:val="16"/>
                <w:szCs w:val="18"/>
              </w:rPr>
              <w:t>1.02 (0.95 -1.09)</w:t>
            </w:r>
          </w:p>
        </w:tc>
        <w:tc>
          <w:tcPr>
            <w:tcW w:w="1200" w:type="dxa"/>
            <w:vMerge/>
            <w:tcBorders>
              <w:top w:val="nil"/>
              <w:left w:val="nil"/>
              <w:bottom w:val="nil"/>
              <w:right w:val="nil"/>
            </w:tcBorders>
            <w:vAlign w:val="center"/>
            <w:hideMark/>
          </w:tcPr>
          <w:p w14:paraId="75436EE7" w14:textId="77777777" w:rsidR="00811FEC" w:rsidRPr="008658C2" w:rsidRDefault="00811FEC" w:rsidP="00811FEC">
            <w:pPr>
              <w:rPr>
                <w:sz w:val="16"/>
                <w:szCs w:val="18"/>
              </w:rPr>
            </w:pPr>
          </w:p>
        </w:tc>
      </w:tr>
      <w:tr w:rsidR="008658C2" w:rsidRPr="008658C2" w14:paraId="4A394AC0" w14:textId="77777777" w:rsidTr="00F22106">
        <w:trPr>
          <w:trHeight w:val="300"/>
        </w:trPr>
        <w:tc>
          <w:tcPr>
            <w:tcW w:w="1560" w:type="dxa"/>
            <w:vMerge/>
            <w:tcBorders>
              <w:top w:val="nil"/>
              <w:left w:val="nil"/>
              <w:bottom w:val="single" w:sz="8" w:space="0" w:color="000000"/>
              <w:right w:val="nil"/>
            </w:tcBorders>
            <w:vAlign w:val="center"/>
            <w:hideMark/>
          </w:tcPr>
          <w:p w14:paraId="760AFCD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E92867F"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763E6736"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30A81D8" w14:textId="77777777" w:rsidR="00811FEC" w:rsidRPr="008658C2" w:rsidRDefault="00811FEC" w:rsidP="00811FEC">
            <w:pPr>
              <w:jc w:val="center"/>
              <w:rPr>
                <w:sz w:val="16"/>
                <w:szCs w:val="18"/>
              </w:rPr>
            </w:pPr>
            <w:r w:rsidRPr="008658C2">
              <w:rPr>
                <w:sz w:val="16"/>
                <w:szCs w:val="18"/>
              </w:rPr>
              <w:t>1,581 / 34,153</w:t>
            </w:r>
          </w:p>
        </w:tc>
        <w:tc>
          <w:tcPr>
            <w:tcW w:w="1420" w:type="dxa"/>
            <w:tcBorders>
              <w:top w:val="nil"/>
              <w:left w:val="nil"/>
              <w:bottom w:val="nil"/>
              <w:right w:val="nil"/>
            </w:tcBorders>
            <w:shd w:val="clear" w:color="auto" w:fill="auto"/>
            <w:noWrap/>
            <w:vAlign w:val="center"/>
            <w:hideMark/>
          </w:tcPr>
          <w:p w14:paraId="552425CB" w14:textId="77777777" w:rsidR="00811FEC" w:rsidRPr="008658C2" w:rsidRDefault="00811FEC" w:rsidP="00811FEC">
            <w:pPr>
              <w:jc w:val="center"/>
              <w:rPr>
                <w:sz w:val="16"/>
                <w:szCs w:val="18"/>
              </w:rPr>
            </w:pPr>
            <w:r w:rsidRPr="008658C2">
              <w:rPr>
                <w:sz w:val="16"/>
                <w:szCs w:val="18"/>
              </w:rPr>
              <w:t>1,661 / 34,123</w:t>
            </w:r>
          </w:p>
        </w:tc>
        <w:tc>
          <w:tcPr>
            <w:tcW w:w="1440" w:type="dxa"/>
            <w:tcBorders>
              <w:top w:val="nil"/>
              <w:left w:val="nil"/>
              <w:bottom w:val="nil"/>
              <w:right w:val="nil"/>
            </w:tcBorders>
            <w:shd w:val="clear" w:color="auto" w:fill="auto"/>
            <w:noWrap/>
            <w:vAlign w:val="center"/>
            <w:hideMark/>
          </w:tcPr>
          <w:p w14:paraId="66CAACEB" w14:textId="77777777" w:rsidR="00811FEC" w:rsidRPr="008658C2" w:rsidRDefault="00811FEC" w:rsidP="00811FEC">
            <w:pPr>
              <w:jc w:val="center"/>
              <w:rPr>
                <w:sz w:val="16"/>
                <w:szCs w:val="18"/>
              </w:rPr>
            </w:pPr>
            <w:r w:rsidRPr="008658C2">
              <w:rPr>
                <w:sz w:val="16"/>
                <w:szCs w:val="18"/>
              </w:rPr>
              <w:t>1,630 / 34,105</w:t>
            </w:r>
          </w:p>
        </w:tc>
        <w:tc>
          <w:tcPr>
            <w:tcW w:w="1200" w:type="dxa"/>
            <w:vMerge w:val="restart"/>
            <w:tcBorders>
              <w:top w:val="nil"/>
              <w:left w:val="nil"/>
              <w:bottom w:val="nil"/>
              <w:right w:val="nil"/>
            </w:tcBorders>
            <w:shd w:val="clear" w:color="auto" w:fill="auto"/>
            <w:vAlign w:val="center"/>
            <w:hideMark/>
          </w:tcPr>
          <w:p w14:paraId="08589ADA" w14:textId="77777777" w:rsidR="00811FEC" w:rsidRPr="008658C2" w:rsidRDefault="00811FEC" w:rsidP="00811FEC">
            <w:pPr>
              <w:jc w:val="center"/>
              <w:rPr>
                <w:sz w:val="16"/>
                <w:szCs w:val="18"/>
              </w:rPr>
            </w:pPr>
            <w:r w:rsidRPr="008658C2">
              <w:rPr>
                <w:sz w:val="16"/>
                <w:szCs w:val="18"/>
              </w:rPr>
              <w:t>0.827*</w:t>
            </w:r>
          </w:p>
        </w:tc>
      </w:tr>
      <w:tr w:rsidR="008658C2" w:rsidRPr="008658C2" w14:paraId="59E98DEF" w14:textId="77777777" w:rsidTr="00F22106">
        <w:trPr>
          <w:trHeight w:val="300"/>
        </w:trPr>
        <w:tc>
          <w:tcPr>
            <w:tcW w:w="1560" w:type="dxa"/>
            <w:vMerge/>
            <w:tcBorders>
              <w:top w:val="nil"/>
              <w:left w:val="nil"/>
              <w:bottom w:val="single" w:sz="8" w:space="0" w:color="000000"/>
              <w:right w:val="nil"/>
            </w:tcBorders>
            <w:vAlign w:val="center"/>
            <w:hideMark/>
          </w:tcPr>
          <w:p w14:paraId="12F5926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1FD328E"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9896EF2"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871E90B"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5062E80" w14:textId="77777777" w:rsidR="00811FEC" w:rsidRPr="008658C2" w:rsidRDefault="00811FEC" w:rsidP="00811FEC">
            <w:pPr>
              <w:jc w:val="center"/>
              <w:rPr>
                <w:sz w:val="16"/>
                <w:szCs w:val="18"/>
              </w:rPr>
            </w:pPr>
            <w:r w:rsidRPr="008658C2">
              <w:rPr>
                <w:sz w:val="16"/>
                <w:szCs w:val="18"/>
              </w:rPr>
              <w:t>0.93 (0.85 -1.01)</w:t>
            </w:r>
          </w:p>
        </w:tc>
        <w:tc>
          <w:tcPr>
            <w:tcW w:w="1440" w:type="dxa"/>
            <w:tcBorders>
              <w:top w:val="nil"/>
              <w:left w:val="nil"/>
              <w:bottom w:val="nil"/>
              <w:right w:val="nil"/>
            </w:tcBorders>
            <w:shd w:val="clear" w:color="auto" w:fill="auto"/>
            <w:noWrap/>
            <w:vAlign w:val="center"/>
            <w:hideMark/>
          </w:tcPr>
          <w:p w14:paraId="6932C6BB" w14:textId="77777777" w:rsidR="00811FEC" w:rsidRPr="008658C2" w:rsidRDefault="00811FEC" w:rsidP="00811FEC">
            <w:pPr>
              <w:jc w:val="center"/>
              <w:rPr>
                <w:sz w:val="16"/>
                <w:szCs w:val="18"/>
              </w:rPr>
            </w:pPr>
            <w:r w:rsidRPr="008658C2">
              <w:rPr>
                <w:sz w:val="16"/>
                <w:szCs w:val="18"/>
              </w:rPr>
              <w:t>0.99 (0.91 -1.08)</w:t>
            </w:r>
          </w:p>
        </w:tc>
        <w:tc>
          <w:tcPr>
            <w:tcW w:w="1200" w:type="dxa"/>
            <w:vMerge/>
            <w:tcBorders>
              <w:top w:val="nil"/>
              <w:left w:val="nil"/>
              <w:bottom w:val="nil"/>
              <w:right w:val="nil"/>
            </w:tcBorders>
            <w:vAlign w:val="center"/>
            <w:hideMark/>
          </w:tcPr>
          <w:p w14:paraId="5BFED2CB" w14:textId="77777777" w:rsidR="00811FEC" w:rsidRPr="008658C2" w:rsidRDefault="00811FEC" w:rsidP="00811FEC">
            <w:pPr>
              <w:rPr>
                <w:sz w:val="16"/>
                <w:szCs w:val="18"/>
              </w:rPr>
            </w:pPr>
          </w:p>
        </w:tc>
      </w:tr>
      <w:tr w:rsidR="008658C2" w:rsidRPr="008658C2" w14:paraId="5745FC7B" w14:textId="77777777" w:rsidTr="00F22106">
        <w:trPr>
          <w:trHeight w:val="300"/>
        </w:trPr>
        <w:tc>
          <w:tcPr>
            <w:tcW w:w="1560" w:type="dxa"/>
            <w:vMerge/>
            <w:tcBorders>
              <w:top w:val="nil"/>
              <w:left w:val="nil"/>
              <w:bottom w:val="single" w:sz="8" w:space="0" w:color="000000"/>
              <w:right w:val="nil"/>
            </w:tcBorders>
            <w:vAlign w:val="center"/>
            <w:hideMark/>
          </w:tcPr>
          <w:p w14:paraId="6FF7020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214EE0D"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27FD552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CB83FFD" w14:textId="77777777" w:rsidR="00811FEC" w:rsidRPr="008658C2" w:rsidRDefault="00811FEC" w:rsidP="00811FEC">
            <w:pPr>
              <w:jc w:val="center"/>
              <w:rPr>
                <w:sz w:val="16"/>
                <w:szCs w:val="18"/>
              </w:rPr>
            </w:pPr>
            <w:r w:rsidRPr="008658C2">
              <w:rPr>
                <w:sz w:val="16"/>
                <w:szCs w:val="18"/>
              </w:rPr>
              <w:t>1,823 / 38,002</w:t>
            </w:r>
          </w:p>
        </w:tc>
        <w:tc>
          <w:tcPr>
            <w:tcW w:w="1420" w:type="dxa"/>
            <w:tcBorders>
              <w:top w:val="nil"/>
              <w:left w:val="nil"/>
              <w:bottom w:val="nil"/>
              <w:right w:val="nil"/>
            </w:tcBorders>
            <w:shd w:val="clear" w:color="auto" w:fill="auto"/>
            <w:noWrap/>
            <w:vAlign w:val="center"/>
            <w:hideMark/>
          </w:tcPr>
          <w:p w14:paraId="037B94B2" w14:textId="77777777" w:rsidR="00811FEC" w:rsidRPr="008658C2" w:rsidRDefault="00811FEC" w:rsidP="00811FEC">
            <w:pPr>
              <w:jc w:val="center"/>
              <w:rPr>
                <w:sz w:val="16"/>
                <w:szCs w:val="18"/>
              </w:rPr>
            </w:pPr>
            <w:r w:rsidRPr="008658C2">
              <w:rPr>
                <w:sz w:val="16"/>
                <w:szCs w:val="18"/>
              </w:rPr>
              <w:t>1,889 / 38,362</w:t>
            </w:r>
          </w:p>
        </w:tc>
        <w:tc>
          <w:tcPr>
            <w:tcW w:w="1440" w:type="dxa"/>
            <w:tcBorders>
              <w:top w:val="nil"/>
              <w:left w:val="nil"/>
              <w:bottom w:val="nil"/>
              <w:right w:val="nil"/>
            </w:tcBorders>
            <w:shd w:val="clear" w:color="auto" w:fill="auto"/>
            <w:noWrap/>
            <w:vAlign w:val="center"/>
            <w:hideMark/>
          </w:tcPr>
          <w:p w14:paraId="37042497" w14:textId="77777777" w:rsidR="00811FEC" w:rsidRPr="008658C2" w:rsidRDefault="00811FEC" w:rsidP="00811FEC">
            <w:pPr>
              <w:jc w:val="center"/>
              <w:rPr>
                <w:sz w:val="16"/>
                <w:szCs w:val="18"/>
              </w:rPr>
            </w:pPr>
            <w:r w:rsidRPr="008658C2">
              <w:rPr>
                <w:sz w:val="16"/>
                <w:szCs w:val="18"/>
              </w:rPr>
              <w:t>1,831 / 35,512</w:t>
            </w:r>
          </w:p>
        </w:tc>
        <w:tc>
          <w:tcPr>
            <w:tcW w:w="1200" w:type="dxa"/>
            <w:vMerge w:val="restart"/>
            <w:tcBorders>
              <w:top w:val="nil"/>
              <w:left w:val="nil"/>
              <w:bottom w:val="single" w:sz="8" w:space="0" w:color="000000"/>
              <w:right w:val="nil"/>
            </w:tcBorders>
            <w:shd w:val="clear" w:color="auto" w:fill="auto"/>
            <w:vAlign w:val="center"/>
            <w:hideMark/>
          </w:tcPr>
          <w:p w14:paraId="34FC89FA" w14:textId="77777777" w:rsidR="00811FEC" w:rsidRPr="008658C2" w:rsidRDefault="00811FEC" w:rsidP="00811FEC">
            <w:pPr>
              <w:jc w:val="center"/>
              <w:rPr>
                <w:sz w:val="16"/>
                <w:szCs w:val="18"/>
              </w:rPr>
            </w:pPr>
            <w:r w:rsidRPr="008658C2">
              <w:rPr>
                <w:sz w:val="16"/>
                <w:szCs w:val="18"/>
              </w:rPr>
              <w:t>0.690*</w:t>
            </w:r>
          </w:p>
        </w:tc>
      </w:tr>
      <w:tr w:rsidR="008658C2" w:rsidRPr="008658C2" w14:paraId="78385FA3" w14:textId="77777777" w:rsidTr="00F22106">
        <w:trPr>
          <w:trHeight w:val="315"/>
        </w:trPr>
        <w:tc>
          <w:tcPr>
            <w:tcW w:w="1560" w:type="dxa"/>
            <w:vMerge/>
            <w:tcBorders>
              <w:top w:val="nil"/>
              <w:left w:val="nil"/>
              <w:bottom w:val="single" w:sz="8" w:space="0" w:color="000000"/>
              <w:right w:val="nil"/>
            </w:tcBorders>
            <w:vAlign w:val="center"/>
            <w:hideMark/>
          </w:tcPr>
          <w:p w14:paraId="32F3F185"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5385584D"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3D996BC6"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41C850B0"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3CCC4DE6" w14:textId="77777777" w:rsidR="00811FEC" w:rsidRPr="008658C2" w:rsidRDefault="00811FEC" w:rsidP="00811FEC">
            <w:pPr>
              <w:jc w:val="center"/>
              <w:rPr>
                <w:sz w:val="16"/>
                <w:szCs w:val="18"/>
              </w:rPr>
            </w:pPr>
            <w:r w:rsidRPr="008658C2">
              <w:rPr>
                <w:sz w:val="16"/>
                <w:szCs w:val="18"/>
              </w:rPr>
              <w:t>0.94 (0.88 -1.00)</w:t>
            </w:r>
          </w:p>
        </w:tc>
        <w:tc>
          <w:tcPr>
            <w:tcW w:w="1440" w:type="dxa"/>
            <w:tcBorders>
              <w:top w:val="nil"/>
              <w:left w:val="nil"/>
              <w:bottom w:val="single" w:sz="8" w:space="0" w:color="auto"/>
              <w:right w:val="nil"/>
            </w:tcBorders>
            <w:shd w:val="clear" w:color="auto" w:fill="auto"/>
            <w:noWrap/>
            <w:vAlign w:val="center"/>
            <w:hideMark/>
          </w:tcPr>
          <w:p w14:paraId="04D541DB" w14:textId="77777777" w:rsidR="00811FEC" w:rsidRPr="008658C2" w:rsidRDefault="00811FEC" w:rsidP="00811FEC">
            <w:pPr>
              <w:jc w:val="center"/>
              <w:rPr>
                <w:sz w:val="16"/>
                <w:szCs w:val="18"/>
              </w:rPr>
            </w:pPr>
            <w:r w:rsidRPr="008658C2">
              <w:rPr>
                <w:sz w:val="16"/>
                <w:szCs w:val="18"/>
              </w:rPr>
              <w:t>1.01 (0.95 -1.09)</w:t>
            </w:r>
          </w:p>
        </w:tc>
        <w:tc>
          <w:tcPr>
            <w:tcW w:w="1200" w:type="dxa"/>
            <w:vMerge/>
            <w:tcBorders>
              <w:top w:val="nil"/>
              <w:left w:val="nil"/>
              <w:bottom w:val="single" w:sz="8" w:space="0" w:color="000000"/>
              <w:right w:val="nil"/>
            </w:tcBorders>
            <w:vAlign w:val="center"/>
            <w:hideMark/>
          </w:tcPr>
          <w:p w14:paraId="044C251C" w14:textId="77777777" w:rsidR="00811FEC" w:rsidRPr="008658C2" w:rsidRDefault="00811FEC" w:rsidP="00811FEC">
            <w:pPr>
              <w:rPr>
                <w:sz w:val="16"/>
                <w:szCs w:val="18"/>
              </w:rPr>
            </w:pPr>
          </w:p>
        </w:tc>
      </w:tr>
      <w:tr w:rsidR="008658C2" w:rsidRPr="008658C2" w14:paraId="314CDB13"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25B9E076" w14:textId="77777777" w:rsidR="00811FEC" w:rsidRPr="008658C2" w:rsidRDefault="00811FEC" w:rsidP="00811FEC">
            <w:pPr>
              <w:jc w:val="center"/>
              <w:rPr>
                <w:b/>
                <w:bCs/>
                <w:sz w:val="16"/>
                <w:szCs w:val="18"/>
              </w:rPr>
            </w:pPr>
            <w:r w:rsidRPr="008658C2">
              <w:rPr>
                <w:b/>
                <w:bCs/>
                <w:sz w:val="16"/>
                <w:szCs w:val="18"/>
              </w:rPr>
              <w:t>Mixture 4</w:t>
            </w:r>
          </w:p>
        </w:tc>
        <w:tc>
          <w:tcPr>
            <w:tcW w:w="903" w:type="dxa"/>
            <w:tcBorders>
              <w:top w:val="nil"/>
              <w:left w:val="nil"/>
              <w:bottom w:val="nil"/>
              <w:right w:val="nil"/>
            </w:tcBorders>
            <w:shd w:val="clear" w:color="auto" w:fill="auto"/>
            <w:vAlign w:val="center"/>
            <w:hideMark/>
          </w:tcPr>
          <w:p w14:paraId="66E4C63D"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7195F4E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0E19E49" w14:textId="77777777" w:rsidR="00811FEC" w:rsidRPr="008658C2" w:rsidRDefault="00811FEC" w:rsidP="00811FEC">
            <w:pPr>
              <w:jc w:val="center"/>
              <w:rPr>
                <w:sz w:val="16"/>
                <w:szCs w:val="18"/>
              </w:rPr>
            </w:pPr>
            <w:r w:rsidRPr="008658C2">
              <w:rPr>
                <w:sz w:val="16"/>
                <w:szCs w:val="18"/>
              </w:rPr>
              <w:t>1,959 / 40,612</w:t>
            </w:r>
          </w:p>
        </w:tc>
        <w:tc>
          <w:tcPr>
            <w:tcW w:w="1420" w:type="dxa"/>
            <w:tcBorders>
              <w:top w:val="nil"/>
              <w:left w:val="nil"/>
              <w:bottom w:val="nil"/>
              <w:right w:val="nil"/>
            </w:tcBorders>
            <w:shd w:val="clear" w:color="auto" w:fill="auto"/>
            <w:noWrap/>
            <w:vAlign w:val="center"/>
            <w:hideMark/>
          </w:tcPr>
          <w:p w14:paraId="0A8211F1" w14:textId="77777777" w:rsidR="00811FEC" w:rsidRPr="008658C2" w:rsidRDefault="00811FEC" w:rsidP="00811FEC">
            <w:pPr>
              <w:jc w:val="center"/>
              <w:rPr>
                <w:sz w:val="16"/>
                <w:szCs w:val="18"/>
              </w:rPr>
            </w:pPr>
            <w:r w:rsidRPr="008658C2">
              <w:rPr>
                <w:sz w:val="16"/>
                <w:szCs w:val="18"/>
              </w:rPr>
              <w:t>1,829 / 39,634</w:t>
            </w:r>
          </w:p>
        </w:tc>
        <w:tc>
          <w:tcPr>
            <w:tcW w:w="1440" w:type="dxa"/>
            <w:tcBorders>
              <w:top w:val="nil"/>
              <w:left w:val="nil"/>
              <w:bottom w:val="nil"/>
              <w:right w:val="nil"/>
            </w:tcBorders>
            <w:shd w:val="clear" w:color="auto" w:fill="auto"/>
            <w:noWrap/>
            <w:vAlign w:val="center"/>
            <w:hideMark/>
          </w:tcPr>
          <w:p w14:paraId="3AF6FF9A" w14:textId="77777777" w:rsidR="00811FEC" w:rsidRPr="008658C2" w:rsidRDefault="00811FEC" w:rsidP="00811FEC">
            <w:pPr>
              <w:jc w:val="center"/>
              <w:rPr>
                <w:sz w:val="16"/>
                <w:szCs w:val="18"/>
              </w:rPr>
            </w:pPr>
            <w:r w:rsidRPr="008658C2">
              <w:rPr>
                <w:sz w:val="16"/>
                <w:szCs w:val="18"/>
              </w:rPr>
              <w:t>1,755 / 34,843</w:t>
            </w:r>
          </w:p>
        </w:tc>
        <w:tc>
          <w:tcPr>
            <w:tcW w:w="1200" w:type="dxa"/>
            <w:vMerge w:val="restart"/>
            <w:tcBorders>
              <w:top w:val="nil"/>
              <w:left w:val="nil"/>
              <w:bottom w:val="nil"/>
              <w:right w:val="nil"/>
            </w:tcBorders>
            <w:shd w:val="clear" w:color="auto" w:fill="auto"/>
            <w:vAlign w:val="center"/>
            <w:hideMark/>
          </w:tcPr>
          <w:p w14:paraId="30B88180"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0B706DD7" w14:textId="77777777" w:rsidTr="00F22106">
        <w:trPr>
          <w:trHeight w:val="300"/>
        </w:trPr>
        <w:tc>
          <w:tcPr>
            <w:tcW w:w="1560" w:type="dxa"/>
            <w:vMerge/>
            <w:tcBorders>
              <w:top w:val="nil"/>
              <w:left w:val="nil"/>
              <w:bottom w:val="single" w:sz="8" w:space="0" w:color="000000"/>
              <w:right w:val="nil"/>
            </w:tcBorders>
            <w:vAlign w:val="center"/>
            <w:hideMark/>
          </w:tcPr>
          <w:p w14:paraId="6C7D3DF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BC02E2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6B7C285"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2AE4A2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3605C5E" w14:textId="77777777" w:rsidR="00811FEC" w:rsidRPr="008658C2" w:rsidRDefault="00811FEC" w:rsidP="00811FEC">
            <w:pPr>
              <w:jc w:val="center"/>
              <w:rPr>
                <w:sz w:val="16"/>
                <w:szCs w:val="18"/>
              </w:rPr>
            </w:pPr>
            <w:r w:rsidRPr="008658C2">
              <w:rPr>
                <w:sz w:val="16"/>
                <w:szCs w:val="18"/>
              </w:rPr>
              <w:t>1.09 (1.02 - 1.16)</w:t>
            </w:r>
          </w:p>
        </w:tc>
        <w:tc>
          <w:tcPr>
            <w:tcW w:w="1440" w:type="dxa"/>
            <w:tcBorders>
              <w:top w:val="nil"/>
              <w:left w:val="nil"/>
              <w:bottom w:val="nil"/>
              <w:right w:val="nil"/>
            </w:tcBorders>
            <w:shd w:val="clear" w:color="auto" w:fill="auto"/>
            <w:noWrap/>
            <w:vAlign w:val="center"/>
            <w:hideMark/>
          </w:tcPr>
          <w:p w14:paraId="12C44896" w14:textId="77777777" w:rsidR="00811FEC" w:rsidRPr="008658C2" w:rsidRDefault="00811FEC" w:rsidP="00811FEC">
            <w:pPr>
              <w:jc w:val="center"/>
              <w:rPr>
                <w:sz w:val="16"/>
                <w:szCs w:val="18"/>
              </w:rPr>
            </w:pPr>
            <w:r w:rsidRPr="008658C2">
              <w:rPr>
                <w:sz w:val="16"/>
                <w:szCs w:val="18"/>
              </w:rPr>
              <w:t>1.16 (1.08 - 1.24)</w:t>
            </w:r>
          </w:p>
        </w:tc>
        <w:tc>
          <w:tcPr>
            <w:tcW w:w="1200" w:type="dxa"/>
            <w:vMerge/>
            <w:tcBorders>
              <w:top w:val="nil"/>
              <w:left w:val="nil"/>
              <w:bottom w:val="nil"/>
              <w:right w:val="nil"/>
            </w:tcBorders>
            <w:vAlign w:val="center"/>
            <w:hideMark/>
          </w:tcPr>
          <w:p w14:paraId="0F214C15" w14:textId="77777777" w:rsidR="00811FEC" w:rsidRPr="008658C2" w:rsidRDefault="00811FEC" w:rsidP="00811FEC">
            <w:pPr>
              <w:rPr>
                <w:sz w:val="16"/>
                <w:szCs w:val="18"/>
              </w:rPr>
            </w:pPr>
          </w:p>
        </w:tc>
      </w:tr>
      <w:tr w:rsidR="008658C2" w:rsidRPr="008658C2" w14:paraId="3AF6B17A" w14:textId="77777777" w:rsidTr="00F22106">
        <w:trPr>
          <w:trHeight w:val="300"/>
        </w:trPr>
        <w:tc>
          <w:tcPr>
            <w:tcW w:w="1560" w:type="dxa"/>
            <w:vMerge/>
            <w:tcBorders>
              <w:top w:val="nil"/>
              <w:left w:val="nil"/>
              <w:bottom w:val="single" w:sz="8" w:space="0" w:color="000000"/>
              <w:right w:val="nil"/>
            </w:tcBorders>
            <w:vAlign w:val="center"/>
            <w:hideMark/>
          </w:tcPr>
          <w:p w14:paraId="73328B0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50C4EAD"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7433397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C302C05" w14:textId="77777777" w:rsidR="00811FEC" w:rsidRPr="008658C2" w:rsidRDefault="00811FEC" w:rsidP="00811FEC">
            <w:pPr>
              <w:jc w:val="center"/>
              <w:rPr>
                <w:sz w:val="16"/>
                <w:szCs w:val="18"/>
              </w:rPr>
            </w:pPr>
            <w:r w:rsidRPr="008658C2">
              <w:rPr>
                <w:sz w:val="16"/>
                <w:szCs w:val="18"/>
              </w:rPr>
              <w:t>1,959 / 40,612</w:t>
            </w:r>
          </w:p>
        </w:tc>
        <w:tc>
          <w:tcPr>
            <w:tcW w:w="1420" w:type="dxa"/>
            <w:tcBorders>
              <w:top w:val="nil"/>
              <w:left w:val="nil"/>
              <w:bottom w:val="nil"/>
              <w:right w:val="nil"/>
            </w:tcBorders>
            <w:shd w:val="clear" w:color="auto" w:fill="auto"/>
            <w:noWrap/>
            <w:vAlign w:val="center"/>
            <w:hideMark/>
          </w:tcPr>
          <w:p w14:paraId="0F15B906" w14:textId="77777777" w:rsidR="00811FEC" w:rsidRPr="008658C2" w:rsidRDefault="00811FEC" w:rsidP="00811FEC">
            <w:pPr>
              <w:jc w:val="center"/>
              <w:rPr>
                <w:sz w:val="16"/>
                <w:szCs w:val="18"/>
              </w:rPr>
            </w:pPr>
            <w:r w:rsidRPr="008658C2">
              <w:rPr>
                <w:sz w:val="16"/>
                <w:szCs w:val="18"/>
              </w:rPr>
              <w:t>1,829 / 39,634</w:t>
            </w:r>
          </w:p>
        </w:tc>
        <w:tc>
          <w:tcPr>
            <w:tcW w:w="1440" w:type="dxa"/>
            <w:tcBorders>
              <w:top w:val="nil"/>
              <w:left w:val="nil"/>
              <w:bottom w:val="nil"/>
              <w:right w:val="nil"/>
            </w:tcBorders>
            <w:shd w:val="clear" w:color="auto" w:fill="auto"/>
            <w:noWrap/>
            <w:vAlign w:val="center"/>
            <w:hideMark/>
          </w:tcPr>
          <w:p w14:paraId="4F67E2BC" w14:textId="77777777" w:rsidR="00811FEC" w:rsidRPr="008658C2" w:rsidRDefault="00811FEC" w:rsidP="00811FEC">
            <w:pPr>
              <w:jc w:val="center"/>
              <w:rPr>
                <w:sz w:val="16"/>
                <w:szCs w:val="18"/>
              </w:rPr>
            </w:pPr>
            <w:r w:rsidRPr="008658C2">
              <w:rPr>
                <w:sz w:val="16"/>
                <w:szCs w:val="18"/>
              </w:rPr>
              <w:t>1,755 / 34,843</w:t>
            </w:r>
          </w:p>
        </w:tc>
        <w:tc>
          <w:tcPr>
            <w:tcW w:w="1200" w:type="dxa"/>
            <w:vMerge w:val="restart"/>
            <w:tcBorders>
              <w:top w:val="nil"/>
              <w:left w:val="nil"/>
              <w:bottom w:val="nil"/>
              <w:right w:val="nil"/>
            </w:tcBorders>
            <w:shd w:val="clear" w:color="auto" w:fill="auto"/>
            <w:vAlign w:val="center"/>
            <w:hideMark/>
          </w:tcPr>
          <w:p w14:paraId="5F72320B"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4CE1B363" w14:textId="77777777" w:rsidTr="00F22106">
        <w:trPr>
          <w:trHeight w:val="300"/>
        </w:trPr>
        <w:tc>
          <w:tcPr>
            <w:tcW w:w="1560" w:type="dxa"/>
            <w:vMerge/>
            <w:tcBorders>
              <w:top w:val="nil"/>
              <w:left w:val="nil"/>
              <w:bottom w:val="single" w:sz="8" w:space="0" w:color="000000"/>
              <w:right w:val="nil"/>
            </w:tcBorders>
            <w:vAlign w:val="center"/>
            <w:hideMark/>
          </w:tcPr>
          <w:p w14:paraId="25037B3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19B14C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577B177"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BDFE00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6A30094" w14:textId="77777777" w:rsidR="00811FEC" w:rsidRPr="008658C2" w:rsidRDefault="00811FEC" w:rsidP="00811FEC">
            <w:pPr>
              <w:jc w:val="center"/>
              <w:rPr>
                <w:sz w:val="16"/>
                <w:szCs w:val="18"/>
              </w:rPr>
            </w:pPr>
            <w:r w:rsidRPr="008658C2">
              <w:rPr>
                <w:sz w:val="16"/>
                <w:szCs w:val="18"/>
              </w:rPr>
              <w:t>1.09 (1.03 -1.17)</w:t>
            </w:r>
          </w:p>
        </w:tc>
        <w:tc>
          <w:tcPr>
            <w:tcW w:w="1440" w:type="dxa"/>
            <w:tcBorders>
              <w:top w:val="nil"/>
              <w:left w:val="nil"/>
              <w:bottom w:val="nil"/>
              <w:right w:val="nil"/>
            </w:tcBorders>
            <w:shd w:val="clear" w:color="auto" w:fill="auto"/>
            <w:noWrap/>
            <w:vAlign w:val="center"/>
            <w:hideMark/>
          </w:tcPr>
          <w:p w14:paraId="265A0DE7" w14:textId="77777777" w:rsidR="00811FEC" w:rsidRPr="008658C2" w:rsidRDefault="00811FEC" w:rsidP="00811FEC">
            <w:pPr>
              <w:jc w:val="center"/>
              <w:rPr>
                <w:sz w:val="16"/>
                <w:szCs w:val="18"/>
              </w:rPr>
            </w:pPr>
            <w:r w:rsidRPr="008658C2">
              <w:rPr>
                <w:sz w:val="16"/>
                <w:szCs w:val="18"/>
              </w:rPr>
              <w:t>1.16 (1.08 -1.24)</w:t>
            </w:r>
          </w:p>
        </w:tc>
        <w:tc>
          <w:tcPr>
            <w:tcW w:w="1200" w:type="dxa"/>
            <w:vMerge/>
            <w:tcBorders>
              <w:top w:val="nil"/>
              <w:left w:val="nil"/>
              <w:bottom w:val="nil"/>
              <w:right w:val="nil"/>
            </w:tcBorders>
            <w:vAlign w:val="center"/>
            <w:hideMark/>
          </w:tcPr>
          <w:p w14:paraId="67D40C1D" w14:textId="77777777" w:rsidR="00811FEC" w:rsidRPr="008658C2" w:rsidRDefault="00811FEC" w:rsidP="00811FEC">
            <w:pPr>
              <w:rPr>
                <w:sz w:val="16"/>
                <w:szCs w:val="18"/>
              </w:rPr>
            </w:pPr>
          </w:p>
        </w:tc>
      </w:tr>
      <w:tr w:rsidR="008658C2" w:rsidRPr="008658C2" w14:paraId="3AA9BF14" w14:textId="77777777" w:rsidTr="00F22106">
        <w:trPr>
          <w:trHeight w:val="300"/>
        </w:trPr>
        <w:tc>
          <w:tcPr>
            <w:tcW w:w="1560" w:type="dxa"/>
            <w:vMerge/>
            <w:tcBorders>
              <w:top w:val="nil"/>
              <w:left w:val="nil"/>
              <w:bottom w:val="single" w:sz="8" w:space="0" w:color="000000"/>
              <w:right w:val="nil"/>
            </w:tcBorders>
            <w:vAlign w:val="center"/>
            <w:hideMark/>
          </w:tcPr>
          <w:p w14:paraId="09ABCAA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E8A8C3D"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4432C7A4"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B21C35B" w14:textId="77777777" w:rsidR="00811FEC" w:rsidRPr="008658C2" w:rsidRDefault="00811FEC" w:rsidP="00811FEC">
            <w:pPr>
              <w:jc w:val="center"/>
              <w:rPr>
                <w:sz w:val="16"/>
                <w:szCs w:val="18"/>
              </w:rPr>
            </w:pPr>
            <w:r w:rsidRPr="008658C2">
              <w:rPr>
                <w:sz w:val="16"/>
                <w:szCs w:val="18"/>
              </w:rPr>
              <w:t>1,959 / 40,612</w:t>
            </w:r>
          </w:p>
        </w:tc>
        <w:tc>
          <w:tcPr>
            <w:tcW w:w="1420" w:type="dxa"/>
            <w:tcBorders>
              <w:top w:val="nil"/>
              <w:left w:val="nil"/>
              <w:bottom w:val="nil"/>
              <w:right w:val="nil"/>
            </w:tcBorders>
            <w:shd w:val="clear" w:color="auto" w:fill="auto"/>
            <w:noWrap/>
            <w:vAlign w:val="center"/>
            <w:hideMark/>
          </w:tcPr>
          <w:p w14:paraId="09505FAA" w14:textId="77777777" w:rsidR="00811FEC" w:rsidRPr="008658C2" w:rsidRDefault="00811FEC" w:rsidP="00811FEC">
            <w:pPr>
              <w:jc w:val="center"/>
              <w:rPr>
                <w:sz w:val="16"/>
                <w:szCs w:val="18"/>
              </w:rPr>
            </w:pPr>
            <w:r w:rsidRPr="008658C2">
              <w:rPr>
                <w:sz w:val="16"/>
                <w:szCs w:val="18"/>
              </w:rPr>
              <w:t>1,829 / 39,634</w:t>
            </w:r>
          </w:p>
        </w:tc>
        <w:tc>
          <w:tcPr>
            <w:tcW w:w="1440" w:type="dxa"/>
            <w:tcBorders>
              <w:top w:val="nil"/>
              <w:left w:val="nil"/>
              <w:bottom w:val="nil"/>
              <w:right w:val="nil"/>
            </w:tcBorders>
            <w:shd w:val="clear" w:color="auto" w:fill="auto"/>
            <w:noWrap/>
            <w:vAlign w:val="center"/>
            <w:hideMark/>
          </w:tcPr>
          <w:p w14:paraId="6B72BBEC" w14:textId="77777777" w:rsidR="00811FEC" w:rsidRPr="008658C2" w:rsidRDefault="00811FEC" w:rsidP="00811FEC">
            <w:pPr>
              <w:jc w:val="center"/>
              <w:rPr>
                <w:sz w:val="16"/>
                <w:szCs w:val="18"/>
              </w:rPr>
            </w:pPr>
            <w:r w:rsidRPr="008658C2">
              <w:rPr>
                <w:sz w:val="16"/>
                <w:szCs w:val="18"/>
              </w:rPr>
              <w:t>1,755 / 34,843</w:t>
            </w:r>
          </w:p>
        </w:tc>
        <w:tc>
          <w:tcPr>
            <w:tcW w:w="1200" w:type="dxa"/>
            <w:vMerge w:val="restart"/>
            <w:tcBorders>
              <w:top w:val="nil"/>
              <w:left w:val="nil"/>
              <w:bottom w:val="nil"/>
              <w:right w:val="nil"/>
            </w:tcBorders>
            <w:shd w:val="clear" w:color="auto" w:fill="auto"/>
            <w:vAlign w:val="center"/>
            <w:hideMark/>
          </w:tcPr>
          <w:p w14:paraId="2BA02B4C"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679A8FFF" w14:textId="77777777" w:rsidTr="00F22106">
        <w:trPr>
          <w:trHeight w:val="300"/>
        </w:trPr>
        <w:tc>
          <w:tcPr>
            <w:tcW w:w="1560" w:type="dxa"/>
            <w:vMerge/>
            <w:tcBorders>
              <w:top w:val="nil"/>
              <w:left w:val="nil"/>
              <w:bottom w:val="single" w:sz="8" w:space="0" w:color="000000"/>
              <w:right w:val="nil"/>
            </w:tcBorders>
            <w:vAlign w:val="center"/>
            <w:hideMark/>
          </w:tcPr>
          <w:p w14:paraId="1D142C2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9EE6507"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9A6925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649C4F0"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7150C26" w14:textId="77777777" w:rsidR="00811FEC" w:rsidRPr="008658C2" w:rsidRDefault="00811FEC" w:rsidP="00811FEC">
            <w:pPr>
              <w:jc w:val="center"/>
              <w:rPr>
                <w:sz w:val="16"/>
                <w:szCs w:val="18"/>
              </w:rPr>
            </w:pPr>
            <w:r w:rsidRPr="008658C2">
              <w:rPr>
                <w:sz w:val="16"/>
                <w:szCs w:val="18"/>
              </w:rPr>
              <w:t>1.09 (1.02 -1.16)</w:t>
            </w:r>
          </w:p>
        </w:tc>
        <w:tc>
          <w:tcPr>
            <w:tcW w:w="1440" w:type="dxa"/>
            <w:tcBorders>
              <w:top w:val="nil"/>
              <w:left w:val="nil"/>
              <w:bottom w:val="nil"/>
              <w:right w:val="nil"/>
            </w:tcBorders>
            <w:shd w:val="clear" w:color="auto" w:fill="auto"/>
            <w:noWrap/>
            <w:vAlign w:val="center"/>
            <w:hideMark/>
          </w:tcPr>
          <w:p w14:paraId="1D7FC2EE" w14:textId="77777777" w:rsidR="00811FEC" w:rsidRPr="008658C2" w:rsidRDefault="00811FEC" w:rsidP="00811FEC">
            <w:pPr>
              <w:jc w:val="center"/>
              <w:rPr>
                <w:sz w:val="16"/>
                <w:szCs w:val="18"/>
              </w:rPr>
            </w:pPr>
            <w:r w:rsidRPr="008658C2">
              <w:rPr>
                <w:sz w:val="16"/>
                <w:szCs w:val="18"/>
              </w:rPr>
              <w:t>1.16 (1.09 -1.24)</w:t>
            </w:r>
          </w:p>
        </w:tc>
        <w:tc>
          <w:tcPr>
            <w:tcW w:w="1200" w:type="dxa"/>
            <w:vMerge/>
            <w:tcBorders>
              <w:top w:val="nil"/>
              <w:left w:val="nil"/>
              <w:bottom w:val="nil"/>
              <w:right w:val="nil"/>
            </w:tcBorders>
            <w:vAlign w:val="center"/>
            <w:hideMark/>
          </w:tcPr>
          <w:p w14:paraId="4965F5FC" w14:textId="77777777" w:rsidR="00811FEC" w:rsidRPr="008658C2" w:rsidRDefault="00811FEC" w:rsidP="00811FEC">
            <w:pPr>
              <w:rPr>
                <w:sz w:val="16"/>
                <w:szCs w:val="18"/>
              </w:rPr>
            </w:pPr>
          </w:p>
        </w:tc>
      </w:tr>
      <w:tr w:rsidR="008658C2" w:rsidRPr="008658C2" w14:paraId="53AA8F81" w14:textId="77777777" w:rsidTr="00F22106">
        <w:trPr>
          <w:trHeight w:val="300"/>
        </w:trPr>
        <w:tc>
          <w:tcPr>
            <w:tcW w:w="1560" w:type="dxa"/>
            <w:vMerge/>
            <w:tcBorders>
              <w:top w:val="nil"/>
              <w:left w:val="nil"/>
              <w:bottom w:val="single" w:sz="8" w:space="0" w:color="000000"/>
              <w:right w:val="nil"/>
            </w:tcBorders>
            <w:vAlign w:val="center"/>
            <w:hideMark/>
          </w:tcPr>
          <w:p w14:paraId="2F93267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B379499"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5E4C849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887EBAD" w14:textId="77777777" w:rsidR="00811FEC" w:rsidRPr="008658C2" w:rsidRDefault="00811FEC" w:rsidP="00811FEC">
            <w:pPr>
              <w:jc w:val="center"/>
              <w:rPr>
                <w:sz w:val="16"/>
                <w:szCs w:val="18"/>
              </w:rPr>
            </w:pPr>
            <w:r w:rsidRPr="008658C2">
              <w:rPr>
                <w:sz w:val="16"/>
                <w:szCs w:val="18"/>
              </w:rPr>
              <w:t>1,959 / 40,612</w:t>
            </w:r>
          </w:p>
        </w:tc>
        <w:tc>
          <w:tcPr>
            <w:tcW w:w="1420" w:type="dxa"/>
            <w:tcBorders>
              <w:top w:val="nil"/>
              <w:left w:val="nil"/>
              <w:bottom w:val="nil"/>
              <w:right w:val="nil"/>
            </w:tcBorders>
            <w:shd w:val="clear" w:color="auto" w:fill="auto"/>
            <w:noWrap/>
            <w:vAlign w:val="center"/>
            <w:hideMark/>
          </w:tcPr>
          <w:p w14:paraId="51691C9F" w14:textId="77777777" w:rsidR="00811FEC" w:rsidRPr="008658C2" w:rsidRDefault="00811FEC" w:rsidP="00811FEC">
            <w:pPr>
              <w:jc w:val="center"/>
              <w:rPr>
                <w:sz w:val="16"/>
                <w:szCs w:val="18"/>
              </w:rPr>
            </w:pPr>
            <w:r w:rsidRPr="008658C2">
              <w:rPr>
                <w:sz w:val="16"/>
                <w:szCs w:val="18"/>
              </w:rPr>
              <w:t>1,829 / 39,634</w:t>
            </w:r>
          </w:p>
        </w:tc>
        <w:tc>
          <w:tcPr>
            <w:tcW w:w="1440" w:type="dxa"/>
            <w:tcBorders>
              <w:top w:val="nil"/>
              <w:left w:val="nil"/>
              <w:bottom w:val="nil"/>
              <w:right w:val="nil"/>
            </w:tcBorders>
            <w:shd w:val="clear" w:color="auto" w:fill="auto"/>
            <w:noWrap/>
            <w:vAlign w:val="center"/>
            <w:hideMark/>
          </w:tcPr>
          <w:p w14:paraId="487BD242" w14:textId="77777777" w:rsidR="00811FEC" w:rsidRPr="008658C2" w:rsidRDefault="00811FEC" w:rsidP="00811FEC">
            <w:pPr>
              <w:jc w:val="center"/>
              <w:rPr>
                <w:sz w:val="16"/>
                <w:szCs w:val="18"/>
              </w:rPr>
            </w:pPr>
            <w:r w:rsidRPr="008658C2">
              <w:rPr>
                <w:sz w:val="16"/>
                <w:szCs w:val="18"/>
              </w:rPr>
              <w:t>1,755 / 34,843</w:t>
            </w:r>
          </w:p>
        </w:tc>
        <w:tc>
          <w:tcPr>
            <w:tcW w:w="1200" w:type="dxa"/>
            <w:vMerge w:val="restart"/>
            <w:tcBorders>
              <w:top w:val="nil"/>
              <w:left w:val="nil"/>
              <w:bottom w:val="nil"/>
              <w:right w:val="nil"/>
            </w:tcBorders>
            <w:shd w:val="clear" w:color="auto" w:fill="auto"/>
            <w:vAlign w:val="center"/>
            <w:hideMark/>
          </w:tcPr>
          <w:p w14:paraId="513E074A"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6EC4A665" w14:textId="77777777" w:rsidTr="00F22106">
        <w:trPr>
          <w:trHeight w:val="300"/>
        </w:trPr>
        <w:tc>
          <w:tcPr>
            <w:tcW w:w="1560" w:type="dxa"/>
            <w:vMerge/>
            <w:tcBorders>
              <w:top w:val="nil"/>
              <w:left w:val="nil"/>
              <w:bottom w:val="single" w:sz="8" w:space="0" w:color="000000"/>
              <w:right w:val="nil"/>
            </w:tcBorders>
            <w:vAlign w:val="center"/>
            <w:hideMark/>
          </w:tcPr>
          <w:p w14:paraId="515017B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8AB7944"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557E3BF"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7C8D927"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F3F5A93" w14:textId="77777777" w:rsidR="00811FEC" w:rsidRPr="008658C2" w:rsidRDefault="00811FEC" w:rsidP="00811FEC">
            <w:pPr>
              <w:jc w:val="center"/>
              <w:rPr>
                <w:sz w:val="16"/>
                <w:szCs w:val="18"/>
              </w:rPr>
            </w:pPr>
            <w:r w:rsidRPr="008658C2">
              <w:rPr>
                <w:sz w:val="16"/>
                <w:szCs w:val="18"/>
              </w:rPr>
              <w:t>1.10 (1.03 -1.17)</w:t>
            </w:r>
          </w:p>
        </w:tc>
        <w:tc>
          <w:tcPr>
            <w:tcW w:w="1440" w:type="dxa"/>
            <w:tcBorders>
              <w:top w:val="nil"/>
              <w:left w:val="nil"/>
              <w:bottom w:val="nil"/>
              <w:right w:val="nil"/>
            </w:tcBorders>
            <w:shd w:val="clear" w:color="auto" w:fill="auto"/>
            <w:noWrap/>
            <w:vAlign w:val="center"/>
            <w:hideMark/>
          </w:tcPr>
          <w:p w14:paraId="7C829616" w14:textId="77777777" w:rsidR="00811FEC" w:rsidRPr="008658C2" w:rsidRDefault="00811FEC" w:rsidP="00811FEC">
            <w:pPr>
              <w:jc w:val="center"/>
              <w:rPr>
                <w:sz w:val="16"/>
                <w:szCs w:val="18"/>
              </w:rPr>
            </w:pPr>
            <w:r w:rsidRPr="008658C2">
              <w:rPr>
                <w:sz w:val="16"/>
                <w:szCs w:val="18"/>
              </w:rPr>
              <w:t>1.17 (1.10 -1.26)</w:t>
            </w:r>
          </w:p>
        </w:tc>
        <w:tc>
          <w:tcPr>
            <w:tcW w:w="1200" w:type="dxa"/>
            <w:vMerge/>
            <w:tcBorders>
              <w:top w:val="nil"/>
              <w:left w:val="nil"/>
              <w:bottom w:val="nil"/>
              <w:right w:val="nil"/>
            </w:tcBorders>
            <w:vAlign w:val="center"/>
            <w:hideMark/>
          </w:tcPr>
          <w:p w14:paraId="38C4BE48" w14:textId="77777777" w:rsidR="00811FEC" w:rsidRPr="008658C2" w:rsidRDefault="00811FEC" w:rsidP="00811FEC">
            <w:pPr>
              <w:rPr>
                <w:sz w:val="16"/>
                <w:szCs w:val="18"/>
              </w:rPr>
            </w:pPr>
          </w:p>
        </w:tc>
      </w:tr>
      <w:tr w:rsidR="008658C2" w:rsidRPr="008658C2" w14:paraId="668E3FCE" w14:textId="77777777" w:rsidTr="00F22106">
        <w:trPr>
          <w:trHeight w:val="300"/>
        </w:trPr>
        <w:tc>
          <w:tcPr>
            <w:tcW w:w="1560" w:type="dxa"/>
            <w:vMerge/>
            <w:tcBorders>
              <w:top w:val="nil"/>
              <w:left w:val="nil"/>
              <w:bottom w:val="single" w:sz="8" w:space="0" w:color="000000"/>
              <w:right w:val="nil"/>
            </w:tcBorders>
            <w:vAlign w:val="center"/>
            <w:hideMark/>
          </w:tcPr>
          <w:p w14:paraId="0930738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2CC6E7D"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17B77B98"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50D22F3" w14:textId="77777777" w:rsidR="00811FEC" w:rsidRPr="008658C2" w:rsidRDefault="00811FEC" w:rsidP="00811FEC">
            <w:pPr>
              <w:jc w:val="center"/>
              <w:rPr>
                <w:sz w:val="16"/>
                <w:szCs w:val="18"/>
              </w:rPr>
            </w:pPr>
            <w:r w:rsidRPr="008658C2">
              <w:rPr>
                <w:sz w:val="16"/>
                <w:szCs w:val="18"/>
              </w:rPr>
              <w:t>1,959 / 40,612</w:t>
            </w:r>
          </w:p>
        </w:tc>
        <w:tc>
          <w:tcPr>
            <w:tcW w:w="1420" w:type="dxa"/>
            <w:tcBorders>
              <w:top w:val="nil"/>
              <w:left w:val="nil"/>
              <w:bottom w:val="nil"/>
              <w:right w:val="nil"/>
            </w:tcBorders>
            <w:shd w:val="clear" w:color="auto" w:fill="auto"/>
            <w:noWrap/>
            <w:vAlign w:val="center"/>
            <w:hideMark/>
          </w:tcPr>
          <w:p w14:paraId="1402AEFA" w14:textId="77777777" w:rsidR="00811FEC" w:rsidRPr="008658C2" w:rsidRDefault="00811FEC" w:rsidP="00811FEC">
            <w:pPr>
              <w:jc w:val="center"/>
              <w:rPr>
                <w:sz w:val="16"/>
                <w:szCs w:val="18"/>
              </w:rPr>
            </w:pPr>
            <w:r w:rsidRPr="008658C2">
              <w:rPr>
                <w:sz w:val="16"/>
                <w:szCs w:val="18"/>
              </w:rPr>
              <w:t>1,829 / 39,634</w:t>
            </w:r>
          </w:p>
        </w:tc>
        <w:tc>
          <w:tcPr>
            <w:tcW w:w="1440" w:type="dxa"/>
            <w:tcBorders>
              <w:top w:val="nil"/>
              <w:left w:val="nil"/>
              <w:bottom w:val="nil"/>
              <w:right w:val="nil"/>
            </w:tcBorders>
            <w:shd w:val="clear" w:color="auto" w:fill="auto"/>
            <w:noWrap/>
            <w:vAlign w:val="center"/>
            <w:hideMark/>
          </w:tcPr>
          <w:p w14:paraId="45FF7979" w14:textId="77777777" w:rsidR="00811FEC" w:rsidRPr="008658C2" w:rsidRDefault="00811FEC" w:rsidP="00811FEC">
            <w:pPr>
              <w:jc w:val="center"/>
              <w:rPr>
                <w:sz w:val="16"/>
                <w:szCs w:val="18"/>
              </w:rPr>
            </w:pPr>
            <w:r w:rsidRPr="008658C2">
              <w:rPr>
                <w:sz w:val="16"/>
                <w:szCs w:val="18"/>
              </w:rPr>
              <w:t>1,755 / 34,843</w:t>
            </w:r>
          </w:p>
        </w:tc>
        <w:tc>
          <w:tcPr>
            <w:tcW w:w="1200" w:type="dxa"/>
            <w:vMerge w:val="restart"/>
            <w:tcBorders>
              <w:top w:val="nil"/>
              <w:left w:val="nil"/>
              <w:bottom w:val="nil"/>
              <w:right w:val="nil"/>
            </w:tcBorders>
            <w:shd w:val="clear" w:color="auto" w:fill="auto"/>
            <w:vAlign w:val="center"/>
            <w:hideMark/>
          </w:tcPr>
          <w:p w14:paraId="74E3E9D3"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3A5E6CFF" w14:textId="77777777" w:rsidTr="00F22106">
        <w:trPr>
          <w:trHeight w:val="300"/>
        </w:trPr>
        <w:tc>
          <w:tcPr>
            <w:tcW w:w="1560" w:type="dxa"/>
            <w:vMerge/>
            <w:tcBorders>
              <w:top w:val="nil"/>
              <w:left w:val="nil"/>
              <w:bottom w:val="single" w:sz="8" w:space="0" w:color="000000"/>
              <w:right w:val="nil"/>
            </w:tcBorders>
            <w:vAlign w:val="center"/>
            <w:hideMark/>
          </w:tcPr>
          <w:p w14:paraId="7A32C14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82E0C9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9A625D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605B3C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3CE552C" w14:textId="77777777" w:rsidR="00811FEC" w:rsidRPr="008658C2" w:rsidRDefault="00811FEC" w:rsidP="00811FEC">
            <w:pPr>
              <w:jc w:val="center"/>
              <w:rPr>
                <w:sz w:val="16"/>
                <w:szCs w:val="18"/>
              </w:rPr>
            </w:pPr>
            <w:r w:rsidRPr="008658C2">
              <w:rPr>
                <w:sz w:val="16"/>
                <w:szCs w:val="18"/>
              </w:rPr>
              <w:t>1.10 (1.03 -1.17)</w:t>
            </w:r>
          </w:p>
        </w:tc>
        <w:tc>
          <w:tcPr>
            <w:tcW w:w="1440" w:type="dxa"/>
            <w:tcBorders>
              <w:top w:val="nil"/>
              <w:left w:val="nil"/>
              <w:bottom w:val="nil"/>
              <w:right w:val="nil"/>
            </w:tcBorders>
            <w:shd w:val="clear" w:color="auto" w:fill="auto"/>
            <w:noWrap/>
            <w:vAlign w:val="center"/>
            <w:hideMark/>
          </w:tcPr>
          <w:p w14:paraId="5DA65332" w14:textId="77777777" w:rsidR="00811FEC" w:rsidRPr="008658C2" w:rsidRDefault="00811FEC" w:rsidP="00811FEC">
            <w:pPr>
              <w:jc w:val="center"/>
              <w:rPr>
                <w:sz w:val="16"/>
                <w:szCs w:val="18"/>
              </w:rPr>
            </w:pPr>
            <w:r w:rsidRPr="008658C2">
              <w:rPr>
                <w:sz w:val="16"/>
                <w:szCs w:val="18"/>
              </w:rPr>
              <w:t>1.17 (1.09 -1.25)</w:t>
            </w:r>
          </w:p>
        </w:tc>
        <w:tc>
          <w:tcPr>
            <w:tcW w:w="1200" w:type="dxa"/>
            <w:vMerge/>
            <w:tcBorders>
              <w:top w:val="nil"/>
              <w:left w:val="nil"/>
              <w:bottom w:val="nil"/>
              <w:right w:val="nil"/>
            </w:tcBorders>
            <w:vAlign w:val="center"/>
            <w:hideMark/>
          </w:tcPr>
          <w:p w14:paraId="50D299AD" w14:textId="77777777" w:rsidR="00811FEC" w:rsidRPr="008658C2" w:rsidRDefault="00811FEC" w:rsidP="00811FEC">
            <w:pPr>
              <w:rPr>
                <w:sz w:val="16"/>
                <w:szCs w:val="18"/>
              </w:rPr>
            </w:pPr>
          </w:p>
        </w:tc>
      </w:tr>
      <w:tr w:rsidR="008658C2" w:rsidRPr="008658C2" w14:paraId="735AE9E3" w14:textId="77777777" w:rsidTr="00F22106">
        <w:trPr>
          <w:trHeight w:val="300"/>
        </w:trPr>
        <w:tc>
          <w:tcPr>
            <w:tcW w:w="1560" w:type="dxa"/>
            <w:vMerge/>
            <w:tcBorders>
              <w:top w:val="nil"/>
              <w:left w:val="nil"/>
              <w:bottom w:val="single" w:sz="8" w:space="0" w:color="000000"/>
              <w:right w:val="nil"/>
            </w:tcBorders>
            <w:vAlign w:val="center"/>
            <w:hideMark/>
          </w:tcPr>
          <w:p w14:paraId="538842B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D7506CE"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7D92E4E0"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7634FA1" w14:textId="77777777" w:rsidR="00811FEC" w:rsidRPr="008658C2" w:rsidRDefault="00811FEC" w:rsidP="00811FEC">
            <w:pPr>
              <w:jc w:val="center"/>
              <w:rPr>
                <w:sz w:val="16"/>
                <w:szCs w:val="18"/>
              </w:rPr>
            </w:pPr>
            <w:r w:rsidRPr="008658C2">
              <w:rPr>
                <w:sz w:val="16"/>
                <w:szCs w:val="18"/>
              </w:rPr>
              <w:t>1,486 / 34,140</w:t>
            </w:r>
          </w:p>
        </w:tc>
        <w:tc>
          <w:tcPr>
            <w:tcW w:w="1420" w:type="dxa"/>
            <w:tcBorders>
              <w:top w:val="nil"/>
              <w:left w:val="nil"/>
              <w:bottom w:val="nil"/>
              <w:right w:val="nil"/>
            </w:tcBorders>
            <w:shd w:val="clear" w:color="auto" w:fill="auto"/>
            <w:noWrap/>
            <w:vAlign w:val="center"/>
            <w:hideMark/>
          </w:tcPr>
          <w:p w14:paraId="07F2767C" w14:textId="77777777" w:rsidR="00811FEC" w:rsidRPr="008658C2" w:rsidRDefault="00811FEC" w:rsidP="00811FEC">
            <w:pPr>
              <w:jc w:val="center"/>
              <w:rPr>
                <w:sz w:val="16"/>
                <w:szCs w:val="18"/>
              </w:rPr>
            </w:pPr>
            <w:r w:rsidRPr="008658C2">
              <w:rPr>
                <w:sz w:val="16"/>
                <w:szCs w:val="18"/>
              </w:rPr>
              <w:t>1,662 / 34,129</w:t>
            </w:r>
          </w:p>
        </w:tc>
        <w:tc>
          <w:tcPr>
            <w:tcW w:w="1440" w:type="dxa"/>
            <w:tcBorders>
              <w:top w:val="nil"/>
              <w:left w:val="nil"/>
              <w:bottom w:val="nil"/>
              <w:right w:val="nil"/>
            </w:tcBorders>
            <w:shd w:val="clear" w:color="auto" w:fill="auto"/>
            <w:noWrap/>
            <w:vAlign w:val="center"/>
            <w:hideMark/>
          </w:tcPr>
          <w:p w14:paraId="7BB81FDA" w14:textId="77777777" w:rsidR="00811FEC" w:rsidRPr="008658C2" w:rsidRDefault="00811FEC" w:rsidP="00811FEC">
            <w:pPr>
              <w:jc w:val="center"/>
              <w:rPr>
                <w:sz w:val="16"/>
                <w:szCs w:val="18"/>
              </w:rPr>
            </w:pPr>
            <w:r w:rsidRPr="008658C2">
              <w:rPr>
                <w:sz w:val="16"/>
                <w:szCs w:val="18"/>
              </w:rPr>
              <w:t>1,724 / 34,112</w:t>
            </w:r>
          </w:p>
        </w:tc>
        <w:tc>
          <w:tcPr>
            <w:tcW w:w="1200" w:type="dxa"/>
            <w:vMerge w:val="restart"/>
            <w:tcBorders>
              <w:top w:val="nil"/>
              <w:left w:val="nil"/>
              <w:bottom w:val="nil"/>
              <w:right w:val="nil"/>
            </w:tcBorders>
            <w:shd w:val="clear" w:color="auto" w:fill="auto"/>
            <w:vAlign w:val="center"/>
            <w:hideMark/>
          </w:tcPr>
          <w:p w14:paraId="61AADFDC" w14:textId="77777777" w:rsidR="00811FEC" w:rsidRPr="008658C2" w:rsidRDefault="00811FEC" w:rsidP="00811FEC">
            <w:pPr>
              <w:jc w:val="center"/>
              <w:rPr>
                <w:sz w:val="16"/>
                <w:szCs w:val="18"/>
              </w:rPr>
            </w:pPr>
            <w:r w:rsidRPr="008658C2">
              <w:rPr>
                <w:sz w:val="16"/>
                <w:szCs w:val="18"/>
              </w:rPr>
              <w:t>0.013</w:t>
            </w:r>
            <w:r w:rsidRPr="008658C2">
              <w:rPr>
                <w:sz w:val="16"/>
                <w:szCs w:val="18"/>
                <w:vertAlign w:val="superscript"/>
              </w:rPr>
              <w:t>§</w:t>
            </w:r>
          </w:p>
        </w:tc>
      </w:tr>
      <w:tr w:rsidR="008658C2" w:rsidRPr="008658C2" w14:paraId="02525BDA" w14:textId="77777777" w:rsidTr="00F22106">
        <w:trPr>
          <w:trHeight w:val="300"/>
        </w:trPr>
        <w:tc>
          <w:tcPr>
            <w:tcW w:w="1560" w:type="dxa"/>
            <w:vMerge/>
            <w:tcBorders>
              <w:top w:val="nil"/>
              <w:left w:val="nil"/>
              <w:bottom w:val="single" w:sz="8" w:space="0" w:color="000000"/>
              <w:right w:val="nil"/>
            </w:tcBorders>
            <w:vAlign w:val="center"/>
            <w:hideMark/>
          </w:tcPr>
          <w:p w14:paraId="01CBAA0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D473625"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FF51498"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823CC0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0572D51" w14:textId="77777777" w:rsidR="00811FEC" w:rsidRPr="008658C2" w:rsidRDefault="00811FEC" w:rsidP="00811FEC">
            <w:pPr>
              <w:jc w:val="center"/>
              <w:rPr>
                <w:sz w:val="16"/>
                <w:szCs w:val="18"/>
              </w:rPr>
            </w:pPr>
            <w:r w:rsidRPr="008658C2">
              <w:rPr>
                <w:sz w:val="16"/>
                <w:szCs w:val="18"/>
              </w:rPr>
              <w:t>1.03 (0.95 -1.12)</w:t>
            </w:r>
          </w:p>
        </w:tc>
        <w:tc>
          <w:tcPr>
            <w:tcW w:w="1440" w:type="dxa"/>
            <w:tcBorders>
              <w:top w:val="nil"/>
              <w:left w:val="nil"/>
              <w:bottom w:val="nil"/>
              <w:right w:val="nil"/>
            </w:tcBorders>
            <w:shd w:val="clear" w:color="auto" w:fill="auto"/>
            <w:noWrap/>
            <w:vAlign w:val="center"/>
            <w:hideMark/>
          </w:tcPr>
          <w:p w14:paraId="6B72512B" w14:textId="77777777" w:rsidR="00811FEC" w:rsidRPr="008658C2" w:rsidRDefault="00811FEC" w:rsidP="00811FEC">
            <w:pPr>
              <w:jc w:val="center"/>
              <w:rPr>
                <w:sz w:val="16"/>
                <w:szCs w:val="18"/>
              </w:rPr>
            </w:pPr>
            <w:r w:rsidRPr="008658C2">
              <w:rPr>
                <w:sz w:val="16"/>
                <w:szCs w:val="18"/>
              </w:rPr>
              <w:t>1.12 (1.02 -1.22)</w:t>
            </w:r>
          </w:p>
        </w:tc>
        <w:tc>
          <w:tcPr>
            <w:tcW w:w="1200" w:type="dxa"/>
            <w:vMerge/>
            <w:tcBorders>
              <w:top w:val="nil"/>
              <w:left w:val="nil"/>
              <w:bottom w:val="nil"/>
              <w:right w:val="nil"/>
            </w:tcBorders>
            <w:vAlign w:val="center"/>
            <w:hideMark/>
          </w:tcPr>
          <w:p w14:paraId="1BA0C92C" w14:textId="77777777" w:rsidR="00811FEC" w:rsidRPr="008658C2" w:rsidRDefault="00811FEC" w:rsidP="00811FEC">
            <w:pPr>
              <w:rPr>
                <w:sz w:val="16"/>
                <w:szCs w:val="18"/>
              </w:rPr>
            </w:pPr>
          </w:p>
        </w:tc>
      </w:tr>
      <w:tr w:rsidR="008658C2" w:rsidRPr="008658C2" w14:paraId="5962A67A" w14:textId="77777777" w:rsidTr="00F22106">
        <w:trPr>
          <w:trHeight w:val="300"/>
        </w:trPr>
        <w:tc>
          <w:tcPr>
            <w:tcW w:w="1560" w:type="dxa"/>
            <w:vMerge/>
            <w:tcBorders>
              <w:top w:val="nil"/>
              <w:left w:val="nil"/>
              <w:bottom w:val="single" w:sz="8" w:space="0" w:color="000000"/>
              <w:right w:val="nil"/>
            </w:tcBorders>
            <w:vAlign w:val="center"/>
            <w:hideMark/>
          </w:tcPr>
          <w:p w14:paraId="2C9A7CE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DB5B6E8"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7F36B3B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099D16A" w14:textId="77777777" w:rsidR="00811FEC" w:rsidRPr="008658C2" w:rsidRDefault="00811FEC" w:rsidP="00811FEC">
            <w:pPr>
              <w:jc w:val="center"/>
              <w:rPr>
                <w:sz w:val="16"/>
                <w:szCs w:val="18"/>
              </w:rPr>
            </w:pPr>
            <w:r w:rsidRPr="008658C2">
              <w:rPr>
                <w:sz w:val="16"/>
                <w:szCs w:val="18"/>
              </w:rPr>
              <w:t>1,959 / 40,612</w:t>
            </w:r>
          </w:p>
        </w:tc>
        <w:tc>
          <w:tcPr>
            <w:tcW w:w="1420" w:type="dxa"/>
            <w:tcBorders>
              <w:top w:val="nil"/>
              <w:left w:val="nil"/>
              <w:bottom w:val="nil"/>
              <w:right w:val="nil"/>
            </w:tcBorders>
            <w:shd w:val="clear" w:color="auto" w:fill="auto"/>
            <w:noWrap/>
            <w:vAlign w:val="center"/>
            <w:hideMark/>
          </w:tcPr>
          <w:p w14:paraId="5803D09C" w14:textId="77777777" w:rsidR="00811FEC" w:rsidRPr="008658C2" w:rsidRDefault="00811FEC" w:rsidP="00811FEC">
            <w:pPr>
              <w:jc w:val="center"/>
              <w:rPr>
                <w:sz w:val="16"/>
                <w:szCs w:val="18"/>
              </w:rPr>
            </w:pPr>
            <w:r w:rsidRPr="008658C2">
              <w:rPr>
                <w:sz w:val="16"/>
                <w:szCs w:val="18"/>
              </w:rPr>
              <w:t>1,829 / 39,634</w:t>
            </w:r>
          </w:p>
        </w:tc>
        <w:tc>
          <w:tcPr>
            <w:tcW w:w="1440" w:type="dxa"/>
            <w:tcBorders>
              <w:top w:val="nil"/>
              <w:left w:val="nil"/>
              <w:bottom w:val="nil"/>
              <w:right w:val="nil"/>
            </w:tcBorders>
            <w:shd w:val="clear" w:color="auto" w:fill="auto"/>
            <w:noWrap/>
            <w:vAlign w:val="center"/>
            <w:hideMark/>
          </w:tcPr>
          <w:p w14:paraId="2566C950" w14:textId="77777777" w:rsidR="00811FEC" w:rsidRPr="008658C2" w:rsidRDefault="00811FEC" w:rsidP="00811FEC">
            <w:pPr>
              <w:jc w:val="center"/>
              <w:rPr>
                <w:sz w:val="16"/>
                <w:szCs w:val="18"/>
              </w:rPr>
            </w:pPr>
            <w:r w:rsidRPr="008658C2">
              <w:rPr>
                <w:sz w:val="16"/>
                <w:szCs w:val="18"/>
              </w:rPr>
              <w:t>1,755 / 34,843</w:t>
            </w:r>
          </w:p>
        </w:tc>
        <w:tc>
          <w:tcPr>
            <w:tcW w:w="1200" w:type="dxa"/>
            <w:vMerge w:val="restart"/>
            <w:tcBorders>
              <w:top w:val="nil"/>
              <w:left w:val="nil"/>
              <w:bottom w:val="single" w:sz="8" w:space="0" w:color="000000"/>
              <w:right w:val="nil"/>
            </w:tcBorders>
            <w:shd w:val="clear" w:color="auto" w:fill="auto"/>
            <w:vAlign w:val="center"/>
            <w:hideMark/>
          </w:tcPr>
          <w:p w14:paraId="7345D754"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0749A7C4" w14:textId="77777777" w:rsidTr="00F22106">
        <w:trPr>
          <w:trHeight w:val="315"/>
        </w:trPr>
        <w:tc>
          <w:tcPr>
            <w:tcW w:w="1560" w:type="dxa"/>
            <w:vMerge/>
            <w:tcBorders>
              <w:top w:val="nil"/>
              <w:left w:val="nil"/>
              <w:bottom w:val="single" w:sz="8" w:space="0" w:color="000000"/>
              <w:right w:val="nil"/>
            </w:tcBorders>
            <w:vAlign w:val="center"/>
            <w:hideMark/>
          </w:tcPr>
          <w:p w14:paraId="389984FD"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748FC29C"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4A29DFAB"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43768CD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36061F9F" w14:textId="77777777" w:rsidR="00811FEC" w:rsidRPr="008658C2" w:rsidRDefault="00811FEC" w:rsidP="00811FEC">
            <w:pPr>
              <w:jc w:val="center"/>
              <w:rPr>
                <w:sz w:val="16"/>
                <w:szCs w:val="18"/>
              </w:rPr>
            </w:pPr>
            <w:r w:rsidRPr="008658C2">
              <w:rPr>
                <w:sz w:val="16"/>
                <w:szCs w:val="18"/>
              </w:rPr>
              <w:t>1.10 (1.03 -1.18)</w:t>
            </w:r>
          </w:p>
        </w:tc>
        <w:tc>
          <w:tcPr>
            <w:tcW w:w="1440" w:type="dxa"/>
            <w:tcBorders>
              <w:top w:val="nil"/>
              <w:left w:val="nil"/>
              <w:bottom w:val="single" w:sz="8" w:space="0" w:color="auto"/>
              <w:right w:val="nil"/>
            </w:tcBorders>
            <w:shd w:val="clear" w:color="auto" w:fill="auto"/>
            <w:noWrap/>
            <w:vAlign w:val="center"/>
            <w:hideMark/>
          </w:tcPr>
          <w:p w14:paraId="23F7F8D8" w14:textId="77777777" w:rsidR="00811FEC" w:rsidRPr="008658C2" w:rsidRDefault="00811FEC" w:rsidP="00811FEC">
            <w:pPr>
              <w:jc w:val="center"/>
              <w:rPr>
                <w:sz w:val="16"/>
                <w:szCs w:val="18"/>
              </w:rPr>
            </w:pPr>
            <w:r w:rsidRPr="008658C2">
              <w:rPr>
                <w:sz w:val="16"/>
                <w:szCs w:val="18"/>
              </w:rPr>
              <w:t>1.17 (1.09 -1.25)</w:t>
            </w:r>
          </w:p>
        </w:tc>
        <w:tc>
          <w:tcPr>
            <w:tcW w:w="1200" w:type="dxa"/>
            <w:vMerge/>
            <w:tcBorders>
              <w:top w:val="nil"/>
              <w:left w:val="nil"/>
              <w:bottom w:val="single" w:sz="8" w:space="0" w:color="000000"/>
              <w:right w:val="nil"/>
            </w:tcBorders>
            <w:vAlign w:val="center"/>
            <w:hideMark/>
          </w:tcPr>
          <w:p w14:paraId="7B124763" w14:textId="77777777" w:rsidR="00811FEC" w:rsidRPr="008658C2" w:rsidRDefault="00811FEC" w:rsidP="00811FEC">
            <w:pPr>
              <w:rPr>
                <w:sz w:val="16"/>
                <w:szCs w:val="18"/>
              </w:rPr>
            </w:pPr>
          </w:p>
        </w:tc>
      </w:tr>
      <w:tr w:rsidR="008658C2" w:rsidRPr="008658C2" w14:paraId="0B47139A"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2FB5B4FD" w14:textId="77777777" w:rsidR="00811FEC" w:rsidRPr="008658C2" w:rsidRDefault="00811FEC" w:rsidP="00811FEC">
            <w:pPr>
              <w:jc w:val="center"/>
              <w:rPr>
                <w:b/>
                <w:bCs/>
                <w:sz w:val="16"/>
                <w:szCs w:val="18"/>
              </w:rPr>
            </w:pPr>
            <w:r w:rsidRPr="008658C2">
              <w:rPr>
                <w:b/>
                <w:bCs/>
                <w:sz w:val="16"/>
                <w:szCs w:val="18"/>
              </w:rPr>
              <w:t>Mixture 5</w:t>
            </w:r>
          </w:p>
        </w:tc>
        <w:tc>
          <w:tcPr>
            <w:tcW w:w="903" w:type="dxa"/>
            <w:tcBorders>
              <w:top w:val="nil"/>
              <w:left w:val="nil"/>
              <w:bottom w:val="nil"/>
              <w:right w:val="nil"/>
            </w:tcBorders>
            <w:shd w:val="clear" w:color="auto" w:fill="auto"/>
            <w:vAlign w:val="center"/>
            <w:hideMark/>
          </w:tcPr>
          <w:p w14:paraId="68ED1CE2"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6B79F52C"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0BF887A" w14:textId="77777777" w:rsidR="00811FEC" w:rsidRPr="008658C2" w:rsidRDefault="00811FEC" w:rsidP="00811FEC">
            <w:pPr>
              <w:jc w:val="center"/>
              <w:rPr>
                <w:sz w:val="16"/>
                <w:szCs w:val="18"/>
              </w:rPr>
            </w:pPr>
            <w:r w:rsidRPr="008658C2">
              <w:rPr>
                <w:sz w:val="16"/>
                <w:szCs w:val="18"/>
              </w:rPr>
              <w:t>1,854 / 36,548</w:t>
            </w:r>
          </w:p>
        </w:tc>
        <w:tc>
          <w:tcPr>
            <w:tcW w:w="1420" w:type="dxa"/>
            <w:tcBorders>
              <w:top w:val="nil"/>
              <w:left w:val="nil"/>
              <w:bottom w:val="nil"/>
              <w:right w:val="nil"/>
            </w:tcBorders>
            <w:shd w:val="clear" w:color="auto" w:fill="auto"/>
            <w:noWrap/>
            <w:vAlign w:val="center"/>
            <w:hideMark/>
          </w:tcPr>
          <w:p w14:paraId="0EE394F4" w14:textId="77777777" w:rsidR="00811FEC" w:rsidRPr="008658C2" w:rsidRDefault="00811FEC" w:rsidP="00811FEC">
            <w:pPr>
              <w:jc w:val="center"/>
              <w:rPr>
                <w:sz w:val="16"/>
                <w:szCs w:val="18"/>
              </w:rPr>
            </w:pPr>
            <w:r w:rsidRPr="008658C2">
              <w:rPr>
                <w:sz w:val="16"/>
                <w:szCs w:val="18"/>
              </w:rPr>
              <w:t>1,966 / 35,015</w:t>
            </w:r>
          </w:p>
        </w:tc>
        <w:tc>
          <w:tcPr>
            <w:tcW w:w="1440" w:type="dxa"/>
            <w:tcBorders>
              <w:top w:val="nil"/>
              <w:left w:val="nil"/>
              <w:bottom w:val="nil"/>
              <w:right w:val="nil"/>
            </w:tcBorders>
            <w:shd w:val="clear" w:color="auto" w:fill="auto"/>
            <w:noWrap/>
            <w:vAlign w:val="center"/>
            <w:hideMark/>
          </w:tcPr>
          <w:p w14:paraId="4BD605F1" w14:textId="77777777" w:rsidR="00811FEC" w:rsidRPr="008658C2" w:rsidRDefault="00811FEC" w:rsidP="00811FEC">
            <w:pPr>
              <w:jc w:val="center"/>
              <w:rPr>
                <w:sz w:val="16"/>
                <w:szCs w:val="18"/>
              </w:rPr>
            </w:pPr>
            <w:r w:rsidRPr="008658C2">
              <w:rPr>
                <w:sz w:val="16"/>
                <w:szCs w:val="18"/>
              </w:rPr>
              <w:t>1,723 / 36,288</w:t>
            </w:r>
          </w:p>
        </w:tc>
        <w:tc>
          <w:tcPr>
            <w:tcW w:w="1200" w:type="dxa"/>
            <w:vMerge w:val="restart"/>
            <w:tcBorders>
              <w:top w:val="nil"/>
              <w:left w:val="nil"/>
              <w:bottom w:val="nil"/>
              <w:right w:val="nil"/>
            </w:tcBorders>
            <w:shd w:val="clear" w:color="auto" w:fill="auto"/>
            <w:vAlign w:val="center"/>
            <w:hideMark/>
          </w:tcPr>
          <w:p w14:paraId="6CAEDC51" w14:textId="77777777" w:rsidR="00811FEC" w:rsidRPr="008658C2" w:rsidRDefault="00811FEC" w:rsidP="00811FEC">
            <w:pPr>
              <w:jc w:val="center"/>
              <w:rPr>
                <w:sz w:val="16"/>
                <w:szCs w:val="18"/>
              </w:rPr>
            </w:pPr>
            <w:r w:rsidRPr="008658C2">
              <w:rPr>
                <w:sz w:val="16"/>
                <w:szCs w:val="18"/>
              </w:rPr>
              <w:t>&lt;0.001*</w:t>
            </w:r>
          </w:p>
        </w:tc>
      </w:tr>
      <w:tr w:rsidR="008658C2" w:rsidRPr="008658C2" w14:paraId="7425C3B4" w14:textId="77777777" w:rsidTr="00F22106">
        <w:trPr>
          <w:trHeight w:val="300"/>
        </w:trPr>
        <w:tc>
          <w:tcPr>
            <w:tcW w:w="1560" w:type="dxa"/>
            <w:vMerge/>
            <w:tcBorders>
              <w:top w:val="nil"/>
              <w:left w:val="nil"/>
              <w:bottom w:val="single" w:sz="8" w:space="0" w:color="000000"/>
              <w:right w:val="nil"/>
            </w:tcBorders>
            <w:vAlign w:val="center"/>
            <w:hideMark/>
          </w:tcPr>
          <w:p w14:paraId="40C7BE4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9DC9B7D"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F45EC7E"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88E6EB3"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B398318" w14:textId="77777777" w:rsidR="00811FEC" w:rsidRPr="008658C2" w:rsidRDefault="00811FEC" w:rsidP="00811FEC">
            <w:pPr>
              <w:jc w:val="center"/>
              <w:rPr>
                <w:sz w:val="16"/>
                <w:szCs w:val="18"/>
              </w:rPr>
            </w:pPr>
            <w:r w:rsidRPr="008658C2">
              <w:rPr>
                <w:sz w:val="16"/>
                <w:szCs w:val="18"/>
              </w:rPr>
              <w:t>1.14 (1.07 - 1.22)</w:t>
            </w:r>
          </w:p>
        </w:tc>
        <w:tc>
          <w:tcPr>
            <w:tcW w:w="1440" w:type="dxa"/>
            <w:tcBorders>
              <w:top w:val="nil"/>
              <w:left w:val="nil"/>
              <w:bottom w:val="nil"/>
              <w:right w:val="nil"/>
            </w:tcBorders>
            <w:shd w:val="clear" w:color="auto" w:fill="auto"/>
            <w:noWrap/>
            <w:vAlign w:val="center"/>
            <w:hideMark/>
          </w:tcPr>
          <w:p w14:paraId="68672727" w14:textId="77777777" w:rsidR="00811FEC" w:rsidRPr="008658C2" w:rsidRDefault="00811FEC" w:rsidP="00811FEC">
            <w:pPr>
              <w:jc w:val="center"/>
              <w:rPr>
                <w:sz w:val="16"/>
                <w:szCs w:val="18"/>
              </w:rPr>
            </w:pPr>
            <w:r w:rsidRPr="008658C2">
              <w:rPr>
                <w:sz w:val="16"/>
                <w:szCs w:val="18"/>
              </w:rPr>
              <w:t>1.19 (1.11 - 1.28)</w:t>
            </w:r>
          </w:p>
        </w:tc>
        <w:tc>
          <w:tcPr>
            <w:tcW w:w="1200" w:type="dxa"/>
            <w:vMerge/>
            <w:tcBorders>
              <w:top w:val="nil"/>
              <w:left w:val="nil"/>
              <w:bottom w:val="nil"/>
              <w:right w:val="nil"/>
            </w:tcBorders>
            <w:vAlign w:val="center"/>
            <w:hideMark/>
          </w:tcPr>
          <w:p w14:paraId="5855F1B0" w14:textId="77777777" w:rsidR="00811FEC" w:rsidRPr="008658C2" w:rsidRDefault="00811FEC" w:rsidP="00811FEC">
            <w:pPr>
              <w:rPr>
                <w:sz w:val="16"/>
                <w:szCs w:val="18"/>
              </w:rPr>
            </w:pPr>
          </w:p>
        </w:tc>
      </w:tr>
      <w:tr w:rsidR="008658C2" w:rsidRPr="008658C2" w14:paraId="21E7A206" w14:textId="77777777" w:rsidTr="00F22106">
        <w:trPr>
          <w:trHeight w:val="300"/>
        </w:trPr>
        <w:tc>
          <w:tcPr>
            <w:tcW w:w="1560" w:type="dxa"/>
            <w:vMerge/>
            <w:tcBorders>
              <w:top w:val="nil"/>
              <w:left w:val="nil"/>
              <w:bottom w:val="single" w:sz="8" w:space="0" w:color="000000"/>
              <w:right w:val="nil"/>
            </w:tcBorders>
            <w:vAlign w:val="center"/>
            <w:hideMark/>
          </w:tcPr>
          <w:p w14:paraId="67D1B74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37094AD"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41049D0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90993EC" w14:textId="77777777" w:rsidR="00811FEC" w:rsidRPr="008658C2" w:rsidRDefault="00811FEC" w:rsidP="00811FEC">
            <w:pPr>
              <w:jc w:val="center"/>
              <w:rPr>
                <w:sz w:val="16"/>
                <w:szCs w:val="18"/>
              </w:rPr>
            </w:pPr>
            <w:r w:rsidRPr="008658C2">
              <w:rPr>
                <w:sz w:val="16"/>
                <w:szCs w:val="18"/>
              </w:rPr>
              <w:t>1,854 / 36,548</w:t>
            </w:r>
          </w:p>
        </w:tc>
        <w:tc>
          <w:tcPr>
            <w:tcW w:w="1420" w:type="dxa"/>
            <w:tcBorders>
              <w:top w:val="nil"/>
              <w:left w:val="nil"/>
              <w:bottom w:val="nil"/>
              <w:right w:val="nil"/>
            </w:tcBorders>
            <w:shd w:val="clear" w:color="auto" w:fill="auto"/>
            <w:noWrap/>
            <w:vAlign w:val="center"/>
            <w:hideMark/>
          </w:tcPr>
          <w:p w14:paraId="2F7CB846" w14:textId="77777777" w:rsidR="00811FEC" w:rsidRPr="008658C2" w:rsidRDefault="00811FEC" w:rsidP="00811FEC">
            <w:pPr>
              <w:jc w:val="center"/>
              <w:rPr>
                <w:sz w:val="16"/>
                <w:szCs w:val="18"/>
              </w:rPr>
            </w:pPr>
            <w:r w:rsidRPr="008658C2">
              <w:rPr>
                <w:sz w:val="16"/>
                <w:szCs w:val="18"/>
              </w:rPr>
              <w:t>1,966 / 35,015</w:t>
            </w:r>
          </w:p>
        </w:tc>
        <w:tc>
          <w:tcPr>
            <w:tcW w:w="1440" w:type="dxa"/>
            <w:tcBorders>
              <w:top w:val="nil"/>
              <w:left w:val="nil"/>
              <w:bottom w:val="nil"/>
              <w:right w:val="nil"/>
            </w:tcBorders>
            <w:shd w:val="clear" w:color="auto" w:fill="auto"/>
            <w:noWrap/>
            <w:vAlign w:val="center"/>
            <w:hideMark/>
          </w:tcPr>
          <w:p w14:paraId="5EB632B7" w14:textId="77777777" w:rsidR="00811FEC" w:rsidRPr="008658C2" w:rsidRDefault="00811FEC" w:rsidP="00811FEC">
            <w:pPr>
              <w:jc w:val="center"/>
              <w:rPr>
                <w:sz w:val="16"/>
                <w:szCs w:val="18"/>
              </w:rPr>
            </w:pPr>
            <w:r w:rsidRPr="008658C2">
              <w:rPr>
                <w:sz w:val="16"/>
                <w:szCs w:val="18"/>
              </w:rPr>
              <w:t>1,723 / 36,288</w:t>
            </w:r>
          </w:p>
        </w:tc>
        <w:tc>
          <w:tcPr>
            <w:tcW w:w="1200" w:type="dxa"/>
            <w:vMerge w:val="restart"/>
            <w:tcBorders>
              <w:top w:val="nil"/>
              <w:left w:val="nil"/>
              <w:bottom w:val="nil"/>
              <w:right w:val="nil"/>
            </w:tcBorders>
            <w:shd w:val="clear" w:color="auto" w:fill="auto"/>
            <w:vAlign w:val="center"/>
            <w:hideMark/>
          </w:tcPr>
          <w:p w14:paraId="0EC475CB" w14:textId="77777777" w:rsidR="00811FEC" w:rsidRPr="008658C2" w:rsidRDefault="00811FEC" w:rsidP="00811FEC">
            <w:pPr>
              <w:jc w:val="center"/>
              <w:rPr>
                <w:sz w:val="16"/>
                <w:szCs w:val="18"/>
              </w:rPr>
            </w:pPr>
            <w:r w:rsidRPr="008658C2">
              <w:rPr>
                <w:sz w:val="16"/>
                <w:szCs w:val="18"/>
              </w:rPr>
              <w:t>&lt;0.001*</w:t>
            </w:r>
          </w:p>
        </w:tc>
      </w:tr>
      <w:tr w:rsidR="008658C2" w:rsidRPr="008658C2" w14:paraId="16B97BA0" w14:textId="77777777" w:rsidTr="00F22106">
        <w:trPr>
          <w:trHeight w:val="300"/>
        </w:trPr>
        <w:tc>
          <w:tcPr>
            <w:tcW w:w="1560" w:type="dxa"/>
            <w:vMerge/>
            <w:tcBorders>
              <w:top w:val="nil"/>
              <w:left w:val="nil"/>
              <w:bottom w:val="single" w:sz="8" w:space="0" w:color="000000"/>
              <w:right w:val="nil"/>
            </w:tcBorders>
            <w:vAlign w:val="center"/>
            <w:hideMark/>
          </w:tcPr>
          <w:p w14:paraId="4E3F794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41C5C0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F02699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A993D17"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3C96B9C" w14:textId="77777777" w:rsidR="00811FEC" w:rsidRPr="008658C2" w:rsidRDefault="00811FEC" w:rsidP="00811FEC">
            <w:pPr>
              <w:jc w:val="center"/>
              <w:rPr>
                <w:sz w:val="16"/>
                <w:szCs w:val="18"/>
              </w:rPr>
            </w:pPr>
            <w:r w:rsidRPr="008658C2">
              <w:rPr>
                <w:sz w:val="16"/>
                <w:szCs w:val="18"/>
              </w:rPr>
              <w:t>1.14 (1.07 -1.22)</w:t>
            </w:r>
          </w:p>
        </w:tc>
        <w:tc>
          <w:tcPr>
            <w:tcW w:w="1440" w:type="dxa"/>
            <w:tcBorders>
              <w:top w:val="nil"/>
              <w:left w:val="nil"/>
              <w:bottom w:val="nil"/>
              <w:right w:val="nil"/>
            </w:tcBorders>
            <w:shd w:val="clear" w:color="auto" w:fill="auto"/>
            <w:noWrap/>
            <w:vAlign w:val="center"/>
            <w:hideMark/>
          </w:tcPr>
          <w:p w14:paraId="6131E163" w14:textId="77777777" w:rsidR="00811FEC" w:rsidRPr="008658C2" w:rsidRDefault="00811FEC" w:rsidP="00811FEC">
            <w:pPr>
              <w:jc w:val="center"/>
              <w:rPr>
                <w:sz w:val="16"/>
                <w:szCs w:val="18"/>
              </w:rPr>
            </w:pPr>
            <w:r w:rsidRPr="008658C2">
              <w:rPr>
                <w:sz w:val="16"/>
                <w:szCs w:val="18"/>
              </w:rPr>
              <w:t>1.17 (1.09 -1.25)</w:t>
            </w:r>
          </w:p>
        </w:tc>
        <w:tc>
          <w:tcPr>
            <w:tcW w:w="1200" w:type="dxa"/>
            <w:vMerge/>
            <w:tcBorders>
              <w:top w:val="nil"/>
              <w:left w:val="nil"/>
              <w:bottom w:val="nil"/>
              <w:right w:val="nil"/>
            </w:tcBorders>
            <w:vAlign w:val="center"/>
            <w:hideMark/>
          </w:tcPr>
          <w:p w14:paraId="51A08920" w14:textId="77777777" w:rsidR="00811FEC" w:rsidRPr="008658C2" w:rsidRDefault="00811FEC" w:rsidP="00811FEC">
            <w:pPr>
              <w:rPr>
                <w:sz w:val="16"/>
                <w:szCs w:val="18"/>
              </w:rPr>
            </w:pPr>
          </w:p>
        </w:tc>
      </w:tr>
      <w:tr w:rsidR="008658C2" w:rsidRPr="008658C2" w14:paraId="68948855" w14:textId="77777777" w:rsidTr="00F22106">
        <w:trPr>
          <w:trHeight w:val="300"/>
        </w:trPr>
        <w:tc>
          <w:tcPr>
            <w:tcW w:w="1560" w:type="dxa"/>
            <w:vMerge/>
            <w:tcBorders>
              <w:top w:val="nil"/>
              <w:left w:val="nil"/>
              <w:bottom w:val="single" w:sz="8" w:space="0" w:color="000000"/>
              <w:right w:val="nil"/>
            </w:tcBorders>
            <w:vAlign w:val="center"/>
            <w:hideMark/>
          </w:tcPr>
          <w:p w14:paraId="64C86B4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7C8B844"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6A52065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7CAC26C" w14:textId="77777777" w:rsidR="00811FEC" w:rsidRPr="008658C2" w:rsidRDefault="00811FEC" w:rsidP="00811FEC">
            <w:pPr>
              <w:jc w:val="center"/>
              <w:rPr>
                <w:sz w:val="16"/>
                <w:szCs w:val="18"/>
              </w:rPr>
            </w:pPr>
            <w:r w:rsidRPr="008658C2">
              <w:rPr>
                <w:sz w:val="16"/>
                <w:szCs w:val="18"/>
              </w:rPr>
              <w:t>1,854 / 36,548</w:t>
            </w:r>
          </w:p>
        </w:tc>
        <w:tc>
          <w:tcPr>
            <w:tcW w:w="1420" w:type="dxa"/>
            <w:tcBorders>
              <w:top w:val="nil"/>
              <w:left w:val="nil"/>
              <w:bottom w:val="nil"/>
              <w:right w:val="nil"/>
            </w:tcBorders>
            <w:shd w:val="clear" w:color="auto" w:fill="auto"/>
            <w:noWrap/>
            <w:vAlign w:val="center"/>
            <w:hideMark/>
          </w:tcPr>
          <w:p w14:paraId="6891A29E" w14:textId="77777777" w:rsidR="00811FEC" w:rsidRPr="008658C2" w:rsidRDefault="00811FEC" w:rsidP="00811FEC">
            <w:pPr>
              <w:jc w:val="center"/>
              <w:rPr>
                <w:sz w:val="16"/>
                <w:szCs w:val="18"/>
              </w:rPr>
            </w:pPr>
            <w:r w:rsidRPr="008658C2">
              <w:rPr>
                <w:sz w:val="16"/>
                <w:szCs w:val="18"/>
              </w:rPr>
              <w:t>1,966 / 35,015</w:t>
            </w:r>
          </w:p>
        </w:tc>
        <w:tc>
          <w:tcPr>
            <w:tcW w:w="1440" w:type="dxa"/>
            <w:tcBorders>
              <w:top w:val="nil"/>
              <w:left w:val="nil"/>
              <w:bottom w:val="nil"/>
              <w:right w:val="nil"/>
            </w:tcBorders>
            <w:shd w:val="clear" w:color="auto" w:fill="auto"/>
            <w:noWrap/>
            <w:vAlign w:val="center"/>
            <w:hideMark/>
          </w:tcPr>
          <w:p w14:paraId="36186B21" w14:textId="77777777" w:rsidR="00811FEC" w:rsidRPr="008658C2" w:rsidRDefault="00811FEC" w:rsidP="00811FEC">
            <w:pPr>
              <w:jc w:val="center"/>
              <w:rPr>
                <w:sz w:val="16"/>
                <w:szCs w:val="18"/>
              </w:rPr>
            </w:pPr>
            <w:r w:rsidRPr="008658C2">
              <w:rPr>
                <w:sz w:val="16"/>
                <w:szCs w:val="18"/>
              </w:rPr>
              <w:t>1,723 / 36,288</w:t>
            </w:r>
          </w:p>
        </w:tc>
        <w:tc>
          <w:tcPr>
            <w:tcW w:w="1200" w:type="dxa"/>
            <w:vMerge w:val="restart"/>
            <w:tcBorders>
              <w:top w:val="nil"/>
              <w:left w:val="nil"/>
              <w:bottom w:val="nil"/>
              <w:right w:val="nil"/>
            </w:tcBorders>
            <w:shd w:val="clear" w:color="auto" w:fill="auto"/>
            <w:vAlign w:val="center"/>
            <w:hideMark/>
          </w:tcPr>
          <w:p w14:paraId="61D2A1C2" w14:textId="77777777" w:rsidR="00811FEC" w:rsidRPr="008658C2" w:rsidRDefault="00811FEC" w:rsidP="00811FEC">
            <w:pPr>
              <w:jc w:val="center"/>
              <w:rPr>
                <w:sz w:val="16"/>
                <w:szCs w:val="18"/>
              </w:rPr>
            </w:pPr>
            <w:r w:rsidRPr="008658C2">
              <w:rPr>
                <w:sz w:val="16"/>
                <w:szCs w:val="18"/>
              </w:rPr>
              <w:t>&lt;0.001*</w:t>
            </w:r>
          </w:p>
        </w:tc>
      </w:tr>
      <w:tr w:rsidR="008658C2" w:rsidRPr="008658C2" w14:paraId="332626EB" w14:textId="77777777" w:rsidTr="00F22106">
        <w:trPr>
          <w:trHeight w:val="300"/>
        </w:trPr>
        <w:tc>
          <w:tcPr>
            <w:tcW w:w="1560" w:type="dxa"/>
            <w:vMerge/>
            <w:tcBorders>
              <w:top w:val="nil"/>
              <w:left w:val="nil"/>
              <w:bottom w:val="single" w:sz="8" w:space="0" w:color="000000"/>
              <w:right w:val="nil"/>
            </w:tcBorders>
            <w:vAlign w:val="center"/>
            <w:hideMark/>
          </w:tcPr>
          <w:p w14:paraId="253F248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26A4936"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287462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A9A2B9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7873B43" w14:textId="77777777" w:rsidR="00811FEC" w:rsidRPr="008658C2" w:rsidRDefault="00811FEC" w:rsidP="00811FEC">
            <w:pPr>
              <w:jc w:val="center"/>
              <w:rPr>
                <w:sz w:val="16"/>
                <w:szCs w:val="18"/>
              </w:rPr>
            </w:pPr>
            <w:r w:rsidRPr="008658C2">
              <w:rPr>
                <w:sz w:val="16"/>
                <w:szCs w:val="18"/>
              </w:rPr>
              <w:t>1.14 (1.07 -1.22)</w:t>
            </w:r>
          </w:p>
        </w:tc>
        <w:tc>
          <w:tcPr>
            <w:tcW w:w="1440" w:type="dxa"/>
            <w:tcBorders>
              <w:top w:val="nil"/>
              <w:left w:val="nil"/>
              <w:bottom w:val="nil"/>
              <w:right w:val="nil"/>
            </w:tcBorders>
            <w:shd w:val="clear" w:color="auto" w:fill="auto"/>
            <w:noWrap/>
            <w:vAlign w:val="center"/>
            <w:hideMark/>
          </w:tcPr>
          <w:p w14:paraId="49F95966" w14:textId="77777777" w:rsidR="00811FEC" w:rsidRPr="008658C2" w:rsidRDefault="00811FEC" w:rsidP="00811FEC">
            <w:pPr>
              <w:jc w:val="center"/>
              <w:rPr>
                <w:sz w:val="16"/>
                <w:szCs w:val="18"/>
              </w:rPr>
            </w:pPr>
            <w:r w:rsidRPr="008658C2">
              <w:rPr>
                <w:sz w:val="16"/>
                <w:szCs w:val="18"/>
              </w:rPr>
              <w:t>1.19 (1.11 -1.28)</w:t>
            </w:r>
          </w:p>
        </w:tc>
        <w:tc>
          <w:tcPr>
            <w:tcW w:w="1200" w:type="dxa"/>
            <w:vMerge/>
            <w:tcBorders>
              <w:top w:val="nil"/>
              <w:left w:val="nil"/>
              <w:bottom w:val="nil"/>
              <w:right w:val="nil"/>
            </w:tcBorders>
            <w:vAlign w:val="center"/>
            <w:hideMark/>
          </w:tcPr>
          <w:p w14:paraId="7DE772A5" w14:textId="77777777" w:rsidR="00811FEC" w:rsidRPr="008658C2" w:rsidRDefault="00811FEC" w:rsidP="00811FEC">
            <w:pPr>
              <w:rPr>
                <w:sz w:val="16"/>
                <w:szCs w:val="18"/>
              </w:rPr>
            </w:pPr>
          </w:p>
        </w:tc>
      </w:tr>
      <w:tr w:rsidR="008658C2" w:rsidRPr="008658C2" w14:paraId="58D0EE36" w14:textId="77777777" w:rsidTr="00F22106">
        <w:trPr>
          <w:trHeight w:val="300"/>
        </w:trPr>
        <w:tc>
          <w:tcPr>
            <w:tcW w:w="1560" w:type="dxa"/>
            <w:vMerge/>
            <w:tcBorders>
              <w:top w:val="nil"/>
              <w:left w:val="nil"/>
              <w:bottom w:val="single" w:sz="8" w:space="0" w:color="000000"/>
              <w:right w:val="nil"/>
            </w:tcBorders>
            <w:vAlign w:val="center"/>
            <w:hideMark/>
          </w:tcPr>
          <w:p w14:paraId="59AFCC5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83E8CE1"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22AF6FD4"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F61D48F" w14:textId="77777777" w:rsidR="00811FEC" w:rsidRPr="008658C2" w:rsidRDefault="00811FEC" w:rsidP="00811FEC">
            <w:pPr>
              <w:jc w:val="center"/>
              <w:rPr>
                <w:sz w:val="16"/>
                <w:szCs w:val="18"/>
              </w:rPr>
            </w:pPr>
            <w:r w:rsidRPr="008658C2">
              <w:rPr>
                <w:sz w:val="16"/>
                <w:szCs w:val="18"/>
              </w:rPr>
              <w:t>1,854 / 36,548</w:t>
            </w:r>
          </w:p>
        </w:tc>
        <w:tc>
          <w:tcPr>
            <w:tcW w:w="1420" w:type="dxa"/>
            <w:tcBorders>
              <w:top w:val="nil"/>
              <w:left w:val="nil"/>
              <w:bottom w:val="nil"/>
              <w:right w:val="nil"/>
            </w:tcBorders>
            <w:shd w:val="clear" w:color="auto" w:fill="auto"/>
            <w:noWrap/>
            <w:vAlign w:val="center"/>
            <w:hideMark/>
          </w:tcPr>
          <w:p w14:paraId="272442CC" w14:textId="77777777" w:rsidR="00811FEC" w:rsidRPr="008658C2" w:rsidRDefault="00811FEC" w:rsidP="00811FEC">
            <w:pPr>
              <w:jc w:val="center"/>
              <w:rPr>
                <w:sz w:val="16"/>
                <w:szCs w:val="18"/>
              </w:rPr>
            </w:pPr>
            <w:r w:rsidRPr="008658C2">
              <w:rPr>
                <w:sz w:val="16"/>
                <w:szCs w:val="18"/>
              </w:rPr>
              <w:t>1,966 / 35,015</w:t>
            </w:r>
          </w:p>
        </w:tc>
        <w:tc>
          <w:tcPr>
            <w:tcW w:w="1440" w:type="dxa"/>
            <w:tcBorders>
              <w:top w:val="nil"/>
              <w:left w:val="nil"/>
              <w:bottom w:val="nil"/>
              <w:right w:val="nil"/>
            </w:tcBorders>
            <w:shd w:val="clear" w:color="auto" w:fill="auto"/>
            <w:noWrap/>
            <w:vAlign w:val="center"/>
            <w:hideMark/>
          </w:tcPr>
          <w:p w14:paraId="35236593" w14:textId="77777777" w:rsidR="00811FEC" w:rsidRPr="008658C2" w:rsidRDefault="00811FEC" w:rsidP="00811FEC">
            <w:pPr>
              <w:jc w:val="center"/>
              <w:rPr>
                <w:sz w:val="16"/>
                <w:szCs w:val="18"/>
              </w:rPr>
            </w:pPr>
            <w:r w:rsidRPr="008658C2">
              <w:rPr>
                <w:sz w:val="16"/>
                <w:szCs w:val="18"/>
              </w:rPr>
              <w:t>1,723 / 36,288</w:t>
            </w:r>
          </w:p>
        </w:tc>
        <w:tc>
          <w:tcPr>
            <w:tcW w:w="1200" w:type="dxa"/>
            <w:vMerge w:val="restart"/>
            <w:tcBorders>
              <w:top w:val="nil"/>
              <w:left w:val="nil"/>
              <w:bottom w:val="nil"/>
              <w:right w:val="nil"/>
            </w:tcBorders>
            <w:shd w:val="clear" w:color="auto" w:fill="auto"/>
            <w:vAlign w:val="center"/>
            <w:hideMark/>
          </w:tcPr>
          <w:p w14:paraId="29FC8D99" w14:textId="77777777" w:rsidR="00811FEC" w:rsidRPr="008658C2" w:rsidRDefault="00811FEC" w:rsidP="00811FEC">
            <w:pPr>
              <w:jc w:val="center"/>
              <w:rPr>
                <w:sz w:val="16"/>
                <w:szCs w:val="18"/>
              </w:rPr>
            </w:pPr>
            <w:r w:rsidRPr="008658C2">
              <w:rPr>
                <w:sz w:val="16"/>
                <w:szCs w:val="18"/>
              </w:rPr>
              <w:t>&lt;0.001*</w:t>
            </w:r>
          </w:p>
        </w:tc>
      </w:tr>
      <w:tr w:rsidR="008658C2" w:rsidRPr="008658C2" w14:paraId="3B350779" w14:textId="77777777" w:rsidTr="00F22106">
        <w:trPr>
          <w:trHeight w:val="300"/>
        </w:trPr>
        <w:tc>
          <w:tcPr>
            <w:tcW w:w="1560" w:type="dxa"/>
            <w:vMerge/>
            <w:tcBorders>
              <w:top w:val="nil"/>
              <w:left w:val="nil"/>
              <w:bottom w:val="single" w:sz="8" w:space="0" w:color="000000"/>
              <w:right w:val="nil"/>
            </w:tcBorders>
            <w:vAlign w:val="center"/>
            <w:hideMark/>
          </w:tcPr>
          <w:p w14:paraId="624F805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EFB1A3E"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22A7C70"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2F4AC3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F7F26BA" w14:textId="77777777" w:rsidR="00811FEC" w:rsidRPr="008658C2" w:rsidRDefault="00811FEC" w:rsidP="00811FEC">
            <w:pPr>
              <w:jc w:val="center"/>
              <w:rPr>
                <w:sz w:val="16"/>
                <w:szCs w:val="18"/>
              </w:rPr>
            </w:pPr>
            <w:r w:rsidRPr="008658C2">
              <w:rPr>
                <w:sz w:val="16"/>
                <w:szCs w:val="18"/>
              </w:rPr>
              <w:t>1.15 (1.07 -1.23)</w:t>
            </w:r>
          </w:p>
        </w:tc>
        <w:tc>
          <w:tcPr>
            <w:tcW w:w="1440" w:type="dxa"/>
            <w:tcBorders>
              <w:top w:val="nil"/>
              <w:left w:val="nil"/>
              <w:bottom w:val="nil"/>
              <w:right w:val="nil"/>
            </w:tcBorders>
            <w:shd w:val="clear" w:color="auto" w:fill="auto"/>
            <w:noWrap/>
            <w:vAlign w:val="center"/>
            <w:hideMark/>
          </w:tcPr>
          <w:p w14:paraId="1BFD6D43" w14:textId="77777777" w:rsidR="00811FEC" w:rsidRPr="008658C2" w:rsidRDefault="00811FEC" w:rsidP="00811FEC">
            <w:pPr>
              <w:jc w:val="center"/>
              <w:rPr>
                <w:sz w:val="16"/>
                <w:szCs w:val="18"/>
              </w:rPr>
            </w:pPr>
            <w:r w:rsidRPr="008658C2">
              <w:rPr>
                <w:sz w:val="16"/>
                <w:szCs w:val="18"/>
              </w:rPr>
              <w:t>1.18 (1.10 -1.26)</w:t>
            </w:r>
          </w:p>
        </w:tc>
        <w:tc>
          <w:tcPr>
            <w:tcW w:w="1200" w:type="dxa"/>
            <w:vMerge/>
            <w:tcBorders>
              <w:top w:val="nil"/>
              <w:left w:val="nil"/>
              <w:bottom w:val="nil"/>
              <w:right w:val="nil"/>
            </w:tcBorders>
            <w:vAlign w:val="center"/>
            <w:hideMark/>
          </w:tcPr>
          <w:p w14:paraId="645565F3" w14:textId="77777777" w:rsidR="00811FEC" w:rsidRPr="008658C2" w:rsidRDefault="00811FEC" w:rsidP="00811FEC">
            <w:pPr>
              <w:rPr>
                <w:sz w:val="16"/>
                <w:szCs w:val="18"/>
              </w:rPr>
            </w:pPr>
          </w:p>
        </w:tc>
      </w:tr>
      <w:tr w:rsidR="008658C2" w:rsidRPr="008658C2" w14:paraId="1E3F95F6" w14:textId="77777777" w:rsidTr="00F22106">
        <w:trPr>
          <w:trHeight w:val="300"/>
        </w:trPr>
        <w:tc>
          <w:tcPr>
            <w:tcW w:w="1560" w:type="dxa"/>
            <w:vMerge/>
            <w:tcBorders>
              <w:top w:val="nil"/>
              <w:left w:val="nil"/>
              <w:bottom w:val="single" w:sz="8" w:space="0" w:color="000000"/>
              <w:right w:val="nil"/>
            </w:tcBorders>
            <w:vAlign w:val="center"/>
            <w:hideMark/>
          </w:tcPr>
          <w:p w14:paraId="7C6C91E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C257EA3"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7578370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FE35B6A" w14:textId="77777777" w:rsidR="00811FEC" w:rsidRPr="008658C2" w:rsidRDefault="00811FEC" w:rsidP="00811FEC">
            <w:pPr>
              <w:jc w:val="center"/>
              <w:rPr>
                <w:sz w:val="16"/>
                <w:szCs w:val="18"/>
              </w:rPr>
            </w:pPr>
            <w:r w:rsidRPr="008658C2">
              <w:rPr>
                <w:sz w:val="16"/>
                <w:szCs w:val="18"/>
              </w:rPr>
              <w:t>1,854 / 36,548</w:t>
            </w:r>
          </w:p>
        </w:tc>
        <w:tc>
          <w:tcPr>
            <w:tcW w:w="1420" w:type="dxa"/>
            <w:tcBorders>
              <w:top w:val="nil"/>
              <w:left w:val="nil"/>
              <w:bottom w:val="nil"/>
              <w:right w:val="nil"/>
            </w:tcBorders>
            <w:shd w:val="clear" w:color="auto" w:fill="auto"/>
            <w:noWrap/>
            <w:vAlign w:val="center"/>
            <w:hideMark/>
          </w:tcPr>
          <w:p w14:paraId="7036A595" w14:textId="77777777" w:rsidR="00811FEC" w:rsidRPr="008658C2" w:rsidRDefault="00811FEC" w:rsidP="00811FEC">
            <w:pPr>
              <w:jc w:val="center"/>
              <w:rPr>
                <w:sz w:val="16"/>
                <w:szCs w:val="18"/>
              </w:rPr>
            </w:pPr>
            <w:r w:rsidRPr="008658C2">
              <w:rPr>
                <w:sz w:val="16"/>
                <w:szCs w:val="18"/>
              </w:rPr>
              <w:t>1,966 / 35,015</w:t>
            </w:r>
          </w:p>
        </w:tc>
        <w:tc>
          <w:tcPr>
            <w:tcW w:w="1440" w:type="dxa"/>
            <w:tcBorders>
              <w:top w:val="nil"/>
              <w:left w:val="nil"/>
              <w:bottom w:val="nil"/>
              <w:right w:val="nil"/>
            </w:tcBorders>
            <w:shd w:val="clear" w:color="auto" w:fill="auto"/>
            <w:noWrap/>
            <w:vAlign w:val="center"/>
            <w:hideMark/>
          </w:tcPr>
          <w:p w14:paraId="7B7B282E" w14:textId="77777777" w:rsidR="00811FEC" w:rsidRPr="008658C2" w:rsidRDefault="00811FEC" w:rsidP="00811FEC">
            <w:pPr>
              <w:jc w:val="center"/>
              <w:rPr>
                <w:sz w:val="16"/>
                <w:szCs w:val="18"/>
              </w:rPr>
            </w:pPr>
            <w:r w:rsidRPr="008658C2">
              <w:rPr>
                <w:sz w:val="16"/>
                <w:szCs w:val="18"/>
              </w:rPr>
              <w:t>1,723 / 36,288</w:t>
            </w:r>
          </w:p>
        </w:tc>
        <w:tc>
          <w:tcPr>
            <w:tcW w:w="1200" w:type="dxa"/>
            <w:vMerge w:val="restart"/>
            <w:tcBorders>
              <w:top w:val="nil"/>
              <w:left w:val="nil"/>
              <w:bottom w:val="nil"/>
              <w:right w:val="nil"/>
            </w:tcBorders>
            <w:shd w:val="clear" w:color="auto" w:fill="auto"/>
            <w:vAlign w:val="center"/>
            <w:hideMark/>
          </w:tcPr>
          <w:p w14:paraId="3EC17202" w14:textId="77777777" w:rsidR="00811FEC" w:rsidRPr="008658C2" w:rsidRDefault="00811FEC" w:rsidP="00811FEC">
            <w:pPr>
              <w:jc w:val="center"/>
              <w:rPr>
                <w:sz w:val="16"/>
                <w:szCs w:val="18"/>
              </w:rPr>
            </w:pPr>
            <w:r w:rsidRPr="008658C2">
              <w:rPr>
                <w:sz w:val="16"/>
                <w:szCs w:val="18"/>
              </w:rPr>
              <w:t>&lt;0.001*</w:t>
            </w:r>
          </w:p>
        </w:tc>
      </w:tr>
      <w:tr w:rsidR="008658C2" w:rsidRPr="008658C2" w14:paraId="44DAB901" w14:textId="77777777" w:rsidTr="00F22106">
        <w:trPr>
          <w:trHeight w:val="300"/>
        </w:trPr>
        <w:tc>
          <w:tcPr>
            <w:tcW w:w="1560" w:type="dxa"/>
            <w:vMerge/>
            <w:tcBorders>
              <w:top w:val="nil"/>
              <w:left w:val="nil"/>
              <w:bottom w:val="single" w:sz="8" w:space="0" w:color="000000"/>
              <w:right w:val="nil"/>
            </w:tcBorders>
            <w:vAlign w:val="center"/>
            <w:hideMark/>
          </w:tcPr>
          <w:p w14:paraId="0868D30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874E3D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755E507"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5403EA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CB01894" w14:textId="77777777" w:rsidR="00811FEC" w:rsidRPr="008658C2" w:rsidRDefault="00811FEC" w:rsidP="00811FEC">
            <w:pPr>
              <w:jc w:val="center"/>
              <w:rPr>
                <w:sz w:val="16"/>
                <w:szCs w:val="18"/>
              </w:rPr>
            </w:pPr>
            <w:r w:rsidRPr="008658C2">
              <w:rPr>
                <w:sz w:val="16"/>
                <w:szCs w:val="18"/>
              </w:rPr>
              <w:t>1.15 (1.07 -1.22)</w:t>
            </w:r>
          </w:p>
        </w:tc>
        <w:tc>
          <w:tcPr>
            <w:tcW w:w="1440" w:type="dxa"/>
            <w:tcBorders>
              <w:top w:val="nil"/>
              <w:left w:val="nil"/>
              <w:bottom w:val="nil"/>
              <w:right w:val="nil"/>
            </w:tcBorders>
            <w:shd w:val="clear" w:color="auto" w:fill="auto"/>
            <w:noWrap/>
            <w:vAlign w:val="center"/>
            <w:hideMark/>
          </w:tcPr>
          <w:p w14:paraId="0AABE167" w14:textId="77777777" w:rsidR="00811FEC" w:rsidRPr="008658C2" w:rsidRDefault="00811FEC" w:rsidP="00811FEC">
            <w:pPr>
              <w:jc w:val="center"/>
              <w:rPr>
                <w:sz w:val="16"/>
                <w:szCs w:val="18"/>
              </w:rPr>
            </w:pPr>
            <w:r w:rsidRPr="008658C2">
              <w:rPr>
                <w:sz w:val="16"/>
                <w:szCs w:val="18"/>
              </w:rPr>
              <w:t>1.18 (1.10 -1.26)</w:t>
            </w:r>
          </w:p>
        </w:tc>
        <w:tc>
          <w:tcPr>
            <w:tcW w:w="1200" w:type="dxa"/>
            <w:vMerge/>
            <w:tcBorders>
              <w:top w:val="nil"/>
              <w:left w:val="nil"/>
              <w:bottom w:val="nil"/>
              <w:right w:val="nil"/>
            </w:tcBorders>
            <w:vAlign w:val="center"/>
            <w:hideMark/>
          </w:tcPr>
          <w:p w14:paraId="7EF2D4CD" w14:textId="77777777" w:rsidR="00811FEC" w:rsidRPr="008658C2" w:rsidRDefault="00811FEC" w:rsidP="00811FEC">
            <w:pPr>
              <w:rPr>
                <w:sz w:val="16"/>
                <w:szCs w:val="18"/>
              </w:rPr>
            </w:pPr>
          </w:p>
        </w:tc>
      </w:tr>
      <w:tr w:rsidR="008658C2" w:rsidRPr="008658C2" w14:paraId="4C36EAA0" w14:textId="77777777" w:rsidTr="00F22106">
        <w:trPr>
          <w:trHeight w:val="300"/>
        </w:trPr>
        <w:tc>
          <w:tcPr>
            <w:tcW w:w="1560" w:type="dxa"/>
            <w:vMerge/>
            <w:tcBorders>
              <w:top w:val="nil"/>
              <w:left w:val="nil"/>
              <w:bottom w:val="single" w:sz="8" w:space="0" w:color="000000"/>
              <w:right w:val="nil"/>
            </w:tcBorders>
            <w:vAlign w:val="center"/>
            <w:hideMark/>
          </w:tcPr>
          <w:p w14:paraId="15F8310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D7CE4CD"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6B628CD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EC15A56" w14:textId="77777777" w:rsidR="00811FEC" w:rsidRPr="008658C2" w:rsidRDefault="00811FEC" w:rsidP="00811FEC">
            <w:pPr>
              <w:jc w:val="center"/>
              <w:rPr>
                <w:sz w:val="16"/>
                <w:szCs w:val="18"/>
              </w:rPr>
            </w:pPr>
            <w:r w:rsidRPr="008658C2">
              <w:rPr>
                <w:sz w:val="16"/>
                <w:szCs w:val="18"/>
              </w:rPr>
              <w:t>1,576 / 34,154</w:t>
            </w:r>
          </w:p>
        </w:tc>
        <w:tc>
          <w:tcPr>
            <w:tcW w:w="1420" w:type="dxa"/>
            <w:tcBorders>
              <w:top w:val="nil"/>
              <w:left w:val="nil"/>
              <w:bottom w:val="nil"/>
              <w:right w:val="nil"/>
            </w:tcBorders>
            <w:shd w:val="clear" w:color="auto" w:fill="auto"/>
            <w:noWrap/>
            <w:vAlign w:val="center"/>
            <w:hideMark/>
          </w:tcPr>
          <w:p w14:paraId="1AB36D6F" w14:textId="77777777" w:rsidR="00811FEC" w:rsidRPr="008658C2" w:rsidRDefault="00811FEC" w:rsidP="00811FEC">
            <w:pPr>
              <w:jc w:val="center"/>
              <w:rPr>
                <w:sz w:val="16"/>
                <w:szCs w:val="18"/>
              </w:rPr>
            </w:pPr>
            <w:r w:rsidRPr="008658C2">
              <w:rPr>
                <w:sz w:val="16"/>
                <w:szCs w:val="18"/>
              </w:rPr>
              <w:t>1,885 / 34,081</w:t>
            </w:r>
          </w:p>
        </w:tc>
        <w:tc>
          <w:tcPr>
            <w:tcW w:w="1440" w:type="dxa"/>
            <w:tcBorders>
              <w:top w:val="nil"/>
              <w:left w:val="nil"/>
              <w:bottom w:val="nil"/>
              <w:right w:val="nil"/>
            </w:tcBorders>
            <w:shd w:val="clear" w:color="auto" w:fill="auto"/>
            <w:noWrap/>
            <w:vAlign w:val="center"/>
            <w:hideMark/>
          </w:tcPr>
          <w:p w14:paraId="707A0D25" w14:textId="77777777" w:rsidR="00811FEC" w:rsidRPr="008658C2" w:rsidRDefault="00811FEC" w:rsidP="00811FEC">
            <w:pPr>
              <w:jc w:val="center"/>
              <w:rPr>
                <w:sz w:val="16"/>
                <w:szCs w:val="18"/>
              </w:rPr>
            </w:pPr>
            <w:r w:rsidRPr="008658C2">
              <w:rPr>
                <w:sz w:val="16"/>
                <w:szCs w:val="18"/>
              </w:rPr>
              <w:t>1,411 / 34,146</w:t>
            </w:r>
          </w:p>
        </w:tc>
        <w:tc>
          <w:tcPr>
            <w:tcW w:w="1200" w:type="dxa"/>
            <w:vMerge w:val="restart"/>
            <w:tcBorders>
              <w:top w:val="nil"/>
              <w:left w:val="nil"/>
              <w:bottom w:val="nil"/>
              <w:right w:val="nil"/>
            </w:tcBorders>
            <w:shd w:val="clear" w:color="auto" w:fill="auto"/>
            <w:vAlign w:val="center"/>
            <w:hideMark/>
          </w:tcPr>
          <w:p w14:paraId="15572BC5" w14:textId="77777777" w:rsidR="00811FEC" w:rsidRPr="008658C2" w:rsidRDefault="00811FEC" w:rsidP="00811FEC">
            <w:pPr>
              <w:jc w:val="center"/>
              <w:rPr>
                <w:sz w:val="16"/>
                <w:szCs w:val="18"/>
              </w:rPr>
            </w:pPr>
            <w:r w:rsidRPr="008658C2">
              <w:rPr>
                <w:sz w:val="16"/>
                <w:szCs w:val="18"/>
              </w:rPr>
              <w:t>0.001*</w:t>
            </w:r>
          </w:p>
        </w:tc>
      </w:tr>
      <w:tr w:rsidR="008658C2" w:rsidRPr="008658C2" w14:paraId="7609CC2F" w14:textId="77777777" w:rsidTr="00F22106">
        <w:trPr>
          <w:trHeight w:val="300"/>
        </w:trPr>
        <w:tc>
          <w:tcPr>
            <w:tcW w:w="1560" w:type="dxa"/>
            <w:vMerge/>
            <w:tcBorders>
              <w:top w:val="nil"/>
              <w:left w:val="nil"/>
              <w:bottom w:val="single" w:sz="8" w:space="0" w:color="000000"/>
              <w:right w:val="nil"/>
            </w:tcBorders>
            <w:vAlign w:val="center"/>
            <w:hideMark/>
          </w:tcPr>
          <w:p w14:paraId="71D3CF9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5CFE165"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306BE2C"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4BAA00F"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69B45E0" w14:textId="77777777" w:rsidR="00811FEC" w:rsidRPr="008658C2" w:rsidRDefault="00811FEC" w:rsidP="00811FEC">
            <w:pPr>
              <w:jc w:val="center"/>
              <w:rPr>
                <w:sz w:val="16"/>
                <w:szCs w:val="18"/>
              </w:rPr>
            </w:pPr>
            <w:r w:rsidRPr="008658C2">
              <w:rPr>
                <w:sz w:val="16"/>
                <w:szCs w:val="18"/>
              </w:rPr>
              <w:t>1.09 (1.01 -1.19)</w:t>
            </w:r>
          </w:p>
        </w:tc>
        <w:tc>
          <w:tcPr>
            <w:tcW w:w="1440" w:type="dxa"/>
            <w:tcBorders>
              <w:top w:val="nil"/>
              <w:left w:val="nil"/>
              <w:bottom w:val="nil"/>
              <w:right w:val="nil"/>
            </w:tcBorders>
            <w:shd w:val="clear" w:color="auto" w:fill="auto"/>
            <w:noWrap/>
            <w:vAlign w:val="center"/>
            <w:hideMark/>
          </w:tcPr>
          <w:p w14:paraId="6DD487D3" w14:textId="77777777" w:rsidR="00811FEC" w:rsidRPr="008658C2" w:rsidRDefault="00811FEC" w:rsidP="00811FEC">
            <w:pPr>
              <w:jc w:val="center"/>
              <w:rPr>
                <w:sz w:val="16"/>
                <w:szCs w:val="18"/>
              </w:rPr>
            </w:pPr>
            <w:r w:rsidRPr="008658C2">
              <w:rPr>
                <w:sz w:val="16"/>
                <w:szCs w:val="18"/>
              </w:rPr>
              <w:t>1.17 (1.07 -1.28)</w:t>
            </w:r>
          </w:p>
        </w:tc>
        <w:tc>
          <w:tcPr>
            <w:tcW w:w="1200" w:type="dxa"/>
            <w:vMerge/>
            <w:tcBorders>
              <w:top w:val="nil"/>
              <w:left w:val="nil"/>
              <w:bottom w:val="nil"/>
              <w:right w:val="nil"/>
            </w:tcBorders>
            <w:vAlign w:val="center"/>
            <w:hideMark/>
          </w:tcPr>
          <w:p w14:paraId="0D6BA79C" w14:textId="77777777" w:rsidR="00811FEC" w:rsidRPr="008658C2" w:rsidRDefault="00811FEC" w:rsidP="00811FEC">
            <w:pPr>
              <w:rPr>
                <w:sz w:val="16"/>
                <w:szCs w:val="18"/>
              </w:rPr>
            </w:pPr>
          </w:p>
        </w:tc>
      </w:tr>
      <w:tr w:rsidR="008658C2" w:rsidRPr="008658C2" w14:paraId="377AFFF2" w14:textId="77777777" w:rsidTr="00F22106">
        <w:trPr>
          <w:trHeight w:val="300"/>
        </w:trPr>
        <w:tc>
          <w:tcPr>
            <w:tcW w:w="1560" w:type="dxa"/>
            <w:vMerge/>
            <w:tcBorders>
              <w:top w:val="nil"/>
              <w:left w:val="nil"/>
              <w:bottom w:val="single" w:sz="8" w:space="0" w:color="000000"/>
              <w:right w:val="nil"/>
            </w:tcBorders>
            <w:vAlign w:val="center"/>
            <w:hideMark/>
          </w:tcPr>
          <w:p w14:paraId="70EB0FF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4D0A8B0"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53E42AB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346E8CB" w14:textId="77777777" w:rsidR="00811FEC" w:rsidRPr="008658C2" w:rsidRDefault="00811FEC" w:rsidP="00811FEC">
            <w:pPr>
              <w:jc w:val="center"/>
              <w:rPr>
                <w:sz w:val="16"/>
                <w:szCs w:val="18"/>
              </w:rPr>
            </w:pPr>
            <w:r w:rsidRPr="008658C2">
              <w:rPr>
                <w:sz w:val="16"/>
                <w:szCs w:val="18"/>
              </w:rPr>
              <w:t>1,854 / 36,548</w:t>
            </w:r>
          </w:p>
        </w:tc>
        <w:tc>
          <w:tcPr>
            <w:tcW w:w="1420" w:type="dxa"/>
            <w:tcBorders>
              <w:top w:val="nil"/>
              <w:left w:val="nil"/>
              <w:bottom w:val="nil"/>
              <w:right w:val="nil"/>
            </w:tcBorders>
            <w:shd w:val="clear" w:color="auto" w:fill="auto"/>
            <w:noWrap/>
            <w:vAlign w:val="center"/>
            <w:hideMark/>
          </w:tcPr>
          <w:p w14:paraId="025DB6CD" w14:textId="77777777" w:rsidR="00811FEC" w:rsidRPr="008658C2" w:rsidRDefault="00811FEC" w:rsidP="00811FEC">
            <w:pPr>
              <w:jc w:val="center"/>
              <w:rPr>
                <w:sz w:val="16"/>
                <w:szCs w:val="18"/>
              </w:rPr>
            </w:pPr>
            <w:r w:rsidRPr="008658C2">
              <w:rPr>
                <w:sz w:val="16"/>
                <w:szCs w:val="18"/>
              </w:rPr>
              <w:t>1,966 / 35,015</w:t>
            </w:r>
          </w:p>
        </w:tc>
        <w:tc>
          <w:tcPr>
            <w:tcW w:w="1440" w:type="dxa"/>
            <w:tcBorders>
              <w:top w:val="nil"/>
              <w:left w:val="nil"/>
              <w:bottom w:val="nil"/>
              <w:right w:val="nil"/>
            </w:tcBorders>
            <w:shd w:val="clear" w:color="auto" w:fill="auto"/>
            <w:noWrap/>
            <w:vAlign w:val="center"/>
            <w:hideMark/>
          </w:tcPr>
          <w:p w14:paraId="603A7E1C" w14:textId="77777777" w:rsidR="00811FEC" w:rsidRPr="008658C2" w:rsidRDefault="00811FEC" w:rsidP="00811FEC">
            <w:pPr>
              <w:jc w:val="center"/>
              <w:rPr>
                <w:sz w:val="16"/>
                <w:szCs w:val="18"/>
              </w:rPr>
            </w:pPr>
            <w:r w:rsidRPr="008658C2">
              <w:rPr>
                <w:sz w:val="16"/>
                <w:szCs w:val="18"/>
              </w:rPr>
              <w:t>1,723 / 36,288</w:t>
            </w:r>
          </w:p>
        </w:tc>
        <w:tc>
          <w:tcPr>
            <w:tcW w:w="1200" w:type="dxa"/>
            <w:vMerge w:val="restart"/>
            <w:tcBorders>
              <w:top w:val="nil"/>
              <w:left w:val="nil"/>
              <w:bottom w:val="single" w:sz="8" w:space="0" w:color="000000"/>
              <w:right w:val="nil"/>
            </w:tcBorders>
            <w:shd w:val="clear" w:color="auto" w:fill="auto"/>
            <w:vAlign w:val="center"/>
            <w:hideMark/>
          </w:tcPr>
          <w:p w14:paraId="3F04D563" w14:textId="77777777" w:rsidR="00811FEC" w:rsidRPr="008658C2" w:rsidRDefault="00811FEC" w:rsidP="00811FEC">
            <w:pPr>
              <w:jc w:val="center"/>
              <w:rPr>
                <w:sz w:val="16"/>
                <w:szCs w:val="18"/>
              </w:rPr>
            </w:pPr>
            <w:r w:rsidRPr="008658C2">
              <w:rPr>
                <w:sz w:val="16"/>
                <w:szCs w:val="18"/>
              </w:rPr>
              <w:t>&lt;0.001*</w:t>
            </w:r>
          </w:p>
        </w:tc>
      </w:tr>
      <w:tr w:rsidR="008658C2" w:rsidRPr="008658C2" w14:paraId="76DC975B" w14:textId="77777777" w:rsidTr="00F22106">
        <w:trPr>
          <w:trHeight w:val="315"/>
        </w:trPr>
        <w:tc>
          <w:tcPr>
            <w:tcW w:w="1560" w:type="dxa"/>
            <w:vMerge/>
            <w:tcBorders>
              <w:top w:val="nil"/>
              <w:left w:val="nil"/>
              <w:bottom w:val="single" w:sz="8" w:space="0" w:color="000000"/>
              <w:right w:val="nil"/>
            </w:tcBorders>
            <w:vAlign w:val="center"/>
            <w:hideMark/>
          </w:tcPr>
          <w:p w14:paraId="04B9BD9C"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64ABC337"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2C6D020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6CF29EDA"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32C4FDC4" w14:textId="77777777" w:rsidR="00811FEC" w:rsidRPr="008658C2" w:rsidRDefault="00811FEC" w:rsidP="00811FEC">
            <w:pPr>
              <w:jc w:val="center"/>
              <w:rPr>
                <w:sz w:val="16"/>
                <w:szCs w:val="18"/>
              </w:rPr>
            </w:pPr>
            <w:r w:rsidRPr="008658C2">
              <w:rPr>
                <w:sz w:val="16"/>
                <w:szCs w:val="18"/>
              </w:rPr>
              <w:t>1.15 (1.08 -1.23)</w:t>
            </w:r>
          </w:p>
        </w:tc>
        <w:tc>
          <w:tcPr>
            <w:tcW w:w="1440" w:type="dxa"/>
            <w:tcBorders>
              <w:top w:val="nil"/>
              <w:left w:val="nil"/>
              <w:bottom w:val="single" w:sz="8" w:space="0" w:color="auto"/>
              <w:right w:val="nil"/>
            </w:tcBorders>
            <w:shd w:val="clear" w:color="auto" w:fill="auto"/>
            <w:noWrap/>
            <w:vAlign w:val="center"/>
            <w:hideMark/>
          </w:tcPr>
          <w:p w14:paraId="4A4829AF" w14:textId="77777777" w:rsidR="00811FEC" w:rsidRPr="008658C2" w:rsidRDefault="00811FEC" w:rsidP="00811FEC">
            <w:pPr>
              <w:jc w:val="center"/>
              <w:rPr>
                <w:sz w:val="16"/>
                <w:szCs w:val="18"/>
              </w:rPr>
            </w:pPr>
            <w:r w:rsidRPr="008658C2">
              <w:rPr>
                <w:sz w:val="16"/>
                <w:szCs w:val="18"/>
              </w:rPr>
              <w:t>1.15 (1.07 -1.24)</w:t>
            </w:r>
          </w:p>
        </w:tc>
        <w:tc>
          <w:tcPr>
            <w:tcW w:w="1200" w:type="dxa"/>
            <w:vMerge/>
            <w:tcBorders>
              <w:top w:val="nil"/>
              <w:left w:val="nil"/>
              <w:bottom w:val="single" w:sz="8" w:space="0" w:color="000000"/>
              <w:right w:val="nil"/>
            </w:tcBorders>
            <w:vAlign w:val="center"/>
            <w:hideMark/>
          </w:tcPr>
          <w:p w14:paraId="4D74047A" w14:textId="77777777" w:rsidR="00811FEC" w:rsidRPr="008658C2" w:rsidRDefault="00811FEC" w:rsidP="00811FEC">
            <w:pPr>
              <w:rPr>
                <w:sz w:val="16"/>
                <w:szCs w:val="18"/>
              </w:rPr>
            </w:pPr>
          </w:p>
        </w:tc>
      </w:tr>
      <w:tr w:rsidR="008658C2" w:rsidRPr="008658C2" w14:paraId="74B3893A" w14:textId="77777777" w:rsidTr="00F22106">
        <w:trPr>
          <w:trHeight w:val="495"/>
        </w:trPr>
        <w:tc>
          <w:tcPr>
            <w:tcW w:w="1560" w:type="dxa"/>
            <w:tcBorders>
              <w:top w:val="nil"/>
              <w:left w:val="nil"/>
              <w:bottom w:val="single" w:sz="8" w:space="0" w:color="auto"/>
              <w:right w:val="nil"/>
            </w:tcBorders>
            <w:shd w:val="clear" w:color="auto" w:fill="auto"/>
            <w:noWrap/>
            <w:vAlign w:val="center"/>
            <w:hideMark/>
          </w:tcPr>
          <w:p w14:paraId="07A77280" w14:textId="77777777" w:rsidR="00811FEC" w:rsidRPr="008658C2" w:rsidRDefault="00811FEC" w:rsidP="00811FEC">
            <w:pPr>
              <w:jc w:val="both"/>
              <w:rPr>
                <w:b/>
                <w:bCs/>
                <w:sz w:val="16"/>
                <w:szCs w:val="18"/>
              </w:rPr>
            </w:pPr>
            <w:r w:rsidRPr="008658C2">
              <w:rPr>
                <w:b/>
                <w:bCs/>
                <w:sz w:val="16"/>
                <w:szCs w:val="18"/>
              </w:rPr>
              <w:t>Cardiovascular diseases</w:t>
            </w:r>
          </w:p>
        </w:tc>
        <w:tc>
          <w:tcPr>
            <w:tcW w:w="903" w:type="dxa"/>
            <w:tcBorders>
              <w:top w:val="nil"/>
              <w:left w:val="nil"/>
              <w:bottom w:val="single" w:sz="8" w:space="0" w:color="auto"/>
              <w:right w:val="nil"/>
            </w:tcBorders>
            <w:shd w:val="clear" w:color="auto" w:fill="auto"/>
            <w:vAlign w:val="center"/>
            <w:hideMark/>
          </w:tcPr>
          <w:p w14:paraId="3DE05677" w14:textId="77777777" w:rsidR="00811FEC" w:rsidRPr="008658C2" w:rsidRDefault="00811FEC" w:rsidP="00811FEC">
            <w:pPr>
              <w:rPr>
                <w:rFonts w:ascii="Calibri" w:hAnsi="Calibri" w:cs="Calibri"/>
                <w:sz w:val="16"/>
                <w:szCs w:val="22"/>
              </w:rPr>
            </w:pPr>
            <w:r w:rsidRPr="008658C2">
              <w:rPr>
                <w:rFonts w:ascii="Calibri" w:hAnsi="Calibri" w:cs="Calibri"/>
                <w:sz w:val="16"/>
                <w:szCs w:val="22"/>
              </w:rPr>
              <w:t> </w:t>
            </w:r>
          </w:p>
        </w:tc>
        <w:tc>
          <w:tcPr>
            <w:tcW w:w="1540" w:type="dxa"/>
            <w:tcBorders>
              <w:top w:val="nil"/>
              <w:left w:val="nil"/>
              <w:bottom w:val="single" w:sz="8" w:space="0" w:color="auto"/>
              <w:right w:val="nil"/>
            </w:tcBorders>
            <w:shd w:val="clear" w:color="auto" w:fill="auto"/>
            <w:noWrap/>
            <w:vAlign w:val="center"/>
            <w:hideMark/>
          </w:tcPr>
          <w:p w14:paraId="6261F562" w14:textId="77777777" w:rsidR="00811FEC" w:rsidRPr="008658C2" w:rsidRDefault="00811FEC" w:rsidP="00811FEC">
            <w:pPr>
              <w:rPr>
                <w:rFonts w:ascii="Calibri" w:hAnsi="Calibri" w:cs="Calibri"/>
                <w:sz w:val="16"/>
                <w:szCs w:val="22"/>
              </w:rPr>
            </w:pPr>
            <w:r w:rsidRPr="008658C2">
              <w:rPr>
                <w:rFonts w:ascii="Calibri" w:hAnsi="Calibri" w:cs="Calibri"/>
                <w:sz w:val="16"/>
                <w:szCs w:val="22"/>
              </w:rPr>
              <w:t> </w:t>
            </w:r>
          </w:p>
        </w:tc>
        <w:tc>
          <w:tcPr>
            <w:tcW w:w="1200" w:type="dxa"/>
            <w:tcBorders>
              <w:top w:val="nil"/>
              <w:left w:val="nil"/>
              <w:bottom w:val="single" w:sz="8" w:space="0" w:color="auto"/>
              <w:right w:val="nil"/>
            </w:tcBorders>
            <w:shd w:val="clear" w:color="auto" w:fill="auto"/>
            <w:noWrap/>
            <w:vAlign w:val="center"/>
            <w:hideMark/>
          </w:tcPr>
          <w:p w14:paraId="630FAEDB" w14:textId="77777777" w:rsidR="00811FEC" w:rsidRPr="008658C2" w:rsidRDefault="00811FEC" w:rsidP="00811FEC">
            <w:pPr>
              <w:jc w:val="center"/>
              <w:rPr>
                <w:sz w:val="16"/>
                <w:szCs w:val="18"/>
              </w:rPr>
            </w:pPr>
            <w:r w:rsidRPr="008658C2">
              <w:rPr>
                <w:sz w:val="16"/>
                <w:szCs w:val="18"/>
              </w:rPr>
              <w:t> </w:t>
            </w:r>
          </w:p>
        </w:tc>
        <w:tc>
          <w:tcPr>
            <w:tcW w:w="1420" w:type="dxa"/>
            <w:tcBorders>
              <w:top w:val="nil"/>
              <w:left w:val="nil"/>
              <w:bottom w:val="single" w:sz="8" w:space="0" w:color="auto"/>
              <w:right w:val="nil"/>
            </w:tcBorders>
            <w:shd w:val="clear" w:color="auto" w:fill="auto"/>
            <w:noWrap/>
            <w:vAlign w:val="center"/>
            <w:hideMark/>
          </w:tcPr>
          <w:p w14:paraId="6BB3E3DE" w14:textId="77777777" w:rsidR="00811FEC" w:rsidRPr="008658C2" w:rsidRDefault="00811FEC" w:rsidP="00811FEC">
            <w:pPr>
              <w:jc w:val="center"/>
              <w:rPr>
                <w:sz w:val="16"/>
                <w:szCs w:val="18"/>
              </w:rPr>
            </w:pPr>
            <w:r w:rsidRPr="008658C2">
              <w:rPr>
                <w:sz w:val="16"/>
                <w:szCs w:val="18"/>
              </w:rPr>
              <w:t> </w:t>
            </w:r>
          </w:p>
        </w:tc>
        <w:tc>
          <w:tcPr>
            <w:tcW w:w="1440" w:type="dxa"/>
            <w:tcBorders>
              <w:top w:val="nil"/>
              <w:left w:val="nil"/>
              <w:bottom w:val="single" w:sz="8" w:space="0" w:color="auto"/>
              <w:right w:val="nil"/>
            </w:tcBorders>
            <w:shd w:val="clear" w:color="auto" w:fill="auto"/>
            <w:noWrap/>
            <w:vAlign w:val="center"/>
            <w:hideMark/>
          </w:tcPr>
          <w:p w14:paraId="6F39B375" w14:textId="77777777" w:rsidR="00811FEC" w:rsidRPr="008658C2" w:rsidRDefault="00811FEC" w:rsidP="00811FEC">
            <w:pPr>
              <w:jc w:val="center"/>
              <w:rPr>
                <w:sz w:val="16"/>
                <w:szCs w:val="18"/>
              </w:rPr>
            </w:pPr>
            <w:r w:rsidRPr="008658C2">
              <w:rPr>
                <w:sz w:val="16"/>
                <w:szCs w:val="18"/>
              </w:rPr>
              <w:t> </w:t>
            </w:r>
          </w:p>
        </w:tc>
        <w:tc>
          <w:tcPr>
            <w:tcW w:w="1200" w:type="dxa"/>
            <w:tcBorders>
              <w:top w:val="nil"/>
              <w:left w:val="nil"/>
              <w:bottom w:val="single" w:sz="8" w:space="0" w:color="auto"/>
              <w:right w:val="nil"/>
            </w:tcBorders>
            <w:shd w:val="clear" w:color="auto" w:fill="auto"/>
            <w:vAlign w:val="center"/>
            <w:hideMark/>
          </w:tcPr>
          <w:p w14:paraId="13A67A6E" w14:textId="77777777" w:rsidR="00811FEC" w:rsidRPr="008658C2" w:rsidRDefault="00811FEC" w:rsidP="00811FEC">
            <w:pPr>
              <w:jc w:val="center"/>
              <w:rPr>
                <w:sz w:val="16"/>
                <w:szCs w:val="18"/>
              </w:rPr>
            </w:pPr>
            <w:r w:rsidRPr="008658C2">
              <w:rPr>
                <w:sz w:val="16"/>
                <w:szCs w:val="18"/>
              </w:rPr>
              <w:t> </w:t>
            </w:r>
          </w:p>
        </w:tc>
      </w:tr>
      <w:tr w:rsidR="008658C2" w:rsidRPr="008658C2" w14:paraId="33FC874C"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26A469E9" w14:textId="77777777" w:rsidR="00811FEC" w:rsidRPr="008658C2" w:rsidRDefault="00811FEC" w:rsidP="00811FEC">
            <w:pPr>
              <w:jc w:val="center"/>
              <w:rPr>
                <w:b/>
                <w:bCs/>
                <w:sz w:val="16"/>
                <w:szCs w:val="18"/>
              </w:rPr>
            </w:pPr>
            <w:r w:rsidRPr="008658C2">
              <w:rPr>
                <w:b/>
                <w:bCs/>
                <w:sz w:val="16"/>
                <w:szCs w:val="18"/>
              </w:rPr>
              <w:t>Mixture 1</w:t>
            </w:r>
          </w:p>
        </w:tc>
        <w:tc>
          <w:tcPr>
            <w:tcW w:w="903" w:type="dxa"/>
            <w:tcBorders>
              <w:top w:val="nil"/>
              <w:left w:val="nil"/>
              <w:bottom w:val="nil"/>
              <w:right w:val="nil"/>
            </w:tcBorders>
            <w:shd w:val="clear" w:color="auto" w:fill="auto"/>
            <w:vAlign w:val="center"/>
            <w:hideMark/>
          </w:tcPr>
          <w:p w14:paraId="0C7FE298"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2124979E"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3D95D4C" w14:textId="77777777" w:rsidR="00811FEC" w:rsidRPr="008658C2" w:rsidRDefault="00811FEC" w:rsidP="00811FEC">
            <w:pPr>
              <w:jc w:val="center"/>
              <w:rPr>
                <w:sz w:val="16"/>
                <w:szCs w:val="18"/>
              </w:rPr>
            </w:pPr>
            <w:r w:rsidRPr="008658C2">
              <w:rPr>
                <w:sz w:val="16"/>
                <w:szCs w:val="18"/>
              </w:rPr>
              <w:t>803 / 43,949</w:t>
            </w:r>
          </w:p>
        </w:tc>
        <w:tc>
          <w:tcPr>
            <w:tcW w:w="1420" w:type="dxa"/>
            <w:tcBorders>
              <w:top w:val="nil"/>
              <w:left w:val="nil"/>
              <w:bottom w:val="nil"/>
              <w:right w:val="nil"/>
            </w:tcBorders>
            <w:shd w:val="clear" w:color="auto" w:fill="auto"/>
            <w:noWrap/>
            <w:vAlign w:val="center"/>
            <w:hideMark/>
          </w:tcPr>
          <w:p w14:paraId="14DCD85F" w14:textId="77777777" w:rsidR="00811FEC" w:rsidRPr="008658C2" w:rsidRDefault="00811FEC" w:rsidP="00811FEC">
            <w:pPr>
              <w:jc w:val="center"/>
              <w:rPr>
                <w:sz w:val="16"/>
                <w:szCs w:val="18"/>
              </w:rPr>
            </w:pPr>
            <w:r w:rsidRPr="008658C2">
              <w:rPr>
                <w:sz w:val="16"/>
                <w:szCs w:val="18"/>
              </w:rPr>
              <w:t>949 / 41,000</w:t>
            </w:r>
          </w:p>
        </w:tc>
        <w:tc>
          <w:tcPr>
            <w:tcW w:w="1440" w:type="dxa"/>
            <w:tcBorders>
              <w:top w:val="nil"/>
              <w:left w:val="nil"/>
              <w:bottom w:val="nil"/>
              <w:right w:val="nil"/>
            </w:tcBorders>
            <w:shd w:val="clear" w:color="auto" w:fill="auto"/>
            <w:noWrap/>
            <w:vAlign w:val="center"/>
            <w:hideMark/>
          </w:tcPr>
          <w:p w14:paraId="77656AFB" w14:textId="77777777" w:rsidR="00811FEC" w:rsidRPr="008658C2" w:rsidRDefault="00811FEC" w:rsidP="00811FEC">
            <w:pPr>
              <w:jc w:val="center"/>
              <w:rPr>
                <w:sz w:val="16"/>
                <w:szCs w:val="18"/>
              </w:rPr>
            </w:pPr>
            <w:r w:rsidRPr="008658C2">
              <w:rPr>
                <w:sz w:val="16"/>
                <w:szCs w:val="18"/>
              </w:rPr>
              <w:t>698 / 37,399</w:t>
            </w:r>
          </w:p>
        </w:tc>
        <w:tc>
          <w:tcPr>
            <w:tcW w:w="1200" w:type="dxa"/>
            <w:vMerge w:val="restart"/>
            <w:tcBorders>
              <w:top w:val="nil"/>
              <w:left w:val="nil"/>
              <w:bottom w:val="nil"/>
              <w:right w:val="nil"/>
            </w:tcBorders>
            <w:shd w:val="clear" w:color="auto" w:fill="auto"/>
            <w:noWrap/>
            <w:vAlign w:val="center"/>
            <w:hideMark/>
          </w:tcPr>
          <w:p w14:paraId="08C6216A" w14:textId="77777777" w:rsidR="00811FEC" w:rsidRPr="008658C2" w:rsidRDefault="00811FEC" w:rsidP="00811FEC">
            <w:pPr>
              <w:jc w:val="center"/>
              <w:rPr>
                <w:sz w:val="16"/>
                <w:szCs w:val="18"/>
              </w:rPr>
            </w:pPr>
            <w:r w:rsidRPr="008658C2">
              <w:rPr>
                <w:sz w:val="16"/>
                <w:szCs w:val="18"/>
              </w:rPr>
              <w:t>0.034*</w:t>
            </w:r>
          </w:p>
        </w:tc>
      </w:tr>
      <w:tr w:rsidR="008658C2" w:rsidRPr="008658C2" w14:paraId="3DD23D9B" w14:textId="77777777" w:rsidTr="00F22106">
        <w:trPr>
          <w:trHeight w:val="300"/>
        </w:trPr>
        <w:tc>
          <w:tcPr>
            <w:tcW w:w="1560" w:type="dxa"/>
            <w:vMerge/>
            <w:tcBorders>
              <w:top w:val="nil"/>
              <w:left w:val="nil"/>
              <w:bottom w:val="single" w:sz="8" w:space="0" w:color="000000"/>
              <w:right w:val="nil"/>
            </w:tcBorders>
            <w:vAlign w:val="center"/>
            <w:hideMark/>
          </w:tcPr>
          <w:p w14:paraId="79DF336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2C379CB"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0241AF8"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42B54BE"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D5ED3CB" w14:textId="77777777" w:rsidR="00811FEC" w:rsidRPr="008658C2" w:rsidRDefault="00811FEC" w:rsidP="00811FEC">
            <w:pPr>
              <w:jc w:val="center"/>
              <w:rPr>
                <w:sz w:val="16"/>
                <w:szCs w:val="18"/>
              </w:rPr>
            </w:pPr>
            <w:r w:rsidRPr="008658C2">
              <w:rPr>
                <w:sz w:val="16"/>
                <w:szCs w:val="18"/>
              </w:rPr>
              <w:t>1.21 (1.10 - 1.33)</w:t>
            </w:r>
          </w:p>
        </w:tc>
        <w:tc>
          <w:tcPr>
            <w:tcW w:w="1440" w:type="dxa"/>
            <w:tcBorders>
              <w:top w:val="nil"/>
              <w:left w:val="nil"/>
              <w:bottom w:val="nil"/>
              <w:right w:val="nil"/>
            </w:tcBorders>
            <w:shd w:val="clear" w:color="auto" w:fill="auto"/>
            <w:noWrap/>
            <w:vAlign w:val="center"/>
            <w:hideMark/>
          </w:tcPr>
          <w:p w14:paraId="29EFD343" w14:textId="77777777" w:rsidR="00811FEC" w:rsidRPr="008658C2" w:rsidRDefault="00811FEC" w:rsidP="00811FEC">
            <w:pPr>
              <w:jc w:val="center"/>
              <w:rPr>
                <w:sz w:val="16"/>
                <w:szCs w:val="18"/>
              </w:rPr>
            </w:pPr>
            <w:r w:rsidRPr="008658C2">
              <w:rPr>
                <w:sz w:val="16"/>
                <w:szCs w:val="18"/>
              </w:rPr>
              <w:t>1.11 (0.99 - 1.23)</w:t>
            </w:r>
          </w:p>
        </w:tc>
        <w:tc>
          <w:tcPr>
            <w:tcW w:w="1200" w:type="dxa"/>
            <w:vMerge/>
            <w:tcBorders>
              <w:top w:val="nil"/>
              <w:left w:val="nil"/>
              <w:bottom w:val="nil"/>
              <w:right w:val="nil"/>
            </w:tcBorders>
            <w:vAlign w:val="center"/>
            <w:hideMark/>
          </w:tcPr>
          <w:p w14:paraId="708873E0" w14:textId="77777777" w:rsidR="00811FEC" w:rsidRPr="008658C2" w:rsidRDefault="00811FEC" w:rsidP="00811FEC">
            <w:pPr>
              <w:rPr>
                <w:sz w:val="16"/>
                <w:szCs w:val="18"/>
              </w:rPr>
            </w:pPr>
          </w:p>
        </w:tc>
      </w:tr>
      <w:tr w:rsidR="008658C2" w:rsidRPr="008658C2" w14:paraId="09F1DF36" w14:textId="77777777" w:rsidTr="00F22106">
        <w:trPr>
          <w:trHeight w:val="300"/>
        </w:trPr>
        <w:tc>
          <w:tcPr>
            <w:tcW w:w="1560" w:type="dxa"/>
            <w:vMerge/>
            <w:tcBorders>
              <w:top w:val="nil"/>
              <w:left w:val="nil"/>
              <w:bottom w:val="single" w:sz="8" w:space="0" w:color="000000"/>
              <w:right w:val="nil"/>
            </w:tcBorders>
            <w:vAlign w:val="center"/>
            <w:hideMark/>
          </w:tcPr>
          <w:p w14:paraId="4592261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2CB5450"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1D6E376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84F9EE4" w14:textId="77777777" w:rsidR="00811FEC" w:rsidRPr="008658C2" w:rsidRDefault="00811FEC" w:rsidP="00811FEC">
            <w:pPr>
              <w:jc w:val="center"/>
              <w:rPr>
                <w:sz w:val="16"/>
                <w:szCs w:val="18"/>
              </w:rPr>
            </w:pPr>
            <w:r w:rsidRPr="008658C2">
              <w:rPr>
                <w:sz w:val="16"/>
                <w:szCs w:val="18"/>
              </w:rPr>
              <w:t>803 / 43,949</w:t>
            </w:r>
          </w:p>
        </w:tc>
        <w:tc>
          <w:tcPr>
            <w:tcW w:w="1420" w:type="dxa"/>
            <w:tcBorders>
              <w:top w:val="nil"/>
              <w:left w:val="nil"/>
              <w:bottom w:val="nil"/>
              <w:right w:val="nil"/>
            </w:tcBorders>
            <w:shd w:val="clear" w:color="auto" w:fill="auto"/>
            <w:noWrap/>
            <w:vAlign w:val="center"/>
            <w:hideMark/>
          </w:tcPr>
          <w:p w14:paraId="118F6713" w14:textId="77777777" w:rsidR="00811FEC" w:rsidRPr="008658C2" w:rsidRDefault="00811FEC" w:rsidP="00811FEC">
            <w:pPr>
              <w:jc w:val="center"/>
              <w:rPr>
                <w:sz w:val="16"/>
                <w:szCs w:val="18"/>
              </w:rPr>
            </w:pPr>
            <w:r w:rsidRPr="008658C2">
              <w:rPr>
                <w:sz w:val="16"/>
                <w:szCs w:val="18"/>
              </w:rPr>
              <w:t>949 / 41,000</w:t>
            </w:r>
          </w:p>
        </w:tc>
        <w:tc>
          <w:tcPr>
            <w:tcW w:w="1440" w:type="dxa"/>
            <w:tcBorders>
              <w:top w:val="nil"/>
              <w:left w:val="nil"/>
              <w:bottom w:val="nil"/>
              <w:right w:val="nil"/>
            </w:tcBorders>
            <w:shd w:val="clear" w:color="auto" w:fill="auto"/>
            <w:noWrap/>
            <w:vAlign w:val="center"/>
            <w:hideMark/>
          </w:tcPr>
          <w:p w14:paraId="4571FA00" w14:textId="77777777" w:rsidR="00811FEC" w:rsidRPr="008658C2" w:rsidRDefault="00811FEC" w:rsidP="00811FEC">
            <w:pPr>
              <w:jc w:val="center"/>
              <w:rPr>
                <w:sz w:val="16"/>
                <w:szCs w:val="18"/>
              </w:rPr>
            </w:pPr>
            <w:r w:rsidRPr="008658C2">
              <w:rPr>
                <w:sz w:val="16"/>
                <w:szCs w:val="18"/>
              </w:rPr>
              <w:t>698 / 37,399</w:t>
            </w:r>
          </w:p>
        </w:tc>
        <w:tc>
          <w:tcPr>
            <w:tcW w:w="1200" w:type="dxa"/>
            <w:vMerge w:val="restart"/>
            <w:tcBorders>
              <w:top w:val="nil"/>
              <w:left w:val="nil"/>
              <w:bottom w:val="nil"/>
              <w:right w:val="nil"/>
            </w:tcBorders>
            <w:shd w:val="clear" w:color="auto" w:fill="auto"/>
            <w:noWrap/>
            <w:vAlign w:val="center"/>
            <w:hideMark/>
          </w:tcPr>
          <w:p w14:paraId="4090B162" w14:textId="77777777" w:rsidR="00811FEC" w:rsidRPr="008658C2" w:rsidRDefault="00811FEC" w:rsidP="00811FEC">
            <w:pPr>
              <w:jc w:val="center"/>
              <w:rPr>
                <w:sz w:val="16"/>
                <w:szCs w:val="18"/>
              </w:rPr>
            </w:pPr>
            <w:r w:rsidRPr="008658C2">
              <w:rPr>
                <w:sz w:val="16"/>
                <w:szCs w:val="18"/>
              </w:rPr>
              <w:t>0.034*</w:t>
            </w:r>
          </w:p>
        </w:tc>
      </w:tr>
      <w:tr w:rsidR="008658C2" w:rsidRPr="008658C2" w14:paraId="1ACFFFD7" w14:textId="77777777" w:rsidTr="00F22106">
        <w:trPr>
          <w:trHeight w:val="300"/>
        </w:trPr>
        <w:tc>
          <w:tcPr>
            <w:tcW w:w="1560" w:type="dxa"/>
            <w:vMerge/>
            <w:tcBorders>
              <w:top w:val="nil"/>
              <w:left w:val="nil"/>
              <w:bottom w:val="single" w:sz="8" w:space="0" w:color="000000"/>
              <w:right w:val="nil"/>
            </w:tcBorders>
            <w:vAlign w:val="center"/>
            <w:hideMark/>
          </w:tcPr>
          <w:p w14:paraId="1F0CCF9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984BDCE"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4725B89"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22E4620"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4450BAC" w14:textId="77777777" w:rsidR="00811FEC" w:rsidRPr="008658C2" w:rsidRDefault="00811FEC" w:rsidP="00811FEC">
            <w:pPr>
              <w:jc w:val="center"/>
              <w:rPr>
                <w:sz w:val="16"/>
                <w:szCs w:val="18"/>
              </w:rPr>
            </w:pPr>
            <w:r w:rsidRPr="008658C2">
              <w:rPr>
                <w:sz w:val="16"/>
                <w:szCs w:val="18"/>
              </w:rPr>
              <w:t>1.21 (1.10 -1.33)</w:t>
            </w:r>
          </w:p>
        </w:tc>
        <w:tc>
          <w:tcPr>
            <w:tcW w:w="1440" w:type="dxa"/>
            <w:tcBorders>
              <w:top w:val="nil"/>
              <w:left w:val="nil"/>
              <w:bottom w:val="nil"/>
              <w:right w:val="nil"/>
            </w:tcBorders>
            <w:shd w:val="clear" w:color="auto" w:fill="auto"/>
            <w:noWrap/>
            <w:vAlign w:val="center"/>
            <w:hideMark/>
          </w:tcPr>
          <w:p w14:paraId="57DD9B5A" w14:textId="77777777" w:rsidR="00811FEC" w:rsidRPr="008658C2" w:rsidRDefault="00811FEC" w:rsidP="00811FEC">
            <w:pPr>
              <w:jc w:val="center"/>
              <w:rPr>
                <w:sz w:val="16"/>
                <w:szCs w:val="18"/>
              </w:rPr>
            </w:pPr>
            <w:r w:rsidRPr="008658C2">
              <w:rPr>
                <w:sz w:val="16"/>
                <w:szCs w:val="18"/>
              </w:rPr>
              <w:t>1.11 (1.00 -1.24)</w:t>
            </w:r>
          </w:p>
        </w:tc>
        <w:tc>
          <w:tcPr>
            <w:tcW w:w="1200" w:type="dxa"/>
            <w:vMerge/>
            <w:tcBorders>
              <w:top w:val="nil"/>
              <w:left w:val="nil"/>
              <w:bottom w:val="nil"/>
              <w:right w:val="nil"/>
            </w:tcBorders>
            <w:vAlign w:val="center"/>
            <w:hideMark/>
          </w:tcPr>
          <w:p w14:paraId="6B9DABAD" w14:textId="77777777" w:rsidR="00811FEC" w:rsidRPr="008658C2" w:rsidRDefault="00811FEC" w:rsidP="00811FEC">
            <w:pPr>
              <w:rPr>
                <w:sz w:val="16"/>
                <w:szCs w:val="18"/>
              </w:rPr>
            </w:pPr>
          </w:p>
        </w:tc>
      </w:tr>
      <w:tr w:rsidR="008658C2" w:rsidRPr="008658C2" w14:paraId="156BFF8F" w14:textId="77777777" w:rsidTr="00F22106">
        <w:trPr>
          <w:trHeight w:val="300"/>
        </w:trPr>
        <w:tc>
          <w:tcPr>
            <w:tcW w:w="1560" w:type="dxa"/>
            <w:vMerge/>
            <w:tcBorders>
              <w:top w:val="nil"/>
              <w:left w:val="nil"/>
              <w:bottom w:val="single" w:sz="8" w:space="0" w:color="000000"/>
              <w:right w:val="nil"/>
            </w:tcBorders>
            <w:vAlign w:val="center"/>
            <w:hideMark/>
          </w:tcPr>
          <w:p w14:paraId="3896957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3F12FE8"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56C78EC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0BE3F2A" w14:textId="77777777" w:rsidR="00811FEC" w:rsidRPr="008658C2" w:rsidRDefault="00811FEC" w:rsidP="00811FEC">
            <w:pPr>
              <w:jc w:val="center"/>
              <w:rPr>
                <w:sz w:val="16"/>
                <w:szCs w:val="18"/>
              </w:rPr>
            </w:pPr>
            <w:r w:rsidRPr="008658C2">
              <w:rPr>
                <w:sz w:val="16"/>
                <w:szCs w:val="18"/>
              </w:rPr>
              <w:t>803 / 43,949</w:t>
            </w:r>
          </w:p>
        </w:tc>
        <w:tc>
          <w:tcPr>
            <w:tcW w:w="1420" w:type="dxa"/>
            <w:tcBorders>
              <w:top w:val="nil"/>
              <w:left w:val="nil"/>
              <w:bottom w:val="nil"/>
              <w:right w:val="nil"/>
            </w:tcBorders>
            <w:shd w:val="clear" w:color="auto" w:fill="auto"/>
            <w:noWrap/>
            <w:vAlign w:val="center"/>
            <w:hideMark/>
          </w:tcPr>
          <w:p w14:paraId="5D8A0F4A" w14:textId="77777777" w:rsidR="00811FEC" w:rsidRPr="008658C2" w:rsidRDefault="00811FEC" w:rsidP="00811FEC">
            <w:pPr>
              <w:jc w:val="center"/>
              <w:rPr>
                <w:sz w:val="16"/>
                <w:szCs w:val="18"/>
              </w:rPr>
            </w:pPr>
            <w:r w:rsidRPr="008658C2">
              <w:rPr>
                <w:sz w:val="16"/>
                <w:szCs w:val="18"/>
              </w:rPr>
              <w:t>949 / 41,000</w:t>
            </w:r>
          </w:p>
        </w:tc>
        <w:tc>
          <w:tcPr>
            <w:tcW w:w="1440" w:type="dxa"/>
            <w:tcBorders>
              <w:top w:val="nil"/>
              <w:left w:val="nil"/>
              <w:bottom w:val="nil"/>
              <w:right w:val="nil"/>
            </w:tcBorders>
            <w:shd w:val="clear" w:color="auto" w:fill="auto"/>
            <w:noWrap/>
            <w:vAlign w:val="center"/>
            <w:hideMark/>
          </w:tcPr>
          <w:p w14:paraId="14796C57" w14:textId="77777777" w:rsidR="00811FEC" w:rsidRPr="008658C2" w:rsidRDefault="00811FEC" w:rsidP="00811FEC">
            <w:pPr>
              <w:jc w:val="center"/>
              <w:rPr>
                <w:sz w:val="16"/>
                <w:szCs w:val="18"/>
              </w:rPr>
            </w:pPr>
            <w:r w:rsidRPr="008658C2">
              <w:rPr>
                <w:sz w:val="16"/>
                <w:szCs w:val="18"/>
              </w:rPr>
              <w:t>698 / 37,399</w:t>
            </w:r>
          </w:p>
        </w:tc>
        <w:tc>
          <w:tcPr>
            <w:tcW w:w="1200" w:type="dxa"/>
            <w:vMerge w:val="restart"/>
            <w:tcBorders>
              <w:top w:val="nil"/>
              <w:left w:val="nil"/>
              <w:bottom w:val="nil"/>
              <w:right w:val="nil"/>
            </w:tcBorders>
            <w:shd w:val="clear" w:color="auto" w:fill="auto"/>
            <w:noWrap/>
            <w:vAlign w:val="center"/>
            <w:hideMark/>
          </w:tcPr>
          <w:p w14:paraId="113E1302" w14:textId="77777777" w:rsidR="00811FEC" w:rsidRPr="008658C2" w:rsidRDefault="00811FEC" w:rsidP="00811FEC">
            <w:pPr>
              <w:jc w:val="center"/>
              <w:rPr>
                <w:sz w:val="16"/>
                <w:szCs w:val="18"/>
              </w:rPr>
            </w:pPr>
            <w:r w:rsidRPr="008658C2">
              <w:rPr>
                <w:sz w:val="16"/>
                <w:szCs w:val="18"/>
              </w:rPr>
              <w:t>0.002*</w:t>
            </w:r>
          </w:p>
        </w:tc>
      </w:tr>
      <w:tr w:rsidR="008658C2" w:rsidRPr="008658C2" w14:paraId="1DCB4E3D" w14:textId="77777777" w:rsidTr="00F22106">
        <w:trPr>
          <w:trHeight w:val="300"/>
        </w:trPr>
        <w:tc>
          <w:tcPr>
            <w:tcW w:w="1560" w:type="dxa"/>
            <w:vMerge/>
            <w:tcBorders>
              <w:top w:val="nil"/>
              <w:left w:val="nil"/>
              <w:bottom w:val="single" w:sz="8" w:space="0" w:color="000000"/>
              <w:right w:val="nil"/>
            </w:tcBorders>
            <w:vAlign w:val="center"/>
            <w:hideMark/>
          </w:tcPr>
          <w:p w14:paraId="6B37BD8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46EE72B"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DA731AA"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22926D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FC2F486" w14:textId="77777777" w:rsidR="00811FEC" w:rsidRPr="008658C2" w:rsidRDefault="00811FEC" w:rsidP="00811FEC">
            <w:pPr>
              <w:jc w:val="center"/>
              <w:rPr>
                <w:sz w:val="16"/>
                <w:szCs w:val="18"/>
              </w:rPr>
            </w:pPr>
            <w:r w:rsidRPr="008658C2">
              <w:rPr>
                <w:sz w:val="16"/>
                <w:szCs w:val="18"/>
              </w:rPr>
              <w:t>1.21 (1.10 -1.33)</w:t>
            </w:r>
          </w:p>
        </w:tc>
        <w:tc>
          <w:tcPr>
            <w:tcW w:w="1440" w:type="dxa"/>
            <w:tcBorders>
              <w:top w:val="nil"/>
              <w:left w:val="nil"/>
              <w:bottom w:val="nil"/>
              <w:right w:val="nil"/>
            </w:tcBorders>
            <w:shd w:val="clear" w:color="auto" w:fill="auto"/>
            <w:noWrap/>
            <w:vAlign w:val="center"/>
            <w:hideMark/>
          </w:tcPr>
          <w:p w14:paraId="452B6EEE" w14:textId="77777777" w:rsidR="00811FEC" w:rsidRPr="008658C2" w:rsidRDefault="00811FEC" w:rsidP="00811FEC">
            <w:pPr>
              <w:jc w:val="center"/>
              <w:rPr>
                <w:sz w:val="16"/>
                <w:szCs w:val="18"/>
              </w:rPr>
            </w:pPr>
            <w:r w:rsidRPr="008658C2">
              <w:rPr>
                <w:sz w:val="16"/>
                <w:szCs w:val="18"/>
              </w:rPr>
              <w:t>1.11 (0.99 -1.24)</w:t>
            </w:r>
          </w:p>
        </w:tc>
        <w:tc>
          <w:tcPr>
            <w:tcW w:w="1200" w:type="dxa"/>
            <w:vMerge/>
            <w:tcBorders>
              <w:top w:val="nil"/>
              <w:left w:val="nil"/>
              <w:bottom w:val="nil"/>
              <w:right w:val="nil"/>
            </w:tcBorders>
            <w:vAlign w:val="center"/>
            <w:hideMark/>
          </w:tcPr>
          <w:p w14:paraId="2E4B676B" w14:textId="77777777" w:rsidR="00811FEC" w:rsidRPr="008658C2" w:rsidRDefault="00811FEC" w:rsidP="00811FEC">
            <w:pPr>
              <w:rPr>
                <w:sz w:val="16"/>
                <w:szCs w:val="18"/>
              </w:rPr>
            </w:pPr>
          </w:p>
        </w:tc>
      </w:tr>
      <w:tr w:rsidR="008658C2" w:rsidRPr="008658C2" w14:paraId="73E11CDF" w14:textId="77777777" w:rsidTr="00F22106">
        <w:trPr>
          <w:trHeight w:val="300"/>
        </w:trPr>
        <w:tc>
          <w:tcPr>
            <w:tcW w:w="1560" w:type="dxa"/>
            <w:vMerge/>
            <w:tcBorders>
              <w:top w:val="nil"/>
              <w:left w:val="nil"/>
              <w:bottom w:val="single" w:sz="8" w:space="0" w:color="000000"/>
              <w:right w:val="nil"/>
            </w:tcBorders>
            <w:vAlign w:val="center"/>
            <w:hideMark/>
          </w:tcPr>
          <w:p w14:paraId="1B852FE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F8AD401"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6BF42192"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FB8DDDF" w14:textId="77777777" w:rsidR="00811FEC" w:rsidRPr="008658C2" w:rsidRDefault="00811FEC" w:rsidP="00811FEC">
            <w:pPr>
              <w:jc w:val="center"/>
              <w:rPr>
                <w:sz w:val="16"/>
                <w:szCs w:val="18"/>
              </w:rPr>
            </w:pPr>
            <w:r w:rsidRPr="008658C2">
              <w:rPr>
                <w:sz w:val="16"/>
                <w:szCs w:val="18"/>
              </w:rPr>
              <w:t>803 / 43,949</w:t>
            </w:r>
          </w:p>
        </w:tc>
        <w:tc>
          <w:tcPr>
            <w:tcW w:w="1420" w:type="dxa"/>
            <w:tcBorders>
              <w:top w:val="nil"/>
              <w:left w:val="nil"/>
              <w:bottom w:val="nil"/>
              <w:right w:val="nil"/>
            </w:tcBorders>
            <w:shd w:val="clear" w:color="auto" w:fill="auto"/>
            <w:noWrap/>
            <w:vAlign w:val="center"/>
            <w:hideMark/>
          </w:tcPr>
          <w:p w14:paraId="422462FE" w14:textId="77777777" w:rsidR="00811FEC" w:rsidRPr="008658C2" w:rsidRDefault="00811FEC" w:rsidP="00811FEC">
            <w:pPr>
              <w:jc w:val="center"/>
              <w:rPr>
                <w:sz w:val="16"/>
                <w:szCs w:val="18"/>
              </w:rPr>
            </w:pPr>
            <w:r w:rsidRPr="008658C2">
              <w:rPr>
                <w:sz w:val="16"/>
                <w:szCs w:val="18"/>
              </w:rPr>
              <w:t>949 / 41,000</w:t>
            </w:r>
          </w:p>
        </w:tc>
        <w:tc>
          <w:tcPr>
            <w:tcW w:w="1440" w:type="dxa"/>
            <w:tcBorders>
              <w:top w:val="nil"/>
              <w:left w:val="nil"/>
              <w:bottom w:val="nil"/>
              <w:right w:val="nil"/>
            </w:tcBorders>
            <w:shd w:val="clear" w:color="auto" w:fill="auto"/>
            <w:noWrap/>
            <w:vAlign w:val="center"/>
            <w:hideMark/>
          </w:tcPr>
          <w:p w14:paraId="08F67FD8" w14:textId="77777777" w:rsidR="00811FEC" w:rsidRPr="008658C2" w:rsidRDefault="00811FEC" w:rsidP="00811FEC">
            <w:pPr>
              <w:jc w:val="center"/>
              <w:rPr>
                <w:sz w:val="16"/>
                <w:szCs w:val="18"/>
              </w:rPr>
            </w:pPr>
            <w:r w:rsidRPr="008658C2">
              <w:rPr>
                <w:sz w:val="16"/>
                <w:szCs w:val="18"/>
              </w:rPr>
              <w:t>698 / 37,399</w:t>
            </w:r>
          </w:p>
        </w:tc>
        <w:tc>
          <w:tcPr>
            <w:tcW w:w="1200" w:type="dxa"/>
            <w:vMerge w:val="restart"/>
            <w:tcBorders>
              <w:top w:val="nil"/>
              <w:left w:val="nil"/>
              <w:bottom w:val="nil"/>
              <w:right w:val="nil"/>
            </w:tcBorders>
            <w:shd w:val="clear" w:color="auto" w:fill="auto"/>
            <w:vAlign w:val="center"/>
            <w:hideMark/>
          </w:tcPr>
          <w:p w14:paraId="73934593" w14:textId="77777777" w:rsidR="00811FEC" w:rsidRPr="008658C2" w:rsidRDefault="00811FEC" w:rsidP="00811FEC">
            <w:pPr>
              <w:jc w:val="center"/>
              <w:rPr>
                <w:sz w:val="16"/>
                <w:szCs w:val="18"/>
              </w:rPr>
            </w:pPr>
            <w:r w:rsidRPr="008658C2">
              <w:rPr>
                <w:sz w:val="16"/>
                <w:szCs w:val="18"/>
              </w:rPr>
              <w:t>0.031*</w:t>
            </w:r>
          </w:p>
        </w:tc>
      </w:tr>
      <w:tr w:rsidR="008658C2" w:rsidRPr="008658C2" w14:paraId="03469F47" w14:textId="77777777" w:rsidTr="00F22106">
        <w:trPr>
          <w:trHeight w:val="300"/>
        </w:trPr>
        <w:tc>
          <w:tcPr>
            <w:tcW w:w="1560" w:type="dxa"/>
            <w:vMerge/>
            <w:tcBorders>
              <w:top w:val="nil"/>
              <w:left w:val="nil"/>
              <w:bottom w:val="single" w:sz="8" w:space="0" w:color="000000"/>
              <w:right w:val="nil"/>
            </w:tcBorders>
            <w:vAlign w:val="center"/>
            <w:hideMark/>
          </w:tcPr>
          <w:p w14:paraId="1E1D9C9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10DE16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C8D8A0E"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CF6205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942861D" w14:textId="77777777" w:rsidR="00811FEC" w:rsidRPr="008658C2" w:rsidRDefault="00811FEC" w:rsidP="00811FEC">
            <w:pPr>
              <w:jc w:val="center"/>
              <w:rPr>
                <w:sz w:val="16"/>
                <w:szCs w:val="18"/>
              </w:rPr>
            </w:pPr>
            <w:r w:rsidRPr="008658C2">
              <w:rPr>
                <w:sz w:val="16"/>
                <w:szCs w:val="18"/>
              </w:rPr>
              <w:t>1.21 (1.10 -1.33)</w:t>
            </w:r>
          </w:p>
        </w:tc>
        <w:tc>
          <w:tcPr>
            <w:tcW w:w="1440" w:type="dxa"/>
            <w:tcBorders>
              <w:top w:val="nil"/>
              <w:left w:val="nil"/>
              <w:bottom w:val="nil"/>
              <w:right w:val="nil"/>
            </w:tcBorders>
            <w:shd w:val="clear" w:color="auto" w:fill="auto"/>
            <w:noWrap/>
            <w:vAlign w:val="center"/>
            <w:hideMark/>
          </w:tcPr>
          <w:p w14:paraId="781FD355" w14:textId="77777777" w:rsidR="00811FEC" w:rsidRPr="008658C2" w:rsidRDefault="00811FEC" w:rsidP="00811FEC">
            <w:pPr>
              <w:jc w:val="center"/>
              <w:rPr>
                <w:sz w:val="16"/>
                <w:szCs w:val="18"/>
              </w:rPr>
            </w:pPr>
            <w:r w:rsidRPr="008658C2">
              <w:rPr>
                <w:sz w:val="16"/>
                <w:szCs w:val="18"/>
              </w:rPr>
              <w:t>1.11 (1.00 -1.24)</w:t>
            </w:r>
          </w:p>
        </w:tc>
        <w:tc>
          <w:tcPr>
            <w:tcW w:w="1200" w:type="dxa"/>
            <w:vMerge/>
            <w:tcBorders>
              <w:top w:val="nil"/>
              <w:left w:val="nil"/>
              <w:bottom w:val="nil"/>
              <w:right w:val="nil"/>
            </w:tcBorders>
            <w:vAlign w:val="center"/>
            <w:hideMark/>
          </w:tcPr>
          <w:p w14:paraId="77FB6B0C" w14:textId="77777777" w:rsidR="00811FEC" w:rsidRPr="008658C2" w:rsidRDefault="00811FEC" w:rsidP="00811FEC">
            <w:pPr>
              <w:rPr>
                <w:sz w:val="16"/>
                <w:szCs w:val="18"/>
              </w:rPr>
            </w:pPr>
          </w:p>
        </w:tc>
      </w:tr>
      <w:tr w:rsidR="008658C2" w:rsidRPr="008658C2" w14:paraId="357CDC58" w14:textId="77777777" w:rsidTr="00F22106">
        <w:trPr>
          <w:trHeight w:val="300"/>
        </w:trPr>
        <w:tc>
          <w:tcPr>
            <w:tcW w:w="1560" w:type="dxa"/>
            <w:vMerge/>
            <w:tcBorders>
              <w:top w:val="nil"/>
              <w:left w:val="nil"/>
              <w:bottom w:val="single" w:sz="8" w:space="0" w:color="000000"/>
              <w:right w:val="nil"/>
            </w:tcBorders>
            <w:vAlign w:val="center"/>
            <w:hideMark/>
          </w:tcPr>
          <w:p w14:paraId="47591A4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0519ABE"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15AA350E"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DC21F3F" w14:textId="77777777" w:rsidR="00811FEC" w:rsidRPr="008658C2" w:rsidRDefault="00811FEC" w:rsidP="00811FEC">
            <w:pPr>
              <w:jc w:val="center"/>
              <w:rPr>
                <w:sz w:val="16"/>
                <w:szCs w:val="18"/>
              </w:rPr>
            </w:pPr>
            <w:r w:rsidRPr="008658C2">
              <w:rPr>
                <w:sz w:val="16"/>
                <w:szCs w:val="18"/>
              </w:rPr>
              <w:t>803 / 43,949</w:t>
            </w:r>
          </w:p>
        </w:tc>
        <w:tc>
          <w:tcPr>
            <w:tcW w:w="1420" w:type="dxa"/>
            <w:tcBorders>
              <w:top w:val="nil"/>
              <w:left w:val="nil"/>
              <w:bottom w:val="nil"/>
              <w:right w:val="nil"/>
            </w:tcBorders>
            <w:shd w:val="clear" w:color="auto" w:fill="auto"/>
            <w:noWrap/>
            <w:vAlign w:val="center"/>
            <w:hideMark/>
          </w:tcPr>
          <w:p w14:paraId="5B358076" w14:textId="77777777" w:rsidR="00811FEC" w:rsidRPr="008658C2" w:rsidRDefault="00811FEC" w:rsidP="00811FEC">
            <w:pPr>
              <w:jc w:val="center"/>
              <w:rPr>
                <w:sz w:val="16"/>
                <w:szCs w:val="18"/>
              </w:rPr>
            </w:pPr>
            <w:r w:rsidRPr="008658C2">
              <w:rPr>
                <w:sz w:val="16"/>
                <w:szCs w:val="18"/>
              </w:rPr>
              <w:t>949 / 41,000</w:t>
            </w:r>
          </w:p>
        </w:tc>
        <w:tc>
          <w:tcPr>
            <w:tcW w:w="1440" w:type="dxa"/>
            <w:tcBorders>
              <w:top w:val="nil"/>
              <w:left w:val="nil"/>
              <w:bottom w:val="nil"/>
              <w:right w:val="nil"/>
            </w:tcBorders>
            <w:shd w:val="clear" w:color="auto" w:fill="auto"/>
            <w:noWrap/>
            <w:vAlign w:val="center"/>
            <w:hideMark/>
          </w:tcPr>
          <w:p w14:paraId="2E8E2122" w14:textId="77777777" w:rsidR="00811FEC" w:rsidRPr="008658C2" w:rsidRDefault="00811FEC" w:rsidP="00811FEC">
            <w:pPr>
              <w:jc w:val="center"/>
              <w:rPr>
                <w:sz w:val="16"/>
                <w:szCs w:val="18"/>
              </w:rPr>
            </w:pPr>
            <w:r w:rsidRPr="008658C2">
              <w:rPr>
                <w:sz w:val="16"/>
                <w:szCs w:val="18"/>
              </w:rPr>
              <w:t>698 / 37,399</w:t>
            </w:r>
          </w:p>
        </w:tc>
        <w:tc>
          <w:tcPr>
            <w:tcW w:w="1200" w:type="dxa"/>
            <w:vMerge w:val="restart"/>
            <w:tcBorders>
              <w:top w:val="nil"/>
              <w:left w:val="nil"/>
              <w:bottom w:val="nil"/>
              <w:right w:val="nil"/>
            </w:tcBorders>
            <w:shd w:val="clear" w:color="auto" w:fill="auto"/>
            <w:vAlign w:val="center"/>
            <w:hideMark/>
          </w:tcPr>
          <w:p w14:paraId="1D99EF45" w14:textId="77777777" w:rsidR="00811FEC" w:rsidRPr="008658C2" w:rsidRDefault="00811FEC" w:rsidP="00811FEC">
            <w:pPr>
              <w:jc w:val="center"/>
              <w:rPr>
                <w:sz w:val="16"/>
                <w:szCs w:val="18"/>
              </w:rPr>
            </w:pPr>
            <w:r w:rsidRPr="008658C2">
              <w:rPr>
                <w:sz w:val="16"/>
                <w:szCs w:val="18"/>
              </w:rPr>
              <w:t>0.037*</w:t>
            </w:r>
          </w:p>
        </w:tc>
      </w:tr>
      <w:tr w:rsidR="008658C2" w:rsidRPr="008658C2" w14:paraId="4106E3F3" w14:textId="77777777" w:rsidTr="00F22106">
        <w:trPr>
          <w:trHeight w:val="300"/>
        </w:trPr>
        <w:tc>
          <w:tcPr>
            <w:tcW w:w="1560" w:type="dxa"/>
            <w:vMerge/>
            <w:tcBorders>
              <w:top w:val="nil"/>
              <w:left w:val="nil"/>
              <w:bottom w:val="single" w:sz="8" w:space="0" w:color="000000"/>
              <w:right w:val="nil"/>
            </w:tcBorders>
            <w:vAlign w:val="center"/>
            <w:hideMark/>
          </w:tcPr>
          <w:p w14:paraId="121DF13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1BC7FC3"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77E2412"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D3AA447"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DBCF42F" w14:textId="77777777" w:rsidR="00811FEC" w:rsidRPr="008658C2" w:rsidRDefault="00811FEC" w:rsidP="00811FEC">
            <w:pPr>
              <w:jc w:val="center"/>
              <w:rPr>
                <w:sz w:val="16"/>
                <w:szCs w:val="18"/>
              </w:rPr>
            </w:pPr>
            <w:r w:rsidRPr="008658C2">
              <w:rPr>
                <w:sz w:val="16"/>
                <w:szCs w:val="18"/>
              </w:rPr>
              <w:t>1.21 (1.10 -1.33)</w:t>
            </w:r>
          </w:p>
        </w:tc>
        <w:tc>
          <w:tcPr>
            <w:tcW w:w="1440" w:type="dxa"/>
            <w:tcBorders>
              <w:top w:val="nil"/>
              <w:left w:val="nil"/>
              <w:bottom w:val="nil"/>
              <w:right w:val="nil"/>
            </w:tcBorders>
            <w:shd w:val="clear" w:color="auto" w:fill="auto"/>
            <w:noWrap/>
            <w:vAlign w:val="center"/>
            <w:hideMark/>
          </w:tcPr>
          <w:p w14:paraId="04F0985A" w14:textId="77777777" w:rsidR="00811FEC" w:rsidRPr="008658C2" w:rsidRDefault="00811FEC" w:rsidP="00811FEC">
            <w:pPr>
              <w:jc w:val="center"/>
              <w:rPr>
                <w:sz w:val="16"/>
                <w:szCs w:val="18"/>
              </w:rPr>
            </w:pPr>
            <w:r w:rsidRPr="008658C2">
              <w:rPr>
                <w:sz w:val="16"/>
                <w:szCs w:val="18"/>
              </w:rPr>
              <w:t>1.11 (1.00 -1.24)</w:t>
            </w:r>
          </w:p>
        </w:tc>
        <w:tc>
          <w:tcPr>
            <w:tcW w:w="1200" w:type="dxa"/>
            <w:vMerge/>
            <w:tcBorders>
              <w:top w:val="nil"/>
              <w:left w:val="nil"/>
              <w:bottom w:val="nil"/>
              <w:right w:val="nil"/>
            </w:tcBorders>
            <w:vAlign w:val="center"/>
            <w:hideMark/>
          </w:tcPr>
          <w:p w14:paraId="1D11701E" w14:textId="77777777" w:rsidR="00811FEC" w:rsidRPr="008658C2" w:rsidRDefault="00811FEC" w:rsidP="00811FEC">
            <w:pPr>
              <w:rPr>
                <w:sz w:val="16"/>
                <w:szCs w:val="18"/>
              </w:rPr>
            </w:pPr>
          </w:p>
        </w:tc>
      </w:tr>
      <w:tr w:rsidR="008658C2" w:rsidRPr="008658C2" w14:paraId="78D174D9" w14:textId="77777777" w:rsidTr="00F22106">
        <w:trPr>
          <w:trHeight w:val="300"/>
        </w:trPr>
        <w:tc>
          <w:tcPr>
            <w:tcW w:w="1560" w:type="dxa"/>
            <w:vMerge/>
            <w:tcBorders>
              <w:top w:val="nil"/>
              <w:left w:val="nil"/>
              <w:bottom w:val="single" w:sz="8" w:space="0" w:color="000000"/>
              <w:right w:val="nil"/>
            </w:tcBorders>
            <w:vAlign w:val="center"/>
            <w:hideMark/>
          </w:tcPr>
          <w:p w14:paraId="4063ABD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AC3D9F4"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568D3BB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33969D3" w14:textId="77777777" w:rsidR="00811FEC" w:rsidRPr="008658C2" w:rsidRDefault="00811FEC" w:rsidP="00811FEC">
            <w:pPr>
              <w:jc w:val="center"/>
              <w:rPr>
                <w:sz w:val="16"/>
                <w:szCs w:val="18"/>
              </w:rPr>
            </w:pPr>
            <w:r w:rsidRPr="008658C2">
              <w:rPr>
                <w:sz w:val="16"/>
                <w:szCs w:val="18"/>
              </w:rPr>
              <w:t>648 / 36,598</w:t>
            </w:r>
          </w:p>
        </w:tc>
        <w:tc>
          <w:tcPr>
            <w:tcW w:w="1420" w:type="dxa"/>
            <w:tcBorders>
              <w:top w:val="nil"/>
              <w:left w:val="nil"/>
              <w:bottom w:val="nil"/>
              <w:right w:val="nil"/>
            </w:tcBorders>
            <w:shd w:val="clear" w:color="auto" w:fill="auto"/>
            <w:noWrap/>
            <w:vAlign w:val="center"/>
            <w:hideMark/>
          </w:tcPr>
          <w:p w14:paraId="4C9D84EA" w14:textId="77777777" w:rsidR="00811FEC" w:rsidRPr="008658C2" w:rsidRDefault="00811FEC" w:rsidP="00811FEC">
            <w:pPr>
              <w:jc w:val="center"/>
              <w:rPr>
                <w:sz w:val="16"/>
                <w:szCs w:val="18"/>
              </w:rPr>
            </w:pPr>
            <w:r w:rsidRPr="008658C2">
              <w:rPr>
                <w:sz w:val="16"/>
                <w:szCs w:val="18"/>
              </w:rPr>
              <w:t>892 / 36,588</w:t>
            </w:r>
          </w:p>
        </w:tc>
        <w:tc>
          <w:tcPr>
            <w:tcW w:w="1440" w:type="dxa"/>
            <w:tcBorders>
              <w:top w:val="nil"/>
              <w:left w:val="nil"/>
              <w:bottom w:val="nil"/>
              <w:right w:val="nil"/>
            </w:tcBorders>
            <w:shd w:val="clear" w:color="auto" w:fill="auto"/>
            <w:noWrap/>
            <w:vAlign w:val="center"/>
            <w:hideMark/>
          </w:tcPr>
          <w:p w14:paraId="5200E6DE" w14:textId="77777777" w:rsidR="00811FEC" w:rsidRPr="008658C2" w:rsidRDefault="00811FEC" w:rsidP="00811FEC">
            <w:pPr>
              <w:jc w:val="center"/>
              <w:rPr>
                <w:sz w:val="16"/>
                <w:szCs w:val="18"/>
              </w:rPr>
            </w:pPr>
            <w:r w:rsidRPr="008658C2">
              <w:rPr>
                <w:sz w:val="16"/>
                <w:szCs w:val="18"/>
              </w:rPr>
              <w:t>674 / 36,599</w:t>
            </w:r>
          </w:p>
        </w:tc>
        <w:tc>
          <w:tcPr>
            <w:tcW w:w="1200" w:type="dxa"/>
            <w:vMerge w:val="restart"/>
            <w:tcBorders>
              <w:top w:val="nil"/>
              <w:left w:val="nil"/>
              <w:bottom w:val="nil"/>
              <w:right w:val="nil"/>
            </w:tcBorders>
            <w:shd w:val="clear" w:color="auto" w:fill="auto"/>
            <w:vAlign w:val="center"/>
            <w:hideMark/>
          </w:tcPr>
          <w:p w14:paraId="07A5A5AC" w14:textId="77777777" w:rsidR="00811FEC" w:rsidRPr="008658C2" w:rsidRDefault="00811FEC" w:rsidP="00811FEC">
            <w:pPr>
              <w:jc w:val="center"/>
              <w:rPr>
                <w:sz w:val="16"/>
                <w:szCs w:val="18"/>
              </w:rPr>
            </w:pPr>
            <w:r w:rsidRPr="008658C2">
              <w:rPr>
                <w:sz w:val="16"/>
                <w:szCs w:val="18"/>
              </w:rPr>
              <w:t>0.195*</w:t>
            </w:r>
          </w:p>
        </w:tc>
      </w:tr>
      <w:tr w:rsidR="008658C2" w:rsidRPr="008658C2" w14:paraId="1B9496C3" w14:textId="77777777" w:rsidTr="00F22106">
        <w:trPr>
          <w:trHeight w:val="300"/>
        </w:trPr>
        <w:tc>
          <w:tcPr>
            <w:tcW w:w="1560" w:type="dxa"/>
            <w:vMerge/>
            <w:tcBorders>
              <w:top w:val="nil"/>
              <w:left w:val="nil"/>
              <w:bottom w:val="single" w:sz="8" w:space="0" w:color="000000"/>
              <w:right w:val="nil"/>
            </w:tcBorders>
            <w:vAlign w:val="center"/>
            <w:hideMark/>
          </w:tcPr>
          <w:p w14:paraId="167C9FF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611BFBD"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1F59CEA"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6917C06"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64FC2CE" w14:textId="77777777" w:rsidR="00811FEC" w:rsidRPr="008658C2" w:rsidRDefault="00811FEC" w:rsidP="00811FEC">
            <w:pPr>
              <w:jc w:val="center"/>
              <w:rPr>
                <w:sz w:val="16"/>
                <w:szCs w:val="18"/>
              </w:rPr>
            </w:pPr>
            <w:r w:rsidRPr="008658C2">
              <w:rPr>
                <w:sz w:val="16"/>
                <w:szCs w:val="18"/>
              </w:rPr>
              <w:t>1.17 (1.05 -1.29)</w:t>
            </w:r>
          </w:p>
        </w:tc>
        <w:tc>
          <w:tcPr>
            <w:tcW w:w="1440" w:type="dxa"/>
            <w:tcBorders>
              <w:top w:val="nil"/>
              <w:left w:val="nil"/>
              <w:bottom w:val="nil"/>
              <w:right w:val="nil"/>
            </w:tcBorders>
            <w:shd w:val="clear" w:color="auto" w:fill="auto"/>
            <w:noWrap/>
            <w:vAlign w:val="center"/>
            <w:hideMark/>
          </w:tcPr>
          <w:p w14:paraId="3CF11D65" w14:textId="77777777" w:rsidR="00811FEC" w:rsidRPr="008658C2" w:rsidRDefault="00811FEC" w:rsidP="00811FEC">
            <w:pPr>
              <w:jc w:val="center"/>
              <w:rPr>
                <w:sz w:val="16"/>
                <w:szCs w:val="18"/>
              </w:rPr>
            </w:pPr>
            <w:r w:rsidRPr="008658C2">
              <w:rPr>
                <w:sz w:val="16"/>
                <w:szCs w:val="18"/>
              </w:rPr>
              <w:t>1.07 (0.95 -1.20)</w:t>
            </w:r>
          </w:p>
        </w:tc>
        <w:tc>
          <w:tcPr>
            <w:tcW w:w="1200" w:type="dxa"/>
            <w:vMerge/>
            <w:tcBorders>
              <w:top w:val="nil"/>
              <w:left w:val="nil"/>
              <w:bottom w:val="nil"/>
              <w:right w:val="nil"/>
            </w:tcBorders>
            <w:vAlign w:val="center"/>
            <w:hideMark/>
          </w:tcPr>
          <w:p w14:paraId="09018D40" w14:textId="77777777" w:rsidR="00811FEC" w:rsidRPr="008658C2" w:rsidRDefault="00811FEC" w:rsidP="00811FEC">
            <w:pPr>
              <w:rPr>
                <w:sz w:val="16"/>
                <w:szCs w:val="18"/>
              </w:rPr>
            </w:pPr>
          </w:p>
        </w:tc>
      </w:tr>
      <w:tr w:rsidR="008658C2" w:rsidRPr="008658C2" w14:paraId="23FA8BFE" w14:textId="77777777" w:rsidTr="00F22106">
        <w:trPr>
          <w:trHeight w:val="300"/>
        </w:trPr>
        <w:tc>
          <w:tcPr>
            <w:tcW w:w="1560" w:type="dxa"/>
            <w:vMerge/>
            <w:tcBorders>
              <w:top w:val="nil"/>
              <w:left w:val="nil"/>
              <w:bottom w:val="single" w:sz="8" w:space="0" w:color="000000"/>
              <w:right w:val="nil"/>
            </w:tcBorders>
            <w:vAlign w:val="center"/>
            <w:hideMark/>
          </w:tcPr>
          <w:p w14:paraId="2E68676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6535C23"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7702B1BC"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D695F6D" w14:textId="77777777" w:rsidR="00811FEC" w:rsidRPr="008658C2" w:rsidRDefault="00811FEC" w:rsidP="00811FEC">
            <w:pPr>
              <w:jc w:val="center"/>
              <w:rPr>
                <w:sz w:val="16"/>
                <w:szCs w:val="18"/>
              </w:rPr>
            </w:pPr>
            <w:r w:rsidRPr="008658C2">
              <w:rPr>
                <w:sz w:val="16"/>
                <w:szCs w:val="18"/>
              </w:rPr>
              <w:t>803 / 43,949</w:t>
            </w:r>
          </w:p>
        </w:tc>
        <w:tc>
          <w:tcPr>
            <w:tcW w:w="1420" w:type="dxa"/>
            <w:tcBorders>
              <w:top w:val="nil"/>
              <w:left w:val="nil"/>
              <w:bottom w:val="nil"/>
              <w:right w:val="nil"/>
            </w:tcBorders>
            <w:shd w:val="clear" w:color="auto" w:fill="auto"/>
            <w:noWrap/>
            <w:vAlign w:val="center"/>
            <w:hideMark/>
          </w:tcPr>
          <w:p w14:paraId="0E7EA241" w14:textId="77777777" w:rsidR="00811FEC" w:rsidRPr="008658C2" w:rsidRDefault="00811FEC" w:rsidP="00811FEC">
            <w:pPr>
              <w:jc w:val="center"/>
              <w:rPr>
                <w:sz w:val="16"/>
                <w:szCs w:val="18"/>
              </w:rPr>
            </w:pPr>
            <w:r w:rsidRPr="008658C2">
              <w:rPr>
                <w:sz w:val="16"/>
                <w:szCs w:val="18"/>
              </w:rPr>
              <w:t>949 / 41,000</w:t>
            </w:r>
          </w:p>
        </w:tc>
        <w:tc>
          <w:tcPr>
            <w:tcW w:w="1440" w:type="dxa"/>
            <w:tcBorders>
              <w:top w:val="nil"/>
              <w:left w:val="nil"/>
              <w:bottom w:val="nil"/>
              <w:right w:val="nil"/>
            </w:tcBorders>
            <w:shd w:val="clear" w:color="auto" w:fill="auto"/>
            <w:noWrap/>
            <w:vAlign w:val="center"/>
            <w:hideMark/>
          </w:tcPr>
          <w:p w14:paraId="2B23604C" w14:textId="77777777" w:rsidR="00811FEC" w:rsidRPr="008658C2" w:rsidRDefault="00811FEC" w:rsidP="00811FEC">
            <w:pPr>
              <w:jc w:val="center"/>
              <w:rPr>
                <w:sz w:val="16"/>
                <w:szCs w:val="18"/>
              </w:rPr>
            </w:pPr>
            <w:r w:rsidRPr="008658C2">
              <w:rPr>
                <w:sz w:val="16"/>
                <w:szCs w:val="18"/>
              </w:rPr>
              <w:t>698 / 37,399</w:t>
            </w:r>
          </w:p>
        </w:tc>
        <w:tc>
          <w:tcPr>
            <w:tcW w:w="1200" w:type="dxa"/>
            <w:vMerge w:val="restart"/>
            <w:tcBorders>
              <w:top w:val="nil"/>
              <w:left w:val="nil"/>
              <w:bottom w:val="nil"/>
              <w:right w:val="nil"/>
            </w:tcBorders>
            <w:shd w:val="clear" w:color="auto" w:fill="auto"/>
            <w:vAlign w:val="center"/>
            <w:hideMark/>
          </w:tcPr>
          <w:p w14:paraId="0731FE6F" w14:textId="77777777" w:rsidR="00811FEC" w:rsidRPr="008658C2" w:rsidRDefault="00811FEC" w:rsidP="00811FEC">
            <w:pPr>
              <w:jc w:val="center"/>
              <w:rPr>
                <w:sz w:val="16"/>
                <w:szCs w:val="18"/>
              </w:rPr>
            </w:pPr>
            <w:r w:rsidRPr="008658C2">
              <w:rPr>
                <w:sz w:val="16"/>
                <w:szCs w:val="18"/>
              </w:rPr>
              <w:t>0.034*</w:t>
            </w:r>
          </w:p>
        </w:tc>
      </w:tr>
      <w:tr w:rsidR="008658C2" w:rsidRPr="008658C2" w14:paraId="7173083F" w14:textId="77777777" w:rsidTr="00F22106">
        <w:trPr>
          <w:trHeight w:val="315"/>
        </w:trPr>
        <w:tc>
          <w:tcPr>
            <w:tcW w:w="1560" w:type="dxa"/>
            <w:vMerge/>
            <w:tcBorders>
              <w:top w:val="nil"/>
              <w:left w:val="nil"/>
              <w:bottom w:val="single" w:sz="8" w:space="0" w:color="000000"/>
              <w:right w:val="nil"/>
            </w:tcBorders>
            <w:vAlign w:val="center"/>
            <w:hideMark/>
          </w:tcPr>
          <w:p w14:paraId="5DD9546E"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7588F2E6"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21DB53D3"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762B7946"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7CD87866" w14:textId="77777777" w:rsidR="00811FEC" w:rsidRPr="008658C2" w:rsidRDefault="00811FEC" w:rsidP="00811FEC">
            <w:pPr>
              <w:jc w:val="center"/>
              <w:rPr>
                <w:sz w:val="16"/>
                <w:szCs w:val="18"/>
              </w:rPr>
            </w:pPr>
            <w:r w:rsidRPr="008658C2">
              <w:rPr>
                <w:sz w:val="16"/>
                <w:szCs w:val="18"/>
              </w:rPr>
              <w:t>1.21 (1.10 -1.34)</w:t>
            </w:r>
          </w:p>
        </w:tc>
        <w:tc>
          <w:tcPr>
            <w:tcW w:w="1440" w:type="dxa"/>
            <w:tcBorders>
              <w:top w:val="nil"/>
              <w:left w:val="nil"/>
              <w:bottom w:val="single" w:sz="8" w:space="0" w:color="auto"/>
              <w:right w:val="nil"/>
            </w:tcBorders>
            <w:shd w:val="clear" w:color="auto" w:fill="auto"/>
            <w:noWrap/>
            <w:vAlign w:val="center"/>
            <w:hideMark/>
          </w:tcPr>
          <w:p w14:paraId="178FD891" w14:textId="77777777" w:rsidR="00811FEC" w:rsidRPr="008658C2" w:rsidRDefault="00811FEC" w:rsidP="00811FEC">
            <w:pPr>
              <w:jc w:val="center"/>
              <w:rPr>
                <w:sz w:val="16"/>
                <w:szCs w:val="18"/>
              </w:rPr>
            </w:pPr>
            <w:r w:rsidRPr="008658C2">
              <w:rPr>
                <w:sz w:val="16"/>
                <w:szCs w:val="18"/>
              </w:rPr>
              <w:t>1.11 (1.00 -1.24)</w:t>
            </w:r>
          </w:p>
        </w:tc>
        <w:tc>
          <w:tcPr>
            <w:tcW w:w="1200" w:type="dxa"/>
            <w:vMerge/>
            <w:tcBorders>
              <w:top w:val="nil"/>
              <w:left w:val="nil"/>
              <w:bottom w:val="nil"/>
              <w:right w:val="nil"/>
            </w:tcBorders>
            <w:vAlign w:val="center"/>
            <w:hideMark/>
          </w:tcPr>
          <w:p w14:paraId="047401BB" w14:textId="77777777" w:rsidR="00811FEC" w:rsidRPr="008658C2" w:rsidRDefault="00811FEC" w:rsidP="00811FEC">
            <w:pPr>
              <w:rPr>
                <w:sz w:val="16"/>
                <w:szCs w:val="18"/>
              </w:rPr>
            </w:pPr>
          </w:p>
        </w:tc>
      </w:tr>
      <w:tr w:rsidR="008658C2" w:rsidRPr="008658C2" w14:paraId="53E746EB"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65104442" w14:textId="77777777" w:rsidR="00811FEC" w:rsidRPr="008658C2" w:rsidRDefault="00811FEC" w:rsidP="00811FEC">
            <w:pPr>
              <w:jc w:val="center"/>
              <w:rPr>
                <w:b/>
                <w:bCs/>
                <w:sz w:val="16"/>
                <w:szCs w:val="18"/>
              </w:rPr>
            </w:pPr>
            <w:r w:rsidRPr="008658C2">
              <w:rPr>
                <w:b/>
                <w:bCs/>
                <w:sz w:val="16"/>
                <w:szCs w:val="18"/>
              </w:rPr>
              <w:t>Mixture 2</w:t>
            </w:r>
          </w:p>
        </w:tc>
        <w:tc>
          <w:tcPr>
            <w:tcW w:w="903" w:type="dxa"/>
            <w:tcBorders>
              <w:top w:val="nil"/>
              <w:left w:val="nil"/>
              <w:bottom w:val="nil"/>
              <w:right w:val="nil"/>
            </w:tcBorders>
            <w:shd w:val="clear" w:color="auto" w:fill="auto"/>
            <w:vAlign w:val="center"/>
            <w:hideMark/>
          </w:tcPr>
          <w:p w14:paraId="3C177D0E"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6C255D32"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0754291" w14:textId="77777777" w:rsidR="00811FEC" w:rsidRPr="008658C2" w:rsidRDefault="00811FEC" w:rsidP="00811FEC">
            <w:pPr>
              <w:jc w:val="center"/>
              <w:rPr>
                <w:sz w:val="16"/>
                <w:szCs w:val="18"/>
              </w:rPr>
            </w:pPr>
            <w:r w:rsidRPr="008658C2">
              <w:rPr>
                <w:sz w:val="16"/>
                <w:szCs w:val="18"/>
              </w:rPr>
              <w:t>703 / 40,753</w:t>
            </w:r>
          </w:p>
        </w:tc>
        <w:tc>
          <w:tcPr>
            <w:tcW w:w="1420" w:type="dxa"/>
            <w:tcBorders>
              <w:top w:val="nil"/>
              <w:left w:val="nil"/>
              <w:bottom w:val="nil"/>
              <w:right w:val="nil"/>
            </w:tcBorders>
            <w:shd w:val="clear" w:color="auto" w:fill="auto"/>
            <w:noWrap/>
            <w:vAlign w:val="center"/>
            <w:hideMark/>
          </w:tcPr>
          <w:p w14:paraId="5D87BB2C" w14:textId="77777777" w:rsidR="00811FEC" w:rsidRPr="008658C2" w:rsidRDefault="00811FEC" w:rsidP="00811FEC">
            <w:pPr>
              <w:jc w:val="center"/>
              <w:rPr>
                <w:sz w:val="16"/>
                <w:szCs w:val="18"/>
              </w:rPr>
            </w:pPr>
            <w:r w:rsidRPr="008658C2">
              <w:rPr>
                <w:sz w:val="16"/>
                <w:szCs w:val="18"/>
              </w:rPr>
              <w:t>844 / 39,435</w:t>
            </w:r>
          </w:p>
        </w:tc>
        <w:tc>
          <w:tcPr>
            <w:tcW w:w="1440" w:type="dxa"/>
            <w:tcBorders>
              <w:top w:val="nil"/>
              <w:left w:val="nil"/>
              <w:bottom w:val="nil"/>
              <w:right w:val="nil"/>
            </w:tcBorders>
            <w:shd w:val="clear" w:color="auto" w:fill="auto"/>
            <w:noWrap/>
            <w:vAlign w:val="center"/>
            <w:hideMark/>
          </w:tcPr>
          <w:p w14:paraId="3B24629F" w14:textId="77777777" w:rsidR="00811FEC" w:rsidRPr="008658C2" w:rsidRDefault="00811FEC" w:rsidP="00811FEC">
            <w:pPr>
              <w:jc w:val="center"/>
              <w:rPr>
                <w:sz w:val="16"/>
                <w:szCs w:val="18"/>
              </w:rPr>
            </w:pPr>
            <w:r w:rsidRPr="008658C2">
              <w:rPr>
                <w:sz w:val="16"/>
                <w:szCs w:val="18"/>
              </w:rPr>
              <w:t>903 / 38,210</w:t>
            </w:r>
          </w:p>
        </w:tc>
        <w:tc>
          <w:tcPr>
            <w:tcW w:w="1200" w:type="dxa"/>
            <w:vMerge w:val="restart"/>
            <w:tcBorders>
              <w:top w:val="single" w:sz="8" w:space="0" w:color="000000"/>
              <w:left w:val="nil"/>
              <w:bottom w:val="nil"/>
              <w:right w:val="nil"/>
            </w:tcBorders>
            <w:shd w:val="clear" w:color="auto" w:fill="auto"/>
            <w:noWrap/>
            <w:vAlign w:val="center"/>
            <w:hideMark/>
          </w:tcPr>
          <w:p w14:paraId="7DE84D38"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68D2E0E9" w14:textId="77777777" w:rsidTr="00F22106">
        <w:trPr>
          <w:trHeight w:val="300"/>
        </w:trPr>
        <w:tc>
          <w:tcPr>
            <w:tcW w:w="1560" w:type="dxa"/>
            <w:vMerge/>
            <w:tcBorders>
              <w:top w:val="nil"/>
              <w:left w:val="nil"/>
              <w:bottom w:val="single" w:sz="8" w:space="0" w:color="000000"/>
              <w:right w:val="nil"/>
            </w:tcBorders>
            <w:vAlign w:val="center"/>
            <w:hideMark/>
          </w:tcPr>
          <w:p w14:paraId="6A987CA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6F350AF"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F6B3BF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7FE940D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269292F" w14:textId="77777777" w:rsidR="00811FEC" w:rsidRPr="008658C2" w:rsidRDefault="00811FEC" w:rsidP="00811FEC">
            <w:pPr>
              <w:jc w:val="center"/>
              <w:rPr>
                <w:sz w:val="16"/>
                <w:szCs w:val="18"/>
              </w:rPr>
            </w:pPr>
            <w:r w:rsidRPr="008658C2">
              <w:rPr>
                <w:sz w:val="16"/>
                <w:szCs w:val="18"/>
              </w:rPr>
              <w:t>1.21 (1.09 - 1.34)</w:t>
            </w:r>
          </w:p>
        </w:tc>
        <w:tc>
          <w:tcPr>
            <w:tcW w:w="1440" w:type="dxa"/>
            <w:tcBorders>
              <w:top w:val="nil"/>
              <w:left w:val="nil"/>
              <w:bottom w:val="nil"/>
              <w:right w:val="nil"/>
            </w:tcBorders>
            <w:shd w:val="clear" w:color="auto" w:fill="auto"/>
            <w:noWrap/>
            <w:vAlign w:val="center"/>
            <w:hideMark/>
          </w:tcPr>
          <w:p w14:paraId="075DC905" w14:textId="77777777" w:rsidR="00811FEC" w:rsidRPr="008658C2" w:rsidRDefault="00811FEC" w:rsidP="00811FEC">
            <w:pPr>
              <w:jc w:val="center"/>
              <w:rPr>
                <w:sz w:val="16"/>
                <w:szCs w:val="18"/>
              </w:rPr>
            </w:pPr>
            <w:r w:rsidRPr="008658C2">
              <w:rPr>
                <w:sz w:val="16"/>
                <w:szCs w:val="18"/>
              </w:rPr>
              <w:t>1.18 (1.07 - 1.31)</w:t>
            </w:r>
          </w:p>
        </w:tc>
        <w:tc>
          <w:tcPr>
            <w:tcW w:w="1200" w:type="dxa"/>
            <w:vMerge/>
            <w:tcBorders>
              <w:top w:val="single" w:sz="8" w:space="0" w:color="000000"/>
              <w:left w:val="nil"/>
              <w:bottom w:val="nil"/>
              <w:right w:val="nil"/>
            </w:tcBorders>
            <w:vAlign w:val="center"/>
            <w:hideMark/>
          </w:tcPr>
          <w:p w14:paraId="33F5693C" w14:textId="77777777" w:rsidR="00811FEC" w:rsidRPr="008658C2" w:rsidRDefault="00811FEC" w:rsidP="00811FEC">
            <w:pPr>
              <w:rPr>
                <w:sz w:val="16"/>
                <w:szCs w:val="18"/>
              </w:rPr>
            </w:pPr>
          </w:p>
        </w:tc>
      </w:tr>
      <w:tr w:rsidR="008658C2" w:rsidRPr="008658C2" w14:paraId="03B250A6" w14:textId="77777777" w:rsidTr="00F22106">
        <w:trPr>
          <w:trHeight w:val="300"/>
        </w:trPr>
        <w:tc>
          <w:tcPr>
            <w:tcW w:w="1560" w:type="dxa"/>
            <w:vMerge/>
            <w:tcBorders>
              <w:top w:val="nil"/>
              <w:left w:val="nil"/>
              <w:bottom w:val="single" w:sz="8" w:space="0" w:color="000000"/>
              <w:right w:val="nil"/>
            </w:tcBorders>
            <w:vAlign w:val="center"/>
            <w:hideMark/>
          </w:tcPr>
          <w:p w14:paraId="7D0B3AB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2D9344F"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51B897D6"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1A5BE1E" w14:textId="77777777" w:rsidR="00811FEC" w:rsidRPr="008658C2" w:rsidRDefault="00811FEC" w:rsidP="00811FEC">
            <w:pPr>
              <w:jc w:val="center"/>
              <w:rPr>
                <w:sz w:val="16"/>
                <w:szCs w:val="18"/>
              </w:rPr>
            </w:pPr>
            <w:r w:rsidRPr="008658C2">
              <w:rPr>
                <w:sz w:val="16"/>
                <w:szCs w:val="18"/>
              </w:rPr>
              <w:t>703 / 40,753</w:t>
            </w:r>
          </w:p>
        </w:tc>
        <w:tc>
          <w:tcPr>
            <w:tcW w:w="1420" w:type="dxa"/>
            <w:tcBorders>
              <w:top w:val="nil"/>
              <w:left w:val="nil"/>
              <w:bottom w:val="nil"/>
              <w:right w:val="nil"/>
            </w:tcBorders>
            <w:shd w:val="clear" w:color="auto" w:fill="auto"/>
            <w:noWrap/>
            <w:vAlign w:val="center"/>
            <w:hideMark/>
          </w:tcPr>
          <w:p w14:paraId="3E7B426A" w14:textId="77777777" w:rsidR="00811FEC" w:rsidRPr="008658C2" w:rsidRDefault="00811FEC" w:rsidP="00811FEC">
            <w:pPr>
              <w:jc w:val="center"/>
              <w:rPr>
                <w:sz w:val="16"/>
                <w:szCs w:val="18"/>
              </w:rPr>
            </w:pPr>
            <w:r w:rsidRPr="008658C2">
              <w:rPr>
                <w:sz w:val="16"/>
                <w:szCs w:val="18"/>
              </w:rPr>
              <w:t>844 / 39,435</w:t>
            </w:r>
          </w:p>
        </w:tc>
        <w:tc>
          <w:tcPr>
            <w:tcW w:w="1440" w:type="dxa"/>
            <w:tcBorders>
              <w:top w:val="nil"/>
              <w:left w:val="nil"/>
              <w:bottom w:val="nil"/>
              <w:right w:val="nil"/>
            </w:tcBorders>
            <w:shd w:val="clear" w:color="auto" w:fill="auto"/>
            <w:noWrap/>
            <w:vAlign w:val="center"/>
            <w:hideMark/>
          </w:tcPr>
          <w:p w14:paraId="19AFBB38" w14:textId="77777777" w:rsidR="00811FEC" w:rsidRPr="008658C2" w:rsidRDefault="00811FEC" w:rsidP="00811FEC">
            <w:pPr>
              <w:jc w:val="center"/>
              <w:rPr>
                <w:sz w:val="16"/>
                <w:szCs w:val="18"/>
              </w:rPr>
            </w:pPr>
            <w:r w:rsidRPr="008658C2">
              <w:rPr>
                <w:sz w:val="16"/>
                <w:szCs w:val="18"/>
              </w:rPr>
              <w:t>903 / 38,210</w:t>
            </w:r>
          </w:p>
        </w:tc>
        <w:tc>
          <w:tcPr>
            <w:tcW w:w="1200" w:type="dxa"/>
            <w:vMerge w:val="restart"/>
            <w:tcBorders>
              <w:top w:val="nil"/>
              <w:left w:val="nil"/>
              <w:bottom w:val="nil"/>
              <w:right w:val="nil"/>
            </w:tcBorders>
            <w:shd w:val="clear" w:color="auto" w:fill="auto"/>
            <w:noWrap/>
            <w:vAlign w:val="center"/>
            <w:hideMark/>
          </w:tcPr>
          <w:p w14:paraId="05AE1D9A" w14:textId="77777777" w:rsidR="00811FEC" w:rsidRPr="008658C2" w:rsidRDefault="00811FEC" w:rsidP="00811FEC">
            <w:pPr>
              <w:jc w:val="center"/>
              <w:rPr>
                <w:sz w:val="16"/>
                <w:szCs w:val="18"/>
              </w:rPr>
            </w:pPr>
            <w:r w:rsidRPr="008658C2">
              <w:rPr>
                <w:sz w:val="16"/>
                <w:szCs w:val="18"/>
              </w:rPr>
              <w:t>0.001</w:t>
            </w:r>
            <w:r w:rsidRPr="008658C2">
              <w:rPr>
                <w:sz w:val="16"/>
                <w:szCs w:val="18"/>
                <w:vertAlign w:val="superscript"/>
              </w:rPr>
              <w:t>§</w:t>
            </w:r>
          </w:p>
        </w:tc>
      </w:tr>
      <w:tr w:rsidR="008658C2" w:rsidRPr="008658C2" w14:paraId="07AD29BE" w14:textId="77777777" w:rsidTr="00F22106">
        <w:trPr>
          <w:trHeight w:val="300"/>
        </w:trPr>
        <w:tc>
          <w:tcPr>
            <w:tcW w:w="1560" w:type="dxa"/>
            <w:vMerge/>
            <w:tcBorders>
              <w:top w:val="nil"/>
              <w:left w:val="nil"/>
              <w:bottom w:val="single" w:sz="8" w:space="0" w:color="000000"/>
              <w:right w:val="nil"/>
            </w:tcBorders>
            <w:vAlign w:val="center"/>
            <w:hideMark/>
          </w:tcPr>
          <w:p w14:paraId="6ACCB08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99CAB58"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A661E52"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AA5F0FA"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B1A81B6" w14:textId="77777777" w:rsidR="00811FEC" w:rsidRPr="008658C2" w:rsidRDefault="00811FEC" w:rsidP="00811FEC">
            <w:pPr>
              <w:jc w:val="center"/>
              <w:rPr>
                <w:sz w:val="16"/>
                <w:szCs w:val="18"/>
              </w:rPr>
            </w:pPr>
            <w:r w:rsidRPr="008658C2">
              <w:rPr>
                <w:sz w:val="16"/>
                <w:szCs w:val="18"/>
              </w:rPr>
              <w:t>1.20 (1.08 -1.33)</w:t>
            </w:r>
          </w:p>
        </w:tc>
        <w:tc>
          <w:tcPr>
            <w:tcW w:w="1440" w:type="dxa"/>
            <w:tcBorders>
              <w:top w:val="nil"/>
              <w:left w:val="nil"/>
              <w:bottom w:val="nil"/>
              <w:right w:val="nil"/>
            </w:tcBorders>
            <w:shd w:val="clear" w:color="auto" w:fill="auto"/>
            <w:noWrap/>
            <w:vAlign w:val="center"/>
            <w:hideMark/>
          </w:tcPr>
          <w:p w14:paraId="32EEE342" w14:textId="77777777" w:rsidR="00811FEC" w:rsidRPr="008658C2" w:rsidRDefault="00811FEC" w:rsidP="00811FEC">
            <w:pPr>
              <w:jc w:val="center"/>
              <w:rPr>
                <w:sz w:val="16"/>
                <w:szCs w:val="18"/>
              </w:rPr>
            </w:pPr>
            <w:r w:rsidRPr="008658C2">
              <w:rPr>
                <w:sz w:val="16"/>
                <w:szCs w:val="18"/>
              </w:rPr>
              <w:t>1.18 (1.06 -1.30)</w:t>
            </w:r>
          </w:p>
        </w:tc>
        <w:tc>
          <w:tcPr>
            <w:tcW w:w="1200" w:type="dxa"/>
            <w:vMerge/>
            <w:tcBorders>
              <w:top w:val="nil"/>
              <w:left w:val="nil"/>
              <w:bottom w:val="nil"/>
              <w:right w:val="nil"/>
            </w:tcBorders>
            <w:vAlign w:val="center"/>
            <w:hideMark/>
          </w:tcPr>
          <w:p w14:paraId="1191210A" w14:textId="77777777" w:rsidR="00811FEC" w:rsidRPr="008658C2" w:rsidRDefault="00811FEC" w:rsidP="00811FEC">
            <w:pPr>
              <w:rPr>
                <w:sz w:val="16"/>
                <w:szCs w:val="18"/>
              </w:rPr>
            </w:pPr>
          </w:p>
        </w:tc>
      </w:tr>
      <w:tr w:rsidR="008658C2" w:rsidRPr="008658C2" w14:paraId="69715937" w14:textId="77777777" w:rsidTr="00F22106">
        <w:trPr>
          <w:trHeight w:val="300"/>
        </w:trPr>
        <w:tc>
          <w:tcPr>
            <w:tcW w:w="1560" w:type="dxa"/>
            <w:vMerge/>
            <w:tcBorders>
              <w:top w:val="nil"/>
              <w:left w:val="nil"/>
              <w:bottom w:val="single" w:sz="8" w:space="0" w:color="000000"/>
              <w:right w:val="nil"/>
            </w:tcBorders>
            <w:vAlign w:val="center"/>
            <w:hideMark/>
          </w:tcPr>
          <w:p w14:paraId="19271ED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CD6D628"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28E26AE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12C5732" w14:textId="77777777" w:rsidR="00811FEC" w:rsidRPr="008658C2" w:rsidRDefault="00811FEC" w:rsidP="00811FEC">
            <w:pPr>
              <w:jc w:val="center"/>
              <w:rPr>
                <w:sz w:val="16"/>
                <w:szCs w:val="18"/>
              </w:rPr>
            </w:pPr>
            <w:r w:rsidRPr="008658C2">
              <w:rPr>
                <w:sz w:val="16"/>
                <w:szCs w:val="18"/>
              </w:rPr>
              <w:t>703 / 40,753</w:t>
            </w:r>
          </w:p>
        </w:tc>
        <w:tc>
          <w:tcPr>
            <w:tcW w:w="1420" w:type="dxa"/>
            <w:tcBorders>
              <w:top w:val="nil"/>
              <w:left w:val="nil"/>
              <w:bottom w:val="nil"/>
              <w:right w:val="nil"/>
            </w:tcBorders>
            <w:shd w:val="clear" w:color="auto" w:fill="auto"/>
            <w:noWrap/>
            <w:vAlign w:val="center"/>
            <w:hideMark/>
          </w:tcPr>
          <w:p w14:paraId="6D19D7E0" w14:textId="77777777" w:rsidR="00811FEC" w:rsidRPr="008658C2" w:rsidRDefault="00811FEC" w:rsidP="00811FEC">
            <w:pPr>
              <w:jc w:val="center"/>
              <w:rPr>
                <w:sz w:val="16"/>
                <w:szCs w:val="18"/>
              </w:rPr>
            </w:pPr>
            <w:r w:rsidRPr="008658C2">
              <w:rPr>
                <w:sz w:val="16"/>
                <w:szCs w:val="18"/>
              </w:rPr>
              <w:t>844 / 39,435</w:t>
            </w:r>
          </w:p>
        </w:tc>
        <w:tc>
          <w:tcPr>
            <w:tcW w:w="1440" w:type="dxa"/>
            <w:tcBorders>
              <w:top w:val="nil"/>
              <w:left w:val="nil"/>
              <w:bottom w:val="nil"/>
              <w:right w:val="nil"/>
            </w:tcBorders>
            <w:shd w:val="clear" w:color="auto" w:fill="auto"/>
            <w:noWrap/>
            <w:vAlign w:val="center"/>
            <w:hideMark/>
          </w:tcPr>
          <w:p w14:paraId="137BADDB" w14:textId="77777777" w:rsidR="00811FEC" w:rsidRPr="008658C2" w:rsidRDefault="00811FEC" w:rsidP="00811FEC">
            <w:pPr>
              <w:jc w:val="center"/>
              <w:rPr>
                <w:sz w:val="16"/>
                <w:szCs w:val="18"/>
              </w:rPr>
            </w:pPr>
            <w:r w:rsidRPr="008658C2">
              <w:rPr>
                <w:sz w:val="16"/>
                <w:szCs w:val="18"/>
              </w:rPr>
              <w:t>903 / 38,210</w:t>
            </w:r>
          </w:p>
        </w:tc>
        <w:tc>
          <w:tcPr>
            <w:tcW w:w="1200" w:type="dxa"/>
            <w:vMerge w:val="restart"/>
            <w:tcBorders>
              <w:top w:val="nil"/>
              <w:left w:val="nil"/>
              <w:bottom w:val="nil"/>
              <w:right w:val="nil"/>
            </w:tcBorders>
            <w:shd w:val="clear" w:color="auto" w:fill="auto"/>
            <w:noWrap/>
            <w:vAlign w:val="center"/>
            <w:hideMark/>
          </w:tcPr>
          <w:p w14:paraId="0AC9593E" w14:textId="77777777" w:rsidR="00811FEC" w:rsidRPr="008658C2" w:rsidRDefault="00811FEC" w:rsidP="00811FEC">
            <w:pPr>
              <w:jc w:val="center"/>
              <w:rPr>
                <w:sz w:val="16"/>
                <w:szCs w:val="18"/>
              </w:rPr>
            </w:pPr>
            <w:r w:rsidRPr="008658C2">
              <w:rPr>
                <w:sz w:val="16"/>
                <w:szCs w:val="18"/>
              </w:rPr>
              <w:t>&lt;0.001</w:t>
            </w:r>
            <w:r w:rsidRPr="008658C2">
              <w:rPr>
                <w:sz w:val="16"/>
                <w:szCs w:val="18"/>
                <w:vertAlign w:val="superscript"/>
              </w:rPr>
              <w:t>§</w:t>
            </w:r>
          </w:p>
        </w:tc>
      </w:tr>
      <w:tr w:rsidR="008658C2" w:rsidRPr="008658C2" w14:paraId="24175004" w14:textId="77777777" w:rsidTr="00F22106">
        <w:trPr>
          <w:trHeight w:val="300"/>
        </w:trPr>
        <w:tc>
          <w:tcPr>
            <w:tcW w:w="1560" w:type="dxa"/>
            <w:vMerge/>
            <w:tcBorders>
              <w:top w:val="nil"/>
              <w:left w:val="nil"/>
              <w:bottom w:val="single" w:sz="8" w:space="0" w:color="000000"/>
              <w:right w:val="nil"/>
            </w:tcBorders>
            <w:vAlign w:val="center"/>
            <w:hideMark/>
          </w:tcPr>
          <w:p w14:paraId="3C788DF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7EA0CCC"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8F9DB6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463E566"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7645D1D" w14:textId="77777777" w:rsidR="00811FEC" w:rsidRPr="008658C2" w:rsidRDefault="00811FEC" w:rsidP="00811FEC">
            <w:pPr>
              <w:jc w:val="center"/>
              <w:rPr>
                <w:sz w:val="16"/>
                <w:szCs w:val="18"/>
              </w:rPr>
            </w:pPr>
            <w:r w:rsidRPr="008658C2">
              <w:rPr>
                <w:sz w:val="16"/>
                <w:szCs w:val="18"/>
              </w:rPr>
              <w:t>1.21 (1.09 -1.34)</w:t>
            </w:r>
          </w:p>
        </w:tc>
        <w:tc>
          <w:tcPr>
            <w:tcW w:w="1440" w:type="dxa"/>
            <w:tcBorders>
              <w:top w:val="nil"/>
              <w:left w:val="nil"/>
              <w:bottom w:val="nil"/>
              <w:right w:val="nil"/>
            </w:tcBorders>
            <w:shd w:val="clear" w:color="auto" w:fill="auto"/>
            <w:noWrap/>
            <w:vAlign w:val="center"/>
            <w:hideMark/>
          </w:tcPr>
          <w:p w14:paraId="0054D9F6" w14:textId="77777777" w:rsidR="00811FEC" w:rsidRPr="008658C2" w:rsidRDefault="00811FEC" w:rsidP="00811FEC">
            <w:pPr>
              <w:jc w:val="center"/>
              <w:rPr>
                <w:sz w:val="16"/>
                <w:szCs w:val="18"/>
              </w:rPr>
            </w:pPr>
            <w:r w:rsidRPr="008658C2">
              <w:rPr>
                <w:sz w:val="16"/>
                <w:szCs w:val="18"/>
              </w:rPr>
              <w:t>1.18 (1.07 -1.31)</w:t>
            </w:r>
          </w:p>
        </w:tc>
        <w:tc>
          <w:tcPr>
            <w:tcW w:w="1200" w:type="dxa"/>
            <w:vMerge/>
            <w:tcBorders>
              <w:top w:val="nil"/>
              <w:left w:val="nil"/>
              <w:bottom w:val="nil"/>
              <w:right w:val="nil"/>
            </w:tcBorders>
            <w:vAlign w:val="center"/>
            <w:hideMark/>
          </w:tcPr>
          <w:p w14:paraId="523A5D3A" w14:textId="77777777" w:rsidR="00811FEC" w:rsidRPr="008658C2" w:rsidRDefault="00811FEC" w:rsidP="00811FEC">
            <w:pPr>
              <w:rPr>
                <w:sz w:val="16"/>
                <w:szCs w:val="18"/>
              </w:rPr>
            </w:pPr>
          </w:p>
        </w:tc>
      </w:tr>
      <w:tr w:rsidR="008658C2" w:rsidRPr="008658C2" w14:paraId="0B6725B6" w14:textId="77777777" w:rsidTr="00F22106">
        <w:trPr>
          <w:trHeight w:val="300"/>
        </w:trPr>
        <w:tc>
          <w:tcPr>
            <w:tcW w:w="1560" w:type="dxa"/>
            <w:vMerge/>
            <w:tcBorders>
              <w:top w:val="nil"/>
              <w:left w:val="nil"/>
              <w:bottom w:val="single" w:sz="8" w:space="0" w:color="000000"/>
              <w:right w:val="nil"/>
            </w:tcBorders>
            <w:vAlign w:val="center"/>
            <w:hideMark/>
          </w:tcPr>
          <w:p w14:paraId="2D65786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8C9D8AC"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628A079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452F6A9" w14:textId="77777777" w:rsidR="00811FEC" w:rsidRPr="008658C2" w:rsidRDefault="00811FEC" w:rsidP="00811FEC">
            <w:pPr>
              <w:jc w:val="center"/>
              <w:rPr>
                <w:sz w:val="16"/>
                <w:szCs w:val="18"/>
              </w:rPr>
            </w:pPr>
            <w:r w:rsidRPr="008658C2">
              <w:rPr>
                <w:sz w:val="16"/>
                <w:szCs w:val="18"/>
              </w:rPr>
              <w:t>703 / 40,753</w:t>
            </w:r>
          </w:p>
        </w:tc>
        <w:tc>
          <w:tcPr>
            <w:tcW w:w="1420" w:type="dxa"/>
            <w:tcBorders>
              <w:top w:val="nil"/>
              <w:left w:val="nil"/>
              <w:bottom w:val="nil"/>
              <w:right w:val="nil"/>
            </w:tcBorders>
            <w:shd w:val="clear" w:color="auto" w:fill="auto"/>
            <w:noWrap/>
            <w:vAlign w:val="center"/>
            <w:hideMark/>
          </w:tcPr>
          <w:p w14:paraId="5DCDAF6C" w14:textId="77777777" w:rsidR="00811FEC" w:rsidRPr="008658C2" w:rsidRDefault="00811FEC" w:rsidP="00811FEC">
            <w:pPr>
              <w:jc w:val="center"/>
              <w:rPr>
                <w:sz w:val="16"/>
                <w:szCs w:val="18"/>
              </w:rPr>
            </w:pPr>
            <w:r w:rsidRPr="008658C2">
              <w:rPr>
                <w:sz w:val="16"/>
                <w:szCs w:val="18"/>
              </w:rPr>
              <w:t>844 / 39,435</w:t>
            </w:r>
          </w:p>
        </w:tc>
        <w:tc>
          <w:tcPr>
            <w:tcW w:w="1440" w:type="dxa"/>
            <w:tcBorders>
              <w:top w:val="nil"/>
              <w:left w:val="nil"/>
              <w:bottom w:val="nil"/>
              <w:right w:val="nil"/>
            </w:tcBorders>
            <w:shd w:val="clear" w:color="auto" w:fill="auto"/>
            <w:noWrap/>
            <w:vAlign w:val="center"/>
            <w:hideMark/>
          </w:tcPr>
          <w:p w14:paraId="36CFB001" w14:textId="77777777" w:rsidR="00811FEC" w:rsidRPr="008658C2" w:rsidRDefault="00811FEC" w:rsidP="00811FEC">
            <w:pPr>
              <w:jc w:val="center"/>
              <w:rPr>
                <w:sz w:val="16"/>
                <w:szCs w:val="18"/>
              </w:rPr>
            </w:pPr>
            <w:r w:rsidRPr="008658C2">
              <w:rPr>
                <w:sz w:val="16"/>
                <w:szCs w:val="18"/>
              </w:rPr>
              <w:t>903 / 38,210</w:t>
            </w:r>
          </w:p>
        </w:tc>
        <w:tc>
          <w:tcPr>
            <w:tcW w:w="1200" w:type="dxa"/>
            <w:vMerge w:val="restart"/>
            <w:tcBorders>
              <w:top w:val="nil"/>
              <w:left w:val="nil"/>
              <w:bottom w:val="nil"/>
              <w:right w:val="nil"/>
            </w:tcBorders>
            <w:shd w:val="clear" w:color="auto" w:fill="auto"/>
            <w:vAlign w:val="center"/>
            <w:hideMark/>
          </w:tcPr>
          <w:p w14:paraId="589FF42C" w14:textId="77777777" w:rsidR="00811FEC" w:rsidRPr="008658C2" w:rsidRDefault="00811FEC" w:rsidP="00811FEC">
            <w:pPr>
              <w:jc w:val="center"/>
              <w:rPr>
                <w:sz w:val="16"/>
                <w:szCs w:val="18"/>
              </w:rPr>
            </w:pPr>
            <w:r w:rsidRPr="008658C2">
              <w:rPr>
                <w:sz w:val="16"/>
                <w:szCs w:val="18"/>
              </w:rPr>
              <w:t>0.001</w:t>
            </w:r>
            <w:r w:rsidRPr="008658C2">
              <w:rPr>
                <w:sz w:val="16"/>
                <w:szCs w:val="18"/>
                <w:vertAlign w:val="superscript"/>
              </w:rPr>
              <w:t>§</w:t>
            </w:r>
          </w:p>
        </w:tc>
      </w:tr>
      <w:tr w:rsidR="008658C2" w:rsidRPr="008658C2" w14:paraId="6495B335" w14:textId="77777777" w:rsidTr="00F22106">
        <w:trPr>
          <w:trHeight w:val="300"/>
        </w:trPr>
        <w:tc>
          <w:tcPr>
            <w:tcW w:w="1560" w:type="dxa"/>
            <w:vMerge/>
            <w:tcBorders>
              <w:top w:val="nil"/>
              <w:left w:val="nil"/>
              <w:bottom w:val="single" w:sz="8" w:space="0" w:color="000000"/>
              <w:right w:val="nil"/>
            </w:tcBorders>
            <w:vAlign w:val="center"/>
            <w:hideMark/>
          </w:tcPr>
          <w:p w14:paraId="0F1E75E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E9E275D"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458EBB5"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2575F30" w14:textId="77777777" w:rsidR="00811FEC" w:rsidRPr="008658C2" w:rsidRDefault="00811FEC" w:rsidP="00811FEC">
            <w:pPr>
              <w:jc w:val="center"/>
              <w:rPr>
                <w:sz w:val="16"/>
                <w:szCs w:val="18"/>
              </w:rPr>
            </w:pPr>
          </w:p>
        </w:tc>
        <w:tc>
          <w:tcPr>
            <w:tcW w:w="1420" w:type="dxa"/>
            <w:tcBorders>
              <w:top w:val="nil"/>
              <w:left w:val="nil"/>
              <w:bottom w:val="nil"/>
              <w:right w:val="nil"/>
            </w:tcBorders>
            <w:shd w:val="clear" w:color="auto" w:fill="auto"/>
            <w:noWrap/>
            <w:vAlign w:val="center"/>
            <w:hideMark/>
          </w:tcPr>
          <w:p w14:paraId="7CEB8582" w14:textId="77777777" w:rsidR="00811FEC" w:rsidRPr="008658C2" w:rsidRDefault="00811FEC" w:rsidP="00811FEC">
            <w:pPr>
              <w:jc w:val="center"/>
              <w:rPr>
                <w:sz w:val="16"/>
                <w:szCs w:val="18"/>
              </w:rPr>
            </w:pPr>
            <w:r w:rsidRPr="008658C2">
              <w:rPr>
                <w:sz w:val="16"/>
                <w:szCs w:val="18"/>
              </w:rPr>
              <w:t>1.21 (1.09 -1.34)</w:t>
            </w:r>
          </w:p>
        </w:tc>
        <w:tc>
          <w:tcPr>
            <w:tcW w:w="1440" w:type="dxa"/>
            <w:tcBorders>
              <w:top w:val="nil"/>
              <w:left w:val="nil"/>
              <w:bottom w:val="nil"/>
              <w:right w:val="nil"/>
            </w:tcBorders>
            <w:shd w:val="clear" w:color="auto" w:fill="auto"/>
            <w:noWrap/>
            <w:vAlign w:val="center"/>
            <w:hideMark/>
          </w:tcPr>
          <w:p w14:paraId="726DBA98" w14:textId="77777777" w:rsidR="00811FEC" w:rsidRPr="008658C2" w:rsidRDefault="00811FEC" w:rsidP="00811FEC">
            <w:pPr>
              <w:jc w:val="center"/>
              <w:rPr>
                <w:sz w:val="16"/>
                <w:szCs w:val="18"/>
              </w:rPr>
            </w:pPr>
            <w:r w:rsidRPr="008658C2">
              <w:rPr>
                <w:sz w:val="16"/>
                <w:szCs w:val="18"/>
              </w:rPr>
              <w:t>1.18 (1.07 -1.31)</w:t>
            </w:r>
          </w:p>
        </w:tc>
        <w:tc>
          <w:tcPr>
            <w:tcW w:w="1200" w:type="dxa"/>
            <w:vMerge/>
            <w:tcBorders>
              <w:top w:val="nil"/>
              <w:left w:val="nil"/>
              <w:bottom w:val="nil"/>
              <w:right w:val="nil"/>
            </w:tcBorders>
            <w:vAlign w:val="center"/>
            <w:hideMark/>
          </w:tcPr>
          <w:p w14:paraId="769C487C" w14:textId="77777777" w:rsidR="00811FEC" w:rsidRPr="008658C2" w:rsidRDefault="00811FEC" w:rsidP="00811FEC">
            <w:pPr>
              <w:rPr>
                <w:sz w:val="16"/>
                <w:szCs w:val="18"/>
              </w:rPr>
            </w:pPr>
          </w:p>
        </w:tc>
      </w:tr>
      <w:tr w:rsidR="008658C2" w:rsidRPr="008658C2" w14:paraId="24328DD6" w14:textId="77777777" w:rsidTr="00F22106">
        <w:trPr>
          <w:trHeight w:val="300"/>
        </w:trPr>
        <w:tc>
          <w:tcPr>
            <w:tcW w:w="1560" w:type="dxa"/>
            <w:vMerge/>
            <w:tcBorders>
              <w:top w:val="nil"/>
              <w:left w:val="nil"/>
              <w:bottom w:val="single" w:sz="8" w:space="0" w:color="000000"/>
              <w:right w:val="nil"/>
            </w:tcBorders>
            <w:vAlign w:val="center"/>
            <w:hideMark/>
          </w:tcPr>
          <w:p w14:paraId="5E08E35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605D6A6"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79085C9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0D424B4" w14:textId="77777777" w:rsidR="00811FEC" w:rsidRPr="008658C2" w:rsidRDefault="00811FEC" w:rsidP="00811FEC">
            <w:pPr>
              <w:jc w:val="center"/>
              <w:rPr>
                <w:sz w:val="16"/>
                <w:szCs w:val="18"/>
              </w:rPr>
            </w:pPr>
            <w:r w:rsidRPr="008658C2">
              <w:rPr>
                <w:sz w:val="16"/>
                <w:szCs w:val="18"/>
              </w:rPr>
              <w:t>703 / 40,753</w:t>
            </w:r>
          </w:p>
        </w:tc>
        <w:tc>
          <w:tcPr>
            <w:tcW w:w="1420" w:type="dxa"/>
            <w:tcBorders>
              <w:top w:val="nil"/>
              <w:left w:val="nil"/>
              <w:bottom w:val="nil"/>
              <w:right w:val="nil"/>
            </w:tcBorders>
            <w:shd w:val="clear" w:color="auto" w:fill="auto"/>
            <w:noWrap/>
            <w:vAlign w:val="center"/>
            <w:hideMark/>
          </w:tcPr>
          <w:p w14:paraId="7590FB4F" w14:textId="77777777" w:rsidR="00811FEC" w:rsidRPr="008658C2" w:rsidRDefault="00811FEC" w:rsidP="00811FEC">
            <w:pPr>
              <w:jc w:val="center"/>
              <w:rPr>
                <w:sz w:val="16"/>
                <w:szCs w:val="18"/>
              </w:rPr>
            </w:pPr>
            <w:r w:rsidRPr="008658C2">
              <w:rPr>
                <w:sz w:val="16"/>
                <w:szCs w:val="18"/>
              </w:rPr>
              <w:t>844 / 39,435</w:t>
            </w:r>
          </w:p>
        </w:tc>
        <w:tc>
          <w:tcPr>
            <w:tcW w:w="1440" w:type="dxa"/>
            <w:tcBorders>
              <w:top w:val="nil"/>
              <w:left w:val="nil"/>
              <w:bottom w:val="nil"/>
              <w:right w:val="nil"/>
            </w:tcBorders>
            <w:shd w:val="clear" w:color="auto" w:fill="auto"/>
            <w:noWrap/>
            <w:vAlign w:val="center"/>
            <w:hideMark/>
          </w:tcPr>
          <w:p w14:paraId="5605F172" w14:textId="77777777" w:rsidR="00811FEC" w:rsidRPr="008658C2" w:rsidRDefault="00811FEC" w:rsidP="00811FEC">
            <w:pPr>
              <w:jc w:val="center"/>
              <w:rPr>
                <w:sz w:val="16"/>
                <w:szCs w:val="18"/>
              </w:rPr>
            </w:pPr>
            <w:r w:rsidRPr="008658C2">
              <w:rPr>
                <w:sz w:val="16"/>
                <w:szCs w:val="18"/>
              </w:rPr>
              <w:t>903 / 38,210</w:t>
            </w:r>
          </w:p>
        </w:tc>
        <w:tc>
          <w:tcPr>
            <w:tcW w:w="1200" w:type="dxa"/>
            <w:vMerge w:val="restart"/>
            <w:tcBorders>
              <w:top w:val="nil"/>
              <w:left w:val="nil"/>
              <w:bottom w:val="nil"/>
              <w:right w:val="nil"/>
            </w:tcBorders>
            <w:shd w:val="clear" w:color="auto" w:fill="auto"/>
            <w:vAlign w:val="center"/>
            <w:hideMark/>
          </w:tcPr>
          <w:p w14:paraId="3D0C840C" w14:textId="77777777" w:rsidR="00811FEC" w:rsidRPr="008658C2" w:rsidRDefault="00811FEC" w:rsidP="00811FEC">
            <w:pPr>
              <w:jc w:val="center"/>
              <w:rPr>
                <w:sz w:val="16"/>
                <w:szCs w:val="18"/>
              </w:rPr>
            </w:pPr>
            <w:r w:rsidRPr="008658C2">
              <w:rPr>
                <w:sz w:val="16"/>
                <w:szCs w:val="18"/>
              </w:rPr>
              <w:t>0.001</w:t>
            </w:r>
            <w:r w:rsidRPr="008658C2">
              <w:rPr>
                <w:sz w:val="16"/>
                <w:szCs w:val="18"/>
                <w:vertAlign w:val="superscript"/>
              </w:rPr>
              <w:t>§</w:t>
            </w:r>
          </w:p>
        </w:tc>
      </w:tr>
      <w:tr w:rsidR="008658C2" w:rsidRPr="008658C2" w14:paraId="6DB2B427" w14:textId="77777777" w:rsidTr="00F22106">
        <w:trPr>
          <w:trHeight w:val="300"/>
        </w:trPr>
        <w:tc>
          <w:tcPr>
            <w:tcW w:w="1560" w:type="dxa"/>
            <w:vMerge/>
            <w:tcBorders>
              <w:top w:val="nil"/>
              <w:left w:val="nil"/>
              <w:bottom w:val="single" w:sz="8" w:space="0" w:color="000000"/>
              <w:right w:val="nil"/>
            </w:tcBorders>
            <w:vAlign w:val="center"/>
            <w:hideMark/>
          </w:tcPr>
          <w:p w14:paraId="42781D8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51205F6"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F7B6523"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BE3E773"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1330ACF" w14:textId="77777777" w:rsidR="00811FEC" w:rsidRPr="008658C2" w:rsidRDefault="00811FEC" w:rsidP="00811FEC">
            <w:pPr>
              <w:jc w:val="center"/>
              <w:rPr>
                <w:sz w:val="16"/>
                <w:szCs w:val="18"/>
              </w:rPr>
            </w:pPr>
            <w:r w:rsidRPr="008658C2">
              <w:rPr>
                <w:sz w:val="16"/>
                <w:szCs w:val="18"/>
              </w:rPr>
              <w:t>1.21 (1.09 -1.34)</w:t>
            </w:r>
          </w:p>
        </w:tc>
        <w:tc>
          <w:tcPr>
            <w:tcW w:w="1440" w:type="dxa"/>
            <w:tcBorders>
              <w:top w:val="nil"/>
              <w:left w:val="nil"/>
              <w:bottom w:val="nil"/>
              <w:right w:val="nil"/>
            </w:tcBorders>
            <w:shd w:val="clear" w:color="auto" w:fill="auto"/>
            <w:noWrap/>
            <w:vAlign w:val="center"/>
            <w:hideMark/>
          </w:tcPr>
          <w:p w14:paraId="3E326D8F" w14:textId="77777777" w:rsidR="00811FEC" w:rsidRPr="008658C2" w:rsidRDefault="00811FEC" w:rsidP="00811FEC">
            <w:pPr>
              <w:jc w:val="center"/>
              <w:rPr>
                <w:sz w:val="16"/>
                <w:szCs w:val="18"/>
              </w:rPr>
            </w:pPr>
            <w:r w:rsidRPr="008658C2">
              <w:rPr>
                <w:sz w:val="16"/>
                <w:szCs w:val="18"/>
              </w:rPr>
              <w:t>1.19 (1.07 -1.31)</w:t>
            </w:r>
          </w:p>
        </w:tc>
        <w:tc>
          <w:tcPr>
            <w:tcW w:w="1200" w:type="dxa"/>
            <w:vMerge/>
            <w:tcBorders>
              <w:top w:val="nil"/>
              <w:left w:val="nil"/>
              <w:bottom w:val="nil"/>
              <w:right w:val="nil"/>
            </w:tcBorders>
            <w:vAlign w:val="center"/>
            <w:hideMark/>
          </w:tcPr>
          <w:p w14:paraId="2FA1CFEE" w14:textId="77777777" w:rsidR="00811FEC" w:rsidRPr="008658C2" w:rsidRDefault="00811FEC" w:rsidP="00811FEC">
            <w:pPr>
              <w:rPr>
                <w:sz w:val="16"/>
                <w:szCs w:val="18"/>
              </w:rPr>
            </w:pPr>
          </w:p>
        </w:tc>
      </w:tr>
      <w:tr w:rsidR="008658C2" w:rsidRPr="008658C2" w14:paraId="0C069341" w14:textId="77777777" w:rsidTr="00F22106">
        <w:trPr>
          <w:trHeight w:val="300"/>
        </w:trPr>
        <w:tc>
          <w:tcPr>
            <w:tcW w:w="1560" w:type="dxa"/>
            <w:vMerge/>
            <w:tcBorders>
              <w:top w:val="nil"/>
              <w:left w:val="nil"/>
              <w:bottom w:val="single" w:sz="8" w:space="0" w:color="000000"/>
              <w:right w:val="nil"/>
            </w:tcBorders>
            <w:vAlign w:val="center"/>
            <w:hideMark/>
          </w:tcPr>
          <w:p w14:paraId="7BB61C1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45FF1ED"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3FD0CFA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8BB79EF" w14:textId="77777777" w:rsidR="00811FEC" w:rsidRPr="008658C2" w:rsidRDefault="00811FEC" w:rsidP="00811FEC">
            <w:pPr>
              <w:jc w:val="center"/>
              <w:rPr>
                <w:sz w:val="16"/>
                <w:szCs w:val="18"/>
              </w:rPr>
            </w:pPr>
            <w:r w:rsidRPr="008658C2">
              <w:rPr>
                <w:sz w:val="16"/>
                <w:szCs w:val="18"/>
              </w:rPr>
              <w:t>598 / 36,610</w:t>
            </w:r>
          </w:p>
        </w:tc>
        <w:tc>
          <w:tcPr>
            <w:tcW w:w="1420" w:type="dxa"/>
            <w:tcBorders>
              <w:top w:val="nil"/>
              <w:left w:val="nil"/>
              <w:bottom w:val="nil"/>
              <w:right w:val="nil"/>
            </w:tcBorders>
            <w:shd w:val="clear" w:color="auto" w:fill="auto"/>
            <w:noWrap/>
            <w:vAlign w:val="center"/>
            <w:hideMark/>
          </w:tcPr>
          <w:p w14:paraId="5B41A31C" w14:textId="77777777" w:rsidR="00811FEC" w:rsidRPr="008658C2" w:rsidRDefault="00811FEC" w:rsidP="00811FEC">
            <w:pPr>
              <w:jc w:val="center"/>
              <w:rPr>
                <w:sz w:val="16"/>
                <w:szCs w:val="18"/>
              </w:rPr>
            </w:pPr>
            <w:r w:rsidRPr="008658C2">
              <w:rPr>
                <w:sz w:val="16"/>
                <w:szCs w:val="18"/>
              </w:rPr>
              <w:t>788 / 36,587</w:t>
            </w:r>
          </w:p>
        </w:tc>
        <w:tc>
          <w:tcPr>
            <w:tcW w:w="1440" w:type="dxa"/>
            <w:tcBorders>
              <w:top w:val="nil"/>
              <w:left w:val="nil"/>
              <w:bottom w:val="nil"/>
              <w:right w:val="nil"/>
            </w:tcBorders>
            <w:shd w:val="clear" w:color="auto" w:fill="auto"/>
            <w:noWrap/>
            <w:vAlign w:val="center"/>
            <w:hideMark/>
          </w:tcPr>
          <w:p w14:paraId="001B487C" w14:textId="77777777" w:rsidR="00811FEC" w:rsidRPr="008658C2" w:rsidRDefault="00811FEC" w:rsidP="00811FEC">
            <w:pPr>
              <w:jc w:val="center"/>
              <w:rPr>
                <w:sz w:val="16"/>
                <w:szCs w:val="18"/>
              </w:rPr>
            </w:pPr>
            <w:r w:rsidRPr="008658C2">
              <w:rPr>
                <w:sz w:val="16"/>
                <w:szCs w:val="18"/>
              </w:rPr>
              <w:t>828 / 36,588</w:t>
            </w:r>
          </w:p>
        </w:tc>
        <w:tc>
          <w:tcPr>
            <w:tcW w:w="1200" w:type="dxa"/>
            <w:vMerge w:val="restart"/>
            <w:tcBorders>
              <w:top w:val="nil"/>
              <w:left w:val="nil"/>
              <w:bottom w:val="nil"/>
              <w:right w:val="nil"/>
            </w:tcBorders>
            <w:shd w:val="clear" w:color="auto" w:fill="auto"/>
            <w:vAlign w:val="center"/>
            <w:hideMark/>
          </w:tcPr>
          <w:p w14:paraId="31B87252" w14:textId="77777777" w:rsidR="00811FEC" w:rsidRPr="008658C2" w:rsidRDefault="00811FEC" w:rsidP="00811FEC">
            <w:pPr>
              <w:jc w:val="center"/>
              <w:rPr>
                <w:sz w:val="16"/>
                <w:szCs w:val="18"/>
              </w:rPr>
            </w:pPr>
            <w:r w:rsidRPr="008658C2">
              <w:rPr>
                <w:sz w:val="16"/>
                <w:szCs w:val="18"/>
              </w:rPr>
              <w:t>0.003</w:t>
            </w:r>
            <w:r w:rsidRPr="008658C2">
              <w:rPr>
                <w:sz w:val="16"/>
                <w:szCs w:val="18"/>
                <w:vertAlign w:val="superscript"/>
              </w:rPr>
              <w:t>§</w:t>
            </w:r>
          </w:p>
        </w:tc>
      </w:tr>
      <w:tr w:rsidR="008658C2" w:rsidRPr="008658C2" w14:paraId="309BB2C1" w14:textId="77777777" w:rsidTr="00F22106">
        <w:trPr>
          <w:trHeight w:val="300"/>
        </w:trPr>
        <w:tc>
          <w:tcPr>
            <w:tcW w:w="1560" w:type="dxa"/>
            <w:vMerge/>
            <w:tcBorders>
              <w:top w:val="nil"/>
              <w:left w:val="nil"/>
              <w:bottom w:val="single" w:sz="8" w:space="0" w:color="000000"/>
              <w:right w:val="nil"/>
            </w:tcBorders>
            <w:vAlign w:val="center"/>
            <w:hideMark/>
          </w:tcPr>
          <w:p w14:paraId="734BCFD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E718A4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4D1B1F6"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BA4F5BF"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2746FE3" w14:textId="77777777" w:rsidR="00811FEC" w:rsidRPr="008658C2" w:rsidRDefault="00811FEC" w:rsidP="00811FEC">
            <w:pPr>
              <w:jc w:val="center"/>
              <w:rPr>
                <w:sz w:val="16"/>
                <w:szCs w:val="18"/>
              </w:rPr>
            </w:pPr>
            <w:r w:rsidRPr="008658C2">
              <w:rPr>
                <w:sz w:val="16"/>
                <w:szCs w:val="18"/>
              </w:rPr>
              <w:t>1.18 (1.06 -1.31)</w:t>
            </w:r>
          </w:p>
        </w:tc>
        <w:tc>
          <w:tcPr>
            <w:tcW w:w="1440" w:type="dxa"/>
            <w:tcBorders>
              <w:top w:val="nil"/>
              <w:left w:val="nil"/>
              <w:bottom w:val="nil"/>
              <w:right w:val="nil"/>
            </w:tcBorders>
            <w:shd w:val="clear" w:color="auto" w:fill="auto"/>
            <w:noWrap/>
            <w:vAlign w:val="center"/>
            <w:hideMark/>
          </w:tcPr>
          <w:p w14:paraId="67F52696" w14:textId="77777777" w:rsidR="00811FEC" w:rsidRPr="008658C2" w:rsidRDefault="00811FEC" w:rsidP="00811FEC">
            <w:pPr>
              <w:jc w:val="center"/>
              <w:rPr>
                <w:sz w:val="16"/>
                <w:szCs w:val="18"/>
              </w:rPr>
            </w:pPr>
            <w:r w:rsidRPr="008658C2">
              <w:rPr>
                <w:sz w:val="16"/>
                <w:szCs w:val="18"/>
              </w:rPr>
              <w:t>1.18 (1.06 -1.32)</w:t>
            </w:r>
          </w:p>
        </w:tc>
        <w:tc>
          <w:tcPr>
            <w:tcW w:w="1200" w:type="dxa"/>
            <w:vMerge/>
            <w:tcBorders>
              <w:top w:val="nil"/>
              <w:left w:val="nil"/>
              <w:bottom w:val="nil"/>
              <w:right w:val="nil"/>
            </w:tcBorders>
            <w:vAlign w:val="center"/>
            <w:hideMark/>
          </w:tcPr>
          <w:p w14:paraId="42D64180" w14:textId="77777777" w:rsidR="00811FEC" w:rsidRPr="008658C2" w:rsidRDefault="00811FEC" w:rsidP="00811FEC">
            <w:pPr>
              <w:rPr>
                <w:sz w:val="16"/>
                <w:szCs w:val="18"/>
              </w:rPr>
            </w:pPr>
          </w:p>
        </w:tc>
      </w:tr>
      <w:tr w:rsidR="008658C2" w:rsidRPr="008658C2" w14:paraId="60A2D5F3" w14:textId="77777777" w:rsidTr="00F22106">
        <w:trPr>
          <w:trHeight w:val="300"/>
        </w:trPr>
        <w:tc>
          <w:tcPr>
            <w:tcW w:w="1560" w:type="dxa"/>
            <w:vMerge/>
            <w:tcBorders>
              <w:top w:val="nil"/>
              <w:left w:val="nil"/>
              <w:bottom w:val="single" w:sz="8" w:space="0" w:color="000000"/>
              <w:right w:val="nil"/>
            </w:tcBorders>
            <w:vAlign w:val="center"/>
            <w:hideMark/>
          </w:tcPr>
          <w:p w14:paraId="6025552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33FA39D"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0B748299"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FC2E2C7" w14:textId="77777777" w:rsidR="00811FEC" w:rsidRPr="008658C2" w:rsidRDefault="00811FEC" w:rsidP="00811FEC">
            <w:pPr>
              <w:jc w:val="center"/>
              <w:rPr>
                <w:sz w:val="16"/>
                <w:szCs w:val="18"/>
              </w:rPr>
            </w:pPr>
            <w:r w:rsidRPr="008658C2">
              <w:rPr>
                <w:sz w:val="16"/>
                <w:szCs w:val="18"/>
              </w:rPr>
              <w:t>703 / 40,753</w:t>
            </w:r>
          </w:p>
        </w:tc>
        <w:tc>
          <w:tcPr>
            <w:tcW w:w="1420" w:type="dxa"/>
            <w:tcBorders>
              <w:top w:val="nil"/>
              <w:left w:val="nil"/>
              <w:bottom w:val="nil"/>
              <w:right w:val="nil"/>
            </w:tcBorders>
            <w:shd w:val="clear" w:color="auto" w:fill="auto"/>
            <w:noWrap/>
            <w:vAlign w:val="center"/>
            <w:hideMark/>
          </w:tcPr>
          <w:p w14:paraId="4282B2CD" w14:textId="77777777" w:rsidR="00811FEC" w:rsidRPr="008658C2" w:rsidRDefault="00811FEC" w:rsidP="00811FEC">
            <w:pPr>
              <w:jc w:val="center"/>
              <w:rPr>
                <w:sz w:val="16"/>
                <w:szCs w:val="18"/>
              </w:rPr>
            </w:pPr>
            <w:r w:rsidRPr="008658C2">
              <w:rPr>
                <w:sz w:val="16"/>
                <w:szCs w:val="18"/>
              </w:rPr>
              <w:t>844 / 39,435</w:t>
            </w:r>
          </w:p>
        </w:tc>
        <w:tc>
          <w:tcPr>
            <w:tcW w:w="1440" w:type="dxa"/>
            <w:tcBorders>
              <w:top w:val="nil"/>
              <w:left w:val="nil"/>
              <w:bottom w:val="nil"/>
              <w:right w:val="nil"/>
            </w:tcBorders>
            <w:shd w:val="clear" w:color="auto" w:fill="auto"/>
            <w:noWrap/>
            <w:vAlign w:val="center"/>
            <w:hideMark/>
          </w:tcPr>
          <w:p w14:paraId="2B123964" w14:textId="77777777" w:rsidR="00811FEC" w:rsidRPr="008658C2" w:rsidRDefault="00811FEC" w:rsidP="00811FEC">
            <w:pPr>
              <w:jc w:val="center"/>
              <w:rPr>
                <w:sz w:val="16"/>
                <w:szCs w:val="18"/>
              </w:rPr>
            </w:pPr>
            <w:r w:rsidRPr="008658C2">
              <w:rPr>
                <w:sz w:val="16"/>
                <w:szCs w:val="18"/>
              </w:rPr>
              <w:t>903 / 38,210</w:t>
            </w:r>
          </w:p>
        </w:tc>
        <w:tc>
          <w:tcPr>
            <w:tcW w:w="1200" w:type="dxa"/>
            <w:vMerge w:val="restart"/>
            <w:tcBorders>
              <w:top w:val="nil"/>
              <w:left w:val="nil"/>
              <w:bottom w:val="nil"/>
              <w:right w:val="nil"/>
            </w:tcBorders>
            <w:shd w:val="clear" w:color="auto" w:fill="auto"/>
            <w:vAlign w:val="center"/>
            <w:hideMark/>
          </w:tcPr>
          <w:p w14:paraId="75307FC6" w14:textId="77777777" w:rsidR="00811FEC" w:rsidRPr="008658C2" w:rsidRDefault="00811FEC" w:rsidP="00811FEC">
            <w:pPr>
              <w:jc w:val="center"/>
              <w:rPr>
                <w:sz w:val="16"/>
                <w:szCs w:val="18"/>
              </w:rPr>
            </w:pPr>
            <w:r w:rsidRPr="008658C2">
              <w:rPr>
                <w:sz w:val="16"/>
                <w:szCs w:val="18"/>
              </w:rPr>
              <w:t>0.002</w:t>
            </w:r>
            <w:r w:rsidRPr="008658C2">
              <w:rPr>
                <w:sz w:val="16"/>
                <w:szCs w:val="18"/>
                <w:vertAlign w:val="superscript"/>
              </w:rPr>
              <w:t>§</w:t>
            </w:r>
          </w:p>
        </w:tc>
      </w:tr>
      <w:tr w:rsidR="008658C2" w:rsidRPr="008658C2" w14:paraId="732AC241" w14:textId="77777777" w:rsidTr="00F22106">
        <w:trPr>
          <w:trHeight w:val="315"/>
        </w:trPr>
        <w:tc>
          <w:tcPr>
            <w:tcW w:w="1560" w:type="dxa"/>
            <w:vMerge/>
            <w:tcBorders>
              <w:top w:val="nil"/>
              <w:left w:val="nil"/>
              <w:bottom w:val="single" w:sz="8" w:space="0" w:color="000000"/>
              <w:right w:val="nil"/>
            </w:tcBorders>
            <w:vAlign w:val="center"/>
            <w:hideMark/>
          </w:tcPr>
          <w:p w14:paraId="61F6B167"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5000AC5C"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44E12D7F"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0D9B467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8EA26B5" w14:textId="77777777" w:rsidR="00811FEC" w:rsidRPr="008658C2" w:rsidRDefault="00811FEC" w:rsidP="00811FEC">
            <w:pPr>
              <w:jc w:val="center"/>
              <w:rPr>
                <w:sz w:val="16"/>
                <w:szCs w:val="18"/>
              </w:rPr>
            </w:pPr>
            <w:r w:rsidRPr="008658C2">
              <w:rPr>
                <w:sz w:val="16"/>
                <w:szCs w:val="18"/>
              </w:rPr>
              <w:t>1.21 (1.09 -1.34)</w:t>
            </w:r>
          </w:p>
        </w:tc>
        <w:tc>
          <w:tcPr>
            <w:tcW w:w="1440" w:type="dxa"/>
            <w:tcBorders>
              <w:top w:val="nil"/>
              <w:left w:val="nil"/>
              <w:bottom w:val="nil"/>
              <w:right w:val="nil"/>
            </w:tcBorders>
            <w:shd w:val="clear" w:color="auto" w:fill="auto"/>
            <w:noWrap/>
            <w:vAlign w:val="center"/>
            <w:hideMark/>
          </w:tcPr>
          <w:p w14:paraId="69DBB66F" w14:textId="77777777" w:rsidR="00811FEC" w:rsidRPr="008658C2" w:rsidRDefault="00811FEC" w:rsidP="00811FEC">
            <w:pPr>
              <w:jc w:val="center"/>
              <w:rPr>
                <w:sz w:val="16"/>
                <w:szCs w:val="18"/>
              </w:rPr>
            </w:pPr>
            <w:r w:rsidRPr="008658C2">
              <w:rPr>
                <w:sz w:val="16"/>
                <w:szCs w:val="18"/>
              </w:rPr>
              <w:t>1.18 (1.06 -1.31)</w:t>
            </w:r>
          </w:p>
        </w:tc>
        <w:tc>
          <w:tcPr>
            <w:tcW w:w="1200" w:type="dxa"/>
            <w:vMerge/>
            <w:tcBorders>
              <w:top w:val="nil"/>
              <w:left w:val="nil"/>
              <w:bottom w:val="nil"/>
              <w:right w:val="nil"/>
            </w:tcBorders>
            <w:vAlign w:val="center"/>
            <w:hideMark/>
          </w:tcPr>
          <w:p w14:paraId="2CF2A182" w14:textId="77777777" w:rsidR="00811FEC" w:rsidRPr="008658C2" w:rsidRDefault="00811FEC" w:rsidP="00811FEC">
            <w:pPr>
              <w:rPr>
                <w:sz w:val="16"/>
                <w:szCs w:val="18"/>
              </w:rPr>
            </w:pPr>
          </w:p>
        </w:tc>
      </w:tr>
      <w:tr w:rsidR="008658C2" w:rsidRPr="008658C2" w14:paraId="7AA39213"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4A6B2323" w14:textId="77777777" w:rsidR="00811FEC" w:rsidRPr="008658C2" w:rsidRDefault="00811FEC" w:rsidP="00811FEC">
            <w:pPr>
              <w:jc w:val="center"/>
              <w:rPr>
                <w:b/>
                <w:bCs/>
                <w:sz w:val="16"/>
                <w:szCs w:val="18"/>
              </w:rPr>
            </w:pPr>
            <w:r w:rsidRPr="008658C2">
              <w:rPr>
                <w:b/>
                <w:bCs/>
                <w:sz w:val="16"/>
                <w:szCs w:val="18"/>
              </w:rPr>
              <w:t>Mixture 3</w:t>
            </w:r>
          </w:p>
        </w:tc>
        <w:tc>
          <w:tcPr>
            <w:tcW w:w="903" w:type="dxa"/>
            <w:tcBorders>
              <w:top w:val="nil"/>
              <w:left w:val="nil"/>
              <w:bottom w:val="nil"/>
              <w:right w:val="nil"/>
            </w:tcBorders>
            <w:shd w:val="clear" w:color="auto" w:fill="auto"/>
            <w:vAlign w:val="center"/>
            <w:hideMark/>
          </w:tcPr>
          <w:p w14:paraId="0B2FC25F"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4240630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B238C9C" w14:textId="77777777" w:rsidR="00811FEC" w:rsidRPr="008658C2" w:rsidRDefault="00811FEC" w:rsidP="00811FEC">
            <w:pPr>
              <w:jc w:val="center"/>
              <w:rPr>
                <w:sz w:val="16"/>
                <w:szCs w:val="18"/>
              </w:rPr>
            </w:pPr>
            <w:r w:rsidRPr="008658C2">
              <w:rPr>
                <w:sz w:val="16"/>
                <w:szCs w:val="18"/>
              </w:rPr>
              <w:t>763 / 41,823</w:t>
            </w:r>
          </w:p>
        </w:tc>
        <w:tc>
          <w:tcPr>
            <w:tcW w:w="1420" w:type="dxa"/>
            <w:tcBorders>
              <w:top w:val="single" w:sz="8" w:space="0" w:color="auto"/>
              <w:left w:val="nil"/>
              <w:bottom w:val="nil"/>
              <w:right w:val="nil"/>
            </w:tcBorders>
            <w:shd w:val="clear" w:color="auto" w:fill="auto"/>
            <w:noWrap/>
            <w:vAlign w:val="center"/>
            <w:hideMark/>
          </w:tcPr>
          <w:p w14:paraId="5DD615AF" w14:textId="77777777" w:rsidR="00811FEC" w:rsidRPr="008658C2" w:rsidRDefault="00811FEC" w:rsidP="00811FEC">
            <w:pPr>
              <w:jc w:val="center"/>
              <w:rPr>
                <w:sz w:val="16"/>
                <w:szCs w:val="18"/>
              </w:rPr>
            </w:pPr>
            <w:r w:rsidRPr="008658C2">
              <w:rPr>
                <w:sz w:val="16"/>
                <w:szCs w:val="18"/>
              </w:rPr>
              <w:t>892 / 42,571</w:t>
            </w:r>
          </w:p>
        </w:tc>
        <w:tc>
          <w:tcPr>
            <w:tcW w:w="1440" w:type="dxa"/>
            <w:tcBorders>
              <w:top w:val="single" w:sz="8" w:space="0" w:color="auto"/>
              <w:left w:val="nil"/>
              <w:bottom w:val="nil"/>
              <w:right w:val="nil"/>
            </w:tcBorders>
            <w:shd w:val="clear" w:color="auto" w:fill="auto"/>
            <w:noWrap/>
            <w:vAlign w:val="center"/>
            <w:hideMark/>
          </w:tcPr>
          <w:p w14:paraId="790AD2AE" w14:textId="77777777" w:rsidR="00811FEC" w:rsidRPr="008658C2" w:rsidRDefault="00811FEC" w:rsidP="00811FEC">
            <w:pPr>
              <w:jc w:val="center"/>
              <w:rPr>
                <w:sz w:val="16"/>
                <w:szCs w:val="18"/>
              </w:rPr>
            </w:pPr>
            <w:r w:rsidRPr="008658C2">
              <w:rPr>
                <w:sz w:val="16"/>
                <w:szCs w:val="18"/>
              </w:rPr>
              <w:t>795 / 38,421</w:t>
            </w:r>
          </w:p>
        </w:tc>
        <w:tc>
          <w:tcPr>
            <w:tcW w:w="1200" w:type="dxa"/>
            <w:vMerge w:val="restart"/>
            <w:tcBorders>
              <w:top w:val="single" w:sz="8" w:space="0" w:color="auto"/>
              <w:left w:val="nil"/>
              <w:bottom w:val="nil"/>
              <w:right w:val="nil"/>
            </w:tcBorders>
            <w:shd w:val="clear" w:color="auto" w:fill="auto"/>
            <w:noWrap/>
            <w:vAlign w:val="center"/>
            <w:hideMark/>
          </w:tcPr>
          <w:p w14:paraId="2F4163EF" w14:textId="77777777" w:rsidR="00811FEC" w:rsidRPr="008658C2" w:rsidRDefault="00811FEC" w:rsidP="00811FEC">
            <w:pPr>
              <w:jc w:val="center"/>
              <w:rPr>
                <w:sz w:val="16"/>
                <w:szCs w:val="18"/>
              </w:rPr>
            </w:pPr>
            <w:r w:rsidRPr="008658C2">
              <w:rPr>
                <w:sz w:val="16"/>
                <w:szCs w:val="18"/>
              </w:rPr>
              <w:t>0.827*</w:t>
            </w:r>
          </w:p>
        </w:tc>
      </w:tr>
      <w:tr w:rsidR="008658C2" w:rsidRPr="008658C2" w14:paraId="5C89ED9B" w14:textId="77777777" w:rsidTr="00F22106">
        <w:trPr>
          <w:trHeight w:val="300"/>
        </w:trPr>
        <w:tc>
          <w:tcPr>
            <w:tcW w:w="1560" w:type="dxa"/>
            <w:vMerge/>
            <w:tcBorders>
              <w:top w:val="nil"/>
              <w:left w:val="nil"/>
              <w:bottom w:val="single" w:sz="8" w:space="0" w:color="000000"/>
              <w:right w:val="nil"/>
            </w:tcBorders>
            <w:vAlign w:val="center"/>
            <w:hideMark/>
          </w:tcPr>
          <w:p w14:paraId="7027E35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548F43E"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ACEC990"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A17676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EE62525" w14:textId="77777777" w:rsidR="00811FEC" w:rsidRPr="008658C2" w:rsidRDefault="00811FEC" w:rsidP="00811FEC">
            <w:pPr>
              <w:jc w:val="center"/>
              <w:rPr>
                <w:sz w:val="16"/>
                <w:szCs w:val="18"/>
              </w:rPr>
            </w:pPr>
            <w:r w:rsidRPr="008658C2">
              <w:rPr>
                <w:sz w:val="16"/>
                <w:szCs w:val="18"/>
              </w:rPr>
              <w:t>0.96 (0.87 -1.06)</w:t>
            </w:r>
          </w:p>
        </w:tc>
        <w:tc>
          <w:tcPr>
            <w:tcW w:w="1440" w:type="dxa"/>
            <w:tcBorders>
              <w:top w:val="nil"/>
              <w:left w:val="nil"/>
              <w:bottom w:val="nil"/>
              <w:right w:val="nil"/>
            </w:tcBorders>
            <w:shd w:val="clear" w:color="auto" w:fill="auto"/>
            <w:noWrap/>
            <w:vAlign w:val="center"/>
            <w:hideMark/>
          </w:tcPr>
          <w:p w14:paraId="1E2BD0AA" w14:textId="77777777" w:rsidR="00811FEC" w:rsidRPr="008658C2" w:rsidRDefault="00811FEC" w:rsidP="00811FEC">
            <w:pPr>
              <w:jc w:val="center"/>
              <w:rPr>
                <w:sz w:val="16"/>
                <w:szCs w:val="18"/>
              </w:rPr>
            </w:pPr>
            <w:r w:rsidRPr="008658C2">
              <w:rPr>
                <w:sz w:val="16"/>
                <w:szCs w:val="18"/>
              </w:rPr>
              <w:t>1.01 (0.92 -1.12)</w:t>
            </w:r>
          </w:p>
        </w:tc>
        <w:tc>
          <w:tcPr>
            <w:tcW w:w="1200" w:type="dxa"/>
            <w:vMerge/>
            <w:tcBorders>
              <w:top w:val="single" w:sz="8" w:space="0" w:color="auto"/>
              <w:left w:val="nil"/>
              <w:bottom w:val="nil"/>
              <w:right w:val="nil"/>
            </w:tcBorders>
            <w:vAlign w:val="center"/>
            <w:hideMark/>
          </w:tcPr>
          <w:p w14:paraId="11F0C388" w14:textId="77777777" w:rsidR="00811FEC" w:rsidRPr="008658C2" w:rsidRDefault="00811FEC" w:rsidP="00811FEC">
            <w:pPr>
              <w:rPr>
                <w:sz w:val="16"/>
                <w:szCs w:val="18"/>
              </w:rPr>
            </w:pPr>
          </w:p>
        </w:tc>
      </w:tr>
      <w:tr w:rsidR="008658C2" w:rsidRPr="008658C2" w14:paraId="0FB972FC" w14:textId="77777777" w:rsidTr="00F22106">
        <w:trPr>
          <w:trHeight w:val="300"/>
        </w:trPr>
        <w:tc>
          <w:tcPr>
            <w:tcW w:w="1560" w:type="dxa"/>
            <w:vMerge/>
            <w:tcBorders>
              <w:top w:val="nil"/>
              <w:left w:val="nil"/>
              <w:bottom w:val="single" w:sz="8" w:space="0" w:color="000000"/>
              <w:right w:val="nil"/>
            </w:tcBorders>
            <w:vAlign w:val="center"/>
            <w:hideMark/>
          </w:tcPr>
          <w:p w14:paraId="326D2BC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1361ECE"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34489BAE"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08929B1" w14:textId="77777777" w:rsidR="00811FEC" w:rsidRPr="008658C2" w:rsidRDefault="00811FEC" w:rsidP="00811FEC">
            <w:pPr>
              <w:jc w:val="center"/>
              <w:rPr>
                <w:sz w:val="16"/>
                <w:szCs w:val="18"/>
              </w:rPr>
            </w:pPr>
            <w:r w:rsidRPr="008658C2">
              <w:rPr>
                <w:sz w:val="16"/>
                <w:szCs w:val="18"/>
              </w:rPr>
              <w:t>763 / 41,823</w:t>
            </w:r>
          </w:p>
        </w:tc>
        <w:tc>
          <w:tcPr>
            <w:tcW w:w="1420" w:type="dxa"/>
            <w:tcBorders>
              <w:top w:val="nil"/>
              <w:left w:val="nil"/>
              <w:bottom w:val="nil"/>
              <w:right w:val="nil"/>
            </w:tcBorders>
            <w:shd w:val="clear" w:color="auto" w:fill="auto"/>
            <w:noWrap/>
            <w:vAlign w:val="center"/>
            <w:hideMark/>
          </w:tcPr>
          <w:p w14:paraId="09115015" w14:textId="77777777" w:rsidR="00811FEC" w:rsidRPr="008658C2" w:rsidRDefault="00811FEC" w:rsidP="00811FEC">
            <w:pPr>
              <w:jc w:val="center"/>
              <w:rPr>
                <w:sz w:val="16"/>
                <w:szCs w:val="18"/>
              </w:rPr>
            </w:pPr>
            <w:r w:rsidRPr="008658C2">
              <w:rPr>
                <w:sz w:val="16"/>
                <w:szCs w:val="18"/>
              </w:rPr>
              <w:t>892 / 42,571</w:t>
            </w:r>
          </w:p>
        </w:tc>
        <w:tc>
          <w:tcPr>
            <w:tcW w:w="1440" w:type="dxa"/>
            <w:tcBorders>
              <w:top w:val="nil"/>
              <w:left w:val="nil"/>
              <w:bottom w:val="nil"/>
              <w:right w:val="nil"/>
            </w:tcBorders>
            <w:shd w:val="clear" w:color="auto" w:fill="auto"/>
            <w:noWrap/>
            <w:vAlign w:val="center"/>
            <w:hideMark/>
          </w:tcPr>
          <w:p w14:paraId="7839F4DE" w14:textId="77777777" w:rsidR="00811FEC" w:rsidRPr="008658C2" w:rsidRDefault="00811FEC" w:rsidP="00811FEC">
            <w:pPr>
              <w:jc w:val="center"/>
              <w:rPr>
                <w:sz w:val="16"/>
                <w:szCs w:val="18"/>
              </w:rPr>
            </w:pPr>
            <w:r w:rsidRPr="008658C2">
              <w:rPr>
                <w:sz w:val="16"/>
                <w:szCs w:val="18"/>
              </w:rPr>
              <w:t>795 / 38,421</w:t>
            </w:r>
          </w:p>
        </w:tc>
        <w:tc>
          <w:tcPr>
            <w:tcW w:w="1200" w:type="dxa"/>
            <w:vMerge w:val="restart"/>
            <w:tcBorders>
              <w:top w:val="nil"/>
              <w:left w:val="nil"/>
              <w:bottom w:val="nil"/>
              <w:right w:val="nil"/>
            </w:tcBorders>
            <w:shd w:val="clear" w:color="auto" w:fill="auto"/>
            <w:noWrap/>
            <w:vAlign w:val="center"/>
            <w:hideMark/>
          </w:tcPr>
          <w:p w14:paraId="6273CE2D" w14:textId="77777777" w:rsidR="00811FEC" w:rsidRPr="008658C2" w:rsidRDefault="00811FEC" w:rsidP="00811FEC">
            <w:pPr>
              <w:jc w:val="center"/>
              <w:rPr>
                <w:sz w:val="16"/>
                <w:szCs w:val="18"/>
              </w:rPr>
            </w:pPr>
            <w:r w:rsidRPr="008658C2">
              <w:rPr>
                <w:sz w:val="16"/>
                <w:szCs w:val="18"/>
              </w:rPr>
              <w:t>0.680*</w:t>
            </w:r>
          </w:p>
        </w:tc>
      </w:tr>
      <w:tr w:rsidR="008658C2" w:rsidRPr="008658C2" w14:paraId="7C8B03AB" w14:textId="77777777" w:rsidTr="00F22106">
        <w:trPr>
          <w:trHeight w:val="300"/>
        </w:trPr>
        <w:tc>
          <w:tcPr>
            <w:tcW w:w="1560" w:type="dxa"/>
            <w:vMerge/>
            <w:tcBorders>
              <w:top w:val="nil"/>
              <w:left w:val="nil"/>
              <w:bottom w:val="single" w:sz="8" w:space="0" w:color="000000"/>
              <w:right w:val="nil"/>
            </w:tcBorders>
            <w:vAlign w:val="center"/>
            <w:hideMark/>
          </w:tcPr>
          <w:p w14:paraId="587CF0D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C2FF99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785EF83"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8426B8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722F174" w14:textId="77777777" w:rsidR="00811FEC" w:rsidRPr="008658C2" w:rsidRDefault="00811FEC" w:rsidP="00811FEC">
            <w:pPr>
              <w:jc w:val="center"/>
              <w:rPr>
                <w:sz w:val="16"/>
                <w:szCs w:val="18"/>
              </w:rPr>
            </w:pPr>
            <w:r w:rsidRPr="008658C2">
              <w:rPr>
                <w:sz w:val="16"/>
                <w:szCs w:val="18"/>
              </w:rPr>
              <w:t>0.97 (0.88 -1.07)</w:t>
            </w:r>
          </w:p>
        </w:tc>
        <w:tc>
          <w:tcPr>
            <w:tcW w:w="1440" w:type="dxa"/>
            <w:tcBorders>
              <w:top w:val="nil"/>
              <w:left w:val="nil"/>
              <w:bottom w:val="nil"/>
              <w:right w:val="nil"/>
            </w:tcBorders>
            <w:shd w:val="clear" w:color="auto" w:fill="auto"/>
            <w:noWrap/>
            <w:vAlign w:val="center"/>
            <w:hideMark/>
          </w:tcPr>
          <w:p w14:paraId="2295D4D2" w14:textId="77777777" w:rsidR="00811FEC" w:rsidRPr="008658C2" w:rsidRDefault="00811FEC" w:rsidP="00811FEC">
            <w:pPr>
              <w:jc w:val="center"/>
              <w:rPr>
                <w:sz w:val="16"/>
                <w:szCs w:val="18"/>
              </w:rPr>
            </w:pPr>
            <w:r w:rsidRPr="008658C2">
              <w:rPr>
                <w:sz w:val="16"/>
                <w:szCs w:val="18"/>
              </w:rPr>
              <w:t>1.02 (0.92 -1.13)</w:t>
            </w:r>
          </w:p>
        </w:tc>
        <w:tc>
          <w:tcPr>
            <w:tcW w:w="1200" w:type="dxa"/>
            <w:vMerge/>
            <w:tcBorders>
              <w:top w:val="nil"/>
              <w:left w:val="nil"/>
              <w:bottom w:val="nil"/>
              <w:right w:val="nil"/>
            </w:tcBorders>
            <w:vAlign w:val="center"/>
            <w:hideMark/>
          </w:tcPr>
          <w:p w14:paraId="6912426B" w14:textId="77777777" w:rsidR="00811FEC" w:rsidRPr="008658C2" w:rsidRDefault="00811FEC" w:rsidP="00811FEC">
            <w:pPr>
              <w:rPr>
                <w:sz w:val="16"/>
                <w:szCs w:val="18"/>
              </w:rPr>
            </w:pPr>
          </w:p>
        </w:tc>
      </w:tr>
      <w:tr w:rsidR="008658C2" w:rsidRPr="008658C2" w14:paraId="6DD9792F" w14:textId="77777777" w:rsidTr="00F22106">
        <w:trPr>
          <w:trHeight w:val="300"/>
        </w:trPr>
        <w:tc>
          <w:tcPr>
            <w:tcW w:w="1560" w:type="dxa"/>
            <w:vMerge/>
            <w:tcBorders>
              <w:top w:val="nil"/>
              <w:left w:val="nil"/>
              <w:bottom w:val="single" w:sz="8" w:space="0" w:color="000000"/>
              <w:right w:val="nil"/>
            </w:tcBorders>
            <w:vAlign w:val="center"/>
            <w:hideMark/>
          </w:tcPr>
          <w:p w14:paraId="7C18C08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C9F4D11"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665C6468"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184E4D1" w14:textId="77777777" w:rsidR="00811FEC" w:rsidRPr="008658C2" w:rsidRDefault="00811FEC" w:rsidP="00811FEC">
            <w:pPr>
              <w:jc w:val="center"/>
              <w:rPr>
                <w:sz w:val="16"/>
                <w:szCs w:val="18"/>
              </w:rPr>
            </w:pPr>
            <w:r w:rsidRPr="008658C2">
              <w:rPr>
                <w:sz w:val="16"/>
                <w:szCs w:val="18"/>
              </w:rPr>
              <w:t>763 / 41,823</w:t>
            </w:r>
          </w:p>
        </w:tc>
        <w:tc>
          <w:tcPr>
            <w:tcW w:w="1420" w:type="dxa"/>
            <w:tcBorders>
              <w:top w:val="nil"/>
              <w:left w:val="nil"/>
              <w:bottom w:val="nil"/>
              <w:right w:val="nil"/>
            </w:tcBorders>
            <w:shd w:val="clear" w:color="auto" w:fill="auto"/>
            <w:noWrap/>
            <w:vAlign w:val="center"/>
            <w:hideMark/>
          </w:tcPr>
          <w:p w14:paraId="624AE324" w14:textId="77777777" w:rsidR="00811FEC" w:rsidRPr="008658C2" w:rsidRDefault="00811FEC" w:rsidP="00811FEC">
            <w:pPr>
              <w:jc w:val="center"/>
              <w:rPr>
                <w:sz w:val="16"/>
                <w:szCs w:val="18"/>
              </w:rPr>
            </w:pPr>
            <w:r w:rsidRPr="008658C2">
              <w:rPr>
                <w:sz w:val="16"/>
                <w:szCs w:val="18"/>
              </w:rPr>
              <w:t>892 / 42,571</w:t>
            </w:r>
          </w:p>
        </w:tc>
        <w:tc>
          <w:tcPr>
            <w:tcW w:w="1440" w:type="dxa"/>
            <w:tcBorders>
              <w:top w:val="nil"/>
              <w:left w:val="nil"/>
              <w:bottom w:val="nil"/>
              <w:right w:val="nil"/>
            </w:tcBorders>
            <w:shd w:val="clear" w:color="auto" w:fill="auto"/>
            <w:noWrap/>
            <w:vAlign w:val="center"/>
            <w:hideMark/>
          </w:tcPr>
          <w:p w14:paraId="6DF8C547" w14:textId="77777777" w:rsidR="00811FEC" w:rsidRPr="008658C2" w:rsidRDefault="00811FEC" w:rsidP="00811FEC">
            <w:pPr>
              <w:jc w:val="center"/>
              <w:rPr>
                <w:sz w:val="16"/>
                <w:szCs w:val="18"/>
              </w:rPr>
            </w:pPr>
            <w:r w:rsidRPr="008658C2">
              <w:rPr>
                <w:sz w:val="16"/>
                <w:szCs w:val="18"/>
              </w:rPr>
              <w:t>795 / 38,421</w:t>
            </w:r>
          </w:p>
        </w:tc>
        <w:tc>
          <w:tcPr>
            <w:tcW w:w="1200" w:type="dxa"/>
            <w:vMerge w:val="restart"/>
            <w:tcBorders>
              <w:top w:val="nil"/>
              <w:left w:val="nil"/>
              <w:bottom w:val="nil"/>
              <w:right w:val="nil"/>
            </w:tcBorders>
            <w:shd w:val="clear" w:color="auto" w:fill="auto"/>
            <w:noWrap/>
            <w:vAlign w:val="center"/>
            <w:hideMark/>
          </w:tcPr>
          <w:p w14:paraId="7BB51AFE" w14:textId="77777777" w:rsidR="00811FEC" w:rsidRPr="008658C2" w:rsidRDefault="00811FEC" w:rsidP="00811FEC">
            <w:pPr>
              <w:jc w:val="center"/>
              <w:rPr>
                <w:sz w:val="16"/>
                <w:szCs w:val="18"/>
              </w:rPr>
            </w:pPr>
            <w:r w:rsidRPr="008658C2">
              <w:rPr>
                <w:sz w:val="16"/>
                <w:szCs w:val="18"/>
              </w:rPr>
              <w:t>0.748*</w:t>
            </w:r>
          </w:p>
        </w:tc>
      </w:tr>
      <w:tr w:rsidR="008658C2" w:rsidRPr="008658C2" w14:paraId="51FA5E0F" w14:textId="77777777" w:rsidTr="00F22106">
        <w:trPr>
          <w:trHeight w:val="300"/>
        </w:trPr>
        <w:tc>
          <w:tcPr>
            <w:tcW w:w="1560" w:type="dxa"/>
            <w:vMerge/>
            <w:tcBorders>
              <w:top w:val="nil"/>
              <w:left w:val="nil"/>
              <w:bottom w:val="single" w:sz="8" w:space="0" w:color="000000"/>
              <w:right w:val="nil"/>
            </w:tcBorders>
            <w:vAlign w:val="center"/>
            <w:hideMark/>
          </w:tcPr>
          <w:p w14:paraId="4B0AE41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BDDA62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13C889B"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A5152CA"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CE1D6DD" w14:textId="77777777" w:rsidR="00811FEC" w:rsidRPr="008658C2" w:rsidRDefault="00811FEC" w:rsidP="00811FEC">
            <w:pPr>
              <w:jc w:val="center"/>
              <w:rPr>
                <w:sz w:val="16"/>
                <w:szCs w:val="18"/>
              </w:rPr>
            </w:pPr>
            <w:r w:rsidRPr="008658C2">
              <w:rPr>
                <w:sz w:val="16"/>
                <w:szCs w:val="18"/>
              </w:rPr>
              <w:t>0.96 (0.87 -1.06)</w:t>
            </w:r>
          </w:p>
        </w:tc>
        <w:tc>
          <w:tcPr>
            <w:tcW w:w="1440" w:type="dxa"/>
            <w:tcBorders>
              <w:top w:val="nil"/>
              <w:left w:val="nil"/>
              <w:bottom w:val="nil"/>
              <w:right w:val="nil"/>
            </w:tcBorders>
            <w:shd w:val="clear" w:color="auto" w:fill="auto"/>
            <w:noWrap/>
            <w:vAlign w:val="center"/>
            <w:hideMark/>
          </w:tcPr>
          <w:p w14:paraId="2EFCCC91" w14:textId="77777777" w:rsidR="00811FEC" w:rsidRPr="008658C2" w:rsidRDefault="00811FEC" w:rsidP="00811FEC">
            <w:pPr>
              <w:jc w:val="center"/>
              <w:rPr>
                <w:sz w:val="16"/>
                <w:szCs w:val="18"/>
              </w:rPr>
            </w:pPr>
            <w:r w:rsidRPr="008658C2">
              <w:rPr>
                <w:sz w:val="16"/>
                <w:szCs w:val="18"/>
              </w:rPr>
              <w:t>1.02 (0.92 -1.12)</w:t>
            </w:r>
          </w:p>
        </w:tc>
        <w:tc>
          <w:tcPr>
            <w:tcW w:w="1200" w:type="dxa"/>
            <w:vMerge/>
            <w:tcBorders>
              <w:top w:val="nil"/>
              <w:left w:val="nil"/>
              <w:bottom w:val="nil"/>
              <w:right w:val="nil"/>
            </w:tcBorders>
            <w:vAlign w:val="center"/>
            <w:hideMark/>
          </w:tcPr>
          <w:p w14:paraId="3340A4AD" w14:textId="77777777" w:rsidR="00811FEC" w:rsidRPr="008658C2" w:rsidRDefault="00811FEC" w:rsidP="00811FEC">
            <w:pPr>
              <w:rPr>
                <w:sz w:val="16"/>
                <w:szCs w:val="18"/>
              </w:rPr>
            </w:pPr>
          </w:p>
        </w:tc>
      </w:tr>
      <w:tr w:rsidR="008658C2" w:rsidRPr="008658C2" w14:paraId="5886B203" w14:textId="77777777" w:rsidTr="00F22106">
        <w:trPr>
          <w:trHeight w:val="300"/>
        </w:trPr>
        <w:tc>
          <w:tcPr>
            <w:tcW w:w="1560" w:type="dxa"/>
            <w:vMerge/>
            <w:tcBorders>
              <w:top w:val="nil"/>
              <w:left w:val="nil"/>
              <w:bottom w:val="single" w:sz="8" w:space="0" w:color="000000"/>
              <w:right w:val="nil"/>
            </w:tcBorders>
            <w:vAlign w:val="center"/>
            <w:hideMark/>
          </w:tcPr>
          <w:p w14:paraId="0CF73DC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40A4E25"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1A649A2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07B03FE" w14:textId="77777777" w:rsidR="00811FEC" w:rsidRPr="008658C2" w:rsidRDefault="00811FEC" w:rsidP="00811FEC">
            <w:pPr>
              <w:jc w:val="center"/>
              <w:rPr>
                <w:sz w:val="16"/>
                <w:szCs w:val="18"/>
              </w:rPr>
            </w:pPr>
            <w:r w:rsidRPr="008658C2">
              <w:rPr>
                <w:sz w:val="16"/>
                <w:szCs w:val="18"/>
              </w:rPr>
              <w:t>763 / 41,823</w:t>
            </w:r>
          </w:p>
        </w:tc>
        <w:tc>
          <w:tcPr>
            <w:tcW w:w="1420" w:type="dxa"/>
            <w:tcBorders>
              <w:top w:val="nil"/>
              <w:left w:val="nil"/>
              <w:bottom w:val="nil"/>
              <w:right w:val="nil"/>
            </w:tcBorders>
            <w:shd w:val="clear" w:color="auto" w:fill="auto"/>
            <w:noWrap/>
            <w:vAlign w:val="center"/>
            <w:hideMark/>
          </w:tcPr>
          <w:p w14:paraId="2A54ECBC" w14:textId="77777777" w:rsidR="00811FEC" w:rsidRPr="008658C2" w:rsidRDefault="00811FEC" w:rsidP="00811FEC">
            <w:pPr>
              <w:jc w:val="center"/>
              <w:rPr>
                <w:sz w:val="16"/>
                <w:szCs w:val="18"/>
              </w:rPr>
            </w:pPr>
            <w:r w:rsidRPr="008658C2">
              <w:rPr>
                <w:sz w:val="16"/>
                <w:szCs w:val="18"/>
              </w:rPr>
              <w:t>892 / 42,571</w:t>
            </w:r>
          </w:p>
        </w:tc>
        <w:tc>
          <w:tcPr>
            <w:tcW w:w="1440" w:type="dxa"/>
            <w:tcBorders>
              <w:top w:val="nil"/>
              <w:left w:val="nil"/>
              <w:bottom w:val="nil"/>
              <w:right w:val="nil"/>
            </w:tcBorders>
            <w:shd w:val="clear" w:color="auto" w:fill="auto"/>
            <w:noWrap/>
            <w:vAlign w:val="center"/>
            <w:hideMark/>
          </w:tcPr>
          <w:p w14:paraId="170AAA63" w14:textId="77777777" w:rsidR="00811FEC" w:rsidRPr="008658C2" w:rsidRDefault="00811FEC" w:rsidP="00811FEC">
            <w:pPr>
              <w:jc w:val="center"/>
              <w:rPr>
                <w:sz w:val="16"/>
                <w:szCs w:val="18"/>
              </w:rPr>
            </w:pPr>
            <w:r w:rsidRPr="008658C2">
              <w:rPr>
                <w:sz w:val="16"/>
                <w:szCs w:val="18"/>
              </w:rPr>
              <w:t>795 / 38,421</w:t>
            </w:r>
          </w:p>
        </w:tc>
        <w:tc>
          <w:tcPr>
            <w:tcW w:w="1200" w:type="dxa"/>
            <w:vMerge w:val="restart"/>
            <w:tcBorders>
              <w:top w:val="nil"/>
              <w:left w:val="nil"/>
              <w:bottom w:val="nil"/>
              <w:right w:val="nil"/>
            </w:tcBorders>
            <w:shd w:val="clear" w:color="auto" w:fill="auto"/>
            <w:vAlign w:val="center"/>
            <w:hideMark/>
          </w:tcPr>
          <w:p w14:paraId="0F375363" w14:textId="77777777" w:rsidR="00811FEC" w:rsidRPr="008658C2" w:rsidRDefault="00811FEC" w:rsidP="00811FEC">
            <w:pPr>
              <w:jc w:val="center"/>
              <w:rPr>
                <w:sz w:val="16"/>
                <w:szCs w:val="18"/>
              </w:rPr>
            </w:pPr>
            <w:r w:rsidRPr="008658C2">
              <w:rPr>
                <w:sz w:val="16"/>
                <w:szCs w:val="18"/>
              </w:rPr>
              <w:t>0.742*</w:t>
            </w:r>
          </w:p>
        </w:tc>
      </w:tr>
      <w:tr w:rsidR="008658C2" w:rsidRPr="008658C2" w14:paraId="473EB975" w14:textId="77777777" w:rsidTr="00F22106">
        <w:trPr>
          <w:trHeight w:val="300"/>
        </w:trPr>
        <w:tc>
          <w:tcPr>
            <w:tcW w:w="1560" w:type="dxa"/>
            <w:vMerge/>
            <w:tcBorders>
              <w:top w:val="nil"/>
              <w:left w:val="nil"/>
              <w:bottom w:val="single" w:sz="8" w:space="0" w:color="000000"/>
              <w:right w:val="nil"/>
            </w:tcBorders>
            <w:vAlign w:val="center"/>
            <w:hideMark/>
          </w:tcPr>
          <w:p w14:paraId="42680E0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CEE324D"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90C8A1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1197CB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9D1C6A7" w14:textId="77777777" w:rsidR="00811FEC" w:rsidRPr="008658C2" w:rsidRDefault="00811FEC" w:rsidP="00811FEC">
            <w:pPr>
              <w:jc w:val="center"/>
              <w:rPr>
                <w:sz w:val="16"/>
                <w:szCs w:val="18"/>
              </w:rPr>
            </w:pPr>
            <w:r w:rsidRPr="008658C2">
              <w:rPr>
                <w:sz w:val="16"/>
                <w:szCs w:val="18"/>
              </w:rPr>
              <w:t>0.96 (0.87 -1.06)</w:t>
            </w:r>
          </w:p>
        </w:tc>
        <w:tc>
          <w:tcPr>
            <w:tcW w:w="1440" w:type="dxa"/>
            <w:tcBorders>
              <w:top w:val="nil"/>
              <w:left w:val="nil"/>
              <w:bottom w:val="nil"/>
              <w:right w:val="nil"/>
            </w:tcBorders>
            <w:shd w:val="clear" w:color="auto" w:fill="auto"/>
            <w:noWrap/>
            <w:vAlign w:val="center"/>
            <w:hideMark/>
          </w:tcPr>
          <w:p w14:paraId="0FBED687" w14:textId="77777777" w:rsidR="00811FEC" w:rsidRPr="008658C2" w:rsidRDefault="00811FEC" w:rsidP="00811FEC">
            <w:pPr>
              <w:jc w:val="center"/>
              <w:rPr>
                <w:sz w:val="16"/>
                <w:szCs w:val="18"/>
              </w:rPr>
            </w:pPr>
            <w:r w:rsidRPr="008658C2">
              <w:rPr>
                <w:sz w:val="16"/>
                <w:szCs w:val="18"/>
              </w:rPr>
              <w:t>1.02 (0.92 -1.12)</w:t>
            </w:r>
          </w:p>
        </w:tc>
        <w:tc>
          <w:tcPr>
            <w:tcW w:w="1200" w:type="dxa"/>
            <w:vMerge/>
            <w:tcBorders>
              <w:top w:val="nil"/>
              <w:left w:val="nil"/>
              <w:bottom w:val="nil"/>
              <w:right w:val="nil"/>
            </w:tcBorders>
            <w:vAlign w:val="center"/>
            <w:hideMark/>
          </w:tcPr>
          <w:p w14:paraId="2738C087" w14:textId="77777777" w:rsidR="00811FEC" w:rsidRPr="008658C2" w:rsidRDefault="00811FEC" w:rsidP="00811FEC">
            <w:pPr>
              <w:rPr>
                <w:sz w:val="16"/>
                <w:szCs w:val="18"/>
              </w:rPr>
            </w:pPr>
          </w:p>
        </w:tc>
      </w:tr>
      <w:tr w:rsidR="008658C2" w:rsidRPr="008658C2" w14:paraId="4BEECC8D" w14:textId="77777777" w:rsidTr="00F22106">
        <w:trPr>
          <w:trHeight w:val="300"/>
        </w:trPr>
        <w:tc>
          <w:tcPr>
            <w:tcW w:w="1560" w:type="dxa"/>
            <w:vMerge/>
            <w:tcBorders>
              <w:top w:val="nil"/>
              <w:left w:val="nil"/>
              <w:bottom w:val="single" w:sz="8" w:space="0" w:color="000000"/>
              <w:right w:val="nil"/>
            </w:tcBorders>
            <w:vAlign w:val="center"/>
            <w:hideMark/>
          </w:tcPr>
          <w:p w14:paraId="4C5DA31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F472856"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27E349CE"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5932027" w14:textId="77777777" w:rsidR="00811FEC" w:rsidRPr="008658C2" w:rsidRDefault="00811FEC" w:rsidP="00811FEC">
            <w:pPr>
              <w:jc w:val="center"/>
              <w:rPr>
                <w:sz w:val="16"/>
                <w:szCs w:val="18"/>
              </w:rPr>
            </w:pPr>
            <w:r w:rsidRPr="008658C2">
              <w:rPr>
                <w:sz w:val="16"/>
                <w:szCs w:val="18"/>
              </w:rPr>
              <w:t>763 / 41,823</w:t>
            </w:r>
          </w:p>
        </w:tc>
        <w:tc>
          <w:tcPr>
            <w:tcW w:w="1420" w:type="dxa"/>
            <w:tcBorders>
              <w:top w:val="nil"/>
              <w:left w:val="nil"/>
              <w:bottom w:val="nil"/>
              <w:right w:val="nil"/>
            </w:tcBorders>
            <w:shd w:val="clear" w:color="auto" w:fill="auto"/>
            <w:noWrap/>
            <w:vAlign w:val="center"/>
            <w:hideMark/>
          </w:tcPr>
          <w:p w14:paraId="08455A7A" w14:textId="77777777" w:rsidR="00811FEC" w:rsidRPr="008658C2" w:rsidRDefault="00811FEC" w:rsidP="00811FEC">
            <w:pPr>
              <w:jc w:val="center"/>
              <w:rPr>
                <w:sz w:val="16"/>
                <w:szCs w:val="18"/>
              </w:rPr>
            </w:pPr>
            <w:r w:rsidRPr="008658C2">
              <w:rPr>
                <w:sz w:val="16"/>
                <w:szCs w:val="18"/>
              </w:rPr>
              <w:t>892 / 42,571</w:t>
            </w:r>
          </w:p>
        </w:tc>
        <w:tc>
          <w:tcPr>
            <w:tcW w:w="1440" w:type="dxa"/>
            <w:tcBorders>
              <w:top w:val="nil"/>
              <w:left w:val="nil"/>
              <w:bottom w:val="nil"/>
              <w:right w:val="nil"/>
            </w:tcBorders>
            <w:shd w:val="clear" w:color="auto" w:fill="auto"/>
            <w:noWrap/>
            <w:vAlign w:val="center"/>
            <w:hideMark/>
          </w:tcPr>
          <w:p w14:paraId="67ACB9C8" w14:textId="77777777" w:rsidR="00811FEC" w:rsidRPr="008658C2" w:rsidRDefault="00811FEC" w:rsidP="00811FEC">
            <w:pPr>
              <w:jc w:val="center"/>
              <w:rPr>
                <w:sz w:val="16"/>
                <w:szCs w:val="18"/>
              </w:rPr>
            </w:pPr>
            <w:r w:rsidRPr="008658C2">
              <w:rPr>
                <w:sz w:val="16"/>
                <w:szCs w:val="18"/>
              </w:rPr>
              <w:t>795 / 38,421</w:t>
            </w:r>
          </w:p>
        </w:tc>
        <w:tc>
          <w:tcPr>
            <w:tcW w:w="1200" w:type="dxa"/>
            <w:vMerge w:val="restart"/>
            <w:tcBorders>
              <w:top w:val="nil"/>
              <w:left w:val="nil"/>
              <w:bottom w:val="nil"/>
              <w:right w:val="nil"/>
            </w:tcBorders>
            <w:shd w:val="clear" w:color="auto" w:fill="auto"/>
            <w:vAlign w:val="center"/>
            <w:hideMark/>
          </w:tcPr>
          <w:p w14:paraId="68602816" w14:textId="77777777" w:rsidR="00811FEC" w:rsidRPr="008658C2" w:rsidRDefault="00811FEC" w:rsidP="00811FEC">
            <w:pPr>
              <w:jc w:val="center"/>
              <w:rPr>
                <w:sz w:val="16"/>
                <w:szCs w:val="18"/>
              </w:rPr>
            </w:pPr>
            <w:r w:rsidRPr="008658C2">
              <w:rPr>
                <w:sz w:val="16"/>
                <w:szCs w:val="18"/>
              </w:rPr>
              <w:t>0.737*</w:t>
            </w:r>
          </w:p>
        </w:tc>
      </w:tr>
      <w:tr w:rsidR="008658C2" w:rsidRPr="008658C2" w14:paraId="50A6D87E" w14:textId="77777777" w:rsidTr="00F22106">
        <w:trPr>
          <w:trHeight w:val="300"/>
        </w:trPr>
        <w:tc>
          <w:tcPr>
            <w:tcW w:w="1560" w:type="dxa"/>
            <w:vMerge/>
            <w:tcBorders>
              <w:top w:val="nil"/>
              <w:left w:val="nil"/>
              <w:bottom w:val="single" w:sz="8" w:space="0" w:color="000000"/>
              <w:right w:val="nil"/>
            </w:tcBorders>
            <w:vAlign w:val="center"/>
            <w:hideMark/>
          </w:tcPr>
          <w:p w14:paraId="232A210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241E149"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46C7BE5"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0D9D9E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08876D7" w14:textId="77777777" w:rsidR="00811FEC" w:rsidRPr="008658C2" w:rsidRDefault="00811FEC" w:rsidP="00811FEC">
            <w:pPr>
              <w:jc w:val="center"/>
              <w:rPr>
                <w:sz w:val="16"/>
                <w:szCs w:val="18"/>
              </w:rPr>
            </w:pPr>
            <w:r w:rsidRPr="008658C2">
              <w:rPr>
                <w:sz w:val="16"/>
                <w:szCs w:val="18"/>
              </w:rPr>
              <w:t>0.96 (0.87 -1.06)</w:t>
            </w:r>
          </w:p>
        </w:tc>
        <w:tc>
          <w:tcPr>
            <w:tcW w:w="1440" w:type="dxa"/>
            <w:tcBorders>
              <w:top w:val="nil"/>
              <w:left w:val="nil"/>
              <w:bottom w:val="nil"/>
              <w:right w:val="nil"/>
            </w:tcBorders>
            <w:shd w:val="clear" w:color="auto" w:fill="auto"/>
            <w:noWrap/>
            <w:vAlign w:val="center"/>
            <w:hideMark/>
          </w:tcPr>
          <w:p w14:paraId="2E43D160" w14:textId="77777777" w:rsidR="00811FEC" w:rsidRPr="008658C2" w:rsidRDefault="00811FEC" w:rsidP="00811FEC">
            <w:pPr>
              <w:jc w:val="center"/>
              <w:rPr>
                <w:sz w:val="16"/>
                <w:szCs w:val="18"/>
              </w:rPr>
            </w:pPr>
            <w:r w:rsidRPr="008658C2">
              <w:rPr>
                <w:sz w:val="16"/>
                <w:szCs w:val="18"/>
              </w:rPr>
              <w:t>1.02 (0.92 -1.12)</w:t>
            </w:r>
          </w:p>
        </w:tc>
        <w:tc>
          <w:tcPr>
            <w:tcW w:w="1200" w:type="dxa"/>
            <w:vMerge/>
            <w:tcBorders>
              <w:top w:val="nil"/>
              <w:left w:val="nil"/>
              <w:bottom w:val="nil"/>
              <w:right w:val="nil"/>
            </w:tcBorders>
            <w:vAlign w:val="center"/>
            <w:hideMark/>
          </w:tcPr>
          <w:p w14:paraId="7AC41D59" w14:textId="77777777" w:rsidR="00811FEC" w:rsidRPr="008658C2" w:rsidRDefault="00811FEC" w:rsidP="00811FEC">
            <w:pPr>
              <w:rPr>
                <w:sz w:val="16"/>
                <w:szCs w:val="18"/>
              </w:rPr>
            </w:pPr>
          </w:p>
        </w:tc>
      </w:tr>
      <w:tr w:rsidR="008658C2" w:rsidRPr="008658C2" w14:paraId="1A2D3D84" w14:textId="77777777" w:rsidTr="00F22106">
        <w:trPr>
          <w:trHeight w:val="300"/>
        </w:trPr>
        <w:tc>
          <w:tcPr>
            <w:tcW w:w="1560" w:type="dxa"/>
            <w:vMerge/>
            <w:tcBorders>
              <w:top w:val="nil"/>
              <w:left w:val="nil"/>
              <w:bottom w:val="single" w:sz="8" w:space="0" w:color="000000"/>
              <w:right w:val="nil"/>
            </w:tcBorders>
            <w:vAlign w:val="center"/>
            <w:hideMark/>
          </w:tcPr>
          <w:p w14:paraId="2BCC28A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2413296"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2A3E981C"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E5E2810" w14:textId="77777777" w:rsidR="00811FEC" w:rsidRPr="008658C2" w:rsidRDefault="00811FEC" w:rsidP="00811FEC">
            <w:pPr>
              <w:jc w:val="center"/>
              <w:rPr>
                <w:sz w:val="16"/>
                <w:szCs w:val="18"/>
              </w:rPr>
            </w:pPr>
            <w:r w:rsidRPr="008658C2">
              <w:rPr>
                <w:sz w:val="16"/>
                <w:szCs w:val="18"/>
              </w:rPr>
              <w:t>680 / 36,590</w:t>
            </w:r>
          </w:p>
        </w:tc>
        <w:tc>
          <w:tcPr>
            <w:tcW w:w="1420" w:type="dxa"/>
            <w:tcBorders>
              <w:top w:val="nil"/>
              <w:left w:val="nil"/>
              <w:bottom w:val="nil"/>
              <w:right w:val="nil"/>
            </w:tcBorders>
            <w:shd w:val="clear" w:color="auto" w:fill="auto"/>
            <w:noWrap/>
            <w:vAlign w:val="center"/>
            <w:hideMark/>
          </w:tcPr>
          <w:p w14:paraId="3D33C900" w14:textId="77777777" w:rsidR="00811FEC" w:rsidRPr="008658C2" w:rsidRDefault="00811FEC" w:rsidP="00811FEC">
            <w:pPr>
              <w:jc w:val="center"/>
              <w:rPr>
                <w:sz w:val="16"/>
                <w:szCs w:val="18"/>
              </w:rPr>
            </w:pPr>
            <w:r w:rsidRPr="008658C2">
              <w:rPr>
                <w:sz w:val="16"/>
                <w:szCs w:val="18"/>
              </w:rPr>
              <w:t>807 / 36,594</w:t>
            </w:r>
          </w:p>
        </w:tc>
        <w:tc>
          <w:tcPr>
            <w:tcW w:w="1440" w:type="dxa"/>
            <w:tcBorders>
              <w:top w:val="nil"/>
              <w:left w:val="nil"/>
              <w:bottom w:val="nil"/>
              <w:right w:val="nil"/>
            </w:tcBorders>
            <w:shd w:val="clear" w:color="auto" w:fill="auto"/>
            <w:noWrap/>
            <w:vAlign w:val="center"/>
            <w:hideMark/>
          </w:tcPr>
          <w:p w14:paraId="06B2E104" w14:textId="77777777" w:rsidR="00811FEC" w:rsidRPr="008658C2" w:rsidRDefault="00811FEC" w:rsidP="00811FEC">
            <w:pPr>
              <w:jc w:val="center"/>
              <w:rPr>
                <w:sz w:val="16"/>
                <w:szCs w:val="18"/>
              </w:rPr>
            </w:pPr>
            <w:r w:rsidRPr="008658C2">
              <w:rPr>
                <w:sz w:val="16"/>
                <w:szCs w:val="18"/>
              </w:rPr>
              <w:t>727 / 36,601</w:t>
            </w:r>
          </w:p>
        </w:tc>
        <w:tc>
          <w:tcPr>
            <w:tcW w:w="1200" w:type="dxa"/>
            <w:vMerge w:val="restart"/>
            <w:tcBorders>
              <w:top w:val="nil"/>
              <w:left w:val="nil"/>
              <w:bottom w:val="nil"/>
              <w:right w:val="nil"/>
            </w:tcBorders>
            <w:shd w:val="clear" w:color="auto" w:fill="auto"/>
            <w:vAlign w:val="center"/>
            <w:hideMark/>
          </w:tcPr>
          <w:p w14:paraId="176F0C08" w14:textId="77777777" w:rsidR="00811FEC" w:rsidRPr="008658C2" w:rsidRDefault="00811FEC" w:rsidP="00811FEC">
            <w:pPr>
              <w:jc w:val="center"/>
              <w:rPr>
                <w:sz w:val="16"/>
                <w:szCs w:val="18"/>
              </w:rPr>
            </w:pPr>
            <w:r w:rsidRPr="008658C2">
              <w:rPr>
                <w:sz w:val="16"/>
                <w:szCs w:val="18"/>
              </w:rPr>
              <w:t>0.584*</w:t>
            </w:r>
          </w:p>
        </w:tc>
      </w:tr>
      <w:tr w:rsidR="008658C2" w:rsidRPr="008658C2" w14:paraId="56FFDB32" w14:textId="77777777" w:rsidTr="00F22106">
        <w:trPr>
          <w:trHeight w:val="300"/>
        </w:trPr>
        <w:tc>
          <w:tcPr>
            <w:tcW w:w="1560" w:type="dxa"/>
            <w:vMerge/>
            <w:tcBorders>
              <w:top w:val="nil"/>
              <w:left w:val="nil"/>
              <w:bottom w:val="single" w:sz="8" w:space="0" w:color="000000"/>
              <w:right w:val="nil"/>
            </w:tcBorders>
            <w:vAlign w:val="center"/>
            <w:hideMark/>
          </w:tcPr>
          <w:p w14:paraId="549DA3A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E9D22ED"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D51BA56"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3663FB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4A764CF" w14:textId="77777777" w:rsidR="00811FEC" w:rsidRPr="008658C2" w:rsidRDefault="00811FEC" w:rsidP="00811FEC">
            <w:pPr>
              <w:jc w:val="center"/>
              <w:rPr>
                <w:sz w:val="16"/>
                <w:szCs w:val="18"/>
              </w:rPr>
            </w:pPr>
            <w:r w:rsidRPr="008658C2">
              <w:rPr>
                <w:sz w:val="16"/>
                <w:szCs w:val="18"/>
              </w:rPr>
              <w:t>0.97 (0.87 -1.07)</w:t>
            </w:r>
          </w:p>
        </w:tc>
        <w:tc>
          <w:tcPr>
            <w:tcW w:w="1440" w:type="dxa"/>
            <w:tcBorders>
              <w:top w:val="nil"/>
              <w:left w:val="nil"/>
              <w:bottom w:val="nil"/>
              <w:right w:val="nil"/>
            </w:tcBorders>
            <w:shd w:val="clear" w:color="auto" w:fill="auto"/>
            <w:noWrap/>
            <w:vAlign w:val="center"/>
            <w:hideMark/>
          </w:tcPr>
          <w:p w14:paraId="54D359C6" w14:textId="77777777" w:rsidR="00811FEC" w:rsidRPr="008658C2" w:rsidRDefault="00811FEC" w:rsidP="00811FEC">
            <w:pPr>
              <w:jc w:val="center"/>
              <w:rPr>
                <w:sz w:val="16"/>
                <w:szCs w:val="18"/>
              </w:rPr>
            </w:pPr>
            <w:r w:rsidRPr="008658C2">
              <w:rPr>
                <w:sz w:val="16"/>
                <w:szCs w:val="18"/>
              </w:rPr>
              <w:t>1.03 (0.93 -1.14)</w:t>
            </w:r>
          </w:p>
        </w:tc>
        <w:tc>
          <w:tcPr>
            <w:tcW w:w="1200" w:type="dxa"/>
            <w:vMerge/>
            <w:tcBorders>
              <w:top w:val="nil"/>
              <w:left w:val="nil"/>
              <w:bottom w:val="nil"/>
              <w:right w:val="nil"/>
            </w:tcBorders>
            <w:vAlign w:val="center"/>
            <w:hideMark/>
          </w:tcPr>
          <w:p w14:paraId="4B27F571" w14:textId="77777777" w:rsidR="00811FEC" w:rsidRPr="008658C2" w:rsidRDefault="00811FEC" w:rsidP="00811FEC">
            <w:pPr>
              <w:rPr>
                <w:sz w:val="16"/>
                <w:szCs w:val="18"/>
              </w:rPr>
            </w:pPr>
          </w:p>
        </w:tc>
      </w:tr>
      <w:tr w:rsidR="008658C2" w:rsidRPr="008658C2" w14:paraId="45F11885" w14:textId="77777777" w:rsidTr="00F22106">
        <w:trPr>
          <w:trHeight w:val="300"/>
        </w:trPr>
        <w:tc>
          <w:tcPr>
            <w:tcW w:w="1560" w:type="dxa"/>
            <w:vMerge/>
            <w:tcBorders>
              <w:top w:val="nil"/>
              <w:left w:val="nil"/>
              <w:bottom w:val="single" w:sz="8" w:space="0" w:color="000000"/>
              <w:right w:val="nil"/>
            </w:tcBorders>
            <w:vAlign w:val="center"/>
            <w:hideMark/>
          </w:tcPr>
          <w:p w14:paraId="308903A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35CF1A3"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6FAEABE4"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B053414" w14:textId="77777777" w:rsidR="00811FEC" w:rsidRPr="008658C2" w:rsidRDefault="00811FEC" w:rsidP="00811FEC">
            <w:pPr>
              <w:jc w:val="center"/>
              <w:rPr>
                <w:sz w:val="16"/>
                <w:szCs w:val="18"/>
              </w:rPr>
            </w:pPr>
            <w:r w:rsidRPr="008658C2">
              <w:rPr>
                <w:sz w:val="16"/>
                <w:szCs w:val="18"/>
              </w:rPr>
              <w:t>763 / 41,823</w:t>
            </w:r>
          </w:p>
        </w:tc>
        <w:tc>
          <w:tcPr>
            <w:tcW w:w="1420" w:type="dxa"/>
            <w:tcBorders>
              <w:top w:val="nil"/>
              <w:left w:val="nil"/>
              <w:bottom w:val="nil"/>
              <w:right w:val="nil"/>
            </w:tcBorders>
            <w:shd w:val="clear" w:color="auto" w:fill="auto"/>
            <w:noWrap/>
            <w:vAlign w:val="center"/>
            <w:hideMark/>
          </w:tcPr>
          <w:p w14:paraId="31ABAC9F" w14:textId="77777777" w:rsidR="00811FEC" w:rsidRPr="008658C2" w:rsidRDefault="00811FEC" w:rsidP="00811FEC">
            <w:pPr>
              <w:jc w:val="center"/>
              <w:rPr>
                <w:sz w:val="16"/>
                <w:szCs w:val="18"/>
              </w:rPr>
            </w:pPr>
            <w:r w:rsidRPr="008658C2">
              <w:rPr>
                <w:sz w:val="16"/>
                <w:szCs w:val="18"/>
              </w:rPr>
              <w:t>892 / 42,571</w:t>
            </w:r>
          </w:p>
        </w:tc>
        <w:tc>
          <w:tcPr>
            <w:tcW w:w="1440" w:type="dxa"/>
            <w:tcBorders>
              <w:top w:val="nil"/>
              <w:left w:val="nil"/>
              <w:bottom w:val="nil"/>
              <w:right w:val="nil"/>
            </w:tcBorders>
            <w:shd w:val="clear" w:color="auto" w:fill="auto"/>
            <w:noWrap/>
            <w:vAlign w:val="center"/>
            <w:hideMark/>
          </w:tcPr>
          <w:p w14:paraId="220A22EF" w14:textId="77777777" w:rsidR="00811FEC" w:rsidRPr="008658C2" w:rsidRDefault="00811FEC" w:rsidP="00811FEC">
            <w:pPr>
              <w:jc w:val="center"/>
              <w:rPr>
                <w:sz w:val="16"/>
                <w:szCs w:val="18"/>
              </w:rPr>
            </w:pPr>
            <w:r w:rsidRPr="008658C2">
              <w:rPr>
                <w:sz w:val="16"/>
                <w:szCs w:val="18"/>
              </w:rPr>
              <w:t>795 / 38,421</w:t>
            </w:r>
          </w:p>
        </w:tc>
        <w:tc>
          <w:tcPr>
            <w:tcW w:w="1200" w:type="dxa"/>
            <w:vMerge w:val="restart"/>
            <w:tcBorders>
              <w:top w:val="nil"/>
              <w:left w:val="nil"/>
              <w:bottom w:val="single" w:sz="8" w:space="0" w:color="000000"/>
              <w:right w:val="nil"/>
            </w:tcBorders>
            <w:shd w:val="clear" w:color="auto" w:fill="auto"/>
            <w:vAlign w:val="center"/>
            <w:hideMark/>
          </w:tcPr>
          <w:p w14:paraId="79EAF620" w14:textId="77777777" w:rsidR="00811FEC" w:rsidRPr="008658C2" w:rsidRDefault="00811FEC" w:rsidP="00811FEC">
            <w:pPr>
              <w:jc w:val="center"/>
              <w:rPr>
                <w:sz w:val="16"/>
                <w:szCs w:val="18"/>
              </w:rPr>
            </w:pPr>
            <w:r w:rsidRPr="008658C2">
              <w:rPr>
                <w:sz w:val="16"/>
                <w:szCs w:val="18"/>
              </w:rPr>
              <w:t>0.763*</w:t>
            </w:r>
          </w:p>
        </w:tc>
      </w:tr>
      <w:tr w:rsidR="008658C2" w:rsidRPr="008658C2" w14:paraId="20E19775" w14:textId="77777777" w:rsidTr="00F22106">
        <w:trPr>
          <w:trHeight w:val="315"/>
        </w:trPr>
        <w:tc>
          <w:tcPr>
            <w:tcW w:w="1560" w:type="dxa"/>
            <w:vMerge/>
            <w:tcBorders>
              <w:top w:val="nil"/>
              <w:left w:val="nil"/>
              <w:bottom w:val="single" w:sz="8" w:space="0" w:color="000000"/>
              <w:right w:val="nil"/>
            </w:tcBorders>
            <w:vAlign w:val="center"/>
            <w:hideMark/>
          </w:tcPr>
          <w:p w14:paraId="4D467990"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23B25B96"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0C704DE8"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4B696A8A"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2628FEE2" w14:textId="77777777" w:rsidR="00811FEC" w:rsidRPr="008658C2" w:rsidRDefault="00811FEC" w:rsidP="00811FEC">
            <w:pPr>
              <w:jc w:val="center"/>
              <w:rPr>
                <w:sz w:val="16"/>
                <w:szCs w:val="18"/>
              </w:rPr>
            </w:pPr>
            <w:r w:rsidRPr="008658C2">
              <w:rPr>
                <w:sz w:val="16"/>
                <w:szCs w:val="18"/>
              </w:rPr>
              <w:t>0.97 (0.88 -1.07)</w:t>
            </w:r>
          </w:p>
        </w:tc>
        <w:tc>
          <w:tcPr>
            <w:tcW w:w="1440" w:type="dxa"/>
            <w:tcBorders>
              <w:top w:val="nil"/>
              <w:left w:val="nil"/>
              <w:bottom w:val="single" w:sz="8" w:space="0" w:color="auto"/>
              <w:right w:val="nil"/>
            </w:tcBorders>
            <w:shd w:val="clear" w:color="auto" w:fill="auto"/>
            <w:noWrap/>
            <w:vAlign w:val="center"/>
            <w:hideMark/>
          </w:tcPr>
          <w:p w14:paraId="0DC6FA46" w14:textId="77777777" w:rsidR="00811FEC" w:rsidRPr="008658C2" w:rsidRDefault="00811FEC" w:rsidP="00811FEC">
            <w:pPr>
              <w:jc w:val="center"/>
              <w:rPr>
                <w:sz w:val="16"/>
                <w:szCs w:val="18"/>
              </w:rPr>
            </w:pPr>
            <w:r w:rsidRPr="008658C2">
              <w:rPr>
                <w:sz w:val="16"/>
                <w:szCs w:val="18"/>
              </w:rPr>
              <w:t>1.02 (0.92 -1.12)</w:t>
            </w:r>
          </w:p>
        </w:tc>
        <w:tc>
          <w:tcPr>
            <w:tcW w:w="1200" w:type="dxa"/>
            <w:vMerge/>
            <w:tcBorders>
              <w:top w:val="nil"/>
              <w:left w:val="nil"/>
              <w:bottom w:val="single" w:sz="8" w:space="0" w:color="000000"/>
              <w:right w:val="nil"/>
            </w:tcBorders>
            <w:vAlign w:val="center"/>
            <w:hideMark/>
          </w:tcPr>
          <w:p w14:paraId="257BFE90" w14:textId="77777777" w:rsidR="00811FEC" w:rsidRPr="008658C2" w:rsidRDefault="00811FEC" w:rsidP="00811FEC">
            <w:pPr>
              <w:rPr>
                <w:sz w:val="16"/>
                <w:szCs w:val="18"/>
              </w:rPr>
            </w:pPr>
          </w:p>
        </w:tc>
      </w:tr>
      <w:tr w:rsidR="008658C2" w:rsidRPr="008658C2" w14:paraId="7A3203C0"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097C1F60" w14:textId="77777777" w:rsidR="00811FEC" w:rsidRPr="008658C2" w:rsidRDefault="00811FEC" w:rsidP="00811FEC">
            <w:pPr>
              <w:jc w:val="center"/>
              <w:rPr>
                <w:b/>
                <w:bCs/>
                <w:sz w:val="16"/>
                <w:szCs w:val="18"/>
              </w:rPr>
            </w:pPr>
            <w:r w:rsidRPr="008658C2">
              <w:rPr>
                <w:b/>
                <w:bCs/>
                <w:sz w:val="16"/>
                <w:szCs w:val="18"/>
              </w:rPr>
              <w:t>Mixture 4</w:t>
            </w:r>
          </w:p>
        </w:tc>
        <w:tc>
          <w:tcPr>
            <w:tcW w:w="903" w:type="dxa"/>
            <w:tcBorders>
              <w:top w:val="nil"/>
              <w:left w:val="nil"/>
              <w:bottom w:val="nil"/>
              <w:right w:val="nil"/>
            </w:tcBorders>
            <w:shd w:val="clear" w:color="auto" w:fill="auto"/>
            <w:vAlign w:val="center"/>
            <w:hideMark/>
          </w:tcPr>
          <w:p w14:paraId="79CC5E5E"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304D3AB4"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DD1DD4A" w14:textId="77777777" w:rsidR="00811FEC" w:rsidRPr="008658C2" w:rsidRDefault="00811FEC" w:rsidP="00811FEC">
            <w:pPr>
              <w:jc w:val="center"/>
              <w:rPr>
                <w:sz w:val="16"/>
                <w:szCs w:val="18"/>
              </w:rPr>
            </w:pPr>
            <w:r w:rsidRPr="008658C2">
              <w:rPr>
                <w:sz w:val="16"/>
                <w:szCs w:val="18"/>
              </w:rPr>
              <w:t>767 / 46,107</w:t>
            </w:r>
          </w:p>
        </w:tc>
        <w:tc>
          <w:tcPr>
            <w:tcW w:w="1420" w:type="dxa"/>
            <w:tcBorders>
              <w:top w:val="nil"/>
              <w:left w:val="nil"/>
              <w:bottom w:val="nil"/>
              <w:right w:val="nil"/>
            </w:tcBorders>
            <w:shd w:val="clear" w:color="auto" w:fill="auto"/>
            <w:noWrap/>
            <w:vAlign w:val="center"/>
            <w:hideMark/>
          </w:tcPr>
          <w:p w14:paraId="172327D1" w14:textId="77777777" w:rsidR="00811FEC" w:rsidRPr="008658C2" w:rsidRDefault="00811FEC" w:rsidP="00811FEC">
            <w:pPr>
              <w:jc w:val="center"/>
              <w:rPr>
                <w:sz w:val="16"/>
                <w:szCs w:val="18"/>
              </w:rPr>
            </w:pPr>
            <w:r w:rsidRPr="008658C2">
              <w:rPr>
                <w:sz w:val="16"/>
                <w:szCs w:val="18"/>
              </w:rPr>
              <w:t>921 / 44,594</w:t>
            </w:r>
          </w:p>
        </w:tc>
        <w:tc>
          <w:tcPr>
            <w:tcW w:w="1440" w:type="dxa"/>
            <w:tcBorders>
              <w:top w:val="nil"/>
              <w:left w:val="nil"/>
              <w:bottom w:val="nil"/>
              <w:right w:val="nil"/>
            </w:tcBorders>
            <w:shd w:val="clear" w:color="auto" w:fill="auto"/>
            <w:noWrap/>
            <w:vAlign w:val="center"/>
            <w:hideMark/>
          </w:tcPr>
          <w:p w14:paraId="3ABB3ECA" w14:textId="77777777" w:rsidR="00811FEC" w:rsidRPr="008658C2" w:rsidRDefault="00811FEC" w:rsidP="00811FEC">
            <w:pPr>
              <w:jc w:val="center"/>
              <w:rPr>
                <w:sz w:val="16"/>
                <w:szCs w:val="18"/>
              </w:rPr>
            </w:pPr>
            <w:r w:rsidRPr="008658C2">
              <w:rPr>
                <w:sz w:val="16"/>
                <w:szCs w:val="18"/>
              </w:rPr>
              <w:t>762 / 37,699</w:t>
            </w:r>
          </w:p>
        </w:tc>
        <w:tc>
          <w:tcPr>
            <w:tcW w:w="1200" w:type="dxa"/>
            <w:vMerge w:val="restart"/>
            <w:tcBorders>
              <w:top w:val="nil"/>
              <w:left w:val="nil"/>
              <w:bottom w:val="nil"/>
              <w:right w:val="nil"/>
            </w:tcBorders>
            <w:shd w:val="clear" w:color="auto" w:fill="auto"/>
            <w:noWrap/>
            <w:vAlign w:val="center"/>
            <w:hideMark/>
          </w:tcPr>
          <w:p w14:paraId="3C649843" w14:textId="77777777" w:rsidR="00811FEC" w:rsidRPr="008658C2" w:rsidRDefault="00811FEC" w:rsidP="00811FEC">
            <w:pPr>
              <w:jc w:val="center"/>
              <w:rPr>
                <w:sz w:val="16"/>
                <w:szCs w:val="18"/>
              </w:rPr>
            </w:pPr>
            <w:r w:rsidRPr="008658C2">
              <w:rPr>
                <w:sz w:val="16"/>
                <w:szCs w:val="18"/>
              </w:rPr>
              <w:t>0.016*</w:t>
            </w:r>
          </w:p>
        </w:tc>
      </w:tr>
      <w:tr w:rsidR="008658C2" w:rsidRPr="008658C2" w14:paraId="2F6CEE2B" w14:textId="77777777" w:rsidTr="00F22106">
        <w:trPr>
          <w:trHeight w:val="300"/>
        </w:trPr>
        <w:tc>
          <w:tcPr>
            <w:tcW w:w="1560" w:type="dxa"/>
            <w:vMerge/>
            <w:tcBorders>
              <w:top w:val="nil"/>
              <w:left w:val="nil"/>
              <w:bottom w:val="single" w:sz="8" w:space="0" w:color="000000"/>
              <w:right w:val="nil"/>
            </w:tcBorders>
            <w:vAlign w:val="center"/>
            <w:hideMark/>
          </w:tcPr>
          <w:p w14:paraId="6BC6CC8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4A1CAA3"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DE7967A"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8846FD6"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BC309FB" w14:textId="77777777" w:rsidR="00811FEC" w:rsidRPr="008658C2" w:rsidRDefault="00811FEC" w:rsidP="00811FEC">
            <w:pPr>
              <w:jc w:val="center"/>
              <w:rPr>
                <w:sz w:val="16"/>
                <w:szCs w:val="18"/>
              </w:rPr>
            </w:pPr>
            <w:r w:rsidRPr="008658C2">
              <w:rPr>
                <w:sz w:val="16"/>
                <w:szCs w:val="18"/>
              </w:rPr>
              <w:t>1.23 (1.12 - 1.36)</w:t>
            </w:r>
          </w:p>
        </w:tc>
        <w:tc>
          <w:tcPr>
            <w:tcW w:w="1440" w:type="dxa"/>
            <w:tcBorders>
              <w:top w:val="nil"/>
              <w:left w:val="nil"/>
              <w:bottom w:val="nil"/>
              <w:right w:val="nil"/>
            </w:tcBorders>
            <w:shd w:val="clear" w:color="auto" w:fill="auto"/>
            <w:noWrap/>
            <w:vAlign w:val="center"/>
            <w:hideMark/>
          </w:tcPr>
          <w:p w14:paraId="6462C696" w14:textId="77777777" w:rsidR="00811FEC" w:rsidRPr="008658C2" w:rsidRDefault="00811FEC" w:rsidP="00811FEC">
            <w:pPr>
              <w:jc w:val="center"/>
              <w:rPr>
                <w:sz w:val="16"/>
                <w:szCs w:val="18"/>
              </w:rPr>
            </w:pPr>
            <w:r w:rsidRPr="008658C2">
              <w:rPr>
                <w:sz w:val="16"/>
                <w:szCs w:val="18"/>
              </w:rPr>
              <w:t>1.13 (1.02 - 1.26)</w:t>
            </w:r>
          </w:p>
        </w:tc>
        <w:tc>
          <w:tcPr>
            <w:tcW w:w="1200" w:type="dxa"/>
            <w:vMerge/>
            <w:tcBorders>
              <w:top w:val="nil"/>
              <w:left w:val="nil"/>
              <w:bottom w:val="nil"/>
              <w:right w:val="nil"/>
            </w:tcBorders>
            <w:vAlign w:val="center"/>
            <w:hideMark/>
          </w:tcPr>
          <w:p w14:paraId="3C69519E" w14:textId="77777777" w:rsidR="00811FEC" w:rsidRPr="008658C2" w:rsidRDefault="00811FEC" w:rsidP="00811FEC">
            <w:pPr>
              <w:rPr>
                <w:sz w:val="16"/>
                <w:szCs w:val="18"/>
              </w:rPr>
            </w:pPr>
          </w:p>
        </w:tc>
      </w:tr>
      <w:tr w:rsidR="008658C2" w:rsidRPr="008658C2" w14:paraId="5F1DC285" w14:textId="77777777" w:rsidTr="00F22106">
        <w:trPr>
          <w:trHeight w:val="300"/>
        </w:trPr>
        <w:tc>
          <w:tcPr>
            <w:tcW w:w="1560" w:type="dxa"/>
            <w:vMerge/>
            <w:tcBorders>
              <w:top w:val="nil"/>
              <w:left w:val="nil"/>
              <w:bottom w:val="single" w:sz="8" w:space="0" w:color="000000"/>
              <w:right w:val="nil"/>
            </w:tcBorders>
            <w:vAlign w:val="center"/>
            <w:hideMark/>
          </w:tcPr>
          <w:p w14:paraId="00F9C45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8ECD8A1"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013F485F"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3C8261C" w14:textId="77777777" w:rsidR="00811FEC" w:rsidRPr="008658C2" w:rsidRDefault="00811FEC" w:rsidP="00811FEC">
            <w:pPr>
              <w:jc w:val="center"/>
              <w:rPr>
                <w:sz w:val="16"/>
                <w:szCs w:val="18"/>
              </w:rPr>
            </w:pPr>
            <w:r w:rsidRPr="008658C2">
              <w:rPr>
                <w:sz w:val="16"/>
                <w:szCs w:val="18"/>
              </w:rPr>
              <w:t>767 / 46,107</w:t>
            </w:r>
          </w:p>
        </w:tc>
        <w:tc>
          <w:tcPr>
            <w:tcW w:w="1420" w:type="dxa"/>
            <w:tcBorders>
              <w:top w:val="nil"/>
              <w:left w:val="nil"/>
              <w:bottom w:val="nil"/>
              <w:right w:val="nil"/>
            </w:tcBorders>
            <w:shd w:val="clear" w:color="auto" w:fill="auto"/>
            <w:noWrap/>
            <w:vAlign w:val="center"/>
            <w:hideMark/>
          </w:tcPr>
          <w:p w14:paraId="606AEE34" w14:textId="77777777" w:rsidR="00811FEC" w:rsidRPr="008658C2" w:rsidRDefault="00811FEC" w:rsidP="00811FEC">
            <w:pPr>
              <w:jc w:val="center"/>
              <w:rPr>
                <w:sz w:val="16"/>
                <w:szCs w:val="18"/>
              </w:rPr>
            </w:pPr>
            <w:r w:rsidRPr="008658C2">
              <w:rPr>
                <w:sz w:val="16"/>
                <w:szCs w:val="18"/>
              </w:rPr>
              <w:t>921 / 44,594</w:t>
            </w:r>
          </w:p>
        </w:tc>
        <w:tc>
          <w:tcPr>
            <w:tcW w:w="1440" w:type="dxa"/>
            <w:tcBorders>
              <w:top w:val="nil"/>
              <w:left w:val="nil"/>
              <w:bottom w:val="nil"/>
              <w:right w:val="nil"/>
            </w:tcBorders>
            <w:shd w:val="clear" w:color="auto" w:fill="auto"/>
            <w:noWrap/>
            <w:vAlign w:val="center"/>
            <w:hideMark/>
          </w:tcPr>
          <w:p w14:paraId="01412F6A" w14:textId="77777777" w:rsidR="00811FEC" w:rsidRPr="008658C2" w:rsidRDefault="00811FEC" w:rsidP="00811FEC">
            <w:pPr>
              <w:jc w:val="center"/>
              <w:rPr>
                <w:sz w:val="16"/>
                <w:szCs w:val="18"/>
              </w:rPr>
            </w:pPr>
            <w:r w:rsidRPr="008658C2">
              <w:rPr>
                <w:sz w:val="16"/>
                <w:szCs w:val="18"/>
              </w:rPr>
              <w:t>762 / 37,699</w:t>
            </w:r>
          </w:p>
        </w:tc>
        <w:tc>
          <w:tcPr>
            <w:tcW w:w="1200" w:type="dxa"/>
            <w:vMerge w:val="restart"/>
            <w:tcBorders>
              <w:top w:val="nil"/>
              <w:left w:val="nil"/>
              <w:bottom w:val="nil"/>
              <w:right w:val="nil"/>
            </w:tcBorders>
            <w:shd w:val="clear" w:color="auto" w:fill="auto"/>
            <w:noWrap/>
            <w:vAlign w:val="center"/>
            <w:hideMark/>
          </w:tcPr>
          <w:p w14:paraId="3CC4A5E9" w14:textId="77777777" w:rsidR="00811FEC" w:rsidRPr="008658C2" w:rsidRDefault="00811FEC" w:rsidP="00811FEC">
            <w:pPr>
              <w:jc w:val="center"/>
              <w:rPr>
                <w:sz w:val="16"/>
                <w:szCs w:val="18"/>
              </w:rPr>
            </w:pPr>
            <w:r w:rsidRPr="008658C2">
              <w:rPr>
                <w:sz w:val="16"/>
                <w:szCs w:val="18"/>
              </w:rPr>
              <w:t>0.022*</w:t>
            </w:r>
          </w:p>
        </w:tc>
      </w:tr>
      <w:tr w:rsidR="008658C2" w:rsidRPr="008658C2" w14:paraId="5F11B1DF" w14:textId="77777777" w:rsidTr="00F22106">
        <w:trPr>
          <w:trHeight w:val="300"/>
        </w:trPr>
        <w:tc>
          <w:tcPr>
            <w:tcW w:w="1560" w:type="dxa"/>
            <w:vMerge/>
            <w:tcBorders>
              <w:top w:val="nil"/>
              <w:left w:val="nil"/>
              <w:bottom w:val="single" w:sz="8" w:space="0" w:color="000000"/>
              <w:right w:val="nil"/>
            </w:tcBorders>
            <w:vAlign w:val="center"/>
            <w:hideMark/>
          </w:tcPr>
          <w:p w14:paraId="13BC5CA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C3C5C6C"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2B27392"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308AE2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F0E3A21" w14:textId="77777777" w:rsidR="00811FEC" w:rsidRPr="008658C2" w:rsidRDefault="00811FEC" w:rsidP="00811FEC">
            <w:pPr>
              <w:jc w:val="center"/>
              <w:rPr>
                <w:sz w:val="16"/>
                <w:szCs w:val="18"/>
              </w:rPr>
            </w:pPr>
            <w:r w:rsidRPr="008658C2">
              <w:rPr>
                <w:sz w:val="16"/>
                <w:szCs w:val="18"/>
              </w:rPr>
              <w:t>1.22 (1.11 - 1.35)</w:t>
            </w:r>
          </w:p>
        </w:tc>
        <w:tc>
          <w:tcPr>
            <w:tcW w:w="1440" w:type="dxa"/>
            <w:tcBorders>
              <w:top w:val="nil"/>
              <w:left w:val="nil"/>
              <w:bottom w:val="nil"/>
              <w:right w:val="nil"/>
            </w:tcBorders>
            <w:shd w:val="clear" w:color="auto" w:fill="auto"/>
            <w:noWrap/>
            <w:vAlign w:val="center"/>
            <w:hideMark/>
          </w:tcPr>
          <w:p w14:paraId="1FD8D8A9" w14:textId="77777777" w:rsidR="00811FEC" w:rsidRPr="008658C2" w:rsidRDefault="00811FEC" w:rsidP="00811FEC">
            <w:pPr>
              <w:jc w:val="center"/>
              <w:rPr>
                <w:sz w:val="16"/>
                <w:szCs w:val="18"/>
              </w:rPr>
            </w:pPr>
            <w:r w:rsidRPr="008658C2">
              <w:rPr>
                <w:sz w:val="16"/>
                <w:szCs w:val="18"/>
              </w:rPr>
              <w:t>1.13 (1.01 - 1.25)</w:t>
            </w:r>
          </w:p>
        </w:tc>
        <w:tc>
          <w:tcPr>
            <w:tcW w:w="1200" w:type="dxa"/>
            <w:vMerge/>
            <w:tcBorders>
              <w:top w:val="nil"/>
              <w:left w:val="nil"/>
              <w:bottom w:val="nil"/>
              <w:right w:val="nil"/>
            </w:tcBorders>
            <w:vAlign w:val="center"/>
            <w:hideMark/>
          </w:tcPr>
          <w:p w14:paraId="5CFC889C" w14:textId="77777777" w:rsidR="00811FEC" w:rsidRPr="008658C2" w:rsidRDefault="00811FEC" w:rsidP="00811FEC">
            <w:pPr>
              <w:rPr>
                <w:sz w:val="16"/>
                <w:szCs w:val="18"/>
              </w:rPr>
            </w:pPr>
          </w:p>
        </w:tc>
      </w:tr>
      <w:tr w:rsidR="008658C2" w:rsidRPr="008658C2" w14:paraId="6675EF41" w14:textId="77777777" w:rsidTr="00F22106">
        <w:trPr>
          <w:trHeight w:val="300"/>
        </w:trPr>
        <w:tc>
          <w:tcPr>
            <w:tcW w:w="1560" w:type="dxa"/>
            <w:vMerge/>
            <w:tcBorders>
              <w:top w:val="nil"/>
              <w:left w:val="nil"/>
              <w:bottom w:val="single" w:sz="8" w:space="0" w:color="000000"/>
              <w:right w:val="nil"/>
            </w:tcBorders>
            <w:vAlign w:val="center"/>
            <w:hideMark/>
          </w:tcPr>
          <w:p w14:paraId="44E192C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CC7A851"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3290F9B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EC9274A" w14:textId="77777777" w:rsidR="00811FEC" w:rsidRPr="008658C2" w:rsidRDefault="00811FEC" w:rsidP="00811FEC">
            <w:pPr>
              <w:jc w:val="center"/>
              <w:rPr>
                <w:sz w:val="16"/>
                <w:szCs w:val="18"/>
              </w:rPr>
            </w:pPr>
            <w:r w:rsidRPr="008658C2">
              <w:rPr>
                <w:sz w:val="16"/>
                <w:szCs w:val="18"/>
              </w:rPr>
              <w:t>767 / 46,107</w:t>
            </w:r>
          </w:p>
        </w:tc>
        <w:tc>
          <w:tcPr>
            <w:tcW w:w="1420" w:type="dxa"/>
            <w:tcBorders>
              <w:top w:val="nil"/>
              <w:left w:val="nil"/>
              <w:bottom w:val="nil"/>
              <w:right w:val="nil"/>
            </w:tcBorders>
            <w:shd w:val="clear" w:color="auto" w:fill="auto"/>
            <w:noWrap/>
            <w:vAlign w:val="center"/>
            <w:hideMark/>
          </w:tcPr>
          <w:p w14:paraId="05F5301B" w14:textId="77777777" w:rsidR="00811FEC" w:rsidRPr="008658C2" w:rsidRDefault="00811FEC" w:rsidP="00811FEC">
            <w:pPr>
              <w:jc w:val="center"/>
              <w:rPr>
                <w:sz w:val="16"/>
                <w:szCs w:val="18"/>
              </w:rPr>
            </w:pPr>
            <w:r w:rsidRPr="008658C2">
              <w:rPr>
                <w:sz w:val="16"/>
                <w:szCs w:val="18"/>
              </w:rPr>
              <w:t>921 / 44,594</w:t>
            </w:r>
          </w:p>
        </w:tc>
        <w:tc>
          <w:tcPr>
            <w:tcW w:w="1440" w:type="dxa"/>
            <w:tcBorders>
              <w:top w:val="nil"/>
              <w:left w:val="nil"/>
              <w:bottom w:val="nil"/>
              <w:right w:val="nil"/>
            </w:tcBorders>
            <w:shd w:val="clear" w:color="auto" w:fill="auto"/>
            <w:noWrap/>
            <w:vAlign w:val="center"/>
            <w:hideMark/>
          </w:tcPr>
          <w:p w14:paraId="2A4336C7" w14:textId="77777777" w:rsidR="00811FEC" w:rsidRPr="008658C2" w:rsidRDefault="00811FEC" w:rsidP="00811FEC">
            <w:pPr>
              <w:jc w:val="center"/>
              <w:rPr>
                <w:sz w:val="16"/>
                <w:szCs w:val="18"/>
              </w:rPr>
            </w:pPr>
            <w:r w:rsidRPr="008658C2">
              <w:rPr>
                <w:sz w:val="16"/>
                <w:szCs w:val="18"/>
              </w:rPr>
              <w:t>762 / 37,699</w:t>
            </w:r>
          </w:p>
        </w:tc>
        <w:tc>
          <w:tcPr>
            <w:tcW w:w="1200" w:type="dxa"/>
            <w:vMerge w:val="restart"/>
            <w:tcBorders>
              <w:top w:val="nil"/>
              <w:left w:val="nil"/>
              <w:bottom w:val="nil"/>
              <w:right w:val="nil"/>
            </w:tcBorders>
            <w:shd w:val="clear" w:color="auto" w:fill="auto"/>
            <w:noWrap/>
            <w:vAlign w:val="center"/>
            <w:hideMark/>
          </w:tcPr>
          <w:p w14:paraId="6F994842" w14:textId="77777777" w:rsidR="00811FEC" w:rsidRPr="008658C2" w:rsidRDefault="00811FEC" w:rsidP="00811FEC">
            <w:pPr>
              <w:jc w:val="center"/>
              <w:rPr>
                <w:sz w:val="16"/>
                <w:szCs w:val="18"/>
              </w:rPr>
            </w:pPr>
            <w:r w:rsidRPr="008658C2">
              <w:rPr>
                <w:sz w:val="16"/>
                <w:szCs w:val="18"/>
              </w:rPr>
              <w:t>0.016*</w:t>
            </w:r>
          </w:p>
        </w:tc>
      </w:tr>
      <w:tr w:rsidR="008658C2" w:rsidRPr="008658C2" w14:paraId="558A6C50" w14:textId="77777777" w:rsidTr="00F22106">
        <w:trPr>
          <w:trHeight w:val="300"/>
        </w:trPr>
        <w:tc>
          <w:tcPr>
            <w:tcW w:w="1560" w:type="dxa"/>
            <w:vMerge/>
            <w:tcBorders>
              <w:top w:val="nil"/>
              <w:left w:val="nil"/>
              <w:bottom w:val="single" w:sz="8" w:space="0" w:color="000000"/>
              <w:right w:val="nil"/>
            </w:tcBorders>
            <w:vAlign w:val="center"/>
            <w:hideMark/>
          </w:tcPr>
          <w:p w14:paraId="5568846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5AB491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71EE41F"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7225606"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B4AF913" w14:textId="77777777" w:rsidR="00811FEC" w:rsidRPr="008658C2" w:rsidRDefault="00811FEC" w:rsidP="00811FEC">
            <w:pPr>
              <w:jc w:val="center"/>
              <w:rPr>
                <w:sz w:val="16"/>
                <w:szCs w:val="18"/>
              </w:rPr>
            </w:pPr>
            <w:r w:rsidRPr="008658C2">
              <w:rPr>
                <w:sz w:val="16"/>
                <w:szCs w:val="18"/>
              </w:rPr>
              <w:t>1.23 (1.11 - 1.36)</w:t>
            </w:r>
          </w:p>
        </w:tc>
        <w:tc>
          <w:tcPr>
            <w:tcW w:w="1440" w:type="dxa"/>
            <w:tcBorders>
              <w:top w:val="nil"/>
              <w:left w:val="nil"/>
              <w:bottom w:val="nil"/>
              <w:right w:val="nil"/>
            </w:tcBorders>
            <w:shd w:val="clear" w:color="auto" w:fill="auto"/>
            <w:noWrap/>
            <w:vAlign w:val="center"/>
            <w:hideMark/>
          </w:tcPr>
          <w:p w14:paraId="46422006" w14:textId="77777777" w:rsidR="00811FEC" w:rsidRPr="008658C2" w:rsidRDefault="00811FEC" w:rsidP="00811FEC">
            <w:pPr>
              <w:jc w:val="center"/>
              <w:rPr>
                <w:sz w:val="16"/>
                <w:szCs w:val="18"/>
              </w:rPr>
            </w:pPr>
            <w:r w:rsidRPr="008658C2">
              <w:rPr>
                <w:sz w:val="16"/>
                <w:szCs w:val="18"/>
              </w:rPr>
              <w:t>1.13 (1.02 -1.26)</w:t>
            </w:r>
          </w:p>
        </w:tc>
        <w:tc>
          <w:tcPr>
            <w:tcW w:w="1200" w:type="dxa"/>
            <w:vMerge/>
            <w:tcBorders>
              <w:top w:val="nil"/>
              <w:left w:val="nil"/>
              <w:bottom w:val="nil"/>
              <w:right w:val="nil"/>
            </w:tcBorders>
            <w:vAlign w:val="center"/>
            <w:hideMark/>
          </w:tcPr>
          <w:p w14:paraId="71D36303" w14:textId="77777777" w:rsidR="00811FEC" w:rsidRPr="008658C2" w:rsidRDefault="00811FEC" w:rsidP="00811FEC">
            <w:pPr>
              <w:rPr>
                <w:sz w:val="16"/>
                <w:szCs w:val="18"/>
              </w:rPr>
            </w:pPr>
          </w:p>
        </w:tc>
      </w:tr>
      <w:tr w:rsidR="008658C2" w:rsidRPr="008658C2" w14:paraId="34C57BFB" w14:textId="77777777" w:rsidTr="00F22106">
        <w:trPr>
          <w:trHeight w:val="300"/>
        </w:trPr>
        <w:tc>
          <w:tcPr>
            <w:tcW w:w="1560" w:type="dxa"/>
            <w:vMerge/>
            <w:tcBorders>
              <w:top w:val="nil"/>
              <w:left w:val="nil"/>
              <w:bottom w:val="single" w:sz="8" w:space="0" w:color="000000"/>
              <w:right w:val="nil"/>
            </w:tcBorders>
            <w:vAlign w:val="center"/>
            <w:hideMark/>
          </w:tcPr>
          <w:p w14:paraId="3A6A2D9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6634B8D"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7A56305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7889A4C" w14:textId="77777777" w:rsidR="00811FEC" w:rsidRPr="008658C2" w:rsidRDefault="00811FEC" w:rsidP="00811FEC">
            <w:pPr>
              <w:jc w:val="center"/>
              <w:rPr>
                <w:sz w:val="16"/>
                <w:szCs w:val="18"/>
              </w:rPr>
            </w:pPr>
            <w:r w:rsidRPr="008658C2">
              <w:rPr>
                <w:sz w:val="16"/>
                <w:szCs w:val="18"/>
              </w:rPr>
              <w:t>767 / 46,107</w:t>
            </w:r>
          </w:p>
        </w:tc>
        <w:tc>
          <w:tcPr>
            <w:tcW w:w="1420" w:type="dxa"/>
            <w:tcBorders>
              <w:top w:val="nil"/>
              <w:left w:val="nil"/>
              <w:bottom w:val="nil"/>
              <w:right w:val="nil"/>
            </w:tcBorders>
            <w:shd w:val="clear" w:color="auto" w:fill="auto"/>
            <w:noWrap/>
            <w:vAlign w:val="center"/>
            <w:hideMark/>
          </w:tcPr>
          <w:p w14:paraId="2E942DA7" w14:textId="77777777" w:rsidR="00811FEC" w:rsidRPr="008658C2" w:rsidRDefault="00811FEC" w:rsidP="00811FEC">
            <w:pPr>
              <w:jc w:val="center"/>
              <w:rPr>
                <w:sz w:val="16"/>
                <w:szCs w:val="18"/>
              </w:rPr>
            </w:pPr>
            <w:r w:rsidRPr="008658C2">
              <w:rPr>
                <w:sz w:val="16"/>
                <w:szCs w:val="18"/>
              </w:rPr>
              <w:t>921 / 44,594</w:t>
            </w:r>
          </w:p>
        </w:tc>
        <w:tc>
          <w:tcPr>
            <w:tcW w:w="1440" w:type="dxa"/>
            <w:tcBorders>
              <w:top w:val="nil"/>
              <w:left w:val="nil"/>
              <w:bottom w:val="nil"/>
              <w:right w:val="nil"/>
            </w:tcBorders>
            <w:shd w:val="clear" w:color="auto" w:fill="auto"/>
            <w:noWrap/>
            <w:vAlign w:val="center"/>
            <w:hideMark/>
          </w:tcPr>
          <w:p w14:paraId="05A8238F" w14:textId="77777777" w:rsidR="00811FEC" w:rsidRPr="008658C2" w:rsidRDefault="00811FEC" w:rsidP="00811FEC">
            <w:pPr>
              <w:jc w:val="center"/>
              <w:rPr>
                <w:sz w:val="16"/>
                <w:szCs w:val="18"/>
              </w:rPr>
            </w:pPr>
            <w:r w:rsidRPr="008658C2">
              <w:rPr>
                <w:sz w:val="16"/>
                <w:szCs w:val="18"/>
              </w:rPr>
              <w:t>762 / 37,699</w:t>
            </w:r>
          </w:p>
        </w:tc>
        <w:tc>
          <w:tcPr>
            <w:tcW w:w="1200" w:type="dxa"/>
            <w:vMerge w:val="restart"/>
            <w:tcBorders>
              <w:top w:val="nil"/>
              <w:left w:val="nil"/>
              <w:bottom w:val="nil"/>
              <w:right w:val="nil"/>
            </w:tcBorders>
            <w:shd w:val="clear" w:color="auto" w:fill="auto"/>
            <w:vAlign w:val="center"/>
            <w:hideMark/>
          </w:tcPr>
          <w:p w14:paraId="1E68C7CB" w14:textId="77777777" w:rsidR="00811FEC" w:rsidRPr="008658C2" w:rsidRDefault="00811FEC" w:rsidP="00811FEC">
            <w:pPr>
              <w:jc w:val="center"/>
              <w:rPr>
                <w:sz w:val="16"/>
                <w:szCs w:val="18"/>
              </w:rPr>
            </w:pPr>
            <w:r w:rsidRPr="008658C2">
              <w:rPr>
                <w:sz w:val="16"/>
                <w:szCs w:val="18"/>
              </w:rPr>
              <w:t>0.017*</w:t>
            </w:r>
          </w:p>
        </w:tc>
      </w:tr>
      <w:tr w:rsidR="008658C2" w:rsidRPr="008658C2" w14:paraId="1CB7B807" w14:textId="77777777" w:rsidTr="00F22106">
        <w:trPr>
          <w:trHeight w:val="300"/>
        </w:trPr>
        <w:tc>
          <w:tcPr>
            <w:tcW w:w="1560" w:type="dxa"/>
            <w:vMerge/>
            <w:tcBorders>
              <w:top w:val="nil"/>
              <w:left w:val="nil"/>
              <w:bottom w:val="single" w:sz="8" w:space="0" w:color="000000"/>
              <w:right w:val="nil"/>
            </w:tcBorders>
            <w:vAlign w:val="center"/>
            <w:hideMark/>
          </w:tcPr>
          <w:p w14:paraId="17321FB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8F810B6"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FA616C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1C458C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48DF878" w14:textId="77777777" w:rsidR="00811FEC" w:rsidRPr="008658C2" w:rsidRDefault="00811FEC" w:rsidP="00811FEC">
            <w:pPr>
              <w:jc w:val="center"/>
              <w:rPr>
                <w:sz w:val="16"/>
                <w:szCs w:val="18"/>
              </w:rPr>
            </w:pPr>
            <w:r w:rsidRPr="008658C2">
              <w:rPr>
                <w:sz w:val="16"/>
                <w:szCs w:val="18"/>
              </w:rPr>
              <w:t>1.23 (1.11 -1.35)</w:t>
            </w:r>
          </w:p>
        </w:tc>
        <w:tc>
          <w:tcPr>
            <w:tcW w:w="1440" w:type="dxa"/>
            <w:tcBorders>
              <w:top w:val="nil"/>
              <w:left w:val="nil"/>
              <w:bottom w:val="nil"/>
              <w:right w:val="nil"/>
            </w:tcBorders>
            <w:shd w:val="clear" w:color="auto" w:fill="auto"/>
            <w:noWrap/>
            <w:vAlign w:val="center"/>
            <w:hideMark/>
          </w:tcPr>
          <w:p w14:paraId="35820650" w14:textId="77777777" w:rsidR="00811FEC" w:rsidRPr="008658C2" w:rsidRDefault="00811FEC" w:rsidP="00811FEC">
            <w:pPr>
              <w:jc w:val="center"/>
              <w:rPr>
                <w:sz w:val="16"/>
                <w:szCs w:val="18"/>
              </w:rPr>
            </w:pPr>
            <w:r w:rsidRPr="008658C2">
              <w:rPr>
                <w:sz w:val="16"/>
                <w:szCs w:val="18"/>
              </w:rPr>
              <w:t>1.13 (1.02 -1.26)</w:t>
            </w:r>
          </w:p>
        </w:tc>
        <w:tc>
          <w:tcPr>
            <w:tcW w:w="1200" w:type="dxa"/>
            <w:vMerge/>
            <w:tcBorders>
              <w:top w:val="nil"/>
              <w:left w:val="nil"/>
              <w:bottom w:val="nil"/>
              <w:right w:val="nil"/>
            </w:tcBorders>
            <w:vAlign w:val="center"/>
            <w:hideMark/>
          </w:tcPr>
          <w:p w14:paraId="5838F910" w14:textId="77777777" w:rsidR="00811FEC" w:rsidRPr="008658C2" w:rsidRDefault="00811FEC" w:rsidP="00811FEC">
            <w:pPr>
              <w:rPr>
                <w:sz w:val="16"/>
                <w:szCs w:val="18"/>
              </w:rPr>
            </w:pPr>
          </w:p>
        </w:tc>
      </w:tr>
      <w:tr w:rsidR="008658C2" w:rsidRPr="008658C2" w14:paraId="540485B9" w14:textId="77777777" w:rsidTr="00F22106">
        <w:trPr>
          <w:trHeight w:val="300"/>
        </w:trPr>
        <w:tc>
          <w:tcPr>
            <w:tcW w:w="1560" w:type="dxa"/>
            <w:vMerge/>
            <w:tcBorders>
              <w:top w:val="nil"/>
              <w:left w:val="nil"/>
              <w:bottom w:val="single" w:sz="8" w:space="0" w:color="000000"/>
              <w:right w:val="nil"/>
            </w:tcBorders>
            <w:vAlign w:val="center"/>
            <w:hideMark/>
          </w:tcPr>
          <w:p w14:paraId="4F1B968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06A4C12"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38F553F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6A3D7B8" w14:textId="77777777" w:rsidR="00811FEC" w:rsidRPr="008658C2" w:rsidRDefault="00811FEC" w:rsidP="00811FEC">
            <w:pPr>
              <w:jc w:val="center"/>
              <w:rPr>
                <w:sz w:val="16"/>
                <w:szCs w:val="18"/>
              </w:rPr>
            </w:pPr>
            <w:r w:rsidRPr="008658C2">
              <w:rPr>
                <w:sz w:val="16"/>
                <w:szCs w:val="18"/>
              </w:rPr>
              <w:t>767 / 46,107</w:t>
            </w:r>
          </w:p>
        </w:tc>
        <w:tc>
          <w:tcPr>
            <w:tcW w:w="1420" w:type="dxa"/>
            <w:tcBorders>
              <w:top w:val="nil"/>
              <w:left w:val="nil"/>
              <w:bottom w:val="nil"/>
              <w:right w:val="nil"/>
            </w:tcBorders>
            <w:shd w:val="clear" w:color="auto" w:fill="auto"/>
            <w:noWrap/>
            <w:vAlign w:val="center"/>
            <w:hideMark/>
          </w:tcPr>
          <w:p w14:paraId="46977A45" w14:textId="77777777" w:rsidR="00811FEC" w:rsidRPr="008658C2" w:rsidRDefault="00811FEC" w:rsidP="00811FEC">
            <w:pPr>
              <w:jc w:val="center"/>
              <w:rPr>
                <w:sz w:val="16"/>
                <w:szCs w:val="18"/>
              </w:rPr>
            </w:pPr>
            <w:r w:rsidRPr="008658C2">
              <w:rPr>
                <w:sz w:val="16"/>
                <w:szCs w:val="18"/>
              </w:rPr>
              <w:t>921 / 44,594</w:t>
            </w:r>
          </w:p>
        </w:tc>
        <w:tc>
          <w:tcPr>
            <w:tcW w:w="1440" w:type="dxa"/>
            <w:tcBorders>
              <w:top w:val="nil"/>
              <w:left w:val="nil"/>
              <w:bottom w:val="nil"/>
              <w:right w:val="nil"/>
            </w:tcBorders>
            <w:shd w:val="clear" w:color="auto" w:fill="auto"/>
            <w:noWrap/>
            <w:vAlign w:val="center"/>
            <w:hideMark/>
          </w:tcPr>
          <w:p w14:paraId="3C3A8D65" w14:textId="77777777" w:rsidR="00811FEC" w:rsidRPr="008658C2" w:rsidRDefault="00811FEC" w:rsidP="00811FEC">
            <w:pPr>
              <w:jc w:val="center"/>
              <w:rPr>
                <w:sz w:val="16"/>
                <w:szCs w:val="18"/>
              </w:rPr>
            </w:pPr>
            <w:r w:rsidRPr="008658C2">
              <w:rPr>
                <w:sz w:val="16"/>
                <w:szCs w:val="18"/>
              </w:rPr>
              <w:t>762 / 37,699</w:t>
            </w:r>
          </w:p>
        </w:tc>
        <w:tc>
          <w:tcPr>
            <w:tcW w:w="1200" w:type="dxa"/>
            <w:vMerge w:val="restart"/>
            <w:tcBorders>
              <w:top w:val="nil"/>
              <w:left w:val="nil"/>
              <w:bottom w:val="nil"/>
              <w:right w:val="nil"/>
            </w:tcBorders>
            <w:shd w:val="clear" w:color="auto" w:fill="auto"/>
            <w:vAlign w:val="center"/>
            <w:hideMark/>
          </w:tcPr>
          <w:p w14:paraId="2D4F3DD9" w14:textId="77777777" w:rsidR="00811FEC" w:rsidRPr="008658C2" w:rsidRDefault="00811FEC" w:rsidP="00811FEC">
            <w:pPr>
              <w:jc w:val="center"/>
              <w:rPr>
                <w:sz w:val="16"/>
                <w:szCs w:val="18"/>
              </w:rPr>
            </w:pPr>
            <w:r w:rsidRPr="008658C2">
              <w:rPr>
                <w:sz w:val="16"/>
                <w:szCs w:val="18"/>
              </w:rPr>
              <w:t>0.020*</w:t>
            </w:r>
          </w:p>
        </w:tc>
      </w:tr>
      <w:tr w:rsidR="008658C2" w:rsidRPr="008658C2" w14:paraId="1CB9F7DC" w14:textId="77777777" w:rsidTr="00F22106">
        <w:trPr>
          <w:trHeight w:val="300"/>
        </w:trPr>
        <w:tc>
          <w:tcPr>
            <w:tcW w:w="1560" w:type="dxa"/>
            <w:vMerge/>
            <w:tcBorders>
              <w:top w:val="nil"/>
              <w:left w:val="nil"/>
              <w:bottom w:val="single" w:sz="8" w:space="0" w:color="000000"/>
              <w:right w:val="nil"/>
            </w:tcBorders>
            <w:vAlign w:val="center"/>
            <w:hideMark/>
          </w:tcPr>
          <w:p w14:paraId="4C8AE68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7BA4DC4"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1461CB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9C76687"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1B513AD" w14:textId="77777777" w:rsidR="00811FEC" w:rsidRPr="008658C2" w:rsidRDefault="00811FEC" w:rsidP="00811FEC">
            <w:pPr>
              <w:jc w:val="center"/>
              <w:rPr>
                <w:sz w:val="16"/>
                <w:szCs w:val="18"/>
              </w:rPr>
            </w:pPr>
            <w:r w:rsidRPr="008658C2">
              <w:rPr>
                <w:sz w:val="16"/>
                <w:szCs w:val="18"/>
              </w:rPr>
              <w:t>1.23 (1.11 -1.35)</w:t>
            </w:r>
          </w:p>
        </w:tc>
        <w:tc>
          <w:tcPr>
            <w:tcW w:w="1440" w:type="dxa"/>
            <w:tcBorders>
              <w:top w:val="nil"/>
              <w:left w:val="nil"/>
              <w:bottom w:val="nil"/>
              <w:right w:val="nil"/>
            </w:tcBorders>
            <w:shd w:val="clear" w:color="auto" w:fill="auto"/>
            <w:noWrap/>
            <w:vAlign w:val="center"/>
            <w:hideMark/>
          </w:tcPr>
          <w:p w14:paraId="1AC08407" w14:textId="77777777" w:rsidR="00811FEC" w:rsidRPr="008658C2" w:rsidRDefault="00811FEC" w:rsidP="00811FEC">
            <w:pPr>
              <w:jc w:val="center"/>
              <w:rPr>
                <w:sz w:val="16"/>
                <w:szCs w:val="18"/>
              </w:rPr>
            </w:pPr>
            <w:r w:rsidRPr="008658C2">
              <w:rPr>
                <w:sz w:val="16"/>
                <w:szCs w:val="18"/>
              </w:rPr>
              <w:t>1.13 (1.01 -1.25)</w:t>
            </w:r>
          </w:p>
        </w:tc>
        <w:tc>
          <w:tcPr>
            <w:tcW w:w="1200" w:type="dxa"/>
            <w:vMerge/>
            <w:tcBorders>
              <w:top w:val="nil"/>
              <w:left w:val="nil"/>
              <w:bottom w:val="nil"/>
              <w:right w:val="nil"/>
            </w:tcBorders>
            <w:vAlign w:val="center"/>
            <w:hideMark/>
          </w:tcPr>
          <w:p w14:paraId="6695D284" w14:textId="77777777" w:rsidR="00811FEC" w:rsidRPr="008658C2" w:rsidRDefault="00811FEC" w:rsidP="00811FEC">
            <w:pPr>
              <w:rPr>
                <w:sz w:val="16"/>
                <w:szCs w:val="18"/>
              </w:rPr>
            </w:pPr>
          </w:p>
        </w:tc>
      </w:tr>
      <w:tr w:rsidR="008658C2" w:rsidRPr="008658C2" w14:paraId="2D31466F" w14:textId="77777777" w:rsidTr="00F22106">
        <w:trPr>
          <w:trHeight w:val="300"/>
        </w:trPr>
        <w:tc>
          <w:tcPr>
            <w:tcW w:w="1560" w:type="dxa"/>
            <w:vMerge/>
            <w:tcBorders>
              <w:top w:val="nil"/>
              <w:left w:val="nil"/>
              <w:bottom w:val="single" w:sz="8" w:space="0" w:color="000000"/>
              <w:right w:val="nil"/>
            </w:tcBorders>
            <w:vAlign w:val="center"/>
            <w:hideMark/>
          </w:tcPr>
          <w:p w14:paraId="2566679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4A126A8"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1554DF37"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403EED5" w14:textId="77777777" w:rsidR="00811FEC" w:rsidRPr="008658C2" w:rsidRDefault="00811FEC" w:rsidP="00811FEC">
            <w:pPr>
              <w:jc w:val="center"/>
              <w:rPr>
                <w:sz w:val="16"/>
                <w:szCs w:val="18"/>
              </w:rPr>
            </w:pPr>
            <w:r w:rsidRPr="008658C2">
              <w:rPr>
                <w:sz w:val="16"/>
                <w:szCs w:val="18"/>
              </w:rPr>
              <w:t>696 / 36,595</w:t>
            </w:r>
          </w:p>
        </w:tc>
        <w:tc>
          <w:tcPr>
            <w:tcW w:w="1420" w:type="dxa"/>
            <w:tcBorders>
              <w:top w:val="nil"/>
              <w:left w:val="nil"/>
              <w:bottom w:val="nil"/>
              <w:right w:val="nil"/>
            </w:tcBorders>
            <w:shd w:val="clear" w:color="auto" w:fill="auto"/>
            <w:noWrap/>
            <w:vAlign w:val="center"/>
            <w:hideMark/>
          </w:tcPr>
          <w:p w14:paraId="55EE67E0" w14:textId="77777777" w:rsidR="00811FEC" w:rsidRPr="008658C2" w:rsidRDefault="00811FEC" w:rsidP="00811FEC">
            <w:pPr>
              <w:jc w:val="center"/>
              <w:rPr>
                <w:sz w:val="16"/>
                <w:szCs w:val="18"/>
              </w:rPr>
            </w:pPr>
            <w:r w:rsidRPr="008658C2">
              <w:rPr>
                <w:sz w:val="16"/>
                <w:szCs w:val="18"/>
              </w:rPr>
              <w:t>753 / 36,596</w:t>
            </w:r>
          </w:p>
        </w:tc>
        <w:tc>
          <w:tcPr>
            <w:tcW w:w="1440" w:type="dxa"/>
            <w:tcBorders>
              <w:top w:val="nil"/>
              <w:left w:val="nil"/>
              <w:bottom w:val="nil"/>
              <w:right w:val="nil"/>
            </w:tcBorders>
            <w:shd w:val="clear" w:color="auto" w:fill="auto"/>
            <w:noWrap/>
            <w:vAlign w:val="center"/>
            <w:hideMark/>
          </w:tcPr>
          <w:p w14:paraId="3613D803" w14:textId="77777777" w:rsidR="00811FEC" w:rsidRPr="008658C2" w:rsidRDefault="00811FEC" w:rsidP="00811FEC">
            <w:pPr>
              <w:jc w:val="center"/>
              <w:rPr>
                <w:sz w:val="16"/>
                <w:szCs w:val="18"/>
              </w:rPr>
            </w:pPr>
            <w:r w:rsidRPr="008658C2">
              <w:rPr>
                <w:sz w:val="16"/>
                <w:szCs w:val="18"/>
              </w:rPr>
              <w:t>765 / 36,594</w:t>
            </w:r>
          </w:p>
        </w:tc>
        <w:tc>
          <w:tcPr>
            <w:tcW w:w="1200" w:type="dxa"/>
            <w:vMerge w:val="restart"/>
            <w:tcBorders>
              <w:top w:val="nil"/>
              <w:left w:val="nil"/>
              <w:bottom w:val="nil"/>
              <w:right w:val="nil"/>
            </w:tcBorders>
            <w:shd w:val="clear" w:color="auto" w:fill="auto"/>
            <w:vAlign w:val="center"/>
            <w:hideMark/>
          </w:tcPr>
          <w:p w14:paraId="3252CA8D" w14:textId="77777777" w:rsidR="00811FEC" w:rsidRPr="008658C2" w:rsidRDefault="00811FEC" w:rsidP="00811FEC">
            <w:pPr>
              <w:jc w:val="center"/>
              <w:rPr>
                <w:sz w:val="16"/>
                <w:szCs w:val="18"/>
              </w:rPr>
            </w:pPr>
            <w:r w:rsidRPr="008658C2">
              <w:rPr>
                <w:sz w:val="16"/>
                <w:szCs w:val="18"/>
              </w:rPr>
              <w:t>0.105*</w:t>
            </w:r>
          </w:p>
        </w:tc>
      </w:tr>
      <w:tr w:rsidR="008658C2" w:rsidRPr="008658C2" w14:paraId="1AD66348" w14:textId="77777777" w:rsidTr="00F22106">
        <w:trPr>
          <w:trHeight w:val="300"/>
        </w:trPr>
        <w:tc>
          <w:tcPr>
            <w:tcW w:w="1560" w:type="dxa"/>
            <w:vMerge/>
            <w:tcBorders>
              <w:top w:val="nil"/>
              <w:left w:val="nil"/>
              <w:bottom w:val="single" w:sz="8" w:space="0" w:color="000000"/>
              <w:right w:val="nil"/>
            </w:tcBorders>
            <w:vAlign w:val="center"/>
            <w:hideMark/>
          </w:tcPr>
          <w:p w14:paraId="5667E78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B2A8374"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901EFA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A54A77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CA9AED0" w14:textId="77777777" w:rsidR="00811FEC" w:rsidRPr="008658C2" w:rsidRDefault="00811FEC" w:rsidP="00811FEC">
            <w:pPr>
              <w:jc w:val="center"/>
              <w:rPr>
                <w:sz w:val="16"/>
                <w:szCs w:val="18"/>
              </w:rPr>
            </w:pPr>
            <w:r w:rsidRPr="008658C2">
              <w:rPr>
                <w:sz w:val="16"/>
                <w:szCs w:val="18"/>
              </w:rPr>
              <w:t>1.21 (1.09 -1.34)</w:t>
            </w:r>
          </w:p>
        </w:tc>
        <w:tc>
          <w:tcPr>
            <w:tcW w:w="1440" w:type="dxa"/>
            <w:tcBorders>
              <w:top w:val="nil"/>
              <w:left w:val="nil"/>
              <w:bottom w:val="nil"/>
              <w:right w:val="nil"/>
            </w:tcBorders>
            <w:shd w:val="clear" w:color="auto" w:fill="auto"/>
            <w:noWrap/>
            <w:vAlign w:val="center"/>
            <w:hideMark/>
          </w:tcPr>
          <w:p w14:paraId="74A443F1" w14:textId="77777777" w:rsidR="00811FEC" w:rsidRPr="008658C2" w:rsidRDefault="00811FEC" w:rsidP="00811FEC">
            <w:pPr>
              <w:jc w:val="center"/>
              <w:rPr>
                <w:sz w:val="16"/>
                <w:szCs w:val="18"/>
              </w:rPr>
            </w:pPr>
            <w:r w:rsidRPr="008658C2">
              <w:rPr>
                <w:sz w:val="16"/>
                <w:szCs w:val="18"/>
              </w:rPr>
              <w:t>1.09 (0.98 -1.22)</w:t>
            </w:r>
          </w:p>
        </w:tc>
        <w:tc>
          <w:tcPr>
            <w:tcW w:w="1200" w:type="dxa"/>
            <w:vMerge/>
            <w:tcBorders>
              <w:top w:val="nil"/>
              <w:left w:val="nil"/>
              <w:bottom w:val="nil"/>
              <w:right w:val="nil"/>
            </w:tcBorders>
            <w:vAlign w:val="center"/>
            <w:hideMark/>
          </w:tcPr>
          <w:p w14:paraId="5CCF6158" w14:textId="77777777" w:rsidR="00811FEC" w:rsidRPr="008658C2" w:rsidRDefault="00811FEC" w:rsidP="00811FEC">
            <w:pPr>
              <w:rPr>
                <w:sz w:val="16"/>
                <w:szCs w:val="18"/>
              </w:rPr>
            </w:pPr>
          </w:p>
        </w:tc>
      </w:tr>
      <w:tr w:rsidR="008658C2" w:rsidRPr="008658C2" w14:paraId="73680FC8" w14:textId="77777777" w:rsidTr="00F22106">
        <w:trPr>
          <w:trHeight w:val="300"/>
        </w:trPr>
        <w:tc>
          <w:tcPr>
            <w:tcW w:w="1560" w:type="dxa"/>
            <w:vMerge/>
            <w:tcBorders>
              <w:top w:val="nil"/>
              <w:left w:val="nil"/>
              <w:bottom w:val="single" w:sz="8" w:space="0" w:color="000000"/>
              <w:right w:val="nil"/>
            </w:tcBorders>
            <w:vAlign w:val="center"/>
            <w:hideMark/>
          </w:tcPr>
          <w:p w14:paraId="2DAB93B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A4F26DB"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399262B2"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FE116EA" w14:textId="77777777" w:rsidR="00811FEC" w:rsidRPr="008658C2" w:rsidRDefault="00811FEC" w:rsidP="00811FEC">
            <w:pPr>
              <w:jc w:val="center"/>
              <w:rPr>
                <w:sz w:val="16"/>
                <w:szCs w:val="18"/>
              </w:rPr>
            </w:pPr>
            <w:r w:rsidRPr="008658C2">
              <w:rPr>
                <w:sz w:val="16"/>
                <w:szCs w:val="18"/>
              </w:rPr>
              <w:t>767 / 46,107</w:t>
            </w:r>
          </w:p>
        </w:tc>
        <w:tc>
          <w:tcPr>
            <w:tcW w:w="1420" w:type="dxa"/>
            <w:tcBorders>
              <w:top w:val="nil"/>
              <w:left w:val="nil"/>
              <w:bottom w:val="nil"/>
              <w:right w:val="nil"/>
            </w:tcBorders>
            <w:shd w:val="clear" w:color="auto" w:fill="auto"/>
            <w:noWrap/>
            <w:vAlign w:val="center"/>
            <w:hideMark/>
          </w:tcPr>
          <w:p w14:paraId="3938D717" w14:textId="77777777" w:rsidR="00811FEC" w:rsidRPr="008658C2" w:rsidRDefault="00811FEC" w:rsidP="00811FEC">
            <w:pPr>
              <w:jc w:val="center"/>
              <w:rPr>
                <w:sz w:val="16"/>
                <w:szCs w:val="18"/>
              </w:rPr>
            </w:pPr>
            <w:r w:rsidRPr="008658C2">
              <w:rPr>
                <w:sz w:val="16"/>
                <w:szCs w:val="18"/>
              </w:rPr>
              <w:t>921 / 44,594</w:t>
            </w:r>
          </w:p>
        </w:tc>
        <w:tc>
          <w:tcPr>
            <w:tcW w:w="1440" w:type="dxa"/>
            <w:tcBorders>
              <w:top w:val="nil"/>
              <w:left w:val="nil"/>
              <w:bottom w:val="nil"/>
              <w:right w:val="nil"/>
            </w:tcBorders>
            <w:shd w:val="clear" w:color="auto" w:fill="auto"/>
            <w:noWrap/>
            <w:vAlign w:val="center"/>
            <w:hideMark/>
          </w:tcPr>
          <w:p w14:paraId="54A05D27" w14:textId="77777777" w:rsidR="00811FEC" w:rsidRPr="008658C2" w:rsidRDefault="00811FEC" w:rsidP="00811FEC">
            <w:pPr>
              <w:jc w:val="center"/>
              <w:rPr>
                <w:sz w:val="16"/>
                <w:szCs w:val="18"/>
              </w:rPr>
            </w:pPr>
            <w:r w:rsidRPr="008658C2">
              <w:rPr>
                <w:sz w:val="16"/>
                <w:szCs w:val="18"/>
              </w:rPr>
              <w:t>762 / 37,699</w:t>
            </w:r>
          </w:p>
        </w:tc>
        <w:tc>
          <w:tcPr>
            <w:tcW w:w="1200" w:type="dxa"/>
            <w:vMerge w:val="restart"/>
            <w:tcBorders>
              <w:top w:val="nil"/>
              <w:left w:val="nil"/>
              <w:bottom w:val="nil"/>
              <w:right w:val="nil"/>
            </w:tcBorders>
            <w:shd w:val="clear" w:color="auto" w:fill="auto"/>
            <w:vAlign w:val="center"/>
            <w:hideMark/>
          </w:tcPr>
          <w:p w14:paraId="27228C2B" w14:textId="77777777" w:rsidR="00811FEC" w:rsidRPr="008658C2" w:rsidRDefault="00811FEC" w:rsidP="00811FEC">
            <w:pPr>
              <w:jc w:val="center"/>
              <w:rPr>
                <w:sz w:val="16"/>
                <w:szCs w:val="18"/>
              </w:rPr>
            </w:pPr>
            <w:r w:rsidRPr="008658C2">
              <w:rPr>
                <w:sz w:val="16"/>
                <w:szCs w:val="18"/>
              </w:rPr>
              <w:t>0.014*</w:t>
            </w:r>
          </w:p>
        </w:tc>
      </w:tr>
      <w:tr w:rsidR="008658C2" w:rsidRPr="008658C2" w14:paraId="1BAE6850" w14:textId="77777777" w:rsidTr="00F22106">
        <w:trPr>
          <w:trHeight w:val="315"/>
        </w:trPr>
        <w:tc>
          <w:tcPr>
            <w:tcW w:w="1560" w:type="dxa"/>
            <w:vMerge/>
            <w:tcBorders>
              <w:top w:val="nil"/>
              <w:left w:val="nil"/>
              <w:bottom w:val="single" w:sz="8" w:space="0" w:color="000000"/>
              <w:right w:val="nil"/>
            </w:tcBorders>
            <w:vAlign w:val="center"/>
            <w:hideMark/>
          </w:tcPr>
          <w:p w14:paraId="7A325467"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77DCF138"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721EF0A5"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2802DB2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109E790E" w14:textId="77777777" w:rsidR="00811FEC" w:rsidRPr="008658C2" w:rsidRDefault="00811FEC" w:rsidP="00811FEC">
            <w:pPr>
              <w:jc w:val="center"/>
              <w:rPr>
                <w:sz w:val="16"/>
                <w:szCs w:val="18"/>
              </w:rPr>
            </w:pPr>
            <w:r w:rsidRPr="008658C2">
              <w:rPr>
                <w:sz w:val="16"/>
                <w:szCs w:val="18"/>
              </w:rPr>
              <w:t>1.23 (1.12 -1.36)</w:t>
            </w:r>
          </w:p>
        </w:tc>
        <w:tc>
          <w:tcPr>
            <w:tcW w:w="1440" w:type="dxa"/>
            <w:tcBorders>
              <w:top w:val="nil"/>
              <w:left w:val="nil"/>
              <w:bottom w:val="single" w:sz="8" w:space="0" w:color="auto"/>
              <w:right w:val="nil"/>
            </w:tcBorders>
            <w:shd w:val="clear" w:color="auto" w:fill="auto"/>
            <w:noWrap/>
            <w:vAlign w:val="center"/>
            <w:hideMark/>
          </w:tcPr>
          <w:p w14:paraId="2A96DAAA" w14:textId="77777777" w:rsidR="00811FEC" w:rsidRPr="008658C2" w:rsidRDefault="00811FEC" w:rsidP="00811FEC">
            <w:pPr>
              <w:jc w:val="center"/>
              <w:rPr>
                <w:sz w:val="16"/>
                <w:szCs w:val="18"/>
              </w:rPr>
            </w:pPr>
            <w:r w:rsidRPr="008658C2">
              <w:rPr>
                <w:sz w:val="16"/>
                <w:szCs w:val="18"/>
              </w:rPr>
              <w:t>1.13 (1.02 -1.26)</w:t>
            </w:r>
          </w:p>
        </w:tc>
        <w:tc>
          <w:tcPr>
            <w:tcW w:w="1200" w:type="dxa"/>
            <w:vMerge/>
            <w:tcBorders>
              <w:top w:val="nil"/>
              <w:left w:val="nil"/>
              <w:bottom w:val="nil"/>
              <w:right w:val="nil"/>
            </w:tcBorders>
            <w:vAlign w:val="center"/>
            <w:hideMark/>
          </w:tcPr>
          <w:p w14:paraId="784F77A8" w14:textId="77777777" w:rsidR="00811FEC" w:rsidRPr="008658C2" w:rsidRDefault="00811FEC" w:rsidP="00811FEC">
            <w:pPr>
              <w:rPr>
                <w:sz w:val="16"/>
                <w:szCs w:val="18"/>
              </w:rPr>
            </w:pPr>
          </w:p>
        </w:tc>
      </w:tr>
      <w:tr w:rsidR="008658C2" w:rsidRPr="008658C2" w14:paraId="17EB97B3"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0CE47758" w14:textId="77777777" w:rsidR="00811FEC" w:rsidRPr="008658C2" w:rsidRDefault="00811FEC" w:rsidP="00811FEC">
            <w:pPr>
              <w:jc w:val="center"/>
              <w:rPr>
                <w:b/>
                <w:bCs/>
                <w:sz w:val="16"/>
                <w:szCs w:val="18"/>
              </w:rPr>
            </w:pPr>
            <w:r w:rsidRPr="008658C2">
              <w:rPr>
                <w:b/>
                <w:bCs/>
                <w:sz w:val="16"/>
                <w:szCs w:val="18"/>
              </w:rPr>
              <w:t>Mixture 5</w:t>
            </w:r>
          </w:p>
        </w:tc>
        <w:tc>
          <w:tcPr>
            <w:tcW w:w="903" w:type="dxa"/>
            <w:tcBorders>
              <w:top w:val="nil"/>
              <w:left w:val="nil"/>
              <w:bottom w:val="nil"/>
              <w:right w:val="nil"/>
            </w:tcBorders>
            <w:shd w:val="clear" w:color="auto" w:fill="auto"/>
            <w:vAlign w:val="center"/>
            <w:hideMark/>
          </w:tcPr>
          <w:p w14:paraId="33C319E0"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5EC474F9"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1C8630D" w14:textId="77777777" w:rsidR="00811FEC" w:rsidRPr="008658C2" w:rsidRDefault="00811FEC" w:rsidP="00811FEC">
            <w:pPr>
              <w:jc w:val="center"/>
              <w:rPr>
                <w:sz w:val="16"/>
                <w:szCs w:val="18"/>
              </w:rPr>
            </w:pPr>
            <w:r w:rsidRPr="008658C2">
              <w:rPr>
                <w:sz w:val="16"/>
                <w:szCs w:val="18"/>
              </w:rPr>
              <w:t>872 / 40,122</w:t>
            </w:r>
          </w:p>
        </w:tc>
        <w:tc>
          <w:tcPr>
            <w:tcW w:w="1420" w:type="dxa"/>
            <w:tcBorders>
              <w:top w:val="nil"/>
              <w:left w:val="nil"/>
              <w:bottom w:val="nil"/>
              <w:right w:val="nil"/>
            </w:tcBorders>
            <w:shd w:val="clear" w:color="auto" w:fill="auto"/>
            <w:noWrap/>
            <w:vAlign w:val="center"/>
            <w:hideMark/>
          </w:tcPr>
          <w:p w14:paraId="6F8CC775" w14:textId="77777777" w:rsidR="00811FEC" w:rsidRPr="008658C2" w:rsidRDefault="00811FEC" w:rsidP="00811FEC">
            <w:pPr>
              <w:jc w:val="center"/>
              <w:rPr>
                <w:sz w:val="16"/>
                <w:szCs w:val="18"/>
              </w:rPr>
            </w:pPr>
            <w:r w:rsidRPr="008658C2">
              <w:rPr>
                <w:sz w:val="16"/>
                <w:szCs w:val="18"/>
              </w:rPr>
              <w:t>908 / 38,644</w:t>
            </w:r>
          </w:p>
        </w:tc>
        <w:tc>
          <w:tcPr>
            <w:tcW w:w="1440" w:type="dxa"/>
            <w:tcBorders>
              <w:top w:val="nil"/>
              <w:left w:val="nil"/>
              <w:bottom w:val="nil"/>
              <w:right w:val="nil"/>
            </w:tcBorders>
            <w:shd w:val="clear" w:color="auto" w:fill="auto"/>
            <w:noWrap/>
            <w:vAlign w:val="center"/>
            <w:hideMark/>
          </w:tcPr>
          <w:p w14:paraId="06CCB643" w14:textId="77777777" w:rsidR="00811FEC" w:rsidRPr="008658C2" w:rsidRDefault="00811FEC" w:rsidP="00811FEC">
            <w:pPr>
              <w:jc w:val="center"/>
              <w:rPr>
                <w:sz w:val="16"/>
                <w:szCs w:val="18"/>
              </w:rPr>
            </w:pPr>
            <w:r w:rsidRPr="008658C2">
              <w:rPr>
                <w:sz w:val="16"/>
                <w:szCs w:val="18"/>
              </w:rPr>
              <w:t>670 / 38,492</w:t>
            </w:r>
          </w:p>
        </w:tc>
        <w:tc>
          <w:tcPr>
            <w:tcW w:w="1200" w:type="dxa"/>
            <w:vMerge w:val="restart"/>
            <w:tcBorders>
              <w:top w:val="single" w:sz="8" w:space="0" w:color="000000"/>
              <w:left w:val="nil"/>
              <w:bottom w:val="nil"/>
              <w:right w:val="nil"/>
            </w:tcBorders>
            <w:shd w:val="clear" w:color="auto" w:fill="auto"/>
            <w:noWrap/>
            <w:vAlign w:val="center"/>
            <w:hideMark/>
          </w:tcPr>
          <w:p w14:paraId="7678EB66" w14:textId="77777777" w:rsidR="00811FEC" w:rsidRPr="008658C2" w:rsidRDefault="00811FEC" w:rsidP="00811FEC">
            <w:pPr>
              <w:jc w:val="center"/>
              <w:rPr>
                <w:sz w:val="16"/>
                <w:szCs w:val="18"/>
              </w:rPr>
            </w:pPr>
            <w:r w:rsidRPr="008658C2">
              <w:rPr>
                <w:sz w:val="16"/>
                <w:szCs w:val="18"/>
              </w:rPr>
              <w:t>0.159*</w:t>
            </w:r>
          </w:p>
        </w:tc>
      </w:tr>
      <w:tr w:rsidR="008658C2" w:rsidRPr="008658C2" w14:paraId="5A163E75" w14:textId="77777777" w:rsidTr="00F22106">
        <w:trPr>
          <w:trHeight w:val="300"/>
        </w:trPr>
        <w:tc>
          <w:tcPr>
            <w:tcW w:w="1560" w:type="dxa"/>
            <w:vMerge/>
            <w:tcBorders>
              <w:top w:val="nil"/>
              <w:left w:val="nil"/>
              <w:bottom w:val="single" w:sz="8" w:space="0" w:color="000000"/>
              <w:right w:val="nil"/>
            </w:tcBorders>
            <w:vAlign w:val="center"/>
            <w:hideMark/>
          </w:tcPr>
          <w:p w14:paraId="44277A6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98EB89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34CABDC"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F69EE7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DED1E85" w14:textId="77777777" w:rsidR="00811FEC" w:rsidRPr="008658C2" w:rsidRDefault="00811FEC" w:rsidP="00811FEC">
            <w:pPr>
              <w:jc w:val="center"/>
              <w:rPr>
                <w:sz w:val="16"/>
                <w:szCs w:val="18"/>
              </w:rPr>
            </w:pPr>
            <w:r w:rsidRPr="008658C2">
              <w:rPr>
                <w:sz w:val="16"/>
                <w:szCs w:val="18"/>
              </w:rPr>
              <w:t>1.10 (1.00 - 1.21)</w:t>
            </w:r>
          </w:p>
        </w:tc>
        <w:tc>
          <w:tcPr>
            <w:tcW w:w="1440" w:type="dxa"/>
            <w:tcBorders>
              <w:top w:val="nil"/>
              <w:left w:val="nil"/>
              <w:bottom w:val="nil"/>
              <w:right w:val="nil"/>
            </w:tcBorders>
            <w:shd w:val="clear" w:color="auto" w:fill="auto"/>
            <w:noWrap/>
            <w:vAlign w:val="center"/>
            <w:hideMark/>
          </w:tcPr>
          <w:p w14:paraId="4CB8BA5E" w14:textId="77777777" w:rsidR="00811FEC" w:rsidRPr="008658C2" w:rsidRDefault="00811FEC" w:rsidP="00811FEC">
            <w:pPr>
              <w:jc w:val="center"/>
              <w:rPr>
                <w:sz w:val="16"/>
                <w:szCs w:val="18"/>
              </w:rPr>
            </w:pPr>
            <w:r w:rsidRPr="008658C2">
              <w:rPr>
                <w:sz w:val="16"/>
                <w:szCs w:val="18"/>
              </w:rPr>
              <w:t>1.07 (0.96 - 1.19)</w:t>
            </w:r>
          </w:p>
        </w:tc>
        <w:tc>
          <w:tcPr>
            <w:tcW w:w="1200" w:type="dxa"/>
            <w:vMerge/>
            <w:tcBorders>
              <w:top w:val="single" w:sz="8" w:space="0" w:color="000000"/>
              <w:left w:val="nil"/>
              <w:bottom w:val="nil"/>
              <w:right w:val="nil"/>
            </w:tcBorders>
            <w:vAlign w:val="center"/>
            <w:hideMark/>
          </w:tcPr>
          <w:p w14:paraId="65D2911F" w14:textId="77777777" w:rsidR="00811FEC" w:rsidRPr="008658C2" w:rsidRDefault="00811FEC" w:rsidP="00811FEC">
            <w:pPr>
              <w:rPr>
                <w:sz w:val="16"/>
                <w:szCs w:val="18"/>
              </w:rPr>
            </w:pPr>
          </w:p>
        </w:tc>
      </w:tr>
      <w:tr w:rsidR="008658C2" w:rsidRPr="008658C2" w14:paraId="056AC723" w14:textId="77777777" w:rsidTr="00F22106">
        <w:trPr>
          <w:trHeight w:val="300"/>
        </w:trPr>
        <w:tc>
          <w:tcPr>
            <w:tcW w:w="1560" w:type="dxa"/>
            <w:vMerge/>
            <w:tcBorders>
              <w:top w:val="nil"/>
              <w:left w:val="nil"/>
              <w:bottom w:val="single" w:sz="8" w:space="0" w:color="000000"/>
              <w:right w:val="nil"/>
            </w:tcBorders>
            <w:vAlign w:val="center"/>
            <w:hideMark/>
          </w:tcPr>
          <w:p w14:paraId="2266F36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295B680"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248729C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05AE353" w14:textId="77777777" w:rsidR="00811FEC" w:rsidRPr="008658C2" w:rsidRDefault="00811FEC" w:rsidP="00811FEC">
            <w:pPr>
              <w:jc w:val="center"/>
              <w:rPr>
                <w:sz w:val="16"/>
                <w:szCs w:val="18"/>
              </w:rPr>
            </w:pPr>
            <w:r w:rsidRPr="008658C2">
              <w:rPr>
                <w:sz w:val="16"/>
                <w:szCs w:val="18"/>
              </w:rPr>
              <w:t>872 / 40,122</w:t>
            </w:r>
          </w:p>
        </w:tc>
        <w:tc>
          <w:tcPr>
            <w:tcW w:w="1420" w:type="dxa"/>
            <w:tcBorders>
              <w:top w:val="nil"/>
              <w:left w:val="nil"/>
              <w:bottom w:val="nil"/>
              <w:right w:val="nil"/>
            </w:tcBorders>
            <w:shd w:val="clear" w:color="auto" w:fill="auto"/>
            <w:noWrap/>
            <w:vAlign w:val="center"/>
            <w:hideMark/>
          </w:tcPr>
          <w:p w14:paraId="69CFE927" w14:textId="77777777" w:rsidR="00811FEC" w:rsidRPr="008658C2" w:rsidRDefault="00811FEC" w:rsidP="00811FEC">
            <w:pPr>
              <w:jc w:val="center"/>
              <w:rPr>
                <w:sz w:val="16"/>
                <w:szCs w:val="18"/>
              </w:rPr>
            </w:pPr>
            <w:r w:rsidRPr="008658C2">
              <w:rPr>
                <w:sz w:val="16"/>
                <w:szCs w:val="18"/>
              </w:rPr>
              <w:t>908 / 38,644</w:t>
            </w:r>
          </w:p>
        </w:tc>
        <w:tc>
          <w:tcPr>
            <w:tcW w:w="1440" w:type="dxa"/>
            <w:tcBorders>
              <w:top w:val="nil"/>
              <w:left w:val="nil"/>
              <w:bottom w:val="nil"/>
              <w:right w:val="nil"/>
            </w:tcBorders>
            <w:shd w:val="clear" w:color="auto" w:fill="auto"/>
            <w:noWrap/>
            <w:vAlign w:val="center"/>
            <w:hideMark/>
          </w:tcPr>
          <w:p w14:paraId="68305CB3" w14:textId="77777777" w:rsidR="00811FEC" w:rsidRPr="008658C2" w:rsidRDefault="00811FEC" w:rsidP="00811FEC">
            <w:pPr>
              <w:jc w:val="center"/>
              <w:rPr>
                <w:sz w:val="16"/>
                <w:szCs w:val="18"/>
              </w:rPr>
            </w:pPr>
            <w:r w:rsidRPr="008658C2">
              <w:rPr>
                <w:sz w:val="16"/>
                <w:szCs w:val="18"/>
              </w:rPr>
              <w:t>670 / 38,492</w:t>
            </w:r>
          </w:p>
        </w:tc>
        <w:tc>
          <w:tcPr>
            <w:tcW w:w="1200" w:type="dxa"/>
            <w:vMerge w:val="restart"/>
            <w:tcBorders>
              <w:top w:val="nil"/>
              <w:left w:val="nil"/>
              <w:bottom w:val="nil"/>
              <w:right w:val="nil"/>
            </w:tcBorders>
            <w:shd w:val="clear" w:color="auto" w:fill="auto"/>
            <w:noWrap/>
            <w:vAlign w:val="center"/>
            <w:hideMark/>
          </w:tcPr>
          <w:p w14:paraId="22612F92" w14:textId="77777777" w:rsidR="00811FEC" w:rsidRPr="008658C2" w:rsidRDefault="00811FEC" w:rsidP="00811FEC">
            <w:pPr>
              <w:jc w:val="center"/>
              <w:rPr>
                <w:sz w:val="16"/>
                <w:szCs w:val="18"/>
              </w:rPr>
            </w:pPr>
            <w:r w:rsidRPr="008658C2">
              <w:rPr>
                <w:sz w:val="16"/>
                <w:szCs w:val="18"/>
              </w:rPr>
              <w:t>0.235*</w:t>
            </w:r>
          </w:p>
        </w:tc>
      </w:tr>
      <w:tr w:rsidR="008658C2" w:rsidRPr="008658C2" w14:paraId="72C19A79" w14:textId="77777777" w:rsidTr="00F22106">
        <w:trPr>
          <w:trHeight w:val="300"/>
        </w:trPr>
        <w:tc>
          <w:tcPr>
            <w:tcW w:w="1560" w:type="dxa"/>
            <w:vMerge/>
            <w:tcBorders>
              <w:top w:val="nil"/>
              <w:left w:val="nil"/>
              <w:bottom w:val="single" w:sz="8" w:space="0" w:color="000000"/>
              <w:right w:val="nil"/>
            </w:tcBorders>
            <w:vAlign w:val="center"/>
            <w:hideMark/>
          </w:tcPr>
          <w:p w14:paraId="6C664E0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BCD156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5B9D6D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7573130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AAEAEC4" w14:textId="77777777" w:rsidR="00811FEC" w:rsidRPr="008658C2" w:rsidRDefault="00811FEC" w:rsidP="00811FEC">
            <w:pPr>
              <w:jc w:val="center"/>
              <w:rPr>
                <w:sz w:val="16"/>
                <w:szCs w:val="18"/>
              </w:rPr>
            </w:pPr>
            <w:r w:rsidRPr="008658C2">
              <w:rPr>
                <w:sz w:val="16"/>
                <w:szCs w:val="18"/>
              </w:rPr>
              <w:t>1.10 (1.00 - 1.20)</w:t>
            </w:r>
          </w:p>
        </w:tc>
        <w:tc>
          <w:tcPr>
            <w:tcW w:w="1440" w:type="dxa"/>
            <w:tcBorders>
              <w:top w:val="nil"/>
              <w:left w:val="nil"/>
              <w:bottom w:val="nil"/>
              <w:right w:val="nil"/>
            </w:tcBorders>
            <w:shd w:val="clear" w:color="auto" w:fill="auto"/>
            <w:noWrap/>
            <w:vAlign w:val="center"/>
            <w:hideMark/>
          </w:tcPr>
          <w:p w14:paraId="7A737555" w14:textId="77777777" w:rsidR="00811FEC" w:rsidRPr="008658C2" w:rsidRDefault="00811FEC" w:rsidP="00811FEC">
            <w:pPr>
              <w:jc w:val="center"/>
              <w:rPr>
                <w:sz w:val="16"/>
                <w:szCs w:val="18"/>
              </w:rPr>
            </w:pPr>
            <w:r w:rsidRPr="008658C2">
              <w:rPr>
                <w:sz w:val="16"/>
                <w:szCs w:val="18"/>
              </w:rPr>
              <w:t>1.06 (0.95 - 1.18)</w:t>
            </w:r>
          </w:p>
        </w:tc>
        <w:tc>
          <w:tcPr>
            <w:tcW w:w="1200" w:type="dxa"/>
            <w:vMerge/>
            <w:tcBorders>
              <w:top w:val="nil"/>
              <w:left w:val="nil"/>
              <w:bottom w:val="nil"/>
              <w:right w:val="nil"/>
            </w:tcBorders>
            <w:vAlign w:val="center"/>
            <w:hideMark/>
          </w:tcPr>
          <w:p w14:paraId="3A693FCE" w14:textId="77777777" w:rsidR="00811FEC" w:rsidRPr="008658C2" w:rsidRDefault="00811FEC" w:rsidP="00811FEC">
            <w:pPr>
              <w:rPr>
                <w:sz w:val="16"/>
                <w:szCs w:val="18"/>
              </w:rPr>
            </w:pPr>
          </w:p>
        </w:tc>
      </w:tr>
      <w:tr w:rsidR="008658C2" w:rsidRPr="008658C2" w14:paraId="298B3931" w14:textId="77777777" w:rsidTr="00F22106">
        <w:trPr>
          <w:trHeight w:val="300"/>
        </w:trPr>
        <w:tc>
          <w:tcPr>
            <w:tcW w:w="1560" w:type="dxa"/>
            <w:vMerge/>
            <w:tcBorders>
              <w:top w:val="nil"/>
              <w:left w:val="nil"/>
              <w:bottom w:val="single" w:sz="8" w:space="0" w:color="000000"/>
              <w:right w:val="nil"/>
            </w:tcBorders>
            <w:vAlign w:val="center"/>
            <w:hideMark/>
          </w:tcPr>
          <w:p w14:paraId="08500F9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272E29C"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0C6C2A7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CA65FD1" w14:textId="77777777" w:rsidR="00811FEC" w:rsidRPr="008658C2" w:rsidRDefault="00811FEC" w:rsidP="00811FEC">
            <w:pPr>
              <w:jc w:val="center"/>
              <w:rPr>
                <w:sz w:val="16"/>
                <w:szCs w:val="18"/>
              </w:rPr>
            </w:pPr>
            <w:r w:rsidRPr="008658C2">
              <w:rPr>
                <w:sz w:val="16"/>
                <w:szCs w:val="18"/>
              </w:rPr>
              <w:t>872 / 40,122</w:t>
            </w:r>
          </w:p>
        </w:tc>
        <w:tc>
          <w:tcPr>
            <w:tcW w:w="1420" w:type="dxa"/>
            <w:tcBorders>
              <w:top w:val="nil"/>
              <w:left w:val="nil"/>
              <w:bottom w:val="nil"/>
              <w:right w:val="nil"/>
            </w:tcBorders>
            <w:shd w:val="clear" w:color="auto" w:fill="auto"/>
            <w:noWrap/>
            <w:vAlign w:val="center"/>
            <w:hideMark/>
          </w:tcPr>
          <w:p w14:paraId="05B6A911" w14:textId="77777777" w:rsidR="00811FEC" w:rsidRPr="008658C2" w:rsidRDefault="00811FEC" w:rsidP="00811FEC">
            <w:pPr>
              <w:jc w:val="center"/>
              <w:rPr>
                <w:sz w:val="16"/>
                <w:szCs w:val="18"/>
              </w:rPr>
            </w:pPr>
            <w:r w:rsidRPr="008658C2">
              <w:rPr>
                <w:sz w:val="16"/>
                <w:szCs w:val="18"/>
              </w:rPr>
              <w:t>908 / 38,644</w:t>
            </w:r>
          </w:p>
        </w:tc>
        <w:tc>
          <w:tcPr>
            <w:tcW w:w="1440" w:type="dxa"/>
            <w:tcBorders>
              <w:top w:val="nil"/>
              <w:left w:val="nil"/>
              <w:bottom w:val="nil"/>
              <w:right w:val="nil"/>
            </w:tcBorders>
            <w:shd w:val="clear" w:color="auto" w:fill="auto"/>
            <w:noWrap/>
            <w:vAlign w:val="center"/>
            <w:hideMark/>
          </w:tcPr>
          <w:p w14:paraId="4B8094BB" w14:textId="77777777" w:rsidR="00811FEC" w:rsidRPr="008658C2" w:rsidRDefault="00811FEC" w:rsidP="00811FEC">
            <w:pPr>
              <w:jc w:val="center"/>
              <w:rPr>
                <w:sz w:val="16"/>
                <w:szCs w:val="18"/>
              </w:rPr>
            </w:pPr>
            <w:r w:rsidRPr="008658C2">
              <w:rPr>
                <w:sz w:val="16"/>
                <w:szCs w:val="18"/>
              </w:rPr>
              <w:t>670 / 38,492</w:t>
            </w:r>
          </w:p>
        </w:tc>
        <w:tc>
          <w:tcPr>
            <w:tcW w:w="1200" w:type="dxa"/>
            <w:vMerge w:val="restart"/>
            <w:tcBorders>
              <w:top w:val="nil"/>
              <w:left w:val="nil"/>
              <w:bottom w:val="nil"/>
              <w:right w:val="nil"/>
            </w:tcBorders>
            <w:shd w:val="clear" w:color="auto" w:fill="auto"/>
            <w:noWrap/>
            <w:vAlign w:val="center"/>
            <w:hideMark/>
          </w:tcPr>
          <w:p w14:paraId="1ED697D3" w14:textId="77777777" w:rsidR="00811FEC" w:rsidRPr="008658C2" w:rsidRDefault="00811FEC" w:rsidP="00811FEC">
            <w:pPr>
              <w:jc w:val="center"/>
              <w:rPr>
                <w:sz w:val="16"/>
                <w:szCs w:val="18"/>
              </w:rPr>
            </w:pPr>
            <w:r w:rsidRPr="008658C2">
              <w:rPr>
                <w:sz w:val="16"/>
                <w:szCs w:val="18"/>
              </w:rPr>
              <w:t>0.160*</w:t>
            </w:r>
          </w:p>
        </w:tc>
      </w:tr>
      <w:tr w:rsidR="008658C2" w:rsidRPr="008658C2" w14:paraId="01FDFBEE" w14:textId="77777777" w:rsidTr="00F22106">
        <w:trPr>
          <w:trHeight w:val="300"/>
        </w:trPr>
        <w:tc>
          <w:tcPr>
            <w:tcW w:w="1560" w:type="dxa"/>
            <w:vMerge/>
            <w:tcBorders>
              <w:top w:val="nil"/>
              <w:left w:val="nil"/>
              <w:bottom w:val="single" w:sz="8" w:space="0" w:color="000000"/>
              <w:right w:val="nil"/>
            </w:tcBorders>
            <w:vAlign w:val="center"/>
            <w:hideMark/>
          </w:tcPr>
          <w:p w14:paraId="5D1DE7D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F53F12E"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25855E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1E3E00D"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E170C7F" w14:textId="77777777" w:rsidR="00811FEC" w:rsidRPr="008658C2" w:rsidRDefault="00811FEC" w:rsidP="00811FEC">
            <w:pPr>
              <w:jc w:val="center"/>
              <w:rPr>
                <w:sz w:val="16"/>
                <w:szCs w:val="18"/>
              </w:rPr>
            </w:pPr>
            <w:r w:rsidRPr="008658C2">
              <w:rPr>
                <w:sz w:val="16"/>
                <w:szCs w:val="18"/>
              </w:rPr>
              <w:t>1.10 (1.00 - 1.21)</w:t>
            </w:r>
          </w:p>
        </w:tc>
        <w:tc>
          <w:tcPr>
            <w:tcW w:w="1440" w:type="dxa"/>
            <w:tcBorders>
              <w:top w:val="nil"/>
              <w:left w:val="nil"/>
              <w:bottom w:val="nil"/>
              <w:right w:val="nil"/>
            </w:tcBorders>
            <w:shd w:val="clear" w:color="auto" w:fill="auto"/>
            <w:noWrap/>
            <w:vAlign w:val="center"/>
            <w:hideMark/>
          </w:tcPr>
          <w:p w14:paraId="75471956" w14:textId="77777777" w:rsidR="00811FEC" w:rsidRPr="008658C2" w:rsidRDefault="00811FEC" w:rsidP="00811FEC">
            <w:pPr>
              <w:jc w:val="center"/>
              <w:rPr>
                <w:sz w:val="16"/>
                <w:szCs w:val="18"/>
              </w:rPr>
            </w:pPr>
            <w:r w:rsidRPr="008658C2">
              <w:rPr>
                <w:sz w:val="16"/>
                <w:szCs w:val="18"/>
              </w:rPr>
              <w:t>1.07 (0.96 - 1.19)</w:t>
            </w:r>
          </w:p>
        </w:tc>
        <w:tc>
          <w:tcPr>
            <w:tcW w:w="1200" w:type="dxa"/>
            <w:vMerge/>
            <w:tcBorders>
              <w:top w:val="nil"/>
              <w:left w:val="nil"/>
              <w:bottom w:val="nil"/>
              <w:right w:val="nil"/>
            </w:tcBorders>
            <w:vAlign w:val="center"/>
            <w:hideMark/>
          </w:tcPr>
          <w:p w14:paraId="43A3E7BC" w14:textId="77777777" w:rsidR="00811FEC" w:rsidRPr="008658C2" w:rsidRDefault="00811FEC" w:rsidP="00811FEC">
            <w:pPr>
              <w:rPr>
                <w:sz w:val="16"/>
                <w:szCs w:val="18"/>
              </w:rPr>
            </w:pPr>
          </w:p>
        </w:tc>
      </w:tr>
      <w:tr w:rsidR="008658C2" w:rsidRPr="008658C2" w14:paraId="6BD0922A" w14:textId="77777777" w:rsidTr="00F22106">
        <w:trPr>
          <w:trHeight w:val="300"/>
        </w:trPr>
        <w:tc>
          <w:tcPr>
            <w:tcW w:w="1560" w:type="dxa"/>
            <w:vMerge/>
            <w:tcBorders>
              <w:top w:val="nil"/>
              <w:left w:val="nil"/>
              <w:bottom w:val="single" w:sz="8" w:space="0" w:color="000000"/>
              <w:right w:val="nil"/>
            </w:tcBorders>
            <w:vAlign w:val="center"/>
            <w:hideMark/>
          </w:tcPr>
          <w:p w14:paraId="07B68AC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0F6489E"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034C7D7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87682B9" w14:textId="77777777" w:rsidR="00811FEC" w:rsidRPr="008658C2" w:rsidRDefault="00811FEC" w:rsidP="00811FEC">
            <w:pPr>
              <w:jc w:val="center"/>
              <w:rPr>
                <w:sz w:val="16"/>
                <w:szCs w:val="18"/>
              </w:rPr>
            </w:pPr>
            <w:r w:rsidRPr="008658C2">
              <w:rPr>
                <w:sz w:val="16"/>
                <w:szCs w:val="18"/>
              </w:rPr>
              <w:t>872 / 40,122</w:t>
            </w:r>
          </w:p>
        </w:tc>
        <w:tc>
          <w:tcPr>
            <w:tcW w:w="1420" w:type="dxa"/>
            <w:tcBorders>
              <w:top w:val="nil"/>
              <w:left w:val="nil"/>
              <w:bottom w:val="nil"/>
              <w:right w:val="nil"/>
            </w:tcBorders>
            <w:shd w:val="clear" w:color="auto" w:fill="auto"/>
            <w:noWrap/>
            <w:vAlign w:val="center"/>
            <w:hideMark/>
          </w:tcPr>
          <w:p w14:paraId="6581C3A1" w14:textId="77777777" w:rsidR="00811FEC" w:rsidRPr="008658C2" w:rsidRDefault="00811FEC" w:rsidP="00811FEC">
            <w:pPr>
              <w:jc w:val="center"/>
              <w:rPr>
                <w:sz w:val="16"/>
                <w:szCs w:val="18"/>
              </w:rPr>
            </w:pPr>
            <w:r w:rsidRPr="008658C2">
              <w:rPr>
                <w:sz w:val="16"/>
                <w:szCs w:val="18"/>
              </w:rPr>
              <w:t>908 / 38,644</w:t>
            </w:r>
          </w:p>
        </w:tc>
        <w:tc>
          <w:tcPr>
            <w:tcW w:w="1440" w:type="dxa"/>
            <w:tcBorders>
              <w:top w:val="nil"/>
              <w:left w:val="nil"/>
              <w:bottom w:val="nil"/>
              <w:right w:val="nil"/>
            </w:tcBorders>
            <w:shd w:val="clear" w:color="auto" w:fill="auto"/>
            <w:noWrap/>
            <w:vAlign w:val="center"/>
            <w:hideMark/>
          </w:tcPr>
          <w:p w14:paraId="3E3AE449" w14:textId="77777777" w:rsidR="00811FEC" w:rsidRPr="008658C2" w:rsidRDefault="00811FEC" w:rsidP="00811FEC">
            <w:pPr>
              <w:jc w:val="center"/>
              <w:rPr>
                <w:sz w:val="16"/>
                <w:szCs w:val="18"/>
              </w:rPr>
            </w:pPr>
            <w:r w:rsidRPr="008658C2">
              <w:rPr>
                <w:sz w:val="16"/>
                <w:szCs w:val="18"/>
              </w:rPr>
              <w:t>670 / 38,492</w:t>
            </w:r>
          </w:p>
        </w:tc>
        <w:tc>
          <w:tcPr>
            <w:tcW w:w="1200" w:type="dxa"/>
            <w:vMerge w:val="restart"/>
            <w:tcBorders>
              <w:top w:val="nil"/>
              <w:left w:val="nil"/>
              <w:bottom w:val="nil"/>
              <w:right w:val="nil"/>
            </w:tcBorders>
            <w:shd w:val="clear" w:color="auto" w:fill="auto"/>
            <w:vAlign w:val="center"/>
            <w:hideMark/>
          </w:tcPr>
          <w:p w14:paraId="74549477" w14:textId="77777777" w:rsidR="00811FEC" w:rsidRPr="008658C2" w:rsidRDefault="00811FEC" w:rsidP="00811FEC">
            <w:pPr>
              <w:jc w:val="center"/>
              <w:rPr>
                <w:sz w:val="16"/>
                <w:szCs w:val="18"/>
              </w:rPr>
            </w:pPr>
            <w:r w:rsidRPr="008658C2">
              <w:rPr>
                <w:sz w:val="16"/>
                <w:szCs w:val="18"/>
              </w:rPr>
              <w:t>0.163*</w:t>
            </w:r>
          </w:p>
        </w:tc>
      </w:tr>
      <w:tr w:rsidR="008658C2" w:rsidRPr="008658C2" w14:paraId="5C4BD2B7" w14:textId="77777777" w:rsidTr="00F22106">
        <w:trPr>
          <w:trHeight w:val="300"/>
        </w:trPr>
        <w:tc>
          <w:tcPr>
            <w:tcW w:w="1560" w:type="dxa"/>
            <w:vMerge/>
            <w:tcBorders>
              <w:top w:val="nil"/>
              <w:left w:val="nil"/>
              <w:bottom w:val="single" w:sz="8" w:space="0" w:color="000000"/>
              <w:right w:val="nil"/>
            </w:tcBorders>
            <w:vAlign w:val="center"/>
            <w:hideMark/>
          </w:tcPr>
          <w:p w14:paraId="3B8435B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A0C9872"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04142C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2AAAAD2"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86829C7" w14:textId="77777777" w:rsidR="00811FEC" w:rsidRPr="008658C2" w:rsidRDefault="00811FEC" w:rsidP="00811FEC">
            <w:pPr>
              <w:jc w:val="center"/>
              <w:rPr>
                <w:sz w:val="16"/>
                <w:szCs w:val="18"/>
              </w:rPr>
            </w:pPr>
            <w:r w:rsidRPr="008658C2">
              <w:rPr>
                <w:sz w:val="16"/>
                <w:szCs w:val="18"/>
              </w:rPr>
              <w:t>1.10 (1.00 -1.21)</w:t>
            </w:r>
          </w:p>
        </w:tc>
        <w:tc>
          <w:tcPr>
            <w:tcW w:w="1440" w:type="dxa"/>
            <w:tcBorders>
              <w:top w:val="nil"/>
              <w:left w:val="nil"/>
              <w:bottom w:val="nil"/>
              <w:right w:val="nil"/>
            </w:tcBorders>
            <w:shd w:val="clear" w:color="auto" w:fill="auto"/>
            <w:noWrap/>
            <w:vAlign w:val="center"/>
            <w:hideMark/>
          </w:tcPr>
          <w:p w14:paraId="4F17C249" w14:textId="77777777" w:rsidR="00811FEC" w:rsidRPr="008658C2" w:rsidRDefault="00811FEC" w:rsidP="00811FEC">
            <w:pPr>
              <w:jc w:val="center"/>
              <w:rPr>
                <w:sz w:val="16"/>
                <w:szCs w:val="18"/>
              </w:rPr>
            </w:pPr>
            <w:r w:rsidRPr="008658C2">
              <w:rPr>
                <w:sz w:val="16"/>
                <w:szCs w:val="18"/>
              </w:rPr>
              <w:t>1.07 (0.96 -1.19)</w:t>
            </w:r>
          </w:p>
        </w:tc>
        <w:tc>
          <w:tcPr>
            <w:tcW w:w="1200" w:type="dxa"/>
            <w:vMerge/>
            <w:tcBorders>
              <w:top w:val="nil"/>
              <w:left w:val="nil"/>
              <w:bottom w:val="nil"/>
              <w:right w:val="nil"/>
            </w:tcBorders>
            <w:vAlign w:val="center"/>
            <w:hideMark/>
          </w:tcPr>
          <w:p w14:paraId="5D854242" w14:textId="77777777" w:rsidR="00811FEC" w:rsidRPr="008658C2" w:rsidRDefault="00811FEC" w:rsidP="00811FEC">
            <w:pPr>
              <w:rPr>
                <w:sz w:val="16"/>
                <w:szCs w:val="18"/>
              </w:rPr>
            </w:pPr>
          </w:p>
        </w:tc>
      </w:tr>
      <w:tr w:rsidR="008658C2" w:rsidRPr="008658C2" w14:paraId="3DB0F849" w14:textId="77777777" w:rsidTr="00F22106">
        <w:trPr>
          <w:trHeight w:val="300"/>
        </w:trPr>
        <w:tc>
          <w:tcPr>
            <w:tcW w:w="1560" w:type="dxa"/>
            <w:vMerge/>
            <w:tcBorders>
              <w:top w:val="nil"/>
              <w:left w:val="nil"/>
              <w:bottom w:val="single" w:sz="8" w:space="0" w:color="000000"/>
              <w:right w:val="nil"/>
            </w:tcBorders>
            <w:vAlign w:val="center"/>
            <w:hideMark/>
          </w:tcPr>
          <w:p w14:paraId="63DF902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2AAABB9"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388A937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7487CCC" w14:textId="77777777" w:rsidR="00811FEC" w:rsidRPr="008658C2" w:rsidRDefault="00811FEC" w:rsidP="00811FEC">
            <w:pPr>
              <w:jc w:val="center"/>
              <w:rPr>
                <w:sz w:val="16"/>
                <w:szCs w:val="18"/>
              </w:rPr>
            </w:pPr>
            <w:r w:rsidRPr="008658C2">
              <w:rPr>
                <w:sz w:val="16"/>
                <w:szCs w:val="18"/>
              </w:rPr>
              <w:t>872 / 40,122</w:t>
            </w:r>
          </w:p>
        </w:tc>
        <w:tc>
          <w:tcPr>
            <w:tcW w:w="1420" w:type="dxa"/>
            <w:tcBorders>
              <w:top w:val="nil"/>
              <w:left w:val="nil"/>
              <w:bottom w:val="nil"/>
              <w:right w:val="nil"/>
            </w:tcBorders>
            <w:shd w:val="clear" w:color="auto" w:fill="auto"/>
            <w:noWrap/>
            <w:vAlign w:val="center"/>
            <w:hideMark/>
          </w:tcPr>
          <w:p w14:paraId="72E870E7" w14:textId="77777777" w:rsidR="00811FEC" w:rsidRPr="008658C2" w:rsidRDefault="00811FEC" w:rsidP="00811FEC">
            <w:pPr>
              <w:jc w:val="center"/>
              <w:rPr>
                <w:sz w:val="16"/>
                <w:szCs w:val="18"/>
              </w:rPr>
            </w:pPr>
            <w:r w:rsidRPr="008658C2">
              <w:rPr>
                <w:sz w:val="16"/>
                <w:szCs w:val="18"/>
              </w:rPr>
              <w:t>908 / 38,644</w:t>
            </w:r>
          </w:p>
        </w:tc>
        <w:tc>
          <w:tcPr>
            <w:tcW w:w="1440" w:type="dxa"/>
            <w:tcBorders>
              <w:top w:val="nil"/>
              <w:left w:val="nil"/>
              <w:bottom w:val="nil"/>
              <w:right w:val="nil"/>
            </w:tcBorders>
            <w:shd w:val="clear" w:color="auto" w:fill="auto"/>
            <w:noWrap/>
            <w:vAlign w:val="center"/>
            <w:hideMark/>
          </w:tcPr>
          <w:p w14:paraId="5A40431B" w14:textId="77777777" w:rsidR="00811FEC" w:rsidRPr="008658C2" w:rsidRDefault="00811FEC" w:rsidP="00811FEC">
            <w:pPr>
              <w:jc w:val="center"/>
              <w:rPr>
                <w:sz w:val="16"/>
                <w:szCs w:val="18"/>
              </w:rPr>
            </w:pPr>
            <w:r w:rsidRPr="008658C2">
              <w:rPr>
                <w:sz w:val="16"/>
                <w:szCs w:val="18"/>
              </w:rPr>
              <w:t>670 / 38,492</w:t>
            </w:r>
          </w:p>
        </w:tc>
        <w:tc>
          <w:tcPr>
            <w:tcW w:w="1200" w:type="dxa"/>
            <w:vMerge w:val="restart"/>
            <w:tcBorders>
              <w:top w:val="nil"/>
              <w:left w:val="nil"/>
              <w:bottom w:val="nil"/>
              <w:right w:val="nil"/>
            </w:tcBorders>
            <w:shd w:val="clear" w:color="auto" w:fill="auto"/>
            <w:vAlign w:val="center"/>
            <w:hideMark/>
          </w:tcPr>
          <w:p w14:paraId="6E5B3FF1" w14:textId="77777777" w:rsidR="00811FEC" w:rsidRPr="008658C2" w:rsidRDefault="00811FEC" w:rsidP="00811FEC">
            <w:pPr>
              <w:jc w:val="center"/>
              <w:rPr>
                <w:sz w:val="16"/>
                <w:szCs w:val="18"/>
              </w:rPr>
            </w:pPr>
            <w:r w:rsidRPr="008658C2">
              <w:rPr>
                <w:sz w:val="16"/>
                <w:szCs w:val="18"/>
              </w:rPr>
              <w:t>0.182*</w:t>
            </w:r>
          </w:p>
        </w:tc>
      </w:tr>
      <w:tr w:rsidR="008658C2" w:rsidRPr="008658C2" w14:paraId="0A360093" w14:textId="77777777" w:rsidTr="00F22106">
        <w:trPr>
          <w:trHeight w:val="300"/>
        </w:trPr>
        <w:tc>
          <w:tcPr>
            <w:tcW w:w="1560" w:type="dxa"/>
            <w:vMerge/>
            <w:tcBorders>
              <w:top w:val="nil"/>
              <w:left w:val="nil"/>
              <w:bottom w:val="single" w:sz="8" w:space="0" w:color="000000"/>
              <w:right w:val="nil"/>
            </w:tcBorders>
            <w:vAlign w:val="center"/>
            <w:hideMark/>
          </w:tcPr>
          <w:p w14:paraId="4931EC8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B4CA382"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629743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F5D22F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31389FE" w14:textId="77777777" w:rsidR="00811FEC" w:rsidRPr="008658C2" w:rsidRDefault="00811FEC" w:rsidP="00811FEC">
            <w:pPr>
              <w:jc w:val="center"/>
              <w:rPr>
                <w:sz w:val="16"/>
                <w:szCs w:val="18"/>
              </w:rPr>
            </w:pPr>
            <w:r w:rsidRPr="008658C2">
              <w:rPr>
                <w:sz w:val="16"/>
                <w:szCs w:val="18"/>
              </w:rPr>
              <w:t>1.10 (1.00 -1.21)</w:t>
            </w:r>
          </w:p>
        </w:tc>
        <w:tc>
          <w:tcPr>
            <w:tcW w:w="1440" w:type="dxa"/>
            <w:tcBorders>
              <w:top w:val="nil"/>
              <w:left w:val="nil"/>
              <w:bottom w:val="nil"/>
              <w:right w:val="nil"/>
            </w:tcBorders>
            <w:shd w:val="clear" w:color="auto" w:fill="auto"/>
            <w:noWrap/>
            <w:vAlign w:val="center"/>
            <w:hideMark/>
          </w:tcPr>
          <w:p w14:paraId="6FA19F73" w14:textId="77777777" w:rsidR="00811FEC" w:rsidRPr="008658C2" w:rsidRDefault="00811FEC" w:rsidP="00811FEC">
            <w:pPr>
              <w:jc w:val="center"/>
              <w:rPr>
                <w:sz w:val="16"/>
                <w:szCs w:val="18"/>
              </w:rPr>
            </w:pPr>
            <w:r w:rsidRPr="008658C2">
              <w:rPr>
                <w:sz w:val="16"/>
                <w:szCs w:val="18"/>
              </w:rPr>
              <w:t>1.07 (0.96 -1.19)</w:t>
            </w:r>
          </w:p>
        </w:tc>
        <w:tc>
          <w:tcPr>
            <w:tcW w:w="1200" w:type="dxa"/>
            <w:vMerge/>
            <w:tcBorders>
              <w:top w:val="nil"/>
              <w:left w:val="nil"/>
              <w:bottom w:val="nil"/>
              <w:right w:val="nil"/>
            </w:tcBorders>
            <w:vAlign w:val="center"/>
            <w:hideMark/>
          </w:tcPr>
          <w:p w14:paraId="266EF83D" w14:textId="77777777" w:rsidR="00811FEC" w:rsidRPr="008658C2" w:rsidRDefault="00811FEC" w:rsidP="00811FEC">
            <w:pPr>
              <w:rPr>
                <w:sz w:val="16"/>
                <w:szCs w:val="18"/>
              </w:rPr>
            </w:pPr>
          </w:p>
        </w:tc>
      </w:tr>
      <w:tr w:rsidR="008658C2" w:rsidRPr="008658C2" w14:paraId="78178EFB" w14:textId="77777777" w:rsidTr="00F22106">
        <w:trPr>
          <w:trHeight w:val="300"/>
        </w:trPr>
        <w:tc>
          <w:tcPr>
            <w:tcW w:w="1560" w:type="dxa"/>
            <w:vMerge/>
            <w:tcBorders>
              <w:top w:val="nil"/>
              <w:left w:val="nil"/>
              <w:bottom w:val="single" w:sz="8" w:space="0" w:color="000000"/>
              <w:right w:val="nil"/>
            </w:tcBorders>
            <w:vAlign w:val="center"/>
            <w:hideMark/>
          </w:tcPr>
          <w:p w14:paraId="54C0B4A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FDF8624"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3D2A0F9C"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1A5A951" w14:textId="77777777" w:rsidR="00811FEC" w:rsidRPr="008658C2" w:rsidRDefault="00811FEC" w:rsidP="00811FEC">
            <w:pPr>
              <w:jc w:val="center"/>
              <w:rPr>
                <w:sz w:val="16"/>
                <w:szCs w:val="18"/>
              </w:rPr>
            </w:pPr>
            <w:r w:rsidRPr="008658C2">
              <w:rPr>
                <w:sz w:val="16"/>
                <w:szCs w:val="18"/>
              </w:rPr>
              <w:t>779 / 36,598</w:t>
            </w:r>
          </w:p>
        </w:tc>
        <w:tc>
          <w:tcPr>
            <w:tcW w:w="1420" w:type="dxa"/>
            <w:tcBorders>
              <w:top w:val="nil"/>
              <w:left w:val="nil"/>
              <w:bottom w:val="nil"/>
              <w:right w:val="nil"/>
            </w:tcBorders>
            <w:shd w:val="clear" w:color="auto" w:fill="auto"/>
            <w:noWrap/>
            <w:vAlign w:val="center"/>
            <w:hideMark/>
          </w:tcPr>
          <w:p w14:paraId="1B5D5382" w14:textId="77777777" w:rsidR="00811FEC" w:rsidRPr="008658C2" w:rsidRDefault="00811FEC" w:rsidP="00811FEC">
            <w:pPr>
              <w:jc w:val="center"/>
              <w:rPr>
                <w:sz w:val="16"/>
                <w:szCs w:val="18"/>
              </w:rPr>
            </w:pPr>
            <w:r w:rsidRPr="008658C2">
              <w:rPr>
                <w:sz w:val="16"/>
                <w:szCs w:val="18"/>
              </w:rPr>
              <w:t>848 / 36,576</w:t>
            </w:r>
          </w:p>
        </w:tc>
        <w:tc>
          <w:tcPr>
            <w:tcW w:w="1440" w:type="dxa"/>
            <w:tcBorders>
              <w:top w:val="nil"/>
              <w:left w:val="nil"/>
              <w:bottom w:val="nil"/>
              <w:right w:val="nil"/>
            </w:tcBorders>
            <w:shd w:val="clear" w:color="auto" w:fill="auto"/>
            <w:noWrap/>
            <w:vAlign w:val="center"/>
            <w:hideMark/>
          </w:tcPr>
          <w:p w14:paraId="665955DA" w14:textId="77777777" w:rsidR="00811FEC" w:rsidRPr="008658C2" w:rsidRDefault="00811FEC" w:rsidP="00811FEC">
            <w:pPr>
              <w:jc w:val="center"/>
              <w:rPr>
                <w:sz w:val="16"/>
                <w:szCs w:val="18"/>
              </w:rPr>
            </w:pPr>
            <w:r w:rsidRPr="008658C2">
              <w:rPr>
                <w:sz w:val="16"/>
                <w:szCs w:val="18"/>
              </w:rPr>
              <w:t>587 / 36,611</w:t>
            </w:r>
          </w:p>
        </w:tc>
        <w:tc>
          <w:tcPr>
            <w:tcW w:w="1200" w:type="dxa"/>
            <w:vMerge w:val="restart"/>
            <w:tcBorders>
              <w:top w:val="nil"/>
              <w:left w:val="nil"/>
              <w:bottom w:val="nil"/>
              <w:right w:val="nil"/>
            </w:tcBorders>
            <w:shd w:val="clear" w:color="auto" w:fill="auto"/>
            <w:vAlign w:val="center"/>
            <w:hideMark/>
          </w:tcPr>
          <w:p w14:paraId="0C3F6BCF" w14:textId="77777777" w:rsidR="00811FEC" w:rsidRPr="008658C2" w:rsidRDefault="00811FEC" w:rsidP="00811FEC">
            <w:pPr>
              <w:jc w:val="center"/>
              <w:rPr>
                <w:sz w:val="16"/>
                <w:szCs w:val="18"/>
              </w:rPr>
            </w:pPr>
            <w:r w:rsidRPr="008658C2">
              <w:rPr>
                <w:sz w:val="16"/>
                <w:szCs w:val="18"/>
              </w:rPr>
              <w:t>0.195*</w:t>
            </w:r>
          </w:p>
        </w:tc>
      </w:tr>
      <w:tr w:rsidR="008658C2" w:rsidRPr="008658C2" w14:paraId="77117FFC" w14:textId="77777777" w:rsidTr="00F22106">
        <w:trPr>
          <w:trHeight w:val="300"/>
        </w:trPr>
        <w:tc>
          <w:tcPr>
            <w:tcW w:w="1560" w:type="dxa"/>
            <w:vMerge/>
            <w:tcBorders>
              <w:top w:val="nil"/>
              <w:left w:val="nil"/>
              <w:bottom w:val="single" w:sz="8" w:space="0" w:color="000000"/>
              <w:right w:val="nil"/>
            </w:tcBorders>
            <w:vAlign w:val="center"/>
            <w:hideMark/>
          </w:tcPr>
          <w:p w14:paraId="3AD5288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E80618B"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E2AC233"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968FAEB"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B6EBB6D" w14:textId="77777777" w:rsidR="00811FEC" w:rsidRPr="008658C2" w:rsidRDefault="00811FEC" w:rsidP="00811FEC">
            <w:pPr>
              <w:jc w:val="center"/>
              <w:rPr>
                <w:sz w:val="16"/>
                <w:szCs w:val="18"/>
              </w:rPr>
            </w:pPr>
            <w:r w:rsidRPr="008658C2">
              <w:rPr>
                <w:sz w:val="16"/>
                <w:szCs w:val="18"/>
              </w:rPr>
              <w:t>1.06 (0.96 -1.17)</w:t>
            </w:r>
          </w:p>
        </w:tc>
        <w:tc>
          <w:tcPr>
            <w:tcW w:w="1440" w:type="dxa"/>
            <w:tcBorders>
              <w:top w:val="nil"/>
              <w:left w:val="nil"/>
              <w:bottom w:val="nil"/>
              <w:right w:val="nil"/>
            </w:tcBorders>
            <w:shd w:val="clear" w:color="auto" w:fill="auto"/>
            <w:noWrap/>
            <w:vAlign w:val="center"/>
            <w:hideMark/>
          </w:tcPr>
          <w:p w14:paraId="021904F7" w14:textId="77777777" w:rsidR="00811FEC" w:rsidRPr="008658C2" w:rsidRDefault="00811FEC" w:rsidP="00811FEC">
            <w:pPr>
              <w:jc w:val="center"/>
              <w:rPr>
                <w:sz w:val="16"/>
                <w:szCs w:val="18"/>
              </w:rPr>
            </w:pPr>
            <w:r w:rsidRPr="008658C2">
              <w:rPr>
                <w:sz w:val="16"/>
                <w:szCs w:val="18"/>
              </w:rPr>
              <w:t>1.07 (0.96 -1.20)</w:t>
            </w:r>
          </w:p>
        </w:tc>
        <w:tc>
          <w:tcPr>
            <w:tcW w:w="1200" w:type="dxa"/>
            <w:vMerge/>
            <w:tcBorders>
              <w:top w:val="nil"/>
              <w:left w:val="nil"/>
              <w:bottom w:val="nil"/>
              <w:right w:val="nil"/>
            </w:tcBorders>
            <w:vAlign w:val="center"/>
            <w:hideMark/>
          </w:tcPr>
          <w:p w14:paraId="14E02C55" w14:textId="77777777" w:rsidR="00811FEC" w:rsidRPr="008658C2" w:rsidRDefault="00811FEC" w:rsidP="00811FEC">
            <w:pPr>
              <w:rPr>
                <w:sz w:val="16"/>
                <w:szCs w:val="18"/>
              </w:rPr>
            </w:pPr>
          </w:p>
        </w:tc>
      </w:tr>
      <w:tr w:rsidR="008658C2" w:rsidRPr="008658C2" w14:paraId="7102E38B" w14:textId="77777777" w:rsidTr="00F22106">
        <w:trPr>
          <w:trHeight w:val="300"/>
        </w:trPr>
        <w:tc>
          <w:tcPr>
            <w:tcW w:w="1560" w:type="dxa"/>
            <w:vMerge/>
            <w:tcBorders>
              <w:top w:val="nil"/>
              <w:left w:val="nil"/>
              <w:bottom w:val="single" w:sz="8" w:space="0" w:color="000000"/>
              <w:right w:val="nil"/>
            </w:tcBorders>
            <w:vAlign w:val="center"/>
            <w:hideMark/>
          </w:tcPr>
          <w:p w14:paraId="7567E5D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DE9A70D"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77BA62E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47044AE" w14:textId="77777777" w:rsidR="00811FEC" w:rsidRPr="008658C2" w:rsidRDefault="00811FEC" w:rsidP="00811FEC">
            <w:pPr>
              <w:jc w:val="center"/>
              <w:rPr>
                <w:sz w:val="16"/>
                <w:szCs w:val="18"/>
              </w:rPr>
            </w:pPr>
            <w:r w:rsidRPr="008658C2">
              <w:rPr>
                <w:sz w:val="16"/>
                <w:szCs w:val="18"/>
              </w:rPr>
              <w:t>872 / 40,122</w:t>
            </w:r>
          </w:p>
        </w:tc>
        <w:tc>
          <w:tcPr>
            <w:tcW w:w="1420" w:type="dxa"/>
            <w:tcBorders>
              <w:top w:val="nil"/>
              <w:left w:val="nil"/>
              <w:bottom w:val="nil"/>
              <w:right w:val="nil"/>
            </w:tcBorders>
            <w:shd w:val="clear" w:color="auto" w:fill="auto"/>
            <w:noWrap/>
            <w:vAlign w:val="center"/>
            <w:hideMark/>
          </w:tcPr>
          <w:p w14:paraId="22079344" w14:textId="77777777" w:rsidR="00811FEC" w:rsidRPr="008658C2" w:rsidRDefault="00811FEC" w:rsidP="00811FEC">
            <w:pPr>
              <w:jc w:val="center"/>
              <w:rPr>
                <w:sz w:val="16"/>
                <w:szCs w:val="18"/>
              </w:rPr>
            </w:pPr>
            <w:r w:rsidRPr="008658C2">
              <w:rPr>
                <w:sz w:val="16"/>
                <w:szCs w:val="18"/>
              </w:rPr>
              <w:t>908 / 38,644</w:t>
            </w:r>
          </w:p>
        </w:tc>
        <w:tc>
          <w:tcPr>
            <w:tcW w:w="1440" w:type="dxa"/>
            <w:tcBorders>
              <w:top w:val="nil"/>
              <w:left w:val="nil"/>
              <w:bottom w:val="nil"/>
              <w:right w:val="nil"/>
            </w:tcBorders>
            <w:shd w:val="clear" w:color="auto" w:fill="auto"/>
            <w:noWrap/>
            <w:vAlign w:val="center"/>
            <w:hideMark/>
          </w:tcPr>
          <w:p w14:paraId="17A95931" w14:textId="77777777" w:rsidR="00811FEC" w:rsidRPr="008658C2" w:rsidRDefault="00811FEC" w:rsidP="00811FEC">
            <w:pPr>
              <w:jc w:val="center"/>
              <w:rPr>
                <w:sz w:val="16"/>
                <w:szCs w:val="18"/>
              </w:rPr>
            </w:pPr>
            <w:r w:rsidRPr="008658C2">
              <w:rPr>
                <w:sz w:val="16"/>
                <w:szCs w:val="18"/>
              </w:rPr>
              <w:t>670 / 38,492</w:t>
            </w:r>
          </w:p>
        </w:tc>
        <w:tc>
          <w:tcPr>
            <w:tcW w:w="1200" w:type="dxa"/>
            <w:vMerge w:val="restart"/>
            <w:tcBorders>
              <w:top w:val="nil"/>
              <w:left w:val="nil"/>
              <w:bottom w:val="single" w:sz="8" w:space="0" w:color="000000"/>
              <w:right w:val="nil"/>
            </w:tcBorders>
            <w:shd w:val="clear" w:color="auto" w:fill="auto"/>
            <w:vAlign w:val="center"/>
            <w:hideMark/>
          </w:tcPr>
          <w:p w14:paraId="56CF7D33" w14:textId="77777777" w:rsidR="00811FEC" w:rsidRPr="008658C2" w:rsidRDefault="00811FEC" w:rsidP="00811FEC">
            <w:pPr>
              <w:jc w:val="center"/>
              <w:rPr>
                <w:sz w:val="16"/>
                <w:szCs w:val="18"/>
              </w:rPr>
            </w:pPr>
            <w:r w:rsidRPr="008658C2">
              <w:rPr>
                <w:sz w:val="16"/>
                <w:szCs w:val="18"/>
              </w:rPr>
              <w:t>0.284*</w:t>
            </w:r>
          </w:p>
        </w:tc>
      </w:tr>
      <w:tr w:rsidR="008658C2" w:rsidRPr="008658C2" w14:paraId="66568F01" w14:textId="77777777" w:rsidTr="00F22106">
        <w:trPr>
          <w:trHeight w:val="315"/>
        </w:trPr>
        <w:tc>
          <w:tcPr>
            <w:tcW w:w="1560" w:type="dxa"/>
            <w:vMerge/>
            <w:tcBorders>
              <w:top w:val="nil"/>
              <w:left w:val="nil"/>
              <w:bottom w:val="single" w:sz="8" w:space="0" w:color="000000"/>
              <w:right w:val="nil"/>
            </w:tcBorders>
            <w:vAlign w:val="center"/>
            <w:hideMark/>
          </w:tcPr>
          <w:p w14:paraId="16E0396B"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33078355"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424615F7"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15C5868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55C62B00" w14:textId="77777777" w:rsidR="00811FEC" w:rsidRPr="008658C2" w:rsidRDefault="00811FEC" w:rsidP="00811FEC">
            <w:pPr>
              <w:jc w:val="center"/>
              <w:rPr>
                <w:sz w:val="16"/>
                <w:szCs w:val="18"/>
              </w:rPr>
            </w:pPr>
            <w:r w:rsidRPr="008658C2">
              <w:rPr>
                <w:sz w:val="16"/>
                <w:szCs w:val="18"/>
              </w:rPr>
              <w:t>1.10 (1.00 -1.21)</w:t>
            </w:r>
          </w:p>
        </w:tc>
        <w:tc>
          <w:tcPr>
            <w:tcW w:w="1440" w:type="dxa"/>
            <w:tcBorders>
              <w:top w:val="nil"/>
              <w:left w:val="nil"/>
              <w:bottom w:val="single" w:sz="8" w:space="0" w:color="auto"/>
              <w:right w:val="nil"/>
            </w:tcBorders>
            <w:shd w:val="clear" w:color="auto" w:fill="auto"/>
            <w:noWrap/>
            <w:vAlign w:val="center"/>
            <w:hideMark/>
          </w:tcPr>
          <w:p w14:paraId="2E6C8FEB" w14:textId="77777777" w:rsidR="00811FEC" w:rsidRPr="008658C2" w:rsidRDefault="00811FEC" w:rsidP="00811FEC">
            <w:pPr>
              <w:jc w:val="center"/>
              <w:rPr>
                <w:sz w:val="16"/>
                <w:szCs w:val="18"/>
              </w:rPr>
            </w:pPr>
            <w:r w:rsidRPr="008658C2">
              <w:rPr>
                <w:sz w:val="16"/>
                <w:szCs w:val="18"/>
              </w:rPr>
              <w:t>1.05 (0.94 -1.17)</w:t>
            </w:r>
          </w:p>
        </w:tc>
        <w:tc>
          <w:tcPr>
            <w:tcW w:w="1200" w:type="dxa"/>
            <w:vMerge/>
            <w:tcBorders>
              <w:top w:val="nil"/>
              <w:left w:val="nil"/>
              <w:bottom w:val="single" w:sz="8" w:space="0" w:color="000000"/>
              <w:right w:val="nil"/>
            </w:tcBorders>
            <w:vAlign w:val="center"/>
            <w:hideMark/>
          </w:tcPr>
          <w:p w14:paraId="15D9F9F3" w14:textId="77777777" w:rsidR="00811FEC" w:rsidRPr="008658C2" w:rsidRDefault="00811FEC" w:rsidP="00811FEC">
            <w:pPr>
              <w:rPr>
                <w:sz w:val="16"/>
                <w:szCs w:val="18"/>
              </w:rPr>
            </w:pPr>
          </w:p>
        </w:tc>
      </w:tr>
      <w:tr w:rsidR="008658C2" w:rsidRPr="008658C2" w14:paraId="784405E9" w14:textId="77777777" w:rsidTr="00F22106">
        <w:trPr>
          <w:trHeight w:val="495"/>
        </w:trPr>
        <w:tc>
          <w:tcPr>
            <w:tcW w:w="1560" w:type="dxa"/>
            <w:tcBorders>
              <w:top w:val="nil"/>
              <w:left w:val="nil"/>
              <w:bottom w:val="single" w:sz="8" w:space="0" w:color="auto"/>
              <w:right w:val="nil"/>
            </w:tcBorders>
            <w:shd w:val="clear" w:color="auto" w:fill="auto"/>
            <w:noWrap/>
            <w:vAlign w:val="center"/>
            <w:hideMark/>
          </w:tcPr>
          <w:p w14:paraId="21B90E41" w14:textId="77777777" w:rsidR="00811FEC" w:rsidRPr="008658C2" w:rsidRDefault="00811FEC" w:rsidP="00811FEC">
            <w:pPr>
              <w:jc w:val="both"/>
              <w:rPr>
                <w:b/>
                <w:bCs/>
                <w:sz w:val="16"/>
                <w:szCs w:val="18"/>
              </w:rPr>
            </w:pPr>
            <w:r w:rsidRPr="008658C2">
              <w:rPr>
                <w:b/>
                <w:bCs/>
                <w:sz w:val="16"/>
                <w:szCs w:val="18"/>
              </w:rPr>
              <w:t>Cerebrovascular disease</w:t>
            </w:r>
          </w:p>
        </w:tc>
        <w:tc>
          <w:tcPr>
            <w:tcW w:w="903" w:type="dxa"/>
            <w:tcBorders>
              <w:top w:val="nil"/>
              <w:left w:val="nil"/>
              <w:bottom w:val="single" w:sz="8" w:space="0" w:color="auto"/>
              <w:right w:val="nil"/>
            </w:tcBorders>
            <w:shd w:val="clear" w:color="auto" w:fill="auto"/>
            <w:noWrap/>
            <w:vAlign w:val="center"/>
            <w:hideMark/>
          </w:tcPr>
          <w:p w14:paraId="536494E0" w14:textId="77777777" w:rsidR="00811FEC" w:rsidRPr="008658C2" w:rsidRDefault="00811FEC" w:rsidP="00811FEC">
            <w:pPr>
              <w:jc w:val="both"/>
              <w:rPr>
                <w:rFonts w:ascii="Calibri" w:hAnsi="Calibri" w:cs="Calibri"/>
                <w:sz w:val="16"/>
                <w:szCs w:val="18"/>
              </w:rPr>
            </w:pPr>
            <w:r w:rsidRPr="008658C2">
              <w:rPr>
                <w:rFonts w:ascii="Calibri" w:hAnsi="Calibri" w:cs="Calibri"/>
                <w:sz w:val="16"/>
                <w:szCs w:val="18"/>
              </w:rPr>
              <w:t> </w:t>
            </w:r>
          </w:p>
        </w:tc>
        <w:tc>
          <w:tcPr>
            <w:tcW w:w="1540" w:type="dxa"/>
            <w:tcBorders>
              <w:top w:val="nil"/>
              <w:left w:val="nil"/>
              <w:bottom w:val="single" w:sz="8" w:space="0" w:color="auto"/>
              <w:right w:val="nil"/>
            </w:tcBorders>
            <w:shd w:val="clear" w:color="auto" w:fill="auto"/>
            <w:noWrap/>
            <w:vAlign w:val="center"/>
            <w:hideMark/>
          </w:tcPr>
          <w:p w14:paraId="54B0373B" w14:textId="77777777" w:rsidR="00811FEC" w:rsidRPr="008658C2" w:rsidRDefault="00811FEC" w:rsidP="00811FEC">
            <w:pPr>
              <w:rPr>
                <w:rFonts w:ascii="Calibri" w:hAnsi="Calibri" w:cs="Calibri"/>
                <w:sz w:val="16"/>
                <w:szCs w:val="22"/>
              </w:rPr>
            </w:pPr>
            <w:r w:rsidRPr="008658C2">
              <w:rPr>
                <w:rFonts w:ascii="Calibri" w:hAnsi="Calibri" w:cs="Calibri"/>
                <w:sz w:val="16"/>
                <w:szCs w:val="22"/>
              </w:rPr>
              <w:t> </w:t>
            </w:r>
          </w:p>
        </w:tc>
        <w:tc>
          <w:tcPr>
            <w:tcW w:w="1200" w:type="dxa"/>
            <w:tcBorders>
              <w:top w:val="nil"/>
              <w:left w:val="nil"/>
              <w:bottom w:val="single" w:sz="8" w:space="0" w:color="auto"/>
              <w:right w:val="nil"/>
            </w:tcBorders>
            <w:shd w:val="clear" w:color="auto" w:fill="auto"/>
            <w:noWrap/>
            <w:vAlign w:val="center"/>
            <w:hideMark/>
          </w:tcPr>
          <w:p w14:paraId="0743B4D1" w14:textId="77777777" w:rsidR="00811FEC" w:rsidRPr="008658C2" w:rsidRDefault="00811FEC" w:rsidP="00811FEC">
            <w:pPr>
              <w:jc w:val="center"/>
              <w:rPr>
                <w:b/>
                <w:bCs/>
                <w:sz w:val="16"/>
                <w:szCs w:val="18"/>
              </w:rPr>
            </w:pPr>
            <w:r w:rsidRPr="008658C2">
              <w:rPr>
                <w:b/>
                <w:bCs/>
                <w:sz w:val="16"/>
                <w:szCs w:val="18"/>
              </w:rPr>
              <w:t> </w:t>
            </w:r>
          </w:p>
        </w:tc>
        <w:tc>
          <w:tcPr>
            <w:tcW w:w="1420" w:type="dxa"/>
            <w:tcBorders>
              <w:top w:val="nil"/>
              <w:left w:val="nil"/>
              <w:bottom w:val="single" w:sz="8" w:space="0" w:color="auto"/>
              <w:right w:val="nil"/>
            </w:tcBorders>
            <w:shd w:val="clear" w:color="auto" w:fill="auto"/>
            <w:noWrap/>
            <w:vAlign w:val="center"/>
            <w:hideMark/>
          </w:tcPr>
          <w:p w14:paraId="4B7C7C5C" w14:textId="77777777" w:rsidR="00811FEC" w:rsidRPr="008658C2" w:rsidRDefault="00811FEC" w:rsidP="00811FEC">
            <w:pPr>
              <w:jc w:val="center"/>
              <w:rPr>
                <w:b/>
                <w:bCs/>
                <w:sz w:val="16"/>
                <w:szCs w:val="18"/>
              </w:rPr>
            </w:pPr>
            <w:r w:rsidRPr="008658C2">
              <w:rPr>
                <w:b/>
                <w:bCs/>
                <w:sz w:val="16"/>
                <w:szCs w:val="18"/>
              </w:rPr>
              <w:t> </w:t>
            </w:r>
          </w:p>
        </w:tc>
        <w:tc>
          <w:tcPr>
            <w:tcW w:w="1440" w:type="dxa"/>
            <w:tcBorders>
              <w:top w:val="nil"/>
              <w:left w:val="nil"/>
              <w:bottom w:val="single" w:sz="8" w:space="0" w:color="auto"/>
              <w:right w:val="nil"/>
            </w:tcBorders>
            <w:shd w:val="clear" w:color="auto" w:fill="auto"/>
            <w:noWrap/>
            <w:vAlign w:val="center"/>
            <w:hideMark/>
          </w:tcPr>
          <w:p w14:paraId="01BBA560" w14:textId="77777777" w:rsidR="00811FEC" w:rsidRPr="008658C2" w:rsidRDefault="00811FEC" w:rsidP="00811FEC">
            <w:pPr>
              <w:jc w:val="center"/>
              <w:rPr>
                <w:b/>
                <w:bCs/>
                <w:sz w:val="16"/>
                <w:szCs w:val="18"/>
              </w:rPr>
            </w:pPr>
            <w:r w:rsidRPr="008658C2">
              <w:rPr>
                <w:b/>
                <w:bCs/>
                <w:sz w:val="16"/>
                <w:szCs w:val="18"/>
              </w:rPr>
              <w:t> </w:t>
            </w:r>
          </w:p>
        </w:tc>
        <w:tc>
          <w:tcPr>
            <w:tcW w:w="1200" w:type="dxa"/>
            <w:tcBorders>
              <w:top w:val="nil"/>
              <w:left w:val="nil"/>
              <w:bottom w:val="single" w:sz="8" w:space="0" w:color="auto"/>
              <w:right w:val="nil"/>
            </w:tcBorders>
            <w:shd w:val="clear" w:color="auto" w:fill="auto"/>
            <w:noWrap/>
            <w:vAlign w:val="center"/>
            <w:hideMark/>
          </w:tcPr>
          <w:p w14:paraId="16C40016" w14:textId="77777777" w:rsidR="00811FEC" w:rsidRPr="008658C2" w:rsidRDefault="00811FEC" w:rsidP="00811FEC">
            <w:pPr>
              <w:jc w:val="center"/>
              <w:rPr>
                <w:rFonts w:ascii="Calibri" w:hAnsi="Calibri" w:cs="Calibri"/>
                <w:sz w:val="16"/>
                <w:szCs w:val="18"/>
              </w:rPr>
            </w:pPr>
            <w:r w:rsidRPr="008658C2">
              <w:rPr>
                <w:rFonts w:ascii="Calibri" w:hAnsi="Calibri" w:cs="Calibri"/>
                <w:sz w:val="16"/>
                <w:szCs w:val="18"/>
              </w:rPr>
              <w:t> </w:t>
            </w:r>
          </w:p>
        </w:tc>
      </w:tr>
      <w:tr w:rsidR="008658C2" w:rsidRPr="008658C2" w14:paraId="046BAFCC"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64A3BC25" w14:textId="77777777" w:rsidR="00811FEC" w:rsidRPr="008658C2" w:rsidRDefault="00811FEC" w:rsidP="00811FEC">
            <w:pPr>
              <w:jc w:val="center"/>
              <w:rPr>
                <w:b/>
                <w:bCs/>
                <w:sz w:val="16"/>
                <w:szCs w:val="18"/>
              </w:rPr>
            </w:pPr>
            <w:r w:rsidRPr="008658C2">
              <w:rPr>
                <w:b/>
                <w:bCs/>
                <w:sz w:val="16"/>
                <w:szCs w:val="18"/>
              </w:rPr>
              <w:t>Mixture 1</w:t>
            </w:r>
          </w:p>
        </w:tc>
        <w:tc>
          <w:tcPr>
            <w:tcW w:w="903" w:type="dxa"/>
            <w:tcBorders>
              <w:top w:val="nil"/>
              <w:left w:val="nil"/>
              <w:bottom w:val="nil"/>
              <w:right w:val="nil"/>
            </w:tcBorders>
            <w:shd w:val="clear" w:color="auto" w:fill="auto"/>
            <w:vAlign w:val="center"/>
            <w:hideMark/>
          </w:tcPr>
          <w:p w14:paraId="7875C50F"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5915C6AF"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37419B1" w14:textId="77777777" w:rsidR="00811FEC" w:rsidRPr="008658C2" w:rsidRDefault="00811FEC" w:rsidP="00811FEC">
            <w:pPr>
              <w:jc w:val="center"/>
              <w:rPr>
                <w:sz w:val="16"/>
                <w:szCs w:val="18"/>
              </w:rPr>
            </w:pPr>
            <w:r w:rsidRPr="008658C2">
              <w:rPr>
                <w:sz w:val="16"/>
                <w:szCs w:val="18"/>
              </w:rPr>
              <w:t>367 / 43,949</w:t>
            </w:r>
          </w:p>
        </w:tc>
        <w:tc>
          <w:tcPr>
            <w:tcW w:w="1420" w:type="dxa"/>
            <w:tcBorders>
              <w:top w:val="nil"/>
              <w:left w:val="nil"/>
              <w:bottom w:val="nil"/>
              <w:right w:val="nil"/>
            </w:tcBorders>
            <w:shd w:val="clear" w:color="auto" w:fill="auto"/>
            <w:noWrap/>
            <w:vAlign w:val="center"/>
            <w:hideMark/>
          </w:tcPr>
          <w:p w14:paraId="080A6748" w14:textId="77777777" w:rsidR="00811FEC" w:rsidRPr="008658C2" w:rsidRDefault="00811FEC" w:rsidP="00811FEC">
            <w:pPr>
              <w:jc w:val="center"/>
              <w:rPr>
                <w:sz w:val="16"/>
                <w:szCs w:val="18"/>
              </w:rPr>
            </w:pPr>
            <w:r w:rsidRPr="008658C2">
              <w:rPr>
                <w:sz w:val="16"/>
                <w:szCs w:val="18"/>
              </w:rPr>
              <w:t>438 / 41,000</w:t>
            </w:r>
          </w:p>
        </w:tc>
        <w:tc>
          <w:tcPr>
            <w:tcW w:w="1440" w:type="dxa"/>
            <w:tcBorders>
              <w:top w:val="nil"/>
              <w:left w:val="nil"/>
              <w:bottom w:val="nil"/>
              <w:right w:val="nil"/>
            </w:tcBorders>
            <w:shd w:val="clear" w:color="auto" w:fill="auto"/>
            <w:noWrap/>
            <w:vAlign w:val="center"/>
            <w:hideMark/>
          </w:tcPr>
          <w:p w14:paraId="1228EFAE" w14:textId="77777777" w:rsidR="00811FEC" w:rsidRPr="008658C2" w:rsidRDefault="00811FEC" w:rsidP="00811FEC">
            <w:pPr>
              <w:jc w:val="center"/>
              <w:rPr>
                <w:sz w:val="16"/>
                <w:szCs w:val="18"/>
              </w:rPr>
            </w:pPr>
            <w:r w:rsidRPr="008658C2">
              <w:rPr>
                <w:sz w:val="16"/>
                <w:szCs w:val="18"/>
              </w:rPr>
              <w:t>337 / 37,399</w:t>
            </w:r>
          </w:p>
        </w:tc>
        <w:tc>
          <w:tcPr>
            <w:tcW w:w="1200" w:type="dxa"/>
            <w:vMerge w:val="restart"/>
            <w:tcBorders>
              <w:top w:val="nil"/>
              <w:left w:val="nil"/>
              <w:bottom w:val="nil"/>
              <w:right w:val="nil"/>
            </w:tcBorders>
            <w:shd w:val="clear" w:color="auto" w:fill="auto"/>
            <w:noWrap/>
            <w:vAlign w:val="center"/>
            <w:hideMark/>
          </w:tcPr>
          <w:p w14:paraId="477F945E" w14:textId="77777777" w:rsidR="00811FEC" w:rsidRPr="008658C2" w:rsidRDefault="00811FEC" w:rsidP="00811FEC">
            <w:pPr>
              <w:jc w:val="center"/>
              <w:rPr>
                <w:sz w:val="16"/>
                <w:szCs w:val="18"/>
              </w:rPr>
            </w:pPr>
            <w:r w:rsidRPr="008658C2">
              <w:rPr>
                <w:sz w:val="16"/>
                <w:szCs w:val="18"/>
              </w:rPr>
              <w:t>0.061*</w:t>
            </w:r>
          </w:p>
        </w:tc>
      </w:tr>
      <w:tr w:rsidR="008658C2" w:rsidRPr="008658C2" w14:paraId="774729DB" w14:textId="77777777" w:rsidTr="00F22106">
        <w:trPr>
          <w:trHeight w:val="300"/>
        </w:trPr>
        <w:tc>
          <w:tcPr>
            <w:tcW w:w="1560" w:type="dxa"/>
            <w:vMerge/>
            <w:tcBorders>
              <w:top w:val="nil"/>
              <w:left w:val="nil"/>
              <w:bottom w:val="single" w:sz="8" w:space="0" w:color="000000"/>
              <w:right w:val="nil"/>
            </w:tcBorders>
            <w:vAlign w:val="center"/>
            <w:hideMark/>
          </w:tcPr>
          <w:p w14:paraId="3243C9D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DA27DA4"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DBADC3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49DEE9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9D6BF77" w14:textId="77777777" w:rsidR="00811FEC" w:rsidRPr="008658C2" w:rsidRDefault="00811FEC" w:rsidP="00811FEC">
            <w:pPr>
              <w:jc w:val="center"/>
              <w:rPr>
                <w:sz w:val="16"/>
                <w:szCs w:val="18"/>
              </w:rPr>
            </w:pPr>
            <w:r w:rsidRPr="008658C2">
              <w:rPr>
                <w:sz w:val="16"/>
                <w:szCs w:val="18"/>
              </w:rPr>
              <w:t>1.22 (1.05 -1.40)</w:t>
            </w:r>
          </w:p>
        </w:tc>
        <w:tc>
          <w:tcPr>
            <w:tcW w:w="1440" w:type="dxa"/>
            <w:tcBorders>
              <w:top w:val="nil"/>
              <w:left w:val="nil"/>
              <w:bottom w:val="nil"/>
              <w:right w:val="nil"/>
            </w:tcBorders>
            <w:shd w:val="clear" w:color="auto" w:fill="auto"/>
            <w:noWrap/>
            <w:vAlign w:val="center"/>
            <w:hideMark/>
          </w:tcPr>
          <w:p w14:paraId="4E7C234D" w14:textId="77777777" w:rsidR="00811FEC" w:rsidRPr="008658C2" w:rsidRDefault="00811FEC" w:rsidP="00811FEC">
            <w:pPr>
              <w:jc w:val="center"/>
              <w:rPr>
                <w:sz w:val="16"/>
                <w:szCs w:val="18"/>
              </w:rPr>
            </w:pPr>
            <w:r w:rsidRPr="008658C2">
              <w:rPr>
                <w:sz w:val="16"/>
                <w:szCs w:val="18"/>
              </w:rPr>
              <w:t>1.15 (0.98 -1.35)</w:t>
            </w:r>
          </w:p>
        </w:tc>
        <w:tc>
          <w:tcPr>
            <w:tcW w:w="1200" w:type="dxa"/>
            <w:vMerge/>
            <w:tcBorders>
              <w:top w:val="nil"/>
              <w:left w:val="nil"/>
              <w:bottom w:val="nil"/>
              <w:right w:val="nil"/>
            </w:tcBorders>
            <w:vAlign w:val="center"/>
            <w:hideMark/>
          </w:tcPr>
          <w:p w14:paraId="0B633078" w14:textId="77777777" w:rsidR="00811FEC" w:rsidRPr="008658C2" w:rsidRDefault="00811FEC" w:rsidP="00811FEC">
            <w:pPr>
              <w:rPr>
                <w:sz w:val="16"/>
                <w:szCs w:val="18"/>
              </w:rPr>
            </w:pPr>
          </w:p>
        </w:tc>
      </w:tr>
      <w:tr w:rsidR="008658C2" w:rsidRPr="008658C2" w14:paraId="6C370D5D" w14:textId="77777777" w:rsidTr="00F22106">
        <w:trPr>
          <w:trHeight w:val="300"/>
        </w:trPr>
        <w:tc>
          <w:tcPr>
            <w:tcW w:w="1560" w:type="dxa"/>
            <w:vMerge/>
            <w:tcBorders>
              <w:top w:val="nil"/>
              <w:left w:val="nil"/>
              <w:bottom w:val="single" w:sz="8" w:space="0" w:color="000000"/>
              <w:right w:val="nil"/>
            </w:tcBorders>
            <w:vAlign w:val="center"/>
            <w:hideMark/>
          </w:tcPr>
          <w:p w14:paraId="001DB49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EA5CC6A"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099FC3E6"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12AF1AD" w14:textId="77777777" w:rsidR="00811FEC" w:rsidRPr="008658C2" w:rsidRDefault="00811FEC" w:rsidP="00811FEC">
            <w:pPr>
              <w:jc w:val="center"/>
              <w:rPr>
                <w:sz w:val="16"/>
                <w:szCs w:val="18"/>
              </w:rPr>
            </w:pPr>
            <w:r w:rsidRPr="008658C2">
              <w:rPr>
                <w:sz w:val="16"/>
                <w:szCs w:val="18"/>
              </w:rPr>
              <w:t>367 / 43,949</w:t>
            </w:r>
          </w:p>
        </w:tc>
        <w:tc>
          <w:tcPr>
            <w:tcW w:w="1420" w:type="dxa"/>
            <w:tcBorders>
              <w:top w:val="nil"/>
              <w:left w:val="nil"/>
              <w:bottom w:val="nil"/>
              <w:right w:val="nil"/>
            </w:tcBorders>
            <w:shd w:val="clear" w:color="auto" w:fill="auto"/>
            <w:noWrap/>
            <w:vAlign w:val="center"/>
            <w:hideMark/>
          </w:tcPr>
          <w:p w14:paraId="778662CD" w14:textId="77777777" w:rsidR="00811FEC" w:rsidRPr="008658C2" w:rsidRDefault="00811FEC" w:rsidP="00811FEC">
            <w:pPr>
              <w:jc w:val="center"/>
              <w:rPr>
                <w:sz w:val="16"/>
                <w:szCs w:val="18"/>
              </w:rPr>
            </w:pPr>
            <w:r w:rsidRPr="008658C2">
              <w:rPr>
                <w:sz w:val="16"/>
                <w:szCs w:val="18"/>
              </w:rPr>
              <w:t>438 / 41,000</w:t>
            </w:r>
          </w:p>
        </w:tc>
        <w:tc>
          <w:tcPr>
            <w:tcW w:w="1440" w:type="dxa"/>
            <w:tcBorders>
              <w:top w:val="nil"/>
              <w:left w:val="nil"/>
              <w:bottom w:val="nil"/>
              <w:right w:val="nil"/>
            </w:tcBorders>
            <w:shd w:val="clear" w:color="auto" w:fill="auto"/>
            <w:noWrap/>
            <w:vAlign w:val="center"/>
            <w:hideMark/>
          </w:tcPr>
          <w:p w14:paraId="79894689" w14:textId="77777777" w:rsidR="00811FEC" w:rsidRPr="008658C2" w:rsidRDefault="00811FEC" w:rsidP="00811FEC">
            <w:pPr>
              <w:jc w:val="center"/>
              <w:rPr>
                <w:sz w:val="16"/>
                <w:szCs w:val="18"/>
              </w:rPr>
            </w:pPr>
            <w:r w:rsidRPr="008658C2">
              <w:rPr>
                <w:sz w:val="16"/>
                <w:szCs w:val="18"/>
              </w:rPr>
              <w:t>337 / 37,399</w:t>
            </w:r>
          </w:p>
        </w:tc>
        <w:tc>
          <w:tcPr>
            <w:tcW w:w="1200" w:type="dxa"/>
            <w:vMerge w:val="restart"/>
            <w:tcBorders>
              <w:top w:val="nil"/>
              <w:left w:val="nil"/>
              <w:bottom w:val="nil"/>
              <w:right w:val="nil"/>
            </w:tcBorders>
            <w:shd w:val="clear" w:color="auto" w:fill="auto"/>
            <w:noWrap/>
            <w:vAlign w:val="center"/>
            <w:hideMark/>
          </w:tcPr>
          <w:p w14:paraId="2263DD8C" w14:textId="77777777" w:rsidR="00811FEC" w:rsidRPr="008658C2" w:rsidRDefault="00811FEC" w:rsidP="00811FEC">
            <w:pPr>
              <w:jc w:val="center"/>
              <w:rPr>
                <w:sz w:val="16"/>
                <w:szCs w:val="18"/>
              </w:rPr>
            </w:pPr>
            <w:r w:rsidRPr="008658C2">
              <w:rPr>
                <w:sz w:val="16"/>
                <w:szCs w:val="18"/>
              </w:rPr>
              <w:t>0.065*</w:t>
            </w:r>
          </w:p>
        </w:tc>
      </w:tr>
      <w:tr w:rsidR="008658C2" w:rsidRPr="008658C2" w14:paraId="3EE2E113" w14:textId="77777777" w:rsidTr="00F22106">
        <w:trPr>
          <w:trHeight w:val="300"/>
        </w:trPr>
        <w:tc>
          <w:tcPr>
            <w:tcW w:w="1560" w:type="dxa"/>
            <w:vMerge/>
            <w:tcBorders>
              <w:top w:val="nil"/>
              <w:left w:val="nil"/>
              <w:bottom w:val="single" w:sz="8" w:space="0" w:color="000000"/>
              <w:right w:val="nil"/>
            </w:tcBorders>
            <w:vAlign w:val="center"/>
            <w:hideMark/>
          </w:tcPr>
          <w:p w14:paraId="170889E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D9ED94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2015BE5"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92F2C6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1C6EE1F" w14:textId="77777777" w:rsidR="00811FEC" w:rsidRPr="008658C2" w:rsidRDefault="00811FEC" w:rsidP="00811FEC">
            <w:pPr>
              <w:jc w:val="center"/>
              <w:rPr>
                <w:sz w:val="16"/>
                <w:szCs w:val="18"/>
              </w:rPr>
            </w:pPr>
            <w:r w:rsidRPr="008658C2">
              <w:rPr>
                <w:sz w:val="16"/>
                <w:szCs w:val="18"/>
              </w:rPr>
              <w:t>1.22 (1.05 - 1.40)</w:t>
            </w:r>
          </w:p>
        </w:tc>
        <w:tc>
          <w:tcPr>
            <w:tcW w:w="1440" w:type="dxa"/>
            <w:tcBorders>
              <w:top w:val="nil"/>
              <w:left w:val="nil"/>
              <w:bottom w:val="nil"/>
              <w:right w:val="nil"/>
            </w:tcBorders>
            <w:shd w:val="clear" w:color="auto" w:fill="auto"/>
            <w:noWrap/>
            <w:vAlign w:val="center"/>
            <w:hideMark/>
          </w:tcPr>
          <w:p w14:paraId="47A9BD0E" w14:textId="77777777" w:rsidR="00811FEC" w:rsidRPr="008658C2" w:rsidRDefault="00811FEC" w:rsidP="00811FEC">
            <w:pPr>
              <w:jc w:val="center"/>
              <w:rPr>
                <w:sz w:val="16"/>
                <w:szCs w:val="18"/>
              </w:rPr>
            </w:pPr>
            <w:r w:rsidRPr="008658C2">
              <w:rPr>
                <w:sz w:val="16"/>
                <w:szCs w:val="18"/>
              </w:rPr>
              <w:t>1.15 (0.98 - 1.35)</w:t>
            </w:r>
          </w:p>
        </w:tc>
        <w:tc>
          <w:tcPr>
            <w:tcW w:w="1200" w:type="dxa"/>
            <w:vMerge/>
            <w:tcBorders>
              <w:top w:val="nil"/>
              <w:left w:val="nil"/>
              <w:bottom w:val="nil"/>
              <w:right w:val="nil"/>
            </w:tcBorders>
            <w:vAlign w:val="center"/>
            <w:hideMark/>
          </w:tcPr>
          <w:p w14:paraId="55C698DB" w14:textId="77777777" w:rsidR="00811FEC" w:rsidRPr="008658C2" w:rsidRDefault="00811FEC" w:rsidP="00811FEC">
            <w:pPr>
              <w:rPr>
                <w:sz w:val="16"/>
                <w:szCs w:val="18"/>
              </w:rPr>
            </w:pPr>
          </w:p>
        </w:tc>
      </w:tr>
      <w:tr w:rsidR="008658C2" w:rsidRPr="008658C2" w14:paraId="5FD003D7" w14:textId="77777777" w:rsidTr="00F22106">
        <w:trPr>
          <w:trHeight w:val="300"/>
        </w:trPr>
        <w:tc>
          <w:tcPr>
            <w:tcW w:w="1560" w:type="dxa"/>
            <w:vMerge/>
            <w:tcBorders>
              <w:top w:val="nil"/>
              <w:left w:val="nil"/>
              <w:bottom w:val="single" w:sz="8" w:space="0" w:color="000000"/>
              <w:right w:val="nil"/>
            </w:tcBorders>
            <w:vAlign w:val="center"/>
            <w:hideMark/>
          </w:tcPr>
          <w:p w14:paraId="20E175B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46E935A"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2117A64F"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353EA89" w14:textId="77777777" w:rsidR="00811FEC" w:rsidRPr="008658C2" w:rsidRDefault="00811FEC" w:rsidP="00811FEC">
            <w:pPr>
              <w:jc w:val="center"/>
              <w:rPr>
                <w:sz w:val="16"/>
                <w:szCs w:val="18"/>
              </w:rPr>
            </w:pPr>
            <w:r w:rsidRPr="008658C2">
              <w:rPr>
                <w:sz w:val="16"/>
                <w:szCs w:val="18"/>
              </w:rPr>
              <w:t>367 / 43,949</w:t>
            </w:r>
          </w:p>
        </w:tc>
        <w:tc>
          <w:tcPr>
            <w:tcW w:w="1420" w:type="dxa"/>
            <w:tcBorders>
              <w:top w:val="nil"/>
              <w:left w:val="nil"/>
              <w:bottom w:val="nil"/>
              <w:right w:val="nil"/>
            </w:tcBorders>
            <w:shd w:val="clear" w:color="auto" w:fill="auto"/>
            <w:noWrap/>
            <w:vAlign w:val="center"/>
            <w:hideMark/>
          </w:tcPr>
          <w:p w14:paraId="65594855" w14:textId="77777777" w:rsidR="00811FEC" w:rsidRPr="008658C2" w:rsidRDefault="00811FEC" w:rsidP="00811FEC">
            <w:pPr>
              <w:jc w:val="center"/>
              <w:rPr>
                <w:sz w:val="16"/>
                <w:szCs w:val="18"/>
              </w:rPr>
            </w:pPr>
            <w:r w:rsidRPr="008658C2">
              <w:rPr>
                <w:sz w:val="16"/>
                <w:szCs w:val="18"/>
              </w:rPr>
              <w:t>438 / 41,000</w:t>
            </w:r>
          </w:p>
        </w:tc>
        <w:tc>
          <w:tcPr>
            <w:tcW w:w="1440" w:type="dxa"/>
            <w:tcBorders>
              <w:top w:val="nil"/>
              <w:left w:val="nil"/>
              <w:bottom w:val="nil"/>
              <w:right w:val="nil"/>
            </w:tcBorders>
            <w:shd w:val="clear" w:color="auto" w:fill="auto"/>
            <w:noWrap/>
            <w:vAlign w:val="center"/>
            <w:hideMark/>
          </w:tcPr>
          <w:p w14:paraId="2D38D86B" w14:textId="77777777" w:rsidR="00811FEC" w:rsidRPr="008658C2" w:rsidRDefault="00811FEC" w:rsidP="00811FEC">
            <w:pPr>
              <w:jc w:val="center"/>
              <w:rPr>
                <w:sz w:val="16"/>
                <w:szCs w:val="18"/>
              </w:rPr>
            </w:pPr>
            <w:r w:rsidRPr="008658C2">
              <w:rPr>
                <w:sz w:val="16"/>
                <w:szCs w:val="18"/>
              </w:rPr>
              <w:t>337 / 37,399</w:t>
            </w:r>
          </w:p>
        </w:tc>
        <w:tc>
          <w:tcPr>
            <w:tcW w:w="1200" w:type="dxa"/>
            <w:vMerge w:val="restart"/>
            <w:tcBorders>
              <w:top w:val="nil"/>
              <w:left w:val="nil"/>
              <w:bottom w:val="nil"/>
              <w:right w:val="nil"/>
            </w:tcBorders>
            <w:shd w:val="clear" w:color="auto" w:fill="auto"/>
            <w:noWrap/>
            <w:vAlign w:val="center"/>
            <w:hideMark/>
          </w:tcPr>
          <w:p w14:paraId="78D35E27" w14:textId="77777777" w:rsidR="00811FEC" w:rsidRPr="008658C2" w:rsidRDefault="00811FEC" w:rsidP="00811FEC">
            <w:pPr>
              <w:jc w:val="center"/>
              <w:rPr>
                <w:sz w:val="16"/>
                <w:szCs w:val="18"/>
              </w:rPr>
            </w:pPr>
            <w:r w:rsidRPr="008658C2">
              <w:rPr>
                <w:sz w:val="16"/>
                <w:szCs w:val="18"/>
              </w:rPr>
              <w:t>0.065*</w:t>
            </w:r>
          </w:p>
        </w:tc>
      </w:tr>
      <w:tr w:rsidR="008658C2" w:rsidRPr="008658C2" w14:paraId="11042D3B" w14:textId="77777777" w:rsidTr="00F22106">
        <w:trPr>
          <w:trHeight w:val="300"/>
        </w:trPr>
        <w:tc>
          <w:tcPr>
            <w:tcW w:w="1560" w:type="dxa"/>
            <w:vMerge/>
            <w:tcBorders>
              <w:top w:val="nil"/>
              <w:left w:val="nil"/>
              <w:bottom w:val="single" w:sz="8" w:space="0" w:color="000000"/>
              <w:right w:val="nil"/>
            </w:tcBorders>
            <w:vAlign w:val="center"/>
            <w:hideMark/>
          </w:tcPr>
          <w:p w14:paraId="4A302AB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4E49A7C"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1074A42"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FB89D3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8734B1F" w14:textId="77777777" w:rsidR="00811FEC" w:rsidRPr="008658C2" w:rsidRDefault="00811FEC" w:rsidP="00811FEC">
            <w:pPr>
              <w:jc w:val="center"/>
              <w:rPr>
                <w:sz w:val="16"/>
                <w:szCs w:val="18"/>
              </w:rPr>
            </w:pPr>
            <w:r w:rsidRPr="008658C2">
              <w:rPr>
                <w:sz w:val="16"/>
                <w:szCs w:val="18"/>
              </w:rPr>
              <w:t>1.21 (1.05 - 1.40)</w:t>
            </w:r>
          </w:p>
        </w:tc>
        <w:tc>
          <w:tcPr>
            <w:tcW w:w="1440" w:type="dxa"/>
            <w:tcBorders>
              <w:top w:val="nil"/>
              <w:left w:val="nil"/>
              <w:bottom w:val="nil"/>
              <w:right w:val="nil"/>
            </w:tcBorders>
            <w:shd w:val="clear" w:color="auto" w:fill="auto"/>
            <w:noWrap/>
            <w:vAlign w:val="center"/>
            <w:hideMark/>
          </w:tcPr>
          <w:p w14:paraId="7A15DACC" w14:textId="77777777" w:rsidR="00811FEC" w:rsidRPr="008658C2" w:rsidRDefault="00811FEC" w:rsidP="00811FEC">
            <w:pPr>
              <w:jc w:val="center"/>
              <w:rPr>
                <w:sz w:val="16"/>
                <w:szCs w:val="18"/>
              </w:rPr>
            </w:pPr>
            <w:r w:rsidRPr="008658C2">
              <w:rPr>
                <w:sz w:val="16"/>
                <w:szCs w:val="18"/>
              </w:rPr>
              <w:t>1.15 (0.98 - 1.35)</w:t>
            </w:r>
          </w:p>
        </w:tc>
        <w:tc>
          <w:tcPr>
            <w:tcW w:w="1200" w:type="dxa"/>
            <w:vMerge/>
            <w:tcBorders>
              <w:top w:val="nil"/>
              <w:left w:val="nil"/>
              <w:bottom w:val="nil"/>
              <w:right w:val="nil"/>
            </w:tcBorders>
            <w:vAlign w:val="center"/>
            <w:hideMark/>
          </w:tcPr>
          <w:p w14:paraId="3377ABBC" w14:textId="77777777" w:rsidR="00811FEC" w:rsidRPr="008658C2" w:rsidRDefault="00811FEC" w:rsidP="00811FEC">
            <w:pPr>
              <w:rPr>
                <w:sz w:val="16"/>
                <w:szCs w:val="18"/>
              </w:rPr>
            </w:pPr>
          </w:p>
        </w:tc>
      </w:tr>
      <w:tr w:rsidR="008658C2" w:rsidRPr="008658C2" w14:paraId="6AE46D61" w14:textId="77777777" w:rsidTr="00F22106">
        <w:trPr>
          <w:trHeight w:val="300"/>
        </w:trPr>
        <w:tc>
          <w:tcPr>
            <w:tcW w:w="1560" w:type="dxa"/>
            <w:vMerge/>
            <w:tcBorders>
              <w:top w:val="nil"/>
              <w:left w:val="nil"/>
              <w:bottom w:val="single" w:sz="8" w:space="0" w:color="000000"/>
              <w:right w:val="nil"/>
            </w:tcBorders>
            <w:vAlign w:val="center"/>
            <w:hideMark/>
          </w:tcPr>
          <w:p w14:paraId="6847F36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B52388C"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0C502330"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962911F" w14:textId="77777777" w:rsidR="00811FEC" w:rsidRPr="008658C2" w:rsidRDefault="00811FEC" w:rsidP="00811FEC">
            <w:pPr>
              <w:jc w:val="center"/>
              <w:rPr>
                <w:sz w:val="16"/>
                <w:szCs w:val="18"/>
              </w:rPr>
            </w:pPr>
            <w:r w:rsidRPr="008658C2">
              <w:rPr>
                <w:sz w:val="16"/>
                <w:szCs w:val="18"/>
              </w:rPr>
              <w:t>367 / 43,949</w:t>
            </w:r>
          </w:p>
        </w:tc>
        <w:tc>
          <w:tcPr>
            <w:tcW w:w="1420" w:type="dxa"/>
            <w:tcBorders>
              <w:top w:val="nil"/>
              <w:left w:val="nil"/>
              <w:bottom w:val="nil"/>
              <w:right w:val="nil"/>
            </w:tcBorders>
            <w:shd w:val="clear" w:color="auto" w:fill="auto"/>
            <w:noWrap/>
            <w:vAlign w:val="center"/>
            <w:hideMark/>
          </w:tcPr>
          <w:p w14:paraId="5566444D" w14:textId="77777777" w:rsidR="00811FEC" w:rsidRPr="008658C2" w:rsidRDefault="00811FEC" w:rsidP="00811FEC">
            <w:pPr>
              <w:jc w:val="center"/>
              <w:rPr>
                <w:sz w:val="16"/>
                <w:szCs w:val="18"/>
              </w:rPr>
            </w:pPr>
            <w:r w:rsidRPr="008658C2">
              <w:rPr>
                <w:sz w:val="16"/>
                <w:szCs w:val="18"/>
              </w:rPr>
              <w:t>438 / 41,000</w:t>
            </w:r>
          </w:p>
        </w:tc>
        <w:tc>
          <w:tcPr>
            <w:tcW w:w="1440" w:type="dxa"/>
            <w:tcBorders>
              <w:top w:val="nil"/>
              <w:left w:val="nil"/>
              <w:bottom w:val="nil"/>
              <w:right w:val="nil"/>
            </w:tcBorders>
            <w:shd w:val="clear" w:color="auto" w:fill="auto"/>
            <w:noWrap/>
            <w:vAlign w:val="center"/>
            <w:hideMark/>
          </w:tcPr>
          <w:p w14:paraId="4F57297F" w14:textId="77777777" w:rsidR="00811FEC" w:rsidRPr="008658C2" w:rsidRDefault="00811FEC" w:rsidP="00811FEC">
            <w:pPr>
              <w:jc w:val="center"/>
              <w:rPr>
                <w:sz w:val="16"/>
                <w:szCs w:val="18"/>
              </w:rPr>
            </w:pPr>
            <w:r w:rsidRPr="008658C2">
              <w:rPr>
                <w:sz w:val="16"/>
                <w:szCs w:val="18"/>
              </w:rPr>
              <w:t>337 / 37,399</w:t>
            </w:r>
          </w:p>
        </w:tc>
        <w:tc>
          <w:tcPr>
            <w:tcW w:w="1200" w:type="dxa"/>
            <w:vMerge w:val="restart"/>
            <w:tcBorders>
              <w:top w:val="nil"/>
              <w:left w:val="nil"/>
              <w:bottom w:val="nil"/>
              <w:right w:val="nil"/>
            </w:tcBorders>
            <w:shd w:val="clear" w:color="auto" w:fill="auto"/>
            <w:vAlign w:val="center"/>
            <w:hideMark/>
          </w:tcPr>
          <w:p w14:paraId="5DDFB9B6" w14:textId="77777777" w:rsidR="00811FEC" w:rsidRPr="008658C2" w:rsidRDefault="00811FEC" w:rsidP="00811FEC">
            <w:pPr>
              <w:jc w:val="center"/>
              <w:rPr>
                <w:sz w:val="16"/>
                <w:szCs w:val="18"/>
              </w:rPr>
            </w:pPr>
            <w:r w:rsidRPr="008658C2">
              <w:rPr>
                <w:sz w:val="16"/>
                <w:szCs w:val="18"/>
              </w:rPr>
              <w:t>0.061*</w:t>
            </w:r>
          </w:p>
        </w:tc>
      </w:tr>
      <w:tr w:rsidR="008658C2" w:rsidRPr="008658C2" w14:paraId="170E3B57" w14:textId="77777777" w:rsidTr="00F22106">
        <w:trPr>
          <w:trHeight w:val="300"/>
        </w:trPr>
        <w:tc>
          <w:tcPr>
            <w:tcW w:w="1560" w:type="dxa"/>
            <w:vMerge/>
            <w:tcBorders>
              <w:top w:val="nil"/>
              <w:left w:val="nil"/>
              <w:bottom w:val="single" w:sz="8" w:space="0" w:color="000000"/>
              <w:right w:val="nil"/>
            </w:tcBorders>
            <w:vAlign w:val="center"/>
            <w:hideMark/>
          </w:tcPr>
          <w:p w14:paraId="5845228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F49FA97"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41F6E7E"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4DE802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6E77B10" w14:textId="77777777" w:rsidR="00811FEC" w:rsidRPr="008658C2" w:rsidRDefault="00811FEC" w:rsidP="00811FEC">
            <w:pPr>
              <w:jc w:val="center"/>
              <w:rPr>
                <w:sz w:val="16"/>
                <w:szCs w:val="18"/>
              </w:rPr>
            </w:pPr>
            <w:r w:rsidRPr="008658C2">
              <w:rPr>
                <w:sz w:val="16"/>
                <w:szCs w:val="18"/>
              </w:rPr>
              <w:t>1.21 (1.05 - 1.40)</w:t>
            </w:r>
          </w:p>
        </w:tc>
        <w:tc>
          <w:tcPr>
            <w:tcW w:w="1440" w:type="dxa"/>
            <w:tcBorders>
              <w:top w:val="nil"/>
              <w:left w:val="nil"/>
              <w:bottom w:val="nil"/>
              <w:right w:val="nil"/>
            </w:tcBorders>
            <w:shd w:val="clear" w:color="auto" w:fill="auto"/>
            <w:noWrap/>
            <w:vAlign w:val="center"/>
            <w:hideMark/>
          </w:tcPr>
          <w:p w14:paraId="1968EA4F" w14:textId="77777777" w:rsidR="00811FEC" w:rsidRPr="008658C2" w:rsidRDefault="00811FEC" w:rsidP="00811FEC">
            <w:pPr>
              <w:jc w:val="center"/>
              <w:rPr>
                <w:sz w:val="16"/>
                <w:szCs w:val="18"/>
              </w:rPr>
            </w:pPr>
            <w:r w:rsidRPr="008658C2">
              <w:rPr>
                <w:sz w:val="16"/>
                <w:szCs w:val="18"/>
              </w:rPr>
              <w:t>1.15 (0.98 -1.35)</w:t>
            </w:r>
          </w:p>
        </w:tc>
        <w:tc>
          <w:tcPr>
            <w:tcW w:w="1200" w:type="dxa"/>
            <w:vMerge/>
            <w:tcBorders>
              <w:top w:val="nil"/>
              <w:left w:val="nil"/>
              <w:bottom w:val="nil"/>
              <w:right w:val="nil"/>
            </w:tcBorders>
            <w:vAlign w:val="center"/>
            <w:hideMark/>
          </w:tcPr>
          <w:p w14:paraId="68F195D7" w14:textId="77777777" w:rsidR="00811FEC" w:rsidRPr="008658C2" w:rsidRDefault="00811FEC" w:rsidP="00811FEC">
            <w:pPr>
              <w:rPr>
                <w:sz w:val="16"/>
                <w:szCs w:val="18"/>
              </w:rPr>
            </w:pPr>
          </w:p>
        </w:tc>
      </w:tr>
      <w:tr w:rsidR="008658C2" w:rsidRPr="008658C2" w14:paraId="15BB87FB" w14:textId="77777777" w:rsidTr="00F22106">
        <w:trPr>
          <w:trHeight w:val="300"/>
        </w:trPr>
        <w:tc>
          <w:tcPr>
            <w:tcW w:w="1560" w:type="dxa"/>
            <w:vMerge/>
            <w:tcBorders>
              <w:top w:val="nil"/>
              <w:left w:val="nil"/>
              <w:bottom w:val="single" w:sz="8" w:space="0" w:color="000000"/>
              <w:right w:val="nil"/>
            </w:tcBorders>
            <w:vAlign w:val="center"/>
            <w:hideMark/>
          </w:tcPr>
          <w:p w14:paraId="1807311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6F38AA2"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281A610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7097D99" w14:textId="77777777" w:rsidR="00811FEC" w:rsidRPr="008658C2" w:rsidRDefault="00811FEC" w:rsidP="00811FEC">
            <w:pPr>
              <w:jc w:val="center"/>
              <w:rPr>
                <w:sz w:val="16"/>
                <w:szCs w:val="18"/>
              </w:rPr>
            </w:pPr>
            <w:r w:rsidRPr="008658C2">
              <w:rPr>
                <w:sz w:val="16"/>
                <w:szCs w:val="18"/>
              </w:rPr>
              <w:t>367 / 43,949</w:t>
            </w:r>
          </w:p>
        </w:tc>
        <w:tc>
          <w:tcPr>
            <w:tcW w:w="1420" w:type="dxa"/>
            <w:tcBorders>
              <w:top w:val="nil"/>
              <w:left w:val="nil"/>
              <w:bottom w:val="nil"/>
              <w:right w:val="nil"/>
            </w:tcBorders>
            <w:shd w:val="clear" w:color="auto" w:fill="auto"/>
            <w:noWrap/>
            <w:vAlign w:val="center"/>
            <w:hideMark/>
          </w:tcPr>
          <w:p w14:paraId="62241C90" w14:textId="77777777" w:rsidR="00811FEC" w:rsidRPr="008658C2" w:rsidRDefault="00811FEC" w:rsidP="00811FEC">
            <w:pPr>
              <w:jc w:val="center"/>
              <w:rPr>
                <w:sz w:val="16"/>
                <w:szCs w:val="18"/>
              </w:rPr>
            </w:pPr>
            <w:r w:rsidRPr="008658C2">
              <w:rPr>
                <w:sz w:val="16"/>
                <w:szCs w:val="18"/>
              </w:rPr>
              <w:t>438 / 41,000</w:t>
            </w:r>
          </w:p>
        </w:tc>
        <w:tc>
          <w:tcPr>
            <w:tcW w:w="1440" w:type="dxa"/>
            <w:tcBorders>
              <w:top w:val="nil"/>
              <w:left w:val="nil"/>
              <w:bottom w:val="nil"/>
              <w:right w:val="nil"/>
            </w:tcBorders>
            <w:shd w:val="clear" w:color="auto" w:fill="auto"/>
            <w:noWrap/>
            <w:vAlign w:val="center"/>
            <w:hideMark/>
          </w:tcPr>
          <w:p w14:paraId="1E68B32E" w14:textId="77777777" w:rsidR="00811FEC" w:rsidRPr="008658C2" w:rsidRDefault="00811FEC" w:rsidP="00811FEC">
            <w:pPr>
              <w:jc w:val="center"/>
              <w:rPr>
                <w:sz w:val="16"/>
                <w:szCs w:val="18"/>
              </w:rPr>
            </w:pPr>
            <w:r w:rsidRPr="008658C2">
              <w:rPr>
                <w:sz w:val="16"/>
                <w:szCs w:val="18"/>
              </w:rPr>
              <w:t>337 / 37,399</w:t>
            </w:r>
          </w:p>
        </w:tc>
        <w:tc>
          <w:tcPr>
            <w:tcW w:w="1200" w:type="dxa"/>
            <w:vMerge w:val="restart"/>
            <w:tcBorders>
              <w:top w:val="nil"/>
              <w:left w:val="nil"/>
              <w:bottom w:val="nil"/>
              <w:right w:val="nil"/>
            </w:tcBorders>
            <w:shd w:val="clear" w:color="auto" w:fill="auto"/>
            <w:vAlign w:val="center"/>
            <w:hideMark/>
          </w:tcPr>
          <w:p w14:paraId="31AEB0A5" w14:textId="77777777" w:rsidR="00811FEC" w:rsidRPr="008658C2" w:rsidRDefault="00811FEC" w:rsidP="00811FEC">
            <w:pPr>
              <w:jc w:val="center"/>
              <w:rPr>
                <w:sz w:val="16"/>
                <w:szCs w:val="18"/>
              </w:rPr>
            </w:pPr>
            <w:r w:rsidRPr="008658C2">
              <w:rPr>
                <w:sz w:val="16"/>
                <w:szCs w:val="18"/>
              </w:rPr>
              <w:t>0.079*</w:t>
            </w:r>
          </w:p>
        </w:tc>
      </w:tr>
      <w:tr w:rsidR="008658C2" w:rsidRPr="008658C2" w14:paraId="304FFA17" w14:textId="77777777" w:rsidTr="00F22106">
        <w:trPr>
          <w:trHeight w:val="300"/>
        </w:trPr>
        <w:tc>
          <w:tcPr>
            <w:tcW w:w="1560" w:type="dxa"/>
            <w:vMerge/>
            <w:tcBorders>
              <w:top w:val="nil"/>
              <w:left w:val="nil"/>
              <w:bottom w:val="single" w:sz="8" w:space="0" w:color="000000"/>
              <w:right w:val="nil"/>
            </w:tcBorders>
            <w:vAlign w:val="center"/>
            <w:hideMark/>
          </w:tcPr>
          <w:p w14:paraId="565C5A1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FF8D6C9"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85499DC"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09F79A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10A77FF" w14:textId="77777777" w:rsidR="00811FEC" w:rsidRPr="008658C2" w:rsidRDefault="00811FEC" w:rsidP="00811FEC">
            <w:pPr>
              <w:jc w:val="center"/>
              <w:rPr>
                <w:sz w:val="16"/>
                <w:szCs w:val="18"/>
              </w:rPr>
            </w:pPr>
            <w:r w:rsidRPr="008658C2">
              <w:rPr>
                <w:sz w:val="16"/>
                <w:szCs w:val="18"/>
              </w:rPr>
              <w:t>1.21 (1.05 -1.40)</w:t>
            </w:r>
          </w:p>
        </w:tc>
        <w:tc>
          <w:tcPr>
            <w:tcW w:w="1440" w:type="dxa"/>
            <w:tcBorders>
              <w:top w:val="nil"/>
              <w:left w:val="nil"/>
              <w:bottom w:val="nil"/>
              <w:right w:val="nil"/>
            </w:tcBorders>
            <w:shd w:val="clear" w:color="auto" w:fill="auto"/>
            <w:noWrap/>
            <w:vAlign w:val="center"/>
            <w:hideMark/>
          </w:tcPr>
          <w:p w14:paraId="69AA4F4B" w14:textId="77777777" w:rsidR="00811FEC" w:rsidRPr="008658C2" w:rsidRDefault="00811FEC" w:rsidP="00811FEC">
            <w:pPr>
              <w:jc w:val="center"/>
              <w:rPr>
                <w:sz w:val="16"/>
                <w:szCs w:val="18"/>
              </w:rPr>
            </w:pPr>
            <w:r w:rsidRPr="008658C2">
              <w:rPr>
                <w:sz w:val="16"/>
                <w:szCs w:val="18"/>
              </w:rPr>
              <w:t>1.14 (0.97 -1.34)</w:t>
            </w:r>
          </w:p>
        </w:tc>
        <w:tc>
          <w:tcPr>
            <w:tcW w:w="1200" w:type="dxa"/>
            <w:vMerge/>
            <w:tcBorders>
              <w:top w:val="nil"/>
              <w:left w:val="nil"/>
              <w:bottom w:val="nil"/>
              <w:right w:val="nil"/>
            </w:tcBorders>
            <w:vAlign w:val="center"/>
            <w:hideMark/>
          </w:tcPr>
          <w:p w14:paraId="45B0F266" w14:textId="77777777" w:rsidR="00811FEC" w:rsidRPr="008658C2" w:rsidRDefault="00811FEC" w:rsidP="00811FEC">
            <w:pPr>
              <w:rPr>
                <w:sz w:val="16"/>
                <w:szCs w:val="18"/>
              </w:rPr>
            </w:pPr>
          </w:p>
        </w:tc>
      </w:tr>
      <w:tr w:rsidR="008658C2" w:rsidRPr="008658C2" w14:paraId="2ECBC944" w14:textId="77777777" w:rsidTr="00F22106">
        <w:trPr>
          <w:trHeight w:val="300"/>
        </w:trPr>
        <w:tc>
          <w:tcPr>
            <w:tcW w:w="1560" w:type="dxa"/>
            <w:vMerge/>
            <w:tcBorders>
              <w:top w:val="nil"/>
              <w:left w:val="nil"/>
              <w:bottom w:val="single" w:sz="8" w:space="0" w:color="000000"/>
              <w:right w:val="nil"/>
            </w:tcBorders>
            <w:vAlign w:val="center"/>
            <w:hideMark/>
          </w:tcPr>
          <w:p w14:paraId="0739FF5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704EB1E"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72BCC12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E4BCF09" w14:textId="77777777" w:rsidR="00811FEC" w:rsidRPr="008658C2" w:rsidRDefault="00811FEC" w:rsidP="00811FEC">
            <w:pPr>
              <w:jc w:val="center"/>
              <w:rPr>
                <w:sz w:val="16"/>
                <w:szCs w:val="18"/>
              </w:rPr>
            </w:pPr>
            <w:r w:rsidRPr="008658C2">
              <w:rPr>
                <w:sz w:val="16"/>
                <w:szCs w:val="18"/>
              </w:rPr>
              <w:t>299 / 36,645</w:t>
            </w:r>
          </w:p>
        </w:tc>
        <w:tc>
          <w:tcPr>
            <w:tcW w:w="1420" w:type="dxa"/>
            <w:tcBorders>
              <w:top w:val="nil"/>
              <w:left w:val="nil"/>
              <w:bottom w:val="nil"/>
              <w:right w:val="nil"/>
            </w:tcBorders>
            <w:shd w:val="clear" w:color="auto" w:fill="auto"/>
            <w:noWrap/>
            <w:vAlign w:val="center"/>
            <w:hideMark/>
          </w:tcPr>
          <w:p w14:paraId="4D52777E" w14:textId="77777777" w:rsidR="00811FEC" w:rsidRPr="008658C2" w:rsidRDefault="00811FEC" w:rsidP="00811FEC">
            <w:pPr>
              <w:jc w:val="center"/>
              <w:rPr>
                <w:sz w:val="16"/>
                <w:szCs w:val="18"/>
              </w:rPr>
            </w:pPr>
            <w:r w:rsidRPr="008658C2">
              <w:rPr>
                <w:sz w:val="16"/>
                <w:szCs w:val="18"/>
              </w:rPr>
              <w:t>432 / 36,640</w:t>
            </w:r>
          </w:p>
        </w:tc>
        <w:tc>
          <w:tcPr>
            <w:tcW w:w="1440" w:type="dxa"/>
            <w:tcBorders>
              <w:top w:val="nil"/>
              <w:left w:val="nil"/>
              <w:bottom w:val="nil"/>
              <w:right w:val="nil"/>
            </w:tcBorders>
            <w:shd w:val="clear" w:color="auto" w:fill="auto"/>
            <w:noWrap/>
            <w:vAlign w:val="center"/>
            <w:hideMark/>
          </w:tcPr>
          <w:p w14:paraId="6FBEF3D6" w14:textId="77777777" w:rsidR="00811FEC" w:rsidRPr="008658C2" w:rsidRDefault="00811FEC" w:rsidP="00811FEC">
            <w:pPr>
              <w:jc w:val="center"/>
              <w:rPr>
                <w:sz w:val="16"/>
                <w:szCs w:val="18"/>
              </w:rPr>
            </w:pPr>
            <w:r w:rsidRPr="008658C2">
              <w:rPr>
                <w:sz w:val="16"/>
                <w:szCs w:val="18"/>
              </w:rPr>
              <w:t>313 / 36,638</w:t>
            </w:r>
          </w:p>
        </w:tc>
        <w:tc>
          <w:tcPr>
            <w:tcW w:w="1200" w:type="dxa"/>
            <w:vMerge w:val="restart"/>
            <w:tcBorders>
              <w:top w:val="nil"/>
              <w:left w:val="nil"/>
              <w:bottom w:val="nil"/>
              <w:right w:val="nil"/>
            </w:tcBorders>
            <w:shd w:val="clear" w:color="auto" w:fill="auto"/>
            <w:vAlign w:val="center"/>
            <w:hideMark/>
          </w:tcPr>
          <w:p w14:paraId="0B9D5B7F" w14:textId="77777777" w:rsidR="00811FEC" w:rsidRPr="008658C2" w:rsidRDefault="00811FEC" w:rsidP="00811FEC">
            <w:pPr>
              <w:jc w:val="center"/>
              <w:rPr>
                <w:sz w:val="16"/>
                <w:szCs w:val="18"/>
              </w:rPr>
            </w:pPr>
            <w:r w:rsidRPr="008658C2">
              <w:rPr>
                <w:sz w:val="16"/>
                <w:szCs w:val="18"/>
              </w:rPr>
              <w:t>0.209*</w:t>
            </w:r>
          </w:p>
        </w:tc>
      </w:tr>
      <w:tr w:rsidR="008658C2" w:rsidRPr="008658C2" w14:paraId="0C3680CE" w14:textId="77777777" w:rsidTr="00F22106">
        <w:trPr>
          <w:trHeight w:val="300"/>
        </w:trPr>
        <w:tc>
          <w:tcPr>
            <w:tcW w:w="1560" w:type="dxa"/>
            <w:vMerge/>
            <w:tcBorders>
              <w:top w:val="nil"/>
              <w:left w:val="nil"/>
              <w:bottom w:val="single" w:sz="8" w:space="0" w:color="000000"/>
              <w:right w:val="nil"/>
            </w:tcBorders>
            <w:vAlign w:val="center"/>
            <w:hideMark/>
          </w:tcPr>
          <w:p w14:paraId="5AF4FD0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39C191E"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67C3505"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60ABF3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5572009" w14:textId="77777777" w:rsidR="00811FEC" w:rsidRPr="008658C2" w:rsidRDefault="00811FEC" w:rsidP="00811FEC">
            <w:pPr>
              <w:jc w:val="center"/>
              <w:rPr>
                <w:sz w:val="16"/>
                <w:szCs w:val="18"/>
              </w:rPr>
            </w:pPr>
            <w:r w:rsidRPr="008658C2">
              <w:rPr>
                <w:sz w:val="16"/>
                <w:szCs w:val="18"/>
              </w:rPr>
              <w:t>1.19 (1.03 -1.38)</w:t>
            </w:r>
          </w:p>
        </w:tc>
        <w:tc>
          <w:tcPr>
            <w:tcW w:w="1440" w:type="dxa"/>
            <w:tcBorders>
              <w:top w:val="nil"/>
              <w:left w:val="nil"/>
              <w:bottom w:val="nil"/>
              <w:right w:val="nil"/>
            </w:tcBorders>
            <w:shd w:val="clear" w:color="auto" w:fill="auto"/>
            <w:noWrap/>
            <w:vAlign w:val="center"/>
            <w:hideMark/>
          </w:tcPr>
          <w:p w14:paraId="0A74DECD" w14:textId="77777777" w:rsidR="00811FEC" w:rsidRPr="008658C2" w:rsidRDefault="00811FEC" w:rsidP="00811FEC">
            <w:pPr>
              <w:jc w:val="center"/>
              <w:rPr>
                <w:sz w:val="16"/>
                <w:szCs w:val="18"/>
              </w:rPr>
            </w:pPr>
            <w:r w:rsidRPr="008658C2">
              <w:rPr>
                <w:sz w:val="16"/>
                <w:szCs w:val="18"/>
              </w:rPr>
              <w:t>1.10 (0.93 -1.30)</w:t>
            </w:r>
          </w:p>
        </w:tc>
        <w:tc>
          <w:tcPr>
            <w:tcW w:w="1200" w:type="dxa"/>
            <w:vMerge/>
            <w:tcBorders>
              <w:top w:val="nil"/>
              <w:left w:val="nil"/>
              <w:bottom w:val="nil"/>
              <w:right w:val="nil"/>
            </w:tcBorders>
            <w:vAlign w:val="center"/>
            <w:hideMark/>
          </w:tcPr>
          <w:p w14:paraId="409416AB" w14:textId="77777777" w:rsidR="00811FEC" w:rsidRPr="008658C2" w:rsidRDefault="00811FEC" w:rsidP="00811FEC">
            <w:pPr>
              <w:rPr>
                <w:sz w:val="16"/>
                <w:szCs w:val="18"/>
              </w:rPr>
            </w:pPr>
          </w:p>
        </w:tc>
      </w:tr>
      <w:tr w:rsidR="008658C2" w:rsidRPr="008658C2" w14:paraId="4ADBB247" w14:textId="77777777" w:rsidTr="00F22106">
        <w:trPr>
          <w:trHeight w:val="300"/>
        </w:trPr>
        <w:tc>
          <w:tcPr>
            <w:tcW w:w="1560" w:type="dxa"/>
            <w:vMerge/>
            <w:tcBorders>
              <w:top w:val="nil"/>
              <w:left w:val="nil"/>
              <w:bottom w:val="single" w:sz="8" w:space="0" w:color="000000"/>
              <w:right w:val="nil"/>
            </w:tcBorders>
            <w:vAlign w:val="center"/>
            <w:hideMark/>
          </w:tcPr>
          <w:p w14:paraId="21F81AC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6282A1F"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0DE4BB56"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AF37E14" w14:textId="77777777" w:rsidR="00811FEC" w:rsidRPr="008658C2" w:rsidRDefault="00811FEC" w:rsidP="00811FEC">
            <w:pPr>
              <w:jc w:val="center"/>
              <w:rPr>
                <w:sz w:val="16"/>
                <w:szCs w:val="18"/>
              </w:rPr>
            </w:pPr>
            <w:r w:rsidRPr="008658C2">
              <w:rPr>
                <w:sz w:val="16"/>
                <w:szCs w:val="18"/>
              </w:rPr>
              <w:t>367 / 43,949</w:t>
            </w:r>
          </w:p>
        </w:tc>
        <w:tc>
          <w:tcPr>
            <w:tcW w:w="1420" w:type="dxa"/>
            <w:tcBorders>
              <w:top w:val="nil"/>
              <w:left w:val="nil"/>
              <w:bottom w:val="nil"/>
              <w:right w:val="nil"/>
            </w:tcBorders>
            <w:shd w:val="clear" w:color="auto" w:fill="auto"/>
            <w:noWrap/>
            <w:vAlign w:val="center"/>
            <w:hideMark/>
          </w:tcPr>
          <w:p w14:paraId="0A3882B6" w14:textId="77777777" w:rsidR="00811FEC" w:rsidRPr="008658C2" w:rsidRDefault="00811FEC" w:rsidP="00811FEC">
            <w:pPr>
              <w:jc w:val="center"/>
              <w:rPr>
                <w:sz w:val="16"/>
                <w:szCs w:val="18"/>
              </w:rPr>
            </w:pPr>
            <w:r w:rsidRPr="008658C2">
              <w:rPr>
                <w:sz w:val="16"/>
                <w:szCs w:val="18"/>
              </w:rPr>
              <w:t>438 / 41,000</w:t>
            </w:r>
          </w:p>
        </w:tc>
        <w:tc>
          <w:tcPr>
            <w:tcW w:w="1440" w:type="dxa"/>
            <w:tcBorders>
              <w:top w:val="nil"/>
              <w:left w:val="nil"/>
              <w:bottom w:val="nil"/>
              <w:right w:val="nil"/>
            </w:tcBorders>
            <w:shd w:val="clear" w:color="auto" w:fill="auto"/>
            <w:noWrap/>
            <w:vAlign w:val="center"/>
            <w:hideMark/>
          </w:tcPr>
          <w:p w14:paraId="34FB317F" w14:textId="77777777" w:rsidR="00811FEC" w:rsidRPr="008658C2" w:rsidRDefault="00811FEC" w:rsidP="00811FEC">
            <w:pPr>
              <w:jc w:val="center"/>
              <w:rPr>
                <w:sz w:val="16"/>
                <w:szCs w:val="18"/>
              </w:rPr>
            </w:pPr>
            <w:r w:rsidRPr="008658C2">
              <w:rPr>
                <w:sz w:val="16"/>
                <w:szCs w:val="18"/>
              </w:rPr>
              <w:t>337 / 37,399</w:t>
            </w:r>
          </w:p>
        </w:tc>
        <w:tc>
          <w:tcPr>
            <w:tcW w:w="1200" w:type="dxa"/>
            <w:vMerge w:val="restart"/>
            <w:tcBorders>
              <w:top w:val="nil"/>
              <w:left w:val="nil"/>
              <w:bottom w:val="single" w:sz="8" w:space="0" w:color="000000"/>
              <w:right w:val="nil"/>
            </w:tcBorders>
            <w:shd w:val="clear" w:color="auto" w:fill="auto"/>
            <w:vAlign w:val="center"/>
            <w:hideMark/>
          </w:tcPr>
          <w:p w14:paraId="23A6A384" w14:textId="77777777" w:rsidR="00811FEC" w:rsidRPr="008658C2" w:rsidRDefault="00811FEC" w:rsidP="00811FEC">
            <w:pPr>
              <w:jc w:val="center"/>
              <w:rPr>
                <w:sz w:val="16"/>
                <w:szCs w:val="18"/>
              </w:rPr>
            </w:pPr>
            <w:r w:rsidRPr="008658C2">
              <w:rPr>
                <w:sz w:val="16"/>
                <w:szCs w:val="18"/>
              </w:rPr>
              <w:t>0.066*</w:t>
            </w:r>
          </w:p>
        </w:tc>
      </w:tr>
      <w:tr w:rsidR="008658C2" w:rsidRPr="008658C2" w14:paraId="0A470003" w14:textId="77777777" w:rsidTr="00F22106">
        <w:trPr>
          <w:trHeight w:val="315"/>
        </w:trPr>
        <w:tc>
          <w:tcPr>
            <w:tcW w:w="1560" w:type="dxa"/>
            <w:vMerge/>
            <w:tcBorders>
              <w:top w:val="nil"/>
              <w:left w:val="nil"/>
              <w:bottom w:val="single" w:sz="8" w:space="0" w:color="000000"/>
              <w:right w:val="nil"/>
            </w:tcBorders>
            <w:vAlign w:val="center"/>
            <w:hideMark/>
          </w:tcPr>
          <w:p w14:paraId="695337E4"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38940776"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21EF0758"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69F98DC3"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25C06708" w14:textId="77777777" w:rsidR="00811FEC" w:rsidRPr="008658C2" w:rsidRDefault="00811FEC" w:rsidP="00811FEC">
            <w:pPr>
              <w:jc w:val="center"/>
              <w:rPr>
                <w:sz w:val="16"/>
                <w:szCs w:val="18"/>
              </w:rPr>
            </w:pPr>
            <w:r w:rsidRPr="008658C2">
              <w:rPr>
                <w:sz w:val="16"/>
                <w:szCs w:val="18"/>
              </w:rPr>
              <w:t>1.22 (1.05 -1.40)</w:t>
            </w:r>
          </w:p>
        </w:tc>
        <w:tc>
          <w:tcPr>
            <w:tcW w:w="1440" w:type="dxa"/>
            <w:tcBorders>
              <w:top w:val="nil"/>
              <w:left w:val="nil"/>
              <w:bottom w:val="single" w:sz="8" w:space="0" w:color="auto"/>
              <w:right w:val="nil"/>
            </w:tcBorders>
            <w:shd w:val="clear" w:color="auto" w:fill="auto"/>
            <w:noWrap/>
            <w:vAlign w:val="center"/>
            <w:hideMark/>
          </w:tcPr>
          <w:p w14:paraId="613D54AD" w14:textId="77777777" w:rsidR="00811FEC" w:rsidRPr="008658C2" w:rsidRDefault="00811FEC" w:rsidP="00811FEC">
            <w:pPr>
              <w:jc w:val="center"/>
              <w:rPr>
                <w:sz w:val="16"/>
                <w:szCs w:val="18"/>
              </w:rPr>
            </w:pPr>
            <w:r w:rsidRPr="008658C2">
              <w:rPr>
                <w:sz w:val="16"/>
                <w:szCs w:val="18"/>
              </w:rPr>
              <w:t>1.15 (0.98 -1.35)</w:t>
            </w:r>
          </w:p>
        </w:tc>
        <w:tc>
          <w:tcPr>
            <w:tcW w:w="1200" w:type="dxa"/>
            <w:vMerge/>
            <w:tcBorders>
              <w:top w:val="nil"/>
              <w:left w:val="nil"/>
              <w:bottom w:val="single" w:sz="8" w:space="0" w:color="000000"/>
              <w:right w:val="nil"/>
            </w:tcBorders>
            <w:vAlign w:val="center"/>
            <w:hideMark/>
          </w:tcPr>
          <w:p w14:paraId="08E66896" w14:textId="77777777" w:rsidR="00811FEC" w:rsidRPr="008658C2" w:rsidRDefault="00811FEC" w:rsidP="00811FEC">
            <w:pPr>
              <w:rPr>
                <w:sz w:val="16"/>
                <w:szCs w:val="18"/>
              </w:rPr>
            </w:pPr>
          </w:p>
        </w:tc>
      </w:tr>
      <w:tr w:rsidR="008658C2" w:rsidRPr="008658C2" w14:paraId="100CFE4E"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60D82B6F" w14:textId="77777777" w:rsidR="00811FEC" w:rsidRPr="008658C2" w:rsidRDefault="00811FEC" w:rsidP="00811FEC">
            <w:pPr>
              <w:jc w:val="center"/>
              <w:rPr>
                <w:b/>
                <w:bCs/>
                <w:sz w:val="16"/>
                <w:szCs w:val="18"/>
              </w:rPr>
            </w:pPr>
            <w:r w:rsidRPr="008658C2">
              <w:rPr>
                <w:b/>
                <w:bCs/>
                <w:sz w:val="16"/>
                <w:szCs w:val="18"/>
              </w:rPr>
              <w:t>Mixture 2</w:t>
            </w:r>
          </w:p>
        </w:tc>
        <w:tc>
          <w:tcPr>
            <w:tcW w:w="903" w:type="dxa"/>
            <w:tcBorders>
              <w:top w:val="nil"/>
              <w:left w:val="nil"/>
              <w:bottom w:val="nil"/>
              <w:right w:val="nil"/>
            </w:tcBorders>
            <w:shd w:val="clear" w:color="auto" w:fill="auto"/>
            <w:vAlign w:val="center"/>
            <w:hideMark/>
          </w:tcPr>
          <w:p w14:paraId="600731F1"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0F13C49E"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46AA19E" w14:textId="77777777" w:rsidR="00811FEC" w:rsidRPr="008658C2" w:rsidRDefault="00811FEC" w:rsidP="00811FEC">
            <w:pPr>
              <w:jc w:val="center"/>
              <w:rPr>
                <w:sz w:val="16"/>
                <w:szCs w:val="18"/>
              </w:rPr>
            </w:pPr>
            <w:r w:rsidRPr="008658C2">
              <w:rPr>
                <w:sz w:val="16"/>
                <w:szCs w:val="18"/>
              </w:rPr>
              <w:t>331 / 40,753</w:t>
            </w:r>
          </w:p>
        </w:tc>
        <w:tc>
          <w:tcPr>
            <w:tcW w:w="1420" w:type="dxa"/>
            <w:tcBorders>
              <w:top w:val="nil"/>
              <w:left w:val="nil"/>
              <w:bottom w:val="nil"/>
              <w:right w:val="nil"/>
            </w:tcBorders>
            <w:shd w:val="clear" w:color="auto" w:fill="auto"/>
            <w:noWrap/>
            <w:vAlign w:val="center"/>
            <w:hideMark/>
          </w:tcPr>
          <w:p w14:paraId="09C6D111" w14:textId="77777777" w:rsidR="00811FEC" w:rsidRPr="008658C2" w:rsidRDefault="00811FEC" w:rsidP="00811FEC">
            <w:pPr>
              <w:jc w:val="center"/>
              <w:rPr>
                <w:sz w:val="16"/>
                <w:szCs w:val="18"/>
              </w:rPr>
            </w:pPr>
            <w:r w:rsidRPr="008658C2">
              <w:rPr>
                <w:sz w:val="16"/>
                <w:szCs w:val="18"/>
              </w:rPr>
              <w:t>414 / 39,435</w:t>
            </w:r>
          </w:p>
        </w:tc>
        <w:tc>
          <w:tcPr>
            <w:tcW w:w="1440" w:type="dxa"/>
            <w:tcBorders>
              <w:top w:val="nil"/>
              <w:left w:val="nil"/>
              <w:bottom w:val="nil"/>
              <w:right w:val="nil"/>
            </w:tcBorders>
            <w:shd w:val="clear" w:color="auto" w:fill="auto"/>
            <w:noWrap/>
            <w:vAlign w:val="center"/>
            <w:hideMark/>
          </w:tcPr>
          <w:p w14:paraId="2B4F222A" w14:textId="77777777" w:rsidR="00811FEC" w:rsidRPr="008658C2" w:rsidRDefault="00811FEC" w:rsidP="00811FEC">
            <w:pPr>
              <w:jc w:val="center"/>
              <w:rPr>
                <w:sz w:val="16"/>
                <w:szCs w:val="18"/>
              </w:rPr>
            </w:pPr>
            <w:r w:rsidRPr="008658C2">
              <w:rPr>
                <w:sz w:val="16"/>
                <w:szCs w:val="18"/>
              </w:rPr>
              <w:t>397 / 38,210</w:t>
            </w:r>
          </w:p>
        </w:tc>
        <w:tc>
          <w:tcPr>
            <w:tcW w:w="1200" w:type="dxa"/>
            <w:vMerge w:val="restart"/>
            <w:tcBorders>
              <w:top w:val="nil"/>
              <w:left w:val="nil"/>
              <w:bottom w:val="nil"/>
              <w:right w:val="nil"/>
            </w:tcBorders>
            <w:shd w:val="clear" w:color="auto" w:fill="auto"/>
            <w:noWrap/>
            <w:vAlign w:val="center"/>
            <w:hideMark/>
          </w:tcPr>
          <w:p w14:paraId="15DE6673" w14:textId="77777777" w:rsidR="00811FEC" w:rsidRPr="008658C2" w:rsidRDefault="00811FEC" w:rsidP="00811FEC">
            <w:pPr>
              <w:jc w:val="center"/>
              <w:rPr>
                <w:sz w:val="16"/>
                <w:szCs w:val="18"/>
              </w:rPr>
            </w:pPr>
            <w:r w:rsidRPr="008658C2">
              <w:rPr>
                <w:sz w:val="16"/>
                <w:szCs w:val="18"/>
              </w:rPr>
              <w:t>0.248*</w:t>
            </w:r>
          </w:p>
        </w:tc>
      </w:tr>
      <w:tr w:rsidR="008658C2" w:rsidRPr="008658C2" w14:paraId="3B927379" w14:textId="77777777" w:rsidTr="00F22106">
        <w:trPr>
          <w:trHeight w:val="300"/>
        </w:trPr>
        <w:tc>
          <w:tcPr>
            <w:tcW w:w="1560" w:type="dxa"/>
            <w:vMerge/>
            <w:tcBorders>
              <w:top w:val="nil"/>
              <w:left w:val="nil"/>
              <w:bottom w:val="single" w:sz="8" w:space="0" w:color="000000"/>
              <w:right w:val="nil"/>
            </w:tcBorders>
            <w:vAlign w:val="center"/>
            <w:hideMark/>
          </w:tcPr>
          <w:p w14:paraId="5D84B67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7592C6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30858B5"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23FFEEE"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C23CEDF" w14:textId="77777777" w:rsidR="00811FEC" w:rsidRPr="008658C2" w:rsidRDefault="00811FEC" w:rsidP="00811FEC">
            <w:pPr>
              <w:jc w:val="center"/>
              <w:rPr>
                <w:sz w:val="16"/>
                <w:szCs w:val="18"/>
              </w:rPr>
            </w:pPr>
            <w:r w:rsidRPr="008658C2">
              <w:rPr>
                <w:sz w:val="16"/>
                <w:szCs w:val="18"/>
              </w:rPr>
              <w:t>1.27 (1.09 - 1.47)</w:t>
            </w:r>
          </w:p>
        </w:tc>
        <w:tc>
          <w:tcPr>
            <w:tcW w:w="1440" w:type="dxa"/>
            <w:tcBorders>
              <w:top w:val="nil"/>
              <w:left w:val="nil"/>
              <w:bottom w:val="nil"/>
              <w:right w:val="nil"/>
            </w:tcBorders>
            <w:shd w:val="clear" w:color="auto" w:fill="auto"/>
            <w:noWrap/>
            <w:vAlign w:val="center"/>
            <w:hideMark/>
          </w:tcPr>
          <w:p w14:paraId="64C415C1" w14:textId="77777777" w:rsidR="00811FEC" w:rsidRPr="008658C2" w:rsidRDefault="00811FEC" w:rsidP="00811FEC">
            <w:pPr>
              <w:jc w:val="center"/>
              <w:rPr>
                <w:sz w:val="16"/>
                <w:szCs w:val="18"/>
              </w:rPr>
            </w:pPr>
            <w:r w:rsidRPr="008658C2">
              <w:rPr>
                <w:sz w:val="16"/>
                <w:szCs w:val="18"/>
              </w:rPr>
              <w:t>1.10 (0.95 - 1.28)</w:t>
            </w:r>
          </w:p>
        </w:tc>
        <w:tc>
          <w:tcPr>
            <w:tcW w:w="1200" w:type="dxa"/>
            <w:vMerge/>
            <w:tcBorders>
              <w:top w:val="nil"/>
              <w:left w:val="nil"/>
              <w:bottom w:val="nil"/>
              <w:right w:val="nil"/>
            </w:tcBorders>
            <w:vAlign w:val="center"/>
            <w:hideMark/>
          </w:tcPr>
          <w:p w14:paraId="518377A9" w14:textId="77777777" w:rsidR="00811FEC" w:rsidRPr="008658C2" w:rsidRDefault="00811FEC" w:rsidP="00811FEC">
            <w:pPr>
              <w:rPr>
                <w:sz w:val="16"/>
                <w:szCs w:val="18"/>
              </w:rPr>
            </w:pPr>
          </w:p>
        </w:tc>
      </w:tr>
      <w:tr w:rsidR="008658C2" w:rsidRPr="008658C2" w14:paraId="7CC1DABC" w14:textId="77777777" w:rsidTr="00F22106">
        <w:trPr>
          <w:trHeight w:val="300"/>
        </w:trPr>
        <w:tc>
          <w:tcPr>
            <w:tcW w:w="1560" w:type="dxa"/>
            <w:vMerge/>
            <w:tcBorders>
              <w:top w:val="nil"/>
              <w:left w:val="nil"/>
              <w:bottom w:val="single" w:sz="8" w:space="0" w:color="000000"/>
              <w:right w:val="nil"/>
            </w:tcBorders>
            <w:vAlign w:val="center"/>
            <w:hideMark/>
          </w:tcPr>
          <w:p w14:paraId="7C64C41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0C2BB95"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09A32344"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28C9CE7" w14:textId="77777777" w:rsidR="00811FEC" w:rsidRPr="008658C2" w:rsidRDefault="00811FEC" w:rsidP="00811FEC">
            <w:pPr>
              <w:jc w:val="center"/>
              <w:rPr>
                <w:sz w:val="16"/>
                <w:szCs w:val="18"/>
              </w:rPr>
            </w:pPr>
            <w:r w:rsidRPr="008658C2">
              <w:rPr>
                <w:sz w:val="16"/>
                <w:szCs w:val="18"/>
              </w:rPr>
              <w:t>331 / 40,753</w:t>
            </w:r>
          </w:p>
        </w:tc>
        <w:tc>
          <w:tcPr>
            <w:tcW w:w="1420" w:type="dxa"/>
            <w:tcBorders>
              <w:top w:val="nil"/>
              <w:left w:val="nil"/>
              <w:bottom w:val="nil"/>
              <w:right w:val="nil"/>
            </w:tcBorders>
            <w:shd w:val="clear" w:color="auto" w:fill="auto"/>
            <w:noWrap/>
            <w:vAlign w:val="center"/>
            <w:hideMark/>
          </w:tcPr>
          <w:p w14:paraId="776C2268" w14:textId="77777777" w:rsidR="00811FEC" w:rsidRPr="008658C2" w:rsidRDefault="00811FEC" w:rsidP="00811FEC">
            <w:pPr>
              <w:jc w:val="center"/>
              <w:rPr>
                <w:sz w:val="16"/>
                <w:szCs w:val="18"/>
              </w:rPr>
            </w:pPr>
            <w:r w:rsidRPr="008658C2">
              <w:rPr>
                <w:sz w:val="16"/>
                <w:szCs w:val="18"/>
              </w:rPr>
              <w:t>414 / 39,435</w:t>
            </w:r>
          </w:p>
        </w:tc>
        <w:tc>
          <w:tcPr>
            <w:tcW w:w="1440" w:type="dxa"/>
            <w:tcBorders>
              <w:top w:val="nil"/>
              <w:left w:val="nil"/>
              <w:bottom w:val="nil"/>
              <w:right w:val="nil"/>
            </w:tcBorders>
            <w:shd w:val="clear" w:color="auto" w:fill="auto"/>
            <w:noWrap/>
            <w:vAlign w:val="center"/>
            <w:hideMark/>
          </w:tcPr>
          <w:p w14:paraId="0A70DD7B" w14:textId="77777777" w:rsidR="00811FEC" w:rsidRPr="008658C2" w:rsidRDefault="00811FEC" w:rsidP="00811FEC">
            <w:pPr>
              <w:jc w:val="center"/>
              <w:rPr>
                <w:sz w:val="16"/>
                <w:szCs w:val="18"/>
              </w:rPr>
            </w:pPr>
            <w:r w:rsidRPr="008658C2">
              <w:rPr>
                <w:sz w:val="16"/>
                <w:szCs w:val="18"/>
              </w:rPr>
              <w:t>397 / 38,210</w:t>
            </w:r>
          </w:p>
        </w:tc>
        <w:tc>
          <w:tcPr>
            <w:tcW w:w="1200" w:type="dxa"/>
            <w:vMerge w:val="restart"/>
            <w:tcBorders>
              <w:top w:val="nil"/>
              <w:left w:val="nil"/>
              <w:bottom w:val="nil"/>
              <w:right w:val="nil"/>
            </w:tcBorders>
            <w:shd w:val="clear" w:color="auto" w:fill="auto"/>
            <w:noWrap/>
            <w:vAlign w:val="center"/>
            <w:hideMark/>
          </w:tcPr>
          <w:p w14:paraId="26ED682A" w14:textId="77777777" w:rsidR="00811FEC" w:rsidRPr="008658C2" w:rsidRDefault="00811FEC" w:rsidP="00811FEC">
            <w:pPr>
              <w:jc w:val="center"/>
              <w:rPr>
                <w:sz w:val="16"/>
                <w:szCs w:val="18"/>
              </w:rPr>
            </w:pPr>
            <w:r w:rsidRPr="008658C2">
              <w:rPr>
                <w:sz w:val="16"/>
                <w:szCs w:val="18"/>
              </w:rPr>
              <w:t>0.270*</w:t>
            </w:r>
          </w:p>
        </w:tc>
      </w:tr>
      <w:tr w:rsidR="008658C2" w:rsidRPr="008658C2" w14:paraId="22EBD84D" w14:textId="77777777" w:rsidTr="00F22106">
        <w:trPr>
          <w:trHeight w:val="300"/>
        </w:trPr>
        <w:tc>
          <w:tcPr>
            <w:tcW w:w="1560" w:type="dxa"/>
            <w:vMerge/>
            <w:tcBorders>
              <w:top w:val="nil"/>
              <w:left w:val="nil"/>
              <w:bottom w:val="single" w:sz="8" w:space="0" w:color="000000"/>
              <w:right w:val="nil"/>
            </w:tcBorders>
            <w:vAlign w:val="center"/>
            <w:hideMark/>
          </w:tcPr>
          <w:p w14:paraId="33F1697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F66D35D"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6C78348"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F043B9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06F1947" w14:textId="77777777" w:rsidR="00811FEC" w:rsidRPr="008658C2" w:rsidRDefault="00811FEC" w:rsidP="00811FEC">
            <w:pPr>
              <w:jc w:val="center"/>
              <w:rPr>
                <w:sz w:val="16"/>
                <w:szCs w:val="18"/>
              </w:rPr>
            </w:pPr>
            <w:r w:rsidRPr="008658C2">
              <w:rPr>
                <w:sz w:val="16"/>
                <w:szCs w:val="18"/>
              </w:rPr>
              <w:t>1.26 (1.09 - 1.46)</w:t>
            </w:r>
          </w:p>
        </w:tc>
        <w:tc>
          <w:tcPr>
            <w:tcW w:w="1440" w:type="dxa"/>
            <w:tcBorders>
              <w:top w:val="nil"/>
              <w:left w:val="nil"/>
              <w:bottom w:val="nil"/>
              <w:right w:val="nil"/>
            </w:tcBorders>
            <w:shd w:val="clear" w:color="auto" w:fill="auto"/>
            <w:noWrap/>
            <w:vAlign w:val="center"/>
            <w:hideMark/>
          </w:tcPr>
          <w:p w14:paraId="41297137" w14:textId="77777777" w:rsidR="00811FEC" w:rsidRPr="008658C2" w:rsidRDefault="00811FEC" w:rsidP="00811FEC">
            <w:pPr>
              <w:jc w:val="center"/>
              <w:rPr>
                <w:sz w:val="16"/>
                <w:szCs w:val="18"/>
              </w:rPr>
            </w:pPr>
            <w:r w:rsidRPr="008658C2">
              <w:rPr>
                <w:sz w:val="16"/>
                <w:szCs w:val="18"/>
              </w:rPr>
              <w:t>1.10 (0.94 - 1.27)</w:t>
            </w:r>
          </w:p>
        </w:tc>
        <w:tc>
          <w:tcPr>
            <w:tcW w:w="1200" w:type="dxa"/>
            <w:vMerge/>
            <w:tcBorders>
              <w:top w:val="nil"/>
              <w:left w:val="nil"/>
              <w:bottom w:val="nil"/>
              <w:right w:val="nil"/>
            </w:tcBorders>
            <w:vAlign w:val="center"/>
            <w:hideMark/>
          </w:tcPr>
          <w:p w14:paraId="6DE91C34" w14:textId="77777777" w:rsidR="00811FEC" w:rsidRPr="008658C2" w:rsidRDefault="00811FEC" w:rsidP="00811FEC">
            <w:pPr>
              <w:rPr>
                <w:sz w:val="16"/>
                <w:szCs w:val="18"/>
              </w:rPr>
            </w:pPr>
          </w:p>
        </w:tc>
      </w:tr>
      <w:tr w:rsidR="008658C2" w:rsidRPr="008658C2" w14:paraId="2F207B9D" w14:textId="77777777" w:rsidTr="00F22106">
        <w:trPr>
          <w:trHeight w:val="300"/>
        </w:trPr>
        <w:tc>
          <w:tcPr>
            <w:tcW w:w="1560" w:type="dxa"/>
            <w:vMerge/>
            <w:tcBorders>
              <w:top w:val="nil"/>
              <w:left w:val="nil"/>
              <w:bottom w:val="single" w:sz="8" w:space="0" w:color="000000"/>
              <w:right w:val="nil"/>
            </w:tcBorders>
            <w:vAlign w:val="center"/>
            <w:hideMark/>
          </w:tcPr>
          <w:p w14:paraId="4CD5BA8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E6245A8"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5B170BB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E29ECA3" w14:textId="77777777" w:rsidR="00811FEC" w:rsidRPr="008658C2" w:rsidRDefault="00811FEC" w:rsidP="00811FEC">
            <w:pPr>
              <w:jc w:val="center"/>
              <w:rPr>
                <w:sz w:val="16"/>
                <w:szCs w:val="18"/>
              </w:rPr>
            </w:pPr>
            <w:r w:rsidRPr="008658C2">
              <w:rPr>
                <w:sz w:val="16"/>
                <w:szCs w:val="18"/>
              </w:rPr>
              <w:t>331 / 40,753</w:t>
            </w:r>
          </w:p>
        </w:tc>
        <w:tc>
          <w:tcPr>
            <w:tcW w:w="1420" w:type="dxa"/>
            <w:tcBorders>
              <w:top w:val="nil"/>
              <w:left w:val="nil"/>
              <w:bottom w:val="nil"/>
              <w:right w:val="nil"/>
            </w:tcBorders>
            <w:shd w:val="clear" w:color="auto" w:fill="auto"/>
            <w:noWrap/>
            <w:vAlign w:val="center"/>
            <w:hideMark/>
          </w:tcPr>
          <w:p w14:paraId="4967EBAD" w14:textId="77777777" w:rsidR="00811FEC" w:rsidRPr="008658C2" w:rsidRDefault="00811FEC" w:rsidP="00811FEC">
            <w:pPr>
              <w:jc w:val="center"/>
              <w:rPr>
                <w:sz w:val="16"/>
                <w:szCs w:val="18"/>
              </w:rPr>
            </w:pPr>
            <w:r w:rsidRPr="008658C2">
              <w:rPr>
                <w:sz w:val="16"/>
                <w:szCs w:val="18"/>
              </w:rPr>
              <w:t>414 / 39,435</w:t>
            </w:r>
          </w:p>
        </w:tc>
        <w:tc>
          <w:tcPr>
            <w:tcW w:w="1440" w:type="dxa"/>
            <w:tcBorders>
              <w:top w:val="nil"/>
              <w:left w:val="nil"/>
              <w:bottom w:val="nil"/>
              <w:right w:val="nil"/>
            </w:tcBorders>
            <w:shd w:val="clear" w:color="auto" w:fill="auto"/>
            <w:noWrap/>
            <w:vAlign w:val="center"/>
            <w:hideMark/>
          </w:tcPr>
          <w:p w14:paraId="32C92A1C" w14:textId="77777777" w:rsidR="00811FEC" w:rsidRPr="008658C2" w:rsidRDefault="00811FEC" w:rsidP="00811FEC">
            <w:pPr>
              <w:jc w:val="center"/>
              <w:rPr>
                <w:sz w:val="16"/>
                <w:szCs w:val="18"/>
              </w:rPr>
            </w:pPr>
            <w:r w:rsidRPr="008658C2">
              <w:rPr>
                <w:sz w:val="16"/>
                <w:szCs w:val="18"/>
              </w:rPr>
              <w:t>397 / 38,210</w:t>
            </w:r>
          </w:p>
        </w:tc>
        <w:tc>
          <w:tcPr>
            <w:tcW w:w="1200" w:type="dxa"/>
            <w:vMerge w:val="restart"/>
            <w:tcBorders>
              <w:top w:val="nil"/>
              <w:left w:val="nil"/>
              <w:bottom w:val="nil"/>
              <w:right w:val="nil"/>
            </w:tcBorders>
            <w:shd w:val="clear" w:color="auto" w:fill="auto"/>
            <w:noWrap/>
            <w:vAlign w:val="center"/>
            <w:hideMark/>
          </w:tcPr>
          <w:p w14:paraId="6A613AFA" w14:textId="77777777" w:rsidR="00811FEC" w:rsidRPr="008658C2" w:rsidRDefault="00811FEC" w:rsidP="00811FEC">
            <w:pPr>
              <w:jc w:val="center"/>
              <w:rPr>
                <w:sz w:val="16"/>
                <w:szCs w:val="18"/>
              </w:rPr>
            </w:pPr>
            <w:r w:rsidRPr="008658C2">
              <w:rPr>
                <w:sz w:val="16"/>
                <w:szCs w:val="18"/>
              </w:rPr>
              <w:t>0.248*</w:t>
            </w:r>
          </w:p>
        </w:tc>
      </w:tr>
      <w:tr w:rsidR="008658C2" w:rsidRPr="008658C2" w14:paraId="59451320" w14:textId="77777777" w:rsidTr="00F22106">
        <w:trPr>
          <w:trHeight w:val="300"/>
        </w:trPr>
        <w:tc>
          <w:tcPr>
            <w:tcW w:w="1560" w:type="dxa"/>
            <w:vMerge/>
            <w:tcBorders>
              <w:top w:val="nil"/>
              <w:left w:val="nil"/>
              <w:bottom w:val="single" w:sz="8" w:space="0" w:color="000000"/>
              <w:right w:val="nil"/>
            </w:tcBorders>
            <w:vAlign w:val="center"/>
            <w:hideMark/>
          </w:tcPr>
          <w:p w14:paraId="0C32F40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9C78629"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672846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24EFF8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BAE6F4E" w14:textId="77777777" w:rsidR="00811FEC" w:rsidRPr="008658C2" w:rsidRDefault="00811FEC" w:rsidP="00811FEC">
            <w:pPr>
              <w:jc w:val="center"/>
              <w:rPr>
                <w:sz w:val="16"/>
                <w:szCs w:val="18"/>
              </w:rPr>
            </w:pPr>
            <w:r w:rsidRPr="008658C2">
              <w:rPr>
                <w:sz w:val="16"/>
                <w:szCs w:val="18"/>
              </w:rPr>
              <w:t>1.26 (1.09 - 1.47)</w:t>
            </w:r>
          </w:p>
        </w:tc>
        <w:tc>
          <w:tcPr>
            <w:tcW w:w="1440" w:type="dxa"/>
            <w:tcBorders>
              <w:top w:val="nil"/>
              <w:left w:val="nil"/>
              <w:bottom w:val="nil"/>
              <w:right w:val="nil"/>
            </w:tcBorders>
            <w:shd w:val="clear" w:color="auto" w:fill="auto"/>
            <w:noWrap/>
            <w:vAlign w:val="center"/>
            <w:hideMark/>
          </w:tcPr>
          <w:p w14:paraId="1DF0EE30" w14:textId="77777777" w:rsidR="00811FEC" w:rsidRPr="008658C2" w:rsidRDefault="00811FEC" w:rsidP="00811FEC">
            <w:pPr>
              <w:jc w:val="center"/>
              <w:rPr>
                <w:sz w:val="16"/>
                <w:szCs w:val="18"/>
              </w:rPr>
            </w:pPr>
            <w:r w:rsidRPr="008658C2">
              <w:rPr>
                <w:sz w:val="16"/>
                <w:szCs w:val="18"/>
              </w:rPr>
              <w:t>1.10 (0.95 - 1.28)</w:t>
            </w:r>
          </w:p>
        </w:tc>
        <w:tc>
          <w:tcPr>
            <w:tcW w:w="1200" w:type="dxa"/>
            <w:vMerge/>
            <w:tcBorders>
              <w:top w:val="nil"/>
              <w:left w:val="nil"/>
              <w:bottom w:val="nil"/>
              <w:right w:val="nil"/>
            </w:tcBorders>
            <w:vAlign w:val="center"/>
            <w:hideMark/>
          </w:tcPr>
          <w:p w14:paraId="3EEE5BD0" w14:textId="77777777" w:rsidR="00811FEC" w:rsidRPr="008658C2" w:rsidRDefault="00811FEC" w:rsidP="00811FEC">
            <w:pPr>
              <w:rPr>
                <w:sz w:val="16"/>
                <w:szCs w:val="18"/>
              </w:rPr>
            </w:pPr>
          </w:p>
        </w:tc>
      </w:tr>
      <w:tr w:rsidR="008658C2" w:rsidRPr="008658C2" w14:paraId="54F59EC9" w14:textId="77777777" w:rsidTr="00F22106">
        <w:trPr>
          <w:trHeight w:val="300"/>
        </w:trPr>
        <w:tc>
          <w:tcPr>
            <w:tcW w:w="1560" w:type="dxa"/>
            <w:vMerge/>
            <w:tcBorders>
              <w:top w:val="nil"/>
              <w:left w:val="nil"/>
              <w:bottom w:val="single" w:sz="8" w:space="0" w:color="000000"/>
              <w:right w:val="nil"/>
            </w:tcBorders>
            <w:vAlign w:val="center"/>
            <w:hideMark/>
          </w:tcPr>
          <w:p w14:paraId="49FBA74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64D949A"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794AC629"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4A11A84" w14:textId="77777777" w:rsidR="00811FEC" w:rsidRPr="008658C2" w:rsidRDefault="00811FEC" w:rsidP="00811FEC">
            <w:pPr>
              <w:jc w:val="center"/>
              <w:rPr>
                <w:sz w:val="16"/>
                <w:szCs w:val="18"/>
              </w:rPr>
            </w:pPr>
            <w:r w:rsidRPr="008658C2">
              <w:rPr>
                <w:sz w:val="16"/>
                <w:szCs w:val="18"/>
              </w:rPr>
              <w:t>331 / 40,753</w:t>
            </w:r>
          </w:p>
        </w:tc>
        <w:tc>
          <w:tcPr>
            <w:tcW w:w="1420" w:type="dxa"/>
            <w:tcBorders>
              <w:top w:val="nil"/>
              <w:left w:val="nil"/>
              <w:bottom w:val="nil"/>
              <w:right w:val="nil"/>
            </w:tcBorders>
            <w:shd w:val="clear" w:color="auto" w:fill="auto"/>
            <w:noWrap/>
            <w:vAlign w:val="center"/>
            <w:hideMark/>
          </w:tcPr>
          <w:p w14:paraId="73830B19" w14:textId="77777777" w:rsidR="00811FEC" w:rsidRPr="008658C2" w:rsidRDefault="00811FEC" w:rsidP="00811FEC">
            <w:pPr>
              <w:jc w:val="center"/>
              <w:rPr>
                <w:sz w:val="16"/>
                <w:szCs w:val="18"/>
              </w:rPr>
            </w:pPr>
            <w:r w:rsidRPr="008658C2">
              <w:rPr>
                <w:sz w:val="16"/>
                <w:szCs w:val="18"/>
              </w:rPr>
              <w:t>414 / 39,435</w:t>
            </w:r>
          </w:p>
        </w:tc>
        <w:tc>
          <w:tcPr>
            <w:tcW w:w="1440" w:type="dxa"/>
            <w:tcBorders>
              <w:top w:val="nil"/>
              <w:left w:val="nil"/>
              <w:bottom w:val="nil"/>
              <w:right w:val="nil"/>
            </w:tcBorders>
            <w:shd w:val="clear" w:color="auto" w:fill="auto"/>
            <w:noWrap/>
            <w:vAlign w:val="center"/>
            <w:hideMark/>
          </w:tcPr>
          <w:p w14:paraId="054DB36C" w14:textId="77777777" w:rsidR="00811FEC" w:rsidRPr="008658C2" w:rsidRDefault="00811FEC" w:rsidP="00811FEC">
            <w:pPr>
              <w:jc w:val="center"/>
              <w:rPr>
                <w:sz w:val="16"/>
                <w:szCs w:val="18"/>
              </w:rPr>
            </w:pPr>
            <w:r w:rsidRPr="008658C2">
              <w:rPr>
                <w:sz w:val="16"/>
                <w:szCs w:val="18"/>
              </w:rPr>
              <w:t>397 / 38,210</w:t>
            </w:r>
          </w:p>
        </w:tc>
        <w:tc>
          <w:tcPr>
            <w:tcW w:w="1200" w:type="dxa"/>
            <w:vMerge w:val="restart"/>
            <w:tcBorders>
              <w:top w:val="nil"/>
              <w:left w:val="nil"/>
              <w:bottom w:val="nil"/>
              <w:right w:val="nil"/>
            </w:tcBorders>
            <w:shd w:val="clear" w:color="auto" w:fill="auto"/>
            <w:vAlign w:val="center"/>
            <w:hideMark/>
          </w:tcPr>
          <w:p w14:paraId="10E8FB19" w14:textId="77777777" w:rsidR="00811FEC" w:rsidRPr="008658C2" w:rsidRDefault="00811FEC" w:rsidP="00811FEC">
            <w:pPr>
              <w:jc w:val="center"/>
              <w:rPr>
                <w:sz w:val="16"/>
                <w:szCs w:val="18"/>
              </w:rPr>
            </w:pPr>
            <w:r w:rsidRPr="008658C2">
              <w:rPr>
                <w:sz w:val="16"/>
                <w:szCs w:val="18"/>
              </w:rPr>
              <w:t>0.260*</w:t>
            </w:r>
          </w:p>
        </w:tc>
      </w:tr>
      <w:tr w:rsidR="008658C2" w:rsidRPr="008658C2" w14:paraId="131FD0D7" w14:textId="77777777" w:rsidTr="00F22106">
        <w:trPr>
          <w:trHeight w:val="300"/>
        </w:trPr>
        <w:tc>
          <w:tcPr>
            <w:tcW w:w="1560" w:type="dxa"/>
            <w:vMerge/>
            <w:tcBorders>
              <w:top w:val="nil"/>
              <w:left w:val="nil"/>
              <w:bottom w:val="single" w:sz="8" w:space="0" w:color="000000"/>
              <w:right w:val="nil"/>
            </w:tcBorders>
            <w:vAlign w:val="center"/>
            <w:hideMark/>
          </w:tcPr>
          <w:p w14:paraId="6DD9616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77AAB32"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80683E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CFE9CCB"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ED1DEDB" w14:textId="77777777" w:rsidR="00811FEC" w:rsidRPr="008658C2" w:rsidRDefault="00811FEC" w:rsidP="00811FEC">
            <w:pPr>
              <w:jc w:val="center"/>
              <w:rPr>
                <w:sz w:val="16"/>
                <w:szCs w:val="18"/>
              </w:rPr>
            </w:pPr>
            <w:r w:rsidRPr="008658C2">
              <w:rPr>
                <w:sz w:val="16"/>
                <w:szCs w:val="18"/>
              </w:rPr>
              <w:t>1.26 (1.09 -1.46)</w:t>
            </w:r>
          </w:p>
        </w:tc>
        <w:tc>
          <w:tcPr>
            <w:tcW w:w="1440" w:type="dxa"/>
            <w:tcBorders>
              <w:top w:val="nil"/>
              <w:left w:val="nil"/>
              <w:bottom w:val="nil"/>
              <w:right w:val="nil"/>
            </w:tcBorders>
            <w:shd w:val="clear" w:color="auto" w:fill="auto"/>
            <w:noWrap/>
            <w:vAlign w:val="center"/>
            <w:hideMark/>
          </w:tcPr>
          <w:p w14:paraId="245F397F" w14:textId="77777777" w:rsidR="00811FEC" w:rsidRPr="008658C2" w:rsidRDefault="00811FEC" w:rsidP="00811FEC">
            <w:pPr>
              <w:jc w:val="center"/>
              <w:rPr>
                <w:sz w:val="16"/>
                <w:szCs w:val="18"/>
              </w:rPr>
            </w:pPr>
            <w:r w:rsidRPr="008658C2">
              <w:rPr>
                <w:sz w:val="16"/>
                <w:szCs w:val="18"/>
              </w:rPr>
              <w:t>1.10 (0.94 -1.28)</w:t>
            </w:r>
          </w:p>
        </w:tc>
        <w:tc>
          <w:tcPr>
            <w:tcW w:w="1200" w:type="dxa"/>
            <w:vMerge/>
            <w:tcBorders>
              <w:top w:val="nil"/>
              <w:left w:val="nil"/>
              <w:bottom w:val="nil"/>
              <w:right w:val="nil"/>
            </w:tcBorders>
            <w:vAlign w:val="center"/>
            <w:hideMark/>
          </w:tcPr>
          <w:p w14:paraId="742D90FB" w14:textId="77777777" w:rsidR="00811FEC" w:rsidRPr="008658C2" w:rsidRDefault="00811FEC" w:rsidP="00811FEC">
            <w:pPr>
              <w:rPr>
                <w:sz w:val="16"/>
                <w:szCs w:val="18"/>
              </w:rPr>
            </w:pPr>
          </w:p>
        </w:tc>
      </w:tr>
      <w:tr w:rsidR="008658C2" w:rsidRPr="008658C2" w14:paraId="3DB2F08F" w14:textId="77777777" w:rsidTr="00F22106">
        <w:trPr>
          <w:trHeight w:val="300"/>
        </w:trPr>
        <w:tc>
          <w:tcPr>
            <w:tcW w:w="1560" w:type="dxa"/>
            <w:vMerge/>
            <w:tcBorders>
              <w:top w:val="nil"/>
              <w:left w:val="nil"/>
              <w:bottom w:val="single" w:sz="8" w:space="0" w:color="000000"/>
              <w:right w:val="nil"/>
            </w:tcBorders>
            <w:vAlign w:val="center"/>
            <w:hideMark/>
          </w:tcPr>
          <w:p w14:paraId="469B920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93F2E00"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67D4AD0F"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5000A57" w14:textId="77777777" w:rsidR="00811FEC" w:rsidRPr="008658C2" w:rsidRDefault="00811FEC" w:rsidP="00811FEC">
            <w:pPr>
              <w:jc w:val="center"/>
              <w:rPr>
                <w:sz w:val="16"/>
                <w:szCs w:val="18"/>
              </w:rPr>
            </w:pPr>
            <w:r w:rsidRPr="008658C2">
              <w:rPr>
                <w:sz w:val="16"/>
                <w:szCs w:val="18"/>
              </w:rPr>
              <w:t>331 / 40,753</w:t>
            </w:r>
          </w:p>
        </w:tc>
        <w:tc>
          <w:tcPr>
            <w:tcW w:w="1420" w:type="dxa"/>
            <w:tcBorders>
              <w:top w:val="nil"/>
              <w:left w:val="nil"/>
              <w:bottom w:val="nil"/>
              <w:right w:val="nil"/>
            </w:tcBorders>
            <w:shd w:val="clear" w:color="auto" w:fill="auto"/>
            <w:noWrap/>
            <w:vAlign w:val="center"/>
            <w:hideMark/>
          </w:tcPr>
          <w:p w14:paraId="4D99890A" w14:textId="77777777" w:rsidR="00811FEC" w:rsidRPr="008658C2" w:rsidRDefault="00811FEC" w:rsidP="00811FEC">
            <w:pPr>
              <w:jc w:val="center"/>
              <w:rPr>
                <w:sz w:val="16"/>
                <w:szCs w:val="18"/>
              </w:rPr>
            </w:pPr>
            <w:r w:rsidRPr="008658C2">
              <w:rPr>
                <w:sz w:val="16"/>
                <w:szCs w:val="18"/>
              </w:rPr>
              <w:t>414 / 39,435</w:t>
            </w:r>
          </w:p>
        </w:tc>
        <w:tc>
          <w:tcPr>
            <w:tcW w:w="1440" w:type="dxa"/>
            <w:tcBorders>
              <w:top w:val="nil"/>
              <w:left w:val="nil"/>
              <w:bottom w:val="nil"/>
              <w:right w:val="nil"/>
            </w:tcBorders>
            <w:shd w:val="clear" w:color="auto" w:fill="auto"/>
            <w:noWrap/>
            <w:vAlign w:val="center"/>
            <w:hideMark/>
          </w:tcPr>
          <w:p w14:paraId="162B31E2" w14:textId="77777777" w:rsidR="00811FEC" w:rsidRPr="008658C2" w:rsidRDefault="00811FEC" w:rsidP="00811FEC">
            <w:pPr>
              <w:jc w:val="center"/>
              <w:rPr>
                <w:sz w:val="16"/>
                <w:szCs w:val="18"/>
              </w:rPr>
            </w:pPr>
            <w:r w:rsidRPr="008658C2">
              <w:rPr>
                <w:sz w:val="16"/>
                <w:szCs w:val="18"/>
              </w:rPr>
              <w:t>397 / 38,210</w:t>
            </w:r>
          </w:p>
        </w:tc>
        <w:tc>
          <w:tcPr>
            <w:tcW w:w="1200" w:type="dxa"/>
            <w:vMerge w:val="restart"/>
            <w:tcBorders>
              <w:top w:val="nil"/>
              <w:left w:val="nil"/>
              <w:bottom w:val="nil"/>
              <w:right w:val="nil"/>
            </w:tcBorders>
            <w:shd w:val="clear" w:color="auto" w:fill="auto"/>
            <w:vAlign w:val="center"/>
            <w:hideMark/>
          </w:tcPr>
          <w:p w14:paraId="12255823" w14:textId="77777777" w:rsidR="00811FEC" w:rsidRPr="008658C2" w:rsidRDefault="00811FEC" w:rsidP="00811FEC">
            <w:pPr>
              <w:jc w:val="center"/>
              <w:rPr>
                <w:sz w:val="16"/>
                <w:szCs w:val="18"/>
              </w:rPr>
            </w:pPr>
            <w:r w:rsidRPr="008658C2">
              <w:rPr>
                <w:sz w:val="16"/>
                <w:szCs w:val="18"/>
              </w:rPr>
              <w:t>0.233*</w:t>
            </w:r>
          </w:p>
        </w:tc>
      </w:tr>
      <w:tr w:rsidR="008658C2" w:rsidRPr="008658C2" w14:paraId="220AB20F" w14:textId="77777777" w:rsidTr="00F22106">
        <w:trPr>
          <w:trHeight w:val="300"/>
        </w:trPr>
        <w:tc>
          <w:tcPr>
            <w:tcW w:w="1560" w:type="dxa"/>
            <w:vMerge/>
            <w:tcBorders>
              <w:top w:val="nil"/>
              <w:left w:val="nil"/>
              <w:bottom w:val="single" w:sz="8" w:space="0" w:color="000000"/>
              <w:right w:val="nil"/>
            </w:tcBorders>
            <w:vAlign w:val="center"/>
            <w:hideMark/>
          </w:tcPr>
          <w:p w14:paraId="14C3807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B24C30E"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C5BB7CB"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5A6BA1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83CF76B" w14:textId="77777777" w:rsidR="00811FEC" w:rsidRPr="008658C2" w:rsidRDefault="00811FEC" w:rsidP="00811FEC">
            <w:pPr>
              <w:jc w:val="center"/>
              <w:rPr>
                <w:sz w:val="16"/>
                <w:szCs w:val="18"/>
              </w:rPr>
            </w:pPr>
            <w:r w:rsidRPr="008658C2">
              <w:rPr>
                <w:sz w:val="16"/>
                <w:szCs w:val="18"/>
              </w:rPr>
              <w:t>1.26 (1.09 -1.46)</w:t>
            </w:r>
          </w:p>
        </w:tc>
        <w:tc>
          <w:tcPr>
            <w:tcW w:w="1440" w:type="dxa"/>
            <w:tcBorders>
              <w:top w:val="nil"/>
              <w:left w:val="nil"/>
              <w:bottom w:val="nil"/>
              <w:right w:val="nil"/>
            </w:tcBorders>
            <w:shd w:val="clear" w:color="auto" w:fill="auto"/>
            <w:noWrap/>
            <w:vAlign w:val="center"/>
            <w:hideMark/>
          </w:tcPr>
          <w:p w14:paraId="25EC8429" w14:textId="77777777" w:rsidR="00811FEC" w:rsidRPr="008658C2" w:rsidRDefault="00811FEC" w:rsidP="00811FEC">
            <w:pPr>
              <w:jc w:val="center"/>
              <w:rPr>
                <w:sz w:val="16"/>
                <w:szCs w:val="18"/>
              </w:rPr>
            </w:pPr>
            <w:r w:rsidRPr="008658C2">
              <w:rPr>
                <w:sz w:val="16"/>
                <w:szCs w:val="18"/>
              </w:rPr>
              <w:t>1.10 (0.95 -1.28)</w:t>
            </w:r>
          </w:p>
        </w:tc>
        <w:tc>
          <w:tcPr>
            <w:tcW w:w="1200" w:type="dxa"/>
            <w:vMerge/>
            <w:tcBorders>
              <w:top w:val="nil"/>
              <w:left w:val="nil"/>
              <w:bottom w:val="nil"/>
              <w:right w:val="nil"/>
            </w:tcBorders>
            <w:vAlign w:val="center"/>
            <w:hideMark/>
          </w:tcPr>
          <w:p w14:paraId="7D96ECE3" w14:textId="77777777" w:rsidR="00811FEC" w:rsidRPr="008658C2" w:rsidRDefault="00811FEC" w:rsidP="00811FEC">
            <w:pPr>
              <w:rPr>
                <w:sz w:val="16"/>
                <w:szCs w:val="18"/>
              </w:rPr>
            </w:pPr>
          </w:p>
        </w:tc>
      </w:tr>
      <w:tr w:rsidR="008658C2" w:rsidRPr="008658C2" w14:paraId="0B0E3BC8" w14:textId="77777777" w:rsidTr="00F22106">
        <w:trPr>
          <w:trHeight w:val="300"/>
        </w:trPr>
        <w:tc>
          <w:tcPr>
            <w:tcW w:w="1560" w:type="dxa"/>
            <w:vMerge/>
            <w:tcBorders>
              <w:top w:val="nil"/>
              <w:left w:val="nil"/>
              <w:bottom w:val="single" w:sz="8" w:space="0" w:color="000000"/>
              <w:right w:val="nil"/>
            </w:tcBorders>
            <w:vAlign w:val="center"/>
            <w:hideMark/>
          </w:tcPr>
          <w:p w14:paraId="0F5DAB0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7766976"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34B87F67"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4FC5A5A" w14:textId="77777777" w:rsidR="00811FEC" w:rsidRPr="008658C2" w:rsidRDefault="00811FEC" w:rsidP="00811FEC">
            <w:pPr>
              <w:jc w:val="center"/>
              <w:rPr>
                <w:sz w:val="16"/>
                <w:szCs w:val="18"/>
              </w:rPr>
            </w:pPr>
            <w:r w:rsidRPr="008658C2">
              <w:rPr>
                <w:sz w:val="16"/>
                <w:szCs w:val="18"/>
              </w:rPr>
              <w:t>285 / 36,647</w:t>
            </w:r>
          </w:p>
        </w:tc>
        <w:tc>
          <w:tcPr>
            <w:tcW w:w="1420" w:type="dxa"/>
            <w:tcBorders>
              <w:top w:val="nil"/>
              <w:left w:val="nil"/>
              <w:bottom w:val="nil"/>
              <w:right w:val="nil"/>
            </w:tcBorders>
            <w:shd w:val="clear" w:color="auto" w:fill="auto"/>
            <w:noWrap/>
            <w:vAlign w:val="center"/>
            <w:hideMark/>
          </w:tcPr>
          <w:p w14:paraId="0022F090" w14:textId="77777777" w:rsidR="00811FEC" w:rsidRPr="008658C2" w:rsidRDefault="00811FEC" w:rsidP="00811FEC">
            <w:pPr>
              <w:jc w:val="center"/>
              <w:rPr>
                <w:sz w:val="16"/>
                <w:szCs w:val="18"/>
              </w:rPr>
            </w:pPr>
            <w:r w:rsidRPr="008658C2">
              <w:rPr>
                <w:sz w:val="16"/>
                <w:szCs w:val="18"/>
              </w:rPr>
              <w:t>407 / 36,644</w:t>
            </w:r>
          </w:p>
        </w:tc>
        <w:tc>
          <w:tcPr>
            <w:tcW w:w="1440" w:type="dxa"/>
            <w:tcBorders>
              <w:top w:val="nil"/>
              <w:left w:val="nil"/>
              <w:bottom w:val="nil"/>
              <w:right w:val="nil"/>
            </w:tcBorders>
            <w:shd w:val="clear" w:color="auto" w:fill="auto"/>
            <w:noWrap/>
            <w:vAlign w:val="center"/>
            <w:hideMark/>
          </w:tcPr>
          <w:p w14:paraId="57736AD3" w14:textId="77777777" w:rsidR="00811FEC" w:rsidRPr="008658C2" w:rsidRDefault="00811FEC" w:rsidP="00811FEC">
            <w:pPr>
              <w:jc w:val="center"/>
              <w:rPr>
                <w:sz w:val="16"/>
                <w:szCs w:val="18"/>
              </w:rPr>
            </w:pPr>
            <w:r w:rsidRPr="008658C2">
              <w:rPr>
                <w:sz w:val="16"/>
                <w:szCs w:val="18"/>
              </w:rPr>
              <w:t>352 / 36,632</w:t>
            </w:r>
          </w:p>
        </w:tc>
        <w:tc>
          <w:tcPr>
            <w:tcW w:w="1200" w:type="dxa"/>
            <w:vMerge w:val="restart"/>
            <w:tcBorders>
              <w:top w:val="nil"/>
              <w:left w:val="nil"/>
              <w:bottom w:val="nil"/>
              <w:right w:val="nil"/>
            </w:tcBorders>
            <w:shd w:val="clear" w:color="auto" w:fill="auto"/>
            <w:vAlign w:val="center"/>
            <w:hideMark/>
          </w:tcPr>
          <w:p w14:paraId="01D6086F" w14:textId="77777777" w:rsidR="00811FEC" w:rsidRPr="008658C2" w:rsidRDefault="00811FEC" w:rsidP="00811FEC">
            <w:pPr>
              <w:jc w:val="center"/>
              <w:rPr>
                <w:sz w:val="16"/>
                <w:szCs w:val="18"/>
              </w:rPr>
            </w:pPr>
            <w:r w:rsidRPr="008658C2">
              <w:rPr>
                <w:sz w:val="16"/>
                <w:szCs w:val="18"/>
              </w:rPr>
              <w:t>0.347*</w:t>
            </w:r>
          </w:p>
        </w:tc>
      </w:tr>
      <w:tr w:rsidR="008658C2" w:rsidRPr="008658C2" w14:paraId="677B0A71" w14:textId="77777777" w:rsidTr="00F22106">
        <w:trPr>
          <w:trHeight w:val="300"/>
        </w:trPr>
        <w:tc>
          <w:tcPr>
            <w:tcW w:w="1560" w:type="dxa"/>
            <w:vMerge/>
            <w:tcBorders>
              <w:top w:val="nil"/>
              <w:left w:val="nil"/>
              <w:bottom w:val="single" w:sz="8" w:space="0" w:color="000000"/>
              <w:right w:val="nil"/>
            </w:tcBorders>
            <w:vAlign w:val="center"/>
            <w:hideMark/>
          </w:tcPr>
          <w:p w14:paraId="3C1816A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32957C8"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4193F6A"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7A2A25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53AFCD5" w14:textId="77777777" w:rsidR="00811FEC" w:rsidRPr="008658C2" w:rsidRDefault="00811FEC" w:rsidP="00811FEC">
            <w:pPr>
              <w:jc w:val="center"/>
              <w:rPr>
                <w:sz w:val="16"/>
                <w:szCs w:val="18"/>
              </w:rPr>
            </w:pPr>
            <w:r w:rsidRPr="008658C2">
              <w:rPr>
                <w:sz w:val="16"/>
                <w:szCs w:val="18"/>
              </w:rPr>
              <w:t>1.28 (1.09 -1.49)</w:t>
            </w:r>
          </w:p>
        </w:tc>
        <w:tc>
          <w:tcPr>
            <w:tcW w:w="1440" w:type="dxa"/>
            <w:tcBorders>
              <w:top w:val="nil"/>
              <w:left w:val="nil"/>
              <w:bottom w:val="nil"/>
              <w:right w:val="nil"/>
            </w:tcBorders>
            <w:shd w:val="clear" w:color="auto" w:fill="auto"/>
            <w:noWrap/>
            <w:vAlign w:val="center"/>
            <w:hideMark/>
          </w:tcPr>
          <w:p w14:paraId="730262AC" w14:textId="77777777" w:rsidR="00811FEC" w:rsidRPr="008658C2" w:rsidRDefault="00811FEC" w:rsidP="00811FEC">
            <w:pPr>
              <w:jc w:val="center"/>
              <w:rPr>
                <w:sz w:val="16"/>
                <w:szCs w:val="18"/>
              </w:rPr>
            </w:pPr>
            <w:r w:rsidRPr="008658C2">
              <w:rPr>
                <w:sz w:val="16"/>
                <w:szCs w:val="18"/>
              </w:rPr>
              <w:t>1.09 (0.93 -1.27)</w:t>
            </w:r>
          </w:p>
        </w:tc>
        <w:tc>
          <w:tcPr>
            <w:tcW w:w="1200" w:type="dxa"/>
            <w:vMerge/>
            <w:tcBorders>
              <w:top w:val="nil"/>
              <w:left w:val="nil"/>
              <w:bottom w:val="nil"/>
              <w:right w:val="nil"/>
            </w:tcBorders>
            <w:vAlign w:val="center"/>
            <w:hideMark/>
          </w:tcPr>
          <w:p w14:paraId="3D9064E2" w14:textId="77777777" w:rsidR="00811FEC" w:rsidRPr="008658C2" w:rsidRDefault="00811FEC" w:rsidP="00811FEC">
            <w:pPr>
              <w:rPr>
                <w:sz w:val="16"/>
                <w:szCs w:val="18"/>
              </w:rPr>
            </w:pPr>
          </w:p>
        </w:tc>
      </w:tr>
      <w:tr w:rsidR="008658C2" w:rsidRPr="008658C2" w14:paraId="120EC550" w14:textId="77777777" w:rsidTr="00F22106">
        <w:trPr>
          <w:trHeight w:val="300"/>
        </w:trPr>
        <w:tc>
          <w:tcPr>
            <w:tcW w:w="1560" w:type="dxa"/>
            <w:vMerge/>
            <w:tcBorders>
              <w:top w:val="nil"/>
              <w:left w:val="nil"/>
              <w:bottom w:val="single" w:sz="8" w:space="0" w:color="000000"/>
              <w:right w:val="nil"/>
            </w:tcBorders>
            <w:vAlign w:val="center"/>
            <w:hideMark/>
          </w:tcPr>
          <w:p w14:paraId="764C70C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D909448"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5E957B5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7A91205" w14:textId="77777777" w:rsidR="00811FEC" w:rsidRPr="008658C2" w:rsidRDefault="00811FEC" w:rsidP="00811FEC">
            <w:pPr>
              <w:jc w:val="center"/>
              <w:rPr>
                <w:sz w:val="16"/>
                <w:szCs w:val="18"/>
              </w:rPr>
            </w:pPr>
            <w:r w:rsidRPr="008658C2">
              <w:rPr>
                <w:sz w:val="16"/>
                <w:szCs w:val="18"/>
              </w:rPr>
              <w:t>331 / 40,753</w:t>
            </w:r>
          </w:p>
        </w:tc>
        <w:tc>
          <w:tcPr>
            <w:tcW w:w="1420" w:type="dxa"/>
            <w:tcBorders>
              <w:top w:val="nil"/>
              <w:left w:val="nil"/>
              <w:bottom w:val="nil"/>
              <w:right w:val="nil"/>
            </w:tcBorders>
            <w:shd w:val="clear" w:color="auto" w:fill="auto"/>
            <w:noWrap/>
            <w:vAlign w:val="center"/>
            <w:hideMark/>
          </w:tcPr>
          <w:p w14:paraId="1C250EC1" w14:textId="77777777" w:rsidR="00811FEC" w:rsidRPr="008658C2" w:rsidRDefault="00811FEC" w:rsidP="00811FEC">
            <w:pPr>
              <w:jc w:val="center"/>
              <w:rPr>
                <w:sz w:val="16"/>
                <w:szCs w:val="18"/>
              </w:rPr>
            </w:pPr>
            <w:r w:rsidRPr="008658C2">
              <w:rPr>
                <w:sz w:val="16"/>
                <w:szCs w:val="18"/>
              </w:rPr>
              <w:t>414 / 39,435</w:t>
            </w:r>
          </w:p>
        </w:tc>
        <w:tc>
          <w:tcPr>
            <w:tcW w:w="1440" w:type="dxa"/>
            <w:tcBorders>
              <w:top w:val="nil"/>
              <w:left w:val="nil"/>
              <w:bottom w:val="nil"/>
              <w:right w:val="nil"/>
            </w:tcBorders>
            <w:shd w:val="clear" w:color="auto" w:fill="auto"/>
            <w:noWrap/>
            <w:vAlign w:val="center"/>
            <w:hideMark/>
          </w:tcPr>
          <w:p w14:paraId="54B3B9C9" w14:textId="77777777" w:rsidR="00811FEC" w:rsidRPr="008658C2" w:rsidRDefault="00811FEC" w:rsidP="00811FEC">
            <w:pPr>
              <w:jc w:val="center"/>
              <w:rPr>
                <w:sz w:val="16"/>
                <w:szCs w:val="18"/>
              </w:rPr>
            </w:pPr>
            <w:r w:rsidRPr="008658C2">
              <w:rPr>
                <w:sz w:val="16"/>
                <w:szCs w:val="18"/>
              </w:rPr>
              <w:t>397 / 38,210</w:t>
            </w:r>
          </w:p>
        </w:tc>
        <w:tc>
          <w:tcPr>
            <w:tcW w:w="1200" w:type="dxa"/>
            <w:vMerge w:val="restart"/>
            <w:tcBorders>
              <w:top w:val="nil"/>
              <w:left w:val="nil"/>
              <w:bottom w:val="single" w:sz="8" w:space="0" w:color="000000"/>
              <w:right w:val="nil"/>
            </w:tcBorders>
            <w:shd w:val="clear" w:color="auto" w:fill="auto"/>
            <w:vAlign w:val="center"/>
            <w:hideMark/>
          </w:tcPr>
          <w:p w14:paraId="0DEB2C4A" w14:textId="77777777" w:rsidR="00811FEC" w:rsidRPr="008658C2" w:rsidRDefault="00811FEC" w:rsidP="00811FEC">
            <w:pPr>
              <w:jc w:val="center"/>
              <w:rPr>
                <w:sz w:val="16"/>
                <w:szCs w:val="18"/>
              </w:rPr>
            </w:pPr>
            <w:r w:rsidRPr="008658C2">
              <w:rPr>
                <w:sz w:val="16"/>
                <w:szCs w:val="18"/>
              </w:rPr>
              <w:t>0.264*</w:t>
            </w:r>
          </w:p>
        </w:tc>
      </w:tr>
      <w:tr w:rsidR="008658C2" w:rsidRPr="008658C2" w14:paraId="059A931E" w14:textId="77777777" w:rsidTr="00F22106">
        <w:trPr>
          <w:trHeight w:val="315"/>
        </w:trPr>
        <w:tc>
          <w:tcPr>
            <w:tcW w:w="1560" w:type="dxa"/>
            <w:vMerge/>
            <w:tcBorders>
              <w:top w:val="nil"/>
              <w:left w:val="nil"/>
              <w:bottom w:val="single" w:sz="8" w:space="0" w:color="000000"/>
              <w:right w:val="nil"/>
            </w:tcBorders>
            <w:vAlign w:val="center"/>
            <w:hideMark/>
          </w:tcPr>
          <w:p w14:paraId="5BB44AE7"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2EAA6CA4"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5B16988F"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0CE77CA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27A57F7D" w14:textId="77777777" w:rsidR="00811FEC" w:rsidRPr="008658C2" w:rsidRDefault="00811FEC" w:rsidP="00811FEC">
            <w:pPr>
              <w:jc w:val="center"/>
              <w:rPr>
                <w:sz w:val="16"/>
                <w:szCs w:val="18"/>
              </w:rPr>
            </w:pPr>
            <w:r w:rsidRPr="008658C2">
              <w:rPr>
                <w:sz w:val="16"/>
                <w:szCs w:val="18"/>
              </w:rPr>
              <w:t>1.26 (1.09 -1.47)</w:t>
            </w:r>
          </w:p>
        </w:tc>
        <w:tc>
          <w:tcPr>
            <w:tcW w:w="1440" w:type="dxa"/>
            <w:tcBorders>
              <w:top w:val="nil"/>
              <w:left w:val="nil"/>
              <w:bottom w:val="single" w:sz="8" w:space="0" w:color="auto"/>
              <w:right w:val="nil"/>
            </w:tcBorders>
            <w:shd w:val="clear" w:color="auto" w:fill="auto"/>
            <w:noWrap/>
            <w:vAlign w:val="center"/>
            <w:hideMark/>
          </w:tcPr>
          <w:p w14:paraId="1318A512" w14:textId="77777777" w:rsidR="00811FEC" w:rsidRPr="008658C2" w:rsidRDefault="00811FEC" w:rsidP="00811FEC">
            <w:pPr>
              <w:jc w:val="center"/>
              <w:rPr>
                <w:sz w:val="16"/>
                <w:szCs w:val="18"/>
              </w:rPr>
            </w:pPr>
            <w:r w:rsidRPr="008658C2">
              <w:rPr>
                <w:sz w:val="16"/>
                <w:szCs w:val="18"/>
              </w:rPr>
              <w:t>1.10 (0.94 -1.28)</w:t>
            </w:r>
          </w:p>
        </w:tc>
        <w:tc>
          <w:tcPr>
            <w:tcW w:w="1200" w:type="dxa"/>
            <w:vMerge/>
            <w:tcBorders>
              <w:top w:val="nil"/>
              <w:left w:val="nil"/>
              <w:bottom w:val="single" w:sz="8" w:space="0" w:color="000000"/>
              <w:right w:val="nil"/>
            </w:tcBorders>
            <w:vAlign w:val="center"/>
            <w:hideMark/>
          </w:tcPr>
          <w:p w14:paraId="33816208" w14:textId="77777777" w:rsidR="00811FEC" w:rsidRPr="008658C2" w:rsidRDefault="00811FEC" w:rsidP="00811FEC">
            <w:pPr>
              <w:rPr>
                <w:sz w:val="16"/>
                <w:szCs w:val="18"/>
              </w:rPr>
            </w:pPr>
          </w:p>
        </w:tc>
      </w:tr>
      <w:tr w:rsidR="008658C2" w:rsidRPr="008658C2" w14:paraId="1B529B84"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160AA0F2" w14:textId="77777777" w:rsidR="00811FEC" w:rsidRPr="008658C2" w:rsidRDefault="00811FEC" w:rsidP="00811FEC">
            <w:pPr>
              <w:jc w:val="center"/>
              <w:rPr>
                <w:b/>
                <w:bCs/>
                <w:sz w:val="16"/>
                <w:szCs w:val="18"/>
              </w:rPr>
            </w:pPr>
            <w:r w:rsidRPr="008658C2">
              <w:rPr>
                <w:b/>
                <w:bCs/>
                <w:sz w:val="16"/>
                <w:szCs w:val="18"/>
              </w:rPr>
              <w:t>Mixture 3</w:t>
            </w:r>
          </w:p>
        </w:tc>
        <w:tc>
          <w:tcPr>
            <w:tcW w:w="903" w:type="dxa"/>
            <w:tcBorders>
              <w:top w:val="nil"/>
              <w:left w:val="nil"/>
              <w:bottom w:val="nil"/>
              <w:right w:val="nil"/>
            </w:tcBorders>
            <w:shd w:val="clear" w:color="auto" w:fill="auto"/>
            <w:vAlign w:val="center"/>
            <w:hideMark/>
          </w:tcPr>
          <w:p w14:paraId="30CD1C7C"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47CAA03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370DEF4" w14:textId="77777777" w:rsidR="00811FEC" w:rsidRPr="008658C2" w:rsidRDefault="00811FEC" w:rsidP="00811FEC">
            <w:pPr>
              <w:jc w:val="center"/>
              <w:rPr>
                <w:sz w:val="16"/>
                <w:szCs w:val="18"/>
              </w:rPr>
            </w:pPr>
            <w:r w:rsidRPr="008658C2">
              <w:rPr>
                <w:sz w:val="16"/>
                <w:szCs w:val="18"/>
              </w:rPr>
              <w:t>366 / 41,823</w:t>
            </w:r>
          </w:p>
        </w:tc>
        <w:tc>
          <w:tcPr>
            <w:tcW w:w="1420" w:type="dxa"/>
            <w:tcBorders>
              <w:top w:val="nil"/>
              <w:left w:val="nil"/>
              <w:bottom w:val="nil"/>
              <w:right w:val="nil"/>
            </w:tcBorders>
            <w:shd w:val="clear" w:color="auto" w:fill="auto"/>
            <w:noWrap/>
            <w:vAlign w:val="center"/>
            <w:hideMark/>
          </w:tcPr>
          <w:p w14:paraId="5C261E57" w14:textId="77777777" w:rsidR="00811FEC" w:rsidRPr="008658C2" w:rsidRDefault="00811FEC" w:rsidP="00811FEC">
            <w:pPr>
              <w:jc w:val="center"/>
              <w:rPr>
                <w:sz w:val="16"/>
                <w:szCs w:val="18"/>
              </w:rPr>
            </w:pPr>
            <w:r w:rsidRPr="008658C2">
              <w:rPr>
                <w:sz w:val="16"/>
                <w:szCs w:val="18"/>
              </w:rPr>
              <w:t>404 / 42,571</w:t>
            </w:r>
          </w:p>
        </w:tc>
        <w:tc>
          <w:tcPr>
            <w:tcW w:w="1440" w:type="dxa"/>
            <w:tcBorders>
              <w:top w:val="nil"/>
              <w:left w:val="nil"/>
              <w:bottom w:val="nil"/>
              <w:right w:val="nil"/>
            </w:tcBorders>
            <w:shd w:val="clear" w:color="auto" w:fill="auto"/>
            <w:noWrap/>
            <w:vAlign w:val="center"/>
            <w:hideMark/>
          </w:tcPr>
          <w:p w14:paraId="3D66D86E" w14:textId="77777777" w:rsidR="00811FEC" w:rsidRPr="008658C2" w:rsidRDefault="00811FEC" w:rsidP="00811FEC">
            <w:pPr>
              <w:jc w:val="center"/>
              <w:rPr>
                <w:sz w:val="16"/>
                <w:szCs w:val="18"/>
              </w:rPr>
            </w:pPr>
            <w:r w:rsidRPr="008658C2">
              <w:rPr>
                <w:sz w:val="16"/>
                <w:szCs w:val="18"/>
              </w:rPr>
              <w:t>372 / 38,421</w:t>
            </w:r>
          </w:p>
        </w:tc>
        <w:tc>
          <w:tcPr>
            <w:tcW w:w="1200" w:type="dxa"/>
            <w:vMerge w:val="restart"/>
            <w:tcBorders>
              <w:top w:val="nil"/>
              <w:left w:val="nil"/>
              <w:bottom w:val="nil"/>
              <w:right w:val="nil"/>
            </w:tcBorders>
            <w:shd w:val="clear" w:color="auto" w:fill="auto"/>
            <w:noWrap/>
            <w:vAlign w:val="center"/>
            <w:hideMark/>
          </w:tcPr>
          <w:p w14:paraId="2D89D239" w14:textId="77777777" w:rsidR="00811FEC" w:rsidRPr="008658C2" w:rsidRDefault="00811FEC" w:rsidP="00811FEC">
            <w:pPr>
              <w:jc w:val="center"/>
              <w:rPr>
                <w:sz w:val="16"/>
                <w:szCs w:val="18"/>
              </w:rPr>
            </w:pPr>
            <w:r w:rsidRPr="008658C2">
              <w:rPr>
                <w:sz w:val="16"/>
                <w:szCs w:val="18"/>
              </w:rPr>
              <w:t>0.913*</w:t>
            </w:r>
          </w:p>
        </w:tc>
      </w:tr>
      <w:tr w:rsidR="008658C2" w:rsidRPr="008658C2" w14:paraId="56D0A9D2" w14:textId="77777777" w:rsidTr="00F22106">
        <w:trPr>
          <w:trHeight w:val="300"/>
        </w:trPr>
        <w:tc>
          <w:tcPr>
            <w:tcW w:w="1560" w:type="dxa"/>
            <w:vMerge/>
            <w:tcBorders>
              <w:top w:val="nil"/>
              <w:left w:val="nil"/>
              <w:bottom w:val="single" w:sz="8" w:space="0" w:color="000000"/>
              <w:right w:val="nil"/>
            </w:tcBorders>
            <w:vAlign w:val="center"/>
            <w:hideMark/>
          </w:tcPr>
          <w:p w14:paraId="4B24E36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133E49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ED470D6"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6F9734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AC7FA61" w14:textId="77777777" w:rsidR="00811FEC" w:rsidRPr="008658C2" w:rsidRDefault="00811FEC" w:rsidP="00811FEC">
            <w:pPr>
              <w:jc w:val="center"/>
              <w:rPr>
                <w:sz w:val="16"/>
                <w:szCs w:val="18"/>
              </w:rPr>
            </w:pPr>
            <w:r w:rsidRPr="008658C2">
              <w:rPr>
                <w:sz w:val="16"/>
                <w:szCs w:val="18"/>
              </w:rPr>
              <w:t>0.90 (0.78 - 1.04)</w:t>
            </w:r>
          </w:p>
        </w:tc>
        <w:tc>
          <w:tcPr>
            <w:tcW w:w="1440" w:type="dxa"/>
            <w:tcBorders>
              <w:top w:val="nil"/>
              <w:left w:val="nil"/>
              <w:bottom w:val="nil"/>
              <w:right w:val="nil"/>
            </w:tcBorders>
            <w:shd w:val="clear" w:color="auto" w:fill="auto"/>
            <w:noWrap/>
            <w:vAlign w:val="center"/>
            <w:hideMark/>
          </w:tcPr>
          <w:p w14:paraId="24DD2CB0" w14:textId="77777777" w:rsidR="00811FEC" w:rsidRPr="008658C2" w:rsidRDefault="00811FEC" w:rsidP="00811FEC">
            <w:pPr>
              <w:jc w:val="center"/>
              <w:rPr>
                <w:sz w:val="16"/>
                <w:szCs w:val="18"/>
              </w:rPr>
            </w:pPr>
            <w:r w:rsidRPr="008658C2">
              <w:rPr>
                <w:sz w:val="16"/>
                <w:szCs w:val="18"/>
              </w:rPr>
              <w:t>0.99 (0.86 - 1.15)</w:t>
            </w:r>
          </w:p>
        </w:tc>
        <w:tc>
          <w:tcPr>
            <w:tcW w:w="1200" w:type="dxa"/>
            <w:vMerge/>
            <w:tcBorders>
              <w:top w:val="nil"/>
              <w:left w:val="nil"/>
              <w:bottom w:val="nil"/>
              <w:right w:val="nil"/>
            </w:tcBorders>
            <w:vAlign w:val="center"/>
            <w:hideMark/>
          </w:tcPr>
          <w:p w14:paraId="5408206C" w14:textId="77777777" w:rsidR="00811FEC" w:rsidRPr="008658C2" w:rsidRDefault="00811FEC" w:rsidP="00811FEC">
            <w:pPr>
              <w:rPr>
                <w:sz w:val="16"/>
                <w:szCs w:val="18"/>
              </w:rPr>
            </w:pPr>
          </w:p>
        </w:tc>
      </w:tr>
      <w:tr w:rsidR="008658C2" w:rsidRPr="008658C2" w14:paraId="21756BA2" w14:textId="77777777" w:rsidTr="00F22106">
        <w:trPr>
          <w:trHeight w:val="300"/>
        </w:trPr>
        <w:tc>
          <w:tcPr>
            <w:tcW w:w="1560" w:type="dxa"/>
            <w:vMerge/>
            <w:tcBorders>
              <w:top w:val="nil"/>
              <w:left w:val="nil"/>
              <w:bottom w:val="single" w:sz="8" w:space="0" w:color="000000"/>
              <w:right w:val="nil"/>
            </w:tcBorders>
            <w:vAlign w:val="center"/>
            <w:hideMark/>
          </w:tcPr>
          <w:p w14:paraId="1E0FCE4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F6976B2"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6BFB82FF"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ADD65E7" w14:textId="77777777" w:rsidR="00811FEC" w:rsidRPr="008658C2" w:rsidRDefault="00811FEC" w:rsidP="00811FEC">
            <w:pPr>
              <w:jc w:val="center"/>
              <w:rPr>
                <w:sz w:val="16"/>
                <w:szCs w:val="18"/>
              </w:rPr>
            </w:pPr>
            <w:r w:rsidRPr="008658C2">
              <w:rPr>
                <w:sz w:val="16"/>
                <w:szCs w:val="18"/>
              </w:rPr>
              <w:t>366 / 41,823</w:t>
            </w:r>
          </w:p>
        </w:tc>
        <w:tc>
          <w:tcPr>
            <w:tcW w:w="1420" w:type="dxa"/>
            <w:tcBorders>
              <w:top w:val="nil"/>
              <w:left w:val="nil"/>
              <w:bottom w:val="nil"/>
              <w:right w:val="nil"/>
            </w:tcBorders>
            <w:shd w:val="clear" w:color="auto" w:fill="auto"/>
            <w:noWrap/>
            <w:vAlign w:val="center"/>
            <w:hideMark/>
          </w:tcPr>
          <w:p w14:paraId="0A9B0CBD" w14:textId="77777777" w:rsidR="00811FEC" w:rsidRPr="008658C2" w:rsidRDefault="00811FEC" w:rsidP="00811FEC">
            <w:pPr>
              <w:jc w:val="center"/>
              <w:rPr>
                <w:sz w:val="16"/>
                <w:szCs w:val="18"/>
              </w:rPr>
            </w:pPr>
            <w:r w:rsidRPr="008658C2">
              <w:rPr>
                <w:sz w:val="16"/>
                <w:szCs w:val="18"/>
              </w:rPr>
              <w:t>404 / 42,571</w:t>
            </w:r>
          </w:p>
        </w:tc>
        <w:tc>
          <w:tcPr>
            <w:tcW w:w="1440" w:type="dxa"/>
            <w:tcBorders>
              <w:top w:val="nil"/>
              <w:left w:val="nil"/>
              <w:bottom w:val="nil"/>
              <w:right w:val="nil"/>
            </w:tcBorders>
            <w:shd w:val="clear" w:color="auto" w:fill="auto"/>
            <w:noWrap/>
            <w:vAlign w:val="center"/>
            <w:hideMark/>
          </w:tcPr>
          <w:p w14:paraId="79445C83" w14:textId="77777777" w:rsidR="00811FEC" w:rsidRPr="008658C2" w:rsidRDefault="00811FEC" w:rsidP="00811FEC">
            <w:pPr>
              <w:jc w:val="center"/>
              <w:rPr>
                <w:sz w:val="16"/>
                <w:szCs w:val="18"/>
              </w:rPr>
            </w:pPr>
            <w:r w:rsidRPr="008658C2">
              <w:rPr>
                <w:sz w:val="16"/>
                <w:szCs w:val="18"/>
              </w:rPr>
              <w:t>372 / 38,421</w:t>
            </w:r>
          </w:p>
        </w:tc>
        <w:tc>
          <w:tcPr>
            <w:tcW w:w="1200" w:type="dxa"/>
            <w:vMerge w:val="restart"/>
            <w:tcBorders>
              <w:top w:val="nil"/>
              <w:left w:val="nil"/>
              <w:bottom w:val="nil"/>
              <w:right w:val="nil"/>
            </w:tcBorders>
            <w:shd w:val="clear" w:color="auto" w:fill="auto"/>
            <w:noWrap/>
            <w:vAlign w:val="center"/>
            <w:hideMark/>
          </w:tcPr>
          <w:p w14:paraId="4E9E1416" w14:textId="77777777" w:rsidR="00811FEC" w:rsidRPr="008658C2" w:rsidRDefault="00811FEC" w:rsidP="00811FEC">
            <w:pPr>
              <w:jc w:val="center"/>
              <w:rPr>
                <w:sz w:val="16"/>
                <w:szCs w:val="18"/>
              </w:rPr>
            </w:pPr>
            <w:r w:rsidRPr="008658C2">
              <w:rPr>
                <w:sz w:val="16"/>
                <w:szCs w:val="18"/>
              </w:rPr>
              <w:t>0.941*</w:t>
            </w:r>
          </w:p>
        </w:tc>
      </w:tr>
      <w:tr w:rsidR="008658C2" w:rsidRPr="008658C2" w14:paraId="457D6A4F" w14:textId="77777777" w:rsidTr="00F22106">
        <w:trPr>
          <w:trHeight w:val="300"/>
        </w:trPr>
        <w:tc>
          <w:tcPr>
            <w:tcW w:w="1560" w:type="dxa"/>
            <w:vMerge/>
            <w:tcBorders>
              <w:top w:val="nil"/>
              <w:left w:val="nil"/>
              <w:bottom w:val="single" w:sz="8" w:space="0" w:color="000000"/>
              <w:right w:val="nil"/>
            </w:tcBorders>
            <w:vAlign w:val="center"/>
            <w:hideMark/>
          </w:tcPr>
          <w:p w14:paraId="30AEDEF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FABD37D"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DDD39A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AF89972"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E23A0F3" w14:textId="77777777" w:rsidR="00811FEC" w:rsidRPr="008658C2" w:rsidRDefault="00811FEC" w:rsidP="00811FEC">
            <w:pPr>
              <w:jc w:val="center"/>
              <w:rPr>
                <w:sz w:val="16"/>
                <w:szCs w:val="18"/>
              </w:rPr>
            </w:pPr>
            <w:r w:rsidRPr="008658C2">
              <w:rPr>
                <w:sz w:val="16"/>
                <w:szCs w:val="18"/>
              </w:rPr>
              <w:t>0.91 (0.79 - 1.05)</w:t>
            </w:r>
          </w:p>
        </w:tc>
        <w:tc>
          <w:tcPr>
            <w:tcW w:w="1440" w:type="dxa"/>
            <w:tcBorders>
              <w:top w:val="nil"/>
              <w:left w:val="nil"/>
              <w:bottom w:val="nil"/>
              <w:right w:val="nil"/>
            </w:tcBorders>
            <w:shd w:val="clear" w:color="auto" w:fill="auto"/>
            <w:noWrap/>
            <w:vAlign w:val="center"/>
            <w:hideMark/>
          </w:tcPr>
          <w:p w14:paraId="17E271E8" w14:textId="77777777" w:rsidR="00811FEC" w:rsidRPr="008658C2" w:rsidRDefault="00811FEC" w:rsidP="00811FEC">
            <w:pPr>
              <w:jc w:val="center"/>
              <w:rPr>
                <w:sz w:val="16"/>
                <w:szCs w:val="18"/>
              </w:rPr>
            </w:pPr>
            <w:r w:rsidRPr="008658C2">
              <w:rPr>
                <w:sz w:val="16"/>
                <w:szCs w:val="18"/>
              </w:rPr>
              <w:t>0.99 (0.86 - 1.15)</w:t>
            </w:r>
          </w:p>
        </w:tc>
        <w:tc>
          <w:tcPr>
            <w:tcW w:w="1200" w:type="dxa"/>
            <w:vMerge/>
            <w:tcBorders>
              <w:top w:val="nil"/>
              <w:left w:val="nil"/>
              <w:bottom w:val="nil"/>
              <w:right w:val="nil"/>
            </w:tcBorders>
            <w:vAlign w:val="center"/>
            <w:hideMark/>
          </w:tcPr>
          <w:p w14:paraId="65388CC6" w14:textId="77777777" w:rsidR="00811FEC" w:rsidRPr="008658C2" w:rsidRDefault="00811FEC" w:rsidP="00811FEC">
            <w:pPr>
              <w:rPr>
                <w:sz w:val="16"/>
                <w:szCs w:val="18"/>
              </w:rPr>
            </w:pPr>
          </w:p>
        </w:tc>
      </w:tr>
      <w:tr w:rsidR="008658C2" w:rsidRPr="008658C2" w14:paraId="6D437166" w14:textId="77777777" w:rsidTr="00F22106">
        <w:trPr>
          <w:trHeight w:val="300"/>
        </w:trPr>
        <w:tc>
          <w:tcPr>
            <w:tcW w:w="1560" w:type="dxa"/>
            <w:vMerge/>
            <w:tcBorders>
              <w:top w:val="nil"/>
              <w:left w:val="nil"/>
              <w:bottom w:val="single" w:sz="8" w:space="0" w:color="000000"/>
              <w:right w:val="nil"/>
            </w:tcBorders>
            <w:vAlign w:val="center"/>
            <w:hideMark/>
          </w:tcPr>
          <w:p w14:paraId="7764457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CCAE915"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6F5CC3A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4CA2B77" w14:textId="77777777" w:rsidR="00811FEC" w:rsidRPr="008658C2" w:rsidRDefault="00811FEC" w:rsidP="00811FEC">
            <w:pPr>
              <w:jc w:val="center"/>
              <w:rPr>
                <w:sz w:val="16"/>
                <w:szCs w:val="18"/>
              </w:rPr>
            </w:pPr>
            <w:r w:rsidRPr="008658C2">
              <w:rPr>
                <w:sz w:val="16"/>
                <w:szCs w:val="18"/>
              </w:rPr>
              <w:t>366 / 41,823</w:t>
            </w:r>
          </w:p>
        </w:tc>
        <w:tc>
          <w:tcPr>
            <w:tcW w:w="1420" w:type="dxa"/>
            <w:tcBorders>
              <w:top w:val="nil"/>
              <w:left w:val="nil"/>
              <w:bottom w:val="nil"/>
              <w:right w:val="nil"/>
            </w:tcBorders>
            <w:shd w:val="clear" w:color="auto" w:fill="auto"/>
            <w:noWrap/>
            <w:vAlign w:val="center"/>
            <w:hideMark/>
          </w:tcPr>
          <w:p w14:paraId="6AF259C2" w14:textId="77777777" w:rsidR="00811FEC" w:rsidRPr="008658C2" w:rsidRDefault="00811FEC" w:rsidP="00811FEC">
            <w:pPr>
              <w:jc w:val="center"/>
              <w:rPr>
                <w:sz w:val="16"/>
                <w:szCs w:val="18"/>
              </w:rPr>
            </w:pPr>
            <w:r w:rsidRPr="008658C2">
              <w:rPr>
                <w:sz w:val="16"/>
                <w:szCs w:val="18"/>
              </w:rPr>
              <w:t>404 / 42,571</w:t>
            </w:r>
          </w:p>
        </w:tc>
        <w:tc>
          <w:tcPr>
            <w:tcW w:w="1440" w:type="dxa"/>
            <w:tcBorders>
              <w:top w:val="nil"/>
              <w:left w:val="nil"/>
              <w:bottom w:val="nil"/>
              <w:right w:val="nil"/>
            </w:tcBorders>
            <w:shd w:val="clear" w:color="auto" w:fill="auto"/>
            <w:noWrap/>
            <w:vAlign w:val="center"/>
            <w:hideMark/>
          </w:tcPr>
          <w:p w14:paraId="6E6A4609" w14:textId="77777777" w:rsidR="00811FEC" w:rsidRPr="008658C2" w:rsidRDefault="00811FEC" w:rsidP="00811FEC">
            <w:pPr>
              <w:jc w:val="center"/>
              <w:rPr>
                <w:sz w:val="16"/>
                <w:szCs w:val="18"/>
              </w:rPr>
            </w:pPr>
            <w:r w:rsidRPr="008658C2">
              <w:rPr>
                <w:sz w:val="16"/>
                <w:szCs w:val="18"/>
              </w:rPr>
              <w:t>372 / 38,421</w:t>
            </w:r>
          </w:p>
        </w:tc>
        <w:tc>
          <w:tcPr>
            <w:tcW w:w="1200" w:type="dxa"/>
            <w:vMerge w:val="restart"/>
            <w:tcBorders>
              <w:top w:val="nil"/>
              <w:left w:val="nil"/>
              <w:bottom w:val="nil"/>
              <w:right w:val="nil"/>
            </w:tcBorders>
            <w:shd w:val="clear" w:color="auto" w:fill="auto"/>
            <w:noWrap/>
            <w:vAlign w:val="center"/>
            <w:hideMark/>
          </w:tcPr>
          <w:p w14:paraId="7E0DAA19" w14:textId="77777777" w:rsidR="00811FEC" w:rsidRPr="008658C2" w:rsidRDefault="00811FEC" w:rsidP="00811FEC">
            <w:pPr>
              <w:jc w:val="center"/>
              <w:rPr>
                <w:sz w:val="16"/>
                <w:szCs w:val="18"/>
              </w:rPr>
            </w:pPr>
            <w:r w:rsidRPr="008658C2">
              <w:rPr>
                <w:sz w:val="16"/>
                <w:szCs w:val="18"/>
              </w:rPr>
              <w:t>0.908*</w:t>
            </w:r>
          </w:p>
        </w:tc>
      </w:tr>
      <w:tr w:rsidR="008658C2" w:rsidRPr="008658C2" w14:paraId="7D2BCB45" w14:textId="77777777" w:rsidTr="00F22106">
        <w:trPr>
          <w:trHeight w:val="300"/>
        </w:trPr>
        <w:tc>
          <w:tcPr>
            <w:tcW w:w="1560" w:type="dxa"/>
            <w:vMerge/>
            <w:tcBorders>
              <w:top w:val="nil"/>
              <w:left w:val="nil"/>
              <w:bottom w:val="single" w:sz="8" w:space="0" w:color="000000"/>
              <w:right w:val="nil"/>
            </w:tcBorders>
            <w:vAlign w:val="center"/>
            <w:hideMark/>
          </w:tcPr>
          <w:p w14:paraId="4F623AA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6722352"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3C1A8C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7759A2A"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5A800FF" w14:textId="77777777" w:rsidR="00811FEC" w:rsidRPr="008658C2" w:rsidRDefault="00811FEC" w:rsidP="00811FEC">
            <w:pPr>
              <w:jc w:val="center"/>
              <w:rPr>
                <w:sz w:val="16"/>
                <w:szCs w:val="18"/>
              </w:rPr>
            </w:pPr>
            <w:r w:rsidRPr="008658C2">
              <w:rPr>
                <w:sz w:val="16"/>
                <w:szCs w:val="18"/>
              </w:rPr>
              <w:t>0.90 (0.78 - 1.04)</w:t>
            </w:r>
          </w:p>
        </w:tc>
        <w:tc>
          <w:tcPr>
            <w:tcW w:w="1440" w:type="dxa"/>
            <w:tcBorders>
              <w:top w:val="nil"/>
              <w:left w:val="nil"/>
              <w:bottom w:val="nil"/>
              <w:right w:val="nil"/>
            </w:tcBorders>
            <w:shd w:val="clear" w:color="auto" w:fill="auto"/>
            <w:noWrap/>
            <w:vAlign w:val="center"/>
            <w:hideMark/>
          </w:tcPr>
          <w:p w14:paraId="693AF1E7" w14:textId="77777777" w:rsidR="00811FEC" w:rsidRPr="008658C2" w:rsidRDefault="00811FEC" w:rsidP="00811FEC">
            <w:pPr>
              <w:jc w:val="center"/>
              <w:rPr>
                <w:sz w:val="16"/>
                <w:szCs w:val="18"/>
              </w:rPr>
            </w:pPr>
            <w:r w:rsidRPr="008658C2">
              <w:rPr>
                <w:sz w:val="16"/>
                <w:szCs w:val="18"/>
              </w:rPr>
              <w:t>0.99 (0.86 - 1.15)</w:t>
            </w:r>
          </w:p>
        </w:tc>
        <w:tc>
          <w:tcPr>
            <w:tcW w:w="1200" w:type="dxa"/>
            <w:vMerge/>
            <w:tcBorders>
              <w:top w:val="nil"/>
              <w:left w:val="nil"/>
              <w:bottom w:val="nil"/>
              <w:right w:val="nil"/>
            </w:tcBorders>
            <w:vAlign w:val="center"/>
            <w:hideMark/>
          </w:tcPr>
          <w:p w14:paraId="155F1EC3" w14:textId="77777777" w:rsidR="00811FEC" w:rsidRPr="008658C2" w:rsidRDefault="00811FEC" w:rsidP="00811FEC">
            <w:pPr>
              <w:rPr>
                <w:sz w:val="16"/>
                <w:szCs w:val="18"/>
              </w:rPr>
            </w:pPr>
          </w:p>
        </w:tc>
      </w:tr>
      <w:tr w:rsidR="008658C2" w:rsidRPr="008658C2" w14:paraId="2BA8FF63" w14:textId="77777777" w:rsidTr="00F22106">
        <w:trPr>
          <w:trHeight w:val="300"/>
        </w:trPr>
        <w:tc>
          <w:tcPr>
            <w:tcW w:w="1560" w:type="dxa"/>
            <w:vMerge/>
            <w:tcBorders>
              <w:top w:val="nil"/>
              <w:left w:val="nil"/>
              <w:bottom w:val="single" w:sz="8" w:space="0" w:color="000000"/>
              <w:right w:val="nil"/>
            </w:tcBorders>
            <w:vAlign w:val="center"/>
            <w:hideMark/>
          </w:tcPr>
          <w:p w14:paraId="14220B4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91699BF"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73152C1F"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E4A854B" w14:textId="77777777" w:rsidR="00811FEC" w:rsidRPr="008658C2" w:rsidRDefault="00811FEC" w:rsidP="00811FEC">
            <w:pPr>
              <w:jc w:val="center"/>
              <w:rPr>
                <w:sz w:val="16"/>
                <w:szCs w:val="18"/>
              </w:rPr>
            </w:pPr>
            <w:r w:rsidRPr="008658C2">
              <w:rPr>
                <w:sz w:val="16"/>
                <w:szCs w:val="18"/>
              </w:rPr>
              <w:t>366 / 41,823</w:t>
            </w:r>
          </w:p>
        </w:tc>
        <w:tc>
          <w:tcPr>
            <w:tcW w:w="1420" w:type="dxa"/>
            <w:tcBorders>
              <w:top w:val="nil"/>
              <w:left w:val="nil"/>
              <w:bottom w:val="nil"/>
              <w:right w:val="nil"/>
            </w:tcBorders>
            <w:shd w:val="clear" w:color="auto" w:fill="auto"/>
            <w:noWrap/>
            <w:vAlign w:val="center"/>
            <w:hideMark/>
          </w:tcPr>
          <w:p w14:paraId="5BE8549A" w14:textId="77777777" w:rsidR="00811FEC" w:rsidRPr="008658C2" w:rsidRDefault="00811FEC" w:rsidP="00811FEC">
            <w:pPr>
              <w:jc w:val="center"/>
              <w:rPr>
                <w:sz w:val="16"/>
                <w:szCs w:val="18"/>
              </w:rPr>
            </w:pPr>
            <w:r w:rsidRPr="008658C2">
              <w:rPr>
                <w:sz w:val="16"/>
                <w:szCs w:val="18"/>
              </w:rPr>
              <w:t>404 / 42,571</w:t>
            </w:r>
          </w:p>
        </w:tc>
        <w:tc>
          <w:tcPr>
            <w:tcW w:w="1440" w:type="dxa"/>
            <w:tcBorders>
              <w:top w:val="nil"/>
              <w:left w:val="nil"/>
              <w:bottom w:val="nil"/>
              <w:right w:val="nil"/>
            </w:tcBorders>
            <w:shd w:val="clear" w:color="auto" w:fill="auto"/>
            <w:noWrap/>
            <w:vAlign w:val="center"/>
            <w:hideMark/>
          </w:tcPr>
          <w:p w14:paraId="7B028749" w14:textId="77777777" w:rsidR="00811FEC" w:rsidRPr="008658C2" w:rsidRDefault="00811FEC" w:rsidP="00811FEC">
            <w:pPr>
              <w:jc w:val="center"/>
              <w:rPr>
                <w:sz w:val="16"/>
                <w:szCs w:val="18"/>
              </w:rPr>
            </w:pPr>
            <w:r w:rsidRPr="008658C2">
              <w:rPr>
                <w:sz w:val="16"/>
                <w:szCs w:val="18"/>
              </w:rPr>
              <w:t>372 / 38,421</w:t>
            </w:r>
          </w:p>
        </w:tc>
        <w:tc>
          <w:tcPr>
            <w:tcW w:w="1200" w:type="dxa"/>
            <w:vMerge w:val="restart"/>
            <w:tcBorders>
              <w:top w:val="nil"/>
              <w:left w:val="nil"/>
              <w:bottom w:val="nil"/>
              <w:right w:val="nil"/>
            </w:tcBorders>
            <w:shd w:val="clear" w:color="auto" w:fill="auto"/>
            <w:vAlign w:val="center"/>
            <w:hideMark/>
          </w:tcPr>
          <w:p w14:paraId="2B0CF894" w14:textId="77777777" w:rsidR="00811FEC" w:rsidRPr="008658C2" w:rsidRDefault="00811FEC" w:rsidP="00811FEC">
            <w:pPr>
              <w:jc w:val="center"/>
              <w:rPr>
                <w:sz w:val="16"/>
                <w:szCs w:val="18"/>
              </w:rPr>
            </w:pPr>
            <w:r w:rsidRPr="008658C2">
              <w:rPr>
                <w:sz w:val="16"/>
                <w:szCs w:val="18"/>
              </w:rPr>
              <w:t>0.928*</w:t>
            </w:r>
          </w:p>
        </w:tc>
      </w:tr>
      <w:tr w:rsidR="008658C2" w:rsidRPr="008658C2" w14:paraId="6BEB6FD6" w14:textId="77777777" w:rsidTr="00F22106">
        <w:trPr>
          <w:trHeight w:val="300"/>
        </w:trPr>
        <w:tc>
          <w:tcPr>
            <w:tcW w:w="1560" w:type="dxa"/>
            <w:vMerge/>
            <w:tcBorders>
              <w:top w:val="nil"/>
              <w:left w:val="nil"/>
              <w:bottom w:val="single" w:sz="8" w:space="0" w:color="000000"/>
              <w:right w:val="nil"/>
            </w:tcBorders>
            <w:vAlign w:val="center"/>
            <w:hideMark/>
          </w:tcPr>
          <w:p w14:paraId="0D5A469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B52EF96"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7BE3A7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77D4B892"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6B9A9BB" w14:textId="77777777" w:rsidR="00811FEC" w:rsidRPr="008658C2" w:rsidRDefault="00811FEC" w:rsidP="00811FEC">
            <w:pPr>
              <w:jc w:val="center"/>
              <w:rPr>
                <w:sz w:val="16"/>
                <w:szCs w:val="18"/>
              </w:rPr>
            </w:pPr>
            <w:r w:rsidRPr="008658C2">
              <w:rPr>
                <w:sz w:val="16"/>
                <w:szCs w:val="18"/>
              </w:rPr>
              <w:t>0.91 (0.79 -1.04)</w:t>
            </w:r>
          </w:p>
        </w:tc>
        <w:tc>
          <w:tcPr>
            <w:tcW w:w="1440" w:type="dxa"/>
            <w:tcBorders>
              <w:top w:val="nil"/>
              <w:left w:val="nil"/>
              <w:bottom w:val="nil"/>
              <w:right w:val="nil"/>
            </w:tcBorders>
            <w:shd w:val="clear" w:color="auto" w:fill="auto"/>
            <w:noWrap/>
            <w:vAlign w:val="center"/>
            <w:hideMark/>
          </w:tcPr>
          <w:p w14:paraId="0BB14BF8" w14:textId="77777777" w:rsidR="00811FEC" w:rsidRPr="008658C2" w:rsidRDefault="00811FEC" w:rsidP="00811FEC">
            <w:pPr>
              <w:jc w:val="center"/>
              <w:rPr>
                <w:sz w:val="16"/>
                <w:szCs w:val="18"/>
              </w:rPr>
            </w:pPr>
            <w:r w:rsidRPr="008658C2">
              <w:rPr>
                <w:sz w:val="16"/>
                <w:szCs w:val="18"/>
              </w:rPr>
              <w:t>0.99 (0.86 -1.15)</w:t>
            </w:r>
          </w:p>
        </w:tc>
        <w:tc>
          <w:tcPr>
            <w:tcW w:w="1200" w:type="dxa"/>
            <w:vMerge/>
            <w:tcBorders>
              <w:top w:val="nil"/>
              <w:left w:val="nil"/>
              <w:bottom w:val="nil"/>
              <w:right w:val="nil"/>
            </w:tcBorders>
            <w:vAlign w:val="center"/>
            <w:hideMark/>
          </w:tcPr>
          <w:p w14:paraId="2BBC2530" w14:textId="77777777" w:rsidR="00811FEC" w:rsidRPr="008658C2" w:rsidRDefault="00811FEC" w:rsidP="00811FEC">
            <w:pPr>
              <w:rPr>
                <w:sz w:val="16"/>
                <w:szCs w:val="18"/>
              </w:rPr>
            </w:pPr>
          </w:p>
        </w:tc>
      </w:tr>
      <w:tr w:rsidR="008658C2" w:rsidRPr="008658C2" w14:paraId="02E44AF0" w14:textId="77777777" w:rsidTr="00F22106">
        <w:trPr>
          <w:trHeight w:val="300"/>
        </w:trPr>
        <w:tc>
          <w:tcPr>
            <w:tcW w:w="1560" w:type="dxa"/>
            <w:vMerge/>
            <w:tcBorders>
              <w:top w:val="nil"/>
              <w:left w:val="nil"/>
              <w:bottom w:val="single" w:sz="8" w:space="0" w:color="000000"/>
              <w:right w:val="nil"/>
            </w:tcBorders>
            <w:vAlign w:val="center"/>
            <w:hideMark/>
          </w:tcPr>
          <w:p w14:paraId="422E56E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6C9E1C6"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09E71F5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2A9AE6A" w14:textId="77777777" w:rsidR="00811FEC" w:rsidRPr="008658C2" w:rsidRDefault="00811FEC" w:rsidP="00811FEC">
            <w:pPr>
              <w:jc w:val="center"/>
              <w:rPr>
                <w:sz w:val="16"/>
                <w:szCs w:val="18"/>
              </w:rPr>
            </w:pPr>
            <w:r w:rsidRPr="008658C2">
              <w:rPr>
                <w:sz w:val="16"/>
                <w:szCs w:val="18"/>
              </w:rPr>
              <w:t>366 / 41,823</w:t>
            </w:r>
          </w:p>
        </w:tc>
        <w:tc>
          <w:tcPr>
            <w:tcW w:w="1420" w:type="dxa"/>
            <w:tcBorders>
              <w:top w:val="nil"/>
              <w:left w:val="nil"/>
              <w:bottom w:val="nil"/>
              <w:right w:val="nil"/>
            </w:tcBorders>
            <w:shd w:val="clear" w:color="auto" w:fill="auto"/>
            <w:noWrap/>
            <w:vAlign w:val="center"/>
            <w:hideMark/>
          </w:tcPr>
          <w:p w14:paraId="4294C444" w14:textId="77777777" w:rsidR="00811FEC" w:rsidRPr="008658C2" w:rsidRDefault="00811FEC" w:rsidP="00811FEC">
            <w:pPr>
              <w:jc w:val="center"/>
              <w:rPr>
                <w:sz w:val="16"/>
                <w:szCs w:val="18"/>
              </w:rPr>
            </w:pPr>
            <w:r w:rsidRPr="008658C2">
              <w:rPr>
                <w:sz w:val="16"/>
                <w:szCs w:val="18"/>
              </w:rPr>
              <w:t>404 / 42,571</w:t>
            </w:r>
          </w:p>
        </w:tc>
        <w:tc>
          <w:tcPr>
            <w:tcW w:w="1440" w:type="dxa"/>
            <w:tcBorders>
              <w:top w:val="nil"/>
              <w:left w:val="nil"/>
              <w:bottom w:val="nil"/>
              <w:right w:val="nil"/>
            </w:tcBorders>
            <w:shd w:val="clear" w:color="auto" w:fill="auto"/>
            <w:noWrap/>
            <w:vAlign w:val="center"/>
            <w:hideMark/>
          </w:tcPr>
          <w:p w14:paraId="603A418A" w14:textId="77777777" w:rsidR="00811FEC" w:rsidRPr="008658C2" w:rsidRDefault="00811FEC" w:rsidP="00811FEC">
            <w:pPr>
              <w:jc w:val="center"/>
              <w:rPr>
                <w:sz w:val="16"/>
                <w:szCs w:val="18"/>
              </w:rPr>
            </w:pPr>
            <w:r w:rsidRPr="008658C2">
              <w:rPr>
                <w:sz w:val="16"/>
                <w:szCs w:val="18"/>
              </w:rPr>
              <w:t>372 / 38,421</w:t>
            </w:r>
          </w:p>
        </w:tc>
        <w:tc>
          <w:tcPr>
            <w:tcW w:w="1200" w:type="dxa"/>
            <w:vMerge w:val="restart"/>
            <w:tcBorders>
              <w:top w:val="nil"/>
              <w:left w:val="nil"/>
              <w:bottom w:val="nil"/>
              <w:right w:val="nil"/>
            </w:tcBorders>
            <w:shd w:val="clear" w:color="auto" w:fill="auto"/>
            <w:vAlign w:val="center"/>
            <w:hideMark/>
          </w:tcPr>
          <w:p w14:paraId="35F13E00" w14:textId="77777777" w:rsidR="00811FEC" w:rsidRPr="008658C2" w:rsidRDefault="00811FEC" w:rsidP="00811FEC">
            <w:pPr>
              <w:jc w:val="center"/>
              <w:rPr>
                <w:sz w:val="16"/>
                <w:szCs w:val="18"/>
              </w:rPr>
            </w:pPr>
            <w:r w:rsidRPr="008658C2">
              <w:rPr>
                <w:sz w:val="16"/>
                <w:szCs w:val="18"/>
              </w:rPr>
              <w:t>0.942*</w:t>
            </w:r>
          </w:p>
        </w:tc>
      </w:tr>
      <w:tr w:rsidR="008658C2" w:rsidRPr="008658C2" w14:paraId="45222432" w14:textId="77777777" w:rsidTr="00F22106">
        <w:trPr>
          <w:trHeight w:val="300"/>
        </w:trPr>
        <w:tc>
          <w:tcPr>
            <w:tcW w:w="1560" w:type="dxa"/>
            <w:vMerge/>
            <w:tcBorders>
              <w:top w:val="nil"/>
              <w:left w:val="nil"/>
              <w:bottom w:val="single" w:sz="8" w:space="0" w:color="000000"/>
              <w:right w:val="nil"/>
            </w:tcBorders>
            <w:vAlign w:val="center"/>
            <w:hideMark/>
          </w:tcPr>
          <w:p w14:paraId="0B1B90D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B91203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98CC139"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7DD7290"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580C365" w14:textId="77777777" w:rsidR="00811FEC" w:rsidRPr="008658C2" w:rsidRDefault="00811FEC" w:rsidP="00811FEC">
            <w:pPr>
              <w:jc w:val="center"/>
              <w:rPr>
                <w:sz w:val="16"/>
                <w:szCs w:val="18"/>
              </w:rPr>
            </w:pPr>
            <w:r w:rsidRPr="008658C2">
              <w:rPr>
                <w:sz w:val="16"/>
                <w:szCs w:val="18"/>
              </w:rPr>
              <w:t>0.91 (0.79 -1.05)</w:t>
            </w:r>
          </w:p>
        </w:tc>
        <w:tc>
          <w:tcPr>
            <w:tcW w:w="1440" w:type="dxa"/>
            <w:tcBorders>
              <w:top w:val="nil"/>
              <w:left w:val="nil"/>
              <w:bottom w:val="nil"/>
              <w:right w:val="nil"/>
            </w:tcBorders>
            <w:shd w:val="clear" w:color="auto" w:fill="auto"/>
            <w:noWrap/>
            <w:vAlign w:val="center"/>
            <w:hideMark/>
          </w:tcPr>
          <w:p w14:paraId="77D4E5A9" w14:textId="77777777" w:rsidR="00811FEC" w:rsidRPr="008658C2" w:rsidRDefault="00811FEC" w:rsidP="00811FEC">
            <w:pPr>
              <w:jc w:val="center"/>
              <w:rPr>
                <w:sz w:val="16"/>
                <w:szCs w:val="18"/>
              </w:rPr>
            </w:pPr>
            <w:r w:rsidRPr="008658C2">
              <w:rPr>
                <w:sz w:val="16"/>
                <w:szCs w:val="18"/>
              </w:rPr>
              <w:t>0.99 (0.86 -1.15)</w:t>
            </w:r>
          </w:p>
        </w:tc>
        <w:tc>
          <w:tcPr>
            <w:tcW w:w="1200" w:type="dxa"/>
            <w:vMerge/>
            <w:tcBorders>
              <w:top w:val="nil"/>
              <w:left w:val="nil"/>
              <w:bottom w:val="nil"/>
              <w:right w:val="nil"/>
            </w:tcBorders>
            <w:vAlign w:val="center"/>
            <w:hideMark/>
          </w:tcPr>
          <w:p w14:paraId="3D7B7AC8" w14:textId="77777777" w:rsidR="00811FEC" w:rsidRPr="008658C2" w:rsidRDefault="00811FEC" w:rsidP="00811FEC">
            <w:pPr>
              <w:rPr>
                <w:sz w:val="16"/>
                <w:szCs w:val="18"/>
              </w:rPr>
            </w:pPr>
          </w:p>
        </w:tc>
      </w:tr>
      <w:tr w:rsidR="008658C2" w:rsidRPr="008658C2" w14:paraId="6702491A" w14:textId="77777777" w:rsidTr="00F22106">
        <w:trPr>
          <w:trHeight w:val="300"/>
        </w:trPr>
        <w:tc>
          <w:tcPr>
            <w:tcW w:w="1560" w:type="dxa"/>
            <w:vMerge/>
            <w:tcBorders>
              <w:top w:val="nil"/>
              <w:left w:val="nil"/>
              <w:bottom w:val="single" w:sz="8" w:space="0" w:color="000000"/>
              <w:right w:val="nil"/>
            </w:tcBorders>
            <w:vAlign w:val="center"/>
            <w:hideMark/>
          </w:tcPr>
          <w:p w14:paraId="49D36E5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F3C5007"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57D6E94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ABFD5E7" w14:textId="77777777" w:rsidR="00811FEC" w:rsidRPr="008658C2" w:rsidRDefault="00811FEC" w:rsidP="00811FEC">
            <w:pPr>
              <w:jc w:val="center"/>
              <w:rPr>
                <w:sz w:val="16"/>
                <w:szCs w:val="18"/>
              </w:rPr>
            </w:pPr>
            <w:r w:rsidRPr="008658C2">
              <w:rPr>
                <w:sz w:val="16"/>
                <w:szCs w:val="18"/>
              </w:rPr>
              <w:t>324 / 36,636,</w:t>
            </w:r>
          </w:p>
        </w:tc>
        <w:tc>
          <w:tcPr>
            <w:tcW w:w="1420" w:type="dxa"/>
            <w:tcBorders>
              <w:top w:val="nil"/>
              <w:left w:val="nil"/>
              <w:bottom w:val="nil"/>
              <w:right w:val="nil"/>
            </w:tcBorders>
            <w:shd w:val="clear" w:color="auto" w:fill="auto"/>
            <w:noWrap/>
            <w:vAlign w:val="center"/>
            <w:hideMark/>
          </w:tcPr>
          <w:p w14:paraId="5C7DF6F4" w14:textId="77777777" w:rsidR="00811FEC" w:rsidRPr="008658C2" w:rsidRDefault="00811FEC" w:rsidP="00811FEC">
            <w:pPr>
              <w:jc w:val="center"/>
              <w:rPr>
                <w:sz w:val="16"/>
                <w:szCs w:val="18"/>
              </w:rPr>
            </w:pPr>
            <w:r w:rsidRPr="008658C2">
              <w:rPr>
                <w:sz w:val="16"/>
                <w:szCs w:val="18"/>
              </w:rPr>
              <w:t>371 / 36,635</w:t>
            </w:r>
          </w:p>
        </w:tc>
        <w:tc>
          <w:tcPr>
            <w:tcW w:w="1440" w:type="dxa"/>
            <w:tcBorders>
              <w:top w:val="nil"/>
              <w:left w:val="nil"/>
              <w:bottom w:val="nil"/>
              <w:right w:val="nil"/>
            </w:tcBorders>
            <w:shd w:val="clear" w:color="auto" w:fill="auto"/>
            <w:noWrap/>
            <w:vAlign w:val="center"/>
            <w:hideMark/>
          </w:tcPr>
          <w:p w14:paraId="6777C807" w14:textId="77777777" w:rsidR="00811FEC" w:rsidRPr="008658C2" w:rsidRDefault="00811FEC" w:rsidP="00811FEC">
            <w:pPr>
              <w:jc w:val="center"/>
              <w:rPr>
                <w:sz w:val="16"/>
                <w:szCs w:val="18"/>
              </w:rPr>
            </w:pPr>
            <w:r w:rsidRPr="008658C2">
              <w:rPr>
                <w:sz w:val="16"/>
                <w:szCs w:val="18"/>
              </w:rPr>
              <w:t>349 / 36,652</w:t>
            </w:r>
          </w:p>
        </w:tc>
        <w:tc>
          <w:tcPr>
            <w:tcW w:w="1200" w:type="dxa"/>
            <w:vMerge w:val="restart"/>
            <w:tcBorders>
              <w:top w:val="nil"/>
              <w:left w:val="nil"/>
              <w:bottom w:val="nil"/>
              <w:right w:val="nil"/>
            </w:tcBorders>
            <w:shd w:val="clear" w:color="auto" w:fill="auto"/>
            <w:vAlign w:val="center"/>
            <w:hideMark/>
          </w:tcPr>
          <w:p w14:paraId="7941A921" w14:textId="77777777" w:rsidR="00811FEC" w:rsidRPr="008658C2" w:rsidRDefault="00811FEC" w:rsidP="00811FEC">
            <w:pPr>
              <w:jc w:val="center"/>
              <w:rPr>
                <w:sz w:val="16"/>
                <w:szCs w:val="18"/>
              </w:rPr>
            </w:pPr>
            <w:r w:rsidRPr="008658C2">
              <w:rPr>
                <w:sz w:val="16"/>
                <w:szCs w:val="18"/>
              </w:rPr>
              <w:t>0.636*</w:t>
            </w:r>
          </w:p>
        </w:tc>
      </w:tr>
      <w:tr w:rsidR="008658C2" w:rsidRPr="008658C2" w14:paraId="5C95CB8B" w14:textId="77777777" w:rsidTr="00F22106">
        <w:trPr>
          <w:trHeight w:val="300"/>
        </w:trPr>
        <w:tc>
          <w:tcPr>
            <w:tcW w:w="1560" w:type="dxa"/>
            <w:vMerge/>
            <w:tcBorders>
              <w:top w:val="nil"/>
              <w:left w:val="nil"/>
              <w:bottom w:val="single" w:sz="8" w:space="0" w:color="000000"/>
              <w:right w:val="nil"/>
            </w:tcBorders>
            <w:vAlign w:val="center"/>
            <w:hideMark/>
          </w:tcPr>
          <w:p w14:paraId="5DBB5CD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7E64BC5"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8F5BB5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6205B9B"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2673E33" w14:textId="77777777" w:rsidR="00811FEC" w:rsidRPr="008658C2" w:rsidRDefault="00811FEC" w:rsidP="00811FEC">
            <w:pPr>
              <w:jc w:val="center"/>
              <w:rPr>
                <w:sz w:val="16"/>
                <w:szCs w:val="18"/>
              </w:rPr>
            </w:pPr>
            <w:r w:rsidRPr="008658C2">
              <w:rPr>
                <w:sz w:val="16"/>
                <w:szCs w:val="18"/>
              </w:rPr>
              <w:t>0.90 (0.77 -1.04)</w:t>
            </w:r>
          </w:p>
        </w:tc>
        <w:tc>
          <w:tcPr>
            <w:tcW w:w="1440" w:type="dxa"/>
            <w:tcBorders>
              <w:top w:val="nil"/>
              <w:left w:val="nil"/>
              <w:bottom w:val="nil"/>
              <w:right w:val="nil"/>
            </w:tcBorders>
            <w:shd w:val="clear" w:color="auto" w:fill="auto"/>
            <w:noWrap/>
            <w:vAlign w:val="center"/>
            <w:hideMark/>
          </w:tcPr>
          <w:p w14:paraId="4DC9EBCA" w14:textId="77777777" w:rsidR="00811FEC" w:rsidRPr="008658C2" w:rsidRDefault="00811FEC" w:rsidP="00811FEC">
            <w:pPr>
              <w:jc w:val="center"/>
              <w:rPr>
                <w:sz w:val="16"/>
                <w:szCs w:val="18"/>
              </w:rPr>
            </w:pPr>
            <w:r w:rsidRPr="008658C2">
              <w:rPr>
                <w:sz w:val="16"/>
                <w:szCs w:val="18"/>
              </w:rPr>
              <w:t>1.04 (0.89 -1.21)</w:t>
            </w:r>
          </w:p>
        </w:tc>
        <w:tc>
          <w:tcPr>
            <w:tcW w:w="1200" w:type="dxa"/>
            <w:vMerge/>
            <w:tcBorders>
              <w:top w:val="nil"/>
              <w:left w:val="nil"/>
              <w:bottom w:val="nil"/>
              <w:right w:val="nil"/>
            </w:tcBorders>
            <w:vAlign w:val="center"/>
            <w:hideMark/>
          </w:tcPr>
          <w:p w14:paraId="5667863E" w14:textId="77777777" w:rsidR="00811FEC" w:rsidRPr="008658C2" w:rsidRDefault="00811FEC" w:rsidP="00811FEC">
            <w:pPr>
              <w:rPr>
                <w:sz w:val="16"/>
                <w:szCs w:val="18"/>
              </w:rPr>
            </w:pPr>
          </w:p>
        </w:tc>
      </w:tr>
      <w:tr w:rsidR="008658C2" w:rsidRPr="008658C2" w14:paraId="5EDE5F1F" w14:textId="77777777" w:rsidTr="00F22106">
        <w:trPr>
          <w:trHeight w:val="300"/>
        </w:trPr>
        <w:tc>
          <w:tcPr>
            <w:tcW w:w="1560" w:type="dxa"/>
            <w:vMerge/>
            <w:tcBorders>
              <w:top w:val="nil"/>
              <w:left w:val="nil"/>
              <w:bottom w:val="single" w:sz="8" w:space="0" w:color="000000"/>
              <w:right w:val="nil"/>
            </w:tcBorders>
            <w:vAlign w:val="center"/>
            <w:hideMark/>
          </w:tcPr>
          <w:p w14:paraId="79AE773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520BCD8"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43F97D1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541A8C9" w14:textId="77777777" w:rsidR="00811FEC" w:rsidRPr="008658C2" w:rsidRDefault="00811FEC" w:rsidP="00811FEC">
            <w:pPr>
              <w:jc w:val="center"/>
              <w:rPr>
                <w:sz w:val="16"/>
                <w:szCs w:val="18"/>
              </w:rPr>
            </w:pPr>
            <w:r w:rsidRPr="008658C2">
              <w:rPr>
                <w:sz w:val="16"/>
                <w:szCs w:val="18"/>
              </w:rPr>
              <w:t>366 / 41,823</w:t>
            </w:r>
          </w:p>
        </w:tc>
        <w:tc>
          <w:tcPr>
            <w:tcW w:w="1420" w:type="dxa"/>
            <w:tcBorders>
              <w:top w:val="nil"/>
              <w:left w:val="nil"/>
              <w:bottom w:val="nil"/>
              <w:right w:val="nil"/>
            </w:tcBorders>
            <w:shd w:val="clear" w:color="auto" w:fill="auto"/>
            <w:noWrap/>
            <w:vAlign w:val="center"/>
            <w:hideMark/>
          </w:tcPr>
          <w:p w14:paraId="52F50C66" w14:textId="77777777" w:rsidR="00811FEC" w:rsidRPr="008658C2" w:rsidRDefault="00811FEC" w:rsidP="00811FEC">
            <w:pPr>
              <w:jc w:val="center"/>
              <w:rPr>
                <w:sz w:val="16"/>
                <w:szCs w:val="18"/>
              </w:rPr>
            </w:pPr>
            <w:r w:rsidRPr="008658C2">
              <w:rPr>
                <w:sz w:val="16"/>
                <w:szCs w:val="18"/>
              </w:rPr>
              <w:t>404 / 42,571</w:t>
            </w:r>
          </w:p>
        </w:tc>
        <w:tc>
          <w:tcPr>
            <w:tcW w:w="1440" w:type="dxa"/>
            <w:tcBorders>
              <w:top w:val="nil"/>
              <w:left w:val="nil"/>
              <w:bottom w:val="nil"/>
              <w:right w:val="nil"/>
            </w:tcBorders>
            <w:shd w:val="clear" w:color="auto" w:fill="auto"/>
            <w:noWrap/>
            <w:vAlign w:val="center"/>
            <w:hideMark/>
          </w:tcPr>
          <w:p w14:paraId="1DE975AE" w14:textId="77777777" w:rsidR="00811FEC" w:rsidRPr="008658C2" w:rsidRDefault="00811FEC" w:rsidP="00811FEC">
            <w:pPr>
              <w:jc w:val="center"/>
              <w:rPr>
                <w:sz w:val="16"/>
                <w:szCs w:val="18"/>
              </w:rPr>
            </w:pPr>
            <w:r w:rsidRPr="008658C2">
              <w:rPr>
                <w:sz w:val="16"/>
                <w:szCs w:val="18"/>
              </w:rPr>
              <w:t>372 / 38,421</w:t>
            </w:r>
          </w:p>
        </w:tc>
        <w:tc>
          <w:tcPr>
            <w:tcW w:w="1200" w:type="dxa"/>
            <w:vMerge w:val="restart"/>
            <w:tcBorders>
              <w:top w:val="nil"/>
              <w:left w:val="nil"/>
              <w:bottom w:val="nil"/>
              <w:right w:val="nil"/>
            </w:tcBorders>
            <w:shd w:val="clear" w:color="auto" w:fill="auto"/>
            <w:vAlign w:val="center"/>
            <w:hideMark/>
          </w:tcPr>
          <w:p w14:paraId="205458C6" w14:textId="77777777" w:rsidR="00811FEC" w:rsidRPr="008658C2" w:rsidRDefault="00811FEC" w:rsidP="00811FEC">
            <w:pPr>
              <w:jc w:val="center"/>
              <w:rPr>
                <w:sz w:val="16"/>
                <w:szCs w:val="18"/>
              </w:rPr>
            </w:pPr>
            <w:r w:rsidRPr="008658C2">
              <w:rPr>
                <w:sz w:val="16"/>
                <w:szCs w:val="18"/>
              </w:rPr>
              <w:t>0.918*</w:t>
            </w:r>
          </w:p>
        </w:tc>
      </w:tr>
      <w:tr w:rsidR="008658C2" w:rsidRPr="008658C2" w14:paraId="7A27F201" w14:textId="77777777" w:rsidTr="00F22106">
        <w:trPr>
          <w:trHeight w:val="315"/>
        </w:trPr>
        <w:tc>
          <w:tcPr>
            <w:tcW w:w="1560" w:type="dxa"/>
            <w:vMerge/>
            <w:tcBorders>
              <w:top w:val="nil"/>
              <w:left w:val="nil"/>
              <w:bottom w:val="single" w:sz="8" w:space="0" w:color="000000"/>
              <w:right w:val="nil"/>
            </w:tcBorders>
            <w:vAlign w:val="center"/>
            <w:hideMark/>
          </w:tcPr>
          <w:p w14:paraId="13F41523"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15DB9045"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233A7585"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14BB299D"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6B382BA6" w14:textId="77777777" w:rsidR="00811FEC" w:rsidRPr="008658C2" w:rsidRDefault="00811FEC" w:rsidP="00811FEC">
            <w:pPr>
              <w:jc w:val="center"/>
              <w:rPr>
                <w:sz w:val="16"/>
                <w:szCs w:val="18"/>
              </w:rPr>
            </w:pPr>
            <w:r w:rsidRPr="008658C2">
              <w:rPr>
                <w:sz w:val="16"/>
                <w:szCs w:val="18"/>
              </w:rPr>
              <w:t>0.91 (0.79 -1.05)</w:t>
            </w:r>
          </w:p>
        </w:tc>
        <w:tc>
          <w:tcPr>
            <w:tcW w:w="1440" w:type="dxa"/>
            <w:tcBorders>
              <w:top w:val="nil"/>
              <w:left w:val="nil"/>
              <w:bottom w:val="single" w:sz="8" w:space="0" w:color="auto"/>
              <w:right w:val="nil"/>
            </w:tcBorders>
            <w:shd w:val="clear" w:color="auto" w:fill="auto"/>
            <w:noWrap/>
            <w:vAlign w:val="center"/>
            <w:hideMark/>
          </w:tcPr>
          <w:p w14:paraId="64EF614F" w14:textId="77777777" w:rsidR="00811FEC" w:rsidRPr="008658C2" w:rsidRDefault="00811FEC" w:rsidP="00811FEC">
            <w:pPr>
              <w:jc w:val="center"/>
              <w:rPr>
                <w:sz w:val="16"/>
                <w:szCs w:val="18"/>
              </w:rPr>
            </w:pPr>
            <w:r w:rsidRPr="008658C2">
              <w:rPr>
                <w:sz w:val="16"/>
                <w:szCs w:val="18"/>
              </w:rPr>
              <w:t>0.99 (0.86 -1.15)</w:t>
            </w:r>
          </w:p>
        </w:tc>
        <w:tc>
          <w:tcPr>
            <w:tcW w:w="1200" w:type="dxa"/>
            <w:vMerge/>
            <w:tcBorders>
              <w:top w:val="nil"/>
              <w:left w:val="nil"/>
              <w:bottom w:val="nil"/>
              <w:right w:val="nil"/>
            </w:tcBorders>
            <w:vAlign w:val="center"/>
            <w:hideMark/>
          </w:tcPr>
          <w:p w14:paraId="4E750404" w14:textId="77777777" w:rsidR="00811FEC" w:rsidRPr="008658C2" w:rsidRDefault="00811FEC" w:rsidP="00811FEC">
            <w:pPr>
              <w:rPr>
                <w:sz w:val="16"/>
                <w:szCs w:val="18"/>
              </w:rPr>
            </w:pPr>
          </w:p>
        </w:tc>
      </w:tr>
      <w:tr w:rsidR="008658C2" w:rsidRPr="008658C2" w14:paraId="01597FB6"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697C076C" w14:textId="77777777" w:rsidR="00811FEC" w:rsidRPr="008658C2" w:rsidRDefault="00811FEC" w:rsidP="00811FEC">
            <w:pPr>
              <w:jc w:val="center"/>
              <w:rPr>
                <w:b/>
                <w:bCs/>
                <w:sz w:val="16"/>
                <w:szCs w:val="18"/>
              </w:rPr>
            </w:pPr>
            <w:r w:rsidRPr="008658C2">
              <w:rPr>
                <w:b/>
                <w:bCs/>
                <w:sz w:val="16"/>
                <w:szCs w:val="18"/>
              </w:rPr>
              <w:t>Mixture 4</w:t>
            </w:r>
          </w:p>
        </w:tc>
        <w:tc>
          <w:tcPr>
            <w:tcW w:w="903" w:type="dxa"/>
            <w:tcBorders>
              <w:top w:val="nil"/>
              <w:left w:val="nil"/>
              <w:bottom w:val="nil"/>
              <w:right w:val="nil"/>
            </w:tcBorders>
            <w:shd w:val="clear" w:color="auto" w:fill="auto"/>
            <w:vAlign w:val="center"/>
            <w:hideMark/>
          </w:tcPr>
          <w:p w14:paraId="5635AC33"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641C04EE"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1F60796" w14:textId="77777777" w:rsidR="00811FEC" w:rsidRPr="008658C2" w:rsidRDefault="00811FEC" w:rsidP="00811FEC">
            <w:pPr>
              <w:jc w:val="center"/>
              <w:rPr>
                <w:sz w:val="16"/>
                <w:szCs w:val="18"/>
              </w:rPr>
            </w:pPr>
            <w:r w:rsidRPr="008658C2">
              <w:rPr>
                <w:sz w:val="16"/>
                <w:szCs w:val="18"/>
              </w:rPr>
              <w:t>360 / 46,107</w:t>
            </w:r>
          </w:p>
        </w:tc>
        <w:tc>
          <w:tcPr>
            <w:tcW w:w="1420" w:type="dxa"/>
            <w:tcBorders>
              <w:top w:val="nil"/>
              <w:left w:val="nil"/>
              <w:bottom w:val="nil"/>
              <w:right w:val="nil"/>
            </w:tcBorders>
            <w:shd w:val="clear" w:color="auto" w:fill="auto"/>
            <w:noWrap/>
            <w:vAlign w:val="center"/>
            <w:hideMark/>
          </w:tcPr>
          <w:p w14:paraId="768DD942" w14:textId="77777777" w:rsidR="00811FEC" w:rsidRPr="008658C2" w:rsidRDefault="00811FEC" w:rsidP="00811FEC">
            <w:pPr>
              <w:jc w:val="center"/>
              <w:rPr>
                <w:sz w:val="16"/>
                <w:szCs w:val="18"/>
              </w:rPr>
            </w:pPr>
            <w:r w:rsidRPr="008658C2">
              <w:rPr>
                <w:sz w:val="16"/>
                <w:szCs w:val="18"/>
              </w:rPr>
              <w:t>429 / 44,594</w:t>
            </w:r>
          </w:p>
        </w:tc>
        <w:tc>
          <w:tcPr>
            <w:tcW w:w="1440" w:type="dxa"/>
            <w:tcBorders>
              <w:top w:val="nil"/>
              <w:left w:val="nil"/>
              <w:bottom w:val="nil"/>
              <w:right w:val="nil"/>
            </w:tcBorders>
            <w:shd w:val="clear" w:color="auto" w:fill="auto"/>
            <w:noWrap/>
            <w:vAlign w:val="center"/>
            <w:hideMark/>
          </w:tcPr>
          <w:p w14:paraId="3AD4BC07" w14:textId="77777777" w:rsidR="00811FEC" w:rsidRPr="008658C2" w:rsidRDefault="00811FEC" w:rsidP="00811FEC">
            <w:pPr>
              <w:jc w:val="center"/>
              <w:rPr>
                <w:sz w:val="16"/>
                <w:szCs w:val="18"/>
              </w:rPr>
            </w:pPr>
            <w:r w:rsidRPr="008658C2">
              <w:rPr>
                <w:sz w:val="16"/>
                <w:szCs w:val="18"/>
              </w:rPr>
              <w:t>353 / 37,699</w:t>
            </w:r>
          </w:p>
        </w:tc>
        <w:tc>
          <w:tcPr>
            <w:tcW w:w="1200" w:type="dxa"/>
            <w:vMerge w:val="restart"/>
            <w:tcBorders>
              <w:top w:val="single" w:sz="8" w:space="0" w:color="000000"/>
              <w:left w:val="nil"/>
              <w:bottom w:val="nil"/>
              <w:right w:val="nil"/>
            </w:tcBorders>
            <w:shd w:val="clear" w:color="auto" w:fill="auto"/>
            <w:noWrap/>
            <w:vAlign w:val="center"/>
            <w:hideMark/>
          </w:tcPr>
          <w:p w14:paraId="0E3E268C" w14:textId="77777777" w:rsidR="00811FEC" w:rsidRPr="008658C2" w:rsidRDefault="00811FEC" w:rsidP="00811FEC">
            <w:pPr>
              <w:jc w:val="center"/>
              <w:rPr>
                <w:sz w:val="16"/>
                <w:szCs w:val="18"/>
              </w:rPr>
            </w:pPr>
            <w:r w:rsidRPr="008658C2">
              <w:rPr>
                <w:sz w:val="16"/>
                <w:szCs w:val="18"/>
              </w:rPr>
              <w:t>0.202*</w:t>
            </w:r>
          </w:p>
        </w:tc>
      </w:tr>
      <w:tr w:rsidR="008658C2" w:rsidRPr="008658C2" w14:paraId="7992E818" w14:textId="77777777" w:rsidTr="00F22106">
        <w:trPr>
          <w:trHeight w:val="300"/>
        </w:trPr>
        <w:tc>
          <w:tcPr>
            <w:tcW w:w="1560" w:type="dxa"/>
            <w:vMerge/>
            <w:tcBorders>
              <w:top w:val="nil"/>
              <w:left w:val="nil"/>
              <w:bottom w:val="single" w:sz="8" w:space="0" w:color="000000"/>
              <w:right w:val="nil"/>
            </w:tcBorders>
            <w:vAlign w:val="center"/>
            <w:hideMark/>
          </w:tcPr>
          <w:p w14:paraId="61851B1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A6D477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D5BFDDE"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D2712BA"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F0644AF" w14:textId="77777777" w:rsidR="00811FEC" w:rsidRPr="008658C2" w:rsidRDefault="00811FEC" w:rsidP="00811FEC">
            <w:pPr>
              <w:jc w:val="center"/>
              <w:rPr>
                <w:sz w:val="16"/>
                <w:szCs w:val="18"/>
              </w:rPr>
            </w:pPr>
            <w:r w:rsidRPr="008658C2">
              <w:rPr>
                <w:sz w:val="16"/>
                <w:szCs w:val="18"/>
              </w:rPr>
              <w:t>1.22 (1.05 - 1.40)</w:t>
            </w:r>
          </w:p>
        </w:tc>
        <w:tc>
          <w:tcPr>
            <w:tcW w:w="1440" w:type="dxa"/>
            <w:tcBorders>
              <w:top w:val="nil"/>
              <w:left w:val="nil"/>
              <w:bottom w:val="nil"/>
              <w:right w:val="nil"/>
            </w:tcBorders>
            <w:shd w:val="clear" w:color="auto" w:fill="auto"/>
            <w:noWrap/>
            <w:vAlign w:val="center"/>
            <w:hideMark/>
          </w:tcPr>
          <w:p w14:paraId="3E85C29E" w14:textId="77777777" w:rsidR="00811FEC" w:rsidRPr="008658C2" w:rsidRDefault="00811FEC" w:rsidP="00811FEC">
            <w:pPr>
              <w:jc w:val="center"/>
              <w:rPr>
                <w:sz w:val="16"/>
                <w:szCs w:val="18"/>
              </w:rPr>
            </w:pPr>
            <w:r w:rsidRPr="008658C2">
              <w:rPr>
                <w:sz w:val="16"/>
                <w:szCs w:val="18"/>
              </w:rPr>
              <w:t>1.10 (0.94 - 1.28)</w:t>
            </w:r>
          </w:p>
        </w:tc>
        <w:tc>
          <w:tcPr>
            <w:tcW w:w="1200" w:type="dxa"/>
            <w:vMerge/>
            <w:tcBorders>
              <w:top w:val="single" w:sz="8" w:space="0" w:color="000000"/>
              <w:left w:val="nil"/>
              <w:bottom w:val="nil"/>
              <w:right w:val="nil"/>
            </w:tcBorders>
            <w:vAlign w:val="center"/>
            <w:hideMark/>
          </w:tcPr>
          <w:p w14:paraId="2C880775" w14:textId="77777777" w:rsidR="00811FEC" w:rsidRPr="008658C2" w:rsidRDefault="00811FEC" w:rsidP="00811FEC">
            <w:pPr>
              <w:rPr>
                <w:sz w:val="16"/>
                <w:szCs w:val="18"/>
              </w:rPr>
            </w:pPr>
          </w:p>
        </w:tc>
      </w:tr>
      <w:tr w:rsidR="008658C2" w:rsidRPr="008658C2" w14:paraId="5DE572EB" w14:textId="77777777" w:rsidTr="00F22106">
        <w:trPr>
          <w:trHeight w:val="300"/>
        </w:trPr>
        <w:tc>
          <w:tcPr>
            <w:tcW w:w="1560" w:type="dxa"/>
            <w:vMerge/>
            <w:tcBorders>
              <w:top w:val="nil"/>
              <w:left w:val="nil"/>
              <w:bottom w:val="single" w:sz="8" w:space="0" w:color="000000"/>
              <w:right w:val="nil"/>
            </w:tcBorders>
            <w:vAlign w:val="center"/>
            <w:hideMark/>
          </w:tcPr>
          <w:p w14:paraId="13DEE3B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8D1EA9E"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5822B020"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5CB97B6" w14:textId="77777777" w:rsidR="00811FEC" w:rsidRPr="008658C2" w:rsidRDefault="00811FEC" w:rsidP="00811FEC">
            <w:pPr>
              <w:jc w:val="center"/>
              <w:rPr>
                <w:sz w:val="16"/>
                <w:szCs w:val="18"/>
              </w:rPr>
            </w:pPr>
            <w:r w:rsidRPr="008658C2">
              <w:rPr>
                <w:sz w:val="16"/>
                <w:szCs w:val="18"/>
              </w:rPr>
              <w:t>360 / 46,107</w:t>
            </w:r>
          </w:p>
        </w:tc>
        <w:tc>
          <w:tcPr>
            <w:tcW w:w="1420" w:type="dxa"/>
            <w:tcBorders>
              <w:top w:val="nil"/>
              <w:left w:val="nil"/>
              <w:bottom w:val="nil"/>
              <w:right w:val="nil"/>
            </w:tcBorders>
            <w:shd w:val="clear" w:color="auto" w:fill="auto"/>
            <w:noWrap/>
            <w:vAlign w:val="center"/>
            <w:hideMark/>
          </w:tcPr>
          <w:p w14:paraId="2E880406" w14:textId="77777777" w:rsidR="00811FEC" w:rsidRPr="008658C2" w:rsidRDefault="00811FEC" w:rsidP="00811FEC">
            <w:pPr>
              <w:jc w:val="center"/>
              <w:rPr>
                <w:sz w:val="16"/>
                <w:szCs w:val="18"/>
              </w:rPr>
            </w:pPr>
            <w:r w:rsidRPr="008658C2">
              <w:rPr>
                <w:sz w:val="16"/>
                <w:szCs w:val="18"/>
              </w:rPr>
              <w:t>429 / 44,594</w:t>
            </w:r>
          </w:p>
        </w:tc>
        <w:tc>
          <w:tcPr>
            <w:tcW w:w="1440" w:type="dxa"/>
            <w:tcBorders>
              <w:top w:val="nil"/>
              <w:left w:val="nil"/>
              <w:bottom w:val="nil"/>
              <w:right w:val="nil"/>
            </w:tcBorders>
            <w:shd w:val="clear" w:color="auto" w:fill="auto"/>
            <w:noWrap/>
            <w:vAlign w:val="center"/>
            <w:hideMark/>
          </w:tcPr>
          <w:p w14:paraId="330F2B07" w14:textId="77777777" w:rsidR="00811FEC" w:rsidRPr="008658C2" w:rsidRDefault="00811FEC" w:rsidP="00811FEC">
            <w:pPr>
              <w:jc w:val="center"/>
              <w:rPr>
                <w:sz w:val="16"/>
                <w:szCs w:val="18"/>
              </w:rPr>
            </w:pPr>
            <w:r w:rsidRPr="008658C2">
              <w:rPr>
                <w:sz w:val="16"/>
                <w:szCs w:val="18"/>
              </w:rPr>
              <w:t>353 / 37,699</w:t>
            </w:r>
          </w:p>
        </w:tc>
        <w:tc>
          <w:tcPr>
            <w:tcW w:w="1200" w:type="dxa"/>
            <w:vMerge w:val="restart"/>
            <w:tcBorders>
              <w:top w:val="nil"/>
              <w:left w:val="nil"/>
              <w:bottom w:val="nil"/>
              <w:right w:val="nil"/>
            </w:tcBorders>
            <w:shd w:val="clear" w:color="auto" w:fill="auto"/>
            <w:noWrap/>
            <w:vAlign w:val="center"/>
            <w:hideMark/>
          </w:tcPr>
          <w:p w14:paraId="67F28501" w14:textId="77777777" w:rsidR="00811FEC" w:rsidRPr="008658C2" w:rsidRDefault="00811FEC" w:rsidP="00811FEC">
            <w:pPr>
              <w:jc w:val="center"/>
              <w:rPr>
                <w:sz w:val="16"/>
                <w:szCs w:val="18"/>
              </w:rPr>
            </w:pPr>
            <w:r w:rsidRPr="008658C2">
              <w:rPr>
                <w:sz w:val="16"/>
                <w:szCs w:val="18"/>
              </w:rPr>
              <w:t>0.220*</w:t>
            </w:r>
          </w:p>
        </w:tc>
      </w:tr>
      <w:tr w:rsidR="008658C2" w:rsidRPr="008658C2" w14:paraId="5572F75A" w14:textId="77777777" w:rsidTr="00F22106">
        <w:trPr>
          <w:trHeight w:val="300"/>
        </w:trPr>
        <w:tc>
          <w:tcPr>
            <w:tcW w:w="1560" w:type="dxa"/>
            <w:vMerge/>
            <w:tcBorders>
              <w:top w:val="nil"/>
              <w:left w:val="nil"/>
              <w:bottom w:val="single" w:sz="8" w:space="0" w:color="000000"/>
              <w:right w:val="nil"/>
            </w:tcBorders>
            <w:vAlign w:val="center"/>
            <w:hideMark/>
          </w:tcPr>
          <w:p w14:paraId="46768F5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D66D58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D196CDB"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3721A33"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B63EE1E" w14:textId="77777777" w:rsidR="00811FEC" w:rsidRPr="008658C2" w:rsidRDefault="00811FEC" w:rsidP="00811FEC">
            <w:pPr>
              <w:jc w:val="center"/>
              <w:rPr>
                <w:sz w:val="16"/>
                <w:szCs w:val="18"/>
              </w:rPr>
            </w:pPr>
            <w:r w:rsidRPr="008658C2">
              <w:rPr>
                <w:sz w:val="16"/>
                <w:szCs w:val="18"/>
              </w:rPr>
              <w:t>1.21 (1.05 - 1.40)</w:t>
            </w:r>
          </w:p>
        </w:tc>
        <w:tc>
          <w:tcPr>
            <w:tcW w:w="1440" w:type="dxa"/>
            <w:tcBorders>
              <w:top w:val="nil"/>
              <w:left w:val="nil"/>
              <w:bottom w:val="nil"/>
              <w:right w:val="nil"/>
            </w:tcBorders>
            <w:shd w:val="clear" w:color="auto" w:fill="auto"/>
            <w:noWrap/>
            <w:vAlign w:val="center"/>
            <w:hideMark/>
          </w:tcPr>
          <w:p w14:paraId="23B2DBB4" w14:textId="77777777" w:rsidR="00811FEC" w:rsidRPr="008658C2" w:rsidRDefault="00811FEC" w:rsidP="00811FEC">
            <w:pPr>
              <w:jc w:val="center"/>
              <w:rPr>
                <w:sz w:val="16"/>
                <w:szCs w:val="18"/>
              </w:rPr>
            </w:pPr>
            <w:r w:rsidRPr="008658C2">
              <w:rPr>
                <w:sz w:val="16"/>
                <w:szCs w:val="18"/>
              </w:rPr>
              <w:t>1.10 (0.94 - 1.28)</w:t>
            </w:r>
          </w:p>
        </w:tc>
        <w:tc>
          <w:tcPr>
            <w:tcW w:w="1200" w:type="dxa"/>
            <w:vMerge/>
            <w:tcBorders>
              <w:top w:val="nil"/>
              <w:left w:val="nil"/>
              <w:bottom w:val="nil"/>
              <w:right w:val="nil"/>
            </w:tcBorders>
            <w:vAlign w:val="center"/>
            <w:hideMark/>
          </w:tcPr>
          <w:p w14:paraId="1FA343F6" w14:textId="77777777" w:rsidR="00811FEC" w:rsidRPr="008658C2" w:rsidRDefault="00811FEC" w:rsidP="00811FEC">
            <w:pPr>
              <w:rPr>
                <w:sz w:val="16"/>
                <w:szCs w:val="18"/>
              </w:rPr>
            </w:pPr>
          </w:p>
        </w:tc>
      </w:tr>
      <w:tr w:rsidR="008658C2" w:rsidRPr="008658C2" w14:paraId="1422A37F" w14:textId="77777777" w:rsidTr="00F22106">
        <w:trPr>
          <w:trHeight w:val="300"/>
        </w:trPr>
        <w:tc>
          <w:tcPr>
            <w:tcW w:w="1560" w:type="dxa"/>
            <w:vMerge/>
            <w:tcBorders>
              <w:top w:val="nil"/>
              <w:left w:val="nil"/>
              <w:bottom w:val="single" w:sz="8" w:space="0" w:color="000000"/>
              <w:right w:val="nil"/>
            </w:tcBorders>
            <w:vAlign w:val="center"/>
            <w:hideMark/>
          </w:tcPr>
          <w:p w14:paraId="3688205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F4EACD6"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28495CC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179A36D" w14:textId="77777777" w:rsidR="00811FEC" w:rsidRPr="008658C2" w:rsidRDefault="00811FEC" w:rsidP="00811FEC">
            <w:pPr>
              <w:jc w:val="center"/>
              <w:rPr>
                <w:sz w:val="16"/>
                <w:szCs w:val="18"/>
              </w:rPr>
            </w:pPr>
            <w:r w:rsidRPr="008658C2">
              <w:rPr>
                <w:sz w:val="16"/>
                <w:szCs w:val="18"/>
              </w:rPr>
              <w:t>360 / 46,107</w:t>
            </w:r>
          </w:p>
        </w:tc>
        <w:tc>
          <w:tcPr>
            <w:tcW w:w="1420" w:type="dxa"/>
            <w:tcBorders>
              <w:top w:val="nil"/>
              <w:left w:val="nil"/>
              <w:bottom w:val="nil"/>
              <w:right w:val="nil"/>
            </w:tcBorders>
            <w:shd w:val="clear" w:color="auto" w:fill="auto"/>
            <w:noWrap/>
            <w:vAlign w:val="center"/>
            <w:hideMark/>
          </w:tcPr>
          <w:p w14:paraId="527F519B" w14:textId="77777777" w:rsidR="00811FEC" w:rsidRPr="008658C2" w:rsidRDefault="00811FEC" w:rsidP="00811FEC">
            <w:pPr>
              <w:jc w:val="center"/>
              <w:rPr>
                <w:sz w:val="16"/>
                <w:szCs w:val="18"/>
              </w:rPr>
            </w:pPr>
            <w:r w:rsidRPr="008658C2">
              <w:rPr>
                <w:sz w:val="16"/>
                <w:szCs w:val="18"/>
              </w:rPr>
              <w:t>429 / 44,594</w:t>
            </w:r>
          </w:p>
        </w:tc>
        <w:tc>
          <w:tcPr>
            <w:tcW w:w="1440" w:type="dxa"/>
            <w:tcBorders>
              <w:top w:val="nil"/>
              <w:left w:val="nil"/>
              <w:bottom w:val="nil"/>
              <w:right w:val="nil"/>
            </w:tcBorders>
            <w:shd w:val="clear" w:color="auto" w:fill="auto"/>
            <w:noWrap/>
            <w:vAlign w:val="center"/>
            <w:hideMark/>
          </w:tcPr>
          <w:p w14:paraId="796A8C4F" w14:textId="77777777" w:rsidR="00811FEC" w:rsidRPr="008658C2" w:rsidRDefault="00811FEC" w:rsidP="00811FEC">
            <w:pPr>
              <w:jc w:val="center"/>
              <w:rPr>
                <w:sz w:val="16"/>
                <w:szCs w:val="18"/>
              </w:rPr>
            </w:pPr>
            <w:r w:rsidRPr="008658C2">
              <w:rPr>
                <w:sz w:val="16"/>
                <w:szCs w:val="18"/>
              </w:rPr>
              <w:t>353 / 37,699</w:t>
            </w:r>
          </w:p>
        </w:tc>
        <w:tc>
          <w:tcPr>
            <w:tcW w:w="1200" w:type="dxa"/>
            <w:vMerge w:val="restart"/>
            <w:tcBorders>
              <w:top w:val="nil"/>
              <w:left w:val="nil"/>
              <w:bottom w:val="nil"/>
              <w:right w:val="nil"/>
            </w:tcBorders>
            <w:shd w:val="clear" w:color="auto" w:fill="auto"/>
            <w:noWrap/>
            <w:vAlign w:val="center"/>
            <w:hideMark/>
          </w:tcPr>
          <w:p w14:paraId="0795AD36" w14:textId="77777777" w:rsidR="00811FEC" w:rsidRPr="008658C2" w:rsidRDefault="00811FEC" w:rsidP="00811FEC">
            <w:pPr>
              <w:jc w:val="center"/>
              <w:rPr>
                <w:sz w:val="16"/>
                <w:szCs w:val="18"/>
              </w:rPr>
            </w:pPr>
            <w:r w:rsidRPr="008658C2">
              <w:rPr>
                <w:sz w:val="16"/>
                <w:szCs w:val="18"/>
              </w:rPr>
              <w:t>0.209*</w:t>
            </w:r>
          </w:p>
        </w:tc>
      </w:tr>
      <w:tr w:rsidR="008658C2" w:rsidRPr="008658C2" w14:paraId="03B90924" w14:textId="77777777" w:rsidTr="00F22106">
        <w:trPr>
          <w:trHeight w:val="300"/>
        </w:trPr>
        <w:tc>
          <w:tcPr>
            <w:tcW w:w="1560" w:type="dxa"/>
            <w:vMerge/>
            <w:tcBorders>
              <w:top w:val="nil"/>
              <w:left w:val="nil"/>
              <w:bottom w:val="single" w:sz="8" w:space="0" w:color="000000"/>
              <w:right w:val="nil"/>
            </w:tcBorders>
            <w:vAlign w:val="center"/>
            <w:hideMark/>
          </w:tcPr>
          <w:p w14:paraId="0FE6FF6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BE1CC98"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072AE73"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A9B335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F0D67F9" w14:textId="77777777" w:rsidR="00811FEC" w:rsidRPr="008658C2" w:rsidRDefault="00811FEC" w:rsidP="00811FEC">
            <w:pPr>
              <w:jc w:val="center"/>
              <w:rPr>
                <w:sz w:val="16"/>
                <w:szCs w:val="18"/>
              </w:rPr>
            </w:pPr>
            <w:r w:rsidRPr="008658C2">
              <w:rPr>
                <w:sz w:val="16"/>
                <w:szCs w:val="18"/>
              </w:rPr>
              <w:t>1.21 (1.05 - 1.40)</w:t>
            </w:r>
          </w:p>
        </w:tc>
        <w:tc>
          <w:tcPr>
            <w:tcW w:w="1440" w:type="dxa"/>
            <w:tcBorders>
              <w:top w:val="nil"/>
              <w:left w:val="nil"/>
              <w:bottom w:val="nil"/>
              <w:right w:val="nil"/>
            </w:tcBorders>
            <w:shd w:val="clear" w:color="auto" w:fill="auto"/>
            <w:noWrap/>
            <w:vAlign w:val="center"/>
            <w:hideMark/>
          </w:tcPr>
          <w:p w14:paraId="505A8D5A" w14:textId="77777777" w:rsidR="00811FEC" w:rsidRPr="008658C2" w:rsidRDefault="00811FEC" w:rsidP="00811FEC">
            <w:pPr>
              <w:jc w:val="center"/>
              <w:rPr>
                <w:sz w:val="16"/>
                <w:szCs w:val="18"/>
              </w:rPr>
            </w:pPr>
            <w:r w:rsidRPr="008658C2">
              <w:rPr>
                <w:sz w:val="16"/>
                <w:szCs w:val="18"/>
              </w:rPr>
              <w:t>1.10 (0.94 - 1.28)</w:t>
            </w:r>
          </w:p>
        </w:tc>
        <w:tc>
          <w:tcPr>
            <w:tcW w:w="1200" w:type="dxa"/>
            <w:vMerge/>
            <w:tcBorders>
              <w:top w:val="nil"/>
              <w:left w:val="nil"/>
              <w:bottom w:val="nil"/>
              <w:right w:val="nil"/>
            </w:tcBorders>
            <w:vAlign w:val="center"/>
            <w:hideMark/>
          </w:tcPr>
          <w:p w14:paraId="3CEDA3FE" w14:textId="77777777" w:rsidR="00811FEC" w:rsidRPr="008658C2" w:rsidRDefault="00811FEC" w:rsidP="00811FEC">
            <w:pPr>
              <w:rPr>
                <w:sz w:val="16"/>
                <w:szCs w:val="18"/>
              </w:rPr>
            </w:pPr>
          </w:p>
        </w:tc>
      </w:tr>
      <w:tr w:rsidR="008658C2" w:rsidRPr="008658C2" w14:paraId="53C51356" w14:textId="77777777" w:rsidTr="00F22106">
        <w:trPr>
          <w:trHeight w:val="300"/>
        </w:trPr>
        <w:tc>
          <w:tcPr>
            <w:tcW w:w="1560" w:type="dxa"/>
            <w:vMerge/>
            <w:tcBorders>
              <w:top w:val="nil"/>
              <w:left w:val="nil"/>
              <w:bottom w:val="single" w:sz="8" w:space="0" w:color="000000"/>
              <w:right w:val="nil"/>
            </w:tcBorders>
            <w:vAlign w:val="center"/>
            <w:hideMark/>
          </w:tcPr>
          <w:p w14:paraId="6CA0509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D4098A1"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122C485C"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7E0AC2A" w14:textId="77777777" w:rsidR="00811FEC" w:rsidRPr="008658C2" w:rsidRDefault="00811FEC" w:rsidP="00811FEC">
            <w:pPr>
              <w:jc w:val="center"/>
              <w:rPr>
                <w:sz w:val="16"/>
                <w:szCs w:val="18"/>
              </w:rPr>
            </w:pPr>
            <w:r w:rsidRPr="008658C2">
              <w:rPr>
                <w:sz w:val="16"/>
                <w:szCs w:val="18"/>
              </w:rPr>
              <w:t>360 / 46,107</w:t>
            </w:r>
          </w:p>
        </w:tc>
        <w:tc>
          <w:tcPr>
            <w:tcW w:w="1420" w:type="dxa"/>
            <w:tcBorders>
              <w:top w:val="nil"/>
              <w:left w:val="nil"/>
              <w:bottom w:val="nil"/>
              <w:right w:val="nil"/>
            </w:tcBorders>
            <w:shd w:val="clear" w:color="auto" w:fill="auto"/>
            <w:noWrap/>
            <w:vAlign w:val="center"/>
            <w:hideMark/>
          </w:tcPr>
          <w:p w14:paraId="1139B0AF" w14:textId="77777777" w:rsidR="00811FEC" w:rsidRPr="008658C2" w:rsidRDefault="00811FEC" w:rsidP="00811FEC">
            <w:pPr>
              <w:jc w:val="center"/>
              <w:rPr>
                <w:sz w:val="16"/>
                <w:szCs w:val="18"/>
              </w:rPr>
            </w:pPr>
            <w:r w:rsidRPr="008658C2">
              <w:rPr>
                <w:sz w:val="16"/>
                <w:szCs w:val="18"/>
              </w:rPr>
              <w:t>429 / 44,594</w:t>
            </w:r>
          </w:p>
        </w:tc>
        <w:tc>
          <w:tcPr>
            <w:tcW w:w="1440" w:type="dxa"/>
            <w:tcBorders>
              <w:top w:val="nil"/>
              <w:left w:val="nil"/>
              <w:bottom w:val="nil"/>
              <w:right w:val="nil"/>
            </w:tcBorders>
            <w:shd w:val="clear" w:color="auto" w:fill="auto"/>
            <w:noWrap/>
            <w:vAlign w:val="center"/>
            <w:hideMark/>
          </w:tcPr>
          <w:p w14:paraId="6D3BF2DA" w14:textId="77777777" w:rsidR="00811FEC" w:rsidRPr="008658C2" w:rsidRDefault="00811FEC" w:rsidP="00811FEC">
            <w:pPr>
              <w:jc w:val="center"/>
              <w:rPr>
                <w:sz w:val="16"/>
                <w:szCs w:val="18"/>
              </w:rPr>
            </w:pPr>
            <w:r w:rsidRPr="008658C2">
              <w:rPr>
                <w:sz w:val="16"/>
                <w:szCs w:val="18"/>
              </w:rPr>
              <w:t>353 / 37,699</w:t>
            </w:r>
          </w:p>
        </w:tc>
        <w:tc>
          <w:tcPr>
            <w:tcW w:w="1200" w:type="dxa"/>
            <w:vMerge w:val="restart"/>
            <w:tcBorders>
              <w:top w:val="nil"/>
              <w:left w:val="nil"/>
              <w:bottom w:val="nil"/>
              <w:right w:val="nil"/>
            </w:tcBorders>
            <w:shd w:val="clear" w:color="auto" w:fill="auto"/>
            <w:vAlign w:val="center"/>
            <w:hideMark/>
          </w:tcPr>
          <w:p w14:paraId="2FE087C3" w14:textId="77777777" w:rsidR="00811FEC" w:rsidRPr="008658C2" w:rsidRDefault="00811FEC" w:rsidP="00811FEC">
            <w:pPr>
              <w:jc w:val="center"/>
              <w:rPr>
                <w:sz w:val="16"/>
                <w:szCs w:val="18"/>
              </w:rPr>
            </w:pPr>
            <w:r w:rsidRPr="008658C2">
              <w:rPr>
                <w:sz w:val="16"/>
                <w:szCs w:val="18"/>
              </w:rPr>
              <w:t>0.209*</w:t>
            </w:r>
          </w:p>
        </w:tc>
      </w:tr>
      <w:tr w:rsidR="008658C2" w:rsidRPr="008658C2" w14:paraId="2F7A3EA0" w14:textId="77777777" w:rsidTr="00F22106">
        <w:trPr>
          <w:trHeight w:val="300"/>
        </w:trPr>
        <w:tc>
          <w:tcPr>
            <w:tcW w:w="1560" w:type="dxa"/>
            <w:vMerge/>
            <w:tcBorders>
              <w:top w:val="nil"/>
              <w:left w:val="nil"/>
              <w:bottom w:val="single" w:sz="8" w:space="0" w:color="000000"/>
              <w:right w:val="nil"/>
            </w:tcBorders>
            <w:vAlign w:val="center"/>
            <w:hideMark/>
          </w:tcPr>
          <w:p w14:paraId="4A83BFB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B5F3B95"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F7D840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D3E72D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FC82600" w14:textId="77777777" w:rsidR="00811FEC" w:rsidRPr="008658C2" w:rsidRDefault="00811FEC" w:rsidP="00811FEC">
            <w:pPr>
              <w:jc w:val="center"/>
              <w:rPr>
                <w:sz w:val="16"/>
                <w:szCs w:val="18"/>
              </w:rPr>
            </w:pPr>
            <w:r w:rsidRPr="008658C2">
              <w:rPr>
                <w:sz w:val="16"/>
                <w:szCs w:val="18"/>
              </w:rPr>
              <w:t>1.21 (1.05 -1.40)</w:t>
            </w:r>
          </w:p>
        </w:tc>
        <w:tc>
          <w:tcPr>
            <w:tcW w:w="1440" w:type="dxa"/>
            <w:tcBorders>
              <w:top w:val="nil"/>
              <w:left w:val="nil"/>
              <w:bottom w:val="nil"/>
              <w:right w:val="nil"/>
            </w:tcBorders>
            <w:shd w:val="clear" w:color="auto" w:fill="auto"/>
            <w:noWrap/>
            <w:vAlign w:val="center"/>
            <w:hideMark/>
          </w:tcPr>
          <w:p w14:paraId="3C66B8EC" w14:textId="77777777" w:rsidR="00811FEC" w:rsidRPr="008658C2" w:rsidRDefault="00811FEC" w:rsidP="00811FEC">
            <w:pPr>
              <w:jc w:val="center"/>
              <w:rPr>
                <w:sz w:val="16"/>
                <w:szCs w:val="18"/>
              </w:rPr>
            </w:pPr>
            <w:r w:rsidRPr="008658C2">
              <w:rPr>
                <w:sz w:val="16"/>
                <w:szCs w:val="18"/>
              </w:rPr>
              <w:t>1.10 (0.94 -1.28)</w:t>
            </w:r>
          </w:p>
        </w:tc>
        <w:tc>
          <w:tcPr>
            <w:tcW w:w="1200" w:type="dxa"/>
            <w:vMerge/>
            <w:tcBorders>
              <w:top w:val="nil"/>
              <w:left w:val="nil"/>
              <w:bottom w:val="nil"/>
              <w:right w:val="nil"/>
            </w:tcBorders>
            <w:vAlign w:val="center"/>
            <w:hideMark/>
          </w:tcPr>
          <w:p w14:paraId="4BD1175E" w14:textId="77777777" w:rsidR="00811FEC" w:rsidRPr="008658C2" w:rsidRDefault="00811FEC" w:rsidP="00811FEC">
            <w:pPr>
              <w:rPr>
                <w:sz w:val="16"/>
                <w:szCs w:val="18"/>
              </w:rPr>
            </w:pPr>
          </w:p>
        </w:tc>
      </w:tr>
      <w:tr w:rsidR="008658C2" w:rsidRPr="008658C2" w14:paraId="7A4E48E5" w14:textId="77777777" w:rsidTr="00F22106">
        <w:trPr>
          <w:trHeight w:val="300"/>
        </w:trPr>
        <w:tc>
          <w:tcPr>
            <w:tcW w:w="1560" w:type="dxa"/>
            <w:vMerge/>
            <w:tcBorders>
              <w:top w:val="nil"/>
              <w:left w:val="nil"/>
              <w:bottom w:val="single" w:sz="8" w:space="0" w:color="000000"/>
              <w:right w:val="nil"/>
            </w:tcBorders>
            <w:vAlign w:val="center"/>
            <w:hideMark/>
          </w:tcPr>
          <w:p w14:paraId="7FC152E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696F68F"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587DA91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7CC825D" w14:textId="77777777" w:rsidR="00811FEC" w:rsidRPr="008658C2" w:rsidRDefault="00811FEC" w:rsidP="00811FEC">
            <w:pPr>
              <w:jc w:val="center"/>
              <w:rPr>
                <w:sz w:val="16"/>
                <w:szCs w:val="18"/>
              </w:rPr>
            </w:pPr>
            <w:r w:rsidRPr="008658C2">
              <w:rPr>
                <w:sz w:val="16"/>
                <w:szCs w:val="18"/>
              </w:rPr>
              <w:t>360 / 46,107</w:t>
            </w:r>
          </w:p>
        </w:tc>
        <w:tc>
          <w:tcPr>
            <w:tcW w:w="1420" w:type="dxa"/>
            <w:tcBorders>
              <w:top w:val="nil"/>
              <w:left w:val="nil"/>
              <w:bottom w:val="nil"/>
              <w:right w:val="nil"/>
            </w:tcBorders>
            <w:shd w:val="clear" w:color="auto" w:fill="auto"/>
            <w:noWrap/>
            <w:vAlign w:val="center"/>
            <w:hideMark/>
          </w:tcPr>
          <w:p w14:paraId="2BB20DAB" w14:textId="77777777" w:rsidR="00811FEC" w:rsidRPr="008658C2" w:rsidRDefault="00811FEC" w:rsidP="00811FEC">
            <w:pPr>
              <w:jc w:val="center"/>
              <w:rPr>
                <w:sz w:val="16"/>
                <w:szCs w:val="18"/>
              </w:rPr>
            </w:pPr>
            <w:r w:rsidRPr="008658C2">
              <w:rPr>
                <w:sz w:val="16"/>
                <w:szCs w:val="18"/>
              </w:rPr>
              <w:t>429 / 44,594</w:t>
            </w:r>
          </w:p>
        </w:tc>
        <w:tc>
          <w:tcPr>
            <w:tcW w:w="1440" w:type="dxa"/>
            <w:tcBorders>
              <w:top w:val="nil"/>
              <w:left w:val="nil"/>
              <w:bottom w:val="nil"/>
              <w:right w:val="nil"/>
            </w:tcBorders>
            <w:shd w:val="clear" w:color="auto" w:fill="auto"/>
            <w:noWrap/>
            <w:vAlign w:val="center"/>
            <w:hideMark/>
          </w:tcPr>
          <w:p w14:paraId="68C31177" w14:textId="77777777" w:rsidR="00811FEC" w:rsidRPr="008658C2" w:rsidRDefault="00811FEC" w:rsidP="00811FEC">
            <w:pPr>
              <w:jc w:val="center"/>
              <w:rPr>
                <w:sz w:val="16"/>
                <w:szCs w:val="18"/>
              </w:rPr>
            </w:pPr>
            <w:r w:rsidRPr="008658C2">
              <w:rPr>
                <w:sz w:val="16"/>
                <w:szCs w:val="18"/>
              </w:rPr>
              <w:t>353 / 37,699</w:t>
            </w:r>
          </w:p>
        </w:tc>
        <w:tc>
          <w:tcPr>
            <w:tcW w:w="1200" w:type="dxa"/>
            <w:vMerge w:val="restart"/>
            <w:tcBorders>
              <w:top w:val="nil"/>
              <w:left w:val="nil"/>
              <w:bottom w:val="nil"/>
              <w:right w:val="nil"/>
            </w:tcBorders>
            <w:shd w:val="clear" w:color="auto" w:fill="auto"/>
            <w:vAlign w:val="center"/>
            <w:hideMark/>
          </w:tcPr>
          <w:p w14:paraId="1E81F2DA" w14:textId="77777777" w:rsidR="00811FEC" w:rsidRPr="008658C2" w:rsidRDefault="00811FEC" w:rsidP="00811FEC">
            <w:pPr>
              <w:jc w:val="center"/>
              <w:rPr>
                <w:sz w:val="16"/>
                <w:szCs w:val="18"/>
              </w:rPr>
            </w:pPr>
            <w:r w:rsidRPr="008658C2">
              <w:rPr>
                <w:sz w:val="16"/>
                <w:szCs w:val="18"/>
              </w:rPr>
              <w:t>0.251*</w:t>
            </w:r>
          </w:p>
        </w:tc>
      </w:tr>
      <w:tr w:rsidR="008658C2" w:rsidRPr="008658C2" w14:paraId="428F2124" w14:textId="77777777" w:rsidTr="00F22106">
        <w:trPr>
          <w:trHeight w:val="300"/>
        </w:trPr>
        <w:tc>
          <w:tcPr>
            <w:tcW w:w="1560" w:type="dxa"/>
            <w:vMerge/>
            <w:tcBorders>
              <w:top w:val="nil"/>
              <w:left w:val="nil"/>
              <w:bottom w:val="single" w:sz="8" w:space="0" w:color="000000"/>
              <w:right w:val="nil"/>
            </w:tcBorders>
            <w:vAlign w:val="center"/>
            <w:hideMark/>
          </w:tcPr>
          <w:p w14:paraId="284F5FC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819D5AC"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226D770"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723C71F"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29AA52A" w14:textId="77777777" w:rsidR="00811FEC" w:rsidRPr="008658C2" w:rsidRDefault="00811FEC" w:rsidP="00811FEC">
            <w:pPr>
              <w:jc w:val="center"/>
              <w:rPr>
                <w:sz w:val="16"/>
                <w:szCs w:val="18"/>
              </w:rPr>
            </w:pPr>
            <w:r w:rsidRPr="008658C2">
              <w:rPr>
                <w:sz w:val="16"/>
                <w:szCs w:val="18"/>
              </w:rPr>
              <w:t>1.21 (1.05 -1.39)</w:t>
            </w:r>
          </w:p>
        </w:tc>
        <w:tc>
          <w:tcPr>
            <w:tcW w:w="1440" w:type="dxa"/>
            <w:tcBorders>
              <w:top w:val="nil"/>
              <w:left w:val="nil"/>
              <w:bottom w:val="nil"/>
              <w:right w:val="nil"/>
            </w:tcBorders>
            <w:shd w:val="clear" w:color="auto" w:fill="auto"/>
            <w:noWrap/>
            <w:vAlign w:val="center"/>
            <w:hideMark/>
          </w:tcPr>
          <w:p w14:paraId="01BEF8E1" w14:textId="77777777" w:rsidR="00811FEC" w:rsidRPr="008658C2" w:rsidRDefault="00811FEC" w:rsidP="00811FEC">
            <w:pPr>
              <w:jc w:val="center"/>
              <w:rPr>
                <w:sz w:val="16"/>
                <w:szCs w:val="18"/>
              </w:rPr>
            </w:pPr>
            <w:r w:rsidRPr="008658C2">
              <w:rPr>
                <w:sz w:val="16"/>
                <w:szCs w:val="18"/>
              </w:rPr>
              <w:t>1.09 (0.93 -1.27)</w:t>
            </w:r>
          </w:p>
        </w:tc>
        <w:tc>
          <w:tcPr>
            <w:tcW w:w="1200" w:type="dxa"/>
            <w:vMerge/>
            <w:tcBorders>
              <w:top w:val="nil"/>
              <w:left w:val="nil"/>
              <w:bottom w:val="nil"/>
              <w:right w:val="nil"/>
            </w:tcBorders>
            <w:vAlign w:val="center"/>
            <w:hideMark/>
          </w:tcPr>
          <w:p w14:paraId="165E8132" w14:textId="77777777" w:rsidR="00811FEC" w:rsidRPr="008658C2" w:rsidRDefault="00811FEC" w:rsidP="00811FEC">
            <w:pPr>
              <w:rPr>
                <w:sz w:val="16"/>
                <w:szCs w:val="18"/>
              </w:rPr>
            </w:pPr>
          </w:p>
        </w:tc>
      </w:tr>
      <w:tr w:rsidR="008658C2" w:rsidRPr="008658C2" w14:paraId="42B55E3D" w14:textId="77777777" w:rsidTr="00F22106">
        <w:trPr>
          <w:trHeight w:val="300"/>
        </w:trPr>
        <w:tc>
          <w:tcPr>
            <w:tcW w:w="1560" w:type="dxa"/>
            <w:vMerge/>
            <w:tcBorders>
              <w:top w:val="nil"/>
              <w:left w:val="nil"/>
              <w:bottom w:val="single" w:sz="8" w:space="0" w:color="000000"/>
              <w:right w:val="nil"/>
            </w:tcBorders>
            <w:vAlign w:val="center"/>
            <w:hideMark/>
          </w:tcPr>
          <w:p w14:paraId="07F74D5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55E11FD"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74E4F086"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DEC27D0" w14:textId="77777777" w:rsidR="00811FEC" w:rsidRPr="008658C2" w:rsidRDefault="00811FEC" w:rsidP="00811FEC">
            <w:pPr>
              <w:jc w:val="center"/>
              <w:rPr>
                <w:sz w:val="16"/>
                <w:szCs w:val="18"/>
              </w:rPr>
            </w:pPr>
            <w:r w:rsidRPr="008658C2">
              <w:rPr>
                <w:sz w:val="16"/>
                <w:szCs w:val="18"/>
              </w:rPr>
              <w:t>339 / 36,641</w:t>
            </w:r>
          </w:p>
        </w:tc>
        <w:tc>
          <w:tcPr>
            <w:tcW w:w="1420" w:type="dxa"/>
            <w:tcBorders>
              <w:top w:val="nil"/>
              <w:left w:val="nil"/>
              <w:bottom w:val="nil"/>
              <w:right w:val="nil"/>
            </w:tcBorders>
            <w:shd w:val="clear" w:color="auto" w:fill="auto"/>
            <w:noWrap/>
            <w:vAlign w:val="center"/>
            <w:hideMark/>
          </w:tcPr>
          <w:p w14:paraId="37C01607" w14:textId="77777777" w:rsidR="00811FEC" w:rsidRPr="008658C2" w:rsidRDefault="00811FEC" w:rsidP="00811FEC">
            <w:pPr>
              <w:jc w:val="center"/>
              <w:rPr>
                <w:sz w:val="16"/>
                <w:szCs w:val="18"/>
              </w:rPr>
            </w:pPr>
            <w:r w:rsidRPr="008658C2">
              <w:rPr>
                <w:sz w:val="16"/>
                <w:szCs w:val="18"/>
              </w:rPr>
              <w:t>348 / 36,647</w:t>
            </w:r>
          </w:p>
        </w:tc>
        <w:tc>
          <w:tcPr>
            <w:tcW w:w="1440" w:type="dxa"/>
            <w:tcBorders>
              <w:top w:val="nil"/>
              <w:left w:val="nil"/>
              <w:bottom w:val="nil"/>
              <w:right w:val="nil"/>
            </w:tcBorders>
            <w:shd w:val="clear" w:color="auto" w:fill="auto"/>
            <w:noWrap/>
            <w:vAlign w:val="center"/>
            <w:hideMark/>
          </w:tcPr>
          <w:p w14:paraId="5F19DE9C" w14:textId="77777777" w:rsidR="00811FEC" w:rsidRPr="008658C2" w:rsidRDefault="00811FEC" w:rsidP="00811FEC">
            <w:pPr>
              <w:jc w:val="center"/>
              <w:rPr>
                <w:sz w:val="16"/>
                <w:szCs w:val="18"/>
              </w:rPr>
            </w:pPr>
            <w:r w:rsidRPr="008658C2">
              <w:rPr>
                <w:sz w:val="16"/>
                <w:szCs w:val="18"/>
              </w:rPr>
              <w:t>357 / 36,635</w:t>
            </w:r>
          </w:p>
        </w:tc>
        <w:tc>
          <w:tcPr>
            <w:tcW w:w="1200" w:type="dxa"/>
            <w:vMerge w:val="restart"/>
            <w:tcBorders>
              <w:top w:val="nil"/>
              <w:left w:val="nil"/>
              <w:bottom w:val="nil"/>
              <w:right w:val="nil"/>
            </w:tcBorders>
            <w:shd w:val="clear" w:color="auto" w:fill="auto"/>
            <w:vAlign w:val="center"/>
            <w:hideMark/>
          </w:tcPr>
          <w:p w14:paraId="7E7DFF3A" w14:textId="77777777" w:rsidR="00811FEC" w:rsidRPr="008658C2" w:rsidRDefault="00811FEC" w:rsidP="00811FEC">
            <w:pPr>
              <w:jc w:val="center"/>
              <w:rPr>
                <w:sz w:val="16"/>
                <w:szCs w:val="18"/>
              </w:rPr>
            </w:pPr>
            <w:r w:rsidRPr="008658C2">
              <w:rPr>
                <w:sz w:val="16"/>
                <w:szCs w:val="18"/>
              </w:rPr>
              <w:t>0.477*</w:t>
            </w:r>
          </w:p>
        </w:tc>
      </w:tr>
      <w:tr w:rsidR="008658C2" w:rsidRPr="008658C2" w14:paraId="4FCEF74D" w14:textId="77777777" w:rsidTr="00F22106">
        <w:trPr>
          <w:trHeight w:val="300"/>
        </w:trPr>
        <w:tc>
          <w:tcPr>
            <w:tcW w:w="1560" w:type="dxa"/>
            <w:vMerge/>
            <w:tcBorders>
              <w:top w:val="nil"/>
              <w:left w:val="nil"/>
              <w:bottom w:val="single" w:sz="8" w:space="0" w:color="000000"/>
              <w:right w:val="nil"/>
            </w:tcBorders>
            <w:vAlign w:val="center"/>
            <w:hideMark/>
          </w:tcPr>
          <w:p w14:paraId="42ED21E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E3A694C"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1E63BEF"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89629E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3D3245D" w14:textId="77777777" w:rsidR="00811FEC" w:rsidRPr="008658C2" w:rsidRDefault="00811FEC" w:rsidP="00811FEC">
            <w:pPr>
              <w:jc w:val="center"/>
              <w:rPr>
                <w:sz w:val="16"/>
                <w:szCs w:val="18"/>
              </w:rPr>
            </w:pPr>
            <w:r w:rsidRPr="008658C2">
              <w:rPr>
                <w:sz w:val="16"/>
                <w:szCs w:val="18"/>
              </w:rPr>
              <w:t>1.23 (1.05 -1.42)</w:t>
            </w:r>
          </w:p>
        </w:tc>
        <w:tc>
          <w:tcPr>
            <w:tcW w:w="1440" w:type="dxa"/>
            <w:tcBorders>
              <w:top w:val="nil"/>
              <w:left w:val="nil"/>
              <w:bottom w:val="nil"/>
              <w:right w:val="nil"/>
            </w:tcBorders>
            <w:shd w:val="clear" w:color="auto" w:fill="auto"/>
            <w:noWrap/>
            <w:vAlign w:val="center"/>
            <w:hideMark/>
          </w:tcPr>
          <w:p w14:paraId="0626F7A1" w14:textId="77777777" w:rsidR="00811FEC" w:rsidRPr="008658C2" w:rsidRDefault="00811FEC" w:rsidP="00811FEC">
            <w:pPr>
              <w:jc w:val="center"/>
              <w:rPr>
                <w:sz w:val="16"/>
                <w:szCs w:val="18"/>
              </w:rPr>
            </w:pPr>
            <w:r w:rsidRPr="008658C2">
              <w:rPr>
                <w:sz w:val="16"/>
                <w:szCs w:val="18"/>
              </w:rPr>
              <w:t>1.06 (0.90 -1.25)</w:t>
            </w:r>
          </w:p>
        </w:tc>
        <w:tc>
          <w:tcPr>
            <w:tcW w:w="1200" w:type="dxa"/>
            <w:vMerge/>
            <w:tcBorders>
              <w:top w:val="nil"/>
              <w:left w:val="nil"/>
              <w:bottom w:val="nil"/>
              <w:right w:val="nil"/>
            </w:tcBorders>
            <w:vAlign w:val="center"/>
            <w:hideMark/>
          </w:tcPr>
          <w:p w14:paraId="1FF68813" w14:textId="77777777" w:rsidR="00811FEC" w:rsidRPr="008658C2" w:rsidRDefault="00811FEC" w:rsidP="00811FEC">
            <w:pPr>
              <w:rPr>
                <w:sz w:val="16"/>
                <w:szCs w:val="18"/>
              </w:rPr>
            </w:pPr>
          </w:p>
        </w:tc>
      </w:tr>
      <w:tr w:rsidR="008658C2" w:rsidRPr="008658C2" w14:paraId="28444F8C" w14:textId="77777777" w:rsidTr="00F22106">
        <w:trPr>
          <w:trHeight w:val="300"/>
        </w:trPr>
        <w:tc>
          <w:tcPr>
            <w:tcW w:w="1560" w:type="dxa"/>
            <w:vMerge/>
            <w:tcBorders>
              <w:top w:val="nil"/>
              <w:left w:val="nil"/>
              <w:bottom w:val="single" w:sz="8" w:space="0" w:color="000000"/>
              <w:right w:val="nil"/>
            </w:tcBorders>
            <w:vAlign w:val="center"/>
            <w:hideMark/>
          </w:tcPr>
          <w:p w14:paraId="51F219D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FD72BC5"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0CB70168"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3BDA847" w14:textId="77777777" w:rsidR="00811FEC" w:rsidRPr="008658C2" w:rsidRDefault="00811FEC" w:rsidP="00811FEC">
            <w:pPr>
              <w:jc w:val="center"/>
              <w:rPr>
                <w:sz w:val="16"/>
                <w:szCs w:val="18"/>
              </w:rPr>
            </w:pPr>
            <w:r w:rsidRPr="008658C2">
              <w:rPr>
                <w:sz w:val="16"/>
                <w:szCs w:val="18"/>
              </w:rPr>
              <w:t>360 / 46,107</w:t>
            </w:r>
          </w:p>
        </w:tc>
        <w:tc>
          <w:tcPr>
            <w:tcW w:w="1420" w:type="dxa"/>
            <w:tcBorders>
              <w:top w:val="nil"/>
              <w:left w:val="nil"/>
              <w:bottom w:val="nil"/>
              <w:right w:val="nil"/>
            </w:tcBorders>
            <w:shd w:val="clear" w:color="auto" w:fill="auto"/>
            <w:noWrap/>
            <w:vAlign w:val="center"/>
            <w:hideMark/>
          </w:tcPr>
          <w:p w14:paraId="7DEDA027" w14:textId="77777777" w:rsidR="00811FEC" w:rsidRPr="008658C2" w:rsidRDefault="00811FEC" w:rsidP="00811FEC">
            <w:pPr>
              <w:jc w:val="center"/>
              <w:rPr>
                <w:sz w:val="16"/>
                <w:szCs w:val="18"/>
              </w:rPr>
            </w:pPr>
            <w:r w:rsidRPr="008658C2">
              <w:rPr>
                <w:sz w:val="16"/>
                <w:szCs w:val="18"/>
              </w:rPr>
              <w:t>429 / 44,594</w:t>
            </w:r>
          </w:p>
        </w:tc>
        <w:tc>
          <w:tcPr>
            <w:tcW w:w="1440" w:type="dxa"/>
            <w:tcBorders>
              <w:top w:val="nil"/>
              <w:left w:val="nil"/>
              <w:bottom w:val="nil"/>
              <w:right w:val="nil"/>
            </w:tcBorders>
            <w:shd w:val="clear" w:color="auto" w:fill="auto"/>
            <w:noWrap/>
            <w:vAlign w:val="center"/>
            <w:hideMark/>
          </w:tcPr>
          <w:p w14:paraId="2025FBBF" w14:textId="77777777" w:rsidR="00811FEC" w:rsidRPr="008658C2" w:rsidRDefault="00811FEC" w:rsidP="00811FEC">
            <w:pPr>
              <w:jc w:val="center"/>
              <w:rPr>
                <w:sz w:val="16"/>
                <w:szCs w:val="18"/>
              </w:rPr>
            </w:pPr>
            <w:r w:rsidRPr="008658C2">
              <w:rPr>
                <w:sz w:val="16"/>
                <w:szCs w:val="18"/>
              </w:rPr>
              <w:t>353 / 37,699</w:t>
            </w:r>
          </w:p>
        </w:tc>
        <w:tc>
          <w:tcPr>
            <w:tcW w:w="1200" w:type="dxa"/>
            <w:vMerge w:val="restart"/>
            <w:tcBorders>
              <w:top w:val="nil"/>
              <w:left w:val="nil"/>
              <w:bottom w:val="single" w:sz="8" w:space="0" w:color="000000"/>
              <w:right w:val="nil"/>
            </w:tcBorders>
            <w:shd w:val="clear" w:color="auto" w:fill="auto"/>
            <w:vAlign w:val="center"/>
            <w:hideMark/>
          </w:tcPr>
          <w:p w14:paraId="6C37805D" w14:textId="77777777" w:rsidR="00811FEC" w:rsidRPr="008658C2" w:rsidRDefault="00811FEC" w:rsidP="00811FEC">
            <w:pPr>
              <w:jc w:val="center"/>
              <w:rPr>
                <w:sz w:val="16"/>
                <w:szCs w:val="18"/>
              </w:rPr>
            </w:pPr>
            <w:r w:rsidRPr="008658C2">
              <w:rPr>
                <w:sz w:val="16"/>
                <w:szCs w:val="18"/>
              </w:rPr>
              <w:t>0.208*</w:t>
            </w:r>
          </w:p>
        </w:tc>
      </w:tr>
      <w:tr w:rsidR="008658C2" w:rsidRPr="008658C2" w14:paraId="79272D4A" w14:textId="77777777" w:rsidTr="00F22106">
        <w:trPr>
          <w:trHeight w:val="315"/>
        </w:trPr>
        <w:tc>
          <w:tcPr>
            <w:tcW w:w="1560" w:type="dxa"/>
            <w:vMerge/>
            <w:tcBorders>
              <w:top w:val="nil"/>
              <w:left w:val="nil"/>
              <w:bottom w:val="single" w:sz="8" w:space="0" w:color="000000"/>
              <w:right w:val="nil"/>
            </w:tcBorders>
            <w:vAlign w:val="center"/>
            <w:hideMark/>
          </w:tcPr>
          <w:p w14:paraId="5FAC66BA"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73EDE89A"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09013F87"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0FEEE0F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5A38D259" w14:textId="77777777" w:rsidR="00811FEC" w:rsidRPr="008658C2" w:rsidRDefault="00811FEC" w:rsidP="00811FEC">
            <w:pPr>
              <w:jc w:val="center"/>
              <w:rPr>
                <w:sz w:val="16"/>
                <w:szCs w:val="18"/>
              </w:rPr>
            </w:pPr>
            <w:r w:rsidRPr="008658C2">
              <w:rPr>
                <w:sz w:val="16"/>
                <w:szCs w:val="18"/>
              </w:rPr>
              <w:t>1.21 (1.05 -1.40)</w:t>
            </w:r>
          </w:p>
        </w:tc>
        <w:tc>
          <w:tcPr>
            <w:tcW w:w="1440" w:type="dxa"/>
            <w:tcBorders>
              <w:top w:val="nil"/>
              <w:left w:val="nil"/>
              <w:bottom w:val="single" w:sz="8" w:space="0" w:color="auto"/>
              <w:right w:val="nil"/>
            </w:tcBorders>
            <w:shd w:val="clear" w:color="auto" w:fill="auto"/>
            <w:noWrap/>
            <w:vAlign w:val="center"/>
            <w:hideMark/>
          </w:tcPr>
          <w:p w14:paraId="50EA74C7" w14:textId="77777777" w:rsidR="00811FEC" w:rsidRPr="008658C2" w:rsidRDefault="00811FEC" w:rsidP="00811FEC">
            <w:pPr>
              <w:jc w:val="center"/>
              <w:rPr>
                <w:sz w:val="16"/>
                <w:szCs w:val="18"/>
              </w:rPr>
            </w:pPr>
            <w:r w:rsidRPr="008658C2">
              <w:rPr>
                <w:sz w:val="16"/>
                <w:szCs w:val="18"/>
              </w:rPr>
              <w:t>1.10 (0.94 -1.28)</w:t>
            </w:r>
          </w:p>
        </w:tc>
        <w:tc>
          <w:tcPr>
            <w:tcW w:w="1200" w:type="dxa"/>
            <w:vMerge/>
            <w:tcBorders>
              <w:top w:val="nil"/>
              <w:left w:val="nil"/>
              <w:bottom w:val="single" w:sz="8" w:space="0" w:color="000000"/>
              <w:right w:val="nil"/>
            </w:tcBorders>
            <w:vAlign w:val="center"/>
            <w:hideMark/>
          </w:tcPr>
          <w:p w14:paraId="4D8EC4F8" w14:textId="77777777" w:rsidR="00811FEC" w:rsidRPr="008658C2" w:rsidRDefault="00811FEC" w:rsidP="00811FEC">
            <w:pPr>
              <w:rPr>
                <w:sz w:val="16"/>
                <w:szCs w:val="18"/>
              </w:rPr>
            </w:pPr>
          </w:p>
        </w:tc>
      </w:tr>
      <w:tr w:rsidR="008658C2" w:rsidRPr="008658C2" w14:paraId="6094318F"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6F016FDC" w14:textId="77777777" w:rsidR="00811FEC" w:rsidRPr="008658C2" w:rsidRDefault="00811FEC" w:rsidP="00811FEC">
            <w:pPr>
              <w:jc w:val="center"/>
              <w:rPr>
                <w:b/>
                <w:bCs/>
                <w:sz w:val="16"/>
                <w:szCs w:val="18"/>
              </w:rPr>
            </w:pPr>
            <w:r w:rsidRPr="008658C2">
              <w:rPr>
                <w:b/>
                <w:bCs/>
                <w:sz w:val="16"/>
                <w:szCs w:val="18"/>
              </w:rPr>
              <w:t>Mixture 5</w:t>
            </w:r>
          </w:p>
        </w:tc>
        <w:tc>
          <w:tcPr>
            <w:tcW w:w="903" w:type="dxa"/>
            <w:tcBorders>
              <w:top w:val="nil"/>
              <w:left w:val="nil"/>
              <w:bottom w:val="nil"/>
              <w:right w:val="nil"/>
            </w:tcBorders>
            <w:shd w:val="clear" w:color="auto" w:fill="auto"/>
            <w:vAlign w:val="center"/>
            <w:hideMark/>
          </w:tcPr>
          <w:p w14:paraId="252D2E0E"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514C8E8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1058B4C" w14:textId="77777777" w:rsidR="00811FEC" w:rsidRPr="008658C2" w:rsidRDefault="00811FEC" w:rsidP="00811FEC">
            <w:pPr>
              <w:jc w:val="center"/>
              <w:rPr>
                <w:sz w:val="16"/>
                <w:szCs w:val="18"/>
              </w:rPr>
            </w:pPr>
            <w:r w:rsidRPr="008658C2">
              <w:rPr>
                <w:sz w:val="16"/>
                <w:szCs w:val="18"/>
              </w:rPr>
              <w:t>411 / 40,122</w:t>
            </w:r>
          </w:p>
        </w:tc>
        <w:tc>
          <w:tcPr>
            <w:tcW w:w="1420" w:type="dxa"/>
            <w:tcBorders>
              <w:top w:val="nil"/>
              <w:left w:val="nil"/>
              <w:bottom w:val="nil"/>
              <w:right w:val="nil"/>
            </w:tcBorders>
            <w:shd w:val="clear" w:color="auto" w:fill="auto"/>
            <w:noWrap/>
            <w:vAlign w:val="center"/>
            <w:hideMark/>
          </w:tcPr>
          <w:p w14:paraId="4CBD8E71" w14:textId="77777777" w:rsidR="00811FEC" w:rsidRPr="008658C2" w:rsidRDefault="00811FEC" w:rsidP="00811FEC">
            <w:pPr>
              <w:jc w:val="center"/>
              <w:rPr>
                <w:sz w:val="16"/>
                <w:szCs w:val="18"/>
              </w:rPr>
            </w:pPr>
            <w:r w:rsidRPr="008658C2">
              <w:rPr>
                <w:sz w:val="16"/>
                <w:szCs w:val="18"/>
              </w:rPr>
              <w:t>421 / 38,644</w:t>
            </w:r>
          </w:p>
        </w:tc>
        <w:tc>
          <w:tcPr>
            <w:tcW w:w="1440" w:type="dxa"/>
            <w:tcBorders>
              <w:top w:val="nil"/>
              <w:left w:val="nil"/>
              <w:bottom w:val="nil"/>
              <w:right w:val="nil"/>
            </w:tcBorders>
            <w:shd w:val="clear" w:color="auto" w:fill="auto"/>
            <w:noWrap/>
            <w:vAlign w:val="center"/>
            <w:hideMark/>
          </w:tcPr>
          <w:p w14:paraId="1F0E68DC" w14:textId="77777777" w:rsidR="00811FEC" w:rsidRPr="008658C2" w:rsidRDefault="00811FEC" w:rsidP="00811FEC">
            <w:pPr>
              <w:jc w:val="center"/>
              <w:rPr>
                <w:sz w:val="16"/>
                <w:szCs w:val="18"/>
              </w:rPr>
            </w:pPr>
            <w:r w:rsidRPr="008658C2">
              <w:rPr>
                <w:sz w:val="16"/>
                <w:szCs w:val="18"/>
              </w:rPr>
              <w:t>310 / 38,492</w:t>
            </w:r>
          </w:p>
        </w:tc>
        <w:tc>
          <w:tcPr>
            <w:tcW w:w="1200" w:type="dxa"/>
            <w:vMerge w:val="restart"/>
            <w:tcBorders>
              <w:top w:val="nil"/>
              <w:left w:val="nil"/>
              <w:bottom w:val="nil"/>
              <w:right w:val="nil"/>
            </w:tcBorders>
            <w:shd w:val="clear" w:color="auto" w:fill="auto"/>
            <w:noWrap/>
            <w:vAlign w:val="center"/>
            <w:hideMark/>
          </w:tcPr>
          <w:p w14:paraId="06D97CC4" w14:textId="77777777" w:rsidR="00811FEC" w:rsidRPr="008658C2" w:rsidRDefault="00811FEC" w:rsidP="00811FEC">
            <w:pPr>
              <w:jc w:val="center"/>
              <w:rPr>
                <w:sz w:val="16"/>
                <w:szCs w:val="18"/>
              </w:rPr>
            </w:pPr>
            <w:r w:rsidRPr="008658C2">
              <w:rPr>
                <w:sz w:val="16"/>
                <w:szCs w:val="18"/>
              </w:rPr>
              <w:t>0.398*</w:t>
            </w:r>
          </w:p>
        </w:tc>
      </w:tr>
      <w:tr w:rsidR="008658C2" w:rsidRPr="008658C2" w14:paraId="5D0514E8" w14:textId="77777777" w:rsidTr="00F22106">
        <w:trPr>
          <w:trHeight w:val="300"/>
        </w:trPr>
        <w:tc>
          <w:tcPr>
            <w:tcW w:w="1560" w:type="dxa"/>
            <w:vMerge/>
            <w:tcBorders>
              <w:top w:val="nil"/>
              <w:left w:val="nil"/>
              <w:bottom w:val="single" w:sz="8" w:space="0" w:color="000000"/>
              <w:right w:val="nil"/>
            </w:tcBorders>
            <w:vAlign w:val="center"/>
            <w:hideMark/>
          </w:tcPr>
          <w:p w14:paraId="303E2A4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BE955F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192B819"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4AD5DBE"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9F20083" w14:textId="77777777" w:rsidR="00811FEC" w:rsidRPr="008658C2" w:rsidRDefault="00811FEC" w:rsidP="00811FEC">
            <w:pPr>
              <w:jc w:val="center"/>
              <w:rPr>
                <w:sz w:val="16"/>
                <w:szCs w:val="18"/>
              </w:rPr>
            </w:pPr>
            <w:r w:rsidRPr="008658C2">
              <w:rPr>
                <w:sz w:val="16"/>
                <w:szCs w:val="18"/>
              </w:rPr>
              <w:t>1.09 (0.95 - 1.25)</w:t>
            </w:r>
          </w:p>
        </w:tc>
        <w:tc>
          <w:tcPr>
            <w:tcW w:w="1440" w:type="dxa"/>
            <w:tcBorders>
              <w:top w:val="nil"/>
              <w:left w:val="nil"/>
              <w:bottom w:val="nil"/>
              <w:right w:val="nil"/>
            </w:tcBorders>
            <w:shd w:val="clear" w:color="auto" w:fill="auto"/>
            <w:noWrap/>
            <w:vAlign w:val="center"/>
            <w:hideMark/>
          </w:tcPr>
          <w:p w14:paraId="340A8E29" w14:textId="77777777" w:rsidR="00811FEC" w:rsidRPr="008658C2" w:rsidRDefault="00811FEC" w:rsidP="00811FEC">
            <w:pPr>
              <w:jc w:val="center"/>
              <w:rPr>
                <w:sz w:val="16"/>
                <w:szCs w:val="18"/>
              </w:rPr>
            </w:pPr>
            <w:r w:rsidRPr="008658C2">
              <w:rPr>
                <w:sz w:val="16"/>
                <w:szCs w:val="18"/>
              </w:rPr>
              <w:t>1.06 (0.91 - 1.24)</w:t>
            </w:r>
          </w:p>
        </w:tc>
        <w:tc>
          <w:tcPr>
            <w:tcW w:w="1200" w:type="dxa"/>
            <w:vMerge/>
            <w:tcBorders>
              <w:top w:val="nil"/>
              <w:left w:val="nil"/>
              <w:bottom w:val="nil"/>
              <w:right w:val="nil"/>
            </w:tcBorders>
            <w:vAlign w:val="center"/>
            <w:hideMark/>
          </w:tcPr>
          <w:p w14:paraId="13FC9C4E" w14:textId="77777777" w:rsidR="00811FEC" w:rsidRPr="008658C2" w:rsidRDefault="00811FEC" w:rsidP="00811FEC">
            <w:pPr>
              <w:rPr>
                <w:sz w:val="16"/>
                <w:szCs w:val="18"/>
              </w:rPr>
            </w:pPr>
          </w:p>
        </w:tc>
      </w:tr>
      <w:tr w:rsidR="008658C2" w:rsidRPr="008658C2" w14:paraId="5B91205C" w14:textId="77777777" w:rsidTr="00F22106">
        <w:trPr>
          <w:trHeight w:val="300"/>
        </w:trPr>
        <w:tc>
          <w:tcPr>
            <w:tcW w:w="1560" w:type="dxa"/>
            <w:vMerge/>
            <w:tcBorders>
              <w:top w:val="nil"/>
              <w:left w:val="nil"/>
              <w:bottom w:val="single" w:sz="8" w:space="0" w:color="000000"/>
              <w:right w:val="nil"/>
            </w:tcBorders>
            <w:vAlign w:val="center"/>
            <w:hideMark/>
          </w:tcPr>
          <w:p w14:paraId="26FFE77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25EA7C0"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4456587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F8C1C9A" w14:textId="77777777" w:rsidR="00811FEC" w:rsidRPr="008658C2" w:rsidRDefault="00811FEC" w:rsidP="00811FEC">
            <w:pPr>
              <w:jc w:val="center"/>
              <w:rPr>
                <w:sz w:val="16"/>
                <w:szCs w:val="18"/>
              </w:rPr>
            </w:pPr>
            <w:r w:rsidRPr="008658C2">
              <w:rPr>
                <w:sz w:val="16"/>
                <w:szCs w:val="18"/>
              </w:rPr>
              <w:t>411 / 40,122</w:t>
            </w:r>
          </w:p>
        </w:tc>
        <w:tc>
          <w:tcPr>
            <w:tcW w:w="1420" w:type="dxa"/>
            <w:tcBorders>
              <w:top w:val="nil"/>
              <w:left w:val="nil"/>
              <w:bottom w:val="nil"/>
              <w:right w:val="nil"/>
            </w:tcBorders>
            <w:shd w:val="clear" w:color="auto" w:fill="auto"/>
            <w:noWrap/>
            <w:vAlign w:val="center"/>
            <w:hideMark/>
          </w:tcPr>
          <w:p w14:paraId="7D321E34" w14:textId="77777777" w:rsidR="00811FEC" w:rsidRPr="008658C2" w:rsidRDefault="00811FEC" w:rsidP="00811FEC">
            <w:pPr>
              <w:jc w:val="center"/>
              <w:rPr>
                <w:sz w:val="16"/>
                <w:szCs w:val="18"/>
              </w:rPr>
            </w:pPr>
            <w:r w:rsidRPr="008658C2">
              <w:rPr>
                <w:sz w:val="16"/>
                <w:szCs w:val="18"/>
              </w:rPr>
              <w:t>421 / 38,644</w:t>
            </w:r>
          </w:p>
        </w:tc>
        <w:tc>
          <w:tcPr>
            <w:tcW w:w="1440" w:type="dxa"/>
            <w:tcBorders>
              <w:top w:val="nil"/>
              <w:left w:val="nil"/>
              <w:bottom w:val="nil"/>
              <w:right w:val="nil"/>
            </w:tcBorders>
            <w:shd w:val="clear" w:color="auto" w:fill="auto"/>
            <w:noWrap/>
            <w:vAlign w:val="center"/>
            <w:hideMark/>
          </w:tcPr>
          <w:p w14:paraId="06BD9E11" w14:textId="77777777" w:rsidR="00811FEC" w:rsidRPr="008658C2" w:rsidRDefault="00811FEC" w:rsidP="00811FEC">
            <w:pPr>
              <w:jc w:val="center"/>
              <w:rPr>
                <w:sz w:val="16"/>
                <w:szCs w:val="18"/>
              </w:rPr>
            </w:pPr>
            <w:r w:rsidRPr="008658C2">
              <w:rPr>
                <w:sz w:val="16"/>
                <w:szCs w:val="18"/>
              </w:rPr>
              <w:t>310 / 38,492</w:t>
            </w:r>
          </w:p>
        </w:tc>
        <w:tc>
          <w:tcPr>
            <w:tcW w:w="1200" w:type="dxa"/>
            <w:vMerge w:val="restart"/>
            <w:tcBorders>
              <w:top w:val="nil"/>
              <w:left w:val="nil"/>
              <w:bottom w:val="nil"/>
              <w:right w:val="nil"/>
            </w:tcBorders>
            <w:shd w:val="clear" w:color="auto" w:fill="auto"/>
            <w:noWrap/>
            <w:vAlign w:val="center"/>
            <w:hideMark/>
          </w:tcPr>
          <w:p w14:paraId="33659851" w14:textId="77777777" w:rsidR="00811FEC" w:rsidRPr="008658C2" w:rsidRDefault="00811FEC" w:rsidP="00811FEC">
            <w:pPr>
              <w:jc w:val="center"/>
              <w:rPr>
                <w:sz w:val="16"/>
                <w:szCs w:val="18"/>
              </w:rPr>
            </w:pPr>
            <w:r w:rsidRPr="008658C2">
              <w:rPr>
                <w:sz w:val="16"/>
                <w:szCs w:val="18"/>
              </w:rPr>
              <w:t>0.442*</w:t>
            </w:r>
          </w:p>
        </w:tc>
      </w:tr>
      <w:tr w:rsidR="008658C2" w:rsidRPr="008658C2" w14:paraId="3CB43299" w14:textId="77777777" w:rsidTr="00F22106">
        <w:trPr>
          <w:trHeight w:val="300"/>
        </w:trPr>
        <w:tc>
          <w:tcPr>
            <w:tcW w:w="1560" w:type="dxa"/>
            <w:vMerge/>
            <w:tcBorders>
              <w:top w:val="nil"/>
              <w:left w:val="nil"/>
              <w:bottom w:val="single" w:sz="8" w:space="0" w:color="000000"/>
              <w:right w:val="nil"/>
            </w:tcBorders>
            <w:vAlign w:val="center"/>
            <w:hideMark/>
          </w:tcPr>
          <w:p w14:paraId="6993477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2292BC5"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080FD5C"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F846F4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6AD4A0F" w14:textId="77777777" w:rsidR="00811FEC" w:rsidRPr="008658C2" w:rsidRDefault="00811FEC" w:rsidP="00811FEC">
            <w:pPr>
              <w:jc w:val="center"/>
              <w:rPr>
                <w:sz w:val="16"/>
                <w:szCs w:val="18"/>
              </w:rPr>
            </w:pPr>
            <w:r w:rsidRPr="008658C2">
              <w:rPr>
                <w:sz w:val="16"/>
                <w:szCs w:val="18"/>
              </w:rPr>
              <w:t>1.09 (0.95 - 1.25)</w:t>
            </w:r>
          </w:p>
        </w:tc>
        <w:tc>
          <w:tcPr>
            <w:tcW w:w="1440" w:type="dxa"/>
            <w:tcBorders>
              <w:top w:val="nil"/>
              <w:left w:val="nil"/>
              <w:bottom w:val="nil"/>
              <w:right w:val="nil"/>
            </w:tcBorders>
            <w:shd w:val="clear" w:color="auto" w:fill="auto"/>
            <w:noWrap/>
            <w:vAlign w:val="center"/>
            <w:hideMark/>
          </w:tcPr>
          <w:p w14:paraId="50FF10CB" w14:textId="77777777" w:rsidR="00811FEC" w:rsidRPr="008658C2" w:rsidRDefault="00811FEC" w:rsidP="00811FEC">
            <w:pPr>
              <w:jc w:val="center"/>
              <w:rPr>
                <w:sz w:val="16"/>
                <w:szCs w:val="18"/>
              </w:rPr>
            </w:pPr>
            <w:r w:rsidRPr="008658C2">
              <w:rPr>
                <w:sz w:val="16"/>
                <w:szCs w:val="18"/>
              </w:rPr>
              <w:t>1.05 (0.90 - 1.24)</w:t>
            </w:r>
          </w:p>
        </w:tc>
        <w:tc>
          <w:tcPr>
            <w:tcW w:w="1200" w:type="dxa"/>
            <w:vMerge/>
            <w:tcBorders>
              <w:top w:val="nil"/>
              <w:left w:val="nil"/>
              <w:bottom w:val="nil"/>
              <w:right w:val="nil"/>
            </w:tcBorders>
            <w:vAlign w:val="center"/>
            <w:hideMark/>
          </w:tcPr>
          <w:p w14:paraId="64341270" w14:textId="77777777" w:rsidR="00811FEC" w:rsidRPr="008658C2" w:rsidRDefault="00811FEC" w:rsidP="00811FEC">
            <w:pPr>
              <w:rPr>
                <w:sz w:val="16"/>
                <w:szCs w:val="18"/>
              </w:rPr>
            </w:pPr>
          </w:p>
        </w:tc>
      </w:tr>
      <w:tr w:rsidR="008658C2" w:rsidRPr="008658C2" w14:paraId="2A4062F4" w14:textId="77777777" w:rsidTr="00F22106">
        <w:trPr>
          <w:trHeight w:val="300"/>
        </w:trPr>
        <w:tc>
          <w:tcPr>
            <w:tcW w:w="1560" w:type="dxa"/>
            <w:vMerge/>
            <w:tcBorders>
              <w:top w:val="nil"/>
              <w:left w:val="nil"/>
              <w:bottom w:val="single" w:sz="8" w:space="0" w:color="000000"/>
              <w:right w:val="nil"/>
            </w:tcBorders>
            <w:vAlign w:val="center"/>
            <w:hideMark/>
          </w:tcPr>
          <w:p w14:paraId="6805DE3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42BAF04"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5AE5F2A9"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29B1ECD" w14:textId="77777777" w:rsidR="00811FEC" w:rsidRPr="008658C2" w:rsidRDefault="00811FEC" w:rsidP="00811FEC">
            <w:pPr>
              <w:jc w:val="center"/>
              <w:rPr>
                <w:sz w:val="16"/>
                <w:szCs w:val="18"/>
              </w:rPr>
            </w:pPr>
            <w:r w:rsidRPr="008658C2">
              <w:rPr>
                <w:sz w:val="16"/>
                <w:szCs w:val="18"/>
              </w:rPr>
              <w:t>411 / 40,122</w:t>
            </w:r>
          </w:p>
        </w:tc>
        <w:tc>
          <w:tcPr>
            <w:tcW w:w="1420" w:type="dxa"/>
            <w:tcBorders>
              <w:top w:val="nil"/>
              <w:left w:val="nil"/>
              <w:bottom w:val="nil"/>
              <w:right w:val="nil"/>
            </w:tcBorders>
            <w:shd w:val="clear" w:color="auto" w:fill="auto"/>
            <w:noWrap/>
            <w:vAlign w:val="center"/>
            <w:hideMark/>
          </w:tcPr>
          <w:p w14:paraId="53F97D68" w14:textId="77777777" w:rsidR="00811FEC" w:rsidRPr="008658C2" w:rsidRDefault="00811FEC" w:rsidP="00811FEC">
            <w:pPr>
              <w:jc w:val="center"/>
              <w:rPr>
                <w:sz w:val="16"/>
                <w:szCs w:val="18"/>
              </w:rPr>
            </w:pPr>
            <w:r w:rsidRPr="008658C2">
              <w:rPr>
                <w:sz w:val="16"/>
                <w:szCs w:val="18"/>
              </w:rPr>
              <w:t>421 / 38,644</w:t>
            </w:r>
          </w:p>
        </w:tc>
        <w:tc>
          <w:tcPr>
            <w:tcW w:w="1440" w:type="dxa"/>
            <w:tcBorders>
              <w:top w:val="nil"/>
              <w:left w:val="nil"/>
              <w:bottom w:val="nil"/>
              <w:right w:val="nil"/>
            </w:tcBorders>
            <w:shd w:val="clear" w:color="auto" w:fill="auto"/>
            <w:noWrap/>
            <w:vAlign w:val="center"/>
            <w:hideMark/>
          </w:tcPr>
          <w:p w14:paraId="254CDDF1" w14:textId="77777777" w:rsidR="00811FEC" w:rsidRPr="008658C2" w:rsidRDefault="00811FEC" w:rsidP="00811FEC">
            <w:pPr>
              <w:jc w:val="center"/>
              <w:rPr>
                <w:sz w:val="16"/>
                <w:szCs w:val="18"/>
              </w:rPr>
            </w:pPr>
            <w:r w:rsidRPr="008658C2">
              <w:rPr>
                <w:sz w:val="16"/>
                <w:szCs w:val="18"/>
              </w:rPr>
              <w:t>310 / 38,492</w:t>
            </w:r>
          </w:p>
        </w:tc>
        <w:tc>
          <w:tcPr>
            <w:tcW w:w="1200" w:type="dxa"/>
            <w:vMerge w:val="restart"/>
            <w:tcBorders>
              <w:top w:val="nil"/>
              <w:left w:val="nil"/>
              <w:bottom w:val="nil"/>
              <w:right w:val="nil"/>
            </w:tcBorders>
            <w:shd w:val="clear" w:color="auto" w:fill="auto"/>
            <w:noWrap/>
            <w:vAlign w:val="center"/>
            <w:hideMark/>
          </w:tcPr>
          <w:p w14:paraId="10EB3441" w14:textId="77777777" w:rsidR="00811FEC" w:rsidRPr="008658C2" w:rsidRDefault="00811FEC" w:rsidP="00811FEC">
            <w:pPr>
              <w:jc w:val="center"/>
              <w:rPr>
                <w:sz w:val="16"/>
                <w:szCs w:val="18"/>
              </w:rPr>
            </w:pPr>
            <w:r w:rsidRPr="008658C2">
              <w:rPr>
                <w:sz w:val="16"/>
                <w:szCs w:val="18"/>
              </w:rPr>
              <w:t>0.400*</w:t>
            </w:r>
          </w:p>
        </w:tc>
      </w:tr>
      <w:tr w:rsidR="008658C2" w:rsidRPr="008658C2" w14:paraId="344F06C5" w14:textId="77777777" w:rsidTr="00F22106">
        <w:trPr>
          <w:trHeight w:val="300"/>
        </w:trPr>
        <w:tc>
          <w:tcPr>
            <w:tcW w:w="1560" w:type="dxa"/>
            <w:vMerge/>
            <w:tcBorders>
              <w:top w:val="nil"/>
              <w:left w:val="nil"/>
              <w:bottom w:val="single" w:sz="8" w:space="0" w:color="000000"/>
              <w:right w:val="nil"/>
            </w:tcBorders>
            <w:vAlign w:val="center"/>
            <w:hideMark/>
          </w:tcPr>
          <w:p w14:paraId="0320ED1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134DCB5"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403D29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1B1C1BF"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B627149" w14:textId="77777777" w:rsidR="00811FEC" w:rsidRPr="008658C2" w:rsidRDefault="00811FEC" w:rsidP="00811FEC">
            <w:pPr>
              <w:jc w:val="center"/>
              <w:rPr>
                <w:sz w:val="16"/>
                <w:szCs w:val="18"/>
              </w:rPr>
            </w:pPr>
            <w:r w:rsidRPr="008658C2">
              <w:rPr>
                <w:sz w:val="16"/>
                <w:szCs w:val="18"/>
              </w:rPr>
              <w:t>1.09 (0.95 - 1.25)</w:t>
            </w:r>
          </w:p>
        </w:tc>
        <w:tc>
          <w:tcPr>
            <w:tcW w:w="1440" w:type="dxa"/>
            <w:tcBorders>
              <w:top w:val="nil"/>
              <w:left w:val="nil"/>
              <w:bottom w:val="nil"/>
              <w:right w:val="nil"/>
            </w:tcBorders>
            <w:shd w:val="clear" w:color="auto" w:fill="auto"/>
            <w:noWrap/>
            <w:vAlign w:val="center"/>
            <w:hideMark/>
          </w:tcPr>
          <w:p w14:paraId="4AA0E080" w14:textId="77777777" w:rsidR="00811FEC" w:rsidRPr="008658C2" w:rsidRDefault="00811FEC" w:rsidP="00811FEC">
            <w:pPr>
              <w:jc w:val="center"/>
              <w:rPr>
                <w:sz w:val="16"/>
                <w:szCs w:val="18"/>
              </w:rPr>
            </w:pPr>
            <w:r w:rsidRPr="008658C2">
              <w:rPr>
                <w:sz w:val="16"/>
                <w:szCs w:val="18"/>
              </w:rPr>
              <w:t>1.06 (0.91 - 1.24)</w:t>
            </w:r>
          </w:p>
        </w:tc>
        <w:tc>
          <w:tcPr>
            <w:tcW w:w="1200" w:type="dxa"/>
            <w:vMerge/>
            <w:tcBorders>
              <w:top w:val="nil"/>
              <w:left w:val="nil"/>
              <w:bottom w:val="nil"/>
              <w:right w:val="nil"/>
            </w:tcBorders>
            <w:vAlign w:val="center"/>
            <w:hideMark/>
          </w:tcPr>
          <w:p w14:paraId="18D16652" w14:textId="77777777" w:rsidR="00811FEC" w:rsidRPr="008658C2" w:rsidRDefault="00811FEC" w:rsidP="00811FEC">
            <w:pPr>
              <w:rPr>
                <w:sz w:val="16"/>
                <w:szCs w:val="18"/>
              </w:rPr>
            </w:pPr>
          </w:p>
        </w:tc>
      </w:tr>
      <w:tr w:rsidR="008658C2" w:rsidRPr="008658C2" w14:paraId="52AD321A" w14:textId="77777777" w:rsidTr="00F22106">
        <w:trPr>
          <w:trHeight w:val="300"/>
        </w:trPr>
        <w:tc>
          <w:tcPr>
            <w:tcW w:w="1560" w:type="dxa"/>
            <w:vMerge/>
            <w:tcBorders>
              <w:top w:val="nil"/>
              <w:left w:val="nil"/>
              <w:bottom w:val="single" w:sz="8" w:space="0" w:color="000000"/>
              <w:right w:val="nil"/>
            </w:tcBorders>
            <w:vAlign w:val="center"/>
            <w:hideMark/>
          </w:tcPr>
          <w:p w14:paraId="56C3892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670C7D4"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4FAEC7C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F326312" w14:textId="77777777" w:rsidR="00811FEC" w:rsidRPr="008658C2" w:rsidRDefault="00811FEC" w:rsidP="00811FEC">
            <w:pPr>
              <w:jc w:val="center"/>
              <w:rPr>
                <w:sz w:val="16"/>
                <w:szCs w:val="18"/>
              </w:rPr>
            </w:pPr>
            <w:r w:rsidRPr="008658C2">
              <w:rPr>
                <w:sz w:val="16"/>
                <w:szCs w:val="18"/>
              </w:rPr>
              <w:t>411 / 40,122</w:t>
            </w:r>
          </w:p>
        </w:tc>
        <w:tc>
          <w:tcPr>
            <w:tcW w:w="1420" w:type="dxa"/>
            <w:tcBorders>
              <w:top w:val="nil"/>
              <w:left w:val="nil"/>
              <w:bottom w:val="nil"/>
              <w:right w:val="nil"/>
            </w:tcBorders>
            <w:shd w:val="clear" w:color="auto" w:fill="auto"/>
            <w:noWrap/>
            <w:vAlign w:val="center"/>
            <w:hideMark/>
          </w:tcPr>
          <w:p w14:paraId="4B0FA492" w14:textId="77777777" w:rsidR="00811FEC" w:rsidRPr="008658C2" w:rsidRDefault="00811FEC" w:rsidP="00811FEC">
            <w:pPr>
              <w:jc w:val="center"/>
              <w:rPr>
                <w:sz w:val="16"/>
                <w:szCs w:val="18"/>
              </w:rPr>
            </w:pPr>
            <w:r w:rsidRPr="008658C2">
              <w:rPr>
                <w:sz w:val="16"/>
                <w:szCs w:val="18"/>
              </w:rPr>
              <w:t>421 / 38,644</w:t>
            </w:r>
          </w:p>
        </w:tc>
        <w:tc>
          <w:tcPr>
            <w:tcW w:w="1440" w:type="dxa"/>
            <w:tcBorders>
              <w:top w:val="nil"/>
              <w:left w:val="nil"/>
              <w:bottom w:val="nil"/>
              <w:right w:val="nil"/>
            </w:tcBorders>
            <w:shd w:val="clear" w:color="auto" w:fill="auto"/>
            <w:noWrap/>
            <w:vAlign w:val="center"/>
            <w:hideMark/>
          </w:tcPr>
          <w:p w14:paraId="322958C5" w14:textId="77777777" w:rsidR="00811FEC" w:rsidRPr="008658C2" w:rsidRDefault="00811FEC" w:rsidP="00811FEC">
            <w:pPr>
              <w:jc w:val="center"/>
              <w:rPr>
                <w:sz w:val="16"/>
                <w:szCs w:val="18"/>
              </w:rPr>
            </w:pPr>
            <w:r w:rsidRPr="008658C2">
              <w:rPr>
                <w:sz w:val="16"/>
                <w:szCs w:val="18"/>
              </w:rPr>
              <w:t>310 / 38,492</w:t>
            </w:r>
          </w:p>
        </w:tc>
        <w:tc>
          <w:tcPr>
            <w:tcW w:w="1200" w:type="dxa"/>
            <w:vMerge w:val="restart"/>
            <w:tcBorders>
              <w:top w:val="nil"/>
              <w:left w:val="nil"/>
              <w:bottom w:val="nil"/>
              <w:right w:val="nil"/>
            </w:tcBorders>
            <w:shd w:val="clear" w:color="auto" w:fill="auto"/>
            <w:vAlign w:val="center"/>
            <w:hideMark/>
          </w:tcPr>
          <w:p w14:paraId="773F4E56" w14:textId="77777777" w:rsidR="00811FEC" w:rsidRPr="008658C2" w:rsidRDefault="00811FEC" w:rsidP="00811FEC">
            <w:pPr>
              <w:jc w:val="center"/>
              <w:rPr>
                <w:sz w:val="16"/>
                <w:szCs w:val="18"/>
              </w:rPr>
            </w:pPr>
            <w:r w:rsidRPr="008658C2">
              <w:rPr>
                <w:sz w:val="16"/>
                <w:szCs w:val="18"/>
              </w:rPr>
              <w:t>0.417*</w:t>
            </w:r>
          </w:p>
        </w:tc>
      </w:tr>
      <w:tr w:rsidR="008658C2" w:rsidRPr="008658C2" w14:paraId="481CD7FA" w14:textId="77777777" w:rsidTr="00F22106">
        <w:trPr>
          <w:trHeight w:val="300"/>
        </w:trPr>
        <w:tc>
          <w:tcPr>
            <w:tcW w:w="1560" w:type="dxa"/>
            <w:vMerge/>
            <w:tcBorders>
              <w:top w:val="nil"/>
              <w:left w:val="nil"/>
              <w:bottom w:val="single" w:sz="8" w:space="0" w:color="000000"/>
              <w:right w:val="nil"/>
            </w:tcBorders>
            <w:vAlign w:val="center"/>
            <w:hideMark/>
          </w:tcPr>
          <w:p w14:paraId="5967E8D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25C27F9"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47620D9"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2D6F0CF"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AE12D15" w14:textId="77777777" w:rsidR="00811FEC" w:rsidRPr="008658C2" w:rsidRDefault="00811FEC" w:rsidP="00811FEC">
            <w:pPr>
              <w:jc w:val="center"/>
              <w:rPr>
                <w:sz w:val="16"/>
                <w:szCs w:val="18"/>
              </w:rPr>
            </w:pPr>
            <w:r w:rsidRPr="008658C2">
              <w:rPr>
                <w:sz w:val="16"/>
                <w:szCs w:val="18"/>
              </w:rPr>
              <w:t>1.09 (0.95 -1.25)</w:t>
            </w:r>
          </w:p>
        </w:tc>
        <w:tc>
          <w:tcPr>
            <w:tcW w:w="1440" w:type="dxa"/>
            <w:tcBorders>
              <w:top w:val="nil"/>
              <w:left w:val="nil"/>
              <w:bottom w:val="nil"/>
              <w:right w:val="nil"/>
            </w:tcBorders>
            <w:shd w:val="clear" w:color="auto" w:fill="auto"/>
            <w:noWrap/>
            <w:vAlign w:val="center"/>
            <w:hideMark/>
          </w:tcPr>
          <w:p w14:paraId="5B8B7072" w14:textId="77777777" w:rsidR="00811FEC" w:rsidRPr="008658C2" w:rsidRDefault="00811FEC" w:rsidP="00811FEC">
            <w:pPr>
              <w:jc w:val="center"/>
              <w:rPr>
                <w:sz w:val="16"/>
                <w:szCs w:val="18"/>
              </w:rPr>
            </w:pPr>
            <w:r w:rsidRPr="008658C2">
              <w:rPr>
                <w:sz w:val="16"/>
                <w:szCs w:val="18"/>
              </w:rPr>
              <w:t>1.06 (0.90 -1.24)</w:t>
            </w:r>
          </w:p>
        </w:tc>
        <w:tc>
          <w:tcPr>
            <w:tcW w:w="1200" w:type="dxa"/>
            <w:vMerge/>
            <w:tcBorders>
              <w:top w:val="nil"/>
              <w:left w:val="nil"/>
              <w:bottom w:val="nil"/>
              <w:right w:val="nil"/>
            </w:tcBorders>
            <w:vAlign w:val="center"/>
            <w:hideMark/>
          </w:tcPr>
          <w:p w14:paraId="0F659BF6" w14:textId="77777777" w:rsidR="00811FEC" w:rsidRPr="008658C2" w:rsidRDefault="00811FEC" w:rsidP="00811FEC">
            <w:pPr>
              <w:rPr>
                <w:sz w:val="16"/>
                <w:szCs w:val="18"/>
              </w:rPr>
            </w:pPr>
          </w:p>
        </w:tc>
      </w:tr>
      <w:tr w:rsidR="008658C2" w:rsidRPr="008658C2" w14:paraId="210F8A80" w14:textId="77777777" w:rsidTr="00F22106">
        <w:trPr>
          <w:trHeight w:val="300"/>
        </w:trPr>
        <w:tc>
          <w:tcPr>
            <w:tcW w:w="1560" w:type="dxa"/>
            <w:vMerge/>
            <w:tcBorders>
              <w:top w:val="nil"/>
              <w:left w:val="nil"/>
              <w:bottom w:val="single" w:sz="8" w:space="0" w:color="000000"/>
              <w:right w:val="nil"/>
            </w:tcBorders>
            <w:vAlign w:val="center"/>
            <w:hideMark/>
          </w:tcPr>
          <w:p w14:paraId="159660B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50956F3"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12597588"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CFEA04D" w14:textId="77777777" w:rsidR="00811FEC" w:rsidRPr="008658C2" w:rsidRDefault="00811FEC" w:rsidP="00811FEC">
            <w:pPr>
              <w:jc w:val="center"/>
              <w:rPr>
                <w:sz w:val="16"/>
                <w:szCs w:val="18"/>
              </w:rPr>
            </w:pPr>
            <w:r w:rsidRPr="008658C2">
              <w:rPr>
                <w:sz w:val="16"/>
                <w:szCs w:val="18"/>
              </w:rPr>
              <w:t>411 / 40,122</w:t>
            </w:r>
          </w:p>
        </w:tc>
        <w:tc>
          <w:tcPr>
            <w:tcW w:w="1420" w:type="dxa"/>
            <w:tcBorders>
              <w:top w:val="nil"/>
              <w:left w:val="nil"/>
              <w:bottom w:val="nil"/>
              <w:right w:val="nil"/>
            </w:tcBorders>
            <w:shd w:val="clear" w:color="auto" w:fill="auto"/>
            <w:noWrap/>
            <w:vAlign w:val="center"/>
            <w:hideMark/>
          </w:tcPr>
          <w:p w14:paraId="1F585ECD" w14:textId="77777777" w:rsidR="00811FEC" w:rsidRPr="008658C2" w:rsidRDefault="00811FEC" w:rsidP="00811FEC">
            <w:pPr>
              <w:jc w:val="center"/>
              <w:rPr>
                <w:sz w:val="16"/>
                <w:szCs w:val="18"/>
              </w:rPr>
            </w:pPr>
            <w:r w:rsidRPr="008658C2">
              <w:rPr>
                <w:sz w:val="16"/>
                <w:szCs w:val="18"/>
              </w:rPr>
              <w:t>421 / 38,644</w:t>
            </w:r>
          </w:p>
        </w:tc>
        <w:tc>
          <w:tcPr>
            <w:tcW w:w="1440" w:type="dxa"/>
            <w:tcBorders>
              <w:top w:val="nil"/>
              <w:left w:val="nil"/>
              <w:bottom w:val="nil"/>
              <w:right w:val="nil"/>
            </w:tcBorders>
            <w:shd w:val="clear" w:color="auto" w:fill="auto"/>
            <w:noWrap/>
            <w:vAlign w:val="center"/>
            <w:hideMark/>
          </w:tcPr>
          <w:p w14:paraId="1C399420" w14:textId="77777777" w:rsidR="00811FEC" w:rsidRPr="008658C2" w:rsidRDefault="00811FEC" w:rsidP="00811FEC">
            <w:pPr>
              <w:jc w:val="center"/>
              <w:rPr>
                <w:sz w:val="16"/>
                <w:szCs w:val="18"/>
              </w:rPr>
            </w:pPr>
            <w:r w:rsidRPr="008658C2">
              <w:rPr>
                <w:sz w:val="16"/>
                <w:szCs w:val="18"/>
              </w:rPr>
              <w:t>310 / 38,492</w:t>
            </w:r>
          </w:p>
        </w:tc>
        <w:tc>
          <w:tcPr>
            <w:tcW w:w="1200" w:type="dxa"/>
            <w:vMerge w:val="restart"/>
            <w:tcBorders>
              <w:top w:val="nil"/>
              <w:left w:val="nil"/>
              <w:bottom w:val="nil"/>
              <w:right w:val="nil"/>
            </w:tcBorders>
            <w:shd w:val="clear" w:color="auto" w:fill="auto"/>
            <w:vAlign w:val="center"/>
            <w:hideMark/>
          </w:tcPr>
          <w:p w14:paraId="67F44532" w14:textId="77777777" w:rsidR="00811FEC" w:rsidRPr="008658C2" w:rsidRDefault="00811FEC" w:rsidP="00811FEC">
            <w:pPr>
              <w:jc w:val="center"/>
              <w:rPr>
                <w:sz w:val="16"/>
                <w:szCs w:val="18"/>
              </w:rPr>
            </w:pPr>
            <w:r w:rsidRPr="008658C2">
              <w:rPr>
                <w:sz w:val="16"/>
                <w:szCs w:val="18"/>
              </w:rPr>
              <w:t>0.462*</w:t>
            </w:r>
          </w:p>
        </w:tc>
      </w:tr>
      <w:tr w:rsidR="008658C2" w:rsidRPr="008658C2" w14:paraId="63E2E5AE" w14:textId="77777777" w:rsidTr="00F22106">
        <w:trPr>
          <w:trHeight w:val="300"/>
        </w:trPr>
        <w:tc>
          <w:tcPr>
            <w:tcW w:w="1560" w:type="dxa"/>
            <w:vMerge/>
            <w:tcBorders>
              <w:top w:val="nil"/>
              <w:left w:val="nil"/>
              <w:bottom w:val="single" w:sz="8" w:space="0" w:color="000000"/>
              <w:right w:val="nil"/>
            </w:tcBorders>
            <w:vAlign w:val="center"/>
            <w:hideMark/>
          </w:tcPr>
          <w:p w14:paraId="6C41033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525A0C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F961B4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CA07D7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3F9BA1C" w14:textId="77777777" w:rsidR="00811FEC" w:rsidRPr="008658C2" w:rsidRDefault="00811FEC" w:rsidP="00811FEC">
            <w:pPr>
              <w:jc w:val="center"/>
              <w:rPr>
                <w:sz w:val="16"/>
                <w:szCs w:val="18"/>
              </w:rPr>
            </w:pPr>
            <w:r w:rsidRPr="008658C2">
              <w:rPr>
                <w:sz w:val="16"/>
                <w:szCs w:val="18"/>
              </w:rPr>
              <w:t>1.08 (0.94 -1.24)</w:t>
            </w:r>
          </w:p>
        </w:tc>
        <w:tc>
          <w:tcPr>
            <w:tcW w:w="1440" w:type="dxa"/>
            <w:tcBorders>
              <w:top w:val="nil"/>
              <w:left w:val="nil"/>
              <w:bottom w:val="nil"/>
              <w:right w:val="nil"/>
            </w:tcBorders>
            <w:shd w:val="clear" w:color="auto" w:fill="auto"/>
            <w:noWrap/>
            <w:vAlign w:val="center"/>
            <w:hideMark/>
          </w:tcPr>
          <w:p w14:paraId="2E659E63" w14:textId="77777777" w:rsidR="00811FEC" w:rsidRPr="008658C2" w:rsidRDefault="00811FEC" w:rsidP="00811FEC">
            <w:pPr>
              <w:jc w:val="center"/>
              <w:rPr>
                <w:sz w:val="16"/>
                <w:szCs w:val="18"/>
              </w:rPr>
            </w:pPr>
            <w:r w:rsidRPr="008658C2">
              <w:rPr>
                <w:sz w:val="16"/>
                <w:szCs w:val="18"/>
              </w:rPr>
              <w:t>1.05 (0.90 -1.23)</w:t>
            </w:r>
          </w:p>
        </w:tc>
        <w:tc>
          <w:tcPr>
            <w:tcW w:w="1200" w:type="dxa"/>
            <w:vMerge/>
            <w:tcBorders>
              <w:top w:val="nil"/>
              <w:left w:val="nil"/>
              <w:bottom w:val="nil"/>
              <w:right w:val="nil"/>
            </w:tcBorders>
            <w:vAlign w:val="center"/>
            <w:hideMark/>
          </w:tcPr>
          <w:p w14:paraId="0B7A0A1E" w14:textId="77777777" w:rsidR="00811FEC" w:rsidRPr="008658C2" w:rsidRDefault="00811FEC" w:rsidP="00811FEC">
            <w:pPr>
              <w:rPr>
                <w:sz w:val="16"/>
                <w:szCs w:val="18"/>
              </w:rPr>
            </w:pPr>
          </w:p>
        </w:tc>
      </w:tr>
      <w:tr w:rsidR="008658C2" w:rsidRPr="008658C2" w14:paraId="1416B01A" w14:textId="77777777" w:rsidTr="00F22106">
        <w:trPr>
          <w:trHeight w:val="300"/>
        </w:trPr>
        <w:tc>
          <w:tcPr>
            <w:tcW w:w="1560" w:type="dxa"/>
            <w:vMerge/>
            <w:tcBorders>
              <w:top w:val="nil"/>
              <w:left w:val="nil"/>
              <w:bottom w:val="single" w:sz="8" w:space="0" w:color="000000"/>
              <w:right w:val="nil"/>
            </w:tcBorders>
            <w:vAlign w:val="center"/>
            <w:hideMark/>
          </w:tcPr>
          <w:p w14:paraId="12923AA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EE1B8FF"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0482C05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718A750" w14:textId="77777777" w:rsidR="00811FEC" w:rsidRPr="008658C2" w:rsidRDefault="00811FEC" w:rsidP="00811FEC">
            <w:pPr>
              <w:jc w:val="center"/>
              <w:rPr>
                <w:sz w:val="16"/>
                <w:szCs w:val="18"/>
              </w:rPr>
            </w:pPr>
            <w:r w:rsidRPr="008658C2">
              <w:rPr>
                <w:sz w:val="16"/>
                <w:szCs w:val="18"/>
              </w:rPr>
              <w:t>363 / 36,631</w:t>
            </w:r>
          </w:p>
        </w:tc>
        <w:tc>
          <w:tcPr>
            <w:tcW w:w="1420" w:type="dxa"/>
            <w:tcBorders>
              <w:top w:val="nil"/>
              <w:left w:val="nil"/>
              <w:bottom w:val="nil"/>
              <w:right w:val="nil"/>
            </w:tcBorders>
            <w:shd w:val="clear" w:color="auto" w:fill="auto"/>
            <w:noWrap/>
            <w:vAlign w:val="center"/>
            <w:hideMark/>
          </w:tcPr>
          <w:p w14:paraId="77D77144" w14:textId="77777777" w:rsidR="00811FEC" w:rsidRPr="008658C2" w:rsidRDefault="00811FEC" w:rsidP="00811FEC">
            <w:pPr>
              <w:jc w:val="center"/>
              <w:rPr>
                <w:sz w:val="16"/>
                <w:szCs w:val="18"/>
              </w:rPr>
            </w:pPr>
            <w:r w:rsidRPr="008658C2">
              <w:rPr>
                <w:sz w:val="16"/>
                <w:szCs w:val="18"/>
              </w:rPr>
              <w:t>397 / 36,638</w:t>
            </w:r>
          </w:p>
        </w:tc>
        <w:tc>
          <w:tcPr>
            <w:tcW w:w="1440" w:type="dxa"/>
            <w:tcBorders>
              <w:top w:val="nil"/>
              <w:left w:val="nil"/>
              <w:bottom w:val="nil"/>
              <w:right w:val="nil"/>
            </w:tcBorders>
            <w:shd w:val="clear" w:color="auto" w:fill="auto"/>
            <w:noWrap/>
            <w:vAlign w:val="center"/>
            <w:hideMark/>
          </w:tcPr>
          <w:p w14:paraId="1F21294D" w14:textId="77777777" w:rsidR="00811FEC" w:rsidRPr="008658C2" w:rsidRDefault="00811FEC" w:rsidP="00811FEC">
            <w:pPr>
              <w:jc w:val="center"/>
              <w:rPr>
                <w:sz w:val="16"/>
                <w:szCs w:val="18"/>
              </w:rPr>
            </w:pPr>
            <w:r w:rsidRPr="008658C2">
              <w:rPr>
                <w:sz w:val="16"/>
                <w:szCs w:val="18"/>
              </w:rPr>
              <w:t>284 / 36,654</w:t>
            </w:r>
          </w:p>
        </w:tc>
        <w:tc>
          <w:tcPr>
            <w:tcW w:w="1200" w:type="dxa"/>
            <w:vMerge w:val="restart"/>
            <w:tcBorders>
              <w:top w:val="nil"/>
              <w:left w:val="nil"/>
              <w:bottom w:val="nil"/>
              <w:right w:val="nil"/>
            </w:tcBorders>
            <w:shd w:val="clear" w:color="auto" w:fill="auto"/>
            <w:vAlign w:val="center"/>
            <w:hideMark/>
          </w:tcPr>
          <w:p w14:paraId="563A4284" w14:textId="77777777" w:rsidR="00811FEC" w:rsidRPr="008658C2" w:rsidRDefault="00811FEC" w:rsidP="00811FEC">
            <w:pPr>
              <w:jc w:val="center"/>
              <w:rPr>
                <w:sz w:val="16"/>
                <w:szCs w:val="18"/>
              </w:rPr>
            </w:pPr>
            <w:r w:rsidRPr="008658C2">
              <w:rPr>
                <w:sz w:val="16"/>
                <w:szCs w:val="18"/>
              </w:rPr>
              <w:t>0.106*</w:t>
            </w:r>
          </w:p>
        </w:tc>
      </w:tr>
      <w:tr w:rsidR="008658C2" w:rsidRPr="008658C2" w14:paraId="2CA04A4F" w14:textId="77777777" w:rsidTr="00F22106">
        <w:trPr>
          <w:trHeight w:val="300"/>
        </w:trPr>
        <w:tc>
          <w:tcPr>
            <w:tcW w:w="1560" w:type="dxa"/>
            <w:vMerge/>
            <w:tcBorders>
              <w:top w:val="nil"/>
              <w:left w:val="nil"/>
              <w:bottom w:val="single" w:sz="8" w:space="0" w:color="000000"/>
              <w:right w:val="nil"/>
            </w:tcBorders>
            <w:vAlign w:val="center"/>
            <w:hideMark/>
          </w:tcPr>
          <w:p w14:paraId="456E895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C98D6A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E6EC58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A9C296E"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3EE1796" w14:textId="77777777" w:rsidR="00811FEC" w:rsidRPr="008658C2" w:rsidRDefault="00811FEC" w:rsidP="00811FEC">
            <w:pPr>
              <w:jc w:val="center"/>
              <w:rPr>
                <w:sz w:val="16"/>
                <w:szCs w:val="18"/>
              </w:rPr>
            </w:pPr>
            <w:r w:rsidRPr="008658C2">
              <w:rPr>
                <w:sz w:val="16"/>
                <w:szCs w:val="18"/>
              </w:rPr>
              <w:t>1.11 (0.96 -1.28)</w:t>
            </w:r>
          </w:p>
        </w:tc>
        <w:tc>
          <w:tcPr>
            <w:tcW w:w="1440" w:type="dxa"/>
            <w:tcBorders>
              <w:top w:val="nil"/>
              <w:left w:val="nil"/>
              <w:bottom w:val="nil"/>
              <w:right w:val="nil"/>
            </w:tcBorders>
            <w:shd w:val="clear" w:color="auto" w:fill="auto"/>
            <w:noWrap/>
            <w:vAlign w:val="center"/>
            <w:hideMark/>
          </w:tcPr>
          <w:p w14:paraId="000B98EF" w14:textId="77777777" w:rsidR="00811FEC" w:rsidRPr="008658C2" w:rsidRDefault="00811FEC" w:rsidP="00811FEC">
            <w:pPr>
              <w:jc w:val="center"/>
              <w:rPr>
                <w:sz w:val="16"/>
                <w:szCs w:val="18"/>
              </w:rPr>
            </w:pPr>
            <w:r w:rsidRPr="008658C2">
              <w:rPr>
                <w:sz w:val="16"/>
                <w:szCs w:val="18"/>
              </w:rPr>
              <w:t>1.14 (0.97 -1.34)</w:t>
            </w:r>
          </w:p>
        </w:tc>
        <w:tc>
          <w:tcPr>
            <w:tcW w:w="1200" w:type="dxa"/>
            <w:vMerge/>
            <w:tcBorders>
              <w:top w:val="nil"/>
              <w:left w:val="nil"/>
              <w:bottom w:val="nil"/>
              <w:right w:val="nil"/>
            </w:tcBorders>
            <w:vAlign w:val="center"/>
            <w:hideMark/>
          </w:tcPr>
          <w:p w14:paraId="57F6A838" w14:textId="77777777" w:rsidR="00811FEC" w:rsidRPr="008658C2" w:rsidRDefault="00811FEC" w:rsidP="00811FEC">
            <w:pPr>
              <w:rPr>
                <w:sz w:val="16"/>
                <w:szCs w:val="18"/>
              </w:rPr>
            </w:pPr>
          </w:p>
        </w:tc>
      </w:tr>
      <w:tr w:rsidR="008658C2" w:rsidRPr="008658C2" w14:paraId="6A7FDEDE" w14:textId="77777777" w:rsidTr="00F22106">
        <w:trPr>
          <w:trHeight w:val="300"/>
        </w:trPr>
        <w:tc>
          <w:tcPr>
            <w:tcW w:w="1560" w:type="dxa"/>
            <w:vMerge/>
            <w:tcBorders>
              <w:top w:val="nil"/>
              <w:left w:val="nil"/>
              <w:bottom w:val="single" w:sz="8" w:space="0" w:color="000000"/>
              <w:right w:val="nil"/>
            </w:tcBorders>
            <w:vAlign w:val="center"/>
            <w:hideMark/>
          </w:tcPr>
          <w:p w14:paraId="1C4F714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EB9433A"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1454D5C6"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599CE45" w14:textId="77777777" w:rsidR="00811FEC" w:rsidRPr="008658C2" w:rsidRDefault="00811FEC" w:rsidP="00811FEC">
            <w:pPr>
              <w:jc w:val="center"/>
              <w:rPr>
                <w:sz w:val="16"/>
                <w:szCs w:val="18"/>
              </w:rPr>
            </w:pPr>
            <w:r w:rsidRPr="008658C2">
              <w:rPr>
                <w:sz w:val="16"/>
                <w:szCs w:val="18"/>
              </w:rPr>
              <w:t>411 / 40,122</w:t>
            </w:r>
          </w:p>
        </w:tc>
        <w:tc>
          <w:tcPr>
            <w:tcW w:w="1420" w:type="dxa"/>
            <w:tcBorders>
              <w:top w:val="nil"/>
              <w:left w:val="nil"/>
              <w:bottom w:val="nil"/>
              <w:right w:val="nil"/>
            </w:tcBorders>
            <w:shd w:val="clear" w:color="auto" w:fill="auto"/>
            <w:noWrap/>
            <w:vAlign w:val="center"/>
            <w:hideMark/>
          </w:tcPr>
          <w:p w14:paraId="488AEF87" w14:textId="77777777" w:rsidR="00811FEC" w:rsidRPr="008658C2" w:rsidRDefault="00811FEC" w:rsidP="00811FEC">
            <w:pPr>
              <w:jc w:val="center"/>
              <w:rPr>
                <w:sz w:val="16"/>
                <w:szCs w:val="18"/>
              </w:rPr>
            </w:pPr>
            <w:r w:rsidRPr="008658C2">
              <w:rPr>
                <w:sz w:val="16"/>
                <w:szCs w:val="18"/>
              </w:rPr>
              <w:t>421 / 38,644</w:t>
            </w:r>
          </w:p>
        </w:tc>
        <w:tc>
          <w:tcPr>
            <w:tcW w:w="1440" w:type="dxa"/>
            <w:tcBorders>
              <w:top w:val="nil"/>
              <w:left w:val="nil"/>
              <w:bottom w:val="nil"/>
              <w:right w:val="nil"/>
            </w:tcBorders>
            <w:shd w:val="clear" w:color="auto" w:fill="auto"/>
            <w:noWrap/>
            <w:vAlign w:val="center"/>
            <w:hideMark/>
          </w:tcPr>
          <w:p w14:paraId="1513EC4E" w14:textId="77777777" w:rsidR="00811FEC" w:rsidRPr="008658C2" w:rsidRDefault="00811FEC" w:rsidP="00811FEC">
            <w:pPr>
              <w:jc w:val="center"/>
              <w:rPr>
                <w:sz w:val="16"/>
                <w:szCs w:val="18"/>
              </w:rPr>
            </w:pPr>
            <w:r w:rsidRPr="008658C2">
              <w:rPr>
                <w:sz w:val="16"/>
                <w:szCs w:val="18"/>
              </w:rPr>
              <w:t>310 / 38,492</w:t>
            </w:r>
          </w:p>
        </w:tc>
        <w:tc>
          <w:tcPr>
            <w:tcW w:w="1200" w:type="dxa"/>
            <w:vMerge w:val="restart"/>
            <w:tcBorders>
              <w:top w:val="nil"/>
              <w:left w:val="nil"/>
              <w:bottom w:val="single" w:sz="8" w:space="0" w:color="000000"/>
              <w:right w:val="nil"/>
            </w:tcBorders>
            <w:shd w:val="clear" w:color="auto" w:fill="auto"/>
            <w:vAlign w:val="center"/>
            <w:hideMark/>
          </w:tcPr>
          <w:p w14:paraId="385D3325" w14:textId="77777777" w:rsidR="00811FEC" w:rsidRPr="008658C2" w:rsidRDefault="00811FEC" w:rsidP="00811FEC">
            <w:pPr>
              <w:jc w:val="center"/>
              <w:rPr>
                <w:sz w:val="16"/>
                <w:szCs w:val="18"/>
              </w:rPr>
            </w:pPr>
            <w:r w:rsidRPr="008658C2">
              <w:rPr>
                <w:sz w:val="16"/>
                <w:szCs w:val="18"/>
              </w:rPr>
              <w:t>0.446*</w:t>
            </w:r>
          </w:p>
        </w:tc>
      </w:tr>
      <w:tr w:rsidR="008658C2" w:rsidRPr="008658C2" w14:paraId="328F4744" w14:textId="77777777" w:rsidTr="00F22106">
        <w:trPr>
          <w:trHeight w:val="315"/>
        </w:trPr>
        <w:tc>
          <w:tcPr>
            <w:tcW w:w="1560" w:type="dxa"/>
            <w:vMerge/>
            <w:tcBorders>
              <w:top w:val="nil"/>
              <w:left w:val="nil"/>
              <w:bottom w:val="single" w:sz="8" w:space="0" w:color="000000"/>
              <w:right w:val="nil"/>
            </w:tcBorders>
            <w:vAlign w:val="center"/>
            <w:hideMark/>
          </w:tcPr>
          <w:p w14:paraId="4695CEFA"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7C322EF9"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2C4104B6"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555E968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8C0AB48" w14:textId="77777777" w:rsidR="00811FEC" w:rsidRPr="008658C2" w:rsidRDefault="00811FEC" w:rsidP="00811FEC">
            <w:pPr>
              <w:jc w:val="center"/>
              <w:rPr>
                <w:sz w:val="16"/>
                <w:szCs w:val="18"/>
              </w:rPr>
            </w:pPr>
            <w:r w:rsidRPr="008658C2">
              <w:rPr>
                <w:sz w:val="16"/>
                <w:szCs w:val="18"/>
              </w:rPr>
              <w:t>1.09 (0.95 -1.25)</w:t>
            </w:r>
          </w:p>
        </w:tc>
        <w:tc>
          <w:tcPr>
            <w:tcW w:w="1440" w:type="dxa"/>
            <w:tcBorders>
              <w:top w:val="nil"/>
              <w:left w:val="nil"/>
              <w:bottom w:val="nil"/>
              <w:right w:val="nil"/>
            </w:tcBorders>
            <w:shd w:val="clear" w:color="auto" w:fill="auto"/>
            <w:noWrap/>
            <w:vAlign w:val="center"/>
            <w:hideMark/>
          </w:tcPr>
          <w:p w14:paraId="0277A986" w14:textId="77777777" w:rsidR="00811FEC" w:rsidRPr="008658C2" w:rsidRDefault="00811FEC" w:rsidP="00811FEC">
            <w:pPr>
              <w:jc w:val="center"/>
              <w:rPr>
                <w:sz w:val="16"/>
                <w:szCs w:val="18"/>
              </w:rPr>
            </w:pPr>
            <w:r w:rsidRPr="008658C2">
              <w:rPr>
                <w:sz w:val="16"/>
                <w:szCs w:val="18"/>
              </w:rPr>
              <w:t>1.05 (0.90 -1.23)</w:t>
            </w:r>
          </w:p>
        </w:tc>
        <w:tc>
          <w:tcPr>
            <w:tcW w:w="1200" w:type="dxa"/>
            <w:vMerge/>
            <w:tcBorders>
              <w:top w:val="nil"/>
              <w:left w:val="nil"/>
              <w:bottom w:val="single" w:sz="8" w:space="0" w:color="000000"/>
              <w:right w:val="nil"/>
            </w:tcBorders>
            <w:vAlign w:val="center"/>
            <w:hideMark/>
          </w:tcPr>
          <w:p w14:paraId="43AF2E48" w14:textId="77777777" w:rsidR="00811FEC" w:rsidRPr="008658C2" w:rsidRDefault="00811FEC" w:rsidP="00811FEC">
            <w:pPr>
              <w:rPr>
                <w:sz w:val="16"/>
                <w:szCs w:val="18"/>
              </w:rPr>
            </w:pPr>
          </w:p>
        </w:tc>
      </w:tr>
      <w:tr w:rsidR="008658C2" w:rsidRPr="008658C2" w14:paraId="11DC7BBC" w14:textId="77777777" w:rsidTr="00F22106">
        <w:trPr>
          <w:trHeight w:val="495"/>
        </w:trPr>
        <w:tc>
          <w:tcPr>
            <w:tcW w:w="1560" w:type="dxa"/>
            <w:tcBorders>
              <w:top w:val="nil"/>
              <w:left w:val="nil"/>
              <w:bottom w:val="single" w:sz="8" w:space="0" w:color="auto"/>
              <w:right w:val="nil"/>
            </w:tcBorders>
            <w:shd w:val="clear" w:color="auto" w:fill="auto"/>
            <w:noWrap/>
            <w:vAlign w:val="center"/>
            <w:hideMark/>
          </w:tcPr>
          <w:p w14:paraId="3DADD4A5" w14:textId="77777777" w:rsidR="00811FEC" w:rsidRPr="008658C2" w:rsidRDefault="00811FEC" w:rsidP="00811FEC">
            <w:pPr>
              <w:jc w:val="both"/>
              <w:rPr>
                <w:b/>
                <w:bCs/>
                <w:sz w:val="16"/>
                <w:szCs w:val="18"/>
              </w:rPr>
            </w:pPr>
            <w:r w:rsidRPr="008658C2">
              <w:rPr>
                <w:b/>
                <w:bCs/>
                <w:sz w:val="16"/>
                <w:szCs w:val="18"/>
              </w:rPr>
              <w:t>Coronary heart disease</w:t>
            </w:r>
          </w:p>
        </w:tc>
        <w:tc>
          <w:tcPr>
            <w:tcW w:w="903" w:type="dxa"/>
            <w:tcBorders>
              <w:top w:val="nil"/>
              <w:left w:val="nil"/>
              <w:bottom w:val="single" w:sz="8" w:space="0" w:color="auto"/>
              <w:right w:val="nil"/>
            </w:tcBorders>
            <w:shd w:val="clear" w:color="auto" w:fill="auto"/>
            <w:noWrap/>
            <w:vAlign w:val="center"/>
            <w:hideMark/>
          </w:tcPr>
          <w:p w14:paraId="50C388B8" w14:textId="77777777" w:rsidR="00811FEC" w:rsidRPr="008658C2" w:rsidRDefault="00811FEC" w:rsidP="00811FEC">
            <w:pPr>
              <w:jc w:val="both"/>
              <w:rPr>
                <w:rFonts w:ascii="Calibri" w:hAnsi="Calibri" w:cs="Calibri"/>
                <w:sz w:val="16"/>
                <w:szCs w:val="18"/>
              </w:rPr>
            </w:pPr>
            <w:r w:rsidRPr="008658C2">
              <w:rPr>
                <w:rFonts w:ascii="Calibri" w:hAnsi="Calibri" w:cs="Calibri"/>
                <w:sz w:val="16"/>
                <w:szCs w:val="18"/>
              </w:rPr>
              <w:t> </w:t>
            </w:r>
          </w:p>
        </w:tc>
        <w:tc>
          <w:tcPr>
            <w:tcW w:w="1540" w:type="dxa"/>
            <w:tcBorders>
              <w:top w:val="nil"/>
              <w:left w:val="nil"/>
              <w:bottom w:val="single" w:sz="8" w:space="0" w:color="auto"/>
              <w:right w:val="nil"/>
            </w:tcBorders>
            <w:shd w:val="clear" w:color="auto" w:fill="auto"/>
            <w:noWrap/>
            <w:vAlign w:val="center"/>
            <w:hideMark/>
          </w:tcPr>
          <w:p w14:paraId="7860DF52" w14:textId="77777777" w:rsidR="00811FEC" w:rsidRPr="008658C2" w:rsidRDefault="00811FEC" w:rsidP="00811FEC">
            <w:pPr>
              <w:rPr>
                <w:rFonts w:ascii="Calibri" w:hAnsi="Calibri" w:cs="Calibri"/>
                <w:sz w:val="16"/>
                <w:szCs w:val="22"/>
              </w:rPr>
            </w:pPr>
            <w:r w:rsidRPr="008658C2">
              <w:rPr>
                <w:rFonts w:ascii="Calibri" w:hAnsi="Calibri" w:cs="Calibri"/>
                <w:sz w:val="16"/>
                <w:szCs w:val="22"/>
              </w:rPr>
              <w:t> </w:t>
            </w:r>
          </w:p>
        </w:tc>
        <w:tc>
          <w:tcPr>
            <w:tcW w:w="1200" w:type="dxa"/>
            <w:tcBorders>
              <w:top w:val="nil"/>
              <w:left w:val="nil"/>
              <w:bottom w:val="single" w:sz="8" w:space="0" w:color="auto"/>
              <w:right w:val="nil"/>
            </w:tcBorders>
            <w:shd w:val="clear" w:color="auto" w:fill="auto"/>
            <w:noWrap/>
            <w:vAlign w:val="center"/>
            <w:hideMark/>
          </w:tcPr>
          <w:p w14:paraId="37643CE2" w14:textId="77777777" w:rsidR="00811FEC" w:rsidRPr="008658C2" w:rsidRDefault="00811FEC" w:rsidP="00811FEC">
            <w:pPr>
              <w:jc w:val="center"/>
              <w:rPr>
                <w:b/>
                <w:bCs/>
                <w:sz w:val="16"/>
                <w:szCs w:val="18"/>
              </w:rPr>
            </w:pPr>
            <w:r w:rsidRPr="008658C2">
              <w:rPr>
                <w:b/>
                <w:bCs/>
                <w:sz w:val="16"/>
                <w:szCs w:val="18"/>
              </w:rPr>
              <w:t> </w:t>
            </w:r>
          </w:p>
        </w:tc>
        <w:tc>
          <w:tcPr>
            <w:tcW w:w="1420" w:type="dxa"/>
            <w:tcBorders>
              <w:top w:val="single" w:sz="8" w:space="0" w:color="auto"/>
              <w:left w:val="nil"/>
              <w:bottom w:val="single" w:sz="8" w:space="0" w:color="auto"/>
              <w:right w:val="nil"/>
            </w:tcBorders>
            <w:shd w:val="clear" w:color="auto" w:fill="auto"/>
            <w:noWrap/>
            <w:vAlign w:val="center"/>
            <w:hideMark/>
          </w:tcPr>
          <w:p w14:paraId="1B8079C1" w14:textId="77777777" w:rsidR="00811FEC" w:rsidRPr="008658C2" w:rsidRDefault="00811FEC" w:rsidP="00811FEC">
            <w:pPr>
              <w:jc w:val="center"/>
              <w:rPr>
                <w:b/>
                <w:bCs/>
                <w:sz w:val="16"/>
                <w:szCs w:val="18"/>
              </w:rPr>
            </w:pPr>
            <w:r w:rsidRPr="008658C2">
              <w:rPr>
                <w:b/>
                <w:bCs/>
                <w:sz w:val="16"/>
                <w:szCs w:val="18"/>
              </w:rPr>
              <w:t> </w:t>
            </w:r>
          </w:p>
        </w:tc>
        <w:tc>
          <w:tcPr>
            <w:tcW w:w="1440" w:type="dxa"/>
            <w:tcBorders>
              <w:top w:val="single" w:sz="8" w:space="0" w:color="auto"/>
              <w:left w:val="nil"/>
              <w:bottom w:val="single" w:sz="8" w:space="0" w:color="auto"/>
              <w:right w:val="nil"/>
            </w:tcBorders>
            <w:shd w:val="clear" w:color="auto" w:fill="auto"/>
            <w:noWrap/>
            <w:vAlign w:val="center"/>
            <w:hideMark/>
          </w:tcPr>
          <w:p w14:paraId="2ACB97D0" w14:textId="77777777" w:rsidR="00811FEC" w:rsidRPr="008658C2" w:rsidRDefault="00811FEC" w:rsidP="00811FEC">
            <w:pPr>
              <w:jc w:val="center"/>
              <w:rPr>
                <w:b/>
                <w:bCs/>
                <w:sz w:val="16"/>
                <w:szCs w:val="18"/>
              </w:rPr>
            </w:pPr>
            <w:r w:rsidRPr="008658C2">
              <w:rPr>
                <w:b/>
                <w:bCs/>
                <w:sz w:val="16"/>
                <w:szCs w:val="18"/>
              </w:rPr>
              <w:t> </w:t>
            </w:r>
          </w:p>
        </w:tc>
        <w:tc>
          <w:tcPr>
            <w:tcW w:w="1200" w:type="dxa"/>
            <w:tcBorders>
              <w:top w:val="nil"/>
              <w:left w:val="nil"/>
              <w:bottom w:val="single" w:sz="8" w:space="0" w:color="auto"/>
              <w:right w:val="nil"/>
            </w:tcBorders>
            <w:shd w:val="clear" w:color="auto" w:fill="auto"/>
            <w:noWrap/>
            <w:vAlign w:val="center"/>
            <w:hideMark/>
          </w:tcPr>
          <w:p w14:paraId="5F8BD0F7" w14:textId="77777777" w:rsidR="00811FEC" w:rsidRPr="008658C2" w:rsidRDefault="00811FEC" w:rsidP="00811FEC">
            <w:pPr>
              <w:jc w:val="center"/>
              <w:rPr>
                <w:rFonts w:ascii="Calibri" w:hAnsi="Calibri" w:cs="Calibri"/>
                <w:sz w:val="16"/>
                <w:szCs w:val="18"/>
              </w:rPr>
            </w:pPr>
            <w:r w:rsidRPr="008658C2">
              <w:rPr>
                <w:rFonts w:ascii="Calibri" w:hAnsi="Calibri" w:cs="Calibri"/>
                <w:sz w:val="16"/>
                <w:szCs w:val="18"/>
              </w:rPr>
              <w:t> </w:t>
            </w:r>
          </w:p>
        </w:tc>
      </w:tr>
      <w:tr w:rsidR="008658C2" w:rsidRPr="008658C2" w14:paraId="56BCEEED"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52839344" w14:textId="77777777" w:rsidR="00811FEC" w:rsidRPr="008658C2" w:rsidRDefault="00811FEC" w:rsidP="00811FEC">
            <w:pPr>
              <w:jc w:val="center"/>
              <w:rPr>
                <w:b/>
                <w:bCs/>
                <w:sz w:val="16"/>
                <w:szCs w:val="18"/>
              </w:rPr>
            </w:pPr>
            <w:r w:rsidRPr="008658C2">
              <w:rPr>
                <w:b/>
                <w:bCs/>
                <w:sz w:val="16"/>
                <w:szCs w:val="18"/>
              </w:rPr>
              <w:t>Mixture 1</w:t>
            </w:r>
          </w:p>
        </w:tc>
        <w:tc>
          <w:tcPr>
            <w:tcW w:w="903" w:type="dxa"/>
            <w:tcBorders>
              <w:top w:val="nil"/>
              <w:left w:val="nil"/>
              <w:bottom w:val="nil"/>
              <w:right w:val="nil"/>
            </w:tcBorders>
            <w:shd w:val="clear" w:color="auto" w:fill="auto"/>
            <w:vAlign w:val="center"/>
            <w:hideMark/>
          </w:tcPr>
          <w:p w14:paraId="1CB58BD8"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7BC2A5C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55E81A1" w14:textId="77777777" w:rsidR="00811FEC" w:rsidRPr="008658C2" w:rsidRDefault="00811FEC" w:rsidP="00811FEC">
            <w:pPr>
              <w:jc w:val="center"/>
              <w:rPr>
                <w:sz w:val="16"/>
                <w:szCs w:val="18"/>
              </w:rPr>
            </w:pPr>
            <w:r w:rsidRPr="008658C2">
              <w:rPr>
                <w:sz w:val="16"/>
                <w:szCs w:val="18"/>
              </w:rPr>
              <w:t>436 / 43,949</w:t>
            </w:r>
          </w:p>
        </w:tc>
        <w:tc>
          <w:tcPr>
            <w:tcW w:w="1420" w:type="dxa"/>
            <w:tcBorders>
              <w:top w:val="nil"/>
              <w:left w:val="nil"/>
              <w:bottom w:val="nil"/>
              <w:right w:val="nil"/>
            </w:tcBorders>
            <w:shd w:val="clear" w:color="auto" w:fill="auto"/>
            <w:noWrap/>
            <w:vAlign w:val="center"/>
            <w:hideMark/>
          </w:tcPr>
          <w:p w14:paraId="45A0027C" w14:textId="77777777" w:rsidR="00811FEC" w:rsidRPr="008658C2" w:rsidRDefault="00811FEC" w:rsidP="00811FEC">
            <w:pPr>
              <w:jc w:val="center"/>
              <w:rPr>
                <w:sz w:val="16"/>
                <w:szCs w:val="18"/>
              </w:rPr>
            </w:pPr>
            <w:r w:rsidRPr="008658C2">
              <w:rPr>
                <w:sz w:val="16"/>
                <w:szCs w:val="18"/>
              </w:rPr>
              <w:t>511 / 41,000</w:t>
            </w:r>
          </w:p>
        </w:tc>
        <w:tc>
          <w:tcPr>
            <w:tcW w:w="1440" w:type="dxa"/>
            <w:tcBorders>
              <w:top w:val="nil"/>
              <w:left w:val="nil"/>
              <w:bottom w:val="nil"/>
              <w:right w:val="nil"/>
            </w:tcBorders>
            <w:shd w:val="clear" w:color="auto" w:fill="auto"/>
            <w:noWrap/>
            <w:vAlign w:val="center"/>
            <w:hideMark/>
          </w:tcPr>
          <w:p w14:paraId="268C38C6" w14:textId="77777777" w:rsidR="00811FEC" w:rsidRPr="008658C2" w:rsidRDefault="00811FEC" w:rsidP="00811FEC">
            <w:pPr>
              <w:jc w:val="center"/>
              <w:rPr>
                <w:sz w:val="16"/>
                <w:szCs w:val="18"/>
              </w:rPr>
            </w:pPr>
            <w:r w:rsidRPr="008658C2">
              <w:rPr>
                <w:sz w:val="16"/>
                <w:szCs w:val="18"/>
              </w:rPr>
              <w:t>361 / 37,399</w:t>
            </w:r>
          </w:p>
        </w:tc>
        <w:tc>
          <w:tcPr>
            <w:tcW w:w="1200" w:type="dxa"/>
            <w:vMerge w:val="restart"/>
            <w:tcBorders>
              <w:top w:val="nil"/>
              <w:left w:val="nil"/>
              <w:bottom w:val="nil"/>
              <w:right w:val="nil"/>
            </w:tcBorders>
            <w:shd w:val="clear" w:color="auto" w:fill="auto"/>
            <w:noWrap/>
            <w:vAlign w:val="center"/>
            <w:hideMark/>
          </w:tcPr>
          <w:p w14:paraId="6C6AC2B8" w14:textId="77777777" w:rsidR="00811FEC" w:rsidRPr="008658C2" w:rsidRDefault="00811FEC" w:rsidP="00811FEC">
            <w:pPr>
              <w:jc w:val="center"/>
              <w:rPr>
                <w:sz w:val="16"/>
                <w:szCs w:val="18"/>
              </w:rPr>
            </w:pPr>
            <w:r w:rsidRPr="008658C2">
              <w:rPr>
                <w:sz w:val="16"/>
                <w:szCs w:val="18"/>
              </w:rPr>
              <w:t>0.241*</w:t>
            </w:r>
          </w:p>
        </w:tc>
      </w:tr>
      <w:tr w:rsidR="008658C2" w:rsidRPr="008658C2" w14:paraId="044CEB2C" w14:textId="77777777" w:rsidTr="00F22106">
        <w:trPr>
          <w:trHeight w:val="300"/>
        </w:trPr>
        <w:tc>
          <w:tcPr>
            <w:tcW w:w="1560" w:type="dxa"/>
            <w:vMerge/>
            <w:tcBorders>
              <w:top w:val="nil"/>
              <w:left w:val="nil"/>
              <w:bottom w:val="single" w:sz="8" w:space="0" w:color="000000"/>
              <w:right w:val="nil"/>
            </w:tcBorders>
            <w:vAlign w:val="center"/>
            <w:hideMark/>
          </w:tcPr>
          <w:p w14:paraId="2926CB1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04A3F1E"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B645536"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325E75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029A018" w14:textId="77777777" w:rsidR="00811FEC" w:rsidRPr="008658C2" w:rsidRDefault="00811FEC" w:rsidP="00811FEC">
            <w:pPr>
              <w:jc w:val="center"/>
              <w:rPr>
                <w:sz w:val="16"/>
                <w:szCs w:val="18"/>
              </w:rPr>
            </w:pPr>
            <w:r w:rsidRPr="008658C2">
              <w:rPr>
                <w:sz w:val="16"/>
                <w:szCs w:val="18"/>
              </w:rPr>
              <w:t>1.20 (1.06 - 1.37)</w:t>
            </w:r>
          </w:p>
        </w:tc>
        <w:tc>
          <w:tcPr>
            <w:tcW w:w="1440" w:type="dxa"/>
            <w:tcBorders>
              <w:top w:val="nil"/>
              <w:left w:val="nil"/>
              <w:bottom w:val="nil"/>
              <w:right w:val="nil"/>
            </w:tcBorders>
            <w:shd w:val="clear" w:color="auto" w:fill="auto"/>
            <w:noWrap/>
            <w:vAlign w:val="center"/>
            <w:hideMark/>
          </w:tcPr>
          <w:p w14:paraId="17EF933C" w14:textId="77777777" w:rsidR="00811FEC" w:rsidRPr="008658C2" w:rsidRDefault="00811FEC" w:rsidP="00811FEC">
            <w:pPr>
              <w:jc w:val="center"/>
              <w:rPr>
                <w:sz w:val="16"/>
                <w:szCs w:val="18"/>
              </w:rPr>
            </w:pPr>
            <w:r w:rsidRPr="008658C2">
              <w:rPr>
                <w:sz w:val="16"/>
                <w:szCs w:val="18"/>
              </w:rPr>
              <w:t>1.08 (0.93 - 1.25)</w:t>
            </w:r>
          </w:p>
        </w:tc>
        <w:tc>
          <w:tcPr>
            <w:tcW w:w="1200" w:type="dxa"/>
            <w:vMerge/>
            <w:tcBorders>
              <w:top w:val="nil"/>
              <w:left w:val="nil"/>
              <w:bottom w:val="nil"/>
              <w:right w:val="nil"/>
            </w:tcBorders>
            <w:vAlign w:val="center"/>
            <w:hideMark/>
          </w:tcPr>
          <w:p w14:paraId="5CF02875" w14:textId="77777777" w:rsidR="00811FEC" w:rsidRPr="008658C2" w:rsidRDefault="00811FEC" w:rsidP="00811FEC">
            <w:pPr>
              <w:rPr>
                <w:sz w:val="16"/>
                <w:szCs w:val="18"/>
              </w:rPr>
            </w:pPr>
          </w:p>
        </w:tc>
      </w:tr>
      <w:tr w:rsidR="008658C2" w:rsidRPr="008658C2" w14:paraId="3B52E5F3" w14:textId="77777777" w:rsidTr="00F22106">
        <w:trPr>
          <w:trHeight w:val="300"/>
        </w:trPr>
        <w:tc>
          <w:tcPr>
            <w:tcW w:w="1560" w:type="dxa"/>
            <w:vMerge/>
            <w:tcBorders>
              <w:top w:val="nil"/>
              <w:left w:val="nil"/>
              <w:bottom w:val="single" w:sz="8" w:space="0" w:color="000000"/>
              <w:right w:val="nil"/>
            </w:tcBorders>
            <w:vAlign w:val="center"/>
            <w:hideMark/>
          </w:tcPr>
          <w:p w14:paraId="15E6A23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BEA10C4"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6D92018C"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552499A" w14:textId="77777777" w:rsidR="00811FEC" w:rsidRPr="008658C2" w:rsidRDefault="00811FEC" w:rsidP="00811FEC">
            <w:pPr>
              <w:jc w:val="center"/>
              <w:rPr>
                <w:sz w:val="16"/>
                <w:szCs w:val="18"/>
              </w:rPr>
            </w:pPr>
            <w:r w:rsidRPr="008658C2">
              <w:rPr>
                <w:sz w:val="16"/>
                <w:szCs w:val="18"/>
              </w:rPr>
              <w:t>436 / 43,949</w:t>
            </w:r>
          </w:p>
        </w:tc>
        <w:tc>
          <w:tcPr>
            <w:tcW w:w="1420" w:type="dxa"/>
            <w:tcBorders>
              <w:top w:val="nil"/>
              <w:left w:val="nil"/>
              <w:bottom w:val="nil"/>
              <w:right w:val="nil"/>
            </w:tcBorders>
            <w:shd w:val="clear" w:color="auto" w:fill="auto"/>
            <w:noWrap/>
            <w:vAlign w:val="center"/>
            <w:hideMark/>
          </w:tcPr>
          <w:p w14:paraId="10DE6899" w14:textId="77777777" w:rsidR="00811FEC" w:rsidRPr="008658C2" w:rsidRDefault="00811FEC" w:rsidP="00811FEC">
            <w:pPr>
              <w:jc w:val="center"/>
              <w:rPr>
                <w:sz w:val="16"/>
                <w:szCs w:val="18"/>
              </w:rPr>
            </w:pPr>
            <w:r w:rsidRPr="008658C2">
              <w:rPr>
                <w:sz w:val="16"/>
                <w:szCs w:val="18"/>
              </w:rPr>
              <w:t>511 / 41,000</w:t>
            </w:r>
          </w:p>
        </w:tc>
        <w:tc>
          <w:tcPr>
            <w:tcW w:w="1440" w:type="dxa"/>
            <w:tcBorders>
              <w:top w:val="nil"/>
              <w:left w:val="nil"/>
              <w:bottom w:val="nil"/>
              <w:right w:val="nil"/>
            </w:tcBorders>
            <w:shd w:val="clear" w:color="auto" w:fill="auto"/>
            <w:noWrap/>
            <w:vAlign w:val="center"/>
            <w:hideMark/>
          </w:tcPr>
          <w:p w14:paraId="3F5F6C48" w14:textId="77777777" w:rsidR="00811FEC" w:rsidRPr="008658C2" w:rsidRDefault="00811FEC" w:rsidP="00811FEC">
            <w:pPr>
              <w:jc w:val="center"/>
              <w:rPr>
                <w:sz w:val="16"/>
                <w:szCs w:val="18"/>
              </w:rPr>
            </w:pPr>
            <w:r w:rsidRPr="008658C2">
              <w:rPr>
                <w:sz w:val="16"/>
                <w:szCs w:val="18"/>
              </w:rPr>
              <w:t>361 / 37,399</w:t>
            </w:r>
          </w:p>
        </w:tc>
        <w:tc>
          <w:tcPr>
            <w:tcW w:w="1200" w:type="dxa"/>
            <w:vMerge w:val="restart"/>
            <w:tcBorders>
              <w:top w:val="nil"/>
              <w:left w:val="nil"/>
              <w:bottom w:val="nil"/>
              <w:right w:val="nil"/>
            </w:tcBorders>
            <w:shd w:val="clear" w:color="auto" w:fill="auto"/>
            <w:noWrap/>
            <w:vAlign w:val="center"/>
            <w:hideMark/>
          </w:tcPr>
          <w:p w14:paraId="4AC9D08F" w14:textId="77777777" w:rsidR="00811FEC" w:rsidRPr="008658C2" w:rsidRDefault="00811FEC" w:rsidP="00811FEC">
            <w:pPr>
              <w:jc w:val="center"/>
              <w:rPr>
                <w:sz w:val="16"/>
                <w:szCs w:val="18"/>
              </w:rPr>
            </w:pPr>
            <w:r w:rsidRPr="008658C2">
              <w:rPr>
                <w:sz w:val="16"/>
                <w:szCs w:val="18"/>
              </w:rPr>
              <w:t>0.231*</w:t>
            </w:r>
          </w:p>
        </w:tc>
      </w:tr>
      <w:tr w:rsidR="008658C2" w:rsidRPr="008658C2" w14:paraId="35C03FA3" w14:textId="77777777" w:rsidTr="00F22106">
        <w:trPr>
          <w:trHeight w:val="300"/>
        </w:trPr>
        <w:tc>
          <w:tcPr>
            <w:tcW w:w="1560" w:type="dxa"/>
            <w:vMerge/>
            <w:tcBorders>
              <w:top w:val="nil"/>
              <w:left w:val="nil"/>
              <w:bottom w:val="single" w:sz="8" w:space="0" w:color="000000"/>
              <w:right w:val="nil"/>
            </w:tcBorders>
            <w:vAlign w:val="center"/>
            <w:hideMark/>
          </w:tcPr>
          <w:p w14:paraId="764C799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EE249CF"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A36790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6CD812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4E12C0E" w14:textId="77777777" w:rsidR="00811FEC" w:rsidRPr="008658C2" w:rsidRDefault="00811FEC" w:rsidP="00811FEC">
            <w:pPr>
              <w:jc w:val="center"/>
              <w:rPr>
                <w:sz w:val="16"/>
                <w:szCs w:val="18"/>
              </w:rPr>
            </w:pPr>
            <w:r w:rsidRPr="008658C2">
              <w:rPr>
                <w:sz w:val="16"/>
                <w:szCs w:val="18"/>
              </w:rPr>
              <w:t>1.20 (1.05 - 1.37)</w:t>
            </w:r>
          </w:p>
        </w:tc>
        <w:tc>
          <w:tcPr>
            <w:tcW w:w="1440" w:type="dxa"/>
            <w:tcBorders>
              <w:top w:val="nil"/>
              <w:left w:val="nil"/>
              <w:bottom w:val="nil"/>
              <w:right w:val="nil"/>
            </w:tcBorders>
            <w:shd w:val="clear" w:color="auto" w:fill="auto"/>
            <w:noWrap/>
            <w:vAlign w:val="center"/>
            <w:hideMark/>
          </w:tcPr>
          <w:p w14:paraId="2D640255" w14:textId="77777777" w:rsidR="00811FEC" w:rsidRPr="008658C2" w:rsidRDefault="00811FEC" w:rsidP="00811FEC">
            <w:pPr>
              <w:jc w:val="center"/>
              <w:rPr>
                <w:sz w:val="16"/>
                <w:szCs w:val="18"/>
              </w:rPr>
            </w:pPr>
            <w:r w:rsidRPr="008658C2">
              <w:rPr>
                <w:sz w:val="16"/>
                <w:szCs w:val="18"/>
              </w:rPr>
              <w:t>1.08 (0.93 - 1.26)</w:t>
            </w:r>
          </w:p>
        </w:tc>
        <w:tc>
          <w:tcPr>
            <w:tcW w:w="1200" w:type="dxa"/>
            <w:vMerge/>
            <w:tcBorders>
              <w:top w:val="nil"/>
              <w:left w:val="nil"/>
              <w:bottom w:val="nil"/>
              <w:right w:val="nil"/>
            </w:tcBorders>
            <w:vAlign w:val="center"/>
            <w:hideMark/>
          </w:tcPr>
          <w:p w14:paraId="70BA4A45" w14:textId="77777777" w:rsidR="00811FEC" w:rsidRPr="008658C2" w:rsidRDefault="00811FEC" w:rsidP="00811FEC">
            <w:pPr>
              <w:rPr>
                <w:sz w:val="16"/>
                <w:szCs w:val="18"/>
              </w:rPr>
            </w:pPr>
          </w:p>
        </w:tc>
      </w:tr>
      <w:tr w:rsidR="008658C2" w:rsidRPr="008658C2" w14:paraId="47164DA2" w14:textId="77777777" w:rsidTr="00F22106">
        <w:trPr>
          <w:trHeight w:val="300"/>
        </w:trPr>
        <w:tc>
          <w:tcPr>
            <w:tcW w:w="1560" w:type="dxa"/>
            <w:vMerge/>
            <w:tcBorders>
              <w:top w:val="nil"/>
              <w:left w:val="nil"/>
              <w:bottom w:val="single" w:sz="8" w:space="0" w:color="000000"/>
              <w:right w:val="nil"/>
            </w:tcBorders>
            <w:vAlign w:val="center"/>
            <w:hideMark/>
          </w:tcPr>
          <w:p w14:paraId="2B5632B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4E59DC2"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17E1E330"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FD55565" w14:textId="77777777" w:rsidR="00811FEC" w:rsidRPr="008658C2" w:rsidRDefault="00811FEC" w:rsidP="00811FEC">
            <w:pPr>
              <w:jc w:val="center"/>
              <w:rPr>
                <w:sz w:val="16"/>
                <w:szCs w:val="18"/>
              </w:rPr>
            </w:pPr>
            <w:r w:rsidRPr="008658C2">
              <w:rPr>
                <w:sz w:val="16"/>
                <w:szCs w:val="18"/>
              </w:rPr>
              <w:t>436 / 43,949</w:t>
            </w:r>
          </w:p>
        </w:tc>
        <w:tc>
          <w:tcPr>
            <w:tcW w:w="1420" w:type="dxa"/>
            <w:tcBorders>
              <w:top w:val="nil"/>
              <w:left w:val="nil"/>
              <w:bottom w:val="nil"/>
              <w:right w:val="nil"/>
            </w:tcBorders>
            <w:shd w:val="clear" w:color="auto" w:fill="auto"/>
            <w:noWrap/>
            <w:vAlign w:val="center"/>
            <w:hideMark/>
          </w:tcPr>
          <w:p w14:paraId="4639DCEE" w14:textId="77777777" w:rsidR="00811FEC" w:rsidRPr="008658C2" w:rsidRDefault="00811FEC" w:rsidP="00811FEC">
            <w:pPr>
              <w:jc w:val="center"/>
              <w:rPr>
                <w:sz w:val="16"/>
                <w:szCs w:val="18"/>
              </w:rPr>
            </w:pPr>
            <w:r w:rsidRPr="008658C2">
              <w:rPr>
                <w:sz w:val="16"/>
                <w:szCs w:val="18"/>
              </w:rPr>
              <w:t>511 / 41,000</w:t>
            </w:r>
          </w:p>
        </w:tc>
        <w:tc>
          <w:tcPr>
            <w:tcW w:w="1440" w:type="dxa"/>
            <w:tcBorders>
              <w:top w:val="nil"/>
              <w:left w:val="nil"/>
              <w:bottom w:val="nil"/>
              <w:right w:val="nil"/>
            </w:tcBorders>
            <w:shd w:val="clear" w:color="auto" w:fill="auto"/>
            <w:noWrap/>
            <w:vAlign w:val="center"/>
            <w:hideMark/>
          </w:tcPr>
          <w:p w14:paraId="34DD7D1D" w14:textId="77777777" w:rsidR="00811FEC" w:rsidRPr="008658C2" w:rsidRDefault="00811FEC" w:rsidP="00811FEC">
            <w:pPr>
              <w:jc w:val="center"/>
              <w:rPr>
                <w:sz w:val="16"/>
                <w:szCs w:val="18"/>
              </w:rPr>
            </w:pPr>
            <w:r w:rsidRPr="008658C2">
              <w:rPr>
                <w:sz w:val="16"/>
                <w:szCs w:val="18"/>
              </w:rPr>
              <w:t>361 / 37,399</w:t>
            </w:r>
          </w:p>
        </w:tc>
        <w:tc>
          <w:tcPr>
            <w:tcW w:w="1200" w:type="dxa"/>
            <w:vMerge w:val="restart"/>
            <w:tcBorders>
              <w:top w:val="nil"/>
              <w:left w:val="nil"/>
              <w:bottom w:val="nil"/>
              <w:right w:val="nil"/>
            </w:tcBorders>
            <w:shd w:val="clear" w:color="auto" w:fill="auto"/>
            <w:noWrap/>
            <w:vAlign w:val="center"/>
            <w:hideMark/>
          </w:tcPr>
          <w:p w14:paraId="30159588" w14:textId="77777777" w:rsidR="00811FEC" w:rsidRPr="008658C2" w:rsidRDefault="00811FEC" w:rsidP="00811FEC">
            <w:pPr>
              <w:jc w:val="center"/>
              <w:rPr>
                <w:sz w:val="16"/>
                <w:szCs w:val="18"/>
              </w:rPr>
            </w:pPr>
            <w:r w:rsidRPr="008658C2">
              <w:rPr>
                <w:sz w:val="16"/>
                <w:szCs w:val="18"/>
              </w:rPr>
              <w:t>0.219*</w:t>
            </w:r>
          </w:p>
        </w:tc>
      </w:tr>
      <w:tr w:rsidR="008658C2" w:rsidRPr="008658C2" w14:paraId="2513E579" w14:textId="77777777" w:rsidTr="00F22106">
        <w:trPr>
          <w:trHeight w:val="300"/>
        </w:trPr>
        <w:tc>
          <w:tcPr>
            <w:tcW w:w="1560" w:type="dxa"/>
            <w:vMerge/>
            <w:tcBorders>
              <w:top w:val="nil"/>
              <w:left w:val="nil"/>
              <w:bottom w:val="single" w:sz="8" w:space="0" w:color="000000"/>
              <w:right w:val="nil"/>
            </w:tcBorders>
            <w:vAlign w:val="center"/>
            <w:hideMark/>
          </w:tcPr>
          <w:p w14:paraId="3DAD27C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6DBD4A9"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A7A294B"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B8EEA2E"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4BAA893" w14:textId="77777777" w:rsidR="00811FEC" w:rsidRPr="008658C2" w:rsidRDefault="00811FEC" w:rsidP="00811FEC">
            <w:pPr>
              <w:jc w:val="center"/>
              <w:rPr>
                <w:sz w:val="16"/>
                <w:szCs w:val="18"/>
              </w:rPr>
            </w:pPr>
            <w:r w:rsidRPr="008658C2">
              <w:rPr>
                <w:sz w:val="16"/>
                <w:szCs w:val="18"/>
              </w:rPr>
              <w:t>1.20 (1.06 - 1.37)</w:t>
            </w:r>
          </w:p>
        </w:tc>
        <w:tc>
          <w:tcPr>
            <w:tcW w:w="1440" w:type="dxa"/>
            <w:tcBorders>
              <w:top w:val="nil"/>
              <w:left w:val="nil"/>
              <w:bottom w:val="nil"/>
              <w:right w:val="nil"/>
            </w:tcBorders>
            <w:shd w:val="clear" w:color="auto" w:fill="auto"/>
            <w:noWrap/>
            <w:vAlign w:val="center"/>
            <w:hideMark/>
          </w:tcPr>
          <w:p w14:paraId="27E1DC48" w14:textId="77777777" w:rsidR="00811FEC" w:rsidRPr="008658C2" w:rsidRDefault="00811FEC" w:rsidP="00811FEC">
            <w:pPr>
              <w:jc w:val="center"/>
              <w:rPr>
                <w:sz w:val="16"/>
                <w:szCs w:val="18"/>
              </w:rPr>
            </w:pPr>
            <w:r w:rsidRPr="008658C2">
              <w:rPr>
                <w:sz w:val="16"/>
                <w:szCs w:val="18"/>
              </w:rPr>
              <w:t>1.08 (0.93 - 1.26)</w:t>
            </w:r>
          </w:p>
        </w:tc>
        <w:tc>
          <w:tcPr>
            <w:tcW w:w="1200" w:type="dxa"/>
            <w:vMerge/>
            <w:tcBorders>
              <w:top w:val="nil"/>
              <w:left w:val="nil"/>
              <w:bottom w:val="nil"/>
              <w:right w:val="nil"/>
            </w:tcBorders>
            <w:vAlign w:val="center"/>
            <w:hideMark/>
          </w:tcPr>
          <w:p w14:paraId="1ECC7792" w14:textId="77777777" w:rsidR="00811FEC" w:rsidRPr="008658C2" w:rsidRDefault="00811FEC" w:rsidP="00811FEC">
            <w:pPr>
              <w:rPr>
                <w:sz w:val="16"/>
                <w:szCs w:val="18"/>
              </w:rPr>
            </w:pPr>
          </w:p>
        </w:tc>
      </w:tr>
      <w:tr w:rsidR="008658C2" w:rsidRPr="008658C2" w14:paraId="79CEA933" w14:textId="77777777" w:rsidTr="00F22106">
        <w:trPr>
          <w:trHeight w:val="300"/>
        </w:trPr>
        <w:tc>
          <w:tcPr>
            <w:tcW w:w="1560" w:type="dxa"/>
            <w:vMerge/>
            <w:tcBorders>
              <w:top w:val="nil"/>
              <w:left w:val="nil"/>
              <w:bottom w:val="single" w:sz="8" w:space="0" w:color="000000"/>
              <w:right w:val="nil"/>
            </w:tcBorders>
            <w:vAlign w:val="center"/>
            <w:hideMark/>
          </w:tcPr>
          <w:p w14:paraId="075706B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0AA217B"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09D33498"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6955495" w14:textId="77777777" w:rsidR="00811FEC" w:rsidRPr="008658C2" w:rsidRDefault="00811FEC" w:rsidP="00811FEC">
            <w:pPr>
              <w:jc w:val="center"/>
              <w:rPr>
                <w:sz w:val="16"/>
                <w:szCs w:val="18"/>
              </w:rPr>
            </w:pPr>
            <w:r w:rsidRPr="008658C2">
              <w:rPr>
                <w:sz w:val="16"/>
                <w:szCs w:val="18"/>
              </w:rPr>
              <w:t>436 / 43,949</w:t>
            </w:r>
          </w:p>
        </w:tc>
        <w:tc>
          <w:tcPr>
            <w:tcW w:w="1420" w:type="dxa"/>
            <w:tcBorders>
              <w:top w:val="nil"/>
              <w:left w:val="nil"/>
              <w:bottom w:val="nil"/>
              <w:right w:val="nil"/>
            </w:tcBorders>
            <w:shd w:val="clear" w:color="auto" w:fill="auto"/>
            <w:noWrap/>
            <w:vAlign w:val="center"/>
            <w:hideMark/>
          </w:tcPr>
          <w:p w14:paraId="29DA95CC" w14:textId="77777777" w:rsidR="00811FEC" w:rsidRPr="008658C2" w:rsidRDefault="00811FEC" w:rsidP="00811FEC">
            <w:pPr>
              <w:jc w:val="center"/>
              <w:rPr>
                <w:sz w:val="16"/>
                <w:szCs w:val="18"/>
              </w:rPr>
            </w:pPr>
            <w:r w:rsidRPr="008658C2">
              <w:rPr>
                <w:sz w:val="16"/>
                <w:szCs w:val="18"/>
              </w:rPr>
              <w:t>511 / 41,000</w:t>
            </w:r>
          </w:p>
        </w:tc>
        <w:tc>
          <w:tcPr>
            <w:tcW w:w="1440" w:type="dxa"/>
            <w:tcBorders>
              <w:top w:val="nil"/>
              <w:left w:val="nil"/>
              <w:bottom w:val="nil"/>
              <w:right w:val="nil"/>
            </w:tcBorders>
            <w:shd w:val="clear" w:color="auto" w:fill="auto"/>
            <w:noWrap/>
            <w:vAlign w:val="center"/>
            <w:hideMark/>
          </w:tcPr>
          <w:p w14:paraId="41B17964" w14:textId="77777777" w:rsidR="00811FEC" w:rsidRPr="008658C2" w:rsidRDefault="00811FEC" w:rsidP="00811FEC">
            <w:pPr>
              <w:jc w:val="center"/>
              <w:rPr>
                <w:sz w:val="16"/>
                <w:szCs w:val="18"/>
              </w:rPr>
            </w:pPr>
            <w:r w:rsidRPr="008658C2">
              <w:rPr>
                <w:sz w:val="16"/>
                <w:szCs w:val="18"/>
              </w:rPr>
              <w:t>361 / 37,399</w:t>
            </w:r>
          </w:p>
        </w:tc>
        <w:tc>
          <w:tcPr>
            <w:tcW w:w="1200" w:type="dxa"/>
            <w:vMerge w:val="restart"/>
            <w:tcBorders>
              <w:top w:val="nil"/>
              <w:left w:val="nil"/>
              <w:bottom w:val="nil"/>
              <w:right w:val="nil"/>
            </w:tcBorders>
            <w:shd w:val="clear" w:color="auto" w:fill="auto"/>
            <w:vAlign w:val="center"/>
            <w:hideMark/>
          </w:tcPr>
          <w:p w14:paraId="508AD9B4" w14:textId="77777777" w:rsidR="00811FEC" w:rsidRPr="008658C2" w:rsidRDefault="00811FEC" w:rsidP="00811FEC">
            <w:pPr>
              <w:jc w:val="center"/>
              <w:rPr>
                <w:sz w:val="16"/>
                <w:szCs w:val="18"/>
              </w:rPr>
            </w:pPr>
            <w:r w:rsidRPr="008658C2">
              <w:rPr>
                <w:sz w:val="16"/>
                <w:szCs w:val="18"/>
              </w:rPr>
              <w:t>0.222*</w:t>
            </w:r>
          </w:p>
        </w:tc>
      </w:tr>
      <w:tr w:rsidR="008658C2" w:rsidRPr="008658C2" w14:paraId="4043C50E" w14:textId="77777777" w:rsidTr="00F22106">
        <w:trPr>
          <w:trHeight w:val="300"/>
        </w:trPr>
        <w:tc>
          <w:tcPr>
            <w:tcW w:w="1560" w:type="dxa"/>
            <w:vMerge/>
            <w:tcBorders>
              <w:top w:val="nil"/>
              <w:left w:val="nil"/>
              <w:bottom w:val="single" w:sz="8" w:space="0" w:color="000000"/>
              <w:right w:val="nil"/>
            </w:tcBorders>
            <w:vAlign w:val="center"/>
            <w:hideMark/>
          </w:tcPr>
          <w:p w14:paraId="083E0F6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FE292D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2288F42"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90CBD8E"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8D0BD9C" w14:textId="77777777" w:rsidR="00811FEC" w:rsidRPr="008658C2" w:rsidRDefault="00811FEC" w:rsidP="00811FEC">
            <w:pPr>
              <w:jc w:val="center"/>
              <w:rPr>
                <w:sz w:val="16"/>
                <w:szCs w:val="18"/>
              </w:rPr>
            </w:pPr>
            <w:r w:rsidRPr="008658C2">
              <w:rPr>
                <w:sz w:val="16"/>
                <w:szCs w:val="18"/>
              </w:rPr>
              <w:t>1.20 (1.06 -1.37)</w:t>
            </w:r>
          </w:p>
        </w:tc>
        <w:tc>
          <w:tcPr>
            <w:tcW w:w="1440" w:type="dxa"/>
            <w:tcBorders>
              <w:top w:val="nil"/>
              <w:left w:val="nil"/>
              <w:bottom w:val="nil"/>
              <w:right w:val="nil"/>
            </w:tcBorders>
            <w:shd w:val="clear" w:color="auto" w:fill="auto"/>
            <w:noWrap/>
            <w:vAlign w:val="center"/>
            <w:hideMark/>
          </w:tcPr>
          <w:p w14:paraId="2B06FF63" w14:textId="77777777" w:rsidR="00811FEC" w:rsidRPr="008658C2" w:rsidRDefault="00811FEC" w:rsidP="00811FEC">
            <w:pPr>
              <w:jc w:val="center"/>
              <w:rPr>
                <w:sz w:val="16"/>
                <w:szCs w:val="18"/>
              </w:rPr>
            </w:pPr>
            <w:r w:rsidRPr="008658C2">
              <w:rPr>
                <w:sz w:val="16"/>
                <w:szCs w:val="18"/>
              </w:rPr>
              <w:t>1.08 (0.93 -1.26)</w:t>
            </w:r>
          </w:p>
        </w:tc>
        <w:tc>
          <w:tcPr>
            <w:tcW w:w="1200" w:type="dxa"/>
            <w:vMerge/>
            <w:tcBorders>
              <w:top w:val="nil"/>
              <w:left w:val="nil"/>
              <w:bottom w:val="nil"/>
              <w:right w:val="nil"/>
            </w:tcBorders>
            <w:vAlign w:val="center"/>
            <w:hideMark/>
          </w:tcPr>
          <w:p w14:paraId="46803A27" w14:textId="77777777" w:rsidR="00811FEC" w:rsidRPr="008658C2" w:rsidRDefault="00811FEC" w:rsidP="00811FEC">
            <w:pPr>
              <w:rPr>
                <w:sz w:val="16"/>
                <w:szCs w:val="18"/>
              </w:rPr>
            </w:pPr>
          </w:p>
        </w:tc>
      </w:tr>
      <w:tr w:rsidR="008658C2" w:rsidRPr="008658C2" w14:paraId="30B39122" w14:textId="77777777" w:rsidTr="00F22106">
        <w:trPr>
          <w:trHeight w:val="300"/>
        </w:trPr>
        <w:tc>
          <w:tcPr>
            <w:tcW w:w="1560" w:type="dxa"/>
            <w:vMerge/>
            <w:tcBorders>
              <w:top w:val="nil"/>
              <w:left w:val="nil"/>
              <w:bottom w:val="single" w:sz="8" w:space="0" w:color="000000"/>
              <w:right w:val="nil"/>
            </w:tcBorders>
            <w:vAlign w:val="center"/>
            <w:hideMark/>
          </w:tcPr>
          <w:p w14:paraId="02EB909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216B6EA"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5C74027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990007F" w14:textId="77777777" w:rsidR="00811FEC" w:rsidRPr="008658C2" w:rsidRDefault="00811FEC" w:rsidP="00811FEC">
            <w:pPr>
              <w:jc w:val="center"/>
              <w:rPr>
                <w:sz w:val="16"/>
                <w:szCs w:val="18"/>
              </w:rPr>
            </w:pPr>
            <w:r w:rsidRPr="008658C2">
              <w:rPr>
                <w:sz w:val="16"/>
                <w:szCs w:val="18"/>
              </w:rPr>
              <w:t>436 / 43,949</w:t>
            </w:r>
          </w:p>
        </w:tc>
        <w:tc>
          <w:tcPr>
            <w:tcW w:w="1420" w:type="dxa"/>
            <w:tcBorders>
              <w:top w:val="nil"/>
              <w:left w:val="nil"/>
              <w:bottom w:val="nil"/>
              <w:right w:val="nil"/>
            </w:tcBorders>
            <w:shd w:val="clear" w:color="auto" w:fill="auto"/>
            <w:noWrap/>
            <w:vAlign w:val="center"/>
            <w:hideMark/>
          </w:tcPr>
          <w:p w14:paraId="547003D8" w14:textId="77777777" w:rsidR="00811FEC" w:rsidRPr="008658C2" w:rsidRDefault="00811FEC" w:rsidP="00811FEC">
            <w:pPr>
              <w:jc w:val="center"/>
              <w:rPr>
                <w:sz w:val="16"/>
                <w:szCs w:val="18"/>
              </w:rPr>
            </w:pPr>
            <w:r w:rsidRPr="008658C2">
              <w:rPr>
                <w:sz w:val="16"/>
                <w:szCs w:val="18"/>
              </w:rPr>
              <w:t>511 / 41,000</w:t>
            </w:r>
          </w:p>
        </w:tc>
        <w:tc>
          <w:tcPr>
            <w:tcW w:w="1440" w:type="dxa"/>
            <w:tcBorders>
              <w:top w:val="nil"/>
              <w:left w:val="nil"/>
              <w:bottom w:val="nil"/>
              <w:right w:val="nil"/>
            </w:tcBorders>
            <w:shd w:val="clear" w:color="auto" w:fill="auto"/>
            <w:noWrap/>
            <w:vAlign w:val="center"/>
            <w:hideMark/>
          </w:tcPr>
          <w:p w14:paraId="68504B09" w14:textId="77777777" w:rsidR="00811FEC" w:rsidRPr="008658C2" w:rsidRDefault="00811FEC" w:rsidP="00811FEC">
            <w:pPr>
              <w:jc w:val="center"/>
              <w:rPr>
                <w:sz w:val="16"/>
                <w:szCs w:val="18"/>
              </w:rPr>
            </w:pPr>
            <w:r w:rsidRPr="008658C2">
              <w:rPr>
                <w:sz w:val="16"/>
                <w:szCs w:val="18"/>
              </w:rPr>
              <w:t>361 / 37,399</w:t>
            </w:r>
          </w:p>
        </w:tc>
        <w:tc>
          <w:tcPr>
            <w:tcW w:w="1200" w:type="dxa"/>
            <w:vMerge w:val="restart"/>
            <w:tcBorders>
              <w:top w:val="nil"/>
              <w:left w:val="nil"/>
              <w:bottom w:val="nil"/>
              <w:right w:val="nil"/>
            </w:tcBorders>
            <w:shd w:val="clear" w:color="auto" w:fill="auto"/>
            <w:vAlign w:val="center"/>
            <w:hideMark/>
          </w:tcPr>
          <w:p w14:paraId="6B5B82BE" w14:textId="77777777" w:rsidR="00811FEC" w:rsidRPr="008658C2" w:rsidRDefault="00811FEC" w:rsidP="00811FEC">
            <w:pPr>
              <w:jc w:val="center"/>
              <w:rPr>
                <w:sz w:val="16"/>
                <w:szCs w:val="18"/>
              </w:rPr>
            </w:pPr>
            <w:r w:rsidRPr="008658C2">
              <w:rPr>
                <w:sz w:val="16"/>
                <w:szCs w:val="18"/>
              </w:rPr>
              <w:t>0.214*</w:t>
            </w:r>
          </w:p>
        </w:tc>
      </w:tr>
      <w:tr w:rsidR="008658C2" w:rsidRPr="008658C2" w14:paraId="472183B4" w14:textId="77777777" w:rsidTr="00F22106">
        <w:trPr>
          <w:trHeight w:val="300"/>
        </w:trPr>
        <w:tc>
          <w:tcPr>
            <w:tcW w:w="1560" w:type="dxa"/>
            <w:vMerge/>
            <w:tcBorders>
              <w:top w:val="nil"/>
              <w:left w:val="nil"/>
              <w:bottom w:val="single" w:sz="8" w:space="0" w:color="000000"/>
              <w:right w:val="nil"/>
            </w:tcBorders>
            <w:vAlign w:val="center"/>
            <w:hideMark/>
          </w:tcPr>
          <w:p w14:paraId="73D3A49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95DE32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1E07FA0"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C8CEDE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58F630D" w14:textId="77777777" w:rsidR="00811FEC" w:rsidRPr="008658C2" w:rsidRDefault="00811FEC" w:rsidP="00811FEC">
            <w:pPr>
              <w:jc w:val="center"/>
              <w:rPr>
                <w:sz w:val="16"/>
                <w:szCs w:val="18"/>
              </w:rPr>
            </w:pPr>
            <w:r w:rsidRPr="008658C2">
              <w:rPr>
                <w:sz w:val="16"/>
                <w:szCs w:val="18"/>
              </w:rPr>
              <w:t>1.20 (1.06 -1.37)</w:t>
            </w:r>
          </w:p>
        </w:tc>
        <w:tc>
          <w:tcPr>
            <w:tcW w:w="1440" w:type="dxa"/>
            <w:tcBorders>
              <w:top w:val="nil"/>
              <w:left w:val="nil"/>
              <w:bottom w:val="nil"/>
              <w:right w:val="nil"/>
            </w:tcBorders>
            <w:shd w:val="clear" w:color="auto" w:fill="auto"/>
            <w:noWrap/>
            <w:vAlign w:val="center"/>
            <w:hideMark/>
          </w:tcPr>
          <w:p w14:paraId="08D7C30A" w14:textId="77777777" w:rsidR="00811FEC" w:rsidRPr="008658C2" w:rsidRDefault="00811FEC" w:rsidP="00811FEC">
            <w:pPr>
              <w:jc w:val="center"/>
              <w:rPr>
                <w:sz w:val="16"/>
                <w:szCs w:val="18"/>
              </w:rPr>
            </w:pPr>
            <w:r w:rsidRPr="008658C2">
              <w:rPr>
                <w:sz w:val="16"/>
                <w:szCs w:val="18"/>
              </w:rPr>
              <w:t>1.08 (0.93 -1.26)</w:t>
            </w:r>
          </w:p>
        </w:tc>
        <w:tc>
          <w:tcPr>
            <w:tcW w:w="1200" w:type="dxa"/>
            <w:vMerge/>
            <w:tcBorders>
              <w:top w:val="nil"/>
              <w:left w:val="nil"/>
              <w:bottom w:val="nil"/>
              <w:right w:val="nil"/>
            </w:tcBorders>
            <w:vAlign w:val="center"/>
            <w:hideMark/>
          </w:tcPr>
          <w:p w14:paraId="58621DE3" w14:textId="77777777" w:rsidR="00811FEC" w:rsidRPr="008658C2" w:rsidRDefault="00811FEC" w:rsidP="00811FEC">
            <w:pPr>
              <w:rPr>
                <w:sz w:val="16"/>
                <w:szCs w:val="18"/>
              </w:rPr>
            </w:pPr>
          </w:p>
        </w:tc>
      </w:tr>
      <w:tr w:rsidR="008658C2" w:rsidRPr="008658C2" w14:paraId="05509E2A" w14:textId="77777777" w:rsidTr="00F22106">
        <w:trPr>
          <w:trHeight w:val="300"/>
        </w:trPr>
        <w:tc>
          <w:tcPr>
            <w:tcW w:w="1560" w:type="dxa"/>
            <w:vMerge/>
            <w:tcBorders>
              <w:top w:val="nil"/>
              <w:left w:val="nil"/>
              <w:bottom w:val="single" w:sz="8" w:space="0" w:color="000000"/>
              <w:right w:val="nil"/>
            </w:tcBorders>
            <w:vAlign w:val="center"/>
            <w:hideMark/>
          </w:tcPr>
          <w:p w14:paraId="6BC65BF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3C403AE"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01CDECF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408E03A" w14:textId="77777777" w:rsidR="00811FEC" w:rsidRPr="008658C2" w:rsidRDefault="00811FEC" w:rsidP="00811FEC">
            <w:pPr>
              <w:jc w:val="center"/>
              <w:rPr>
                <w:sz w:val="16"/>
                <w:szCs w:val="18"/>
              </w:rPr>
            </w:pPr>
            <w:r w:rsidRPr="008658C2">
              <w:rPr>
                <w:sz w:val="16"/>
                <w:szCs w:val="18"/>
              </w:rPr>
              <w:t>349 / 36,627</w:t>
            </w:r>
          </w:p>
        </w:tc>
        <w:tc>
          <w:tcPr>
            <w:tcW w:w="1420" w:type="dxa"/>
            <w:tcBorders>
              <w:top w:val="nil"/>
              <w:left w:val="nil"/>
              <w:bottom w:val="nil"/>
              <w:right w:val="nil"/>
            </w:tcBorders>
            <w:shd w:val="clear" w:color="auto" w:fill="auto"/>
            <w:noWrap/>
            <w:vAlign w:val="center"/>
            <w:hideMark/>
          </w:tcPr>
          <w:p w14:paraId="738EEDC2" w14:textId="77777777" w:rsidR="00811FEC" w:rsidRPr="008658C2" w:rsidRDefault="00811FEC" w:rsidP="00811FEC">
            <w:pPr>
              <w:jc w:val="center"/>
              <w:rPr>
                <w:sz w:val="16"/>
                <w:szCs w:val="18"/>
              </w:rPr>
            </w:pPr>
            <w:r w:rsidRPr="008658C2">
              <w:rPr>
                <w:sz w:val="16"/>
                <w:szCs w:val="18"/>
              </w:rPr>
              <w:t>460 / 36,621</w:t>
            </w:r>
          </w:p>
        </w:tc>
        <w:tc>
          <w:tcPr>
            <w:tcW w:w="1440" w:type="dxa"/>
            <w:tcBorders>
              <w:top w:val="nil"/>
              <w:left w:val="nil"/>
              <w:bottom w:val="nil"/>
              <w:right w:val="nil"/>
            </w:tcBorders>
            <w:shd w:val="clear" w:color="auto" w:fill="auto"/>
            <w:noWrap/>
            <w:vAlign w:val="center"/>
            <w:hideMark/>
          </w:tcPr>
          <w:p w14:paraId="4D441068" w14:textId="77777777" w:rsidR="00811FEC" w:rsidRPr="008658C2" w:rsidRDefault="00811FEC" w:rsidP="00811FEC">
            <w:pPr>
              <w:jc w:val="center"/>
              <w:rPr>
                <w:sz w:val="16"/>
                <w:szCs w:val="18"/>
              </w:rPr>
            </w:pPr>
            <w:r w:rsidRPr="008658C2">
              <w:rPr>
                <w:sz w:val="16"/>
                <w:szCs w:val="18"/>
              </w:rPr>
              <w:t>361 / 36,635</w:t>
            </w:r>
          </w:p>
        </w:tc>
        <w:tc>
          <w:tcPr>
            <w:tcW w:w="1200" w:type="dxa"/>
            <w:vMerge w:val="restart"/>
            <w:tcBorders>
              <w:top w:val="nil"/>
              <w:left w:val="nil"/>
              <w:bottom w:val="nil"/>
              <w:right w:val="nil"/>
            </w:tcBorders>
            <w:shd w:val="clear" w:color="auto" w:fill="auto"/>
            <w:vAlign w:val="center"/>
            <w:hideMark/>
          </w:tcPr>
          <w:p w14:paraId="47363308" w14:textId="77777777" w:rsidR="00811FEC" w:rsidRPr="008658C2" w:rsidRDefault="00811FEC" w:rsidP="00811FEC">
            <w:pPr>
              <w:jc w:val="center"/>
              <w:rPr>
                <w:sz w:val="16"/>
                <w:szCs w:val="18"/>
              </w:rPr>
            </w:pPr>
            <w:r w:rsidRPr="008658C2">
              <w:rPr>
                <w:sz w:val="16"/>
                <w:szCs w:val="18"/>
              </w:rPr>
              <w:t>0.543*</w:t>
            </w:r>
          </w:p>
        </w:tc>
      </w:tr>
      <w:tr w:rsidR="008658C2" w:rsidRPr="008658C2" w14:paraId="715954E6" w14:textId="77777777" w:rsidTr="00F22106">
        <w:trPr>
          <w:trHeight w:val="300"/>
        </w:trPr>
        <w:tc>
          <w:tcPr>
            <w:tcW w:w="1560" w:type="dxa"/>
            <w:vMerge/>
            <w:tcBorders>
              <w:top w:val="nil"/>
              <w:left w:val="nil"/>
              <w:bottom w:val="single" w:sz="8" w:space="0" w:color="000000"/>
              <w:right w:val="nil"/>
            </w:tcBorders>
            <w:vAlign w:val="center"/>
            <w:hideMark/>
          </w:tcPr>
          <w:p w14:paraId="00D0661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5E90FA4"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909E28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B43C263"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185210A" w14:textId="77777777" w:rsidR="00811FEC" w:rsidRPr="008658C2" w:rsidRDefault="00811FEC" w:rsidP="00811FEC">
            <w:pPr>
              <w:jc w:val="center"/>
              <w:rPr>
                <w:sz w:val="16"/>
                <w:szCs w:val="18"/>
              </w:rPr>
            </w:pPr>
            <w:r w:rsidRPr="008658C2">
              <w:rPr>
                <w:sz w:val="16"/>
                <w:szCs w:val="18"/>
              </w:rPr>
              <w:t>1.15 (1.00 -1.32)</w:t>
            </w:r>
          </w:p>
        </w:tc>
        <w:tc>
          <w:tcPr>
            <w:tcW w:w="1440" w:type="dxa"/>
            <w:tcBorders>
              <w:top w:val="nil"/>
              <w:left w:val="nil"/>
              <w:bottom w:val="nil"/>
              <w:right w:val="nil"/>
            </w:tcBorders>
            <w:shd w:val="clear" w:color="auto" w:fill="auto"/>
            <w:noWrap/>
            <w:vAlign w:val="center"/>
            <w:hideMark/>
          </w:tcPr>
          <w:p w14:paraId="5B5144A3" w14:textId="77777777" w:rsidR="00811FEC" w:rsidRPr="008658C2" w:rsidRDefault="00811FEC" w:rsidP="00811FEC">
            <w:pPr>
              <w:jc w:val="center"/>
              <w:rPr>
                <w:sz w:val="16"/>
                <w:szCs w:val="18"/>
              </w:rPr>
            </w:pPr>
            <w:r w:rsidRPr="008658C2">
              <w:rPr>
                <w:sz w:val="16"/>
                <w:szCs w:val="18"/>
              </w:rPr>
              <w:t>1.04 (0.89 -1.22)</w:t>
            </w:r>
          </w:p>
        </w:tc>
        <w:tc>
          <w:tcPr>
            <w:tcW w:w="1200" w:type="dxa"/>
            <w:vMerge/>
            <w:tcBorders>
              <w:top w:val="nil"/>
              <w:left w:val="nil"/>
              <w:bottom w:val="nil"/>
              <w:right w:val="nil"/>
            </w:tcBorders>
            <w:vAlign w:val="center"/>
            <w:hideMark/>
          </w:tcPr>
          <w:p w14:paraId="57C31068" w14:textId="77777777" w:rsidR="00811FEC" w:rsidRPr="008658C2" w:rsidRDefault="00811FEC" w:rsidP="00811FEC">
            <w:pPr>
              <w:rPr>
                <w:sz w:val="16"/>
                <w:szCs w:val="18"/>
              </w:rPr>
            </w:pPr>
          </w:p>
        </w:tc>
      </w:tr>
      <w:tr w:rsidR="008658C2" w:rsidRPr="008658C2" w14:paraId="61595E50" w14:textId="77777777" w:rsidTr="00F22106">
        <w:trPr>
          <w:trHeight w:val="300"/>
        </w:trPr>
        <w:tc>
          <w:tcPr>
            <w:tcW w:w="1560" w:type="dxa"/>
            <w:vMerge/>
            <w:tcBorders>
              <w:top w:val="nil"/>
              <w:left w:val="nil"/>
              <w:bottom w:val="single" w:sz="8" w:space="0" w:color="000000"/>
              <w:right w:val="nil"/>
            </w:tcBorders>
            <w:vAlign w:val="center"/>
            <w:hideMark/>
          </w:tcPr>
          <w:p w14:paraId="0B1AE3B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19E5CD0"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535B6B08"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525F914" w14:textId="77777777" w:rsidR="00811FEC" w:rsidRPr="008658C2" w:rsidRDefault="00811FEC" w:rsidP="00811FEC">
            <w:pPr>
              <w:jc w:val="center"/>
              <w:rPr>
                <w:sz w:val="16"/>
                <w:szCs w:val="18"/>
              </w:rPr>
            </w:pPr>
            <w:r w:rsidRPr="008658C2">
              <w:rPr>
                <w:sz w:val="16"/>
                <w:szCs w:val="18"/>
              </w:rPr>
              <w:t>436 / 43,949</w:t>
            </w:r>
          </w:p>
        </w:tc>
        <w:tc>
          <w:tcPr>
            <w:tcW w:w="1420" w:type="dxa"/>
            <w:tcBorders>
              <w:top w:val="nil"/>
              <w:left w:val="nil"/>
              <w:bottom w:val="nil"/>
              <w:right w:val="nil"/>
            </w:tcBorders>
            <w:shd w:val="clear" w:color="auto" w:fill="auto"/>
            <w:noWrap/>
            <w:vAlign w:val="center"/>
            <w:hideMark/>
          </w:tcPr>
          <w:p w14:paraId="4CD1790A" w14:textId="77777777" w:rsidR="00811FEC" w:rsidRPr="008658C2" w:rsidRDefault="00811FEC" w:rsidP="00811FEC">
            <w:pPr>
              <w:jc w:val="center"/>
              <w:rPr>
                <w:sz w:val="16"/>
                <w:szCs w:val="18"/>
              </w:rPr>
            </w:pPr>
            <w:r w:rsidRPr="008658C2">
              <w:rPr>
                <w:sz w:val="16"/>
                <w:szCs w:val="18"/>
              </w:rPr>
              <w:t>511 / 41,000</w:t>
            </w:r>
          </w:p>
        </w:tc>
        <w:tc>
          <w:tcPr>
            <w:tcW w:w="1440" w:type="dxa"/>
            <w:tcBorders>
              <w:top w:val="nil"/>
              <w:left w:val="nil"/>
              <w:bottom w:val="nil"/>
              <w:right w:val="nil"/>
            </w:tcBorders>
            <w:shd w:val="clear" w:color="auto" w:fill="auto"/>
            <w:noWrap/>
            <w:vAlign w:val="center"/>
            <w:hideMark/>
          </w:tcPr>
          <w:p w14:paraId="1B1D4961" w14:textId="77777777" w:rsidR="00811FEC" w:rsidRPr="008658C2" w:rsidRDefault="00811FEC" w:rsidP="00811FEC">
            <w:pPr>
              <w:jc w:val="center"/>
              <w:rPr>
                <w:sz w:val="16"/>
                <w:szCs w:val="18"/>
              </w:rPr>
            </w:pPr>
            <w:r w:rsidRPr="008658C2">
              <w:rPr>
                <w:sz w:val="16"/>
                <w:szCs w:val="18"/>
              </w:rPr>
              <w:t>361 / 37,399</w:t>
            </w:r>
          </w:p>
        </w:tc>
        <w:tc>
          <w:tcPr>
            <w:tcW w:w="1200" w:type="dxa"/>
            <w:vMerge w:val="restart"/>
            <w:tcBorders>
              <w:top w:val="nil"/>
              <w:left w:val="nil"/>
              <w:bottom w:val="single" w:sz="8" w:space="0" w:color="000000"/>
              <w:right w:val="nil"/>
            </w:tcBorders>
            <w:shd w:val="clear" w:color="auto" w:fill="auto"/>
            <w:vAlign w:val="center"/>
            <w:hideMark/>
          </w:tcPr>
          <w:p w14:paraId="4D94D26C" w14:textId="77777777" w:rsidR="00811FEC" w:rsidRPr="008658C2" w:rsidRDefault="00811FEC" w:rsidP="00811FEC">
            <w:pPr>
              <w:jc w:val="center"/>
              <w:rPr>
                <w:sz w:val="16"/>
                <w:szCs w:val="18"/>
              </w:rPr>
            </w:pPr>
            <w:r w:rsidRPr="008658C2">
              <w:rPr>
                <w:sz w:val="16"/>
                <w:szCs w:val="18"/>
              </w:rPr>
              <w:t>0.232*</w:t>
            </w:r>
          </w:p>
        </w:tc>
      </w:tr>
      <w:tr w:rsidR="008658C2" w:rsidRPr="008658C2" w14:paraId="7A59B10B" w14:textId="77777777" w:rsidTr="00F22106">
        <w:trPr>
          <w:trHeight w:val="315"/>
        </w:trPr>
        <w:tc>
          <w:tcPr>
            <w:tcW w:w="1560" w:type="dxa"/>
            <w:vMerge/>
            <w:tcBorders>
              <w:top w:val="nil"/>
              <w:left w:val="nil"/>
              <w:bottom w:val="single" w:sz="8" w:space="0" w:color="000000"/>
              <w:right w:val="nil"/>
            </w:tcBorders>
            <w:vAlign w:val="center"/>
            <w:hideMark/>
          </w:tcPr>
          <w:p w14:paraId="3C83FE2D"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2EBAD965"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5132B163"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20CBF790"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4BE5058F" w14:textId="77777777" w:rsidR="00811FEC" w:rsidRPr="008658C2" w:rsidRDefault="00811FEC" w:rsidP="00811FEC">
            <w:pPr>
              <w:jc w:val="center"/>
              <w:rPr>
                <w:sz w:val="16"/>
                <w:szCs w:val="18"/>
              </w:rPr>
            </w:pPr>
            <w:r w:rsidRPr="008658C2">
              <w:rPr>
                <w:sz w:val="16"/>
                <w:szCs w:val="18"/>
              </w:rPr>
              <w:t>1.21 (1.06 -1.38)</w:t>
            </w:r>
          </w:p>
        </w:tc>
        <w:tc>
          <w:tcPr>
            <w:tcW w:w="1440" w:type="dxa"/>
            <w:tcBorders>
              <w:top w:val="nil"/>
              <w:left w:val="nil"/>
              <w:bottom w:val="single" w:sz="8" w:space="0" w:color="auto"/>
              <w:right w:val="nil"/>
            </w:tcBorders>
            <w:shd w:val="clear" w:color="auto" w:fill="auto"/>
            <w:noWrap/>
            <w:vAlign w:val="center"/>
            <w:hideMark/>
          </w:tcPr>
          <w:p w14:paraId="2C132C45" w14:textId="77777777" w:rsidR="00811FEC" w:rsidRPr="008658C2" w:rsidRDefault="00811FEC" w:rsidP="00811FEC">
            <w:pPr>
              <w:jc w:val="center"/>
              <w:rPr>
                <w:sz w:val="16"/>
                <w:szCs w:val="18"/>
              </w:rPr>
            </w:pPr>
            <w:r w:rsidRPr="008658C2">
              <w:rPr>
                <w:sz w:val="16"/>
                <w:szCs w:val="18"/>
              </w:rPr>
              <w:t>1.08 (0.93 -1.25)</w:t>
            </w:r>
          </w:p>
        </w:tc>
        <w:tc>
          <w:tcPr>
            <w:tcW w:w="1200" w:type="dxa"/>
            <w:vMerge/>
            <w:tcBorders>
              <w:top w:val="nil"/>
              <w:left w:val="nil"/>
              <w:bottom w:val="single" w:sz="8" w:space="0" w:color="000000"/>
              <w:right w:val="nil"/>
            </w:tcBorders>
            <w:vAlign w:val="center"/>
            <w:hideMark/>
          </w:tcPr>
          <w:p w14:paraId="76962D6D" w14:textId="77777777" w:rsidR="00811FEC" w:rsidRPr="008658C2" w:rsidRDefault="00811FEC" w:rsidP="00811FEC">
            <w:pPr>
              <w:rPr>
                <w:sz w:val="16"/>
                <w:szCs w:val="18"/>
              </w:rPr>
            </w:pPr>
          </w:p>
        </w:tc>
      </w:tr>
      <w:tr w:rsidR="008658C2" w:rsidRPr="008658C2" w14:paraId="453B065D"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5DE9FC57" w14:textId="77777777" w:rsidR="00811FEC" w:rsidRPr="008658C2" w:rsidRDefault="00811FEC" w:rsidP="00811FEC">
            <w:pPr>
              <w:jc w:val="center"/>
              <w:rPr>
                <w:b/>
                <w:bCs/>
                <w:sz w:val="16"/>
                <w:szCs w:val="18"/>
              </w:rPr>
            </w:pPr>
            <w:r w:rsidRPr="008658C2">
              <w:rPr>
                <w:b/>
                <w:bCs/>
                <w:sz w:val="16"/>
                <w:szCs w:val="18"/>
              </w:rPr>
              <w:t>Mixture 2</w:t>
            </w:r>
          </w:p>
        </w:tc>
        <w:tc>
          <w:tcPr>
            <w:tcW w:w="903" w:type="dxa"/>
            <w:tcBorders>
              <w:top w:val="nil"/>
              <w:left w:val="nil"/>
              <w:bottom w:val="nil"/>
              <w:right w:val="nil"/>
            </w:tcBorders>
            <w:shd w:val="clear" w:color="auto" w:fill="auto"/>
            <w:vAlign w:val="center"/>
            <w:hideMark/>
          </w:tcPr>
          <w:p w14:paraId="74826D7E"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4AAF7D7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96C7639" w14:textId="77777777" w:rsidR="00811FEC" w:rsidRPr="008658C2" w:rsidRDefault="00811FEC" w:rsidP="00811FEC">
            <w:pPr>
              <w:jc w:val="center"/>
              <w:rPr>
                <w:sz w:val="16"/>
                <w:szCs w:val="18"/>
              </w:rPr>
            </w:pPr>
            <w:r w:rsidRPr="008658C2">
              <w:rPr>
                <w:sz w:val="16"/>
                <w:szCs w:val="18"/>
              </w:rPr>
              <w:t>372 / 40,753</w:t>
            </w:r>
          </w:p>
        </w:tc>
        <w:tc>
          <w:tcPr>
            <w:tcW w:w="1420" w:type="dxa"/>
            <w:tcBorders>
              <w:top w:val="nil"/>
              <w:left w:val="nil"/>
              <w:bottom w:val="nil"/>
              <w:right w:val="nil"/>
            </w:tcBorders>
            <w:shd w:val="clear" w:color="auto" w:fill="auto"/>
            <w:noWrap/>
            <w:vAlign w:val="center"/>
            <w:hideMark/>
          </w:tcPr>
          <w:p w14:paraId="6100538E" w14:textId="77777777" w:rsidR="00811FEC" w:rsidRPr="008658C2" w:rsidRDefault="00811FEC" w:rsidP="00811FEC">
            <w:pPr>
              <w:jc w:val="center"/>
              <w:rPr>
                <w:sz w:val="16"/>
                <w:szCs w:val="18"/>
              </w:rPr>
            </w:pPr>
            <w:r w:rsidRPr="008658C2">
              <w:rPr>
                <w:sz w:val="16"/>
                <w:szCs w:val="18"/>
              </w:rPr>
              <w:t>430 / 39,435</w:t>
            </w:r>
          </w:p>
        </w:tc>
        <w:tc>
          <w:tcPr>
            <w:tcW w:w="1440" w:type="dxa"/>
            <w:tcBorders>
              <w:top w:val="nil"/>
              <w:left w:val="nil"/>
              <w:bottom w:val="nil"/>
              <w:right w:val="nil"/>
            </w:tcBorders>
            <w:shd w:val="clear" w:color="auto" w:fill="auto"/>
            <w:noWrap/>
            <w:vAlign w:val="center"/>
            <w:hideMark/>
          </w:tcPr>
          <w:p w14:paraId="6492492C" w14:textId="77777777" w:rsidR="00811FEC" w:rsidRPr="008658C2" w:rsidRDefault="00811FEC" w:rsidP="00811FEC">
            <w:pPr>
              <w:jc w:val="center"/>
              <w:rPr>
                <w:sz w:val="16"/>
                <w:szCs w:val="18"/>
              </w:rPr>
            </w:pPr>
            <w:r w:rsidRPr="008658C2">
              <w:rPr>
                <w:sz w:val="16"/>
                <w:szCs w:val="18"/>
              </w:rPr>
              <w:t>506 / 38,210</w:t>
            </w:r>
          </w:p>
        </w:tc>
        <w:tc>
          <w:tcPr>
            <w:tcW w:w="1200" w:type="dxa"/>
            <w:vMerge w:val="restart"/>
            <w:tcBorders>
              <w:top w:val="nil"/>
              <w:left w:val="nil"/>
              <w:bottom w:val="nil"/>
              <w:right w:val="nil"/>
            </w:tcBorders>
            <w:shd w:val="clear" w:color="auto" w:fill="auto"/>
            <w:noWrap/>
            <w:vAlign w:val="center"/>
            <w:hideMark/>
          </w:tcPr>
          <w:p w14:paraId="5B0E0DFA" w14:textId="77777777" w:rsidR="00811FEC" w:rsidRPr="008658C2" w:rsidRDefault="00811FEC" w:rsidP="00811FEC">
            <w:pPr>
              <w:jc w:val="center"/>
              <w:rPr>
                <w:sz w:val="16"/>
                <w:szCs w:val="18"/>
              </w:rPr>
            </w:pPr>
            <w:r w:rsidRPr="008658C2">
              <w:rPr>
                <w:sz w:val="16"/>
                <w:szCs w:val="18"/>
              </w:rPr>
              <w:t>0.001*</w:t>
            </w:r>
          </w:p>
        </w:tc>
      </w:tr>
      <w:tr w:rsidR="008658C2" w:rsidRPr="008658C2" w14:paraId="6B1BF09A" w14:textId="77777777" w:rsidTr="00F22106">
        <w:trPr>
          <w:trHeight w:val="300"/>
        </w:trPr>
        <w:tc>
          <w:tcPr>
            <w:tcW w:w="1560" w:type="dxa"/>
            <w:vMerge/>
            <w:tcBorders>
              <w:top w:val="nil"/>
              <w:left w:val="nil"/>
              <w:bottom w:val="single" w:sz="8" w:space="0" w:color="000000"/>
              <w:right w:val="nil"/>
            </w:tcBorders>
            <w:vAlign w:val="center"/>
            <w:hideMark/>
          </w:tcPr>
          <w:p w14:paraId="046FEFC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54DB46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10DAAFB"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4652C70"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8668294" w14:textId="77777777" w:rsidR="00811FEC" w:rsidRPr="008658C2" w:rsidRDefault="00811FEC" w:rsidP="00811FEC">
            <w:pPr>
              <w:jc w:val="center"/>
              <w:rPr>
                <w:sz w:val="16"/>
                <w:szCs w:val="18"/>
              </w:rPr>
            </w:pPr>
            <w:r w:rsidRPr="008658C2">
              <w:rPr>
                <w:sz w:val="16"/>
                <w:szCs w:val="18"/>
              </w:rPr>
              <w:t>1.16 (1.01 - 1.34)</w:t>
            </w:r>
          </w:p>
        </w:tc>
        <w:tc>
          <w:tcPr>
            <w:tcW w:w="1440" w:type="dxa"/>
            <w:tcBorders>
              <w:top w:val="nil"/>
              <w:left w:val="nil"/>
              <w:bottom w:val="nil"/>
              <w:right w:val="nil"/>
            </w:tcBorders>
            <w:shd w:val="clear" w:color="auto" w:fill="auto"/>
            <w:noWrap/>
            <w:vAlign w:val="center"/>
            <w:hideMark/>
          </w:tcPr>
          <w:p w14:paraId="6FAC42F3" w14:textId="77777777" w:rsidR="00811FEC" w:rsidRPr="008658C2" w:rsidRDefault="00811FEC" w:rsidP="00811FEC">
            <w:pPr>
              <w:jc w:val="center"/>
              <w:rPr>
                <w:sz w:val="16"/>
                <w:szCs w:val="18"/>
              </w:rPr>
            </w:pPr>
            <w:r w:rsidRPr="008658C2">
              <w:rPr>
                <w:sz w:val="16"/>
                <w:szCs w:val="18"/>
              </w:rPr>
              <w:t>1.26 (1.10 - 1.45)</w:t>
            </w:r>
          </w:p>
        </w:tc>
        <w:tc>
          <w:tcPr>
            <w:tcW w:w="1200" w:type="dxa"/>
            <w:vMerge/>
            <w:tcBorders>
              <w:top w:val="nil"/>
              <w:left w:val="nil"/>
              <w:bottom w:val="nil"/>
              <w:right w:val="nil"/>
            </w:tcBorders>
            <w:vAlign w:val="center"/>
            <w:hideMark/>
          </w:tcPr>
          <w:p w14:paraId="3E9166A7" w14:textId="77777777" w:rsidR="00811FEC" w:rsidRPr="008658C2" w:rsidRDefault="00811FEC" w:rsidP="00811FEC">
            <w:pPr>
              <w:rPr>
                <w:sz w:val="16"/>
                <w:szCs w:val="18"/>
              </w:rPr>
            </w:pPr>
          </w:p>
        </w:tc>
      </w:tr>
      <w:tr w:rsidR="008658C2" w:rsidRPr="008658C2" w14:paraId="255E16D5" w14:textId="77777777" w:rsidTr="00F22106">
        <w:trPr>
          <w:trHeight w:val="300"/>
        </w:trPr>
        <w:tc>
          <w:tcPr>
            <w:tcW w:w="1560" w:type="dxa"/>
            <w:vMerge/>
            <w:tcBorders>
              <w:top w:val="nil"/>
              <w:left w:val="nil"/>
              <w:bottom w:val="single" w:sz="8" w:space="0" w:color="000000"/>
              <w:right w:val="nil"/>
            </w:tcBorders>
            <w:vAlign w:val="center"/>
            <w:hideMark/>
          </w:tcPr>
          <w:p w14:paraId="29EA3F4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A8A6009"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4992F98F"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67CB6F2" w14:textId="77777777" w:rsidR="00811FEC" w:rsidRPr="008658C2" w:rsidRDefault="00811FEC" w:rsidP="00811FEC">
            <w:pPr>
              <w:jc w:val="center"/>
              <w:rPr>
                <w:sz w:val="16"/>
                <w:szCs w:val="18"/>
              </w:rPr>
            </w:pPr>
            <w:r w:rsidRPr="008658C2">
              <w:rPr>
                <w:sz w:val="16"/>
                <w:szCs w:val="18"/>
              </w:rPr>
              <w:t>372 / 40,753</w:t>
            </w:r>
          </w:p>
        </w:tc>
        <w:tc>
          <w:tcPr>
            <w:tcW w:w="1420" w:type="dxa"/>
            <w:tcBorders>
              <w:top w:val="nil"/>
              <w:left w:val="nil"/>
              <w:bottom w:val="nil"/>
              <w:right w:val="nil"/>
            </w:tcBorders>
            <w:shd w:val="clear" w:color="auto" w:fill="auto"/>
            <w:noWrap/>
            <w:vAlign w:val="center"/>
            <w:hideMark/>
          </w:tcPr>
          <w:p w14:paraId="19832D25" w14:textId="77777777" w:rsidR="00811FEC" w:rsidRPr="008658C2" w:rsidRDefault="00811FEC" w:rsidP="00811FEC">
            <w:pPr>
              <w:jc w:val="center"/>
              <w:rPr>
                <w:sz w:val="16"/>
                <w:szCs w:val="18"/>
              </w:rPr>
            </w:pPr>
            <w:r w:rsidRPr="008658C2">
              <w:rPr>
                <w:sz w:val="16"/>
                <w:szCs w:val="18"/>
              </w:rPr>
              <w:t>430 / 39,435</w:t>
            </w:r>
          </w:p>
        </w:tc>
        <w:tc>
          <w:tcPr>
            <w:tcW w:w="1440" w:type="dxa"/>
            <w:tcBorders>
              <w:top w:val="nil"/>
              <w:left w:val="nil"/>
              <w:bottom w:val="nil"/>
              <w:right w:val="nil"/>
            </w:tcBorders>
            <w:shd w:val="clear" w:color="auto" w:fill="auto"/>
            <w:noWrap/>
            <w:vAlign w:val="center"/>
            <w:hideMark/>
          </w:tcPr>
          <w:p w14:paraId="5867A601" w14:textId="77777777" w:rsidR="00811FEC" w:rsidRPr="008658C2" w:rsidRDefault="00811FEC" w:rsidP="00811FEC">
            <w:pPr>
              <w:jc w:val="center"/>
              <w:rPr>
                <w:sz w:val="16"/>
                <w:szCs w:val="18"/>
              </w:rPr>
            </w:pPr>
            <w:r w:rsidRPr="008658C2">
              <w:rPr>
                <w:sz w:val="16"/>
                <w:szCs w:val="18"/>
              </w:rPr>
              <w:t>506 / 38,210</w:t>
            </w:r>
          </w:p>
        </w:tc>
        <w:tc>
          <w:tcPr>
            <w:tcW w:w="1200" w:type="dxa"/>
            <w:vMerge w:val="restart"/>
            <w:tcBorders>
              <w:top w:val="nil"/>
              <w:left w:val="nil"/>
              <w:bottom w:val="nil"/>
              <w:right w:val="nil"/>
            </w:tcBorders>
            <w:shd w:val="clear" w:color="auto" w:fill="auto"/>
            <w:noWrap/>
            <w:vAlign w:val="center"/>
            <w:hideMark/>
          </w:tcPr>
          <w:p w14:paraId="1B584BBB" w14:textId="77777777" w:rsidR="00811FEC" w:rsidRPr="008658C2" w:rsidRDefault="00811FEC" w:rsidP="00811FEC">
            <w:pPr>
              <w:jc w:val="center"/>
              <w:rPr>
                <w:sz w:val="16"/>
                <w:szCs w:val="18"/>
              </w:rPr>
            </w:pPr>
            <w:r w:rsidRPr="008658C2">
              <w:rPr>
                <w:sz w:val="16"/>
                <w:szCs w:val="18"/>
              </w:rPr>
              <w:t>0.001*</w:t>
            </w:r>
          </w:p>
        </w:tc>
      </w:tr>
      <w:tr w:rsidR="008658C2" w:rsidRPr="008658C2" w14:paraId="6E920860" w14:textId="77777777" w:rsidTr="00F22106">
        <w:trPr>
          <w:trHeight w:val="300"/>
        </w:trPr>
        <w:tc>
          <w:tcPr>
            <w:tcW w:w="1560" w:type="dxa"/>
            <w:vMerge/>
            <w:tcBorders>
              <w:top w:val="nil"/>
              <w:left w:val="nil"/>
              <w:bottom w:val="single" w:sz="8" w:space="0" w:color="000000"/>
              <w:right w:val="nil"/>
            </w:tcBorders>
            <w:vAlign w:val="center"/>
            <w:hideMark/>
          </w:tcPr>
          <w:p w14:paraId="259EB150"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4050BEC"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0A74FF9"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DB3EB3C"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A54263A" w14:textId="77777777" w:rsidR="00811FEC" w:rsidRPr="008658C2" w:rsidRDefault="00811FEC" w:rsidP="00811FEC">
            <w:pPr>
              <w:jc w:val="center"/>
              <w:rPr>
                <w:sz w:val="16"/>
                <w:szCs w:val="18"/>
              </w:rPr>
            </w:pPr>
            <w:r w:rsidRPr="008658C2">
              <w:rPr>
                <w:sz w:val="16"/>
                <w:szCs w:val="18"/>
              </w:rPr>
              <w:t>1.15 (1.00 - 1.32)</w:t>
            </w:r>
          </w:p>
        </w:tc>
        <w:tc>
          <w:tcPr>
            <w:tcW w:w="1440" w:type="dxa"/>
            <w:tcBorders>
              <w:top w:val="nil"/>
              <w:left w:val="nil"/>
              <w:bottom w:val="nil"/>
              <w:right w:val="nil"/>
            </w:tcBorders>
            <w:shd w:val="clear" w:color="auto" w:fill="auto"/>
            <w:noWrap/>
            <w:vAlign w:val="center"/>
            <w:hideMark/>
          </w:tcPr>
          <w:p w14:paraId="194B5936" w14:textId="77777777" w:rsidR="00811FEC" w:rsidRPr="008658C2" w:rsidRDefault="00811FEC" w:rsidP="00811FEC">
            <w:pPr>
              <w:jc w:val="center"/>
              <w:rPr>
                <w:sz w:val="16"/>
                <w:szCs w:val="18"/>
              </w:rPr>
            </w:pPr>
            <w:r w:rsidRPr="008658C2">
              <w:rPr>
                <w:sz w:val="16"/>
                <w:szCs w:val="18"/>
              </w:rPr>
              <w:t>1.25 (1.09 -1.44)</w:t>
            </w:r>
          </w:p>
        </w:tc>
        <w:tc>
          <w:tcPr>
            <w:tcW w:w="1200" w:type="dxa"/>
            <w:vMerge/>
            <w:tcBorders>
              <w:top w:val="nil"/>
              <w:left w:val="nil"/>
              <w:bottom w:val="nil"/>
              <w:right w:val="nil"/>
            </w:tcBorders>
            <w:vAlign w:val="center"/>
            <w:hideMark/>
          </w:tcPr>
          <w:p w14:paraId="7AAA33CC" w14:textId="77777777" w:rsidR="00811FEC" w:rsidRPr="008658C2" w:rsidRDefault="00811FEC" w:rsidP="00811FEC">
            <w:pPr>
              <w:rPr>
                <w:sz w:val="16"/>
                <w:szCs w:val="18"/>
              </w:rPr>
            </w:pPr>
          </w:p>
        </w:tc>
      </w:tr>
      <w:tr w:rsidR="008658C2" w:rsidRPr="008658C2" w14:paraId="46A00169" w14:textId="77777777" w:rsidTr="00F22106">
        <w:trPr>
          <w:trHeight w:val="300"/>
        </w:trPr>
        <w:tc>
          <w:tcPr>
            <w:tcW w:w="1560" w:type="dxa"/>
            <w:vMerge/>
            <w:tcBorders>
              <w:top w:val="nil"/>
              <w:left w:val="nil"/>
              <w:bottom w:val="single" w:sz="8" w:space="0" w:color="000000"/>
              <w:right w:val="nil"/>
            </w:tcBorders>
            <w:vAlign w:val="center"/>
            <w:hideMark/>
          </w:tcPr>
          <w:p w14:paraId="7358410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BC3E158"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44A8B62C"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761A196" w14:textId="77777777" w:rsidR="00811FEC" w:rsidRPr="008658C2" w:rsidRDefault="00811FEC" w:rsidP="00811FEC">
            <w:pPr>
              <w:jc w:val="center"/>
              <w:rPr>
                <w:sz w:val="16"/>
                <w:szCs w:val="18"/>
              </w:rPr>
            </w:pPr>
            <w:r w:rsidRPr="008658C2">
              <w:rPr>
                <w:sz w:val="16"/>
                <w:szCs w:val="18"/>
              </w:rPr>
              <w:t>372 / 40,753</w:t>
            </w:r>
          </w:p>
        </w:tc>
        <w:tc>
          <w:tcPr>
            <w:tcW w:w="1420" w:type="dxa"/>
            <w:tcBorders>
              <w:top w:val="nil"/>
              <w:left w:val="nil"/>
              <w:bottom w:val="nil"/>
              <w:right w:val="nil"/>
            </w:tcBorders>
            <w:shd w:val="clear" w:color="auto" w:fill="auto"/>
            <w:noWrap/>
            <w:vAlign w:val="center"/>
            <w:hideMark/>
          </w:tcPr>
          <w:p w14:paraId="1780A4AD" w14:textId="77777777" w:rsidR="00811FEC" w:rsidRPr="008658C2" w:rsidRDefault="00811FEC" w:rsidP="00811FEC">
            <w:pPr>
              <w:jc w:val="center"/>
              <w:rPr>
                <w:sz w:val="16"/>
                <w:szCs w:val="18"/>
              </w:rPr>
            </w:pPr>
            <w:r w:rsidRPr="008658C2">
              <w:rPr>
                <w:sz w:val="16"/>
                <w:szCs w:val="18"/>
              </w:rPr>
              <w:t>430 / 39,435</w:t>
            </w:r>
          </w:p>
        </w:tc>
        <w:tc>
          <w:tcPr>
            <w:tcW w:w="1440" w:type="dxa"/>
            <w:tcBorders>
              <w:top w:val="nil"/>
              <w:left w:val="nil"/>
              <w:bottom w:val="nil"/>
              <w:right w:val="nil"/>
            </w:tcBorders>
            <w:shd w:val="clear" w:color="auto" w:fill="auto"/>
            <w:noWrap/>
            <w:vAlign w:val="center"/>
            <w:hideMark/>
          </w:tcPr>
          <w:p w14:paraId="3D3A48A1" w14:textId="77777777" w:rsidR="00811FEC" w:rsidRPr="008658C2" w:rsidRDefault="00811FEC" w:rsidP="00811FEC">
            <w:pPr>
              <w:jc w:val="center"/>
              <w:rPr>
                <w:sz w:val="16"/>
                <w:szCs w:val="18"/>
              </w:rPr>
            </w:pPr>
            <w:r w:rsidRPr="008658C2">
              <w:rPr>
                <w:sz w:val="16"/>
                <w:szCs w:val="18"/>
              </w:rPr>
              <w:t>506 / 38,210</w:t>
            </w:r>
          </w:p>
        </w:tc>
        <w:tc>
          <w:tcPr>
            <w:tcW w:w="1200" w:type="dxa"/>
            <w:vMerge w:val="restart"/>
            <w:tcBorders>
              <w:top w:val="nil"/>
              <w:left w:val="nil"/>
              <w:bottom w:val="nil"/>
              <w:right w:val="nil"/>
            </w:tcBorders>
            <w:shd w:val="clear" w:color="auto" w:fill="auto"/>
            <w:noWrap/>
            <w:vAlign w:val="center"/>
            <w:hideMark/>
          </w:tcPr>
          <w:p w14:paraId="000122C8" w14:textId="77777777" w:rsidR="00811FEC" w:rsidRPr="008658C2" w:rsidRDefault="00811FEC" w:rsidP="00811FEC">
            <w:pPr>
              <w:jc w:val="center"/>
              <w:rPr>
                <w:sz w:val="16"/>
                <w:szCs w:val="18"/>
              </w:rPr>
            </w:pPr>
            <w:r w:rsidRPr="008658C2">
              <w:rPr>
                <w:sz w:val="16"/>
                <w:szCs w:val="18"/>
              </w:rPr>
              <w:t>0.001*</w:t>
            </w:r>
          </w:p>
        </w:tc>
      </w:tr>
      <w:tr w:rsidR="008658C2" w:rsidRPr="008658C2" w14:paraId="10CF9F1F" w14:textId="77777777" w:rsidTr="00F22106">
        <w:trPr>
          <w:trHeight w:val="300"/>
        </w:trPr>
        <w:tc>
          <w:tcPr>
            <w:tcW w:w="1560" w:type="dxa"/>
            <w:vMerge/>
            <w:tcBorders>
              <w:top w:val="nil"/>
              <w:left w:val="nil"/>
              <w:bottom w:val="single" w:sz="8" w:space="0" w:color="000000"/>
              <w:right w:val="nil"/>
            </w:tcBorders>
            <w:vAlign w:val="center"/>
            <w:hideMark/>
          </w:tcPr>
          <w:p w14:paraId="0363002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80A7653"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469F591"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FFE83FB"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21A18E4" w14:textId="77777777" w:rsidR="00811FEC" w:rsidRPr="008658C2" w:rsidRDefault="00811FEC" w:rsidP="00811FEC">
            <w:pPr>
              <w:jc w:val="center"/>
              <w:rPr>
                <w:sz w:val="16"/>
                <w:szCs w:val="18"/>
              </w:rPr>
            </w:pPr>
            <w:r w:rsidRPr="008658C2">
              <w:rPr>
                <w:sz w:val="16"/>
                <w:szCs w:val="18"/>
              </w:rPr>
              <w:t>1.16 (1.01 - 1.33)</w:t>
            </w:r>
          </w:p>
        </w:tc>
        <w:tc>
          <w:tcPr>
            <w:tcW w:w="1440" w:type="dxa"/>
            <w:tcBorders>
              <w:top w:val="nil"/>
              <w:left w:val="nil"/>
              <w:bottom w:val="nil"/>
              <w:right w:val="nil"/>
            </w:tcBorders>
            <w:shd w:val="clear" w:color="auto" w:fill="auto"/>
            <w:noWrap/>
            <w:vAlign w:val="center"/>
            <w:hideMark/>
          </w:tcPr>
          <w:p w14:paraId="5E399B19" w14:textId="77777777" w:rsidR="00811FEC" w:rsidRPr="008658C2" w:rsidRDefault="00811FEC" w:rsidP="00811FEC">
            <w:pPr>
              <w:jc w:val="center"/>
              <w:rPr>
                <w:sz w:val="16"/>
                <w:szCs w:val="18"/>
              </w:rPr>
            </w:pPr>
            <w:r w:rsidRPr="008658C2">
              <w:rPr>
                <w:sz w:val="16"/>
                <w:szCs w:val="18"/>
              </w:rPr>
              <w:t>1.26 (1.10 - 1.45)</w:t>
            </w:r>
          </w:p>
        </w:tc>
        <w:tc>
          <w:tcPr>
            <w:tcW w:w="1200" w:type="dxa"/>
            <w:vMerge/>
            <w:tcBorders>
              <w:top w:val="nil"/>
              <w:left w:val="nil"/>
              <w:bottom w:val="nil"/>
              <w:right w:val="nil"/>
            </w:tcBorders>
            <w:vAlign w:val="center"/>
            <w:hideMark/>
          </w:tcPr>
          <w:p w14:paraId="62FFF7BB" w14:textId="77777777" w:rsidR="00811FEC" w:rsidRPr="008658C2" w:rsidRDefault="00811FEC" w:rsidP="00811FEC">
            <w:pPr>
              <w:rPr>
                <w:sz w:val="16"/>
                <w:szCs w:val="18"/>
              </w:rPr>
            </w:pPr>
          </w:p>
        </w:tc>
      </w:tr>
      <w:tr w:rsidR="008658C2" w:rsidRPr="008658C2" w14:paraId="7C608B6C" w14:textId="77777777" w:rsidTr="00F22106">
        <w:trPr>
          <w:trHeight w:val="300"/>
        </w:trPr>
        <w:tc>
          <w:tcPr>
            <w:tcW w:w="1560" w:type="dxa"/>
            <w:vMerge/>
            <w:tcBorders>
              <w:top w:val="nil"/>
              <w:left w:val="nil"/>
              <w:bottom w:val="single" w:sz="8" w:space="0" w:color="000000"/>
              <w:right w:val="nil"/>
            </w:tcBorders>
            <w:vAlign w:val="center"/>
            <w:hideMark/>
          </w:tcPr>
          <w:p w14:paraId="0818281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1C73DFF"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73A21D3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D481FC0" w14:textId="77777777" w:rsidR="00811FEC" w:rsidRPr="008658C2" w:rsidRDefault="00811FEC" w:rsidP="00811FEC">
            <w:pPr>
              <w:jc w:val="center"/>
              <w:rPr>
                <w:sz w:val="16"/>
                <w:szCs w:val="18"/>
              </w:rPr>
            </w:pPr>
            <w:r w:rsidRPr="008658C2">
              <w:rPr>
                <w:sz w:val="16"/>
                <w:szCs w:val="18"/>
              </w:rPr>
              <w:t>372 / 40,753</w:t>
            </w:r>
          </w:p>
        </w:tc>
        <w:tc>
          <w:tcPr>
            <w:tcW w:w="1420" w:type="dxa"/>
            <w:tcBorders>
              <w:top w:val="nil"/>
              <w:left w:val="nil"/>
              <w:bottom w:val="nil"/>
              <w:right w:val="nil"/>
            </w:tcBorders>
            <w:shd w:val="clear" w:color="auto" w:fill="auto"/>
            <w:noWrap/>
            <w:vAlign w:val="center"/>
            <w:hideMark/>
          </w:tcPr>
          <w:p w14:paraId="42F6CEF5" w14:textId="77777777" w:rsidR="00811FEC" w:rsidRPr="008658C2" w:rsidRDefault="00811FEC" w:rsidP="00811FEC">
            <w:pPr>
              <w:jc w:val="center"/>
              <w:rPr>
                <w:sz w:val="16"/>
                <w:szCs w:val="18"/>
              </w:rPr>
            </w:pPr>
            <w:r w:rsidRPr="008658C2">
              <w:rPr>
                <w:sz w:val="16"/>
                <w:szCs w:val="18"/>
              </w:rPr>
              <w:t>430 / 39,435</w:t>
            </w:r>
          </w:p>
        </w:tc>
        <w:tc>
          <w:tcPr>
            <w:tcW w:w="1440" w:type="dxa"/>
            <w:tcBorders>
              <w:top w:val="nil"/>
              <w:left w:val="nil"/>
              <w:bottom w:val="nil"/>
              <w:right w:val="nil"/>
            </w:tcBorders>
            <w:shd w:val="clear" w:color="auto" w:fill="auto"/>
            <w:noWrap/>
            <w:vAlign w:val="center"/>
            <w:hideMark/>
          </w:tcPr>
          <w:p w14:paraId="116E6E6A" w14:textId="77777777" w:rsidR="00811FEC" w:rsidRPr="008658C2" w:rsidRDefault="00811FEC" w:rsidP="00811FEC">
            <w:pPr>
              <w:jc w:val="center"/>
              <w:rPr>
                <w:sz w:val="16"/>
                <w:szCs w:val="18"/>
              </w:rPr>
            </w:pPr>
            <w:r w:rsidRPr="008658C2">
              <w:rPr>
                <w:sz w:val="16"/>
                <w:szCs w:val="18"/>
              </w:rPr>
              <w:t>506 / 38,210</w:t>
            </w:r>
          </w:p>
        </w:tc>
        <w:tc>
          <w:tcPr>
            <w:tcW w:w="1200" w:type="dxa"/>
            <w:vMerge w:val="restart"/>
            <w:tcBorders>
              <w:top w:val="nil"/>
              <w:left w:val="nil"/>
              <w:bottom w:val="nil"/>
              <w:right w:val="nil"/>
            </w:tcBorders>
            <w:shd w:val="clear" w:color="auto" w:fill="auto"/>
            <w:vAlign w:val="center"/>
            <w:hideMark/>
          </w:tcPr>
          <w:p w14:paraId="548E9114" w14:textId="77777777" w:rsidR="00811FEC" w:rsidRPr="008658C2" w:rsidRDefault="00811FEC" w:rsidP="00811FEC">
            <w:pPr>
              <w:jc w:val="center"/>
              <w:rPr>
                <w:sz w:val="16"/>
                <w:szCs w:val="18"/>
              </w:rPr>
            </w:pPr>
            <w:r w:rsidRPr="008658C2">
              <w:rPr>
                <w:sz w:val="16"/>
                <w:szCs w:val="18"/>
              </w:rPr>
              <w:t>&lt;0.001*</w:t>
            </w:r>
          </w:p>
        </w:tc>
      </w:tr>
      <w:tr w:rsidR="008658C2" w:rsidRPr="008658C2" w14:paraId="39243F14" w14:textId="77777777" w:rsidTr="00F22106">
        <w:trPr>
          <w:trHeight w:val="300"/>
        </w:trPr>
        <w:tc>
          <w:tcPr>
            <w:tcW w:w="1560" w:type="dxa"/>
            <w:vMerge/>
            <w:tcBorders>
              <w:top w:val="nil"/>
              <w:left w:val="nil"/>
              <w:bottom w:val="single" w:sz="8" w:space="0" w:color="000000"/>
              <w:right w:val="nil"/>
            </w:tcBorders>
            <w:vAlign w:val="center"/>
            <w:hideMark/>
          </w:tcPr>
          <w:p w14:paraId="1ED1A24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B4C2562"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3431065"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ED8CCD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E36CE8F" w14:textId="77777777" w:rsidR="00811FEC" w:rsidRPr="008658C2" w:rsidRDefault="00811FEC" w:rsidP="00811FEC">
            <w:pPr>
              <w:jc w:val="center"/>
              <w:rPr>
                <w:sz w:val="16"/>
                <w:szCs w:val="18"/>
              </w:rPr>
            </w:pPr>
            <w:r w:rsidRPr="008658C2">
              <w:rPr>
                <w:sz w:val="16"/>
                <w:szCs w:val="18"/>
              </w:rPr>
              <w:t>1.16 (1.01 -1.33)</w:t>
            </w:r>
          </w:p>
        </w:tc>
        <w:tc>
          <w:tcPr>
            <w:tcW w:w="1440" w:type="dxa"/>
            <w:tcBorders>
              <w:top w:val="nil"/>
              <w:left w:val="nil"/>
              <w:bottom w:val="nil"/>
              <w:right w:val="nil"/>
            </w:tcBorders>
            <w:shd w:val="clear" w:color="auto" w:fill="auto"/>
            <w:noWrap/>
            <w:vAlign w:val="center"/>
            <w:hideMark/>
          </w:tcPr>
          <w:p w14:paraId="179F3338" w14:textId="77777777" w:rsidR="00811FEC" w:rsidRPr="008658C2" w:rsidRDefault="00811FEC" w:rsidP="00811FEC">
            <w:pPr>
              <w:jc w:val="center"/>
              <w:rPr>
                <w:sz w:val="16"/>
                <w:szCs w:val="18"/>
              </w:rPr>
            </w:pPr>
            <w:r w:rsidRPr="008658C2">
              <w:rPr>
                <w:sz w:val="16"/>
                <w:szCs w:val="18"/>
              </w:rPr>
              <w:t>1.26 (1.10 -1.45)</w:t>
            </w:r>
          </w:p>
        </w:tc>
        <w:tc>
          <w:tcPr>
            <w:tcW w:w="1200" w:type="dxa"/>
            <w:vMerge/>
            <w:tcBorders>
              <w:top w:val="nil"/>
              <w:left w:val="nil"/>
              <w:bottom w:val="nil"/>
              <w:right w:val="nil"/>
            </w:tcBorders>
            <w:vAlign w:val="center"/>
            <w:hideMark/>
          </w:tcPr>
          <w:p w14:paraId="517CBB24" w14:textId="77777777" w:rsidR="00811FEC" w:rsidRPr="008658C2" w:rsidRDefault="00811FEC" w:rsidP="00811FEC">
            <w:pPr>
              <w:rPr>
                <w:sz w:val="16"/>
                <w:szCs w:val="18"/>
              </w:rPr>
            </w:pPr>
          </w:p>
        </w:tc>
      </w:tr>
      <w:tr w:rsidR="008658C2" w:rsidRPr="008658C2" w14:paraId="099FC6AF" w14:textId="77777777" w:rsidTr="00F22106">
        <w:trPr>
          <w:trHeight w:val="300"/>
        </w:trPr>
        <w:tc>
          <w:tcPr>
            <w:tcW w:w="1560" w:type="dxa"/>
            <w:vMerge/>
            <w:tcBorders>
              <w:top w:val="nil"/>
              <w:left w:val="nil"/>
              <w:bottom w:val="single" w:sz="8" w:space="0" w:color="000000"/>
              <w:right w:val="nil"/>
            </w:tcBorders>
            <w:vAlign w:val="center"/>
            <w:hideMark/>
          </w:tcPr>
          <w:p w14:paraId="3E94A46D"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774D258"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07B677A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7E18000D" w14:textId="77777777" w:rsidR="00811FEC" w:rsidRPr="008658C2" w:rsidRDefault="00811FEC" w:rsidP="00811FEC">
            <w:pPr>
              <w:jc w:val="center"/>
              <w:rPr>
                <w:sz w:val="16"/>
                <w:szCs w:val="18"/>
              </w:rPr>
            </w:pPr>
            <w:r w:rsidRPr="008658C2">
              <w:rPr>
                <w:sz w:val="16"/>
                <w:szCs w:val="18"/>
              </w:rPr>
              <w:t>372 / 40,753</w:t>
            </w:r>
          </w:p>
        </w:tc>
        <w:tc>
          <w:tcPr>
            <w:tcW w:w="1420" w:type="dxa"/>
            <w:tcBorders>
              <w:top w:val="nil"/>
              <w:left w:val="nil"/>
              <w:bottom w:val="nil"/>
              <w:right w:val="nil"/>
            </w:tcBorders>
            <w:shd w:val="clear" w:color="auto" w:fill="auto"/>
            <w:noWrap/>
            <w:vAlign w:val="center"/>
            <w:hideMark/>
          </w:tcPr>
          <w:p w14:paraId="79C6E523" w14:textId="77777777" w:rsidR="00811FEC" w:rsidRPr="008658C2" w:rsidRDefault="00811FEC" w:rsidP="00811FEC">
            <w:pPr>
              <w:jc w:val="center"/>
              <w:rPr>
                <w:sz w:val="16"/>
                <w:szCs w:val="18"/>
              </w:rPr>
            </w:pPr>
            <w:r w:rsidRPr="008658C2">
              <w:rPr>
                <w:sz w:val="16"/>
                <w:szCs w:val="18"/>
              </w:rPr>
              <w:t>430 / 39,435</w:t>
            </w:r>
          </w:p>
        </w:tc>
        <w:tc>
          <w:tcPr>
            <w:tcW w:w="1440" w:type="dxa"/>
            <w:tcBorders>
              <w:top w:val="nil"/>
              <w:left w:val="nil"/>
              <w:bottom w:val="nil"/>
              <w:right w:val="nil"/>
            </w:tcBorders>
            <w:shd w:val="clear" w:color="auto" w:fill="auto"/>
            <w:noWrap/>
            <w:vAlign w:val="center"/>
            <w:hideMark/>
          </w:tcPr>
          <w:p w14:paraId="5E5157A4" w14:textId="77777777" w:rsidR="00811FEC" w:rsidRPr="008658C2" w:rsidRDefault="00811FEC" w:rsidP="00811FEC">
            <w:pPr>
              <w:jc w:val="center"/>
              <w:rPr>
                <w:sz w:val="16"/>
                <w:szCs w:val="18"/>
              </w:rPr>
            </w:pPr>
            <w:r w:rsidRPr="008658C2">
              <w:rPr>
                <w:sz w:val="16"/>
                <w:szCs w:val="18"/>
              </w:rPr>
              <w:t>506 / 38,210</w:t>
            </w:r>
          </w:p>
        </w:tc>
        <w:tc>
          <w:tcPr>
            <w:tcW w:w="1200" w:type="dxa"/>
            <w:vMerge w:val="restart"/>
            <w:tcBorders>
              <w:top w:val="nil"/>
              <w:left w:val="nil"/>
              <w:bottom w:val="nil"/>
              <w:right w:val="nil"/>
            </w:tcBorders>
            <w:shd w:val="clear" w:color="auto" w:fill="auto"/>
            <w:vAlign w:val="center"/>
            <w:hideMark/>
          </w:tcPr>
          <w:p w14:paraId="719C0604" w14:textId="77777777" w:rsidR="00811FEC" w:rsidRPr="008658C2" w:rsidRDefault="00811FEC" w:rsidP="00811FEC">
            <w:pPr>
              <w:jc w:val="center"/>
              <w:rPr>
                <w:sz w:val="16"/>
                <w:szCs w:val="18"/>
              </w:rPr>
            </w:pPr>
            <w:r w:rsidRPr="008658C2">
              <w:rPr>
                <w:sz w:val="16"/>
                <w:szCs w:val="18"/>
              </w:rPr>
              <w:t>&lt;0.001*</w:t>
            </w:r>
          </w:p>
        </w:tc>
      </w:tr>
      <w:tr w:rsidR="008658C2" w:rsidRPr="008658C2" w14:paraId="5F005504" w14:textId="77777777" w:rsidTr="00F22106">
        <w:trPr>
          <w:trHeight w:val="300"/>
        </w:trPr>
        <w:tc>
          <w:tcPr>
            <w:tcW w:w="1560" w:type="dxa"/>
            <w:vMerge/>
            <w:tcBorders>
              <w:top w:val="nil"/>
              <w:left w:val="nil"/>
              <w:bottom w:val="single" w:sz="8" w:space="0" w:color="000000"/>
              <w:right w:val="nil"/>
            </w:tcBorders>
            <w:vAlign w:val="center"/>
            <w:hideMark/>
          </w:tcPr>
          <w:p w14:paraId="5195EB8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F79B6F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B6C2306"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7E88978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92A546F" w14:textId="77777777" w:rsidR="00811FEC" w:rsidRPr="008658C2" w:rsidRDefault="00811FEC" w:rsidP="00811FEC">
            <w:pPr>
              <w:jc w:val="center"/>
              <w:rPr>
                <w:sz w:val="16"/>
                <w:szCs w:val="18"/>
              </w:rPr>
            </w:pPr>
            <w:r w:rsidRPr="008658C2">
              <w:rPr>
                <w:sz w:val="16"/>
                <w:szCs w:val="18"/>
              </w:rPr>
              <w:t>1.16 (1.01 -1.33)</w:t>
            </w:r>
          </w:p>
        </w:tc>
        <w:tc>
          <w:tcPr>
            <w:tcW w:w="1440" w:type="dxa"/>
            <w:tcBorders>
              <w:top w:val="nil"/>
              <w:left w:val="nil"/>
              <w:bottom w:val="nil"/>
              <w:right w:val="nil"/>
            </w:tcBorders>
            <w:shd w:val="clear" w:color="auto" w:fill="auto"/>
            <w:noWrap/>
            <w:vAlign w:val="center"/>
            <w:hideMark/>
          </w:tcPr>
          <w:p w14:paraId="47F6154B" w14:textId="77777777" w:rsidR="00811FEC" w:rsidRPr="008658C2" w:rsidRDefault="00811FEC" w:rsidP="00811FEC">
            <w:pPr>
              <w:jc w:val="center"/>
              <w:rPr>
                <w:sz w:val="16"/>
                <w:szCs w:val="18"/>
              </w:rPr>
            </w:pPr>
            <w:r w:rsidRPr="008658C2">
              <w:rPr>
                <w:sz w:val="16"/>
                <w:szCs w:val="18"/>
              </w:rPr>
              <w:t>1.26 (1.10 -1.45)</w:t>
            </w:r>
          </w:p>
        </w:tc>
        <w:tc>
          <w:tcPr>
            <w:tcW w:w="1200" w:type="dxa"/>
            <w:vMerge/>
            <w:tcBorders>
              <w:top w:val="nil"/>
              <w:left w:val="nil"/>
              <w:bottom w:val="nil"/>
              <w:right w:val="nil"/>
            </w:tcBorders>
            <w:vAlign w:val="center"/>
            <w:hideMark/>
          </w:tcPr>
          <w:p w14:paraId="469BB876" w14:textId="77777777" w:rsidR="00811FEC" w:rsidRPr="008658C2" w:rsidRDefault="00811FEC" w:rsidP="00811FEC">
            <w:pPr>
              <w:rPr>
                <w:sz w:val="16"/>
                <w:szCs w:val="18"/>
              </w:rPr>
            </w:pPr>
          </w:p>
        </w:tc>
      </w:tr>
      <w:tr w:rsidR="008658C2" w:rsidRPr="008658C2" w14:paraId="303145CC" w14:textId="77777777" w:rsidTr="00F22106">
        <w:trPr>
          <w:trHeight w:val="300"/>
        </w:trPr>
        <w:tc>
          <w:tcPr>
            <w:tcW w:w="1560" w:type="dxa"/>
            <w:vMerge/>
            <w:tcBorders>
              <w:top w:val="nil"/>
              <w:left w:val="nil"/>
              <w:bottom w:val="single" w:sz="8" w:space="0" w:color="000000"/>
              <w:right w:val="nil"/>
            </w:tcBorders>
            <w:vAlign w:val="center"/>
            <w:hideMark/>
          </w:tcPr>
          <w:p w14:paraId="2ACA659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1A8950B"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2B6AA78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5A8D7E8" w14:textId="77777777" w:rsidR="00811FEC" w:rsidRPr="008658C2" w:rsidRDefault="00811FEC" w:rsidP="00811FEC">
            <w:pPr>
              <w:jc w:val="center"/>
              <w:rPr>
                <w:sz w:val="16"/>
                <w:szCs w:val="18"/>
              </w:rPr>
            </w:pPr>
            <w:r w:rsidRPr="008658C2">
              <w:rPr>
                <w:sz w:val="16"/>
                <w:szCs w:val="18"/>
              </w:rPr>
              <w:t>313 / 36,637</w:t>
            </w:r>
          </w:p>
        </w:tc>
        <w:tc>
          <w:tcPr>
            <w:tcW w:w="1420" w:type="dxa"/>
            <w:tcBorders>
              <w:top w:val="nil"/>
              <w:left w:val="nil"/>
              <w:bottom w:val="nil"/>
              <w:right w:val="nil"/>
            </w:tcBorders>
            <w:shd w:val="clear" w:color="auto" w:fill="auto"/>
            <w:noWrap/>
            <w:vAlign w:val="center"/>
            <w:hideMark/>
          </w:tcPr>
          <w:p w14:paraId="296FA32B" w14:textId="77777777" w:rsidR="00811FEC" w:rsidRPr="008658C2" w:rsidRDefault="00811FEC" w:rsidP="00811FEC">
            <w:pPr>
              <w:jc w:val="center"/>
              <w:rPr>
                <w:sz w:val="16"/>
                <w:szCs w:val="18"/>
              </w:rPr>
            </w:pPr>
            <w:r w:rsidRPr="008658C2">
              <w:rPr>
                <w:sz w:val="16"/>
                <w:szCs w:val="18"/>
              </w:rPr>
              <w:t>381 / 36,616</w:t>
            </w:r>
          </w:p>
        </w:tc>
        <w:tc>
          <w:tcPr>
            <w:tcW w:w="1440" w:type="dxa"/>
            <w:tcBorders>
              <w:top w:val="nil"/>
              <w:left w:val="nil"/>
              <w:bottom w:val="nil"/>
              <w:right w:val="nil"/>
            </w:tcBorders>
            <w:shd w:val="clear" w:color="auto" w:fill="auto"/>
            <w:noWrap/>
            <w:vAlign w:val="center"/>
            <w:hideMark/>
          </w:tcPr>
          <w:p w14:paraId="3AD371D4" w14:textId="77777777" w:rsidR="00811FEC" w:rsidRPr="008658C2" w:rsidRDefault="00811FEC" w:rsidP="00811FEC">
            <w:pPr>
              <w:jc w:val="center"/>
              <w:rPr>
                <w:sz w:val="16"/>
                <w:szCs w:val="18"/>
              </w:rPr>
            </w:pPr>
            <w:r w:rsidRPr="008658C2">
              <w:rPr>
                <w:sz w:val="16"/>
                <w:szCs w:val="18"/>
              </w:rPr>
              <w:t>476 / 36,630</w:t>
            </w:r>
          </w:p>
        </w:tc>
        <w:tc>
          <w:tcPr>
            <w:tcW w:w="1200" w:type="dxa"/>
            <w:vMerge w:val="restart"/>
            <w:tcBorders>
              <w:top w:val="nil"/>
              <w:left w:val="nil"/>
              <w:bottom w:val="nil"/>
              <w:right w:val="nil"/>
            </w:tcBorders>
            <w:shd w:val="clear" w:color="auto" w:fill="auto"/>
            <w:vAlign w:val="center"/>
            <w:hideMark/>
          </w:tcPr>
          <w:p w14:paraId="5CC2973F" w14:textId="77777777" w:rsidR="00811FEC" w:rsidRPr="008658C2" w:rsidRDefault="00811FEC" w:rsidP="00811FEC">
            <w:pPr>
              <w:jc w:val="center"/>
              <w:rPr>
                <w:sz w:val="16"/>
                <w:szCs w:val="18"/>
              </w:rPr>
            </w:pPr>
            <w:r w:rsidRPr="008658C2">
              <w:rPr>
                <w:sz w:val="16"/>
                <w:szCs w:val="18"/>
              </w:rPr>
              <w:t>0.001*</w:t>
            </w:r>
          </w:p>
        </w:tc>
      </w:tr>
      <w:tr w:rsidR="008658C2" w:rsidRPr="008658C2" w14:paraId="443E2C33" w14:textId="77777777" w:rsidTr="00F22106">
        <w:trPr>
          <w:trHeight w:val="300"/>
        </w:trPr>
        <w:tc>
          <w:tcPr>
            <w:tcW w:w="1560" w:type="dxa"/>
            <w:vMerge/>
            <w:tcBorders>
              <w:top w:val="nil"/>
              <w:left w:val="nil"/>
              <w:bottom w:val="single" w:sz="8" w:space="0" w:color="000000"/>
              <w:right w:val="nil"/>
            </w:tcBorders>
            <w:vAlign w:val="center"/>
            <w:hideMark/>
          </w:tcPr>
          <w:p w14:paraId="6D4F6AE3"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AC4871F"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00805F19"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7CCE35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A3AC00C" w14:textId="77777777" w:rsidR="00811FEC" w:rsidRPr="008658C2" w:rsidRDefault="00811FEC" w:rsidP="00811FEC">
            <w:pPr>
              <w:jc w:val="center"/>
              <w:rPr>
                <w:sz w:val="16"/>
                <w:szCs w:val="18"/>
              </w:rPr>
            </w:pPr>
            <w:r w:rsidRPr="008658C2">
              <w:rPr>
                <w:sz w:val="16"/>
                <w:szCs w:val="18"/>
              </w:rPr>
              <w:t>1.09 (0.94 -1.27)</w:t>
            </w:r>
          </w:p>
        </w:tc>
        <w:tc>
          <w:tcPr>
            <w:tcW w:w="1440" w:type="dxa"/>
            <w:tcBorders>
              <w:top w:val="nil"/>
              <w:left w:val="nil"/>
              <w:bottom w:val="nil"/>
              <w:right w:val="nil"/>
            </w:tcBorders>
            <w:shd w:val="clear" w:color="auto" w:fill="auto"/>
            <w:noWrap/>
            <w:vAlign w:val="center"/>
            <w:hideMark/>
          </w:tcPr>
          <w:p w14:paraId="6AE6752F" w14:textId="77777777" w:rsidR="00811FEC" w:rsidRPr="008658C2" w:rsidRDefault="00811FEC" w:rsidP="00811FEC">
            <w:pPr>
              <w:jc w:val="center"/>
              <w:rPr>
                <w:sz w:val="16"/>
                <w:szCs w:val="18"/>
              </w:rPr>
            </w:pPr>
            <w:r w:rsidRPr="008658C2">
              <w:rPr>
                <w:sz w:val="16"/>
                <w:szCs w:val="18"/>
              </w:rPr>
              <w:t>1.27 (1.10 -1.47)</w:t>
            </w:r>
          </w:p>
        </w:tc>
        <w:tc>
          <w:tcPr>
            <w:tcW w:w="1200" w:type="dxa"/>
            <w:vMerge/>
            <w:tcBorders>
              <w:top w:val="nil"/>
              <w:left w:val="nil"/>
              <w:bottom w:val="nil"/>
              <w:right w:val="nil"/>
            </w:tcBorders>
            <w:vAlign w:val="center"/>
            <w:hideMark/>
          </w:tcPr>
          <w:p w14:paraId="262A6A56" w14:textId="77777777" w:rsidR="00811FEC" w:rsidRPr="008658C2" w:rsidRDefault="00811FEC" w:rsidP="00811FEC">
            <w:pPr>
              <w:rPr>
                <w:sz w:val="16"/>
                <w:szCs w:val="18"/>
              </w:rPr>
            </w:pPr>
          </w:p>
        </w:tc>
      </w:tr>
      <w:tr w:rsidR="008658C2" w:rsidRPr="008658C2" w14:paraId="5C44F394" w14:textId="77777777" w:rsidTr="00F22106">
        <w:trPr>
          <w:trHeight w:val="300"/>
        </w:trPr>
        <w:tc>
          <w:tcPr>
            <w:tcW w:w="1560" w:type="dxa"/>
            <w:vMerge/>
            <w:tcBorders>
              <w:top w:val="nil"/>
              <w:left w:val="nil"/>
              <w:bottom w:val="single" w:sz="8" w:space="0" w:color="000000"/>
              <w:right w:val="nil"/>
            </w:tcBorders>
            <w:vAlign w:val="center"/>
            <w:hideMark/>
          </w:tcPr>
          <w:p w14:paraId="20327AE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BA158EA"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07DCEBEB"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15340DB" w14:textId="77777777" w:rsidR="00811FEC" w:rsidRPr="008658C2" w:rsidRDefault="00811FEC" w:rsidP="00811FEC">
            <w:pPr>
              <w:jc w:val="center"/>
              <w:rPr>
                <w:sz w:val="16"/>
                <w:szCs w:val="18"/>
              </w:rPr>
            </w:pPr>
            <w:r w:rsidRPr="008658C2">
              <w:rPr>
                <w:sz w:val="16"/>
                <w:szCs w:val="18"/>
              </w:rPr>
              <w:t>372 / 40,753</w:t>
            </w:r>
          </w:p>
        </w:tc>
        <w:tc>
          <w:tcPr>
            <w:tcW w:w="1420" w:type="dxa"/>
            <w:tcBorders>
              <w:top w:val="nil"/>
              <w:left w:val="nil"/>
              <w:bottom w:val="nil"/>
              <w:right w:val="nil"/>
            </w:tcBorders>
            <w:shd w:val="clear" w:color="auto" w:fill="auto"/>
            <w:noWrap/>
            <w:vAlign w:val="center"/>
            <w:hideMark/>
          </w:tcPr>
          <w:p w14:paraId="31EBEB06" w14:textId="77777777" w:rsidR="00811FEC" w:rsidRPr="008658C2" w:rsidRDefault="00811FEC" w:rsidP="00811FEC">
            <w:pPr>
              <w:jc w:val="center"/>
              <w:rPr>
                <w:sz w:val="16"/>
                <w:szCs w:val="18"/>
              </w:rPr>
            </w:pPr>
            <w:r w:rsidRPr="008658C2">
              <w:rPr>
                <w:sz w:val="16"/>
                <w:szCs w:val="18"/>
              </w:rPr>
              <w:t>430 / 39,435</w:t>
            </w:r>
          </w:p>
        </w:tc>
        <w:tc>
          <w:tcPr>
            <w:tcW w:w="1440" w:type="dxa"/>
            <w:tcBorders>
              <w:top w:val="nil"/>
              <w:left w:val="nil"/>
              <w:bottom w:val="nil"/>
              <w:right w:val="nil"/>
            </w:tcBorders>
            <w:shd w:val="clear" w:color="auto" w:fill="auto"/>
            <w:noWrap/>
            <w:vAlign w:val="center"/>
            <w:hideMark/>
          </w:tcPr>
          <w:p w14:paraId="42A41A60" w14:textId="77777777" w:rsidR="00811FEC" w:rsidRPr="008658C2" w:rsidRDefault="00811FEC" w:rsidP="00811FEC">
            <w:pPr>
              <w:jc w:val="center"/>
              <w:rPr>
                <w:sz w:val="16"/>
                <w:szCs w:val="18"/>
              </w:rPr>
            </w:pPr>
            <w:r w:rsidRPr="008658C2">
              <w:rPr>
                <w:sz w:val="16"/>
                <w:szCs w:val="18"/>
              </w:rPr>
              <w:t>506 / 38,210</w:t>
            </w:r>
          </w:p>
        </w:tc>
        <w:tc>
          <w:tcPr>
            <w:tcW w:w="1200" w:type="dxa"/>
            <w:vMerge w:val="restart"/>
            <w:tcBorders>
              <w:top w:val="nil"/>
              <w:left w:val="nil"/>
              <w:bottom w:val="single" w:sz="8" w:space="0" w:color="000000"/>
              <w:right w:val="nil"/>
            </w:tcBorders>
            <w:shd w:val="clear" w:color="auto" w:fill="auto"/>
            <w:vAlign w:val="center"/>
            <w:hideMark/>
          </w:tcPr>
          <w:p w14:paraId="2C949C82" w14:textId="77777777" w:rsidR="00811FEC" w:rsidRPr="008658C2" w:rsidRDefault="00811FEC" w:rsidP="00811FEC">
            <w:pPr>
              <w:jc w:val="center"/>
              <w:rPr>
                <w:sz w:val="16"/>
                <w:szCs w:val="18"/>
              </w:rPr>
            </w:pPr>
            <w:r w:rsidRPr="008658C2">
              <w:rPr>
                <w:sz w:val="16"/>
                <w:szCs w:val="18"/>
              </w:rPr>
              <w:t>0.001*</w:t>
            </w:r>
          </w:p>
        </w:tc>
      </w:tr>
      <w:tr w:rsidR="008658C2" w:rsidRPr="008658C2" w14:paraId="7AEE3481" w14:textId="77777777" w:rsidTr="00F22106">
        <w:trPr>
          <w:trHeight w:val="315"/>
        </w:trPr>
        <w:tc>
          <w:tcPr>
            <w:tcW w:w="1560" w:type="dxa"/>
            <w:vMerge/>
            <w:tcBorders>
              <w:top w:val="nil"/>
              <w:left w:val="nil"/>
              <w:bottom w:val="single" w:sz="8" w:space="0" w:color="000000"/>
              <w:right w:val="nil"/>
            </w:tcBorders>
            <w:vAlign w:val="center"/>
            <w:hideMark/>
          </w:tcPr>
          <w:p w14:paraId="5C415220"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50F87BE7"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67B6246F"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51A0962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18AD6296" w14:textId="77777777" w:rsidR="00811FEC" w:rsidRPr="008658C2" w:rsidRDefault="00811FEC" w:rsidP="00811FEC">
            <w:pPr>
              <w:jc w:val="center"/>
              <w:rPr>
                <w:sz w:val="16"/>
                <w:szCs w:val="18"/>
              </w:rPr>
            </w:pPr>
            <w:r w:rsidRPr="008658C2">
              <w:rPr>
                <w:sz w:val="16"/>
                <w:szCs w:val="18"/>
              </w:rPr>
              <w:t>1.16 (1.01 -1.34)</w:t>
            </w:r>
          </w:p>
        </w:tc>
        <w:tc>
          <w:tcPr>
            <w:tcW w:w="1440" w:type="dxa"/>
            <w:tcBorders>
              <w:top w:val="nil"/>
              <w:left w:val="nil"/>
              <w:bottom w:val="single" w:sz="8" w:space="0" w:color="auto"/>
              <w:right w:val="nil"/>
            </w:tcBorders>
            <w:shd w:val="clear" w:color="auto" w:fill="auto"/>
            <w:noWrap/>
            <w:vAlign w:val="center"/>
            <w:hideMark/>
          </w:tcPr>
          <w:p w14:paraId="4EABD71A" w14:textId="77777777" w:rsidR="00811FEC" w:rsidRPr="008658C2" w:rsidRDefault="00811FEC" w:rsidP="00811FEC">
            <w:pPr>
              <w:jc w:val="center"/>
              <w:rPr>
                <w:sz w:val="16"/>
                <w:szCs w:val="18"/>
              </w:rPr>
            </w:pPr>
            <w:r w:rsidRPr="008658C2">
              <w:rPr>
                <w:sz w:val="16"/>
                <w:szCs w:val="18"/>
              </w:rPr>
              <w:t>1.26 (1.09 -1.45)</w:t>
            </w:r>
          </w:p>
        </w:tc>
        <w:tc>
          <w:tcPr>
            <w:tcW w:w="1200" w:type="dxa"/>
            <w:vMerge/>
            <w:tcBorders>
              <w:top w:val="nil"/>
              <w:left w:val="nil"/>
              <w:bottom w:val="single" w:sz="8" w:space="0" w:color="000000"/>
              <w:right w:val="nil"/>
            </w:tcBorders>
            <w:vAlign w:val="center"/>
            <w:hideMark/>
          </w:tcPr>
          <w:p w14:paraId="3167ECA5" w14:textId="77777777" w:rsidR="00811FEC" w:rsidRPr="008658C2" w:rsidRDefault="00811FEC" w:rsidP="00811FEC">
            <w:pPr>
              <w:rPr>
                <w:sz w:val="16"/>
                <w:szCs w:val="18"/>
              </w:rPr>
            </w:pPr>
          </w:p>
        </w:tc>
      </w:tr>
      <w:tr w:rsidR="008658C2" w:rsidRPr="008658C2" w14:paraId="01A4F5A1"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1F612C68" w14:textId="77777777" w:rsidR="00811FEC" w:rsidRPr="008658C2" w:rsidRDefault="00811FEC" w:rsidP="00811FEC">
            <w:pPr>
              <w:jc w:val="center"/>
              <w:rPr>
                <w:b/>
                <w:bCs/>
                <w:sz w:val="16"/>
                <w:szCs w:val="18"/>
              </w:rPr>
            </w:pPr>
            <w:r w:rsidRPr="008658C2">
              <w:rPr>
                <w:b/>
                <w:bCs/>
                <w:sz w:val="16"/>
                <w:szCs w:val="18"/>
              </w:rPr>
              <w:t>Mixture 3</w:t>
            </w:r>
          </w:p>
        </w:tc>
        <w:tc>
          <w:tcPr>
            <w:tcW w:w="903" w:type="dxa"/>
            <w:tcBorders>
              <w:top w:val="nil"/>
              <w:left w:val="nil"/>
              <w:bottom w:val="nil"/>
              <w:right w:val="nil"/>
            </w:tcBorders>
            <w:shd w:val="clear" w:color="auto" w:fill="auto"/>
            <w:vAlign w:val="center"/>
            <w:hideMark/>
          </w:tcPr>
          <w:p w14:paraId="6DF148DA"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5C84C070"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BD78298" w14:textId="77777777" w:rsidR="00811FEC" w:rsidRPr="008658C2" w:rsidRDefault="00811FEC" w:rsidP="00811FEC">
            <w:pPr>
              <w:jc w:val="center"/>
              <w:rPr>
                <w:sz w:val="16"/>
                <w:szCs w:val="18"/>
              </w:rPr>
            </w:pPr>
            <w:r w:rsidRPr="008658C2">
              <w:rPr>
                <w:sz w:val="16"/>
                <w:szCs w:val="18"/>
              </w:rPr>
              <w:t>397 / 41,823</w:t>
            </w:r>
          </w:p>
        </w:tc>
        <w:tc>
          <w:tcPr>
            <w:tcW w:w="1420" w:type="dxa"/>
            <w:tcBorders>
              <w:top w:val="nil"/>
              <w:left w:val="nil"/>
              <w:bottom w:val="nil"/>
              <w:right w:val="nil"/>
            </w:tcBorders>
            <w:shd w:val="clear" w:color="auto" w:fill="auto"/>
            <w:noWrap/>
            <w:vAlign w:val="center"/>
            <w:hideMark/>
          </w:tcPr>
          <w:p w14:paraId="45B9EF5D" w14:textId="77777777" w:rsidR="00811FEC" w:rsidRPr="008658C2" w:rsidRDefault="00811FEC" w:rsidP="00811FEC">
            <w:pPr>
              <w:jc w:val="center"/>
              <w:rPr>
                <w:sz w:val="16"/>
                <w:szCs w:val="18"/>
              </w:rPr>
            </w:pPr>
            <w:r w:rsidRPr="008658C2">
              <w:rPr>
                <w:sz w:val="16"/>
                <w:szCs w:val="18"/>
              </w:rPr>
              <w:t>488 / 42,571</w:t>
            </w:r>
          </w:p>
        </w:tc>
        <w:tc>
          <w:tcPr>
            <w:tcW w:w="1440" w:type="dxa"/>
            <w:tcBorders>
              <w:top w:val="nil"/>
              <w:left w:val="nil"/>
              <w:bottom w:val="nil"/>
              <w:right w:val="nil"/>
            </w:tcBorders>
            <w:shd w:val="clear" w:color="auto" w:fill="auto"/>
            <w:noWrap/>
            <w:vAlign w:val="center"/>
            <w:hideMark/>
          </w:tcPr>
          <w:p w14:paraId="09209D3A" w14:textId="77777777" w:rsidR="00811FEC" w:rsidRPr="008658C2" w:rsidRDefault="00811FEC" w:rsidP="00811FEC">
            <w:pPr>
              <w:jc w:val="center"/>
              <w:rPr>
                <w:sz w:val="16"/>
                <w:szCs w:val="18"/>
              </w:rPr>
            </w:pPr>
            <w:r w:rsidRPr="008658C2">
              <w:rPr>
                <w:sz w:val="16"/>
                <w:szCs w:val="18"/>
              </w:rPr>
              <w:t>423 / 38,421</w:t>
            </w:r>
          </w:p>
        </w:tc>
        <w:tc>
          <w:tcPr>
            <w:tcW w:w="1200" w:type="dxa"/>
            <w:vMerge w:val="restart"/>
            <w:tcBorders>
              <w:top w:val="nil"/>
              <w:left w:val="nil"/>
              <w:bottom w:val="nil"/>
              <w:right w:val="nil"/>
            </w:tcBorders>
            <w:shd w:val="clear" w:color="auto" w:fill="auto"/>
            <w:noWrap/>
            <w:vAlign w:val="center"/>
            <w:hideMark/>
          </w:tcPr>
          <w:p w14:paraId="433C76C3" w14:textId="77777777" w:rsidR="00811FEC" w:rsidRPr="008658C2" w:rsidRDefault="00811FEC" w:rsidP="00811FEC">
            <w:pPr>
              <w:jc w:val="center"/>
              <w:rPr>
                <w:sz w:val="16"/>
                <w:szCs w:val="18"/>
              </w:rPr>
            </w:pPr>
            <w:r w:rsidRPr="008658C2">
              <w:rPr>
                <w:sz w:val="16"/>
                <w:szCs w:val="18"/>
              </w:rPr>
              <w:t>0.682*</w:t>
            </w:r>
          </w:p>
        </w:tc>
      </w:tr>
      <w:tr w:rsidR="008658C2" w:rsidRPr="008658C2" w14:paraId="0E4AE2F8" w14:textId="77777777" w:rsidTr="00F22106">
        <w:trPr>
          <w:trHeight w:val="300"/>
        </w:trPr>
        <w:tc>
          <w:tcPr>
            <w:tcW w:w="1560" w:type="dxa"/>
            <w:vMerge/>
            <w:tcBorders>
              <w:top w:val="nil"/>
              <w:left w:val="nil"/>
              <w:bottom w:val="single" w:sz="8" w:space="0" w:color="000000"/>
              <w:right w:val="nil"/>
            </w:tcBorders>
            <w:vAlign w:val="center"/>
            <w:hideMark/>
          </w:tcPr>
          <w:p w14:paraId="306FCC5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BFF4847"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B8497E3"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8C3913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1A6DC33" w14:textId="77777777" w:rsidR="00811FEC" w:rsidRPr="008658C2" w:rsidRDefault="00811FEC" w:rsidP="00811FEC">
            <w:pPr>
              <w:jc w:val="center"/>
              <w:rPr>
                <w:sz w:val="16"/>
                <w:szCs w:val="18"/>
              </w:rPr>
            </w:pPr>
            <w:r w:rsidRPr="008658C2">
              <w:rPr>
                <w:sz w:val="16"/>
                <w:szCs w:val="18"/>
              </w:rPr>
              <w:t>1.02 (0.89 - 1.16)</w:t>
            </w:r>
          </w:p>
        </w:tc>
        <w:tc>
          <w:tcPr>
            <w:tcW w:w="1440" w:type="dxa"/>
            <w:tcBorders>
              <w:top w:val="nil"/>
              <w:left w:val="nil"/>
              <w:bottom w:val="nil"/>
              <w:right w:val="nil"/>
            </w:tcBorders>
            <w:shd w:val="clear" w:color="auto" w:fill="auto"/>
            <w:noWrap/>
            <w:vAlign w:val="center"/>
            <w:hideMark/>
          </w:tcPr>
          <w:p w14:paraId="495A559C" w14:textId="77777777" w:rsidR="00811FEC" w:rsidRPr="008658C2" w:rsidRDefault="00811FEC" w:rsidP="00811FEC">
            <w:pPr>
              <w:jc w:val="center"/>
              <w:rPr>
                <w:sz w:val="16"/>
                <w:szCs w:val="18"/>
              </w:rPr>
            </w:pPr>
            <w:r w:rsidRPr="008658C2">
              <w:rPr>
                <w:sz w:val="16"/>
                <w:szCs w:val="18"/>
              </w:rPr>
              <w:t>1.03 (0.90 - 1.18)</w:t>
            </w:r>
          </w:p>
        </w:tc>
        <w:tc>
          <w:tcPr>
            <w:tcW w:w="1200" w:type="dxa"/>
            <w:vMerge/>
            <w:tcBorders>
              <w:top w:val="nil"/>
              <w:left w:val="nil"/>
              <w:bottom w:val="nil"/>
              <w:right w:val="nil"/>
            </w:tcBorders>
            <w:vAlign w:val="center"/>
            <w:hideMark/>
          </w:tcPr>
          <w:p w14:paraId="29932DA5" w14:textId="77777777" w:rsidR="00811FEC" w:rsidRPr="008658C2" w:rsidRDefault="00811FEC" w:rsidP="00811FEC">
            <w:pPr>
              <w:rPr>
                <w:sz w:val="16"/>
                <w:szCs w:val="18"/>
              </w:rPr>
            </w:pPr>
          </w:p>
        </w:tc>
      </w:tr>
      <w:tr w:rsidR="008658C2" w:rsidRPr="008658C2" w14:paraId="2CC15525" w14:textId="77777777" w:rsidTr="00F22106">
        <w:trPr>
          <w:trHeight w:val="300"/>
        </w:trPr>
        <w:tc>
          <w:tcPr>
            <w:tcW w:w="1560" w:type="dxa"/>
            <w:vMerge/>
            <w:tcBorders>
              <w:top w:val="nil"/>
              <w:left w:val="nil"/>
              <w:bottom w:val="single" w:sz="8" w:space="0" w:color="000000"/>
              <w:right w:val="nil"/>
            </w:tcBorders>
            <w:vAlign w:val="center"/>
            <w:hideMark/>
          </w:tcPr>
          <w:p w14:paraId="69F1F74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2A7EE3B"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7F6B10F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975E0A5" w14:textId="77777777" w:rsidR="00811FEC" w:rsidRPr="008658C2" w:rsidRDefault="00811FEC" w:rsidP="00811FEC">
            <w:pPr>
              <w:jc w:val="center"/>
              <w:rPr>
                <w:sz w:val="16"/>
                <w:szCs w:val="18"/>
              </w:rPr>
            </w:pPr>
            <w:r w:rsidRPr="008658C2">
              <w:rPr>
                <w:sz w:val="16"/>
                <w:szCs w:val="18"/>
              </w:rPr>
              <w:t>397 / 41,823</w:t>
            </w:r>
          </w:p>
        </w:tc>
        <w:tc>
          <w:tcPr>
            <w:tcW w:w="1420" w:type="dxa"/>
            <w:tcBorders>
              <w:top w:val="nil"/>
              <w:left w:val="nil"/>
              <w:bottom w:val="nil"/>
              <w:right w:val="nil"/>
            </w:tcBorders>
            <w:shd w:val="clear" w:color="auto" w:fill="auto"/>
            <w:noWrap/>
            <w:vAlign w:val="center"/>
            <w:hideMark/>
          </w:tcPr>
          <w:p w14:paraId="4A37E47F" w14:textId="77777777" w:rsidR="00811FEC" w:rsidRPr="008658C2" w:rsidRDefault="00811FEC" w:rsidP="00811FEC">
            <w:pPr>
              <w:jc w:val="center"/>
              <w:rPr>
                <w:sz w:val="16"/>
                <w:szCs w:val="18"/>
              </w:rPr>
            </w:pPr>
            <w:r w:rsidRPr="008658C2">
              <w:rPr>
                <w:sz w:val="16"/>
                <w:szCs w:val="18"/>
              </w:rPr>
              <w:t>488 / 42,571</w:t>
            </w:r>
          </w:p>
        </w:tc>
        <w:tc>
          <w:tcPr>
            <w:tcW w:w="1440" w:type="dxa"/>
            <w:tcBorders>
              <w:top w:val="nil"/>
              <w:left w:val="nil"/>
              <w:bottom w:val="nil"/>
              <w:right w:val="nil"/>
            </w:tcBorders>
            <w:shd w:val="clear" w:color="auto" w:fill="auto"/>
            <w:noWrap/>
            <w:vAlign w:val="center"/>
            <w:hideMark/>
          </w:tcPr>
          <w:p w14:paraId="5D45ABB6" w14:textId="77777777" w:rsidR="00811FEC" w:rsidRPr="008658C2" w:rsidRDefault="00811FEC" w:rsidP="00811FEC">
            <w:pPr>
              <w:jc w:val="center"/>
              <w:rPr>
                <w:sz w:val="16"/>
                <w:szCs w:val="18"/>
              </w:rPr>
            </w:pPr>
            <w:r w:rsidRPr="008658C2">
              <w:rPr>
                <w:sz w:val="16"/>
                <w:szCs w:val="18"/>
              </w:rPr>
              <w:t>423 / 38,421</w:t>
            </w:r>
          </w:p>
        </w:tc>
        <w:tc>
          <w:tcPr>
            <w:tcW w:w="1200" w:type="dxa"/>
            <w:vMerge w:val="restart"/>
            <w:tcBorders>
              <w:top w:val="nil"/>
              <w:left w:val="nil"/>
              <w:bottom w:val="nil"/>
              <w:right w:val="nil"/>
            </w:tcBorders>
            <w:shd w:val="clear" w:color="auto" w:fill="auto"/>
            <w:noWrap/>
            <w:vAlign w:val="center"/>
            <w:hideMark/>
          </w:tcPr>
          <w:p w14:paraId="54D93B35" w14:textId="77777777" w:rsidR="00811FEC" w:rsidRPr="008658C2" w:rsidRDefault="00811FEC" w:rsidP="00811FEC">
            <w:pPr>
              <w:jc w:val="center"/>
              <w:rPr>
                <w:sz w:val="16"/>
                <w:szCs w:val="18"/>
              </w:rPr>
            </w:pPr>
            <w:r w:rsidRPr="008658C2">
              <w:rPr>
                <w:sz w:val="16"/>
                <w:szCs w:val="18"/>
              </w:rPr>
              <w:t>0.516*</w:t>
            </w:r>
          </w:p>
        </w:tc>
      </w:tr>
      <w:tr w:rsidR="008658C2" w:rsidRPr="008658C2" w14:paraId="188D71E8" w14:textId="77777777" w:rsidTr="00F22106">
        <w:trPr>
          <w:trHeight w:val="300"/>
        </w:trPr>
        <w:tc>
          <w:tcPr>
            <w:tcW w:w="1560" w:type="dxa"/>
            <w:vMerge/>
            <w:tcBorders>
              <w:top w:val="nil"/>
              <w:left w:val="nil"/>
              <w:bottom w:val="single" w:sz="8" w:space="0" w:color="000000"/>
              <w:right w:val="nil"/>
            </w:tcBorders>
            <w:vAlign w:val="center"/>
            <w:hideMark/>
          </w:tcPr>
          <w:p w14:paraId="0FEC2DB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2A2343F"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3BB374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0441893"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5F6F9651" w14:textId="77777777" w:rsidR="00811FEC" w:rsidRPr="008658C2" w:rsidRDefault="00811FEC" w:rsidP="00811FEC">
            <w:pPr>
              <w:jc w:val="center"/>
              <w:rPr>
                <w:sz w:val="16"/>
                <w:szCs w:val="18"/>
              </w:rPr>
            </w:pPr>
            <w:r w:rsidRPr="008658C2">
              <w:rPr>
                <w:sz w:val="16"/>
                <w:szCs w:val="18"/>
              </w:rPr>
              <w:t>1.02 (0.89 - 1.17)</w:t>
            </w:r>
          </w:p>
        </w:tc>
        <w:tc>
          <w:tcPr>
            <w:tcW w:w="1440" w:type="dxa"/>
            <w:tcBorders>
              <w:top w:val="nil"/>
              <w:left w:val="nil"/>
              <w:bottom w:val="nil"/>
              <w:right w:val="nil"/>
            </w:tcBorders>
            <w:shd w:val="clear" w:color="auto" w:fill="auto"/>
            <w:noWrap/>
            <w:vAlign w:val="center"/>
            <w:hideMark/>
          </w:tcPr>
          <w:p w14:paraId="56E6963D" w14:textId="77777777" w:rsidR="00811FEC" w:rsidRPr="008658C2" w:rsidRDefault="00811FEC" w:rsidP="00811FEC">
            <w:pPr>
              <w:jc w:val="center"/>
              <w:rPr>
                <w:sz w:val="16"/>
                <w:szCs w:val="18"/>
              </w:rPr>
            </w:pPr>
            <w:r w:rsidRPr="008658C2">
              <w:rPr>
                <w:sz w:val="16"/>
                <w:szCs w:val="18"/>
              </w:rPr>
              <w:t>1.05 (0.91 - 1.20)</w:t>
            </w:r>
          </w:p>
        </w:tc>
        <w:tc>
          <w:tcPr>
            <w:tcW w:w="1200" w:type="dxa"/>
            <w:vMerge/>
            <w:tcBorders>
              <w:top w:val="nil"/>
              <w:left w:val="nil"/>
              <w:bottom w:val="nil"/>
              <w:right w:val="nil"/>
            </w:tcBorders>
            <w:vAlign w:val="center"/>
            <w:hideMark/>
          </w:tcPr>
          <w:p w14:paraId="671E82D1" w14:textId="77777777" w:rsidR="00811FEC" w:rsidRPr="008658C2" w:rsidRDefault="00811FEC" w:rsidP="00811FEC">
            <w:pPr>
              <w:rPr>
                <w:sz w:val="16"/>
                <w:szCs w:val="18"/>
              </w:rPr>
            </w:pPr>
          </w:p>
        </w:tc>
      </w:tr>
      <w:tr w:rsidR="008658C2" w:rsidRPr="008658C2" w14:paraId="380EE024" w14:textId="77777777" w:rsidTr="00F22106">
        <w:trPr>
          <w:trHeight w:val="300"/>
        </w:trPr>
        <w:tc>
          <w:tcPr>
            <w:tcW w:w="1560" w:type="dxa"/>
            <w:vMerge/>
            <w:tcBorders>
              <w:top w:val="nil"/>
              <w:left w:val="nil"/>
              <w:bottom w:val="single" w:sz="8" w:space="0" w:color="000000"/>
              <w:right w:val="nil"/>
            </w:tcBorders>
            <w:vAlign w:val="center"/>
            <w:hideMark/>
          </w:tcPr>
          <w:p w14:paraId="05578CE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AC62A0E"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6F481946"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BFE897E" w14:textId="77777777" w:rsidR="00811FEC" w:rsidRPr="008658C2" w:rsidRDefault="00811FEC" w:rsidP="00811FEC">
            <w:pPr>
              <w:jc w:val="center"/>
              <w:rPr>
                <w:sz w:val="16"/>
                <w:szCs w:val="18"/>
              </w:rPr>
            </w:pPr>
            <w:r w:rsidRPr="008658C2">
              <w:rPr>
                <w:sz w:val="16"/>
                <w:szCs w:val="18"/>
              </w:rPr>
              <w:t>397 / 41,823</w:t>
            </w:r>
          </w:p>
        </w:tc>
        <w:tc>
          <w:tcPr>
            <w:tcW w:w="1420" w:type="dxa"/>
            <w:tcBorders>
              <w:top w:val="nil"/>
              <w:left w:val="nil"/>
              <w:bottom w:val="nil"/>
              <w:right w:val="nil"/>
            </w:tcBorders>
            <w:shd w:val="clear" w:color="auto" w:fill="auto"/>
            <w:noWrap/>
            <w:vAlign w:val="center"/>
            <w:hideMark/>
          </w:tcPr>
          <w:p w14:paraId="2EED7261" w14:textId="77777777" w:rsidR="00811FEC" w:rsidRPr="008658C2" w:rsidRDefault="00811FEC" w:rsidP="00811FEC">
            <w:pPr>
              <w:jc w:val="center"/>
              <w:rPr>
                <w:sz w:val="16"/>
                <w:szCs w:val="18"/>
              </w:rPr>
            </w:pPr>
            <w:r w:rsidRPr="008658C2">
              <w:rPr>
                <w:sz w:val="16"/>
                <w:szCs w:val="18"/>
              </w:rPr>
              <w:t>488 / 42,571</w:t>
            </w:r>
          </w:p>
        </w:tc>
        <w:tc>
          <w:tcPr>
            <w:tcW w:w="1440" w:type="dxa"/>
            <w:tcBorders>
              <w:top w:val="nil"/>
              <w:left w:val="nil"/>
              <w:bottom w:val="nil"/>
              <w:right w:val="nil"/>
            </w:tcBorders>
            <w:shd w:val="clear" w:color="auto" w:fill="auto"/>
            <w:noWrap/>
            <w:vAlign w:val="center"/>
            <w:hideMark/>
          </w:tcPr>
          <w:p w14:paraId="6649B147" w14:textId="77777777" w:rsidR="00811FEC" w:rsidRPr="008658C2" w:rsidRDefault="00811FEC" w:rsidP="00811FEC">
            <w:pPr>
              <w:jc w:val="center"/>
              <w:rPr>
                <w:sz w:val="16"/>
                <w:szCs w:val="18"/>
              </w:rPr>
            </w:pPr>
            <w:r w:rsidRPr="008658C2">
              <w:rPr>
                <w:sz w:val="16"/>
                <w:szCs w:val="18"/>
              </w:rPr>
              <w:t>423 / 38,421</w:t>
            </w:r>
          </w:p>
        </w:tc>
        <w:tc>
          <w:tcPr>
            <w:tcW w:w="1200" w:type="dxa"/>
            <w:vMerge w:val="restart"/>
            <w:tcBorders>
              <w:top w:val="nil"/>
              <w:left w:val="nil"/>
              <w:bottom w:val="nil"/>
              <w:right w:val="nil"/>
            </w:tcBorders>
            <w:shd w:val="clear" w:color="auto" w:fill="auto"/>
            <w:noWrap/>
            <w:vAlign w:val="center"/>
            <w:hideMark/>
          </w:tcPr>
          <w:p w14:paraId="3422D9EB" w14:textId="77777777" w:rsidR="00811FEC" w:rsidRPr="008658C2" w:rsidRDefault="00811FEC" w:rsidP="00811FEC">
            <w:pPr>
              <w:jc w:val="center"/>
              <w:rPr>
                <w:sz w:val="16"/>
                <w:szCs w:val="18"/>
              </w:rPr>
            </w:pPr>
            <w:r w:rsidRPr="008658C2">
              <w:rPr>
                <w:sz w:val="16"/>
                <w:szCs w:val="18"/>
              </w:rPr>
              <w:t>0.585*</w:t>
            </w:r>
          </w:p>
        </w:tc>
      </w:tr>
      <w:tr w:rsidR="008658C2" w:rsidRPr="008658C2" w14:paraId="1F0866D7" w14:textId="77777777" w:rsidTr="00F22106">
        <w:trPr>
          <w:trHeight w:val="300"/>
        </w:trPr>
        <w:tc>
          <w:tcPr>
            <w:tcW w:w="1560" w:type="dxa"/>
            <w:vMerge/>
            <w:tcBorders>
              <w:top w:val="nil"/>
              <w:left w:val="nil"/>
              <w:bottom w:val="single" w:sz="8" w:space="0" w:color="000000"/>
              <w:right w:val="nil"/>
            </w:tcBorders>
            <w:vAlign w:val="center"/>
            <w:hideMark/>
          </w:tcPr>
          <w:p w14:paraId="2DB9A1C4"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57FAA2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4DAE8A3B"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BF9D5E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A8F9192" w14:textId="77777777" w:rsidR="00811FEC" w:rsidRPr="008658C2" w:rsidRDefault="00811FEC" w:rsidP="00811FEC">
            <w:pPr>
              <w:jc w:val="center"/>
              <w:rPr>
                <w:sz w:val="16"/>
                <w:szCs w:val="18"/>
              </w:rPr>
            </w:pPr>
            <w:r w:rsidRPr="008658C2">
              <w:rPr>
                <w:sz w:val="16"/>
                <w:szCs w:val="18"/>
              </w:rPr>
              <w:t>1.01 (0.88 -1.15)</w:t>
            </w:r>
          </w:p>
        </w:tc>
        <w:tc>
          <w:tcPr>
            <w:tcW w:w="1440" w:type="dxa"/>
            <w:tcBorders>
              <w:top w:val="nil"/>
              <w:left w:val="nil"/>
              <w:bottom w:val="nil"/>
              <w:right w:val="nil"/>
            </w:tcBorders>
            <w:shd w:val="clear" w:color="auto" w:fill="auto"/>
            <w:noWrap/>
            <w:vAlign w:val="center"/>
            <w:hideMark/>
          </w:tcPr>
          <w:p w14:paraId="70D09701" w14:textId="77777777" w:rsidR="00811FEC" w:rsidRPr="008658C2" w:rsidRDefault="00811FEC" w:rsidP="00811FEC">
            <w:pPr>
              <w:jc w:val="center"/>
              <w:rPr>
                <w:sz w:val="16"/>
                <w:szCs w:val="18"/>
              </w:rPr>
            </w:pPr>
            <w:r w:rsidRPr="008658C2">
              <w:rPr>
                <w:sz w:val="16"/>
                <w:szCs w:val="18"/>
              </w:rPr>
              <w:t>1.04 (0.90 - 1.19)</w:t>
            </w:r>
          </w:p>
        </w:tc>
        <w:tc>
          <w:tcPr>
            <w:tcW w:w="1200" w:type="dxa"/>
            <w:vMerge/>
            <w:tcBorders>
              <w:top w:val="nil"/>
              <w:left w:val="nil"/>
              <w:bottom w:val="nil"/>
              <w:right w:val="nil"/>
            </w:tcBorders>
            <w:vAlign w:val="center"/>
            <w:hideMark/>
          </w:tcPr>
          <w:p w14:paraId="0D3E0311" w14:textId="77777777" w:rsidR="00811FEC" w:rsidRPr="008658C2" w:rsidRDefault="00811FEC" w:rsidP="00811FEC">
            <w:pPr>
              <w:rPr>
                <w:sz w:val="16"/>
                <w:szCs w:val="18"/>
              </w:rPr>
            </w:pPr>
          </w:p>
        </w:tc>
      </w:tr>
      <w:tr w:rsidR="008658C2" w:rsidRPr="008658C2" w14:paraId="6623600F" w14:textId="77777777" w:rsidTr="00F22106">
        <w:trPr>
          <w:trHeight w:val="300"/>
        </w:trPr>
        <w:tc>
          <w:tcPr>
            <w:tcW w:w="1560" w:type="dxa"/>
            <w:vMerge/>
            <w:tcBorders>
              <w:top w:val="nil"/>
              <w:left w:val="nil"/>
              <w:bottom w:val="single" w:sz="8" w:space="0" w:color="000000"/>
              <w:right w:val="nil"/>
            </w:tcBorders>
            <w:vAlign w:val="center"/>
            <w:hideMark/>
          </w:tcPr>
          <w:p w14:paraId="205DFA6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05C3961"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7D1210A8"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915F5BE" w14:textId="77777777" w:rsidR="00811FEC" w:rsidRPr="008658C2" w:rsidRDefault="00811FEC" w:rsidP="00811FEC">
            <w:pPr>
              <w:jc w:val="center"/>
              <w:rPr>
                <w:sz w:val="16"/>
                <w:szCs w:val="18"/>
              </w:rPr>
            </w:pPr>
            <w:r w:rsidRPr="008658C2">
              <w:rPr>
                <w:sz w:val="16"/>
                <w:szCs w:val="18"/>
              </w:rPr>
              <w:t>397 / 41,823</w:t>
            </w:r>
          </w:p>
        </w:tc>
        <w:tc>
          <w:tcPr>
            <w:tcW w:w="1420" w:type="dxa"/>
            <w:tcBorders>
              <w:top w:val="nil"/>
              <w:left w:val="nil"/>
              <w:bottom w:val="nil"/>
              <w:right w:val="nil"/>
            </w:tcBorders>
            <w:shd w:val="clear" w:color="auto" w:fill="auto"/>
            <w:noWrap/>
            <w:vAlign w:val="center"/>
            <w:hideMark/>
          </w:tcPr>
          <w:p w14:paraId="1A81457B" w14:textId="77777777" w:rsidR="00811FEC" w:rsidRPr="008658C2" w:rsidRDefault="00811FEC" w:rsidP="00811FEC">
            <w:pPr>
              <w:jc w:val="center"/>
              <w:rPr>
                <w:sz w:val="16"/>
                <w:szCs w:val="18"/>
              </w:rPr>
            </w:pPr>
            <w:r w:rsidRPr="008658C2">
              <w:rPr>
                <w:sz w:val="16"/>
                <w:szCs w:val="18"/>
              </w:rPr>
              <w:t>488 / 42,571</w:t>
            </w:r>
          </w:p>
        </w:tc>
        <w:tc>
          <w:tcPr>
            <w:tcW w:w="1440" w:type="dxa"/>
            <w:tcBorders>
              <w:top w:val="nil"/>
              <w:left w:val="nil"/>
              <w:bottom w:val="nil"/>
              <w:right w:val="nil"/>
            </w:tcBorders>
            <w:shd w:val="clear" w:color="auto" w:fill="auto"/>
            <w:noWrap/>
            <w:vAlign w:val="center"/>
            <w:hideMark/>
          </w:tcPr>
          <w:p w14:paraId="6C532FC9" w14:textId="77777777" w:rsidR="00811FEC" w:rsidRPr="008658C2" w:rsidRDefault="00811FEC" w:rsidP="00811FEC">
            <w:pPr>
              <w:jc w:val="center"/>
              <w:rPr>
                <w:sz w:val="16"/>
                <w:szCs w:val="18"/>
              </w:rPr>
            </w:pPr>
            <w:r w:rsidRPr="008658C2">
              <w:rPr>
                <w:sz w:val="16"/>
                <w:szCs w:val="18"/>
              </w:rPr>
              <w:t>423 / 38,421</w:t>
            </w:r>
          </w:p>
        </w:tc>
        <w:tc>
          <w:tcPr>
            <w:tcW w:w="1200" w:type="dxa"/>
            <w:vMerge w:val="restart"/>
            <w:tcBorders>
              <w:top w:val="nil"/>
              <w:left w:val="nil"/>
              <w:bottom w:val="nil"/>
              <w:right w:val="nil"/>
            </w:tcBorders>
            <w:shd w:val="clear" w:color="auto" w:fill="auto"/>
            <w:vAlign w:val="center"/>
            <w:hideMark/>
          </w:tcPr>
          <w:p w14:paraId="4E5D2363" w14:textId="77777777" w:rsidR="00811FEC" w:rsidRPr="008658C2" w:rsidRDefault="00811FEC" w:rsidP="00811FEC">
            <w:pPr>
              <w:jc w:val="center"/>
              <w:rPr>
                <w:sz w:val="16"/>
                <w:szCs w:val="18"/>
              </w:rPr>
            </w:pPr>
            <w:r w:rsidRPr="008658C2">
              <w:rPr>
                <w:sz w:val="16"/>
                <w:szCs w:val="18"/>
              </w:rPr>
              <w:t>0.587*</w:t>
            </w:r>
          </w:p>
        </w:tc>
      </w:tr>
      <w:tr w:rsidR="008658C2" w:rsidRPr="008658C2" w14:paraId="5EAE1EF8" w14:textId="77777777" w:rsidTr="00F22106">
        <w:trPr>
          <w:trHeight w:val="300"/>
        </w:trPr>
        <w:tc>
          <w:tcPr>
            <w:tcW w:w="1560" w:type="dxa"/>
            <w:vMerge/>
            <w:tcBorders>
              <w:top w:val="nil"/>
              <w:left w:val="nil"/>
              <w:bottom w:val="single" w:sz="8" w:space="0" w:color="000000"/>
              <w:right w:val="nil"/>
            </w:tcBorders>
            <w:vAlign w:val="center"/>
            <w:hideMark/>
          </w:tcPr>
          <w:p w14:paraId="76290A2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F772075"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824FB73"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7DCF4789"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3F84E08" w14:textId="77777777" w:rsidR="00811FEC" w:rsidRPr="008658C2" w:rsidRDefault="00811FEC" w:rsidP="00811FEC">
            <w:pPr>
              <w:jc w:val="center"/>
              <w:rPr>
                <w:sz w:val="16"/>
                <w:szCs w:val="18"/>
              </w:rPr>
            </w:pPr>
            <w:r w:rsidRPr="008658C2">
              <w:rPr>
                <w:sz w:val="16"/>
                <w:szCs w:val="18"/>
              </w:rPr>
              <w:t>1.01 (0.88 -1.15)</w:t>
            </w:r>
          </w:p>
        </w:tc>
        <w:tc>
          <w:tcPr>
            <w:tcW w:w="1440" w:type="dxa"/>
            <w:tcBorders>
              <w:top w:val="nil"/>
              <w:left w:val="nil"/>
              <w:bottom w:val="nil"/>
              <w:right w:val="nil"/>
            </w:tcBorders>
            <w:shd w:val="clear" w:color="auto" w:fill="auto"/>
            <w:noWrap/>
            <w:vAlign w:val="center"/>
            <w:hideMark/>
          </w:tcPr>
          <w:p w14:paraId="37D634BD" w14:textId="77777777" w:rsidR="00811FEC" w:rsidRPr="008658C2" w:rsidRDefault="00811FEC" w:rsidP="00811FEC">
            <w:pPr>
              <w:jc w:val="center"/>
              <w:rPr>
                <w:sz w:val="16"/>
                <w:szCs w:val="18"/>
              </w:rPr>
            </w:pPr>
            <w:r w:rsidRPr="008658C2">
              <w:rPr>
                <w:sz w:val="16"/>
                <w:szCs w:val="18"/>
              </w:rPr>
              <w:t>1.04 (0.90 -1.19)</w:t>
            </w:r>
          </w:p>
        </w:tc>
        <w:tc>
          <w:tcPr>
            <w:tcW w:w="1200" w:type="dxa"/>
            <w:vMerge/>
            <w:tcBorders>
              <w:top w:val="nil"/>
              <w:left w:val="nil"/>
              <w:bottom w:val="nil"/>
              <w:right w:val="nil"/>
            </w:tcBorders>
            <w:vAlign w:val="center"/>
            <w:hideMark/>
          </w:tcPr>
          <w:p w14:paraId="2FB21A77" w14:textId="77777777" w:rsidR="00811FEC" w:rsidRPr="008658C2" w:rsidRDefault="00811FEC" w:rsidP="00811FEC">
            <w:pPr>
              <w:rPr>
                <w:sz w:val="16"/>
                <w:szCs w:val="18"/>
              </w:rPr>
            </w:pPr>
          </w:p>
        </w:tc>
      </w:tr>
      <w:tr w:rsidR="008658C2" w:rsidRPr="008658C2" w14:paraId="6BD9EEAE" w14:textId="77777777" w:rsidTr="00F22106">
        <w:trPr>
          <w:trHeight w:val="300"/>
        </w:trPr>
        <w:tc>
          <w:tcPr>
            <w:tcW w:w="1560" w:type="dxa"/>
            <w:vMerge/>
            <w:tcBorders>
              <w:top w:val="nil"/>
              <w:left w:val="nil"/>
              <w:bottom w:val="single" w:sz="8" w:space="0" w:color="000000"/>
              <w:right w:val="nil"/>
            </w:tcBorders>
            <w:vAlign w:val="center"/>
            <w:hideMark/>
          </w:tcPr>
          <w:p w14:paraId="58E704D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1B13912"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76E72B4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D73FE10" w14:textId="77777777" w:rsidR="00811FEC" w:rsidRPr="008658C2" w:rsidRDefault="00811FEC" w:rsidP="00811FEC">
            <w:pPr>
              <w:jc w:val="center"/>
              <w:rPr>
                <w:sz w:val="16"/>
                <w:szCs w:val="18"/>
              </w:rPr>
            </w:pPr>
            <w:r w:rsidRPr="008658C2">
              <w:rPr>
                <w:sz w:val="16"/>
                <w:szCs w:val="18"/>
              </w:rPr>
              <w:t>397 / 41,823</w:t>
            </w:r>
          </w:p>
        </w:tc>
        <w:tc>
          <w:tcPr>
            <w:tcW w:w="1420" w:type="dxa"/>
            <w:tcBorders>
              <w:top w:val="nil"/>
              <w:left w:val="nil"/>
              <w:bottom w:val="nil"/>
              <w:right w:val="nil"/>
            </w:tcBorders>
            <w:shd w:val="clear" w:color="auto" w:fill="auto"/>
            <w:noWrap/>
            <w:vAlign w:val="center"/>
            <w:hideMark/>
          </w:tcPr>
          <w:p w14:paraId="05E6795E" w14:textId="77777777" w:rsidR="00811FEC" w:rsidRPr="008658C2" w:rsidRDefault="00811FEC" w:rsidP="00811FEC">
            <w:pPr>
              <w:jc w:val="center"/>
              <w:rPr>
                <w:sz w:val="16"/>
                <w:szCs w:val="18"/>
              </w:rPr>
            </w:pPr>
            <w:r w:rsidRPr="008658C2">
              <w:rPr>
                <w:sz w:val="16"/>
                <w:szCs w:val="18"/>
              </w:rPr>
              <w:t>488 / 42,571</w:t>
            </w:r>
          </w:p>
        </w:tc>
        <w:tc>
          <w:tcPr>
            <w:tcW w:w="1440" w:type="dxa"/>
            <w:tcBorders>
              <w:top w:val="nil"/>
              <w:left w:val="nil"/>
              <w:bottom w:val="nil"/>
              <w:right w:val="nil"/>
            </w:tcBorders>
            <w:shd w:val="clear" w:color="auto" w:fill="auto"/>
            <w:noWrap/>
            <w:vAlign w:val="center"/>
            <w:hideMark/>
          </w:tcPr>
          <w:p w14:paraId="75CABE8C" w14:textId="77777777" w:rsidR="00811FEC" w:rsidRPr="008658C2" w:rsidRDefault="00811FEC" w:rsidP="00811FEC">
            <w:pPr>
              <w:jc w:val="center"/>
              <w:rPr>
                <w:sz w:val="16"/>
                <w:szCs w:val="18"/>
              </w:rPr>
            </w:pPr>
            <w:r w:rsidRPr="008658C2">
              <w:rPr>
                <w:sz w:val="16"/>
                <w:szCs w:val="18"/>
              </w:rPr>
              <w:t>423 / 38,421</w:t>
            </w:r>
          </w:p>
        </w:tc>
        <w:tc>
          <w:tcPr>
            <w:tcW w:w="1200" w:type="dxa"/>
            <w:vMerge w:val="restart"/>
            <w:tcBorders>
              <w:top w:val="nil"/>
              <w:left w:val="nil"/>
              <w:bottom w:val="nil"/>
              <w:right w:val="nil"/>
            </w:tcBorders>
            <w:shd w:val="clear" w:color="auto" w:fill="auto"/>
            <w:vAlign w:val="center"/>
            <w:hideMark/>
          </w:tcPr>
          <w:p w14:paraId="7DFCF1EC" w14:textId="77777777" w:rsidR="00811FEC" w:rsidRPr="008658C2" w:rsidRDefault="00811FEC" w:rsidP="00811FEC">
            <w:pPr>
              <w:jc w:val="center"/>
              <w:rPr>
                <w:sz w:val="16"/>
                <w:szCs w:val="18"/>
              </w:rPr>
            </w:pPr>
            <w:r w:rsidRPr="008658C2">
              <w:rPr>
                <w:sz w:val="16"/>
                <w:szCs w:val="18"/>
              </w:rPr>
              <w:t>0.590*</w:t>
            </w:r>
          </w:p>
        </w:tc>
      </w:tr>
      <w:tr w:rsidR="008658C2" w:rsidRPr="008658C2" w14:paraId="4298281D" w14:textId="77777777" w:rsidTr="00F22106">
        <w:trPr>
          <w:trHeight w:val="300"/>
        </w:trPr>
        <w:tc>
          <w:tcPr>
            <w:tcW w:w="1560" w:type="dxa"/>
            <w:vMerge/>
            <w:tcBorders>
              <w:top w:val="nil"/>
              <w:left w:val="nil"/>
              <w:bottom w:val="single" w:sz="8" w:space="0" w:color="000000"/>
              <w:right w:val="nil"/>
            </w:tcBorders>
            <w:vAlign w:val="center"/>
            <w:hideMark/>
          </w:tcPr>
          <w:p w14:paraId="22A6847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934C1C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7FB4630"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6DC0772D"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BA8EE17" w14:textId="77777777" w:rsidR="00811FEC" w:rsidRPr="008658C2" w:rsidRDefault="00811FEC" w:rsidP="00811FEC">
            <w:pPr>
              <w:jc w:val="center"/>
              <w:rPr>
                <w:sz w:val="16"/>
                <w:szCs w:val="18"/>
              </w:rPr>
            </w:pPr>
            <w:r w:rsidRPr="008658C2">
              <w:rPr>
                <w:sz w:val="16"/>
                <w:szCs w:val="18"/>
              </w:rPr>
              <w:t>1.01 (0.88 -1.15)</w:t>
            </w:r>
          </w:p>
        </w:tc>
        <w:tc>
          <w:tcPr>
            <w:tcW w:w="1440" w:type="dxa"/>
            <w:tcBorders>
              <w:top w:val="nil"/>
              <w:left w:val="nil"/>
              <w:bottom w:val="nil"/>
              <w:right w:val="nil"/>
            </w:tcBorders>
            <w:shd w:val="clear" w:color="auto" w:fill="auto"/>
            <w:noWrap/>
            <w:vAlign w:val="center"/>
            <w:hideMark/>
          </w:tcPr>
          <w:p w14:paraId="6AC29BD4" w14:textId="77777777" w:rsidR="00811FEC" w:rsidRPr="008658C2" w:rsidRDefault="00811FEC" w:rsidP="00811FEC">
            <w:pPr>
              <w:jc w:val="center"/>
              <w:rPr>
                <w:sz w:val="16"/>
                <w:szCs w:val="18"/>
              </w:rPr>
            </w:pPr>
            <w:r w:rsidRPr="008658C2">
              <w:rPr>
                <w:sz w:val="16"/>
                <w:szCs w:val="18"/>
              </w:rPr>
              <w:t>1.04 (0.90 -1.19)</w:t>
            </w:r>
          </w:p>
        </w:tc>
        <w:tc>
          <w:tcPr>
            <w:tcW w:w="1200" w:type="dxa"/>
            <w:vMerge/>
            <w:tcBorders>
              <w:top w:val="nil"/>
              <w:left w:val="nil"/>
              <w:bottom w:val="nil"/>
              <w:right w:val="nil"/>
            </w:tcBorders>
            <w:vAlign w:val="center"/>
            <w:hideMark/>
          </w:tcPr>
          <w:p w14:paraId="46E10C0D" w14:textId="77777777" w:rsidR="00811FEC" w:rsidRPr="008658C2" w:rsidRDefault="00811FEC" w:rsidP="00811FEC">
            <w:pPr>
              <w:rPr>
                <w:sz w:val="16"/>
                <w:szCs w:val="18"/>
              </w:rPr>
            </w:pPr>
          </w:p>
        </w:tc>
      </w:tr>
      <w:tr w:rsidR="008658C2" w:rsidRPr="008658C2" w14:paraId="371A12F0" w14:textId="77777777" w:rsidTr="00F22106">
        <w:trPr>
          <w:trHeight w:val="300"/>
        </w:trPr>
        <w:tc>
          <w:tcPr>
            <w:tcW w:w="1560" w:type="dxa"/>
            <w:vMerge/>
            <w:tcBorders>
              <w:top w:val="nil"/>
              <w:left w:val="nil"/>
              <w:bottom w:val="single" w:sz="8" w:space="0" w:color="000000"/>
              <w:right w:val="nil"/>
            </w:tcBorders>
            <w:vAlign w:val="center"/>
            <w:hideMark/>
          </w:tcPr>
          <w:p w14:paraId="6247AEC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3083A97"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1DBCA533"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691A5032" w14:textId="77777777" w:rsidR="00811FEC" w:rsidRPr="008658C2" w:rsidRDefault="00811FEC" w:rsidP="00811FEC">
            <w:pPr>
              <w:jc w:val="center"/>
              <w:rPr>
                <w:sz w:val="16"/>
                <w:szCs w:val="18"/>
              </w:rPr>
            </w:pPr>
            <w:r w:rsidRPr="008658C2">
              <w:rPr>
                <w:sz w:val="16"/>
                <w:szCs w:val="18"/>
              </w:rPr>
              <w:t>356 / 36,628</w:t>
            </w:r>
          </w:p>
        </w:tc>
        <w:tc>
          <w:tcPr>
            <w:tcW w:w="1420" w:type="dxa"/>
            <w:tcBorders>
              <w:top w:val="nil"/>
              <w:left w:val="nil"/>
              <w:bottom w:val="nil"/>
              <w:right w:val="nil"/>
            </w:tcBorders>
            <w:shd w:val="clear" w:color="auto" w:fill="auto"/>
            <w:noWrap/>
            <w:vAlign w:val="center"/>
            <w:hideMark/>
          </w:tcPr>
          <w:p w14:paraId="3183709F" w14:textId="77777777" w:rsidR="00811FEC" w:rsidRPr="008658C2" w:rsidRDefault="00811FEC" w:rsidP="00811FEC">
            <w:pPr>
              <w:jc w:val="center"/>
              <w:rPr>
                <w:sz w:val="16"/>
                <w:szCs w:val="18"/>
              </w:rPr>
            </w:pPr>
            <w:r w:rsidRPr="008658C2">
              <w:rPr>
                <w:sz w:val="16"/>
                <w:szCs w:val="18"/>
              </w:rPr>
              <w:t>436 / 36,632</w:t>
            </w:r>
          </w:p>
        </w:tc>
        <w:tc>
          <w:tcPr>
            <w:tcW w:w="1440" w:type="dxa"/>
            <w:tcBorders>
              <w:top w:val="nil"/>
              <w:left w:val="nil"/>
              <w:bottom w:val="nil"/>
              <w:right w:val="nil"/>
            </w:tcBorders>
            <w:shd w:val="clear" w:color="auto" w:fill="auto"/>
            <w:noWrap/>
            <w:vAlign w:val="center"/>
            <w:hideMark/>
          </w:tcPr>
          <w:p w14:paraId="1A84512A" w14:textId="77777777" w:rsidR="00811FEC" w:rsidRPr="008658C2" w:rsidRDefault="00811FEC" w:rsidP="00811FEC">
            <w:pPr>
              <w:jc w:val="center"/>
              <w:rPr>
                <w:sz w:val="16"/>
                <w:szCs w:val="18"/>
              </w:rPr>
            </w:pPr>
            <w:r w:rsidRPr="008658C2">
              <w:rPr>
                <w:sz w:val="16"/>
                <w:szCs w:val="18"/>
              </w:rPr>
              <w:t>378 / 36,623</w:t>
            </w:r>
          </w:p>
        </w:tc>
        <w:tc>
          <w:tcPr>
            <w:tcW w:w="1200" w:type="dxa"/>
            <w:vMerge w:val="restart"/>
            <w:tcBorders>
              <w:top w:val="nil"/>
              <w:left w:val="nil"/>
              <w:bottom w:val="nil"/>
              <w:right w:val="nil"/>
            </w:tcBorders>
            <w:shd w:val="clear" w:color="auto" w:fill="auto"/>
            <w:vAlign w:val="center"/>
            <w:hideMark/>
          </w:tcPr>
          <w:p w14:paraId="612A8415" w14:textId="77777777" w:rsidR="00811FEC" w:rsidRPr="008658C2" w:rsidRDefault="00811FEC" w:rsidP="00811FEC">
            <w:pPr>
              <w:jc w:val="center"/>
              <w:rPr>
                <w:sz w:val="16"/>
                <w:szCs w:val="18"/>
              </w:rPr>
            </w:pPr>
            <w:r w:rsidRPr="008658C2">
              <w:rPr>
                <w:sz w:val="16"/>
                <w:szCs w:val="18"/>
              </w:rPr>
              <w:t>0.769</w:t>
            </w:r>
          </w:p>
        </w:tc>
      </w:tr>
      <w:tr w:rsidR="008658C2" w:rsidRPr="008658C2" w14:paraId="685168E3" w14:textId="77777777" w:rsidTr="00F22106">
        <w:trPr>
          <w:trHeight w:val="300"/>
        </w:trPr>
        <w:tc>
          <w:tcPr>
            <w:tcW w:w="1560" w:type="dxa"/>
            <w:vMerge/>
            <w:tcBorders>
              <w:top w:val="nil"/>
              <w:left w:val="nil"/>
              <w:bottom w:val="single" w:sz="8" w:space="0" w:color="000000"/>
              <w:right w:val="nil"/>
            </w:tcBorders>
            <w:vAlign w:val="center"/>
            <w:hideMark/>
          </w:tcPr>
          <w:p w14:paraId="7E555DF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C02082C"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6500522E"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85D928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8CAA9B2" w14:textId="77777777" w:rsidR="00811FEC" w:rsidRPr="008658C2" w:rsidRDefault="00811FEC" w:rsidP="00811FEC">
            <w:pPr>
              <w:jc w:val="center"/>
              <w:rPr>
                <w:sz w:val="16"/>
                <w:szCs w:val="18"/>
              </w:rPr>
            </w:pPr>
            <w:r w:rsidRPr="008658C2">
              <w:rPr>
                <w:sz w:val="16"/>
                <w:szCs w:val="18"/>
              </w:rPr>
              <w:t>1.03 (0.90 -1.19)</w:t>
            </w:r>
          </w:p>
        </w:tc>
        <w:tc>
          <w:tcPr>
            <w:tcW w:w="1440" w:type="dxa"/>
            <w:tcBorders>
              <w:top w:val="nil"/>
              <w:left w:val="nil"/>
              <w:bottom w:val="nil"/>
              <w:right w:val="nil"/>
            </w:tcBorders>
            <w:shd w:val="clear" w:color="auto" w:fill="auto"/>
            <w:noWrap/>
            <w:vAlign w:val="center"/>
            <w:hideMark/>
          </w:tcPr>
          <w:p w14:paraId="31DCE00A" w14:textId="77777777" w:rsidR="00811FEC" w:rsidRPr="008658C2" w:rsidRDefault="00811FEC" w:rsidP="00811FEC">
            <w:pPr>
              <w:jc w:val="center"/>
              <w:rPr>
                <w:sz w:val="16"/>
                <w:szCs w:val="18"/>
              </w:rPr>
            </w:pPr>
            <w:r w:rsidRPr="008658C2">
              <w:rPr>
                <w:sz w:val="16"/>
                <w:szCs w:val="18"/>
              </w:rPr>
              <w:t>1.02 (0.88 -1.18)</w:t>
            </w:r>
          </w:p>
        </w:tc>
        <w:tc>
          <w:tcPr>
            <w:tcW w:w="1200" w:type="dxa"/>
            <w:vMerge/>
            <w:tcBorders>
              <w:top w:val="nil"/>
              <w:left w:val="nil"/>
              <w:bottom w:val="nil"/>
              <w:right w:val="nil"/>
            </w:tcBorders>
            <w:vAlign w:val="center"/>
            <w:hideMark/>
          </w:tcPr>
          <w:p w14:paraId="018BB953" w14:textId="77777777" w:rsidR="00811FEC" w:rsidRPr="008658C2" w:rsidRDefault="00811FEC" w:rsidP="00811FEC">
            <w:pPr>
              <w:rPr>
                <w:sz w:val="16"/>
                <w:szCs w:val="18"/>
              </w:rPr>
            </w:pPr>
          </w:p>
        </w:tc>
      </w:tr>
      <w:tr w:rsidR="008658C2" w:rsidRPr="008658C2" w14:paraId="3119FB71" w14:textId="77777777" w:rsidTr="00F22106">
        <w:trPr>
          <w:trHeight w:val="300"/>
        </w:trPr>
        <w:tc>
          <w:tcPr>
            <w:tcW w:w="1560" w:type="dxa"/>
            <w:vMerge/>
            <w:tcBorders>
              <w:top w:val="nil"/>
              <w:left w:val="nil"/>
              <w:bottom w:val="single" w:sz="8" w:space="0" w:color="000000"/>
              <w:right w:val="nil"/>
            </w:tcBorders>
            <w:vAlign w:val="center"/>
            <w:hideMark/>
          </w:tcPr>
          <w:p w14:paraId="1631AE1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AF0CE07"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531C86F5"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0872497D" w14:textId="77777777" w:rsidR="00811FEC" w:rsidRPr="008658C2" w:rsidRDefault="00811FEC" w:rsidP="00811FEC">
            <w:pPr>
              <w:jc w:val="center"/>
              <w:rPr>
                <w:sz w:val="16"/>
                <w:szCs w:val="18"/>
              </w:rPr>
            </w:pPr>
            <w:r w:rsidRPr="008658C2">
              <w:rPr>
                <w:sz w:val="16"/>
                <w:szCs w:val="18"/>
              </w:rPr>
              <w:t>397 / 41,823</w:t>
            </w:r>
          </w:p>
        </w:tc>
        <w:tc>
          <w:tcPr>
            <w:tcW w:w="1420" w:type="dxa"/>
            <w:tcBorders>
              <w:top w:val="nil"/>
              <w:left w:val="nil"/>
              <w:bottom w:val="nil"/>
              <w:right w:val="nil"/>
            </w:tcBorders>
            <w:shd w:val="clear" w:color="auto" w:fill="auto"/>
            <w:noWrap/>
            <w:vAlign w:val="center"/>
            <w:hideMark/>
          </w:tcPr>
          <w:p w14:paraId="2379E3C7" w14:textId="77777777" w:rsidR="00811FEC" w:rsidRPr="008658C2" w:rsidRDefault="00811FEC" w:rsidP="00811FEC">
            <w:pPr>
              <w:jc w:val="center"/>
              <w:rPr>
                <w:sz w:val="16"/>
                <w:szCs w:val="18"/>
              </w:rPr>
            </w:pPr>
            <w:r w:rsidRPr="008658C2">
              <w:rPr>
                <w:sz w:val="16"/>
                <w:szCs w:val="18"/>
              </w:rPr>
              <w:t>488 / 42,571</w:t>
            </w:r>
          </w:p>
        </w:tc>
        <w:tc>
          <w:tcPr>
            <w:tcW w:w="1440" w:type="dxa"/>
            <w:tcBorders>
              <w:top w:val="nil"/>
              <w:left w:val="nil"/>
              <w:bottom w:val="nil"/>
              <w:right w:val="nil"/>
            </w:tcBorders>
            <w:shd w:val="clear" w:color="auto" w:fill="auto"/>
            <w:noWrap/>
            <w:vAlign w:val="center"/>
            <w:hideMark/>
          </w:tcPr>
          <w:p w14:paraId="162418F2" w14:textId="77777777" w:rsidR="00811FEC" w:rsidRPr="008658C2" w:rsidRDefault="00811FEC" w:rsidP="00811FEC">
            <w:pPr>
              <w:jc w:val="center"/>
              <w:rPr>
                <w:sz w:val="16"/>
                <w:szCs w:val="18"/>
              </w:rPr>
            </w:pPr>
            <w:r w:rsidRPr="008658C2">
              <w:rPr>
                <w:sz w:val="16"/>
                <w:szCs w:val="18"/>
              </w:rPr>
              <w:t>423 / 38,421</w:t>
            </w:r>
          </w:p>
        </w:tc>
        <w:tc>
          <w:tcPr>
            <w:tcW w:w="1200" w:type="dxa"/>
            <w:vMerge w:val="restart"/>
            <w:tcBorders>
              <w:top w:val="nil"/>
              <w:left w:val="nil"/>
              <w:bottom w:val="nil"/>
              <w:right w:val="nil"/>
            </w:tcBorders>
            <w:shd w:val="clear" w:color="auto" w:fill="auto"/>
            <w:vAlign w:val="center"/>
            <w:hideMark/>
          </w:tcPr>
          <w:p w14:paraId="01DDB29E" w14:textId="77777777" w:rsidR="00811FEC" w:rsidRPr="008658C2" w:rsidRDefault="00811FEC" w:rsidP="00811FEC">
            <w:pPr>
              <w:jc w:val="center"/>
              <w:rPr>
                <w:sz w:val="16"/>
                <w:szCs w:val="18"/>
              </w:rPr>
            </w:pPr>
            <w:r w:rsidRPr="008658C2">
              <w:rPr>
                <w:sz w:val="16"/>
                <w:szCs w:val="18"/>
              </w:rPr>
              <w:t>0.610*</w:t>
            </w:r>
          </w:p>
        </w:tc>
      </w:tr>
      <w:tr w:rsidR="008658C2" w:rsidRPr="008658C2" w14:paraId="2F9A205E" w14:textId="77777777" w:rsidTr="00F22106">
        <w:trPr>
          <w:trHeight w:val="315"/>
        </w:trPr>
        <w:tc>
          <w:tcPr>
            <w:tcW w:w="1560" w:type="dxa"/>
            <w:vMerge/>
            <w:tcBorders>
              <w:top w:val="nil"/>
              <w:left w:val="nil"/>
              <w:bottom w:val="single" w:sz="8" w:space="0" w:color="000000"/>
              <w:right w:val="nil"/>
            </w:tcBorders>
            <w:vAlign w:val="center"/>
            <w:hideMark/>
          </w:tcPr>
          <w:p w14:paraId="4CCFDFB1"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5DC55846"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76D86080"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65FAFDFE"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68EEDDE6" w14:textId="77777777" w:rsidR="00811FEC" w:rsidRPr="008658C2" w:rsidRDefault="00811FEC" w:rsidP="00811FEC">
            <w:pPr>
              <w:jc w:val="center"/>
              <w:rPr>
                <w:sz w:val="16"/>
                <w:szCs w:val="18"/>
              </w:rPr>
            </w:pPr>
            <w:r w:rsidRPr="008658C2">
              <w:rPr>
                <w:sz w:val="16"/>
                <w:szCs w:val="18"/>
              </w:rPr>
              <w:t>1.02 (0.89 -1.17)</w:t>
            </w:r>
          </w:p>
        </w:tc>
        <w:tc>
          <w:tcPr>
            <w:tcW w:w="1440" w:type="dxa"/>
            <w:tcBorders>
              <w:top w:val="nil"/>
              <w:left w:val="nil"/>
              <w:bottom w:val="single" w:sz="8" w:space="0" w:color="auto"/>
              <w:right w:val="nil"/>
            </w:tcBorders>
            <w:shd w:val="clear" w:color="auto" w:fill="auto"/>
            <w:noWrap/>
            <w:vAlign w:val="center"/>
            <w:hideMark/>
          </w:tcPr>
          <w:p w14:paraId="2EC3BE96" w14:textId="77777777" w:rsidR="00811FEC" w:rsidRPr="008658C2" w:rsidRDefault="00811FEC" w:rsidP="00811FEC">
            <w:pPr>
              <w:jc w:val="center"/>
              <w:rPr>
                <w:sz w:val="16"/>
                <w:szCs w:val="18"/>
              </w:rPr>
            </w:pPr>
            <w:r w:rsidRPr="008658C2">
              <w:rPr>
                <w:sz w:val="16"/>
                <w:szCs w:val="18"/>
              </w:rPr>
              <w:t>1.04 (0.90 -1.19)</w:t>
            </w:r>
          </w:p>
        </w:tc>
        <w:tc>
          <w:tcPr>
            <w:tcW w:w="1200" w:type="dxa"/>
            <w:vMerge/>
            <w:tcBorders>
              <w:top w:val="nil"/>
              <w:left w:val="nil"/>
              <w:bottom w:val="nil"/>
              <w:right w:val="nil"/>
            </w:tcBorders>
            <w:vAlign w:val="center"/>
            <w:hideMark/>
          </w:tcPr>
          <w:p w14:paraId="267347E7" w14:textId="77777777" w:rsidR="00811FEC" w:rsidRPr="008658C2" w:rsidRDefault="00811FEC" w:rsidP="00811FEC">
            <w:pPr>
              <w:rPr>
                <w:sz w:val="16"/>
                <w:szCs w:val="18"/>
              </w:rPr>
            </w:pPr>
          </w:p>
        </w:tc>
      </w:tr>
      <w:tr w:rsidR="008658C2" w:rsidRPr="008658C2" w14:paraId="153192CE"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46D87982" w14:textId="77777777" w:rsidR="00811FEC" w:rsidRPr="008658C2" w:rsidRDefault="00811FEC" w:rsidP="00811FEC">
            <w:pPr>
              <w:jc w:val="center"/>
              <w:rPr>
                <w:b/>
                <w:bCs/>
                <w:sz w:val="16"/>
                <w:szCs w:val="18"/>
              </w:rPr>
            </w:pPr>
            <w:r w:rsidRPr="008658C2">
              <w:rPr>
                <w:b/>
                <w:bCs/>
                <w:sz w:val="16"/>
                <w:szCs w:val="18"/>
              </w:rPr>
              <w:t>Mixture 4</w:t>
            </w:r>
          </w:p>
        </w:tc>
        <w:tc>
          <w:tcPr>
            <w:tcW w:w="903" w:type="dxa"/>
            <w:tcBorders>
              <w:top w:val="nil"/>
              <w:left w:val="nil"/>
              <w:bottom w:val="nil"/>
              <w:right w:val="nil"/>
            </w:tcBorders>
            <w:shd w:val="clear" w:color="auto" w:fill="auto"/>
            <w:vAlign w:val="center"/>
            <w:hideMark/>
          </w:tcPr>
          <w:p w14:paraId="79BA5560"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7C6A4C5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14FEB6CA" w14:textId="77777777" w:rsidR="00811FEC" w:rsidRPr="008658C2" w:rsidRDefault="00811FEC" w:rsidP="00811FEC">
            <w:pPr>
              <w:jc w:val="center"/>
              <w:rPr>
                <w:sz w:val="16"/>
                <w:szCs w:val="18"/>
              </w:rPr>
            </w:pPr>
            <w:r w:rsidRPr="008658C2">
              <w:rPr>
                <w:sz w:val="16"/>
                <w:szCs w:val="18"/>
              </w:rPr>
              <w:t>407 / 46,107</w:t>
            </w:r>
          </w:p>
        </w:tc>
        <w:tc>
          <w:tcPr>
            <w:tcW w:w="1420" w:type="dxa"/>
            <w:tcBorders>
              <w:top w:val="nil"/>
              <w:left w:val="nil"/>
              <w:bottom w:val="nil"/>
              <w:right w:val="nil"/>
            </w:tcBorders>
            <w:shd w:val="clear" w:color="auto" w:fill="auto"/>
            <w:noWrap/>
            <w:vAlign w:val="center"/>
            <w:hideMark/>
          </w:tcPr>
          <w:p w14:paraId="0AB72480" w14:textId="77777777" w:rsidR="00811FEC" w:rsidRPr="008658C2" w:rsidRDefault="00811FEC" w:rsidP="00811FEC">
            <w:pPr>
              <w:jc w:val="center"/>
              <w:rPr>
                <w:sz w:val="16"/>
                <w:szCs w:val="18"/>
              </w:rPr>
            </w:pPr>
            <w:r w:rsidRPr="008658C2">
              <w:rPr>
                <w:sz w:val="16"/>
                <w:szCs w:val="18"/>
              </w:rPr>
              <w:t>492 / 44,594</w:t>
            </w:r>
          </w:p>
        </w:tc>
        <w:tc>
          <w:tcPr>
            <w:tcW w:w="1440" w:type="dxa"/>
            <w:tcBorders>
              <w:top w:val="nil"/>
              <w:left w:val="nil"/>
              <w:bottom w:val="nil"/>
              <w:right w:val="nil"/>
            </w:tcBorders>
            <w:shd w:val="clear" w:color="auto" w:fill="auto"/>
            <w:noWrap/>
            <w:vAlign w:val="center"/>
            <w:hideMark/>
          </w:tcPr>
          <w:p w14:paraId="2EFFF00F" w14:textId="77777777" w:rsidR="00811FEC" w:rsidRPr="008658C2" w:rsidRDefault="00811FEC" w:rsidP="00811FEC">
            <w:pPr>
              <w:jc w:val="center"/>
              <w:rPr>
                <w:sz w:val="16"/>
                <w:szCs w:val="18"/>
              </w:rPr>
            </w:pPr>
            <w:r w:rsidRPr="008658C2">
              <w:rPr>
                <w:sz w:val="16"/>
                <w:szCs w:val="18"/>
              </w:rPr>
              <w:t>409 / 37,699</w:t>
            </w:r>
          </w:p>
        </w:tc>
        <w:tc>
          <w:tcPr>
            <w:tcW w:w="1200" w:type="dxa"/>
            <w:vMerge w:val="restart"/>
            <w:tcBorders>
              <w:top w:val="single" w:sz="8" w:space="0" w:color="000000"/>
              <w:left w:val="nil"/>
              <w:bottom w:val="nil"/>
              <w:right w:val="nil"/>
            </w:tcBorders>
            <w:shd w:val="clear" w:color="auto" w:fill="auto"/>
            <w:noWrap/>
            <w:vAlign w:val="center"/>
            <w:hideMark/>
          </w:tcPr>
          <w:p w14:paraId="2BA933B6" w14:textId="77777777" w:rsidR="00811FEC" w:rsidRPr="008658C2" w:rsidRDefault="00811FEC" w:rsidP="00811FEC">
            <w:pPr>
              <w:jc w:val="center"/>
              <w:rPr>
                <w:sz w:val="16"/>
                <w:szCs w:val="18"/>
              </w:rPr>
            </w:pPr>
            <w:r w:rsidRPr="008658C2">
              <w:rPr>
                <w:sz w:val="16"/>
                <w:szCs w:val="18"/>
              </w:rPr>
              <w:t>0.031*</w:t>
            </w:r>
          </w:p>
        </w:tc>
      </w:tr>
      <w:tr w:rsidR="008658C2" w:rsidRPr="008658C2" w14:paraId="43B304E4" w14:textId="77777777" w:rsidTr="00F22106">
        <w:trPr>
          <w:trHeight w:val="300"/>
        </w:trPr>
        <w:tc>
          <w:tcPr>
            <w:tcW w:w="1560" w:type="dxa"/>
            <w:vMerge/>
            <w:tcBorders>
              <w:top w:val="nil"/>
              <w:left w:val="nil"/>
              <w:bottom w:val="single" w:sz="8" w:space="0" w:color="000000"/>
              <w:right w:val="nil"/>
            </w:tcBorders>
            <w:vAlign w:val="center"/>
            <w:hideMark/>
          </w:tcPr>
          <w:p w14:paraId="29D9997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BE13FA7"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B539FD8"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227E175"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F0123FE" w14:textId="77777777" w:rsidR="00811FEC" w:rsidRPr="008658C2" w:rsidRDefault="00811FEC" w:rsidP="00811FEC">
            <w:pPr>
              <w:jc w:val="center"/>
              <w:rPr>
                <w:sz w:val="16"/>
                <w:szCs w:val="18"/>
              </w:rPr>
            </w:pPr>
            <w:r w:rsidRPr="008658C2">
              <w:rPr>
                <w:sz w:val="16"/>
                <w:szCs w:val="18"/>
              </w:rPr>
              <w:t>1.25 (1.09 - 1.43)</w:t>
            </w:r>
          </w:p>
        </w:tc>
        <w:tc>
          <w:tcPr>
            <w:tcW w:w="1440" w:type="dxa"/>
            <w:tcBorders>
              <w:top w:val="nil"/>
              <w:left w:val="nil"/>
              <w:bottom w:val="nil"/>
              <w:right w:val="nil"/>
            </w:tcBorders>
            <w:shd w:val="clear" w:color="auto" w:fill="auto"/>
            <w:noWrap/>
            <w:vAlign w:val="center"/>
            <w:hideMark/>
          </w:tcPr>
          <w:p w14:paraId="39CE7CA0" w14:textId="77777777" w:rsidR="00811FEC" w:rsidRPr="008658C2" w:rsidRDefault="00811FEC" w:rsidP="00811FEC">
            <w:pPr>
              <w:jc w:val="center"/>
              <w:rPr>
                <w:sz w:val="16"/>
                <w:szCs w:val="18"/>
              </w:rPr>
            </w:pPr>
            <w:r w:rsidRPr="008658C2">
              <w:rPr>
                <w:sz w:val="16"/>
                <w:szCs w:val="18"/>
              </w:rPr>
              <w:t>1.16 (1.01 - 1.34)</w:t>
            </w:r>
          </w:p>
        </w:tc>
        <w:tc>
          <w:tcPr>
            <w:tcW w:w="1200" w:type="dxa"/>
            <w:vMerge/>
            <w:tcBorders>
              <w:top w:val="single" w:sz="8" w:space="0" w:color="000000"/>
              <w:left w:val="nil"/>
              <w:bottom w:val="nil"/>
              <w:right w:val="nil"/>
            </w:tcBorders>
            <w:vAlign w:val="center"/>
            <w:hideMark/>
          </w:tcPr>
          <w:p w14:paraId="418FC630" w14:textId="77777777" w:rsidR="00811FEC" w:rsidRPr="008658C2" w:rsidRDefault="00811FEC" w:rsidP="00811FEC">
            <w:pPr>
              <w:rPr>
                <w:sz w:val="16"/>
                <w:szCs w:val="18"/>
              </w:rPr>
            </w:pPr>
          </w:p>
        </w:tc>
      </w:tr>
      <w:tr w:rsidR="008658C2" w:rsidRPr="008658C2" w14:paraId="06DB94BE" w14:textId="77777777" w:rsidTr="00F22106">
        <w:trPr>
          <w:trHeight w:val="300"/>
        </w:trPr>
        <w:tc>
          <w:tcPr>
            <w:tcW w:w="1560" w:type="dxa"/>
            <w:vMerge/>
            <w:tcBorders>
              <w:top w:val="nil"/>
              <w:left w:val="nil"/>
              <w:bottom w:val="single" w:sz="8" w:space="0" w:color="000000"/>
              <w:right w:val="nil"/>
            </w:tcBorders>
            <w:vAlign w:val="center"/>
            <w:hideMark/>
          </w:tcPr>
          <w:p w14:paraId="45CF766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2FECDAC"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4425216A"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F7FC8DB" w14:textId="77777777" w:rsidR="00811FEC" w:rsidRPr="008658C2" w:rsidRDefault="00811FEC" w:rsidP="00811FEC">
            <w:pPr>
              <w:jc w:val="center"/>
              <w:rPr>
                <w:sz w:val="16"/>
                <w:szCs w:val="18"/>
              </w:rPr>
            </w:pPr>
            <w:r w:rsidRPr="008658C2">
              <w:rPr>
                <w:sz w:val="16"/>
                <w:szCs w:val="18"/>
              </w:rPr>
              <w:t>407 / 46,107</w:t>
            </w:r>
          </w:p>
        </w:tc>
        <w:tc>
          <w:tcPr>
            <w:tcW w:w="1420" w:type="dxa"/>
            <w:tcBorders>
              <w:top w:val="nil"/>
              <w:left w:val="nil"/>
              <w:bottom w:val="nil"/>
              <w:right w:val="nil"/>
            </w:tcBorders>
            <w:shd w:val="clear" w:color="auto" w:fill="auto"/>
            <w:noWrap/>
            <w:vAlign w:val="center"/>
            <w:hideMark/>
          </w:tcPr>
          <w:p w14:paraId="4449623C" w14:textId="77777777" w:rsidR="00811FEC" w:rsidRPr="008658C2" w:rsidRDefault="00811FEC" w:rsidP="00811FEC">
            <w:pPr>
              <w:jc w:val="center"/>
              <w:rPr>
                <w:sz w:val="16"/>
                <w:szCs w:val="18"/>
              </w:rPr>
            </w:pPr>
            <w:r w:rsidRPr="008658C2">
              <w:rPr>
                <w:sz w:val="16"/>
                <w:szCs w:val="18"/>
              </w:rPr>
              <w:t>492 / 44,594</w:t>
            </w:r>
          </w:p>
        </w:tc>
        <w:tc>
          <w:tcPr>
            <w:tcW w:w="1440" w:type="dxa"/>
            <w:tcBorders>
              <w:top w:val="nil"/>
              <w:left w:val="nil"/>
              <w:bottom w:val="nil"/>
              <w:right w:val="nil"/>
            </w:tcBorders>
            <w:shd w:val="clear" w:color="auto" w:fill="auto"/>
            <w:noWrap/>
            <w:vAlign w:val="center"/>
            <w:hideMark/>
          </w:tcPr>
          <w:p w14:paraId="4E4A681F" w14:textId="77777777" w:rsidR="00811FEC" w:rsidRPr="008658C2" w:rsidRDefault="00811FEC" w:rsidP="00811FEC">
            <w:pPr>
              <w:jc w:val="center"/>
              <w:rPr>
                <w:sz w:val="16"/>
                <w:szCs w:val="18"/>
              </w:rPr>
            </w:pPr>
            <w:r w:rsidRPr="008658C2">
              <w:rPr>
                <w:sz w:val="16"/>
                <w:szCs w:val="18"/>
              </w:rPr>
              <w:t>409 / 37,699</w:t>
            </w:r>
          </w:p>
        </w:tc>
        <w:tc>
          <w:tcPr>
            <w:tcW w:w="1200" w:type="dxa"/>
            <w:vMerge w:val="restart"/>
            <w:tcBorders>
              <w:top w:val="nil"/>
              <w:left w:val="nil"/>
              <w:bottom w:val="nil"/>
              <w:right w:val="nil"/>
            </w:tcBorders>
            <w:shd w:val="clear" w:color="auto" w:fill="auto"/>
            <w:noWrap/>
            <w:vAlign w:val="center"/>
            <w:hideMark/>
          </w:tcPr>
          <w:p w14:paraId="17893C50" w14:textId="77777777" w:rsidR="00811FEC" w:rsidRPr="008658C2" w:rsidRDefault="00811FEC" w:rsidP="00811FEC">
            <w:pPr>
              <w:jc w:val="center"/>
              <w:rPr>
                <w:sz w:val="16"/>
                <w:szCs w:val="18"/>
              </w:rPr>
            </w:pPr>
            <w:r w:rsidRPr="008658C2">
              <w:rPr>
                <w:sz w:val="16"/>
                <w:szCs w:val="18"/>
              </w:rPr>
              <w:t>0.043*</w:t>
            </w:r>
          </w:p>
        </w:tc>
      </w:tr>
      <w:tr w:rsidR="008658C2" w:rsidRPr="008658C2" w14:paraId="22DF8609" w14:textId="77777777" w:rsidTr="00F22106">
        <w:trPr>
          <w:trHeight w:val="300"/>
        </w:trPr>
        <w:tc>
          <w:tcPr>
            <w:tcW w:w="1560" w:type="dxa"/>
            <w:vMerge/>
            <w:tcBorders>
              <w:top w:val="nil"/>
              <w:left w:val="nil"/>
              <w:bottom w:val="single" w:sz="8" w:space="0" w:color="000000"/>
              <w:right w:val="nil"/>
            </w:tcBorders>
            <w:vAlign w:val="center"/>
            <w:hideMark/>
          </w:tcPr>
          <w:p w14:paraId="30E6020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2E8D1EA"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8C9ABCA"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2BD03D8D"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6ED61A8B" w14:textId="77777777" w:rsidR="00811FEC" w:rsidRPr="008658C2" w:rsidRDefault="00811FEC" w:rsidP="00811FEC">
            <w:pPr>
              <w:jc w:val="center"/>
              <w:rPr>
                <w:sz w:val="16"/>
                <w:szCs w:val="18"/>
              </w:rPr>
            </w:pPr>
            <w:r w:rsidRPr="008658C2">
              <w:rPr>
                <w:sz w:val="16"/>
                <w:szCs w:val="18"/>
              </w:rPr>
              <w:t>1.23 (1.08 - 1.41)</w:t>
            </w:r>
          </w:p>
        </w:tc>
        <w:tc>
          <w:tcPr>
            <w:tcW w:w="1440" w:type="dxa"/>
            <w:tcBorders>
              <w:top w:val="nil"/>
              <w:left w:val="nil"/>
              <w:bottom w:val="nil"/>
              <w:right w:val="nil"/>
            </w:tcBorders>
            <w:shd w:val="clear" w:color="auto" w:fill="auto"/>
            <w:noWrap/>
            <w:vAlign w:val="center"/>
            <w:hideMark/>
          </w:tcPr>
          <w:p w14:paraId="26C53BE9" w14:textId="77777777" w:rsidR="00811FEC" w:rsidRPr="008658C2" w:rsidRDefault="00811FEC" w:rsidP="00811FEC">
            <w:pPr>
              <w:jc w:val="center"/>
              <w:rPr>
                <w:sz w:val="16"/>
                <w:szCs w:val="18"/>
              </w:rPr>
            </w:pPr>
            <w:r w:rsidRPr="008658C2">
              <w:rPr>
                <w:sz w:val="16"/>
                <w:szCs w:val="18"/>
              </w:rPr>
              <w:t>1.15 (1.00 - 1.33)</w:t>
            </w:r>
          </w:p>
        </w:tc>
        <w:tc>
          <w:tcPr>
            <w:tcW w:w="1200" w:type="dxa"/>
            <w:vMerge/>
            <w:tcBorders>
              <w:top w:val="nil"/>
              <w:left w:val="nil"/>
              <w:bottom w:val="nil"/>
              <w:right w:val="nil"/>
            </w:tcBorders>
            <w:vAlign w:val="center"/>
            <w:hideMark/>
          </w:tcPr>
          <w:p w14:paraId="77982565" w14:textId="77777777" w:rsidR="00811FEC" w:rsidRPr="008658C2" w:rsidRDefault="00811FEC" w:rsidP="00811FEC">
            <w:pPr>
              <w:rPr>
                <w:sz w:val="16"/>
                <w:szCs w:val="18"/>
              </w:rPr>
            </w:pPr>
          </w:p>
        </w:tc>
      </w:tr>
      <w:tr w:rsidR="008658C2" w:rsidRPr="008658C2" w14:paraId="32D6CE81" w14:textId="77777777" w:rsidTr="00F22106">
        <w:trPr>
          <w:trHeight w:val="300"/>
        </w:trPr>
        <w:tc>
          <w:tcPr>
            <w:tcW w:w="1560" w:type="dxa"/>
            <w:vMerge/>
            <w:tcBorders>
              <w:top w:val="nil"/>
              <w:left w:val="nil"/>
              <w:bottom w:val="single" w:sz="8" w:space="0" w:color="000000"/>
              <w:right w:val="nil"/>
            </w:tcBorders>
            <w:vAlign w:val="center"/>
            <w:hideMark/>
          </w:tcPr>
          <w:p w14:paraId="7425C1E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78DF6A4"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4C3BE57E"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0DFEC8A" w14:textId="77777777" w:rsidR="00811FEC" w:rsidRPr="008658C2" w:rsidRDefault="00811FEC" w:rsidP="00811FEC">
            <w:pPr>
              <w:jc w:val="center"/>
              <w:rPr>
                <w:sz w:val="16"/>
                <w:szCs w:val="18"/>
              </w:rPr>
            </w:pPr>
            <w:r w:rsidRPr="008658C2">
              <w:rPr>
                <w:sz w:val="16"/>
                <w:szCs w:val="18"/>
              </w:rPr>
              <w:t>407 / 46,107</w:t>
            </w:r>
          </w:p>
        </w:tc>
        <w:tc>
          <w:tcPr>
            <w:tcW w:w="1420" w:type="dxa"/>
            <w:tcBorders>
              <w:top w:val="nil"/>
              <w:left w:val="nil"/>
              <w:bottom w:val="nil"/>
              <w:right w:val="nil"/>
            </w:tcBorders>
            <w:shd w:val="clear" w:color="auto" w:fill="auto"/>
            <w:noWrap/>
            <w:vAlign w:val="center"/>
            <w:hideMark/>
          </w:tcPr>
          <w:p w14:paraId="198234D7" w14:textId="77777777" w:rsidR="00811FEC" w:rsidRPr="008658C2" w:rsidRDefault="00811FEC" w:rsidP="00811FEC">
            <w:pPr>
              <w:jc w:val="center"/>
              <w:rPr>
                <w:sz w:val="16"/>
                <w:szCs w:val="18"/>
              </w:rPr>
            </w:pPr>
            <w:r w:rsidRPr="008658C2">
              <w:rPr>
                <w:sz w:val="16"/>
                <w:szCs w:val="18"/>
              </w:rPr>
              <w:t>492 / 44,594</w:t>
            </w:r>
          </w:p>
        </w:tc>
        <w:tc>
          <w:tcPr>
            <w:tcW w:w="1440" w:type="dxa"/>
            <w:tcBorders>
              <w:top w:val="nil"/>
              <w:left w:val="nil"/>
              <w:bottom w:val="nil"/>
              <w:right w:val="nil"/>
            </w:tcBorders>
            <w:shd w:val="clear" w:color="auto" w:fill="auto"/>
            <w:noWrap/>
            <w:vAlign w:val="center"/>
            <w:hideMark/>
          </w:tcPr>
          <w:p w14:paraId="3331D341" w14:textId="77777777" w:rsidR="00811FEC" w:rsidRPr="008658C2" w:rsidRDefault="00811FEC" w:rsidP="00811FEC">
            <w:pPr>
              <w:jc w:val="center"/>
              <w:rPr>
                <w:sz w:val="16"/>
                <w:szCs w:val="18"/>
              </w:rPr>
            </w:pPr>
            <w:r w:rsidRPr="008658C2">
              <w:rPr>
                <w:sz w:val="16"/>
                <w:szCs w:val="18"/>
              </w:rPr>
              <w:t>409 / 37,699</w:t>
            </w:r>
          </w:p>
        </w:tc>
        <w:tc>
          <w:tcPr>
            <w:tcW w:w="1200" w:type="dxa"/>
            <w:vMerge w:val="restart"/>
            <w:tcBorders>
              <w:top w:val="nil"/>
              <w:left w:val="nil"/>
              <w:bottom w:val="nil"/>
              <w:right w:val="nil"/>
            </w:tcBorders>
            <w:shd w:val="clear" w:color="auto" w:fill="auto"/>
            <w:noWrap/>
            <w:vAlign w:val="center"/>
            <w:hideMark/>
          </w:tcPr>
          <w:p w14:paraId="19823277" w14:textId="77777777" w:rsidR="00811FEC" w:rsidRPr="008658C2" w:rsidRDefault="00811FEC" w:rsidP="00811FEC">
            <w:pPr>
              <w:jc w:val="center"/>
              <w:rPr>
                <w:sz w:val="16"/>
                <w:szCs w:val="18"/>
              </w:rPr>
            </w:pPr>
            <w:r w:rsidRPr="008658C2">
              <w:rPr>
                <w:sz w:val="16"/>
                <w:szCs w:val="18"/>
              </w:rPr>
              <w:t>0.031*</w:t>
            </w:r>
          </w:p>
        </w:tc>
      </w:tr>
      <w:tr w:rsidR="008658C2" w:rsidRPr="008658C2" w14:paraId="6F0B9E90" w14:textId="77777777" w:rsidTr="00F22106">
        <w:trPr>
          <w:trHeight w:val="300"/>
        </w:trPr>
        <w:tc>
          <w:tcPr>
            <w:tcW w:w="1560" w:type="dxa"/>
            <w:vMerge/>
            <w:tcBorders>
              <w:top w:val="nil"/>
              <w:left w:val="nil"/>
              <w:bottom w:val="single" w:sz="8" w:space="0" w:color="000000"/>
              <w:right w:val="nil"/>
            </w:tcBorders>
            <w:vAlign w:val="center"/>
            <w:hideMark/>
          </w:tcPr>
          <w:p w14:paraId="75BD0B7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06CF36C"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EC35C5D"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7BB2571"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19828BB" w14:textId="77777777" w:rsidR="00811FEC" w:rsidRPr="008658C2" w:rsidRDefault="00811FEC" w:rsidP="00811FEC">
            <w:pPr>
              <w:jc w:val="center"/>
              <w:rPr>
                <w:sz w:val="16"/>
                <w:szCs w:val="18"/>
              </w:rPr>
            </w:pPr>
            <w:r w:rsidRPr="008658C2">
              <w:rPr>
                <w:sz w:val="16"/>
                <w:szCs w:val="18"/>
              </w:rPr>
              <w:t>1.24 (1.09 - 1.42)</w:t>
            </w:r>
          </w:p>
        </w:tc>
        <w:tc>
          <w:tcPr>
            <w:tcW w:w="1440" w:type="dxa"/>
            <w:tcBorders>
              <w:top w:val="nil"/>
              <w:left w:val="nil"/>
              <w:bottom w:val="nil"/>
              <w:right w:val="nil"/>
            </w:tcBorders>
            <w:shd w:val="clear" w:color="auto" w:fill="auto"/>
            <w:noWrap/>
            <w:vAlign w:val="center"/>
            <w:hideMark/>
          </w:tcPr>
          <w:p w14:paraId="755F6F1D" w14:textId="77777777" w:rsidR="00811FEC" w:rsidRPr="008658C2" w:rsidRDefault="00811FEC" w:rsidP="00811FEC">
            <w:pPr>
              <w:jc w:val="center"/>
              <w:rPr>
                <w:sz w:val="16"/>
                <w:szCs w:val="18"/>
              </w:rPr>
            </w:pPr>
            <w:r w:rsidRPr="008658C2">
              <w:rPr>
                <w:sz w:val="16"/>
                <w:szCs w:val="18"/>
              </w:rPr>
              <w:t>1.16 (1.01 - 1.34)</w:t>
            </w:r>
          </w:p>
        </w:tc>
        <w:tc>
          <w:tcPr>
            <w:tcW w:w="1200" w:type="dxa"/>
            <w:vMerge/>
            <w:tcBorders>
              <w:top w:val="nil"/>
              <w:left w:val="nil"/>
              <w:bottom w:val="nil"/>
              <w:right w:val="nil"/>
            </w:tcBorders>
            <w:vAlign w:val="center"/>
            <w:hideMark/>
          </w:tcPr>
          <w:p w14:paraId="69369C00" w14:textId="77777777" w:rsidR="00811FEC" w:rsidRPr="008658C2" w:rsidRDefault="00811FEC" w:rsidP="00811FEC">
            <w:pPr>
              <w:rPr>
                <w:sz w:val="16"/>
                <w:szCs w:val="18"/>
              </w:rPr>
            </w:pPr>
          </w:p>
        </w:tc>
      </w:tr>
      <w:tr w:rsidR="008658C2" w:rsidRPr="008658C2" w14:paraId="75B691EB" w14:textId="77777777" w:rsidTr="00F22106">
        <w:trPr>
          <w:trHeight w:val="300"/>
        </w:trPr>
        <w:tc>
          <w:tcPr>
            <w:tcW w:w="1560" w:type="dxa"/>
            <w:vMerge/>
            <w:tcBorders>
              <w:top w:val="nil"/>
              <w:left w:val="nil"/>
              <w:bottom w:val="single" w:sz="8" w:space="0" w:color="000000"/>
              <w:right w:val="nil"/>
            </w:tcBorders>
            <w:vAlign w:val="center"/>
            <w:hideMark/>
          </w:tcPr>
          <w:p w14:paraId="2BCEF01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CDDDD9A"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268B33B7"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54BB3FE" w14:textId="77777777" w:rsidR="00811FEC" w:rsidRPr="008658C2" w:rsidRDefault="00811FEC" w:rsidP="00811FEC">
            <w:pPr>
              <w:jc w:val="center"/>
              <w:rPr>
                <w:sz w:val="16"/>
                <w:szCs w:val="18"/>
              </w:rPr>
            </w:pPr>
            <w:r w:rsidRPr="008658C2">
              <w:rPr>
                <w:sz w:val="16"/>
                <w:szCs w:val="18"/>
              </w:rPr>
              <w:t>407 / 46,107</w:t>
            </w:r>
          </w:p>
        </w:tc>
        <w:tc>
          <w:tcPr>
            <w:tcW w:w="1420" w:type="dxa"/>
            <w:tcBorders>
              <w:top w:val="nil"/>
              <w:left w:val="nil"/>
              <w:bottom w:val="nil"/>
              <w:right w:val="nil"/>
            </w:tcBorders>
            <w:shd w:val="clear" w:color="auto" w:fill="auto"/>
            <w:noWrap/>
            <w:vAlign w:val="center"/>
            <w:hideMark/>
          </w:tcPr>
          <w:p w14:paraId="0445002D" w14:textId="77777777" w:rsidR="00811FEC" w:rsidRPr="008658C2" w:rsidRDefault="00811FEC" w:rsidP="00811FEC">
            <w:pPr>
              <w:jc w:val="center"/>
              <w:rPr>
                <w:sz w:val="16"/>
                <w:szCs w:val="18"/>
              </w:rPr>
            </w:pPr>
            <w:r w:rsidRPr="008658C2">
              <w:rPr>
                <w:sz w:val="16"/>
                <w:szCs w:val="18"/>
              </w:rPr>
              <w:t>492 / 44,594</w:t>
            </w:r>
          </w:p>
        </w:tc>
        <w:tc>
          <w:tcPr>
            <w:tcW w:w="1440" w:type="dxa"/>
            <w:tcBorders>
              <w:top w:val="nil"/>
              <w:left w:val="nil"/>
              <w:bottom w:val="nil"/>
              <w:right w:val="nil"/>
            </w:tcBorders>
            <w:shd w:val="clear" w:color="auto" w:fill="auto"/>
            <w:noWrap/>
            <w:vAlign w:val="center"/>
            <w:hideMark/>
          </w:tcPr>
          <w:p w14:paraId="66247D36" w14:textId="77777777" w:rsidR="00811FEC" w:rsidRPr="008658C2" w:rsidRDefault="00811FEC" w:rsidP="00811FEC">
            <w:pPr>
              <w:jc w:val="center"/>
              <w:rPr>
                <w:sz w:val="16"/>
                <w:szCs w:val="18"/>
              </w:rPr>
            </w:pPr>
            <w:r w:rsidRPr="008658C2">
              <w:rPr>
                <w:sz w:val="16"/>
                <w:szCs w:val="18"/>
              </w:rPr>
              <w:t>409 / 37,699</w:t>
            </w:r>
          </w:p>
        </w:tc>
        <w:tc>
          <w:tcPr>
            <w:tcW w:w="1200" w:type="dxa"/>
            <w:vMerge w:val="restart"/>
            <w:tcBorders>
              <w:top w:val="nil"/>
              <w:left w:val="nil"/>
              <w:bottom w:val="nil"/>
              <w:right w:val="nil"/>
            </w:tcBorders>
            <w:shd w:val="clear" w:color="auto" w:fill="auto"/>
            <w:vAlign w:val="center"/>
            <w:hideMark/>
          </w:tcPr>
          <w:p w14:paraId="20E469AB" w14:textId="77777777" w:rsidR="00811FEC" w:rsidRPr="008658C2" w:rsidRDefault="00811FEC" w:rsidP="00811FEC">
            <w:pPr>
              <w:jc w:val="center"/>
              <w:rPr>
                <w:sz w:val="16"/>
                <w:szCs w:val="18"/>
              </w:rPr>
            </w:pPr>
            <w:r w:rsidRPr="008658C2">
              <w:rPr>
                <w:sz w:val="16"/>
                <w:szCs w:val="18"/>
              </w:rPr>
              <w:t>0.032*</w:t>
            </w:r>
          </w:p>
        </w:tc>
      </w:tr>
      <w:tr w:rsidR="008658C2" w:rsidRPr="008658C2" w14:paraId="52CC5F38" w14:textId="77777777" w:rsidTr="00F22106">
        <w:trPr>
          <w:trHeight w:val="300"/>
        </w:trPr>
        <w:tc>
          <w:tcPr>
            <w:tcW w:w="1560" w:type="dxa"/>
            <w:vMerge/>
            <w:tcBorders>
              <w:top w:val="nil"/>
              <w:left w:val="nil"/>
              <w:bottom w:val="single" w:sz="8" w:space="0" w:color="000000"/>
              <w:right w:val="nil"/>
            </w:tcBorders>
            <w:vAlign w:val="center"/>
            <w:hideMark/>
          </w:tcPr>
          <w:p w14:paraId="7808EB8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0941010D"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DD20333"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1CD18D34"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2E22B6EB" w14:textId="77777777" w:rsidR="00811FEC" w:rsidRPr="008658C2" w:rsidRDefault="00811FEC" w:rsidP="00811FEC">
            <w:pPr>
              <w:jc w:val="center"/>
              <w:rPr>
                <w:sz w:val="16"/>
                <w:szCs w:val="18"/>
              </w:rPr>
            </w:pPr>
            <w:r w:rsidRPr="008658C2">
              <w:rPr>
                <w:sz w:val="16"/>
                <w:szCs w:val="18"/>
              </w:rPr>
              <w:t>1.24 (1.09 -1.42)</w:t>
            </w:r>
          </w:p>
        </w:tc>
        <w:tc>
          <w:tcPr>
            <w:tcW w:w="1440" w:type="dxa"/>
            <w:tcBorders>
              <w:top w:val="nil"/>
              <w:left w:val="nil"/>
              <w:bottom w:val="nil"/>
              <w:right w:val="nil"/>
            </w:tcBorders>
            <w:shd w:val="clear" w:color="auto" w:fill="auto"/>
            <w:noWrap/>
            <w:vAlign w:val="center"/>
            <w:hideMark/>
          </w:tcPr>
          <w:p w14:paraId="04D0239A" w14:textId="77777777" w:rsidR="00811FEC" w:rsidRPr="008658C2" w:rsidRDefault="00811FEC" w:rsidP="00811FEC">
            <w:pPr>
              <w:jc w:val="center"/>
              <w:rPr>
                <w:sz w:val="16"/>
                <w:szCs w:val="18"/>
              </w:rPr>
            </w:pPr>
            <w:r w:rsidRPr="008658C2">
              <w:rPr>
                <w:sz w:val="16"/>
                <w:szCs w:val="18"/>
              </w:rPr>
              <w:t>1.16 (1.01 -1.34)</w:t>
            </w:r>
          </w:p>
        </w:tc>
        <w:tc>
          <w:tcPr>
            <w:tcW w:w="1200" w:type="dxa"/>
            <w:vMerge/>
            <w:tcBorders>
              <w:top w:val="nil"/>
              <w:left w:val="nil"/>
              <w:bottom w:val="nil"/>
              <w:right w:val="nil"/>
            </w:tcBorders>
            <w:vAlign w:val="center"/>
            <w:hideMark/>
          </w:tcPr>
          <w:p w14:paraId="3FF27056" w14:textId="77777777" w:rsidR="00811FEC" w:rsidRPr="008658C2" w:rsidRDefault="00811FEC" w:rsidP="00811FEC">
            <w:pPr>
              <w:rPr>
                <w:sz w:val="16"/>
                <w:szCs w:val="18"/>
              </w:rPr>
            </w:pPr>
          </w:p>
        </w:tc>
      </w:tr>
      <w:tr w:rsidR="008658C2" w:rsidRPr="008658C2" w14:paraId="58D00608" w14:textId="77777777" w:rsidTr="00F22106">
        <w:trPr>
          <w:trHeight w:val="300"/>
        </w:trPr>
        <w:tc>
          <w:tcPr>
            <w:tcW w:w="1560" w:type="dxa"/>
            <w:vMerge/>
            <w:tcBorders>
              <w:top w:val="nil"/>
              <w:left w:val="nil"/>
              <w:bottom w:val="single" w:sz="8" w:space="0" w:color="000000"/>
              <w:right w:val="nil"/>
            </w:tcBorders>
            <w:vAlign w:val="center"/>
            <w:hideMark/>
          </w:tcPr>
          <w:p w14:paraId="056DC83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FA72D96"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2B8CCF80"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4012C94" w14:textId="77777777" w:rsidR="00811FEC" w:rsidRPr="008658C2" w:rsidRDefault="00811FEC" w:rsidP="00811FEC">
            <w:pPr>
              <w:jc w:val="center"/>
              <w:rPr>
                <w:sz w:val="16"/>
                <w:szCs w:val="18"/>
              </w:rPr>
            </w:pPr>
            <w:r w:rsidRPr="008658C2">
              <w:rPr>
                <w:sz w:val="16"/>
                <w:szCs w:val="18"/>
              </w:rPr>
              <w:t>407 / 46,107</w:t>
            </w:r>
          </w:p>
        </w:tc>
        <w:tc>
          <w:tcPr>
            <w:tcW w:w="1420" w:type="dxa"/>
            <w:tcBorders>
              <w:top w:val="nil"/>
              <w:left w:val="nil"/>
              <w:bottom w:val="nil"/>
              <w:right w:val="nil"/>
            </w:tcBorders>
            <w:shd w:val="clear" w:color="auto" w:fill="auto"/>
            <w:noWrap/>
            <w:vAlign w:val="center"/>
            <w:hideMark/>
          </w:tcPr>
          <w:p w14:paraId="4C1803C1" w14:textId="77777777" w:rsidR="00811FEC" w:rsidRPr="008658C2" w:rsidRDefault="00811FEC" w:rsidP="00811FEC">
            <w:pPr>
              <w:jc w:val="center"/>
              <w:rPr>
                <w:sz w:val="16"/>
                <w:szCs w:val="18"/>
              </w:rPr>
            </w:pPr>
            <w:r w:rsidRPr="008658C2">
              <w:rPr>
                <w:sz w:val="16"/>
                <w:szCs w:val="18"/>
              </w:rPr>
              <w:t>492 / 44,594</w:t>
            </w:r>
          </w:p>
        </w:tc>
        <w:tc>
          <w:tcPr>
            <w:tcW w:w="1440" w:type="dxa"/>
            <w:tcBorders>
              <w:top w:val="nil"/>
              <w:left w:val="nil"/>
              <w:bottom w:val="nil"/>
              <w:right w:val="nil"/>
            </w:tcBorders>
            <w:shd w:val="clear" w:color="auto" w:fill="auto"/>
            <w:noWrap/>
            <w:vAlign w:val="center"/>
            <w:hideMark/>
          </w:tcPr>
          <w:p w14:paraId="5054E2B9" w14:textId="77777777" w:rsidR="00811FEC" w:rsidRPr="008658C2" w:rsidRDefault="00811FEC" w:rsidP="00811FEC">
            <w:pPr>
              <w:jc w:val="center"/>
              <w:rPr>
                <w:sz w:val="16"/>
                <w:szCs w:val="18"/>
              </w:rPr>
            </w:pPr>
            <w:r w:rsidRPr="008658C2">
              <w:rPr>
                <w:sz w:val="16"/>
                <w:szCs w:val="18"/>
              </w:rPr>
              <w:t>409 / 37,699</w:t>
            </w:r>
          </w:p>
        </w:tc>
        <w:tc>
          <w:tcPr>
            <w:tcW w:w="1200" w:type="dxa"/>
            <w:vMerge w:val="restart"/>
            <w:tcBorders>
              <w:top w:val="nil"/>
              <w:left w:val="nil"/>
              <w:bottom w:val="nil"/>
              <w:right w:val="nil"/>
            </w:tcBorders>
            <w:shd w:val="clear" w:color="auto" w:fill="auto"/>
            <w:vAlign w:val="center"/>
            <w:hideMark/>
          </w:tcPr>
          <w:p w14:paraId="638AA45A" w14:textId="77777777" w:rsidR="00811FEC" w:rsidRPr="008658C2" w:rsidRDefault="00811FEC" w:rsidP="00811FEC">
            <w:pPr>
              <w:jc w:val="center"/>
              <w:rPr>
                <w:sz w:val="16"/>
                <w:szCs w:val="18"/>
              </w:rPr>
            </w:pPr>
            <w:r w:rsidRPr="008658C2">
              <w:rPr>
                <w:sz w:val="16"/>
                <w:szCs w:val="18"/>
              </w:rPr>
              <w:t>0.031*</w:t>
            </w:r>
          </w:p>
        </w:tc>
      </w:tr>
      <w:tr w:rsidR="008658C2" w:rsidRPr="008658C2" w14:paraId="4B17ECCB" w14:textId="77777777" w:rsidTr="00F22106">
        <w:trPr>
          <w:trHeight w:val="300"/>
        </w:trPr>
        <w:tc>
          <w:tcPr>
            <w:tcW w:w="1560" w:type="dxa"/>
            <w:vMerge/>
            <w:tcBorders>
              <w:top w:val="nil"/>
              <w:left w:val="nil"/>
              <w:bottom w:val="single" w:sz="8" w:space="0" w:color="000000"/>
              <w:right w:val="nil"/>
            </w:tcBorders>
            <w:vAlign w:val="center"/>
            <w:hideMark/>
          </w:tcPr>
          <w:p w14:paraId="3F844BFB"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163A55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6C9D2B0"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7A4A7F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42CC9CA7" w14:textId="77777777" w:rsidR="00811FEC" w:rsidRPr="008658C2" w:rsidRDefault="00811FEC" w:rsidP="00811FEC">
            <w:pPr>
              <w:jc w:val="center"/>
              <w:rPr>
                <w:sz w:val="16"/>
                <w:szCs w:val="18"/>
              </w:rPr>
            </w:pPr>
            <w:r w:rsidRPr="008658C2">
              <w:rPr>
                <w:sz w:val="16"/>
                <w:szCs w:val="18"/>
              </w:rPr>
              <w:t>1.24 (1.09 -1.42)</w:t>
            </w:r>
          </w:p>
        </w:tc>
        <w:tc>
          <w:tcPr>
            <w:tcW w:w="1440" w:type="dxa"/>
            <w:tcBorders>
              <w:top w:val="nil"/>
              <w:left w:val="nil"/>
              <w:bottom w:val="nil"/>
              <w:right w:val="nil"/>
            </w:tcBorders>
            <w:shd w:val="clear" w:color="auto" w:fill="auto"/>
            <w:noWrap/>
            <w:vAlign w:val="center"/>
            <w:hideMark/>
          </w:tcPr>
          <w:p w14:paraId="3EA2780D" w14:textId="77777777" w:rsidR="00811FEC" w:rsidRPr="008658C2" w:rsidRDefault="00811FEC" w:rsidP="00811FEC">
            <w:pPr>
              <w:jc w:val="center"/>
              <w:rPr>
                <w:sz w:val="16"/>
                <w:szCs w:val="18"/>
              </w:rPr>
            </w:pPr>
            <w:r w:rsidRPr="008658C2">
              <w:rPr>
                <w:sz w:val="16"/>
                <w:szCs w:val="18"/>
              </w:rPr>
              <w:t>1.16 (1.01 -1.34)</w:t>
            </w:r>
          </w:p>
        </w:tc>
        <w:tc>
          <w:tcPr>
            <w:tcW w:w="1200" w:type="dxa"/>
            <w:vMerge/>
            <w:tcBorders>
              <w:top w:val="nil"/>
              <w:left w:val="nil"/>
              <w:bottom w:val="nil"/>
              <w:right w:val="nil"/>
            </w:tcBorders>
            <w:vAlign w:val="center"/>
            <w:hideMark/>
          </w:tcPr>
          <w:p w14:paraId="79E46C33" w14:textId="77777777" w:rsidR="00811FEC" w:rsidRPr="008658C2" w:rsidRDefault="00811FEC" w:rsidP="00811FEC">
            <w:pPr>
              <w:rPr>
                <w:sz w:val="16"/>
                <w:szCs w:val="18"/>
              </w:rPr>
            </w:pPr>
          </w:p>
        </w:tc>
      </w:tr>
      <w:tr w:rsidR="008658C2" w:rsidRPr="008658C2" w14:paraId="76E8ED4A" w14:textId="77777777" w:rsidTr="00F22106">
        <w:trPr>
          <w:trHeight w:val="300"/>
        </w:trPr>
        <w:tc>
          <w:tcPr>
            <w:tcW w:w="1560" w:type="dxa"/>
            <w:vMerge/>
            <w:tcBorders>
              <w:top w:val="nil"/>
              <w:left w:val="nil"/>
              <w:bottom w:val="single" w:sz="8" w:space="0" w:color="000000"/>
              <w:right w:val="nil"/>
            </w:tcBorders>
            <w:vAlign w:val="center"/>
            <w:hideMark/>
          </w:tcPr>
          <w:p w14:paraId="6FE402C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94BA719"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0656280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24B3684" w14:textId="77777777" w:rsidR="00811FEC" w:rsidRPr="008658C2" w:rsidRDefault="00811FEC" w:rsidP="00811FEC">
            <w:pPr>
              <w:jc w:val="center"/>
              <w:rPr>
                <w:sz w:val="16"/>
                <w:szCs w:val="18"/>
              </w:rPr>
            </w:pPr>
            <w:r w:rsidRPr="008658C2">
              <w:rPr>
                <w:sz w:val="16"/>
                <w:szCs w:val="18"/>
              </w:rPr>
              <w:t>357 / 36,628</w:t>
            </w:r>
          </w:p>
        </w:tc>
        <w:tc>
          <w:tcPr>
            <w:tcW w:w="1420" w:type="dxa"/>
            <w:tcBorders>
              <w:top w:val="nil"/>
              <w:left w:val="nil"/>
              <w:bottom w:val="nil"/>
              <w:right w:val="nil"/>
            </w:tcBorders>
            <w:shd w:val="clear" w:color="auto" w:fill="auto"/>
            <w:noWrap/>
            <w:vAlign w:val="center"/>
            <w:hideMark/>
          </w:tcPr>
          <w:p w14:paraId="0A773DD9" w14:textId="77777777" w:rsidR="00811FEC" w:rsidRPr="008658C2" w:rsidRDefault="00811FEC" w:rsidP="00811FEC">
            <w:pPr>
              <w:jc w:val="center"/>
              <w:rPr>
                <w:sz w:val="16"/>
                <w:szCs w:val="18"/>
              </w:rPr>
            </w:pPr>
            <w:r w:rsidRPr="008658C2">
              <w:rPr>
                <w:sz w:val="16"/>
                <w:szCs w:val="18"/>
              </w:rPr>
              <w:t>405 / 36,622</w:t>
            </w:r>
          </w:p>
        </w:tc>
        <w:tc>
          <w:tcPr>
            <w:tcW w:w="1440" w:type="dxa"/>
            <w:tcBorders>
              <w:top w:val="nil"/>
              <w:left w:val="nil"/>
              <w:bottom w:val="nil"/>
              <w:right w:val="nil"/>
            </w:tcBorders>
            <w:shd w:val="clear" w:color="auto" w:fill="auto"/>
            <w:noWrap/>
            <w:vAlign w:val="center"/>
            <w:hideMark/>
          </w:tcPr>
          <w:p w14:paraId="1B8C63C8" w14:textId="77777777" w:rsidR="00811FEC" w:rsidRPr="008658C2" w:rsidRDefault="00811FEC" w:rsidP="00811FEC">
            <w:pPr>
              <w:jc w:val="center"/>
              <w:rPr>
                <w:sz w:val="16"/>
                <w:szCs w:val="18"/>
              </w:rPr>
            </w:pPr>
            <w:r w:rsidRPr="008658C2">
              <w:rPr>
                <w:sz w:val="16"/>
                <w:szCs w:val="18"/>
              </w:rPr>
              <w:t>408 / 36,633</w:t>
            </w:r>
          </w:p>
        </w:tc>
        <w:tc>
          <w:tcPr>
            <w:tcW w:w="1200" w:type="dxa"/>
            <w:vMerge w:val="restart"/>
            <w:tcBorders>
              <w:top w:val="nil"/>
              <w:left w:val="nil"/>
              <w:bottom w:val="nil"/>
              <w:right w:val="nil"/>
            </w:tcBorders>
            <w:shd w:val="clear" w:color="auto" w:fill="auto"/>
            <w:vAlign w:val="center"/>
            <w:hideMark/>
          </w:tcPr>
          <w:p w14:paraId="73DCC11A" w14:textId="77777777" w:rsidR="00811FEC" w:rsidRPr="008658C2" w:rsidRDefault="00811FEC" w:rsidP="00811FEC">
            <w:pPr>
              <w:jc w:val="center"/>
              <w:rPr>
                <w:sz w:val="16"/>
                <w:szCs w:val="18"/>
              </w:rPr>
            </w:pPr>
            <w:r w:rsidRPr="008658C2">
              <w:rPr>
                <w:sz w:val="16"/>
                <w:szCs w:val="18"/>
              </w:rPr>
              <w:t>0.114*</w:t>
            </w:r>
          </w:p>
        </w:tc>
      </w:tr>
      <w:tr w:rsidR="008658C2" w:rsidRPr="008658C2" w14:paraId="4852A450" w14:textId="77777777" w:rsidTr="00F22106">
        <w:trPr>
          <w:trHeight w:val="300"/>
        </w:trPr>
        <w:tc>
          <w:tcPr>
            <w:tcW w:w="1560" w:type="dxa"/>
            <w:vMerge/>
            <w:tcBorders>
              <w:top w:val="nil"/>
              <w:left w:val="nil"/>
              <w:bottom w:val="single" w:sz="8" w:space="0" w:color="000000"/>
              <w:right w:val="nil"/>
            </w:tcBorders>
            <w:vAlign w:val="center"/>
            <w:hideMark/>
          </w:tcPr>
          <w:p w14:paraId="60E430FC"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D380C3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5A3862B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02F885B"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7A8ED349" w14:textId="77777777" w:rsidR="00811FEC" w:rsidRPr="008658C2" w:rsidRDefault="00811FEC" w:rsidP="00811FEC">
            <w:pPr>
              <w:jc w:val="center"/>
              <w:rPr>
                <w:sz w:val="16"/>
                <w:szCs w:val="18"/>
              </w:rPr>
            </w:pPr>
            <w:r w:rsidRPr="008658C2">
              <w:rPr>
                <w:sz w:val="16"/>
                <w:szCs w:val="18"/>
              </w:rPr>
              <w:t>1.20 (1.04 -1.39)</w:t>
            </w:r>
          </w:p>
        </w:tc>
        <w:tc>
          <w:tcPr>
            <w:tcW w:w="1440" w:type="dxa"/>
            <w:tcBorders>
              <w:top w:val="nil"/>
              <w:left w:val="nil"/>
              <w:bottom w:val="nil"/>
              <w:right w:val="nil"/>
            </w:tcBorders>
            <w:shd w:val="clear" w:color="auto" w:fill="auto"/>
            <w:noWrap/>
            <w:vAlign w:val="center"/>
            <w:hideMark/>
          </w:tcPr>
          <w:p w14:paraId="544C9B9E" w14:textId="77777777" w:rsidR="00811FEC" w:rsidRPr="008658C2" w:rsidRDefault="00811FEC" w:rsidP="00811FEC">
            <w:pPr>
              <w:jc w:val="center"/>
              <w:rPr>
                <w:sz w:val="16"/>
                <w:szCs w:val="18"/>
              </w:rPr>
            </w:pPr>
            <w:r w:rsidRPr="008658C2">
              <w:rPr>
                <w:sz w:val="16"/>
                <w:szCs w:val="18"/>
              </w:rPr>
              <w:t>1.13 (0.97 -1.31)</w:t>
            </w:r>
          </w:p>
        </w:tc>
        <w:tc>
          <w:tcPr>
            <w:tcW w:w="1200" w:type="dxa"/>
            <w:vMerge/>
            <w:tcBorders>
              <w:top w:val="nil"/>
              <w:left w:val="nil"/>
              <w:bottom w:val="nil"/>
              <w:right w:val="nil"/>
            </w:tcBorders>
            <w:vAlign w:val="center"/>
            <w:hideMark/>
          </w:tcPr>
          <w:p w14:paraId="19FADF3B" w14:textId="77777777" w:rsidR="00811FEC" w:rsidRPr="008658C2" w:rsidRDefault="00811FEC" w:rsidP="00811FEC">
            <w:pPr>
              <w:rPr>
                <w:sz w:val="16"/>
                <w:szCs w:val="18"/>
              </w:rPr>
            </w:pPr>
          </w:p>
        </w:tc>
      </w:tr>
      <w:tr w:rsidR="008658C2" w:rsidRPr="008658C2" w14:paraId="19CCA1FE" w14:textId="77777777" w:rsidTr="00F22106">
        <w:trPr>
          <w:trHeight w:val="300"/>
        </w:trPr>
        <w:tc>
          <w:tcPr>
            <w:tcW w:w="1560" w:type="dxa"/>
            <w:vMerge/>
            <w:tcBorders>
              <w:top w:val="nil"/>
              <w:left w:val="nil"/>
              <w:bottom w:val="single" w:sz="8" w:space="0" w:color="000000"/>
              <w:right w:val="nil"/>
            </w:tcBorders>
            <w:vAlign w:val="center"/>
            <w:hideMark/>
          </w:tcPr>
          <w:p w14:paraId="25766EA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B7FAB20"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7BD4B5C6"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A4E7440" w14:textId="77777777" w:rsidR="00811FEC" w:rsidRPr="008658C2" w:rsidRDefault="00811FEC" w:rsidP="00811FEC">
            <w:pPr>
              <w:jc w:val="center"/>
              <w:rPr>
                <w:sz w:val="16"/>
                <w:szCs w:val="18"/>
              </w:rPr>
            </w:pPr>
            <w:r w:rsidRPr="008658C2">
              <w:rPr>
                <w:sz w:val="16"/>
                <w:szCs w:val="18"/>
              </w:rPr>
              <w:t>407 / 46,107</w:t>
            </w:r>
          </w:p>
        </w:tc>
        <w:tc>
          <w:tcPr>
            <w:tcW w:w="1420" w:type="dxa"/>
            <w:tcBorders>
              <w:top w:val="nil"/>
              <w:left w:val="nil"/>
              <w:bottom w:val="nil"/>
              <w:right w:val="nil"/>
            </w:tcBorders>
            <w:shd w:val="clear" w:color="auto" w:fill="auto"/>
            <w:noWrap/>
            <w:vAlign w:val="center"/>
            <w:hideMark/>
          </w:tcPr>
          <w:p w14:paraId="1ECE96E4" w14:textId="77777777" w:rsidR="00811FEC" w:rsidRPr="008658C2" w:rsidRDefault="00811FEC" w:rsidP="00811FEC">
            <w:pPr>
              <w:jc w:val="center"/>
              <w:rPr>
                <w:sz w:val="16"/>
                <w:szCs w:val="18"/>
              </w:rPr>
            </w:pPr>
            <w:r w:rsidRPr="008658C2">
              <w:rPr>
                <w:sz w:val="16"/>
                <w:szCs w:val="18"/>
              </w:rPr>
              <w:t>492 / 44,594</w:t>
            </w:r>
          </w:p>
        </w:tc>
        <w:tc>
          <w:tcPr>
            <w:tcW w:w="1440" w:type="dxa"/>
            <w:tcBorders>
              <w:top w:val="nil"/>
              <w:left w:val="nil"/>
              <w:bottom w:val="nil"/>
              <w:right w:val="nil"/>
            </w:tcBorders>
            <w:shd w:val="clear" w:color="auto" w:fill="auto"/>
            <w:noWrap/>
            <w:vAlign w:val="center"/>
            <w:hideMark/>
          </w:tcPr>
          <w:p w14:paraId="767F61EC" w14:textId="77777777" w:rsidR="00811FEC" w:rsidRPr="008658C2" w:rsidRDefault="00811FEC" w:rsidP="00811FEC">
            <w:pPr>
              <w:jc w:val="center"/>
              <w:rPr>
                <w:sz w:val="16"/>
                <w:szCs w:val="18"/>
              </w:rPr>
            </w:pPr>
            <w:r w:rsidRPr="008658C2">
              <w:rPr>
                <w:sz w:val="16"/>
                <w:szCs w:val="18"/>
              </w:rPr>
              <w:t>409 / 37,699</w:t>
            </w:r>
          </w:p>
        </w:tc>
        <w:tc>
          <w:tcPr>
            <w:tcW w:w="1200" w:type="dxa"/>
            <w:vMerge w:val="restart"/>
            <w:tcBorders>
              <w:top w:val="nil"/>
              <w:left w:val="nil"/>
              <w:bottom w:val="nil"/>
              <w:right w:val="nil"/>
            </w:tcBorders>
            <w:shd w:val="clear" w:color="auto" w:fill="auto"/>
            <w:vAlign w:val="center"/>
            <w:hideMark/>
          </w:tcPr>
          <w:p w14:paraId="0FDC8450" w14:textId="77777777" w:rsidR="00811FEC" w:rsidRPr="008658C2" w:rsidRDefault="00811FEC" w:rsidP="00811FEC">
            <w:pPr>
              <w:jc w:val="center"/>
              <w:rPr>
                <w:sz w:val="16"/>
                <w:szCs w:val="18"/>
              </w:rPr>
            </w:pPr>
            <w:r w:rsidRPr="008658C2">
              <w:rPr>
                <w:sz w:val="16"/>
                <w:szCs w:val="18"/>
              </w:rPr>
              <w:t>0.027*</w:t>
            </w:r>
          </w:p>
        </w:tc>
      </w:tr>
      <w:tr w:rsidR="008658C2" w:rsidRPr="008658C2" w14:paraId="6A04ACC1" w14:textId="77777777" w:rsidTr="00F22106">
        <w:trPr>
          <w:trHeight w:val="315"/>
        </w:trPr>
        <w:tc>
          <w:tcPr>
            <w:tcW w:w="1560" w:type="dxa"/>
            <w:vMerge/>
            <w:tcBorders>
              <w:top w:val="nil"/>
              <w:left w:val="nil"/>
              <w:bottom w:val="single" w:sz="8" w:space="0" w:color="000000"/>
              <w:right w:val="nil"/>
            </w:tcBorders>
            <w:vAlign w:val="center"/>
            <w:hideMark/>
          </w:tcPr>
          <w:p w14:paraId="5A6F5833"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7C978EF1"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5D539B66"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6B7D8EF7"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4AE27DAF" w14:textId="77777777" w:rsidR="00811FEC" w:rsidRPr="008658C2" w:rsidRDefault="00811FEC" w:rsidP="00811FEC">
            <w:pPr>
              <w:jc w:val="center"/>
              <w:rPr>
                <w:sz w:val="16"/>
                <w:szCs w:val="18"/>
              </w:rPr>
            </w:pPr>
            <w:r w:rsidRPr="008658C2">
              <w:rPr>
                <w:sz w:val="16"/>
                <w:szCs w:val="18"/>
              </w:rPr>
              <w:t>1.25 (1.10 -1.43)</w:t>
            </w:r>
          </w:p>
        </w:tc>
        <w:tc>
          <w:tcPr>
            <w:tcW w:w="1440" w:type="dxa"/>
            <w:tcBorders>
              <w:top w:val="nil"/>
              <w:left w:val="nil"/>
              <w:bottom w:val="single" w:sz="8" w:space="0" w:color="auto"/>
              <w:right w:val="nil"/>
            </w:tcBorders>
            <w:shd w:val="clear" w:color="auto" w:fill="auto"/>
            <w:noWrap/>
            <w:vAlign w:val="center"/>
            <w:hideMark/>
          </w:tcPr>
          <w:p w14:paraId="6DFC8866" w14:textId="77777777" w:rsidR="00811FEC" w:rsidRPr="008658C2" w:rsidRDefault="00811FEC" w:rsidP="00811FEC">
            <w:pPr>
              <w:jc w:val="center"/>
              <w:rPr>
                <w:sz w:val="16"/>
                <w:szCs w:val="18"/>
              </w:rPr>
            </w:pPr>
            <w:r w:rsidRPr="008658C2">
              <w:rPr>
                <w:sz w:val="16"/>
                <w:szCs w:val="18"/>
              </w:rPr>
              <w:t>1.17 (1.01 -1.35)</w:t>
            </w:r>
          </w:p>
        </w:tc>
        <w:tc>
          <w:tcPr>
            <w:tcW w:w="1200" w:type="dxa"/>
            <w:vMerge/>
            <w:tcBorders>
              <w:top w:val="nil"/>
              <w:left w:val="nil"/>
              <w:bottom w:val="nil"/>
              <w:right w:val="nil"/>
            </w:tcBorders>
            <w:vAlign w:val="center"/>
            <w:hideMark/>
          </w:tcPr>
          <w:p w14:paraId="0C09AB7E" w14:textId="77777777" w:rsidR="00811FEC" w:rsidRPr="008658C2" w:rsidRDefault="00811FEC" w:rsidP="00811FEC">
            <w:pPr>
              <w:rPr>
                <w:sz w:val="16"/>
                <w:szCs w:val="18"/>
              </w:rPr>
            </w:pPr>
          </w:p>
        </w:tc>
      </w:tr>
      <w:tr w:rsidR="008658C2" w:rsidRPr="008658C2" w14:paraId="790F3CC2" w14:textId="77777777" w:rsidTr="00F22106">
        <w:trPr>
          <w:trHeight w:val="300"/>
        </w:trPr>
        <w:tc>
          <w:tcPr>
            <w:tcW w:w="1560" w:type="dxa"/>
            <w:vMerge w:val="restart"/>
            <w:tcBorders>
              <w:top w:val="nil"/>
              <w:left w:val="nil"/>
              <w:bottom w:val="single" w:sz="8" w:space="0" w:color="000000"/>
              <w:right w:val="nil"/>
            </w:tcBorders>
            <w:shd w:val="clear" w:color="auto" w:fill="auto"/>
            <w:vAlign w:val="center"/>
            <w:hideMark/>
          </w:tcPr>
          <w:p w14:paraId="506459DB" w14:textId="77777777" w:rsidR="00811FEC" w:rsidRPr="008658C2" w:rsidRDefault="00811FEC" w:rsidP="00811FEC">
            <w:pPr>
              <w:jc w:val="center"/>
              <w:rPr>
                <w:b/>
                <w:bCs/>
                <w:sz w:val="16"/>
                <w:szCs w:val="18"/>
              </w:rPr>
            </w:pPr>
            <w:r w:rsidRPr="008658C2">
              <w:rPr>
                <w:b/>
                <w:bCs/>
                <w:sz w:val="16"/>
                <w:szCs w:val="18"/>
              </w:rPr>
              <w:t>Mixture 5</w:t>
            </w:r>
          </w:p>
        </w:tc>
        <w:tc>
          <w:tcPr>
            <w:tcW w:w="903" w:type="dxa"/>
            <w:tcBorders>
              <w:top w:val="nil"/>
              <w:left w:val="nil"/>
              <w:bottom w:val="nil"/>
              <w:right w:val="nil"/>
            </w:tcBorders>
            <w:shd w:val="clear" w:color="auto" w:fill="auto"/>
            <w:vAlign w:val="center"/>
            <w:hideMark/>
          </w:tcPr>
          <w:p w14:paraId="34D7F60F" w14:textId="77777777" w:rsidR="00811FEC" w:rsidRPr="008658C2" w:rsidRDefault="00811FEC" w:rsidP="00811FEC">
            <w:pPr>
              <w:rPr>
                <w:sz w:val="16"/>
                <w:szCs w:val="18"/>
              </w:rPr>
            </w:pPr>
            <w:r w:rsidRPr="008658C2">
              <w:rPr>
                <w:sz w:val="16"/>
                <w:szCs w:val="18"/>
              </w:rPr>
              <w:t>Model 1</w:t>
            </w:r>
          </w:p>
        </w:tc>
        <w:tc>
          <w:tcPr>
            <w:tcW w:w="1540" w:type="dxa"/>
            <w:tcBorders>
              <w:top w:val="nil"/>
              <w:left w:val="nil"/>
              <w:bottom w:val="nil"/>
              <w:right w:val="nil"/>
            </w:tcBorders>
            <w:shd w:val="clear" w:color="auto" w:fill="auto"/>
            <w:noWrap/>
            <w:vAlign w:val="center"/>
            <w:hideMark/>
          </w:tcPr>
          <w:p w14:paraId="5C076C92"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3DD160D" w14:textId="77777777" w:rsidR="00811FEC" w:rsidRPr="008658C2" w:rsidRDefault="00811FEC" w:rsidP="00811FEC">
            <w:pPr>
              <w:jc w:val="center"/>
              <w:rPr>
                <w:sz w:val="16"/>
                <w:szCs w:val="18"/>
              </w:rPr>
            </w:pPr>
            <w:r w:rsidRPr="008658C2">
              <w:rPr>
                <w:sz w:val="16"/>
                <w:szCs w:val="18"/>
              </w:rPr>
              <w:t>461 / 40,122</w:t>
            </w:r>
          </w:p>
        </w:tc>
        <w:tc>
          <w:tcPr>
            <w:tcW w:w="1420" w:type="dxa"/>
            <w:tcBorders>
              <w:top w:val="nil"/>
              <w:left w:val="nil"/>
              <w:bottom w:val="nil"/>
              <w:right w:val="nil"/>
            </w:tcBorders>
            <w:shd w:val="clear" w:color="auto" w:fill="auto"/>
            <w:noWrap/>
            <w:vAlign w:val="center"/>
            <w:hideMark/>
          </w:tcPr>
          <w:p w14:paraId="73A3B19C" w14:textId="77777777" w:rsidR="00811FEC" w:rsidRPr="008658C2" w:rsidRDefault="00811FEC" w:rsidP="00811FEC">
            <w:pPr>
              <w:jc w:val="center"/>
              <w:rPr>
                <w:sz w:val="16"/>
                <w:szCs w:val="18"/>
              </w:rPr>
            </w:pPr>
            <w:r w:rsidRPr="008658C2">
              <w:rPr>
                <w:sz w:val="16"/>
                <w:szCs w:val="18"/>
              </w:rPr>
              <w:t>487 / 38,644</w:t>
            </w:r>
          </w:p>
        </w:tc>
        <w:tc>
          <w:tcPr>
            <w:tcW w:w="1440" w:type="dxa"/>
            <w:tcBorders>
              <w:top w:val="nil"/>
              <w:left w:val="nil"/>
              <w:bottom w:val="nil"/>
              <w:right w:val="nil"/>
            </w:tcBorders>
            <w:shd w:val="clear" w:color="auto" w:fill="auto"/>
            <w:noWrap/>
            <w:vAlign w:val="center"/>
            <w:hideMark/>
          </w:tcPr>
          <w:p w14:paraId="69E1930C" w14:textId="77777777" w:rsidR="00811FEC" w:rsidRPr="008658C2" w:rsidRDefault="00811FEC" w:rsidP="00811FEC">
            <w:pPr>
              <w:jc w:val="center"/>
              <w:rPr>
                <w:sz w:val="16"/>
                <w:szCs w:val="18"/>
              </w:rPr>
            </w:pPr>
            <w:r w:rsidRPr="008658C2">
              <w:rPr>
                <w:sz w:val="16"/>
                <w:szCs w:val="18"/>
              </w:rPr>
              <w:t>360 / 38,492</w:t>
            </w:r>
          </w:p>
        </w:tc>
        <w:tc>
          <w:tcPr>
            <w:tcW w:w="1200" w:type="dxa"/>
            <w:vMerge w:val="restart"/>
            <w:tcBorders>
              <w:top w:val="single" w:sz="8" w:space="0" w:color="000000"/>
              <w:left w:val="nil"/>
              <w:bottom w:val="nil"/>
              <w:right w:val="nil"/>
            </w:tcBorders>
            <w:shd w:val="clear" w:color="auto" w:fill="auto"/>
            <w:noWrap/>
            <w:vAlign w:val="center"/>
            <w:hideMark/>
          </w:tcPr>
          <w:p w14:paraId="0DD32A6C" w14:textId="77777777" w:rsidR="00811FEC" w:rsidRPr="008658C2" w:rsidRDefault="00811FEC" w:rsidP="00811FEC">
            <w:pPr>
              <w:jc w:val="center"/>
              <w:rPr>
                <w:sz w:val="16"/>
                <w:szCs w:val="18"/>
              </w:rPr>
            </w:pPr>
            <w:r w:rsidRPr="008658C2">
              <w:rPr>
                <w:sz w:val="16"/>
                <w:szCs w:val="18"/>
              </w:rPr>
              <w:t>0.247*</w:t>
            </w:r>
          </w:p>
        </w:tc>
      </w:tr>
      <w:tr w:rsidR="008658C2" w:rsidRPr="008658C2" w14:paraId="2FADA059" w14:textId="77777777" w:rsidTr="00F22106">
        <w:trPr>
          <w:trHeight w:val="300"/>
        </w:trPr>
        <w:tc>
          <w:tcPr>
            <w:tcW w:w="1560" w:type="dxa"/>
            <w:vMerge/>
            <w:tcBorders>
              <w:top w:val="nil"/>
              <w:left w:val="nil"/>
              <w:bottom w:val="single" w:sz="8" w:space="0" w:color="000000"/>
              <w:right w:val="nil"/>
            </w:tcBorders>
            <w:vAlign w:val="center"/>
            <w:hideMark/>
          </w:tcPr>
          <w:p w14:paraId="589AE246"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8E784C0"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74DC941C"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D2AF89F"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490CEBF" w14:textId="77777777" w:rsidR="00811FEC" w:rsidRPr="008658C2" w:rsidRDefault="00811FEC" w:rsidP="00811FEC">
            <w:pPr>
              <w:jc w:val="center"/>
              <w:rPr>
                <w:sz w:val="16"/>
                <w:szCs w:val="18"/>
              </w:rPr>
            </w:pPr>
            <w:r w:rsidRPr="008658C2">
              <w:rPr>
                <w:sz w:val="16"/>
                <w:szCs w:val="18"/>
              </w:rPr>
              <w:t>1.12 (0.98 - 1.27)</w:t>
            </w:r>
          </w:p>
        </w:tc>
        <w:tc>
          <w:tcPr>
            <w:tcW w:w="1440" w:type="dxa"/>
            <w:tcBorders>
              <w:top w:val="nil"/>
              <w:left w:val="nil"/>
              <w:bottom w:val="nil"/>
              <w:right w:val="nil"/>
            </w:tcBorders>
            <w:shd w:val="clear" w:color="auto" w:fill="auto"/>
            <w:noWrap/>
            <w:vAlign w:val="center"/>
            <w:hideMark/>
          </w:tcPr>
          <w:p w14:paraId="425826D7" w14:textId="77777777" w:rsidR="00811FEC" w:rsidRPr="008658C2" w:rsidRDefault="00811FEC" w:rsidP="00811FEC">
            <w:pPr>
              <w:jc w:val="center"/>
              <w:rPr>
                <w:sz w:val="16"/>
                <w:szCs w:val="18"/>
              </w:rPr>
            </w:pPr>
            <w:r w:rsidRPr="008658C2">
              <w:rPr>
                <w:sz w:val="16"/>
                <w:szCs w:val="18"/>
              </w:rPr>
              <w:t>1.08 (0.93 - 1.25)</w:t>
            </w:r>
          </w:p>
        </w:tc>
        <w:tc>
          <w:tcPr>
            <w:tcW w:w="1200" w:type="dxa"/>
            <w:vMerge/>
            <w:tcBorders>
              <w:top w:val="single" w:sz="8" w:space="0" w:color="000000"/>
              <w:left w:val="nil"/>
              <w:bottom w:val="nil"/>
              <w:right w:val="nil"/>
            </w:tcBorders>
            <w:vAlign w:val="center"/>
            <w:hideMark/>
          </w:tcPr>
          <w:p w14:paraId="4AD6DB73" w14:textId="77777777" w:rsidR="00811FEC" w:rsidRPr="008658C2" w:rsidRDefault="00811FEC" w:rsidP="00811FEC">
            <w:pPr>
              <w:rPr>
                <w:sz w:val="16"/>
                <w:szCs w:val="18"/>
              </w:rPr>
            </w:pPr>
          </w:p>
        </w:tc>
      </w:tr>
      <w:tr w:rsidR="008658C2" w:rsidRPr="008658C2" w14:paraId="5D637164" w14:textId="77777777" w:rsidTr="00F22106">
        <w:trPr>
          <w:trHeight w:val="300"/>
        </w:trPr>
        <w:tc>
          <w:tcPr>
            <w:tcW w:w="1560" w:type="dxa"/>
            <w:vMerge/>
            <w:tcBorders>
              <w:top w:val="nil"/>
              <w:left w:val="nil"/>
              <w:bottom w:val="single" w:sz="8" w:space="0" w:color="000000"/>
              <w:right w:val="nil"/>
            </w:tcBorders>
            <w:vAlign w:val="center"/>
            <w:hideMark/>
          </w:tcPr>
          <w:p w14:paraId="32ED3A7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1E7DF29" w14:textId="77777777" w:rsidR="00811FEC" w:rsidRPr="008658C2" w:rsidRDefault="00811FEC" w:rsidP="00811FEC">
            <w:pPr>
              <w:rPr>
                <w:sz w:val="16"/>
                <w:szCs w:val="18"/>
              </w:rPr>
            </w:pPr>
            <w:r w:rsidRPr="008658C2">
              <w:rPr>
                <w:sz w:val="16"/>
                <w:szCs w:val="18"/>
              </w:rPr>
              <w:t>Model 2</w:t>
            </w:r>
          </w:p>
        </w:tc>
        <w:tc>
          <w:tcPr>
            <w:tcW w:w="1540" w:type="dxa"/>
            <w:tcBorders>
              <w:top w:val="nil"/>
              <w:left w:val="nil"/>
              <w:bottom w:val="nil"/>
              <w:right w:val="nil"/>
            </w:tcBorders>
            <w:shd w:val="clear" w:color="auto" w:fill="auto"/>
            <w:noWrap/>
            <w:vAlign w:val="center"/>
            <w:hideMark/>
          </w:tcPr>
          <w:p w14:paraId="47690721"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34351A9" w14:textId="77777777" w:rsidR="00811FEC" w:rsidRPr="008658C2" w:rsidRDefault="00811FEC" w:rsidP="00811FEC">
            <w:pPr>
              <w:jc w:val="center"/>
              <w:rPr>
                <w:sz w:val="16"/>
                <w:szCs w:val="18"/>
              </w:rPr>
            </w:pPr>
            <w:r w:rsidRPr="008658C2">
              <w:rPr>
                <w:sz w:val="16"/>
                <w:szCs w:val="18"/>
              </w:rPr>
              <w:t>461 / 40,122</w:t>
            </w:r>
          </w:p>
        </w:tc>
        <w:tc>
          <w:tcPr>
            <w:tcW w:w="1420" w:type="dxa"/>
            <w:tcBorders>
              <w:top w:val="nil"/>
              <w:left w:val="nil"/>
              <w:bottom w:val="nil"/>
              <w:right w:val="nil"/>
            </w:tcBorders>
            <w:shd w:val="clear" w:color="auto" w:fill="auto"/>
            <w:noWrap/>
            <w:vAlign w:val="center"/>
            <w:hideMark/>
          </w:tcPr>
          <w:p w14:paraId="68A07D9C" w14:textId="77777777" w:rsidR="00811FEC" w:rsidRPr="008658C2" w:rsidRDefault="00811FEC" w:rsidP="00811FEC">
            <w:pPr>
              <w:jc w:val="center"/>
              <w:rPr>
                <w:sz w:val="16"/>
                <w:szCs w:val="18"/>
              </w:rPr>
            </w:pPr>
            <w:r w:rsidRPr="008658C2">
              <w:rPr>
                <w:sz w:val="16"/>
                <w:szCs w:val="18"/>
              </w:rPr>
              <w:t>487 / 38,644</w:t>
            </w:r>
          </w:p>
        </w:tc>
        <w:tc>
          <w:tcPr>
            <w:tcW w:w="1440" w:type="dxa"/>
            <w:tcBorders>
              <w:top w:val="nil"/>
              <w:left w:val="nil"/>
              <w:bottom w:val="nil"/>
              <w:right w:val="nil"/>
            </w:tcBorders>
            <w:shd w:val="clear" w:color="auto" w:fill="auto"/>
            <w:noWrap/>
            <w:vAlign w:val="center"/>
            <w:hideMark/>
          </w:tcPr>
          <w:p w14:paraId="6FFFB2DE" w14:textId="77777777" w:rsidR="00811FEC" w:rsidRPr="008658C2" w:rsidRDefault="00811FEC" w:rsidP="00811FEC">
            <w:pPr>
              <w:jc w:val="center"/>
              <w:rPr>
                <w:sz w:val="16"/>
                <w:szCs w:val="18"/>
              </w:rPr>
            </w:pPr>
            <w:r w:rsidRPr="008658C2">
              <w:rPr>
                <w:sz w:val="16"/>
                <w:szCs w:val="18"/>
              </w:rPr>
              <w:t>360 / 38,492</w:t>
            </w:r>
          </w:p>
        </w:tc>
        <w:tc>
          <w:tcPr>
            <w:tcW w:w="1200" w:type="dxa"/>
            <w:vMerge w:val="restart"/>
            <w:tcBorders>
              <w:top w:val="nil"/>
              <w:left w:val="nil"/>
              <w:bottom w:val="nil"/>
              <w:right w:val="nil"/>
            </w:tcBorders>
            <w:shd w:val="clear" w:color="auto" w:fill="auto"/>
            <w:noWrap/>
            <w:vAlign w:val="center"/>
            <w:hideMark/>
          </w:tcPr>
          <w:p w14:paraId="3F7DEFC0" w14:textId="77777777" w:rsidR="00811FEC" w:rsidRPr="008658C2" w:rsidRDefault="00811FEC" w:rsidP="00811FEC">
            <w:pPr>
              <w:jc w:val="center"/>
              <w:rPr>
                <w:sz w:val="16"/>
                <w:szCs w:val="18"/>
              </w:rPr>
            </w:pPr>
            <w:r w:rsidRPr="008658C2">
              <w:rPr>
                <w:sz w:val="16"/>
                <w:szCs w:val="18"/>
              </w:rPr>
              <w:t>0.358*</w:t>
            </w:r>
          </w:p>
        </w:tc>
      </w:tr>
      <w:tr w:rsidR="008658C2" w:rsidRPr="008658C2" w14:paraId="2BF5E0A0" w14:textId="77777777" w:rsidTr="00F22106">
        <w:trPr>
          <w:trHeight w:val="300"/>
        </w:trPr>
        <w:tc>
          <w:tcPr>
            <w:tcW w:w="1560" w:type="dxa"/>
            <w:vMerge/>
            <w:tcBorders>
              <w:top w:val="nil"/>
              <w:left w:val="nil"/>
              <w:bottom w:val="single" w:sz="8" w:space="0" w:color="000000"/>
              <w:right w:val="nil"/>
            </w:tcBorders>
            <w:vAlign w:val="center"/>
            <w:hideMark/>
          </w:tcPr>
          <w:p w14:paraId="4B01DE99"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1C5622F"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2C546D4E"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3DF22712"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DD1C04C" w14:textId="77777777" w:rsidR="00811FEC" w:rsidRPr="008658C2" w:rsidRDefault="00811FEC" w:rsidP="00811FEC">
            <w:pPr>
              <w:jc w:val="center"/>
              <w:rPr>
                <w:sz w:val="16"/>
                <w:szCs w:val="18"/>
              </w:rPr>
            </w:pPr>
            <w:r w:rsidRPr="008658C2">
              <w:rPr>
                <w:sz w:val="16"/>
                <w:szCs w:val="18"/>
              </w:rPr>
              <w:t>1.11 (0.97 - 1.26)</w:t>
            </w:r>
          </w:p>
        </w:tc>
        <w:tc>
          <w:tcPr>
            <w:tcW w:w="1440" w:type="dxa"/>
            <w:tcBorders>
              <w:top w:val="nil"/>
              <w:left w:val="nil"/>
              <w:bottom w:val="nil"/>
              <w:right w:val="nil"/>
            </w:tcBorders>
            <w:shd w:val="clear" w:color="auto" w:fill="auto"/>
            <w:noWrap/>
            <w:vAlign w:val="center"/>
            <w:hideMark/>
          </w:tcPr>
          <w:p w14:paraId="42CAE685" w14:textId="77777777" w:rsidR="00811FEC" w:rsidRPr="008658C2" w:rsidRDefault="00811FEC" w:rsidP="00811FEC">
            <w:pPr>
              <w:jc w:val="center"/>
              <w:rPr>
                <w:sz w:val="16"/>
                <w:szCs w:val="18"/>
              </w:rPr>
            </w:pPr>
            <w:r w:rsidRPr="008658C2">
              <w:rPr>
                <w:sz w:val="16"/>
                <w:szCs w:val="18"/>
              </w:rPr>
              <w:t>1.06 (0.92 - 1.23)</w:t>
            </w:r>
          </w:p>
        </w:tc>
        <w:tc>
          <w:tcPr>
            <w:tcW w:w="1200" w:type="dxa"/>
            <w:vMerge/>
            <w:tcBorders>
              <w:top w:val="nil"/>
              <w:left w:val="nil"/>
              <w:bottom w:val="nil"/>
              <w:right w:val="nil"/>
            </w:tcBorders>
            <w:vAlign w:val="center"/>
            <w:hideMark/>
          </w:tcPr>
          <w:p w14:paraId="7CFA5E05" w14:textId="77777777" w:rsidR="00811FEC" w:rsidRPr="008658C2" w:rsidRDefault="00811FEC" w:rsidP="00811FEC">
            <w:pPr>
              <w:rPr>
                <w:sz w:val="16"/>
                <w:szCs w:val="18"/>
              </w:rPr>
            </w:pPr>
          </w:p>
        </w:tc>
      </w:tr>
      <w:tr w:rsidR="008658C2" w:rsidRPr="008658C2" w14:paraId="117670CB" w14:textId="77777777" w:rsidTr="00F22106">
        <w:trPr>
          <w:trHeight w:val="300"/>
        </w:trPr>
        <w:tc>
          <w:tcPr>
            <w:tcW w:w="1560" w:type="dxa"/>
            <w:vMerge/>
            <w:tcBorders>
              <w:top w:val="nil"/>
              <w:left w:val="nil"/>
              <w:bottom w:val="single" w:sz="8" w:space="0" w:color="000000"/>
              <w:right w:val="nil"/>
            </w:tcBorders>
            <w:vAlign w:val="center"/>
            <w:hideMark/>
          </w:tcPr>
          <w:p w14:paraId="12B728E1"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7A7EF8C" w14:textId="77777777" w:rsidR="00811FEC" w:rsidRPr="008658C2" w:rsidRDefault="00811FEC" w:rsidP="00811FEC">
            <w:pPr>
              <w:rPr>
                <w:sz w:val="16"/>
                <w:szCs w:val="18"/>
              </w:rPr>
            </w:pPr>
            <w:r w:rsidRPr="008658C2">
              <w:rPr>
                <w:sz w:val="16"/>
                <w:szCs w:val="18"/>
              </w:rPr>
              <w:t>Model 3</w:t>
            </w:r>
          </w:p>
        </w:tc>
        <w:tc>
          <w:tcPr>
            <w:tcW w:w="1540" w:type="dxa"/>
            <w:tcBorders>
              <w:top w:val="nil"/>
              <w:left w:val="nil"/>
              <w:bottom w:val="nil"/>
              <w:right w:val="nil"/>
            </w:tcBorders>
            <w:shd w:val="clear" w:color="auto" w:fill="auto"/>
            <w:noWrap/>
            <w:vAlign w:val="center"/>
            <w:hideMark/>
          </w:tcPr>
          <w:p w14:paraId="209D7CFE"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54D0D96A" w14:textId="77777777" w:rsidR="00811FEC" w:rsidRPr="008658C2" w:rsidRDefault="00811FEC" w:rsidP="00811FEC">
            <w:pPr>
              <w:jc w:val="center"/>
              <w:rPr>
                <w:sz w:val="16"/>
                <w:szCs w:val="18"/>
              </w:rPr>
            </w:pPr>
            <w:r w:rsidRPr="008658C2">
              <w:rPr>
                <w:sz w:val="16"/>
                <w:szCs w:val="18"/>
              </w:rPr>
              <w:t>461 / 40,122</w:t>
            </w:r>
          </w:p>
        </w:tc>
        <w:tc>
          <w:tcPr>
            <w:tcW w:w="1420" w:type="dxa"/>
            <w:tcBorders>
              <w:top w:val="nil"/>
              <w:left w:val="nil"/>
              <w:bottom w:val="nil"/>
              <w:right w:val="nil"/>
            </w:tcBorders>
            <w:shd w:val="clear" w:color="auto" w:fill="auto"/>
            <w:noWrap/>
            <w:vAlign w:val="center"/>
            <w:hideMark/>
          </w:tcPr>
          <w:p w14:paraId="6B3199BD" w14:textId="77777777" w:rsidR="00811FEC" w:rsidRPr="008658C2" w:rsidRDefault="00811FEC" w:rsidP="00811FEC">
            <w:pPr>
              <w:jc w:val="center"/>
              <w:rPr>
                <w:sz w:val="16"/>
                <w:szCs w:val="18"/>
              </w:rPr>
            </w:pPr>
            <w:r w:rsidRPr="008658C2">
              <w:rPr>
                <w:sz w:val="16"/>
                <w:szCs w:val="18"/>
              </w:rPr>
              <w:t>487 / 38,644</w:t>
            </w:r>
          </w:p>
        </w:tc>
        <w:tc>
          <w:tcPr>
            <w:tcW w:w="1440" w:type="dxa"/>
            <w:tcBorders>
              <w:top w:val="nil"/>
              <w:left w:val="nil"/>
              <w:bottom w:val="nil"/>
              <w:right w:val="nil"/>
            </w:tcBorders>
            <w:shd w:val="clear" w:color="auto" w:fill="auto"/>
            <w:noWrap/>
            <w:vAlign w:val="center"/>
            <w:hideMark/>
          </w:tcPr>
          <w:p w14:paraId="68E3C684" w14:textId="77777777" w:rsidR="00811FEC" w:rsidRPr="008658C2" w:rsidRDefault="00811FEC" w:rsidP="00811FEC">
            <w:pPr>
              <w:jc w:val="center"/>
              <w:rPr>
                <w:sz w:val="16"/>
                <w:szCs w:val="18"/>
              </w:rPr>
            </w:pPr>
            <w:r w:rsidRPr="008658C2">
              <w:rPr>
                <w:sz w:val="16"/>
                <w:szCs w:val="18"/>
              </w:rPr>
              <w:t>360 / 38,492</w:t>
            </w:r>
          </w:p>
        </w:tc>
        <w:tc>
          <w:tcPr>
            <w:tcW w:w="1200" w:type="dxa"/>
            <w:vMerge w:val="restart"/>
            <w:tcBorders>
              <w:top w:val="nil"/>
              <w:left w:val="nil"/>
              <w:bottom w:val="nil"/>
              <w:right w:val="nil"/>
            </w:tcBorders>
            <w:shd w:val="clear" w:color="auto" w:fill="auto"/>
            <w:noWrap/>
            <w:vAlign w:val="center"/>
            <w:hideMark/>
          </w:tcPr>
          <w:p w14:paraId="0543B4A9" w14:textId="77777777" w:rsidR="00811FEC" w:rsidRPr="008658C2" w:rsidRDefault="00811FEC" w:rsidP="00811FEC">
            <w:pPr>
              <w:jc w:val="center"/>
              <w:rPr>
                <w:sz w:val="16"/>
                <w:szCs w:val="18"/>
              </w:rPr>
            </w:pPr>
            <w:r w:rsidRPr="008658C2">
              <w:rPr>
                <w:sz w:val="16"/>
                <w:szCs w:val="18"/>
              </w:rPr>
              <w:t>0.247*</w:t>
            </w:r>
          </w:p>
        </w:tc>
      </w:tr>
      <w:tr w:rsidR="008658C2" w:rsidRPr="008658C2" w14:paraId="00E20CB4" w14:textId="77777777" w:rsidTr="00F22106">
        <w:trPr>
          <w:trHeight w:val="300"/>
        </w:trPr>
        <w:tc>
          <w:tcPr>
            <w:tcW w:w="1560" w:type="dxa"/>
            <w:vMerge/>
            <w:tcBorders>
              <w:top w:val="nil"/>
              <w:left w:val="nil"/>
              <w:bottom w:val="single" w:sz="8" w:space="0" w:color="000000"/>
              <w:right w:val="nil"/>
            </w:tcBorders>
            <w:vAlign w:val="center"/>
            <w:hideMark/>
          </w:tcPr>
          <w:p w14:paraId="07D1D478"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7D0C654"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F5549F9"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4603BDE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18994F11" w14:textId="77777777" w:rsidR="00811FEC" w:rsidRPr="008658C2" w:rsidRDefault="00811FEC" w:rsidP="00811FEC">
            <w:pPr>
              <w:jc w:val="center"/>
              <w:rPr>
                <w:sz w:val="16"/>
                <w:szCs w:val="18"/>
              </w:rPr>
            </w:pPr>
            <w:r w:rsidRPr="008658C2">
              <w:rPr>
                <w:sz w:val="16"/>
                <w:szCs w:val="18"/>
              </w:rPr>
              <w:t>1.12 (0.98 - 1.27)</w:t>
            </w:r>
          </w:p>
        </w:tc>
        <w:tc>
          <w:tcPr>
            <w:tcW w:w="1440" w:type="dxa"/>
            <w:tcBorders>
              <w:top w:val="nil"/>
              <w:left w:val="nil"/>
              <w:bottom w:val="nil"/>
              <w:right w:val="nil"/>
            </w:tcBorders>
            <w:shd w:val="clear" w:color="auto" w:fill="auto"/>
            <w:noWrap/>
            <w:vAlign w:val="center"/>
            <w:hideMark/>
          </w:tcPr>
          <w:p w14:paraId="4C7AF439" w14:textId="77777777" w:rsidR="00811FEC" w:rsidRPr="008658C2" w:rsidRDefault="00811FEC" w:rsidP="00811FEC">
            <w:pPr>
              <w:jc w:val="center"/>
              <w:rPr>
                <w:sz w:val="16"/>
                <w:szCs w:val="18"/>
              </w:rPr>
            </w:pPr>
            <w:r w:rsidRPr="008658C2">
              <w:rPr>
                <w:sz w:val="16"/>
                <w:szCs w:val="18"/>
              </w:rPr>
              <w:t>1.08 (0.93 - 1.25)</w:t>
            </w:r>
          </w:p>
        </w:tc>
        <w:tc>
          <w:tcPr>
            <w:tcW w:w="1200" w:type="dxa"/>
            <w:vMerge/>
            <w:tcBorders>
              <w:top w:val="nil"/>
              <w:left w:val="nil"/>
              <w:bottom w:val="nil"/>
              <w:right w:val="nil"/>
            </w:tcBorders>
            <w:vAlign w:val="center"/>
            <w:hideMark/>
          </w:tcPr>
          <w:p w14:paraId="23F81FA0" w14:textId="77777777" w:rsidR="00811FEC" w:rsidRPr="008658C2" w:rsidRDefault="00811FEC" w:rsidP="00811FEC">
            <w:pPr>
              <w:rPr>
                <w:sz w:val="16"/>
                <w:szCs w:val="18"/>
              </w:rPr>
            </w:pPr>
          </w:p>
        </w:tc>
      </w:tr>
      <w:tr w:rsidR="008658C2" w:rsidRPr="008658C2" w14:paraId="2847E30E" w14:textId="77777777" w:rsidTr="00F22106">
        <w:trPr>
          <w:trHeight w:val="300"/>
        </w:trPr>
        <w:tc>
          <w:tcPr>
            <w:tcW w:w="1560" w:type="dxa"/>
            <w:vMerge/>
            <w:tcBorders>
              <w:top w:val="nil"/>
              <w:left w:val="nil"/>
              <w:bottom w:val="single" w:sz="8" w:space="0" w:color="000000"/>
              <w:right w:val="nil"/>
            </w:tcBorders>
            <w:vAlign w:val="center"/>
            <w:hideMark/>
          </w:tcPr>
          <w:p w14:paraId="7B0E051E"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63E744C9" w14:textId="77777777" w:rsidR="00811FEC" w:rsidRPr="008658C2" w:rsidRDefault="00811FEC" w:rsidP="00811FEC">
            <w:pPr>
              <w:rPr>
                <w:sz w:val="16"/>
                <w:szCs w:val="18"/>
              </w:rPr>
            </w:pPr>
            <w:r w:rsidRPr="008658C2">
              <w:rPr>
                <w:sz w:val="16"/>
                <w:szCs w:val="18"/>
              </w:rPr>
              <w:t>Model 4</w:t>
            </w:r>
          </w:p>
        </w:tc>
        <w:tc>
          <w:tcPr>
            <w:tcW w:w="1540" w:type="dxa"/>
            <w:tcBorders>
              <w:top w:val="nil"/>
              <w:left w:val="nil"/>
              <w:bottom w:val="nil"/>
              <w:right w:val="nil"/>
            </w:tcBorders>
            <w:shd w:val="clear" w:color="auto" w:fill="auto"/>
            <w:noWrap/>
            <w:vAlign w:val="center"/>
            <w:hideMark/>
          </w:tcPr>
          <w:p w14:paraId="3A46C62F"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482DD9E2" w14:textId="77777777" w:rsidR="00811FEC" w:rsidRPr="008658C2" w:rsidRDefault="00811FEC" w:rsidP="00811FEC">
            <w:pPr>
              <w:jc w:val="center"/>
              <w:rPr>
                <w:sz w:val="16"/>
                <w:szCs w:val="18"/>
              </w:rPr>
            </w:pPr>
            <w:r w:rsidRPr="008658C2">
              <w:rPr>
                <w:sz w:val="16"/>
                <w:szCs w:val="18"/>
              </w:rPr>
              <w:t>461 / 40,122</w:t>
            </w:r>
          </w:p>
        </w:tc>
        <w:tc>
          <w:tcPr>
            <w:tcW w:w="1420" w:type="dxa"/>
            <w:tcBorders>
              <w:top w:val="nil"/>
              <w:left w:val="nil"/>
              <w:bottom w:val="nil"/>
              <w:right w:val="nil"/>
            </w:tcBorders>
            <w:shd w:val="clear" w:color="auto" w:fill="auto"/>
            <w:noWrap/>
            <w:vAlign w:val="center"/>
            <w:hideMark/>
          </w:tcPr>
          <w:p w14:paraId="220C80A8" w14:textId="77777777" w:rsidR="00811FEC" w:rsidRPr="008658C2" w:rsidRDefault="00811FEC" w:rsidP="00811FEC">
            <w:pPr>
              <w:jc w:val="center"/>
              <w:rPr>
                <w:sz w:val="16"/>
                <w:szCs w:val="18"/>
              </w:rPr>
            </w:pPr>
            <w:r w:rsidRPr="008658C2">
              <w:rPr>
                <w:sz w:val="16"/>
                <w:szCs w:val="18"/>
              </w:rPr>
              <w:t>487 / 38,644</w:t>
            </w:r>
          </w:p>
        </w:tc>
        <w:tc>
          <w:tcPr>
            <w:tcW w:w="1440" w:type="dxa"/>
            <w:tcBorders>
              <w:top w:val="nil"/>
              <w:left w:val="nil"/>
              <w:bottom w:val="nil"/>
              <w:right w:val="nil"/>
            </w:tcBorders>
            <w:shd w:val="clear" w:color="auto" w:fill="auto"/>
            <w:noWrap/>
            <w:vAlign w:val="center"/>
            <w:hideMark/>
          </w:tcPr>
          <w:p w14:paraId="54B0606E" w14:textId="77777777" w:rsidR="00811FEC" w:rsidRPr="008658C2" w:rsidRDefault="00811FEC" w:rsidP="00811FEC">
            <w:pPr>
              <w:jc w:val="center"/>
              <w:rPr>
                <w:sz w:val="16"/>
                <w:szCs w:val="18"/>
              </w:rPr>
            </w:pPr>
            <w:r w:rsidRPr="008658C2">
              <w:rPr>
                <w:sz w:val="16"/>
                <w:szCs w:val="18"/>
              </w:rPr>
              <w:t>360 / 38,492</w:t>
            </w:r>
          </w:p>
        </w:tc>
        <w:tc>
          <w:tcPr>
            <w:tcW w:w="1200" w:type="dxa"/>
            <w:vMerge w:val="restart"/>
            <w:tcBorders>
              <w:top w:val="nil"/>
              <w:left w:val="nil"/>
              <w:bottom w:val="nil"/>
              <w:right w:val="nil"/>
            </w:tcBorders>
            <w:shd w:val="clear" w:color="auto" w:fill="auto"/>
            <w:vAlign w:val="center"/>
            <w:hideMark/>
          </w:tcPr>
          <w:p w14:paraId="0D704D08" w14:textId="77777777" w:rsidR="00811FEC" w:rsidRPr="008658C2" w:rsidRDefault="00811FEC" w:rsidP="00811FEC">
            <w:pPr>
              <w:jc w:val="center"/>
              <w:rPr>
                <w:sz w:val="16"/>
                <w:szCs w:val="18"/>
              </w:rPr>
            </w:pPr>
            <w:r w:rsidRPr="008658C2">
              <w:rPr>
                <w:sz w:val="16"/>
                <w:szCs w:val="18"/>
              </w:rPr>
              <w:t>0.240*</w:t>
            </w:r>
          </w:p>
        </w:tc>
      </w:tr>
      <w:tr w:rsidR="008658C2" w:rsidRPr="008658C2" w14:paraId="06D96E0C" w14:textId="77777777" w:rsidTr="00F22106">
        <w:trPr>
          <w:trHeight w:val="300"/>
        </w:trPr>
        <w:tc>
          <w:tcPr>
            <w:tcW w:w="1560" w:type="dxa"/>
            <w:vMerge/>
            <w:tcBorders>
              <w:top w:val="nil"/>
              <w:left w:val="nil"/>
              <w:bottom w:val="single" w:sz="8" w:space="0" w:color="000000"/>
              <w:right w:val="nil"/>
            </w:tcBorders>
            <w:vAlign w:val="center"/>
            <w:hideMark/>
          </w:tcPr>
          <w:p w14:paraId="68DE5DEF"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35C68F76"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1D7A827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7FEB54C8"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02208927" w14:textId="77777777" w:rsidR="00811FEC" w:rsidRPr="008658C2" w:rsidRDefault="00811FEC" w:rsidP="00811FEC">
            <w:pPr>
              <w:jc w:val="center"/>
              <w:rPr>
                <w:sz w:val="16"/>
                <w:szCs w:val="18"/>
              </w:rPr>
            </w:pPr>
            <w:r w:rsidRPr="008658C2">
              <w:rPr>
                <w:sz w:val="16"/>
                <w:szCs w:val="18"/>
              </w:rPr>
              <w:t>1.12 (0.98 -1.27)</w:t>
            </w:r>
          </w:p>
        </w:tc>
        <w:tc>
          <w:tcPr>
            <w:tcW w:w="1440" w:type="dxa"/>
            <w:tcBorders>
              <w:top w:val="nil"/>
              <w:left w:val="nil"/>
              <w:bottom w:val="nil"/>
              <w:right w:val="nil"/>
            </w:tcBorders>
            <w:shd w:val="clear" w:color="auto" w:fill="auto"/>
            <w:noWrap/>
            <w:vAlign w:val="center"/>
            <w:hideMark/>
          </w:tcPr>
          <w:p w14:paraId="353A4076" w14:textId="77777777" w:rsidR="00811FEC" w:rsidRPr="008658C2" w:rsidRDefault="00811FEC" w:rsidP="00811FEC">
            <w:pPr>
              <w:jc w:val="center"/>
              <w:rPr>
                <w:sz w:val="16"/>
                <w:szCs w:val="18"/>
              </w:rPr>
            </w:pPr>
            <w:r w:rsidRPr="008658C2">
              <w:rPr>
                <w:sz w:val="16"/>
                <w:szCs w:val="18"/>
              </w:rPr>
              <w:t>1.08 (0.93 -1.25)</w:t>
            </w:r>
          </w:p>
        </w:tc>
        <w:tc>
          <w:tcPr>
            <w:tcW w:w="1200" w:type="dxa"/>
            <w:vMerge/>
            <w:tcBorders>
              <w:top w:val="nil"/>
              <w:left w:val="nil"/>
              <w:bottom w:val="nil"/>
              <w:right w:val="nil"/>
            </w:tcBorders>
            <w:vAlign w:val="center"/>
            <w:hideMark/>
          </w:tcPr>
          <w:p w14:paraId="16C7B78E" w14:textId="77777777" w:rsidR="00811FEC" w:rsidRPr="008658C2" w:rsidRDefault="00811FEC" w:rsidP="00811FEC">
            <w:pPr>
              <w:rPr>
                <w:sz w:val="16"/>
                <w:szCs w:val="18"/>
              </w:rPr>
            </w:pPr>
          </w:p>
        </w:tc>
      </w:tr>
      <w:tr w:rsidR="008658C2" w:rsidRPr="008658C2" w14:paraId="052D37DD" w14:textId="77777777" w:rsidTr="00F22106">
        <w:trPr>
          <w:trHeight w:val="300"/>
        </w:trPr>
        <w:tc>
          <w:tcPr>
            <w:tcW w:w="1560" w:type="dxa"/>
            <w:vMerge/>
            <w:tcBorders>
              <w:top w:val="nil"/>
              <w:left w:val="nil"/>
              <w:bottom w:val="single" w:sz="8" w:space="0" w:color="000000"/>
              <w:right w:val="nil"/>
            </w:tcBorders>
            <w:vAlign w:val="center"/>
            <w:hideMark/>
          </w:tcPr>
          <w:p w14:paraId="5E5F8352"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113DCD23" w14:textId="77777777" w:rsidR="00811FEC" w:rsidRPr="008658C2" w:rsidRDefault="00811FEC" w:rsidP="00811FEC">
            <w:pPr>
              <w:rPr>
                <w:sz w:val="16"/>
                <w:szCs w:val="18"/>
              </w:rPr>
            </w:pPr>
            <w:r w:rsidRPr="008658C2">
              <w:rPr>
                <w:sz w:val="16"/>
                <w:szCs w:val="18"/>
              </w:rPr>
              <w:t>Model 5</w:t>
            </w:r>
          </w:p>
        </w:tc>
        <w:tc>
          <w:tcPr>
            <w:tcW w:w="1540" w:type="dxa"/>
            <w:tcBorders>
              <w:top w:val="nil"/>
              <w:left w:val="nil"/>
              <w:bottom w:val="nil"/>
              <w:right w:val="nil"/>
            </w:tcBorders>
            <w:shd w:val="clear" w:color="auto" w:fill="auto"/>
            <w:noWrap/>
            <w:vAlign w:val="center"/>
            <w:hideMark/>
          </w:tcPr>
          <w:p w14:paraId="0AF38438"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3B241D47" w14:textId="77777777" w:rsidR="00811FEC" w:rsidRPr="008658C2" w:rsidRDefault="00811FEC" w:rsidP="00811FEC">
            <w:pPr>
              <w:jc w:val="center"/>
              <w:rPr>
                <w:sz w:val="16"/>
                <w:szCs w:val="18"/>
              </w:rPr>
            </w:pPr>
            <w:r w:rsidRPr="008658C2">
              <w:rPr>
                <w:sz w:val="16"/>
                <w:szCs w:val="18"/>
              </w:rPr>
              <w:t>461 / 40,122</w:t>
            </w:r>
          </w:p>
        </w:tc>
        <w:tc>
          <w:tcPr>
            <w:tcW w:w="1420" w:type="dxa"/>
            <w:tcBorders>
              <w:top w:val="nil"/>
              <w:left w:val="nil"/>
              <w:bottom w:val="nil"/>
              <w:right w:val="nil"/>
            </w:tcBorders>
            <w:shd w:val="clear" w:color="auto" w:fill="auto"/>
            <w:noWrap/>
            <w:vAlign w:val="center"/>
            <w:hideMark/>
          </w:tcPr>
          <w:p w14:paraId="73840AD3" w14:textId="77777777" w:rsidR="00811FEC" w:rsidRPr="008658C2" w:rsidRDefault="00811FEC" w:rsidP="00811FEC">
            <w:pPr>
              <w:jc w:val="center"/>
              <w:rPr>
                <w:sz w:val="16"/>
                <w:szCs w:val="18"/>
              </w:rPr>
            </w:pPr>
            <w:r w:rsidRPr="008658C2">
              <w:rPr>
                <w:sz w:val="16"/>
                <w:szCs w:val="18"/>
              </w:rPr>
              <w:t>487 / 38,644</w:t>
            </w:r>
          </w:p>
        </w:tc>
        <w:tc>
          <w:tcPr>
            <w:tcW w:w="1440" w:type="dxa"/>
            <w:tcBorders>
              <w:top w:val="nil"/>
              <w:left w:val="nil"/>
              <w:bottom w:val="nil"/>
              <w:right w:val="nil"/>
            </w:tcBorders>
            <w:shd w:val="clear" w:color="auto" w:fill="auto"/>
            <w:noWrap/>
            <w:vAlign w:val="center"/>
            <w:hideMark/>
          </w:tcPr>
          <w:p w14:paraId="2BA03F48" w14:textId="77777777" w:rsidR="00811FEC" w:rsidRPr="008658C2" w:rsidRDefault="00811FEC" w:rsidP="00811FEC">
            <w:pPr>
              <w:jc w:val="center"/>
              <w:rPr>
                <w:sz w:val="16"/>
                <w:szCs w:val="18"/>
              </w:rPr>
            </w:pPr>
            <w:r w:rsidRPr="008658C2">
              <w:rPr>
                <w:sz w:val="16"/>
                <w:szCs w:val="18"/>
              </w:rPr>
              <w:t>360 / 38,492</w:t>
            </w:r>
          </w:p>
        </w:tc>
        <w:tc>
          <w:tcPr>
            <w:tcW w:w="1200" w:type="dxa"/>
            <w:vMerge w:val="restart"/>
            <w:tcBorders>
              <w:top w:val="nil"/>
              <w:left w:val="nil"/>
              <w:bottom w:val="nil"/>
              <w:right w:val="nil"/>
            </w:tcBorders>
            <w:shd w:val="clear" w:color="auto" w:fill="auto"/>
            <w:vAlign w:val="center"/>
            <w:hideMark/>
          </w:tcPr>
          <w:p w14:paraId="3DA88619" w14:textId="77777777" w:rsidR="00811FEC" w:rsidRPr="008658C2" w:rsidRDefault="00811FEC" w:rsidP="00811FEC">
            <w:pPr>
              <w:jc w:val="center"/>
              <w:rPr>
                <w:sz w:val="16"/>
                <w:szCs w:val="18"/>
              </w:rPr>
            </w:pPr>
            <w:r w:rsidRPr="008658C2">
              <w:rPr>
                <w:sz w:val="16"/>
                <w:szCs w:val="18"/>
              </w:rPr>
              <w:t>0.241*</w:t>
            </w:r>
          </w:p>
        </w:tc>
      </w:tr>
      <w:tr w:rsidR="008658C2" w:rsidRPr="008658C2" w14:paraId="7E77117B" w14:textId="77777777" w:rsidTr="00F22106">
        <w:trPr>
          <w:trHeight w:val="300"/>
        </w:trPr>
        <w:tc>
          <w:tcPr>
            <w:tcW w:w="1560" w:type="dxa"/>
            <w:vMerge/>
            <w:tcBorders>
              <w:top w:val="nil"/>
              <w:left w:val="nil"/>
              <w:bottom w:val="single" w:sz="8" w:space="0" w:color="000000"/>
              <w:right w:val="nil"/>
            </w:tcBorders>
            <w:vAlign w:val="center"/>
            <w:hideMark/>
          </w:tcPr>
          <w:p w14:paraId="32C4D767"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44885426"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D110574"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510B1033"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079654C" w14:textId="77777777" w:rsidR="00811FEC" w:rsidRPr="008658C2" w:rsidRDefault="00811FEC" w:rsidP="00811FEC">
            <w:pPr>
              <w:jc w:val="center"/>
              <w:rPr>
                <w:sz w:val="16"/>
                <w:szCs w:val="18"/>
              </w:rPr>
            </w:pPr>
            <w:r w:rsidRPr="008658C2">
              <w:rPr>
                <w:sz w:val="16"/>
                <w:szCs w:val="18"/>
              </w:rPr>
              <w:t>1.12 (0.98 -1.27)</w:t>
            </w:r>
          </w:p>
        </w:tc>
        <w:tc>
          <w:tcPr>
            <w:tcW w:w="1440" w:type="dxa"/>
            <w:tcBorders>
              <w:top w:val="nil"/>
              <w:left w:val="nil"/>
              <w:bottom w:val="nil"/>
              <w:right w:val="nil"/>
            </w:tcBorders>
            <w:shd w:val="clear" w:color="auto" w:fill="auto"/>
            <w:noWrap/>
            <w:vAlign w:val="center"/>
            <w:hideMark/>
          </w:tcPr>
          <w:p w14:paraId="3C2FD63F" w14:textId="77777777" w:rsidR="00811FEC" w:rsidRPr="008658C2" w:rsidRDefault="00811FEC" w:rsidP="00811FEC">
            <w:pPr>
              <w:jc w:val="center"/>
              <w:rPr>
                <w:sz w:val="16"/>
                <w:szCs w:val="18"/>
              </w:rPr>
            </w:pPr>
            <w:r w:rsidRPr="008658C2">
              <w:rPr>
                <w:sz w:val="16"/>
                <w:szCs w:val="18"/>
              </w:rPr>
              <w:t>1.08 (0.93 -1.25)</w:t>
            </w:r>
          </w:p>
        </w:tc>
        <w:tc>
          <w:tcPr>
            <w:tcW w:w="1200" w:type="dxa"/>
            <w:vMerge/>
            <w:tcBorders>
              <w:top w:val="nil"/>
              <w:left w:val="nil"/>
              <w:bottom w:val="nil"/>
              <w:right w:val="nil"/>
            </w:tcBorders>
            <w:vAlign w:val="center"/>
            <w:hideMark/>
          </w:tcPr>
          <w:p w14:paraId="123B0D39" w14:textId="77777777" w:rsidR="00811FEC" w:rsidRPr="008658C2" w:rsidRDefault="00811FEC" w:rsidP="00811FEC">
            <w:pPr>
              <w:rPr>
                <w:sz w:val="16"/>
                <w:szCs w:val="18"/>
              </w:rPr>
            </w:pPr>
          </w:p>
        </w:tc>
      </w:tr>
      <w:tr w:rsidR="008658C2" w:rsidRPr="008658C2" w14:paraId="5A36B42D" w14:textId="77777777" w:rsidTr="00F22106">
        <w:trPr>
          <w:trHeight w:val="300"/>
        </w:trPr>
        <w:tc>
          <w:tcPr>
            <w:tcW w:w="1560" w:type="dxa"/>
            <w:vMerge/>
            <w:tcBorders>
              <w:top w:val="nil"/>
              <w:left w:val="nil"/>
              <w:bottom w:val="single" w:sz="8" w:space="0" w:color="000000"/>
              <w:right w:val="nil"/>
            </w:tcBorders>
            <w:vAlign w:val="center"/>
            <w:hideMark/>
          </w:tcPr>
          <w:p w14:paraId="38E68A5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7F568378" w14:textId="77777777" w:rsidR="00811FEC" w:rsidRPr="008658C2" w:rsidRDefault="00811FEC" w:rsidP="00811FEC">
            <w:pPr>
              <w:rPr>
                <w:sz w:val="16"/>
                <w:szCs w:val="18"/>
              </w:rPr>
            </w:pPr>
            <w:r w:rsidRPr="008658C2">
              <w:rPr>
                <w:sz w:val="16"/>
                <w:szCs w:val="18"/>
              </w:rPr>
              <w:t>Model 6</w:t>
            </w:r>
          </w:p>
        </w:tc>
        <w:tc>
          <w:tcPr>
            <w:tcW w:w="1540" w:type="dxa"/>
            <w:tcBorders>
              <w:top w:val="nil"/>
              <w:left w:val="nil"/>
              <w:bottom w:val="nil"/>
              <w:right w:val="nil"/>
            </w:tcBorders>
            <w:shd w:val="clear" w:color="auto" w:fill="auto"/>
            <w:noWrap/>
            <w:vAlign w:val="center"/>
            <w:hideMark/>
          </w:tcPr>
          <w:p w14:paraId="34FE9E90"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715B97B" w14:textId="77777777" w:rsidR="00811FEC" w:rsidRPr="008658C2" w:rsidRDefault="00811FEC" w:rsidP="00811FEC">
            <w:pPr>
              <w:jc w:val="center"/>
              <w:rPr>
                <w:sz w:val="16"/>
                <w:szCs w:val="18"/>
              </w:rPr>
            </w:pPr>
            <w:r w:rsidRPr="008658C2">
              <w:rPr>
                <w:sz w:val="16"/>
                <w:szCs w:val="18"/>
              </w:rPr>
              <w:t>416 / 36,641</w:t>
            </w:r>
          </w:p>
        </w:tc>
        <w:tc>
          <w:tcPr>
            <w:tcW w:w="1420" w:type="dxa"/>
            <w:tcBorders>
              <w:top w:val="nil"/>
              <w:left w:val="nil"/>
              <w:bottom w:val="nil"/>
              <w:right w:val="nil"/>
            </w:tcBorders>
            <w:shd w:val="clear" w:color="auto" w:fill="auto"/>
            <w:noWrap/>
            <w:vAlign w:val="center"/>
            <w:hideMark/>
          </w:tcPr>
          <w:p w14:paraId="07795BE2" w14:textId="77777777" w:rsidR="00811FEC" w:rsidRPr="008658C2" w:rsidRDefault="00811FEC" w:rsidP="00811FEC">
            <w:pPr>
              <w:jc w:val="center"/>
              <w:rPr>
                <w:sz w:val="16"/>
                <w:szCs w:val="18"/>
              </w:rPr>
            </w:pPr>
            <w:r w:rsidRPr="008658C2">
              <w:rPr>
                <w:sz w:val="16"/>
                <w:szCs w:val="18"/>
              </w:rPr>
              <w:t>451 / 36,611</w:t>
            </w:r>
          </w:p>
        </w:tc>
        <w:tc>
          <w:tcPr>
            <w:tcW w:w="1440" w:type="dxa"/>
            <w:tcBorders>
              <w:top w:val="nil"/>
              <w:left w:val="nil"/>
              <w:bottom w:val="nil"/>
              <w:right w:val="nil"/>
            </w:tcBorders>
            <w:shd w:val="clear" w:color="auto" w:fill="auto"/>
            <w:noWrap/>
            <w:vAlign w:val="center"/>
            <w:hideMark/>
          </w:tcPr>
          <w:p w14:paraId="55C6A96B" w14:textId="77777777" w:rsidR="00811FEC" w:rsidRPr="008658C2" w:rsidRDefault="00811FEC" w:rsidP="00811FEC">
            <w:pPr>
              <w:jc w:val="center"/>
              <w:rPr>
                <w:sz w:val="16"/>
                <w:szCs w:val="18"/>
              </w:rPr>
            </w:pPr>
            <w:r w:rsidRPr="008658C2">
              <w:rPr>
                <w:sz w:val="16"/>
                <w:szCs w:val="18"/>
              </w:rPr>
              <w:t>303 / 36,631</w:t>
            </w:r>
          </w:p>
        </w:tc>
        <w:tc>
          <w:tcPr>
            <w:tcW w:w="1200" w:type="dxa"/>
            <w:vMerge w:val="restart"/>
            <w:tcBorders>
              <w:top w:val="nil"/>
              <w:left w:val="nil"/>
              <w:bottom w:val="nil"/>
              <w:right w:val="nil"/>
            </w:tcBorders>
            <w:shd w:val="clear" w:color="auto" w:fill="auto"/>
            <w:vAlign w:val="center"/>
            <w:hideMark/>
          </w:tcPr>
          <w:p w14:paraId="415E502D" w14:textId="77777777" w:rsidR="00811FEC" w:rsidRPr="008658C2" w:rsidRDefault="00811FEC" w:rsidP="00811FEC">
            <w:pPr>
              <w:jc w:val="center"/>
              <w:rPr>
                <w:sz w:val="16"/>
                <w:szCs w:val="18"/>
              </w:rPr>
            </w:pPr>
            <w:r w:rsidRPr="008658C2">
              <w:rPr>
                <w:sz w:val="16"/>
                <w:szCs w:val="18"/>
              </w:rPr>
              <w:t>0.774*</w:t>
            </w:r>
          </w:p>
        </w:tc>
      </w:tr>
      <w:tr w:rsidR="008658C2" w:rsidRPr="008658C2" w14:paraId="1378ED40" w14:textId="77777777" w:rsidTr="00F22106">
        <w:trPr>
          <w:trHeight w:val="300"/>
        </w:trPr>
        <w:tc>
          <w:tcPr>
            <w:tcW w:w="1560" w:type="dxa"/>
            <w:vMerge/>
            <w:tcBorders>
              <w:top w:val="nil"/>
              <w:left w:val="nil"/>
              <w:bottom w:val="single" w:sz="8" w:space="0" w:color="000000"/>
              <w:right w:val="nil"/>
            </w:tcBorders>
            <w:vAlign w:val="center"/>
            <w:hideMark/>
          </w:tcPr>
          <w:p w14:paraId="7FAAF66A"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5CBC3911" w14:textId="77777777" w:rsidR="00811FEC" w:rsidRPr="008658C2" w:rsidRDefault="00811FEC" w:rsidP="00811FEC">
            <w:pPr>
              <w:jc w:val="center"/>
              <w:rPr>
                <w:sz w:val="16"/>
                <w:szCs w:val="18"/>
              </w:rPr>
            </w:pPr>
          </w:p>
        </w:tc>
        <w:tc>
          <w:tcPr>
            <w:tcW w:w="1540" w:type="dxa"/>
            <w:tcBorders>
              <w:top w:val="nil"/>
              <w:left w:val="nil"/>
              <w:bottom w:val="nil"/>
              <w:right w:val="nil"/>
            </w:tcBorders>
            <w:shd w:val="clear" w:color="auto" w:fill="auto"/>
            <w:noWrap/>
            <w:vAlign w:val="center"/>
            <w:hideMark/>
          </w:tcPr>
          <w:p w14:paraId="3BE6250E"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nil"/>
              <w:right w:val="nil"/>
            </w:tcBorders>
            <w:shd w:val="clear" w:color="auto" w:fill="auto"/>
            <w:noWrap/>
            <w:vAlign w:val="center"/>
            <w:hideMark/>
          </w:tcPr>
          <w:p w14:paraId="072868CD"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nil"/>
              <w:right w:val="nil"/>
            </w:tcBorders>
            <w:shd w:val="clear" w:color="auto" w:fill="auto"/>
            <w:noWrap/>
            <w:vAlign w:val="center"/>
            <w:hideMark/>
          </w:tcPr>
          <w:p w14:paraId="3449245D" w14:textId="77777777" w:rsidR="00811FEC" w:rsidRPr="008658C2" w:rsidRDefault="00811FEC" w:rsidP="00811FEC">
            <w:pPr>
              <w:jc w:val="center"/>
              <w:rPr>
                <w:sz w:val="16"/>
                <w:szCs w:val="18"/>
              </w:rPr>
            </w:pPr>
            <w:r w:rsidRPr="008658C2">
              <w:rPr>
                <w:sz w:val="16"/>
                <w:szCs w:val="18"/>
              </w:rPr>
              <w:t>1.02 (0.89 -1.17)</w:t>
            </w:r>
          </w:p>
        </w:tc>
        <w:tc>
          <w:tcPr>
            <w:tcW w:w="1440" w:type="dxa"/>
            <w:tcBorders>
              <w:top w:val="nil"/>
              <w:left w:val="nil"/>
              <w:bottom w:val="nil"/>
              <w:right w:val="nil"/>
            </w:tcBorders>
            <w:shd w:val="clear" w:color="auto" w:fill="auto"/>
            <w:noWrap/>
            <w:vAlign w:val="center"/>
            <w:hideMark/>
          </w:tcPr>
          <w:p w14:paraId="7504DDD9" w14:textId="77777777" w:rsidR="00811FEC" w:rsidRPr="008658C2" w:rsidRDefault="00811FEC" w:rsidP="00811FEC">
            <w:pPr>
              <w:jc w:val="center"/>
              <w:rPr>
                <w:sz w:val="16"/>
                <w:szCs w:val="18"/>
              </w:rPr>
            </w:pPr>
            <w:r w:rsidRPr="008658C2">
              <w:rPr>
                <w:sz w:val="16"/>
                <w:szCs w:val="18"/>
              </w:rPr>
              <w:t>1.02 (0.87 -1.19)</w:t>
            </w:r>
          </w:p>
        </w:tc>
        <w:tc>
          <w:tcPr>
            <w:tcW w:w="1200" w:type="dxa"/>
            <w:vMerge/>
            <w:tcBorders>
              <w:top w:val="nil"/>
              <w:left w:val="nil"/>
              <w:bottom w:val="nil"/>
              <w:right w:val="nil"/>
            </w:tcBorders>
            <w:vAlign w:val="center"/>
            <w:hideMark/>
          </w:tcPr>
          <w:p w14:paraId="56BFB468" w14:textId="77777777" w:rsidR="00811FEC" w:rsidRPr="008658C2" w:rsidRDefault="00811FEC" w:rsidP="00811FEC">
            <w:pPr>
              <w:rPr>
                <w:sz w:val="16"/>
                <w:szCs w:val="18"/>
              </w:rPr>
            </w:pPr>
          </w:p>
        </w:tc>
      </w:tr>
      <w:tr w:rsidR="008658C2" w:rsidRPr="008658C2" w14:paraId="7EF80246" w14:textId="77777777" w:rsidTr="00F22106">
        <w:trPr>
          <w:trHeight w:val="300"/>
        </w:trPr>
        <w:tc>
          <w:tcPr>
            <w:tcW w:w="1560" w:type="dxa"/>
            <w:vMerge/>
            <w:tcBorders>
              <w:top w:val="nil"/>
              <w:left w:val="nil"/>
              <w:bottom w:val="single" w:sz="8" w:space="0" w:color="000000"/>
              <w:right w:val="nil"/>
            </w:tcBorders>
            <w:vAlign w:val="center"/>
            <w:hideMark/>
          </w:tcPr>
          <w:p w14:paraId="21326035" w14:textId="77777777" w:rsidR="00811FEC" w:rsidRPr="008658C2" w:rsidRDefault="00811FEC" w:rsidP="00811FEC">
            <w:pPr>
              <w:rPr>
                <w:b/>
                <w:bCs/>
                <w:sz w:val="16"/>
                <w:szCs w:val="18"/>
              </w:rPr>
            </w:pPr>
          </w:p>
        </w:tc>
        <w:tc>
          <w:tcPr>
            <w:tcW w:w="903" w:type="dxa"/>
            <w:tcBorders>
              <w:top w:val="nil"/>
              <w:left w:val="nil"/>
              <w:bottom w:val="nil"/>
              <w:right w:val="nil"/>
            </w:tcBorders>
            <w:shd w:val="clear" w:color="auto" w:fill="auto"/>
            <w:vAlign w:val="center"/>
            <w:hideMark/>
          </w:tcPr>
          <w:p w14:paraId="24A18E53" w14:textId="77777777" w:rsidR="00811FEC" w:rsidRPr="008658C2" w:rsidRDefault="00811FEC" w:rsidP="00811FEC">
            <w:pPr>
              <w:rPr>
                <w:sz w:val="16"/>
                <w:szCs w:val="18"/>
              </w:rPr>
            </w:pPr>
            <w:r w:rsidRPr="008658C2">
              <w:rPr>
                <w:sz w:val="16"/>
                <w:szCs w:val="18"/>
              </w:rPr>
              <w:t>Model 7</w:t>
            </w:r>
          </w:p>
        </w:tc>
        <w:tc>
          <w:tcPr>
            <w:tcW w:w="1540" w:type="dxa"/>
            <w:tcBorders>
              <w:top w:val="nil"/>
              <w:left w:val="nil"/>
              <w:bottom w:val="nil"/>
              <w:right w:val="nil"/>
            </w:tcBorders>
            <w:shd w:val="clear" w:color="auto" w:fill="auto"/>
            <w:noWrap/>
            <w:vAlign w:val="center"/>
            <w:hideMark/>
          </w:tcPr>
          <w:p w14:paraId="64DDBB0D" w14:textId="77777777" w:rsidR="00811FEC" w:rsidRPr="008658C2" w:rsidRDefault="00811FEC" w:rsidP="00811FEC">
            <w:pPr>
              <w:jc w:val="center"/>
              <w:rPr>
                <w:sz w:val="16"/>
                <w:szCs w:val="18"/>
              </w:rPr>
            </w:pPr>
            <w:r w:rsidRPr="008658C2">
              <w:rPr>
                <w:sz w:val="16"/>
                <w:szCs w:val="18"/>
              </w:rPr>
              <w:t>Cases / Participants</w:t>
            </w:r>
          </w:p>
        </w:tc>
        <w:tc>
          <w:tcPr>
            <w:tcW w:w="1200" w:type="dxa"/>
            <w:tcBorders>
              <w:top w:val="nil"/>
              <w:left w:val="nil"/>
              <w:bottom w:val="nil"/>
              <w:right w:val="nil"/>
            </w:tcBorders>
            <w:shd w:val="clear" w:color="auto" w:fill="auto"/>
            <w:noWrap/>
            <w:vAlign w:val="center"/>
            <w:hideMark/>
          </w:tcPr>
          <w:p w14:paraId="295DC4B4" w14:textId="77777777" w:rsidR="00811FEC" w:rsidRPr="008658C2" w:rsidRDefault="00811FEC" w:rsidP="00811FEC">
            <w:pPr>
              <w:jc w:val="center"/>
              <w:rPr>
                <w:sz w:val="16"/>
                <w:szCs w:val="18"/>
              </w:rPr>
            </w:pPr>
            <w:r w:rsidRPr="008658C2">
              <w:rPr>
                <w:sz w:val="16"/>
                <w:szCs w:val="18"/>
              </w:rPr>
              <w:t>461 / 40,122</w:t>
            </w:r>
          </w:p>
        </w:tc>
        <w:tc>
          <w:tcPr>
            <w:tcW w:w="1420" w:type="dxa"/>
            <w:tcBorders>
              <w:top w:val="nil"/>
              <w:left w:val="nil"/>
              <w:bottom w:val="nil"/>
              <w:right w:val="nil"/>
            </w:tcBorders>
            <w:shd w:val="clear" w:color="auto" w:fill="auto"/>
            <w:noWrap/>
            <w:vAlign w:val="center"/>
            <w:hideMark/>
          </w:tcPr>
          <w:p w14:paraId="0D500536" w14:textId="77777777" w:rsidR="00811FEC" w:rsidRPr="008658C2" w:rsidRDefault="00811FEC" w:rsidP="00811FEC">
            <w:pPr>
              <w:jc w:val="center"/>
              <w:rPr>
                <w:sz w:val="16"/>
                <w:szCs w:val="18"/>
              </w:rPr>
            </w:pPr>
            <w:r w:rsidRPr="008658C2">
              <w:rPr>
                <w:sz w:val="16"/>
                <w:szCs w:val="18"/>
              </w:rPr>
              <w:t>487 / 38,644</w:t>
            </w:r>
          </w:p>
        </w:tc>
        <w:tc>
          <w:tcPr>
            <w:tcW w:w="1440" w:type="dxa"/>
            <w:tcBorders>
              <w:top w:val="nil"/>
              <w:left w:val="nil"/>
              <w:bottom w:val="nil"/>
              <w:right w:val="nil"/>
            </w:tcBorders>
            <w:shd w:val="clear" w:color="auto" w:fill="auto"/>
            <w:noWrap/>
            <w:vAlign w:val="center"/>
            <w:hideMark/>
          </w:tcPr>
          <w:p w14:paraId="51E49799" w14:textId="77777777" w:rsidR="00811FEC" w:rsidRPr="008658C2" w:rsidRDefault="00811FEC" w:rsidP="00811FEC">
            <w:pPr>
              <w:jc w:val="center"/>
              <w:rPr>
                <w:sz w:val="16"/>
                <w:szCs w:val="18"/>
              </w:rPr>
            </w:pPr>
            <w:r w:rsidRPr="008658C2">
              <w:rPr>
                <w:sz w:val="16"/>
                <w:szCs w:val="18"/>
              </w:rPr>
              <w:t>360 / 38,492</w:t>
            </w:r>
          </w:p>
        </w:tc>
        <w:tc>
          <w:tcPr>
            <w:tcW w:w="1200" w:type="dxa"/>
            <w:vMerge w:val="restart"/>
            <w:tcBorders>
              <w:top w:val="nil"/>
              <w:left w:val="nil"/>
              <w:bottom w:val="single" w:sz="8" w:space="0" w:color="000000"/>
              <w:right w:val="nil"/>
            </w:tcBorders>
            <w:shd w:val="clear" w:color="auto" w:fill="auto"/>
            <w:vAlign w:val="center"/>
            <w:hideMark/>
          </w:tcPr>
          <w:p w14:paraId="49989E26" w14:textId="77777777" w:rsidR="00811FEC" w:rsidRPr="008658C2" w:rsidRDefault="00811FEC" w:rsidP="00811FEC">
            <w:pPr>
              <w:jc w:val="center"/>
              <w:rPr>
                <w:sz w:val="16"/>
                <w:szCs w:val="18"/>
              </w:rPr>
            </w:pPr>
            <w:r w:rsidRPr="008658C2">
              <w:rPr>
                <w:sz w:val="16"/>
                <w:szCs w:val="18"/>
              </w:rPr>
              <w:t>0.436*</w:t>
            </w:r>
          </w:p>
        </w:tc>
      </w:tr>
      <w:tr w:rsidR="00811FEC" w:rsidRPr="008658C2" w14:paraId="19C93C50" w14:textId="77777777" w:rsidTr="00F22106">
        <w:trPr>
          <w:trHeight w:val="315"/>
        </w:trPr>
        <w:tc>
          <w:tcPr>
            <w:tcW w:w="1560" w:type="dxa"/>
            <w:vMerge/>
            <w:tcBorders>
              <w:top w:val="nil"/>
              <w:left w:val="nil"/>
              <w:bottom w:val="single" w:sz="8" w:space="0" w:color="000000"/>
              <w:right w:val="nil"/>
            </w:tcBorders>
            <w:vAlign w:val="center"/>
            <w:hideMark/>
          </w:tcPr>
          <w:p w14:paraId="0B7C3BE8" w14:textId="77777777" w:rsidR="00811FEC" w:rsidRPr="008658C2" w:rsidRDefault="00811FEC" w:rsidP="00811FEC">
            <w:pPr>
              <w:rPr>
                <w:b/>
                <w:bCs/>
                <w:sz w:val="16"/>
                <w:szCs w:val="18"/>
              </w:rPr>
            </w:pPr>
          </w:p>
        </w:tc>
        <w:tc>
          <w:tcPr>
            <w:tcW w:w="903" w:type="dxa"/>
            <w:tcBorders>
              <w:top w:val="nil"/>
              <w:left w:val="nil"/>
              <w:bottom w:val="single" w:sz="8" w:space="0" w:color="auto"/>
              <w:right w:val="nil"/>
            </w:tcBorders>
            <w:shd w:val="clear" w:color="auto" w:fill="auto"/>
            <w:vAlign w:val="center"/>
            <w:hideMark/>
          </w:tcPr>
          <w:p w14:paraId="3812EC27" w14:textId="77777777" w:rsidR="00811FEC" w:rsidRPr="008658C2" w:rsidRDefault="00811FEC" w:rsidP="00811FEC">
            <w:pPr>
              <w:rPr>
                <w:sz w:val="16"/>
                <w:szCs w:val="18"/>
              </w:rPr>
            </w:pPr>
            <w:r w:rsidRPr="008658C2">
              <w:rPr>
                <w:sz w:val="16"/>
                <w:szCs w:val="18"/>
              </w:rPr>
              <w:t> </w:t>
            </w:r>
          </w:p>
        </w:tc>
        <w:tc>
          <w:tcPr>
            <w:tcW w:w="1540" w:type="dxa"/>
            <w:tcBorders>
              <w:top w:val="nil"/>
              <w:left w:val="nil"/>
              <w:bottom w:val="single" w:sz="8" w:space="0" w:color="auto"/>
              <w:right w:val="nil"/>
            </w:tcBorders>
            <w:shd w:val="clear" w:color="auto" w:fill="auto"/>
            <w:noWrap/>
            <w:vAlign w:val="center"/>
            <w:hideMark/>
          </w:tcPr>
          <w:p w14:paraId="48FA68D6" w14:textId="77777777" w:rsidR="00811FEC" w:rsidRPr="008658C2" w:rsidRDefault="00811FEC" w:rsidP="00811FEC">
            <w:pPr>
              <w:jc w:val="center"/>
              <w:rPr>
                <w:sz w:val="16"/>
                <w:szCs w:val="18"/>
              </w:rPr>
            </w:pPr>
            <w:r w:rsidRPr="008658C2">
              <w:rPr>
                <w:sz w:val="16"/>
                <w:szCs w:val="18"/>
              </w:rPr>
              <w:t>HR (95%CI)</w:t>
            </w:r>
          </w:p>
        </w:tc>
        <w:tc>
          <w:tcPr>
            <w:tcW w:w="1200" w:type="dxa"/>
            <w:tcBorders>
              <w:top w:val="nil"/>
              <w:left w:val="nil"/>
              <w:bottom w:val="single" w:sz="8" w:space="0" w:color="auto"/>
              <w:right w:val="nil"/>
            </w:tcBorders>
            <w:shd w:val="clear" w:color="auto" w:fill="auto"/>
            <w:noWrap/>
            <w:vAlign w:val="center"/>
            <w:hideMark/>
          </w:tcPr>
          <w:p w14:paraId="4994BD52" w14:textId="77777777" w:rsidR="00811FEC" w:rsidRPr="008658C2" w:rsidRDefault="00811FEC" w:rsidP="00811FEC">
            <w:pPr>
              <w:jc w:val="center"/>
              <w:rPr>
                <w:sz w:val="16"/>
                <w:szCs w:val="18"/>
              </w:rPr>
            </w:pPr>
            <w:r w:rsidRPr="008658C2">
              <w:rPr>
                <w:sz w:val="16"/>
                <w:szCs w:val="18"/>
              </w:rPr>
              <w:t>1</w:t>
            </w:r>
          </w:p>
        </w:tc>
        <w:tc>
          <w:tcPr>
            <w:tcW w:w="1420" w:type="dxa"/>
            <w:tcBorders>
              <w:top w:val="nil"/>
              <w:left w:val="nil"/>
              <w:bottom w:val="single" w:sz="8" w:space="0" w:color="auto"/>
              <w:right w:val="nil"/>
            </w:tcBorders>
            <w:shd w:val="clear" w:color="auto" w:fill="auto"/>
            <w:noWrap/>
            <w:vAlign w:val="center"/>
            <w:hideMark/>
          </w:tcPr>
          <w:p w14:paraId="6A2FDBFC" w14:textId="77777777" w:rsidR="00811FEC" w:rsidRPr="008658C2" w:rsidRDefault="00811FEC" w:rsidP="00811FEC">
            <w:pPr>
              <w:jc w:val="center"/>
              <w:rPr>
                <w:sz w:val="16"/>
                <w:szCs w:val="18"/>
              </w:rPr>
            </w:pPr>
            <w:r w:rsidRPr="008658C2">
              <w:rPr>
                <w:sz w:val="16"/>
                <w:szCs w:val="18"/>
              </w:rPr>
              <w:t>1.12 (0.98 -1.27)</w:t>
            </w:r>
          </w:p>
        </w:tc>
        <w:tc>
          <w:tcPr>
            <w:tcW w:w="1440" w:type="dxa"/>
            <w:tcBorders>
              <w:top w:val="nil"/>
              <w:left w:val="nil"/>
              <w:bottom w:val="single" w:sz="8" w:space="0" w:color="auto"/>
              <w:right w:val="nil"/>
            </w:tcBorders>
            <w:shd w:val="clear" w:color="auto" w:fill="auto"/>
            <w:noWrap/>
            <w:vAlign w:val="center"/>
            <w:hideMark/>
          </w:tcPr>
          <w:p w14:paraId="491753A6" w14:textId="77777777" w:rsidR="00811FEC" w:rsidRPr="008658C2" w:rsidRDefault="00811FEC" w:rsidP="00811FEC">
            <w:pPr>
              <w:jc w:val="center"/>
              <w:rPr>
                <w:sz w:val="16"/>
                <w:szCs w:val="18"/>
              </w:rPr>
            </w:pPr>
            <w:r w:rsidRPr="008658C2">
              <w:rPr>
                <w:sz w:val="16"/>
                <w:szCs w:val="18"/>
              </w:rPr>
              <w:t>1.05 (0.90 -1.21)</w:t>
            </w:r>
          </w:p>
        </w:tc>
        <w:tc>
          <w:tcPr>
            <w:tcW w:w="1200" w:type="dxa"/>
            <w:vMerge/>
            <w:tcBorders>
              <w:top w:val="nil"/>
              <w:left w:val="nil"/>
              <w:bottom w:val="single" w:sz="8" w:space="0" w:color="000000"/>
              <w:right w:val="nil"/>
            </w:tcBorders>
            <w:vAlign w:val="center"/>
            <w:hideMark/>
          </w:tcPr>
          <w:p w14:paraId="1EF0DFDF" w14:textId="77777777" w:rsidR="00811FEC" w:rsidRPr="008658C2" w:rsidRDefault="00811FEC" w:rsidP="00811FEC">
            <w:pPr>
              <w:rPr>
                <w:sz w:val="16"/>
                <w:szCs w:val="18"/>
              </w:rPr>
            </w:pPr>
          </w:p>
        </w:tc>
      </w:tr>
    </w:tbl>
    <w:p w14:paraId="7E51C823" w14:textId="2E7FB8E7" w:rsidR="00D11D2E" w:rsidRPr="008658C2" w:rsidRDefault="00D11D2E" w:rsidP="00450264">
      <w:pPr>
        <w:spacing w:after="160" w:line="259" w:lineRule="auto"/>
        <w:jc w:val="both"/>
        <w:rPr>
          <w:lang w:val="en-GB"/>
        </w:rPr>
      </w:pPr>
    </w:p>
    <w:p w14:paraId="70CD412C" w14:textId="7E67E09A" w:rsidR="00A9158B" w:rsidRPr="008658C2" w:rsidRDefault="00A9158B" w:rsidP="00450264">
      <w:pPr>
        <w:jc w:val="both"/>
        <w:rPr>
          <w:rFonts w:ascii="TimesNewRomanPSMT" w:hAnsi="TimesNewRomanPSMT" w:cs="TimesNewRomanPSMT"/>
          <w:sz w:val="20"/>
          <w:szCs w:val="20"/>
          <w:lang w:val="en-GB"/>
        </w:rPr>
      </w:pPr>
      <w:r w:rsidRPr="008658C2">
        <w:rPr>
          <w:rFonts w:ascii="TimesNewRomanPSMT" w:hAnsi="TimesNewRomanPSMT" w:cs="TimesNewRomanPSMT"/>
          <w:sz w:val="20"/>
          <w:szCs w:val="20"/>
          <w:lang w:val="en-GB"/>
        </w:rPr>
        <w:t>Abbreviations: HR: Hazard ratio, CI: Confidence Interval</w:t>
      </w:r>
    </w:p>
    <w:p w14:paraId="2B4C45AA" w14:textId="77777777" w:rsidR="00F37E55" w:rsidRPr="008658C2" w:rsidRDefault="00F37E55" w:rsidP="00450264">
      <w:pPr>
        <w:autoSpaceDE w:val="0"/>
        <w:autoSpaceDN w:val="0"/>
        <w:adjustRightInd w:val="0"/>
        <w:jc w:val="both"/>
        <w:rPr>
          <w:rFonts w:ascii="Helvetica" w:hAnsi="Helvetica" w:cs="Helvetica"/>
          <w:sz w:val="20"/>
          <w:szCs w:val="20"/>
          <w:shd w:val="clear" w:color="auto" w:fill="E0E0E0"/>
          <w:lang w:val="en-GB"/>
        </w:rPr>
      </w:pPr>
    </w:p>
    <w:p w14:paraId="1AE6579D" w14:textId="28085675" w:rsidR="00440563" w:rsidRPr="008658C2" w:rsidRDefault="00440563" w:rsidP="00440563">
      <w:pPr>
        <w:jc w:val="both"/>
        <w:rPr>
          <w:sz w:val="20"/>
          <w:szCs w:val="20"/>
          <w:lang w:val="en-GB"/>
        </w:rPr>
      </w:pPr>
      <w:bookmarkStart w:id="51" w:name="_Hlk207875266"/>
      <w:r w:rsidRPr="008658C2">
        <w:rPr>
          <w:sz w:val="20"/>
          <w:szCs w:val="20"/>
          <w:vertAlign w:val="superscript"/>
          <w:lang w:val="en-GB"/>
        </w:rPr>
        <w:t>a</w:t>
      </w:r>
      <w:r w:rsidRPr="008658C2">
        <w:rPr>
          <w:sz w:val="20"/>
          <w:szCs w:val="20"/>
          <w:lang w:val="en-GB"/>
        </w:rPr>
        <w:t xml:space="preserve"> </w:t>
      </w:r>
      <w:proofErr w:type="gramStart"/>
      <w:r w:rsidRPr="008658C2">
        <w:rPr>
          <w:sz w:val="20"/>
          <w:szCs w:val="20"/>
          <w:lang w:val="en-GB"/>
        </w:rPr>
        <w:t>The</w:t>
      </w:r>
      <w:proofErr w:type="gramEnd"/>
      <w:r w:rsidRPr="008658C2">
        <w:rPr>
          <w:sz w:val="20"/>
          <w:szCs w:val="20"/>
          <w:lang w:val="en-GB"/>
        </w:rPr>
        <w:t xml:space="preserve"> most emblematic food additives of each NMF mixture were as follows (detail</w:t>
      </w:r>
      <w:r w:rsidR="002A2B72" w:rsidRPr="008658C2">
        <w:rPr>
          <w:sz w:val="20"/>
          <w:szCs w:val="20"/>
          <w:lang w:val="en-GB"/>
        </w:rPr>
        <w:t>ed</w:t>
      </w:r>
      <w:r w:rsidRPr="008658C2">
        <w:rPr>
          <w:sz w:val="20"/>
          <w:szCs w:val="20"/>
          <w:lang w:val="en-GB"/>
        </w:rPr>
        <w:t xml:space="preserve"> in Table 1). Mixture 1 was mainly characterized by sodium carbonates, diphosphates, glycerol, ammonium carbonates, potassium carbonates, and sorbitol. Mixture 2 was characterized by modified starches, pectin, guar gum, carrageenan, polyphosphates, potassium sorbates, xanthan gum, and curcumin. The additives that contributed most to mixture 3 were magnesium carbonates, riboflavin, alpha-tocopherol, and ammonium carbonates. Main contributors to mixture 4 were ammonium carbonates, sodium carbonates, diphosphates, alpha-tocopherol, mono and diacetyl tartaric acid esters of mono and diglycerides of fatty acids, magnesium carbonates, and lecithins. Finally, the main food additives in mixture 5 were citric acid, sodium citrates, sulphite ammonia caramel, phosphoric acid, acesulfame-K, aspartame, sucralose, arabic gum, malic acid, carnauba wax, paprika extract, anthocyanins, pectin, and guar gum. </w:t>
      </w:r>
    </w:p>
    <w:p w14:paraId="0F3AED72" w14:textId="77777777" w:rsidR="002A63A5" w:rsidRPr="008658C2" w:rsidRDefault="002A63A5" w:rsidP="00440563">
      <w:pPr>
        <w:jc w:val="both"/>
        <w:rPr>
          <w:sz w:val="20"/>
          <w:szCs w:val="20"/>
          <w:lang w:val="en-GB"/>
        </w:rPr>
      </w:pPr>
    </w:p>
    <w:p w14:paraId="11BBDBBC" w14:textId="2105EE26" w:rsidR="00440563" w:rsidRPr="008658C2" w:rsidRDefault="00440563" w:rsidP="00440563">
      <w:pPr>
        <w:jc w:val="both"/>
        <w:rPr>
          <w:sz w:val="20"/>
          <w:szCs w:val="20"/>
          <w:lang w:val="en-GB"/>
        </w:rPr>
      </w:pPr>
      <w:r w:rsidRPr="008658C2">
        <w:rPr>
          <w:sz w:val="20"/>
          <w:szCs w:val="20"/>
          <w:lang w:val="en-GB"/>
        </w:rPr>
        <w:t>A total of 5,54</w:t>
      </w:r>
      <w:r w:rsidR="00FA1E90" w:rsidRPr="008658C2">
        <w:rPr>
          <w:sz w:val="20"/>
          <w:szCs w:val="20"/>
          <w:lang w:val="en-GB"/>
        </w:rPr>
        <w:t>3</w:t>
      </w:r>
      <w:r w:rsidRPr="008658C2">
        <w:rPr>
          <w:sz w:val="20"/>
          <w:szCs w:val="20"/>
          <w:lang w:val="en-GB"/>
        </w:rPr>
        <w:t xml:space="preserve"> hypertension, 2,450 cardiovascular disease</w:t>
      </w:r>
      <w:r w:rsidR="00093A4D" w:rsidRPr="008658C2">
        <w:rPr>
          <w:sz w:val="20"/>
          <w:szCs w:val="20"/>
          <w:lang w:val="en-GB"/>
        </w:rPr>
        <w:t>s</w:t>
      </w:r>
      <w:r w:rsidRPr="008658C2">
        <w:rPr>
          <w:sz w:val="20"/>
          <w:szCs w:val="20"/>
          <w:lang w:val="en-GB"/>
        </w:rPr>
        <w:t xml:space="preserve"> 1,142 cerebrovascular disease</w:t>
      </w:r>
      <w:r w:rsidR="008D4621" w:rsidRPr="008658C2">
        <w:rPr>
          <w:sz w:val="20"/>
          <w:szCs w:val="20"/>
          <w:lang w:val="en-GB"/>
        </w:rPr>
        <w:t>s</w:t>
      </w:r>
      <w:r w:rsidRPr="008658C2">
        <w:rPr>
          <w:sz w:val="20"/>
          <w:szCs w:val="20"/>
          <w:lang w:val="en-GB"/>
        </w:rPr>
        <w:t xml:space="preserve"> and 1,308 coronary heart disease incident cases were detected during follow-up.</w:t>
      </w:r>
    </w:p>
    <w:p w14:paraId="6EE96986" w14:textId="3BE72334" w:rsidR="00440563" w:rsidRPr="00BA0DE5" w:rsidRDefault="00623132" w:rsidP="00440563">
      <w:pPr>
        <w:jc w:val="both"/>
        <w:rPr>
          <w:sz w:val="20"/>
          <w:szCs w:val="20"/>
          <w:lang w:val="en-GB"/>
        </w:rPr>
      </w:pPr>
      <w:r w:rsidRPr="008658C2">
        <w:rPr>
          <w:sz w:val="20"/>
          <w:szCs w:val="20"/>
          <w:lang w:val="en-GB"/>
        </w:rPr>
        <w:lastRenderedPageBreak/>
        <w:t xml:space="preserve">Intakes of food additive mixtures were handled as categorical cumulative time-dependent variables, using a time-varying exposure model per two years of </w:t>
      </w:r>
      <w:r w:rsidRPr="00BA0DE5">
        <w:rPr>
          <w:sz w:val="20"/>
          <w:szCs w:val="20"/>
          <w:lang w:val="en-GB"/>
        </w:rPr>
        <w:t>follow-up (</w:t>
      </w:r>
      <w:r w:rsidR="00BA0DE5" w:rsidRPr="00BA0DE5">
        <w:rPr>
          <w:sz w:val="20"/>
          <w:szCs w:val="20"/>
          <w:lang w:val="en-GB"/>
        </w:rPr>
        <w:t xml:space="preserve">Additional file 1: </w:t>
      </w:r>
      <w:r w:rsidRPr="00BA0DE5">
        <w:rPr>
          <w:sz w:val="20"/>
          <w:szCs w:val="20"/>
          <w:lang w:val="en-GB"/>
        </w:rPr>
        <w:t xml:space="preserve">Method3). </w:t>
      </w:r>
      <w:r w:rsidR="00440563" w:rsidRPr="00BA0DE5">
        <w:rPr>
          <w:sz w:val="20"/>
          <w:szCs w:val="20"/>
          <w:lang w:val="en-GB"/>
        </w:rPr>
        <w:t xml:space="preserve">Categories of exposure were defined as sex-specific tertiles of food additive mixture NMF scores (Cut-offs provided in </w:t>
      </w:r>
      <w:r w:rsidR="00BA0DE5" w:rsidRPr="00BA0DE5">
        <w:rPr>
          <w:sz w:val="20"/>
          <w:szCs w:val="20"/>
          <w:lang w:val="en-GB"/>
        </w:rPr>
        <w:t xml:space="preserve">Additional file 1: </w:t>
      </w:r>
      <w:r w:rsidR="00440563" w:rsidRPr="00BA0DE5">
        <w:rPr>
          <w:sz w:val="20"/>
          <w:szCs w:val="20"/>
          <w:lang w:val="en-GB"/>
        </w:rPr>
        <w:t xml:space="preserve">Table </w:t>
      </w:r>
      <w:r w:rsidR="003E071A" w:rsidRPr="00BA0DE5">
        <w:rPr>
          <w:sz w:val="20"/>
          <w:szCs w:val="20"/>
          <w:lang w:val="en-GB"/>
        </w:rPr>
        <w:t>5</w:t>
      </w:r>
      <w:r w:rsidR="00440563" w:rsidRPr="00BA0DE5">
        <w:rPr>
          <w:sz w:val="20"/>
          <w:szCs w:val="20"/>
          <w:lang w:val="en-GB"/>
        </w:rPr>
        <w:t xml:space="preserve">). </w:t>
      </w:r>
    </w:p>
    <w:p w14:paraId="156A04D0" w14:textId="77777777" w:rsidR="002A63A5" w:rsidRPr="008658C2" w:rsidRDefault="002A63A5" w:rsidP="00440563">
      <w:pPr>
        <w:jc w:val="both"/>
        <w:rPr>
          <w:sz w:val="20"/>
          <w:szCs w:val="20"/>
          <w:lang w:val="en-GB"/>
        </w:rPr>
      </w:pPr>
    </w:p>
    <w:p w14:paraId="0B823CA8" w14:textId="5191AC5D" w:rsidR="00440563" w:rsidRPr="00BA0DE5" w:rsidRDefault="00EC1DC2" w:rsidP="00440563">
      <w:pPr>
        <w:jc w:val="both"/>
        <w:rPr>
          <w:sz w:val="20"/>
          <w:szCs w:val="20"/>
          <w:lang w:val="en-GB"/>
        </w:rPr>
      </w:pPr>
      <w:r w:rsidRPr="008658C2">
        <w:rPr>
          <w:sz w:val="20"/>
          <w:szCs w:val="20"/>
          <w:vertAlign w:val="superscript"/>
          <w:lang w:val="en-GB"/>
        </w:rPr>
        <w:t>b</w:t>
      </w:r>
      <w:r w:rsidR="00CF5E0C" w:rsidRPr="008658C2">
        <w:rPr>
          <w:sz w:val="20"/>
          <w:szCs w:val="20"/>
          <w:vertAlign w:val="superscript"/>
          <w:lang w:val="en-GB"/>
        </w:rPr>
        <w:t xml:space="preserve"> </w:t>
      </w:r>
      <w:proofErr w:type="gramStart"/>
      <w:r w:rsidR="00440563" w:rsidRPr="008658C2">
        <w:rPr>
          <w:sz w:val="20"/>
          <w:szCs w:val="20"/>
          <w:lang w:val="en-GB"/>
        </w:rPr>
        <w:t>The</w:t>
      </w:r>
      <w:proofErr w:type="gramEnd"/>
      <w:r w:rsidR="00440563" w:rsidRPr="008658C2">
        <w:rPr>
          <w:sz w:val="20"/>
          <w:szCs w:val="20"/>
          <w:lang w:val="en-GB"/>
        </w:rPr>
        <w:t xml:space="preserve"> detail of all investigated associations between food additive mixtures and </w:t>
      </w:r>
      <w:r w:rsidR="00440563" w:rsidRPr="00BA0DE5">
        <w:rPr>
          <w:sz w:val="20"/>
          <w:szCs w:val="20"/>
          <w:lang w:val="en-GB"/>
        </w:rPr>
        <w:t>cardiovascular disease</w:t>
      </w:r>
      <w:r w:rsidR="009E68DF" w:rsidRPr="00BA0DE5">
        <w:rPr>
          <w:sz w:val="20"/>
          <w:szCs w:val="20"/>
          <w:lang w:val="en-GB"/>
        </w:rPr>
        <w:t>s</w:t>
      </w:r>
      <w:r w:rsidR="00440563" w:rsidRPr="00BA0DE5">
        <w:rPr>
          <w:sz w:val="20"/>
          <w:szCs w:val="20"/>
          <w:lang w:val="en-GB"/>
        </w:rPr>
        <w:t xml:space="preserve"> and hypertension incidence with corresponding HRs, 95% CIs and number of cases/participants per category is provided in </w:t>
      </w:r>
      <w:r w:rsidR="000D06AC" w:rsidRPr="00BA0DE5">
        <w:rPr>
          <w:sz w:val="20"/>
          <w:szCs w:val="20"/>
          <w:lang w:val="en-GB"/>
        </w:rPr>
        <w:t xml:space="preserve">Additional file 1: </w:t>
      </w:r>
      <w:r w:rsidR="00440563" w:rsidRPr="00BA0DE5">
        <w:rPr>
          <w:sz w:val="20"/>
          <w:szCs w:val="20"/>
          <w:lang w:val="en-US"/>
        </w:rPr>
        <w:t xml:space="preserve">Table </w:t>
      </w:r>
      <w:r w:rsidR="003E071A" w:rsidRPr="00BA0DE5">
        <w:rPr>
          <w:sz w:val="20"/>
          <w:szCs w:val="20"/>
          <w:lang w:val="en-US"/>
        </w:rPr>
        <w:t>6</w:t>
      </w:r>
      <w:r w:rsidR="00440563" w:rsidRPr="00BA0DE5">
        <w:rPr>
          <w:sz w:val="20"/>
          <w:szCs w:val="20"/>
          <w:lang w:val="en-US"/>
        </w:rPr>
        <w:t xml:space="preserve">. </w:t>
      </w:r>
      <w:r w:rsidR="00440563" w:rsidRPr="00BA0DE5">
        <w:rPr>
          <w:sz w:val="20"/>
          <w:szCs w:val="20"/>
          <w:lang w:val="en-GB"/>
        </w:rPr>
        <w:t xml:space="preserve">Based on the linearity test from Restricted Cubic Splines presented in </w:t>
      </w:r>
      <w:r w:rsidR="00BA0DE5" w:rsidRPr="00BA0DE5">
        <w:rPr>
          <w:sz w:val="20"/>
          <w:szCs w:val="20"/>
          <w:lang w:val="en-GB"/>
        </w:rPr>
        <w:t xml:space="preserve">Additional file 1: </w:t>
      </w:r>
      <w:r w:rsidR="00440563" w:rsidRPr="00BA0DE5">
        <w:rPr>
          <w:sz w:val="20"/>
          <w:szCs w:val="20"/>
          <w:lang w:val="en-GB"/>
        </w:rPr>
        <w:t xml:space="preserve">Figure 2, the p-value displayed in the present </w:t>
      </w:r>
      <w:r w:rsidR="008679F5" w:rsidRPr="00BA0DE5">
        <w:rPr>
          <w:sz w:val="20"/>
          <w:szCs w:val="20"/>
          <w:lang w:val="en-GB"/>
        </w:rPr>
        <w:t>table</w:t>
      </w:r>
      <w:r w:rsidR="00440563" w:rsidRPr="00BA0DE5">
        <w:rPr>
          <w:sz w:val="20"/>
          <w:szCs w:val="20"/>
          <w:lang w:val="en-GB"/>
        </w:rPr>
        <w:t xml:space="preserve"> is either the p-trend marked with * (when p for non-linearity was ≥ 0.05) or the overall p-value marked with § (when p for non-linearity was &lt;0.05). </w:t>
      </w:r>
    </w:p>
    <w:p w14:paraId="0EB55D02" w14:textId="77777777" w:rsidR="00F45460" w:rsidRPr="008658C2" w:rsidRDefault="00F45460" w:rsidP="00440563">
      <w:pPr>
        <w:jc w:val="both"/>
        <w:rPr>
          <w:sz w:val="20"/>
          <w:szCs w:val="20"/>
          <w:lang w:val="en-GB"/>
        </w:rPr>
      </w:pPr>
    </w:p>
    <w:p w14:paraId="390C6EBC" w14:textId="26BFCCD8" w:rsidR="00C92D29" w:rsidRPr="008658C2" w:rsidRDefault="00EC1DC2" w:rsidP="00C92D29">
      <w:pPr>
        <w:jc w:val="both"/>
        <w:rPr>
          <w:sz w:val="22"/>
          <w:lang w:val="en-GB"/>
        </w:rPr>
      </w:pPr>
      <w:r w:rsidRPr="008658C2">
        <w:rPr>
          <w:sz w:val="20"/>
          <w:szCs w:val="20"/>
          <w:vertAlign w:val="superscript"/>
          <w:lang w:val="en-GB"/>
        </w:rPr>
        <w:t>c</w:t>
      </w:r>
      <w:r w:rsidR="00CF5E0C" w:rsidRPr="008658C2">
        <w:rPr>
          <w:sz w:val="20"/>
          <w:szCs w:val="20"/>
          <w:vertAlign w:val="superscript"/>
          <w:lang w:val="en-GB"/>
        </w:rPr>
        <w:t xml:space="preserve"> </w:t>
      </w:r>
      <w:r w:rsidR="006D056F" w:rsidRPr="008658C2">
        <w:rPr>
          <w:sz w:val="20"/>
          <w:szCs w:val="20"/>
          <w:lang w:val="en-GB"/>
        </w:rPr>
        <w:t>Multivariable Cox proportional hazard models adjusted for age (time-scale), sex, BMI (continuous, kg/m²), physical activity (categorical IPAQ variable: high, moderate, low), smoking status (never smoked, former smoker, current smoker), number of smoked cigarettes in pack-years (continuous), educational level (did not complete secondary education, up to two years of university studies, bachelor degree or higher), socio-professional categories (farmer, craftsman/shopkeeper/entrepreneur, managerial staff/intellectual profession, intermediate profession, employee, manual worker, retired, unemployed, student, other without professional activity), geographical region (10 French regions), family history of cardiovascular disease</w:t>
      </w:r>
      <w:r w:rsidR="004C6582" w:rsidRPr="008658C2">
        <w:rPr>
          <w:sz w:val="20"/>
          <w:szCs w:val="20"/>
          <w:lang w:val="en-GB"/>
        </w:rPr>
        <w:t>s</w:t>
      </w:r>
      <w:r w:rsidR="006D056F" w:rsidRPr="008658C2">
        <w:rPr>
          <w:sz w:val="20"/>
          <w:szCs w:val="20"/>
          <w:lang w:val="en-GB"/>
        </w:rPr>
        <w:t xml:space="preserve"> or hypertension (yes/no), number of dietary records (continuous), daily intakes of energy without alcohol (continuous, kcal/d), alcohol (continuous, g/d), saturated fats (continuous, g/d), sodium (continuous, mg/d), dietary fibre (continuous, g/d), sugars (continuous, g/d), fruits and vegetables (continuous, g/d), dairy products (continuous, g/d), red and processed meats (continuous, g/d). </w:t>
      </w:r>
      <w:bookmarkEnd w:id="51"/>
      <w:r w:rsidR="00BC0069" w:rsidRPr="008658C2">
        <w:rPr>
          <w:sz w:val="20"/>
          <w:szCs w:val="20"/>
          <w:lang w:val="en-GB"/>
        </w:rPr>
        <w:t>Model</w:t>
      </w:r>
      <w:r w:rsidR="00BC0069" w:rsidRPr="008658C2">
        <w:rPr>
          <w:rFonts w:ascii="TimesNewRomanPSMT" w:hAnsi="TimesNewRomanPSMT" w:cs="TimesNewRomanPSMT"/>
          <w:sz w:val="20"/>
          <w:szCs w:val="20"/>
          <w:lang w:val="en-GB"/>
        </w:rPr>
        <w:t xml:space="preserve"> 1: Main model + mutual adjustment for the </w:t>
      </w:r>
      <w:r w:rsidR="00E95B1F" w:rsidRPr="008658C2">
        <w:rPr>
          <w:rFonts w:ascii="TimesNewRomanPSMT" w:hAnsi="TimesNewRomanPSMT" w:cs="TimesNewRomanPSMT"/>
          <w:sz w:val="20"/>
          <w:szCs w:val="20"/>
          <w:lang w:val="en-GB"/>
        </w:rPr>
        <w:t>other</w:t>
      </w:r>
      <w:r w:rsidR="00BC0069" w:rsidRPr="008658C2">
        <w:rPr>
          <w:rFonts w:ascii="TimesNewRomanPSMT" w:hAnsi="TimesNewRomanPSMT" w:cs="TimesNewRomanPSMT"/>
          <w:sz w:val="20"/>
          <w:szCs w:val="20"/>
          <w:lang w:val="en-GB"/>
        </w:rPr>
        <w:t xml:space="preserve"> </w:t>
      </w:r>
      <w:r w:rsidR="00E24181" w:rsidRPr="008658C2">
        <w:rPr>
          <w:rFonts w:ascii="TimesNewRomanPSMT" w:hAnsi="TimesNewRomanPSMT" w:cs="TimesNewRomanPSMT"/>
          <w:sz w:val="20"/>
          <w:szCs w:val="20"/>
          <w:lang w:val="en-GB"/>
        </w:rPr>
        <w:t xml:space="preserve">NMF </w:t>
      </w:r>
      <w:r w:rsidR="00A33E1B" w:rsidRPr="008658C2">
        <w:rPr>
          <w:rFonts w:ascii="TimesNewRomanPSMT" w:hAnsi="TimesNewRomanPSMT" w:cs="TimesNewRomanPSMT"/>
          <w:sz w:val="20"/>
          <w:szCs w:val="20"/>
          <w:lang w:val="en-GB"/>
        </w:rPr>
        <w:t>f</w:t>
      </w:r>
      <w:r w:rsidR="00BC0069" w:rsidRPr="008658C2">
        <w:rPr>
          <w:rFonts w:ascii="TimesNewRomanPSMT" w:hAnsi="TimesNewRomanPSMT" w:cs="TimesNewRomanPSMT"/>
          <w:sz w:val="20"/>
          <w:szCs w:val="20"/>
          <w:lang w:val="en-GB"/>
        </w:rPr>
        <w:t xml:space="preserve">ood additive </w:t>
      </w:r>
      <w:r w:rsidR="00A33E1B" w:rsidRPr="008658C2">
        <w:rPr>
          <w:rFonts w:ascii="TimesNewRomanPSMT" w:hAnsi="TimesNewRomanPSMT" w:cs="TimesNewRomanPSMT"/>
          <w:sz w:val="20"/>
          <w:szCs w:val="20"/>
          <w:lang w:val="en-GB"/>
        </w:rPr>
        <w:t xml:space="preserve">mixtures </w:t>
      </w:r>
      <w:r w:rsidR="00BC0069" w:rsidRPr="008658C2">
        <w:rPr>
          <w:rFonts w:ascii="TimesNewRomanPSMT" w:hAnsi="TimesNewRomanPSMT" w:cs="TimesNewRomanPSMT"/>
          <w:sz w:val="20"/>
          <w:szCs w:val="20"/>
          <w:lang w:val="en-GB"/>
        </w:rPr>
        <w:t xml:space="preserve">(continuous). </w:t>
      </w:r>
      <w:r w:rsidR="00A33E1B" w:rsidRPr="008658C2">
        <w:rPr>
          <w:sz w:val="20"/>
          <w:szCs w:val="20"/>
          <w:lang w:val="en-GB"/>
        </w:rPr>
        <w:t xml:space="preserve">Model 2: Main model + adjustment for </w:t>
      </w:r>
      <w:r w:rsidR="00E95B1F" w:rsidRPr="008658C2">
        <w:rPr>
          <w:rFonts w:ascii="TimesNewRomanPSMT" w:hAnsi="TimesNewRomanPSMT" w:cs="TimesNewRomanPSMT"/>
          <w:sz w:val="20"/>
          <w:szCs w:val="20"/>
          <w:lang w:val="en-GB"/>
        </w:rPr>
        <w:t>prevalent metabolic disorders</w:t>
      </w:r>
      <w:r w:rsidR="008E1A43" w:rsidRPr="008658C2">
        <w:rPr>
          <w:rFonts w:ascii="TimesNewRomanPSMT" w:hAnsi="TimesNewRomanPSMT" w:cs="TimesNewRomanPSMT"/>
          <w:sz w:val="20"/>
          <w:szCs w:val="20"/>
          <w:lang w:val="en-GB"/>
        </w:rPr>
        <w:t>, i.e. cardiovascular disease or arterial hypertension (according to the outcome studied), hypertriglyceridemia and type 2 diabetes</w:t>
      </w:r>
      <w:r w:rsidR="00A33E1B" w:rsidRPr="008658C2">
        <w:rPr>
          <w:rFonts w:ascii="TimesNewRomanPSMT" w:hAnsi="TimesNewRomanPSMT" w:cs="TimesNewRomanPSMT"/>
          <w:sz w:val="20"/>
          <w:szCs w:val="20"/>
          <w:lang w:val="en-GB"/>
        </w:rPr>
        <w:t xml:space="preserve">. </w:t>
      </w:r>
      <w:r w:rsidR="00BC0069" w:rsidRPr="008658C2">
        <w:rPr>
          <w:rFonts w:ascii="TimesNewRomanPSMT" w:hAnsi="TimesNewRomanPSMT" w:cs="TimesNewRomanPSMT"/>
          <w:sz w:val="20"/>
          <w:szCs w:val="20"/>
          <w:lang w:val="en-GB"/>
        </w:rPr>
        <w:t xml:space="preserve">Model </w:t>
      </w:r>
      <w:r w:rsidR="00A33E1B" w:rsidRPr="008658C2">
        <w:rPr>
          <w:rFonts w:ascii="TimesNewRomanPSMT" w:hAnsi="TimesNewRomanPSMT" w:cs="TimesNewRomanPSMT"/>
          <w:sz w:val="20"/>
          <w:szCs w:val="20"/>
          <w:lang w:val="en-GB"/>
        </w:rPr>
        <w:t>3</w:t>
      </w:r>
      <w:r w:rsidR="00BC0069" w:rsidRPr="008658C2">
        <w:rPr>
          <w:rFonts w:ascii="TimesNewRomanPSMT" w:hAnsi="TimesNewRomanPSMT" w:cs="TimesNewRomanPSMT"/>
          <w:sz w:val="20"/>
          <w:szCs w:val="20"/>
          <w:lang w:val="en-GB"/>
        </w:rPr>
        <w:t xml:space="preserve">: </w:t>
      </w:r>
      <w:r w:rsidR="00F74A8D" w:rsidRPr="008658C2">
        <w:rPr>
          <w:rFonts w:ascii="TimesNewRomanPSMT" w:hAnsi="TimesNewRomanPSMT" w:cs="TimesNewRomanPSMT"/>
          <w:sz w:val="20"/>
          <w:szCs w:val="20"/>
          <w:lang w:val="en-GB"/>
        </w:rPr>
        <w:t xml:space="preserve">Main model + adjustment for monthly income per household unit </w:t>
      </w:r>
      <w:bookmarkStart w:id="52" w:name="_Hlk184070600"/>
      <w:bookmarkStart w:id="53" w:name="_Hlk184662102"/>
      <w:r w:rsidR="00F74A8D" w:rsidRPr="008658C2">
        <w:rPr>
          <w:rFonts w:ascii="TimesNewRomanPSMT" w:hAnsi="TimesNewRomanPSMT" w:cs="TimesNewRomanPSMT"/>
          <w:sz w:val="20"/>
          <w:szCs w:val="20"/>
          <w:lang w:val="en-GB"/>
        </w:rPr>
        <w:t>(&lt;1200 €/month; 1200–1800 €/month; 1800–2700 €/month; &gt;2700 €/month</w:t>
      </w:r>
      <w:bookmarkEnd w:id="52"/>
      <w:r w:rsidR="00F74A8D" w:rsidRPr="008658C2">
        <w:rPr>
          <w:rFonts w:ascii="TimesNewRomanPSMT" w:hAnsi="TimesNewRomanPSMT" w:cs="TimesNewRomanPSMT"/>
          <w:sz w:val="20"/>
          <w:szCs w:val="20"/>
          <w:lang w:val="en-GB"/>
        </w:rPr>
        <w:t>)</w:t>
      </w:r>
      <w:bookmarkEnd w:id="53"/>
      <w:r w:rsidR="00F74A8D" w:rsidRPr="008658C2">
        <w:rPr>
          <w:rFonts w:ascii="TimesNewRomanPSMT" w:hAnsi="TimesNewRomanPSMT" w:cs="TimesNewRomanPSMT"/>
          <w:sz w:val="20"/>
          <w:szCs w:val="20"/>
          <w:lang w:val="en-GB"/>
        </w:rPr>
        <w:t>.</w:t>
      </w:r>
      <w:r w:rsidR="004D5371" w:rsidRPr="008658C2">
        <w:rPr>
          <w:rFonts w:ascii="TimesNewRomanPSMT" w:hAnsi="TimesNewRomanPSMT" w:cs="TimesNewRomanPSMT"/>
          <w:sz w:val="20"/>
          <w:szCs w:val="20"/>
          <w:lang w:val="en-GB"/>
        </w:rPr>
        <w:t xml:space="preserve"> Model </w:t>
      </w:r>
      <w:r w:rsidR="00C47AF4" w:rsidRPr="008658C2">
        <w:rPr>
          <w:rFonts w:ascii="TimesNewRomanPSMT" w:hAnsi="TimesNewRomanPSMT" w:cs="TimesNewRomanPSMT"/>
          <w:sz w:val="20"/>
          <w:szCs w:val="20"/>
          <w:lang w:val="en-GB"/>
        </w:rPr>
        <w:t>4</w:t>
      </w:r>
      <w:r w:rsidR="004D5371" w:rsidRPr="008658C2">
        <w:rPr>
          <w:rFonts w:ascii="TimesNewRomanPSMT" w:hAnsi="TimesNewRomanPSMT" w:cs="TimesNewRomanPSMT"/>
          <w:sz w:val="20"/>
          <w:szCs w:val="20"/>
          <w:lang w:val="en-GB"/>
        </w:rPr>
        <w:t xml:space="preserve">: Main model + adjustment for fish intake (continuous, g/day). Model </w:t>
      </w:r>
      <w:r w:rsidR="00C47AF4" w:rsidRPr="008658C2">
        <w:rPr>
          <w:rFonts w:ascii="TimesNewRomanPSMT" w:hAnsi="TimesNewRomanPSMT" w:cs="TimesNewRomanPSMT"/>
          <w:sz w:val="20"/>
          <w:szCs w:val="20"/>
          <w:lang w:val="en-GB"/>
        </w:rPr>
        <w:t>5</w:t>
      </w:r>
      <w:r w:rsidR="004D5371" w:rsidRPr="008658C2">
        <w:rPr>
          <w:rFonts w:ascii="TimesNewRomanPSMT" w:hAnsi="TimesNewRomanPSMT" w:cs="TimesNewRomanPSMT"/>
          <w:sz w:val="20"/>
          <w:szCs w:val="20"/>
          <w:lang w:val="en-GB"/>
        </w:rPr>
        <w:t>: Main model + adjustment for nuts intake (continuous, g/day).</w:t>
      </w:r>
      <w:r w:rsidR="00C92D29" w:rsidRPr="008658C2">
        <w:rPr>
          <w:rFonts w:ascii="TimesNewRomanPSMT" w:hAnsi="TimesNewRomanPSMT" w:cs="TimesNewRomanPSMT"/>
          <w:sz w:val="20"/>
          <w:szCs w:val="20"/>
          <w:lang w:val="en-GB"/>
        </w:rPr>
        <w:t xml:space="preserve"> </w:t>
      </w:r>
      <w:r w:rsidR="00C92D29" w:rsidRPr="008658C2">
        <w:rPr>
          <w:sz w:val="20"/>
          <w:lang w:val="en-GB"/>
        </w:rPr>
        <w:t xml:space="preserve">Model </w:t>
      </w:r>
      <w:r w:rsidR="00C47AF4" w:rsidRPr="008658C2">
        <w:rPr>
          <w:sz w:val="20"/>
          <w:lang w:val="en-GB"/>
        </w:rPr>
        <w:t>6</w:t>
      </w:r>
      <w:r w:rsidR="00C92D29" w:rsidRPr="008658C2">
        <w:rPr>
          <w:sz w:val="20"/>
          <w:lang w:val="en-GB"/>
        </w:rPr>
        <w:t xml:space="preserve">: exclusion of </w:t>
      </w:r>
      <w:r w:rsidR="00092D35" w:rsidRPr="008658C2">
        <w:rPr>
          <w:sz w:val="20"/>
          <w:lang w:val="en-GB"/>
        </w:rPr>
        <w:t>incident</w:t>
      </w:r>
      <w:r w:rsidR="00C92D29" w:rsidRPr="008658C2">
        <w:rPr>
          <w:sz w:val="20"/>
          <w:lang w:val="en-GB"/>
        </w:rPr>
        <w:t xml:space="preserve"> cases </w:t>
      </w:r>
      <w:r w:rsidR="00092D35" w:rsidRPr="008658C2">
        <w:rPr>
          <w:sz w:val="20"/>
          <w:lang w:val="en-GB"/>
        </w:rPr>
        <w:t xml:space="preserve">occurring </w:t>
      </w:r>
      <w:r w:rsidR="00C92D29" w:rsidRPr="008658C2">
        <w:rPr>
          <w:sz w:val="20"/>
          <w:lang w:val="en-GB"/>
        </w:rPr>
        <w:t xml:space="preserve">during the first year of follow-up, to challenge reverse causality. Model </w:t>
      </w:r>
      <w:r w:rsidR="00C47AF4" w:rsidRPr="008658C2">
        <w:rPr>
          <w:sz w:val="20"/>
          <w:lang w:val="en-GB"/>
        </w:rPr>
        <w:t>7</w:t>
      </w:r>
      <w:r w:rsidR="00C92D29" w:rsidRPr="008658C2">
        <w:rPr>
          <w:sz w:val="20"/>
          <w:lang w:val="en-GB"/>
        </w:rPr>
        <w:t>: adjustment for ultra-processed food intake (</w:t>
      </w:r>
      <w:r w:rsidR="000E0143" w:rsidRPr="008658C2">
        <w:rPr>
          <w:sz w:val="20"/>
          <w:lang w:val="en-GB"/>
        </w:rPr>
        <w:t xml:space="preserve">continuous, </w:t>
      </w:r>
      <w:r w:rsidR="00C92D29" w:rsidRPr="008658C2">
        <w:rPr>
          <w:sz w:val="20"/>
          <w:lang w:val="en-GB"/>
        </w:rPr>
        <w:t>% weight).</w:t>
      </w:r>
    </w:p>
    <w:p w14:paraId="39E4FBF9" w14:textId="0EA05C95" w:rsidR="00BC0069" w:rsidRPr="008658C2" w:rsidRDefault="00BC0069" w:rsidP="0069593C">
      <w:pPr>
        <w:jc w:val="both"/>
        <w:rPr>
          <w:rFonts w:ascii="TimesNewRomanPSMT" w:hAnsi="TimesNewRomanPSMT" w:cs="TimesNewRomanPSMT"/>
          <w:sz w:val="20"/>
          <w:szCs w:val="20"/>
          <w:lang w:val="en-GB"/>
        </w:rPr>
      </w:pPr>
    </w:p>
    <w:p w14:paraId="193ED962" w14:textId="77777777" w:rsidR="00D65CEC" w:rsidRPr="008658C2" w:rsidRDefault="00D65CEC" w:rsidP="00450264">
      <w:pPr>
        <w:jc w:val="both"/>
        <w:rPr>
          <w:sz w:val="20"/>
          <w:szCs w:val="20"/>
          <w:lang w:val="en-GB"/>
        </w:rPr>
      </w:pPr>
    </w:p>
    <w:p w14:paraId="1D07303D" w14:textId="7B02EAA6" w:rsidR="00AD6EED" w:rsidRPr="008658C2" w:rsidRDefault="00623132" w:rsidP="00D4116A">
      <w:pPr>
        <w:spacing w:after="160" w:line="259" w:lineRule="auto"/>
        <w:rPr>
          <w:rFonts w:asciiTheme="majorHAnsi" w:eastAsiaTheme="majorEastAsia" w:hAnsiTheme="majorHAnsi" w:cstheme="majorBidi"/>
          <w:sz w:val="20"/>
          <w:szCs w:val="20"/>
          <w:vertAlign w:val="superscript"/>
          <w:lang w:val="en-GB"/>
        </w:rPr>
      </w:pPr>
      <w:r w:rsidRPr="008658C2">
        <w:rPr>
          <w:sz w:val="20"/>
          <w:szCs w:val="20"/>
          <w:vertAlign w:val="superscript"/>
          <w:lang w:val="en-GB"/>
        </w:rPr>
        <w:br w:type="page"/>
      </w:r>
      <w:bookmarkStart w:id="54" w:name="_Toc184673726"/>
      <w:bookmarkStart w:id="55" w:name="_Toc189839969"/>
    </w:p>
    <w:p w14:paraId="643DF560" w14:textId="08B2347C" w:rsidR="007F12BC" w:rsidRPr="008658C2" w:rsidRDefault="00684ADC" w:rsidP="00F56F08">
      <w:pPr>
        <w:pStyle w:val="Titre2"/>
        <w:jc w:val="both"/>
        <w:rPr>
          <w:color w:val="auto"/>
          <w:lang w:val="en-GB"/>
        </w:rPr>
      </w:pPr>
      <w:bookmarkStart w:id="56" w:name="_Toc236042729"/>
      <w:r w:rsidRPr="008658C2">
        <w:rPr>
          <w:color w:val="auto"/>
          <w:lang w:val="en-GB"/>
        </w:rPr>
        <w:lastRenderedPageBreak/>
        <w:t>Additional</w:t>
      </w:r>
      <w:r w:rsidR="007F12BC" w:rsidRPr="008658C2">
        <w:rPr>
          <w:color w:val="auto"/>
          <w:lang w:val="en-GB"/>
        </w:rPr>
        <w:t xml:space="preserve"> Table</w:t>
      </w:r>
      <w:r w:rsidR="00502685" w:rsidRPr="008658C2">
        <w:rPr>
          <w:color w:val="auto"/>
          <w:lang w:val="en-GB"/>
        </w:rPr>
        <w:t>10</w:t>
      </w:r>
      <w:r w:rsidR="007F12BC" w:rsidRPr="008658C2">
        <w:rPr>
          <w:color w:val="auto"/>
          <w:lang w:val="en-GB"/>
        </w:rPr>
        <w:t xml:space="preserve"> – </w:t>
      </w:r>
      <w:r w:rsidR="00F56F08" w:rsidRPr="008658C2">
        <w:rPr>
          <w:color w:val="auto"/>
          <w:lang w:val="en-GB"/>
        </w:rPr>
        <w:t>Associations between exposure to food additive mixtures and cerebrovascular disease incidence (n=110,021</w:t>
      </w:r>
      <w:r w:rsidR="00415C59" w:rsidRPr="008658C2">
        <w:rPr>
          <w:color w:val="auto"/>
          <w:lang w:val="en-GB"/>
        </w:rPr>
        <w:t>, 1,142 incident cases</w:t>
      </w:r>
      <w:r w:rsidR="00F56F08" w:rsidRPr="008658C2">
        <w:rPr>
          <w:color w:val="auto"/>
          <w:lang w:val="en-GB"/>
        </w:rPr>
        <w:t xml:space="preserve">), NutriNet-Santé cohort, 2009-2024 </w:t>
      </w:r>
      <w:r w:rsidR="008636BE" w:rsidRPr="008658C2">
        <w:rPr>
          <w:color w:val="auto"/>
          <w:lang w:val="en-GB"/>
        </w:rPr>
        <w:t>– sensitivity analyses</w:t>
      </w:r>
      <w:r w:rsidR="00415C59" w:rsidRPr="008658C2">
        <w:rPr>
          <w:color w:val="auto"/>
          <w:lang w:val="en-GB"/>
        </w:rPr>
        <w:t xml:space="preserve"> using a median-based categorisation </w:t>
      </w:r>
      <w:r w:rsidR="007F12BC" w:rsidRPr="008658C2">
        <w:rPr>
          <w:color w:val="auto"/>
          <w:vertAlign w:val="superscript"/>
          <w:lang w:val="en-GB"/>
        </w:rPr>
        <w:t>a</w:t>
      </w:r>
      <w:bookmarkEnd w:id="56"/>
      <w:r w:rsidR="007F12BC" w:rsidRPr="008658C2">
        <w:rPr>
          <w:color w:val="auto"/>
          <w:lang w:val="en-GB"/>
        </w:rPr>
        <w:t xml:space="preserve"> </w:t>
      </w:r>
    </w:p>
    <w:p w14:paraId="74AB80A9" w14:textId="77777777" w:rsidR="007F12BC" w:rsidRPr="008658C2" w:rsidRDefault="007F12BC" w:rsidP="00C94251">
      <w:pPr>
        <w:jc w:val="both"/>
        <w:rPr>
          <w:lang w:val="en-GB"/>
        </w:rPr>
      </w:pPr>
    </w:p>
    <w:tbl>
      <w:tblPr>
        <w:tblW w:w="4139" w:type="pct"/>
        <w:jc w:val="center"/>
        <w:tblCellSpacing w:w="15" w:type="dxa"/>
        <w:tblCellMar>
          <w:top w:w="15" w:type="dxa"/>
          <w:left w:w="15" w:type="dxa"/>
          <w:bottom w:w="15" w:type="dxa"/>
          <w:right w:w="15" w:type="dxa"/>
        </w:tblCellMar>
        <w:tblLook w:val="04A0" w:firstRow="1" w:lastRow="0" w:firstColumn="1" w:lastColumn="0" w:noHBand="0" w:noVBand="1"/>
      </w:tblPr>
      <w:tblGrid>
        <w:gridCol w:w="1547"/>
        <w:gridCol w:w="4650"/>
        <w:gridCol w:w="1311"/>
      </w:tblGrid>
      <w:tr w:rsidR="008658C2" w:rsidRPr="0025062E" w14:paraId="098C2F6F" w14:textId="77777777" w:rsidTr="00305F43">
        <w:trPr>
          <w:tblHeader/>
          <w:tblCellSpacing w:w="15" w:type="dxa"/>
          <w:jc w:val="center"/>
        </w:trPr>
        <w:tc>
          <w:tcPr>
            <w:tcW w:w="4960" w:type="pct"/>
            <w:gridSpan w:val="3"/>
            <w:vAlign w:val="center"/>
          </w:tcPr>
          <w:p w14:paraId="5B8E9F90" w14:textId="563F04CD" w:rsidR="00A42C3B" w:rsidRPr="008658C2" w:rsidRDefault="00A42C3B" w:rsidP="00A42C3B">
            <w:pPr>
              <w:rPr>
                <w:b/>
                <w:bCs/>
                <w:sz w:val="20"/>
                <w:lang w:val="en-US"/>
              </w:rPr>
            </w:pPr>
          </w:p>
        </w:tc>
      </w:tr>
      <w:tr w:rsidR="008658C2" w:rsidRPr="008658C2" w14:paraId="4A15782F" w14:textId="77777777" w:rsidTr="00305F43">
        <w:trPr>
          <w:tblHeader/>
          <w:tblCellSpacing w:w="15" w:type="dxa"/>
          <w:jc w:val="center"/>
        </w:trPr>
        <w:tc>
          <w:tcPr>
            <w:tcW w:w="1008" w:type="pct"/>
            <w:vAlign w:val="center"/>
            <w:hideMark/>
          </w:tcPr>
          <w:p w14:paraId="60141C0B" w14:textId="0A4B5774" w:rsidR="00A42C3B" w:rsidRPr="008658C2" w:rsidRDefault="00A42C3B" w:rsidP="008636BE">
            <w:pPr>
              <w:jc w:val="center"/>
              <w:rPr>
                <w:b/>
                <w:bCs/>
                <w:sz w:val="20"/>
              </w:rPr>
            </w:pPr>
            <w:r w:rsidRPr="008658C2">
              <w:rPr>
                <w:b/>
                <w:bCs/>
                <w:sz w:val="20"/>
              </w:rPr>
              <w:t>Mixture</w:t>
            </w:r>
          </w:p>
        </w:tc>
        <w:tc>
          <w:tcPr>
            <w:tcW w:w="3102" w:type="pct"/>
            <w:vAlign w:val="center"/>
            <w:hideMark/>
          </w:tcPr>
          <w:p w14:paraId="7E84B7F8" w14:textId="1F586141" w:rsidR="00A42C3B" w:rsidRPr="008658C2" w:rsidRDefault="007443C0" w:rsidP="008636BE">
            <w:pPr>
              <w:jc w:val="center"/>
              <w:rPr>
                <w:b/>
                <w:bCs/>
                <w:sz w:val="20"/>
              </w:rPr>
            </w:pPr>
            <w:r w:rsidRPr="008658C2">
              <w:rPr>
                <w:b/>
                <w:bCs/>
                <w:sz w:val="20"/>
              </w:rPr>
              <w:t>HR (95%CI)</w:t>
            </w:r>
          </w:p>
        </w:tc>
        <w:tc>
          <w:tcPr>
            <w:tcW w:w="810" w:type="pct"/>
            <w:vAlign w:val="center"/>
            <w:hideMark/>
          </w:tcPr>
          <w:p w14:paraId="4492AD77" w14:textId="24CDF47F" w:rsidR="00A42C3B" w:rsidRPr="008658C2" w:rsidRDefault="00A42C3B" w:rsidP="008636BE">
            <w:pPr>
              <w:jc w:val="center"/>
              <w:rPr>
                <w:b/>
                <w:bCs/>
                <w:sz w:val="20"/>
              </w:rPr>
            </w:pPr>
            <w:proofErr w:type="gramStart"/>
            <w:r w:rsidRPr="008658C2">
              <w:rPr>
                <w:b/>
                <w:bCs/>
                <w:sz w:val="20"/>
              </w:rPr>
              <w:t>p</w:t>
            </w:r>
            <w:proofErr w:type="gramEnd"/>
            <w:r w:rsidRPr="008658C2">
              <w:rPr>
                <w:b/>
                <w:bCs/>
                <w:sz w:val="20"/>
              </w:rPr>
              <w:t>-value</w:t>
            </w:r>
            <w:r w:rsidR="007443C0" w:rsidRPr="008658C2">
              <w:rPr>
                <w:b/>
                <w:bCs/>
                <w:sz w:val="20"/>
              </w:rPr>
              <w:t>*</w:t>
            </w:r>
          </w:p>
        </w:tc>
      </w:tr>
      <w:tr w:rsidR="008658C2" w:rsidRPr="008658C2" w14:paraId="03B5492C" w14:textId="77777777" w:rsidTr="00305F43">
        <w:trPr>
          <w:tblCellSpacing w:w="15" w:type="dxa"/>
          <w:jc w:val="center"/>
        </w:trPr>
        <w:tc>
          <w:tcPr>
            <w:tcW w:w="1008" w:type="pct"/>
            <w:vAlign w:val="center"/>
            <w:hideMark/>
          </w:tcPr>
          <w:p w14:paraId="34B087A1" w14:textId="0767A809" w:rsidR="00A42C3B" w:rsidRPr="008658C2" w:rsidRDefault="00A42C3B" w:rsidP="008636BE">
            <w:pPr>
              <w:jc w:val="center"/>
              <w:rPr>
                <w:sz w:val="20"/>
              </w:rPr>
            </w:pPr>
            <w:r w:rsidRPr="008658C2">
              <w:rPr>
                <w:sz w:val="20"/>
              </w:rPr>
              <w:t>Mixture 1</w:t>
            </w:r>
          </w:p>
        </w:tc>
        <w:tc>
          <w:tcPr>
            <w:tcW w:w="3102" w:type="pct"/>
            <w:vAlign w:val="center"/>
            <w:hideMark/>
          </w:tcPr>
          <w:p w14:paraId="734FFC2F" w14:textId="77777777" w:rsidR="00A42C3B" w:rsidRPr="008658C2" w:rsidRDefault="00A42C3B" w:rsidP="008636BE">
            <w:pPr>
              <w:jc w:val="center"/>
              <w:rPr>
                <w:sz w:val="20"/>
              </w:rPr>
            </w:pPr>
            <w:r w:rsidRPr="008658C2">
              <w:rPr>
                <w:sz w:val="20"/>
              </w:rPr>
              <w:t>1.08 (0.95–1.22)</w:t>
            </w:r>
          </w:p>
        </w:tc>
        <w:tc>
          <w:tcPr>
            <w:tcW w:w="810" w:type="pct"/>
            <w:vAlign w:val="center"/>
            <w:hideMark/>
          </w:tcPr>
          <w:p w14:paraId="5E8A88F7" w14:textId="77777777" w:rsidR="00A42C3B" w:rsidRPr="008658C2" w:rsidRDefault="00A42C3B" w:rsidP="008636BE">
            <w:pPr>
              <w:jc w:val="center"/>
              <w:rPr>
                <w:sz w:val="20"/>
              </w:rPr>
            </w:pPr>
            <w:r w:rsidRPr="008658C2">
              <w:rPr>
                <w:sz w:val="20"/>
              </w:rPr>
              <w:t>0.23</w:t>
            </w:r>
          </w:p>
        </w:tc>
      </w:tr>
      <w:tr w:rsidR="008658C2" w:rsidRPr="008658C2" w14:paraId="7FB83A9B" w14:textId="77777777" w:rsidTr="00305F43">
        <w:trPr>
          <w:tblCellSpacing w:w="15" w:type="dxa"/>
          <w:jc w:val="center"/>
        </w:trPr>
        <w:tc>
          <w:tcPr>
            <w:tcW w:w="1008" w:type="pct"/>
            <w:vAlign w:val="center"/>
            <w:hideMark/>
          </w:tcPr>
          <w:p w14:paraId="5CC4BD80" w14:textId="32DBA78E" w:rsidR="00A42C3B" w:rsidRPr="008658C2" w:rsidRDefault="00A42C3B" w:rsidP="008636BE">
            <w:pPr>
              <w:jc w:val="center"/>
              <w:rPr>
                <w:sz w:val="20"/>
              </w:rPr>
            </w:pPr>
            <w:r w:rsidRPr="008658C2">
              <w:rPr>
                <w:sz w:val="20"/>
              </w:rPr>
              <w:t>Mixture 2</w:t>
            </w:r>
          </w:p>
        </w:tc>
        <w:tc>
          <w:tcPr>
            <w:tcW w:w="3102" w:type="pct"/>
            <w:vAlign w:val="center"/>
            <w:hideMark/>
          </w:tcPr>
          <w:p w14:paraId="02A6D143" w14:textId="77777777" w:rsidR="00A42C3B" w:rsidRPr="008658C2" w:rsidRDefault="00A42C3B" w:rsidP="008636BE">
            <w:pPr>
              <w:jc w:val="center"/>
              <w:rPr>
                <w:sz w:val="20"/>
              </w:rPr>
            </w:pPr>
            <w:r w:rsidRPr="008658C2">
              <w:rPr>
                <w:sz w:val="20"/>
              </w:rPr>
              <w:t>1.01 (0.89–1.14)</w:t>
            </w:r>
          </w:p>
        </w:tc>
        <w:tc>
          <w:tcPr>
            <w:tcW w:w="810" w:type="pct"/>
            <w:vAlign w:val="center"/>
            <w:hideMark/>
          </w:tcPr>
          <w:p w14:paraId="54B6B12F" w14:textId="77777777" w:rsidR="00A42C3B" w:rsidRPr="008658C2" w:rsidRDefault="00A42C3B" w:rsidP="008636BE">
            <w:pPr>
              <w:jc w:val="center"/>
              <w:rPr>
                <w:sz w:val="20"/>
              </w:rPr>
            </w:pPr>
            <w:r w:rsidRPr="008658C2">
              <w:rPr>
                <w:sz w:val="20"/>
              </w:rPr>
              <w:t>0.90</w:t>
            </w:r>
          </w:p>
        </w:tc>
      </w:tr>
      <w:tr w:rsidR="008658C2" w:rsidRPr="008658C2" w14:paraId="07B663AF" w14:textId="77777777" w:rsidTr="00305F43">
        <w:trPr>
          <w:tblCellSpacing w:w="15" w:type="dxa"/>
          <w:jc w:val="center"/>
        </w:trPr>
        <w:tc>
          <w:tcPr>
            <w:tcW w:w="1008" w:type="pct"/>
            <w:vAlign w:val="center"/>
            <w:hideMark/>
          </w:tcPr>
          <w:p w14:paraId="59AD37AE" w14:textId="356D0E56" w:rsidR="00A42C3B" w:rsidRPr="008658C2" w:rsidRDefault="00A42C3B" w:rsidP="008636BE">
            <w:pPr>
              <w:jc w:val="center"/>
              <w:rPr>
                <w:sz w:val="20"/>
              </w:rPr>
            </w:pPr>
            <w:r w:rsidRPr="008658C2">
              <w:rPr>
                <w:sz w:val="20"/>
              </w:rPr>
              <w:t>Mixture 3</w:t>
            </w:r>
          </w:p>
        </w:tc>
        <w:tc>
          <w:tcPr>
            <w:tcW w:w="3102" w:type="pct"/>
            <w:vAlign w:val="center"/>
            <w:hideMark/>
          </w:tcPr>
          <w:p w14:paraId="653DF34A" w14:textId="77777777" w:rsidR="00A42C3B" w:rsidRPr="008658C2" w:rsidRDefault="00A42C3B" w:rsidP="008636BE">
            <w:pPr>
              <w:jc w:val="center"/>
              <w:rPr>
                <w:sz w:val="20"/>
              </w:rPr>
            </w:pPr>
            <w:r w:rsidRPr="008658C2">
              <w:rPr>
                <w:sz w:val="20"/>
              </w:rPr>
              <w:t>0.97 (0.87–1.10)</w:t>
            </w:r>
          </w:p>
        </w:tc>
        <w:tc>
          <w:tcPr>
            <w:tcW w:w="810" w:type="pct"/>
            <w:vAlign w:val="center"/>
            <w:hideMark/>
          </w:tcPr>
          <w:p w14:paraId="14AB3900" w14:textId="77777777" w:rsidR="00A42C3B" w:rsidRPr="008658C2" w:rsidRDefault="00A42C3B" w:rsidP="008636BE">
            <w:pPr>
              <w:jc w:val="center"/>
              <w:rPr>
                <w:sz w:val="20"/>
              </w:rPr>
            </w:pPr>
            <w:r w:rsidRPr="008658C2">
              <w:rPr>
                <w:sz w:val="20"/>
              </w:rPr>
              <w:t>0.66</w:t>
            </w:r>
          </w:p>
        </w:tc>
      </w:tr>
      <w:tr w:rsidR="008658C2" w:rsidRPr="008658C2" w14:paraId="6455B88D" w14:textId="77777777" w:rsidTr="00305F43">
        <w:trPr>
          <w:tblCellSpacing w:w="15" w:type="dxa"/>
          <w:jc w:val="center"/>
        </w:trPr>
        <w:tc>
          <w:tcPr>
            <w:tcW w:w="1008" w:type="pct"/>
            <w:vAlign w:val="center"/>
            <w:hideMark/>
          </w:tcPr>
          <w:p w14:paraId="7B1AEA44" w14:textId="2C0C0E36" w:rsidR="00A42C3B" w:rsidRPr="008658C2" w:rsidRDefault="00A42C3B" w:rsidP="008636BE">
            <w:pPr>
              <w:jc w:val="center"/>
              <w:rPr>
                <w:sz w:val="20"/>
              </w:rPr>
            </w:pPr>
            <w:r w:rsidRPr="008658C2">
              <w:rPr>
                <w:sz w:val="20"/>
              </w:rPr>
              <w:t>Mixture 4</w:t>
            </w:r>
          </w:p>
        </w:tc>
        <w:tc>
          <w:tcPr>
            <w:tcW w:w="3102" w:type="pct"/>
            <w:vAlign w:val="center"/>
            <w:hideMark/>
          </w:tcPr>
          <w:p w14:paraId="529A2DA9" w14:textId="77777777" w:rsidR="00A42C3B" w:rsidRPr="008658C2" w:rsidRDefault="00A42C3B" w:rsidP="008636BE">
            <w:pPr>
              <w:jc w:val="center"/>
              <w:rPr>
                <w:sz w:val="20"/>
              </w:rPr>
            </w:pPr>
            <w:r w:rsidRPr="008658C2">
              <w:rPr>
                <w:sz w:val="20"/>
              </w:rPr>
              <w:t>1.08 (0.95–1.22)</w:t>
            </w:r>
          </w:p>
        </w:tc>
        <w:tc>
          <w:tcPr>
            <w:tcW w:w="810" w:type="pct"/>
            <w:vAlign w:val="center"/>
            <w:hideMark/>
          </w:tcPr>
          <w:p w14:paraId="7FD68914" w14:textId="77777777" w:rsidR="00A42C3B" w:rsidRPr="008658C2" w:rsidRDefault="00A42C3B" w:rsidP="008636BE">
            <w:pPr>
              <w:jc w:val="center"/>
              <w:rPr>
                <w:sz w:val="20"/>
              </w:rPr>
            </w:pPr>
            <w:r w:rsidRPr="008658C2">
              <w:rPr>
                <w:sz w:val="20"/>
              </w:rPr>
              <w:t>0.24</w:t>
            </w:r>
          </w:p>
        </w:tc>
      </w:tr>
      <w:tr w:rsidR="00F22106" w:rsidRPr="008658C2" w14:paraId="798038FE" w14:textId="77777777" w:rsidTr="00305F43">
        <w:trPr>
          <w:tblCellSpacing w:w="15" w:type="dxa"/>
          <w:jc w:val="center"/>
        </w:trPr>
        <w:tc>
          <w:tcPr>
            <w:tcW w:w="1008" w:type="pct"/>
            <w:vAlign w:val="center"/>
            <w:hideMark/>
          </w:tcPr>
          <w:p w14:paraId="4795F5D4" w14:textId="76B53A11" w:rsidR="00A42C3B" w:rsidRPr="008658C2" w:rsidRDefault="00A42C3B" w:rsidP="008636BE">
            <w:pPr>
              <w:jc w:val="center"/>
              <w:rPr>
                <w:sz w:val="20"/>
              </w:rPr>
            </w:pPr>
            <w:r w:rsidRPr="008658C2">
              <w:rPr>
                <w:sz w:val="20"/>
              </w:rPr>
              <w:t>Mixture 5</w:t>
            </w:r>
          </w:p>
        </w:tc>
        <w:tc>
          <w:tcPr>
            <w:tcW w:w="3102" w:type="pct"/>
            <w:vAlign w:val="center"/>
            <w:hideMark/>
          </w:tcPr>
          <w:p w14:paraId="5F04A27A" w14:textId="77777777" w:rsidR="00A42C3B" w:rsidRPr="008658C2" w:rsidRDefault="00A42C3B" w:rsidP="008636BE">
            <w:pPr>
              <w:jc w:val="center"/>
              <w:rPr>
                <w:sz w:val="20"/>
              </w:rPr>
            </w:pPr>
            <w:r w:rsidRPr="008658C2">
              <w:rPr>
                <w:sz w:val="20"/>
              </w:rPr>
              <w:t>0.97 (0.85–1.09)</w:t>
            </w:r>
          </w:p>
        </w:tc>
        <w:tc>
          <w:tcPr>
            <w:tcW w:w="810" w:type="pct"/>
            <w:vAlign w:val="center"/>
            <w:hideMark/>
          </w:tcPr>
          <w:p w14:paraId="4FDA01B4" w14:textId="77777777" w:rsidR="00A42C3B" w:rsidRPr="008658C2" w:rsidRDefault="00A42C3B" w:rsidP="008636BE">
            <w:pPr>
              <w:jc w:val="center"/>
              <w:rPr>
                <w:sz w:val="20"/>
              </w:rPr>
            </w:pPr>
            <w:r w:rsidRPr="008658C2">
              <w:rPr>
                <w:sz w:val="20"/>
              </w:rPr>
              <w:t>0.60</w:t>
            </w:r>
          </w:p>
        </w:tc>
      </w:tr>
    </w:tbl>
    <w:p w14:paraId="728A9906" w14:textId="77777777" w:rsidR="00215986" w:rsidRPr="008658C2" w:rsidRDefault="00215986" w:rsidP="00887789">
      <w:pPr>
        <w:rPr>
          <w:lang w:val="en-GB"/>
        </w:rPr>
      </w:pPr>
    </w:p>
    <w:p w14:paraId="35F31942" w14:textId="77777777" w:rsidR="00D4116A" w:rsidRPr="008658C2" w:rsidRDefault="00D4116A" w:rsidP="00D4116A">
      <w:pPr>
        <w:jc w:val="both"/>
        <w:rPr>
          <w:rFonts w:ascii="TimesNewRomanPSMT" w:hAnsi="TimesNewRomanPSMT" w:cs="TimesNewRomanPSMT"/>
          <w:sz w:val="20"/>
          <w:szCs w:val="20"/>
          <w:lang w:val="en-GB"/>
        </w:rPr>
      </w:pPr>
      <w:r w:rsidRPr="008658C2">
        <w:rPr>
          <w:rFonts w:ascii="TimesNewRomanPSMT" w:hAnsi="TimesNewRomanPSMT" w:cs="TimesNewRomanPSMT"/>
          <w:sz w:val="20"/>
          <w:szCs w:val="20"/>
          <w:lang w:val="en-GB"/>
        </w:rPr>
        <w:t>Abbreviations: HR: Hazard ratio, CI: Confidence Interval</w:t>
      </w:r>
    </w:p>
    <w:p w14:paraId="4A1CBD16" w14:textId="77777777" w:rsidR="00D4116A" w:rsidRPr="008658C2" w:rsidRDefault="00D4116A" w:rsidP="00D4116A">
      <w:pPr>
        <w:autoSpaceDE w:val="0"/>
        <w:autoSpaceDN w:val="0"/>
        <w:adjustRightInd w:val="0"/>
        <w:jc w:val="both"/>
        <w:rPr>
          <w:rFonts w:ascii="Helvetica" w:hAnsi="Helvetica" w:cs="Helvetica"/>
          <w:sz w:val="20"/>
          <w:szCs w:val="20"/>
          <w:shd w:val="clear" w:color="auto" w:fill="E0E0E0"/>
          <w:lang w:val="en-GB"/>
        </w:rPr>
      </w:pPr>
    </w:p>
    <w:p w14:paraId="4B8ED31A" w14:textId="77777777" w:rsidR="00D4116A" w:rsidRPr="008658C2" w:rsidRDefault="00D4116A" w:rsidP="00D4116A">
      <w:pPr>
        <w:jc w:val="both"/>
        <w:rPr>
          <w:sz w:val="20"/>
          <w:szCs w:val="20"/>
          <w:lang w:val="en-GB"/>
        </w:rPr>
      </w:pPr>
      <w:r w:rsidRPr="008658C2">
        <w:rPr>
          <w:sz w:val="20"/>
          <w:szCs w:val="20"/>
          <w:vertAlign w:val="superscript"/>
          <w:lang w:val="en-GB"/>
        </w:rPr>
        <w:t>a</w:t>
      </w:r>
      <w:r w:rsidRPr="008658C2">
        <w:rPr>
          <w:sz w:val="20"/>
          <w:szCs w:val="20"/>
          <w:lang w:val="en-GB"/>
        </w:rPr>
        <w:t xml:space="preserve"> </w:t>
      </w:r>
      <w:proofErr w:type="gramStart"/>
      <w:r w:rsidRPr="008658C2">
        <w:rPr>
          <w:sz w:val="20"/>
          <w:szCs w:val="20"/>
          <w:lang w:val="en-GB"/>
        </w:rPr>
        <w:t>The</w:t>
      </w:r>
      <w:proofErr w:type="gramEnd"/>
      <w:r w:rsidRPr="008658C2">
        <w:rPr>
          <w:sz w:val="20"/>
          <w:szCs w:val="20"/>
          <w:lang w:val="en-GB"/>
        </w:rPr>
        <w:t xml:space="preserve"> most emblematic food additives of each NMF mixture were as follows (detailed in Table 1). Mixture 1 was mainly characterized by sodium carbonates, diphosphates, glycerol, ammonium carbonates, potassium carbonates, and sorbitol. Mixture 2 was characterized by modified starches, pectin, guar gum, carrageenan, polyphosphates, potassium sorbates, xanthan gum, and curcumin. The additives that contributed most to mixture 3 were magnesium carbonates, riboflavin, alpha-tocopherol, and ammonium carbonates. Main contributors to mixture 4 were ammonium carbonates, sodium carbonates, diphosphates, alpha-tocopherol, mono and diacetyl tartaric acid esters of mono and diglycerides of fatty acids, magnesium carbonates, and lecithins. Finally, the main food additives in mixture 5 were citric acid, sodium citrates, sulphite ammonia caramel, phosphoric acid, acesulfame-K, aspartame, sucralose, arabic gum, malic acid, carnauba wax, paprika extract, anthocyanins, pectin, and guar gum. </w:t>
      </w:r>
    </w:p>
    <w:p w14:paraId="41456BAE" w14:textId="77777777" w:rsidR="00D4116A" w:rsidRPr="008658C2" w:rsidRDefault="00D4116A" w:rsidP="00D4116A">
      <w:pPr>
        <w:jc w:val="both"/>
        <w:rPr>
          <w:sz w:val="20"/>
          <w:szCs w:val="20"/>
          <w:lang w:val="en-GB"/>
        </w:rPr>
      </w:pPr>
    </w:p>
    <w:p w14:paraId="131A8952" w14:textId="58B30110" w:rsidR="00D4116A" w:rsidRPr="008658C2" w:rsidRDefault="00D4116A" w:rsidP="00D4116A">
      <w:pPr>
        <w:jc w:val="both"/>
        <w:rPr>
          <w:sz w:val="20"/>
          <w:szCs w:val="20"/>
          <w:lang w:val="en-GB"/>
        </w:rPr>
      </w:pPr>
      <w:r w:rsidRPr="008658C2">
        <w:rPr>
          <w:sz w:val="20"/>
          <w:szCs w:val="20"/>
          <w:lang w:val="en-GB"/>
        </w:rPr>
        <w:t>A total of 1,142 cerebrovascular diseases incident cases were detected during follow-up.</w:t>
      </w:r>
      <w:r w:rsidR="007443C0" w:rsidRPr="008658C2">
        <w:rPr>
          <w:sz w:val="20"/>
          <w:szCs w:val="20"/>
          <w:lang w:val="en-GB"/>
        </w:rPr>
        <w:t xml:space="preserve"> </w:t>
      </w:r>
      <w:r w:rsidRPr="008658C2">
        <w:rPr>
          <w:sz w:val="20"/>
          <w:szCs w:val="20"/>
          <w:lang w:val="en-GB"/>
        </w:rPr>
        <w:t>Intakes of food additive mixtures were handled as categorical cumulative time-dependent variables, using a time-varying exposure model per two years of follow-up (</w:t>
      </w:r>
      <w:r w:rsidR="000D06AC" w:rsidRPr="00BA0DE5">
        <w:rPr>
          <w:sz w:val="20"/>
          <w:szCs w:val="20"/>
          <w:lang w:val="en-GB"/>
        </w:rPr>
        <w:t xml:space="preserve">Additional file 1: </w:t>
      </w:r>
      <w:r w:rsidRPr="008658C2">
        <w:rPr>
          <w:sz w:val="20"/>
          <w:szCs w:val="20"/>
          <w:lang w:val="en-GB"/>
        </w:rPr>
        <w:t xml:space="preserve">Method3). Categories of exposure were defined as </w:t>
      </w:r>
      <w:r w:rsidR="00415C59" w:rsidRPr="008658C2">
        <w:rPr>
          <w:sz w:val="20"/>
          <w:szCs w:val="20"/>
          <w:lang w:val="en-GB"/>
        </w:rPr>
        <w:t xml:space="preserve">≤ versus &gt; to the </w:t>
      </w:r>
      <w:r w:rsidRPr="008658C2">
        <w:rPr>
          <w:sz w:val="20"/>
          <w:szCs w:val="20"/>
          <w:lang w:val="en-GB"/>
        </w:rPr>
        <w:t xml:space="preserve">sex-specific </w:t>
      </w:r>
      <w:r w:rsidR="00415C59" w:rsidRPr="008658C2">
        <w:rPr>
          <w:sz w:val="20"/>
          <w:szCs w:val="20"/>
          <w:lang w:val="en-GB"/>
        </w:rPr>
        <w:t xml:space="preserve">median </w:t>
      </w:r>
      <w:r w:rsidRPr="008658C2">
        <w:rPr>
          <w:sz w:val="20"/>
          <w:szCs w:val="20"/>
          <w:lang w:val="en-GB"/>
        </w:rPr>
        <w:t>of food additive mixture NMF scores</w:t>
      </w:r>
      <w:r w:rsidR="00415C59" w:rsidRPr="008658C2">
        <w:rPr>
          <w:sz w:val="20"/>
          <w:szCs w:val="20"/>
          <w:lang w:val="en-GB"/>
        </w:rPr>
        <w:t xml:space="preserve">. </w:t>
      </w:r>
      <w:r w:rsidRPr="008658C2">
        <w:rPr>
          <w:sz w:val="20"/>
          <w:szCs w:val="20"/>
          <w:lang w:val="en-GB"/>
        </w:rPr>
        <w:t>Cut-offs</w:t>
      </w:r>
      <w:r w:rsidR="00415C59" w:rsidRPr="008658C2">
        <w:rPr>
          <w:sz w:val="20"/>
          <w:szCs w:val="20"/>
          <w:lang w:val="en-GB"/>
        </w:rPr>
        <w:t xml:space="preserve">: </w:t>
      </w:r>
      <w:r w:rsidRPr="008658C2">
        <w:rPr>
          <w:sz w:val="20"/>
          <w:szCs w:val="20"/>
          <w:lang w:val="en-GB"/>
        </w:rPr>
        <w:t xml:space="preserve"> </w:t>
      </w:r>
      <w:r w:rsidR="00C91FFA" w:rsidRPr="008658C2">
        <w:rPr>
          <w:sz w:val="20"/>
          <w:szCs w:val="20"/>
          <w:u w:val="single"/>
          <w:lang w:val="en-GB"/>
        </w:rPr>
        <w:t>M</w:t>
      </w:r>
      <w:r w:rsidR="009D3521" w:rsidRPr="008658C2">
        <w:rPr>
          <w:sz w:val="20"/>
          <w:szCs w:val="20"/>
          <w:u w:val="single"/>
          <w:lang w:val="en-GB"/>
        </w:rPr>
        <w:t>ixture 1</w:t>
      </w:r>
      <w:r w:rsidR="00C91FFA" w:rsidRPr="008658C2">
        <w:rPr>
          <w:sz w:val="20"/>
          <w:szCs w:val="20"/>
          <w:lang w:val="en-GB"/>
        </w:rPr>
        <w:t xml:space="preserve">: period 1: 4.21, period 2: 5.00, period 3: 5.29, period 4: 5.53, period 5: 5.73, period 6: 5.93, period 7: 6.05, period 8: 7.06; </w:t>
      </w:r>
      <w:r w:rsidR="00C91FFA" w:rsidRPr="008658C2">
        <w:rPr>
          <w:sz w:val="20"/>
          <w:szCs w:val="20"/>
          <w:u w:val="single"/>
          <w:lang w:val="en-GB"/>
        </w:rPr>
        <w:t>Mixture 2:</w:t>
      </w:r>
      <w:r w:rsidR="00C91FFA" w:rsidRPr="008658C2">
        <w:rPr>
          <w:sz w:val="20"/>
          <w:szCs w:val="20"/>
          <w:lang w:val="en-GB"/>
        </w:rPr>
        <w:t xml:space="preserve"> period 1: 7.11, period 2: 7.48, period 3: 7.63, period 4: 7.68, period 5: 7.66, period 6: 7.68, period 7: 7.66, period 8: 7.30; </w:t>
      </w:r>
      <w:r w:rsidR="00C91FFA" w:rsidRPr="008658C2">
        <w:rPr>
          <w:sz w:val="20"/>
          <w:szCs w:val="20"/>
          <w:u w:val="single"/>
          <w:lang w:val="en-GB"/>
        </w:rPr>
        <w:t>Mixture 3</w:t>
      </w:r>
      <w:r w:rsidR="00C91FFA" w:rsidRPr="008658C2">
        <w:rPr>
          <w:sz w:val="20"/>
          <w:szCs w:val="20"/>
          <w:lang w:val="en-GB"/>
        </w:rPr>
        <w:t>: period 1: 0.00, period 2: 0.01, period 3: 0.02, period 4: 0.03, period 5: 0.03, period 6: 0.03, period 7: 0.03, period 8: 0.0</w:t>
      </w:r>
      <w:r w:rsidR="00680CB7" w:rsidRPr="008658C2">
        <w:rPr>
          <w:sz w:val="20"/>
          <w:szCs w:val="20"/>
          <w:lang w:val="en-GB"/>
        </w:rPr>
        <w:t>5</w:t>
      </w:r>
      <w:r w:rsidR="00C91FFA" w:rsidRPr="008658C2">
        <w:rPr>
          <w:sz w:val="20"/>
          <w:szCs w:val="20"/>
          <w:lang w:val="en-GB"/>
        </w:rPr>
        <w:t xml:space="preserve">; </w:t>
      </w:r>
      <w:r w:rsidR="00C91FFA" w:rsidRPr="008658C2">
        <w:rPr>
          <w:sz w:val="20"/>
          <w:szCs w:val="20"/>
          <w:u w:val="single"/>
          <w:lang w:val="en-GB"/>
        </w:rPr>
        <w:t>Mixture 4</w:t>
      </w:r>
      <w:r w:rsidR="00C91FFA" w:rsidRPr="008658C2">
        <w:rPr>
          <w:sz w:val="20"/>
          <w:szCs w:val="20"/>
          <w:lang w:val="en-GB"/>
        </w:rPr>
        <w:t xml:space="preserve">: period 1: 0.45, period 2: 1.23, period 3: 1.63, period 4: 2.00, period 5: 2.26, period 6: 2.50, period 7: 2.73, period 8: 3.45; </w:t>
      </w:r>
      <w:r w:rsidR="00C91FFA" w:rsidRPr="008658C2">
        <w:rPr>
          <w:sz w:val="20"/>
          <w:szCs w:val="20"/>
          <w:u w:val="single"/>
          <w:lang w:val="en-GB"/>
        </w:rPr>
        <w:t>Mixture 5</w:t>
      </w:r>
      <w:r w:rsidR="00C91FFA" w:rsidRPr="008658C2">
        <w:rPr>
          <w:sz w:val="20"/>
          <w:szCs w:val="20"/>
          <w:lang w:val="en-GB"/>
        </w:rPr>
        <w:t xml:space="preserve">: period 1: 4.79, period 2: 4.87, period 3: 4.90, period 4: 4.98, period 5: 5.02, period 6: 4.94, period 7: 4.96, period 8: 4.92. </w:t>
      </w:r>
    </w:p>
    <w:p w14:paraId="7C12D19F" w14:textId="77777777" w:rsidR="00D4116A" w:rsidRPr="008658C2" w:rsidRDefault="00D4116A" w:rsidP="00D4116A">
      <w:pPr>
        <w:jc w:val="both"/>
        <w:rPr>
          <w:sz w:val="20"/>
          <w:szCs w:val="20"/>
          <w:lang w:val="en-GB"/>
        </w:rPr>
      </w:pPr>
    </w:p>
    <w:p w14:paraId="2C2F2621" w14:textId="60035219" w:rsidR="00215986" w:rsidRPr="008658C2" w:rsidRDefault="00415C59" w:rsidP="00D4116A">
      <w:pPr>
        <w:jc w:val="both"/>
        <w:rPr>
          <w:lang w:val="en-GB"/>
        </w:rPr>
      </w:pPr>
      <w:r w:rsidRPr="008658C2">
        <w:rPr>
          <w:sz w:val="20"/>
          <w:szCs w:val="20"/>
          <w:vertAlign w:val="superscript"/>
          <w:lang w:val="en-GB"/>
        </w:rPr>
        <w:t xml:space="preserve">b </w:t>
      </w:r>
      <w:r w:rsidR="00D4116A" w:rsidRPr="008658C2">
        <w:rPr>
          <w:sz w:val="20"/>
          <w:szCs w:val="20"/>
          <w:lang w:val="en-GB"/>
        </w:rPr>
        <w:t>Multivariable Cox proportional hazard models adjusted for age (time-scale), sex, BMI (continuous, kg/m²), physical activity (categorical IPAQ variable: high, moderate, low), smoking status (never smoked, former smoker, current smoker), number of smoked cigarettes in pack-years (continuous), educational level (did not complete secondary education, up to two years of university studies, bachelor degree or higher), socio-professional categories (farmer, craftsman/shopkeeper/entrepreneur, managerial staff/intellectual profession, intermediate profession, employee, manual worker, retired, unemployed, student, other without professional activity), geographical region (10 French regions), family history of cardiovascular diseases or hypertension (yes/no), number of dietary records (continuous), daily intakes of energy without alcohol (continuous, kcal/d), alcohol (continuous, g/d), saturated fats (continuous, g/d), sodium (continuous, mg/d), dietary fibre (continuous, g/d), sugars (continuous, g/d), fruits and vegetables (continuous, g/d), dairy products (continuous, g/d), red and processed meats (continuous, g/d).</w:t>
      </w:r>
    </w:p>
    <w:p w14:paraId="76F5BC05" w14:textId="4C3B1383" w:rsidR="00215986" w:rsidRPr="008658C2" w:rsidRDefault="00215986" w:rsidP="00D4116A">
      <w:pPr>
        <w:rPr>
          <w:lang w:val="en-GB"/>
        </w:rPr>
      </w:pPr>
    </w:p>
    <w:p w14:paraId="116860A2" w14:textId="6C4FEABC" w:rsidR="00215986" w:rsidRPr="008658C2" w:rsidRDefault="00215986" w:rsidP="00D4116A">
      <w:pPr>
        <w:rPr>
          <w:lang w:val="en-GB"/>
        </w:rPr>
      </w:pPr>
    </w:p>
    <w:p w14:paraId="50ED1DDD" w14:textId="339F92F5" w:rsidR="00215986" w:rsidRPr="008658C2" w:rsidRDefault="00215986" w:rsidP="00D4116A">
      <w:pPr>
        <w:rPr>
          <w:lang w:val="en-GB"/>
        </w:rPr>
      </w:pPr>
    </w:p>
    <w:p w14:paraId="0BD59B85" w14:textId="77777777" w:rsidR="00215986" w:rsidRPr="008658C2" w:rsidRDefault="00215986" w:rsidP="00D4116A">
      <w:pPr>
        <w:rPr>
          <w:lang w:val="en-GB"/>
        </w:rPr>
      </w:pPr>
    </w:p>
    <w:p w14:paraId="10B7B3AF" w14:textId="1CBC00FB" w:rsidR="00215986" w:rsidRPr="008658C2" w:rsidRDefault="00215986" w:rsidP="00D4116A">
      <w:pPr>
        <w:rPr>
          <w:lang w:val="en-GB"/>
        </w:rPr>
      </w:pPr>
    </w:p>
    <w:p w14:paraId="737E517B" w14:textId="77777777" w:rsidR="00215986" w:rsidRPr="008658C2" w:rsidRDefault="00215986" w:rsidP="00D4116A">
      <w:pPr>
        <w:rPr>
          <w:lang w:val="en-GB"/>
        </w:rPr>
      </w:pPr>
    </w:p>
    <w:p w14:paraId="2B595C5D" w14:textId="77777777" w:rsidR="00D4116A" w:rsidRPr="008658C2" w:rsidRDefault="00D4116A" w:rsidP="00D4116A">
      <w:pPr>
        <w:rPr>
          <w:rFonts w:asciiTheme="majorHAnsi" w:eastAsiaTheme="majorEastAsia" w:hAnsiTheme="majorHAnsi" w:cstheme="majorBidi"/>
          <w:szCs w:val="26"/>
          <w:lang w:val="en-GB"/>
        </w:rPr>
      </w:pPr>
      <w:r w:rsidRPr="008658C2">
        <w:rPr>
          <w:lang w:val="en-GB"/>
        </w:rPr>
        <w:br w:type="page"/>
      </w:r>
    </w:p>
    <w:p w14:paraId="4C0D99B9" w14:textId="4C8804CC" w:rsidR="00E26135" w:rsidRPr="008658C2" w:rsidRDefault="00684ADC" w:rsidP="00E26135">
      <w:pPr>
        <w:pStyle w:val="Titre2"/>
        <w:jc w:val="both"/>
        <w:rPr>
          <w:color w:val="auto"/>
          <w:lang w:val="en-GB"/>
        </w:rPr>
      </w:pPr>
      <w:bookmarkStart w:id="57" w:name="_Toc236042730"/>
      <w:r w:rsidRPr="008658C2">
        <w:rPr>
          <w:color w:val="auto"/>
          <w:lang w:val="en-GB"/>
        </w:rPr>
        <w:lastRenderedPageBreak/>
        <w:t>Additional</w:t>
      </w:r>
      <w:r w:rsidR="00215986" w:rsidRPr="008658C2">
        <w:rPr>
          <w:color w:val="auto"/>
          <w:lang w:val="en-GB"/>
        </w:rPr>
        <w:t xml:space="preserve"> Table</w:t>
      </w:r>
      <w:r w:rsidR="0007758D" w:rsidRPr="008658C2">
        <w:rPr>
          <w:color w:val="auto"/>
          <w:lang w:val="en-GB"/>
        </w:rPr>
        <w:t>1</w:t>
      </w:r>
      <w:r w:rsidR="00502685" w:rsidRPr="008658C2">
        <w:rPr>
          <w:color w:val="auto"/>
          <w:lang w:val="en-GB"/>
        </w:rPr>
        <w:t>1</w:t>
      </w:r>
      <w:r w:rsidR="00215986" w:rsidRPr="008658C2">
        <w:rPr>
          <w:color w:val="auto"/>
          <w:lang w:val="en-GB"/>
        </w:rPr>
        <w:t xml:space="preserve"> – </w:t>
      </w:r>
      <w:r w:rsidR="00E26135" w:rsidRPr="008658C2">
        <w:rPr>
          <w:color w:val="auto"/>
          <w:lang w:val="en-GB"/>
        </w:rPr>
        <w:t xml:space="preserve">Interaction </w:t>
      </w:r>
      <w:r w:rsidR="00504060" w:rsidRPr="008658C2">
        <w:rPr>
          <w:color w:val="auto"/>
          <w:lang w:val="en-GB"/>
        </w:rPr>
        <w:t>tests</w:t>
      </w:r>
      <w:r w:rsidR="00E26135" w:rsidRPr="008658C2">
        <w:rPr>
          <w:color w:val="auto"/>
          <w:lang w:val="en-GB"/>
        </w:rPr>
        <w:t xml:space="preserve"> </w:t>
      </w:r>
      <w:r w:rsidR="00215986" w:rsidRPr="008658C2">
        <w:rPr>
          <w:color w:val="auto"/>
          <w:lang w:val="en-GB"/>
        </w:rPr>
        <w:t xml:space="preserve">between food additive mixtures and </w:t>
      </w:r>
      <w:r w:rsidR="00E26135" w:rsidRPr="008658C2">
        <w:rPr>
          <w:color w:val="auto"/>
          <w:lang w:val="en-GB"/>
        </w:rPr>
        <w:t xml:space="preserve">potential effect modifiers </w:t>
      </w:r>
      <w:r w:rsidR="00504060" w:rsidRPr="008658C2">
        <w:rPr>
          <w:color w:val="auto"/>
          <w:lang w:val="en-GB"/>
        </w:rPr>
        <w:t xml:space="preserve">on the </w:t>
      </w:r>
      <w:r w:rsidR="00E26135" w:rsidRPr="008658C2">
        <w:rPr>
          <w:color w:val="auto"/>
          <w:lang w:val="en-GB"/>
        </w:rPr>
        <w:t xml:space="preserve">incidence of hypertension (n=103,052) and cardiovascular diseases (n=110,021), NutriNet-Santé cohort, 2009-2024 </w:t>
      </w:r>
      <w:r w:rsidR="00567F21" w:rsidRPr="008658C2">
        <w:rPr>
          <w:color w:val="auto"/>
          <w:vertAlign w:val="superscript"/>
          <w:lang w:val="en-GB"/>
        </w:rPr>
        <w:t>a</w:t>
      </w:r>
      <w:bookmarkEnd w:id="57"/>
      <w:r w:rsidR="00E26135" w:rsidRPr="008658C2" w:rsidDel="00440563">
        <w:rPr>
          <w:color w:val="auto"/>
          <w:lang w:val="en-GB"/>
        </w:rPr>
        <w:t xml:space="preserve"> </w:t>
      </w:r>
    </w:p>
    <w:p w14:paraId="73AE72E9" w14:textId="77777777" w:rsidR="00567F21" w:rsidRPr="008658C2" w:rsidRDefault="008636BE" w:rsidP="00887789">
      <w:pPr>
        <w:rPr>
          <w:lang w:val="en-GB"/>
        </w:rPr>
      </w:pPr>
      <w:r w:rsidRPr="008658C2">
        <w:rPr>
          <w:lang w:val="en-GB"/>
        </w:rPr>
        <w:t xml:space="preserve"> </w:t>
      </w:r>
    </w:p>
    <w:tbl>
      <w:tblPr>
        <w:tblW w:w="6153" w:type="dxa"/>
        <w:jc w:val="center"/>
        <w:tblCellMar>
          <w:left w:w="70" w:type="dxa"/>
          <w:right w:w="70" w:type="dxa"/>
        </w:tblCellMar>
        <w:tblLook w:val="04A0" w:firstRow="1" w:lastRow="0" w:firstColumn="1" w:lastColumn="0" w:noHBand="0" w:noVBand="1"/>
      </w:tblPr>
      <w:tblGrid>
        <w:gridCol w:w="2113"/>
        <w:gridCol w:w="2840"/>
        <w:gridCol w:w="1200"/>
      </w:tblGrid>
      <w:tr w:rsidR="008658C2" w:rsidRPr="008658C2" w14:paraId="538F0344" w14:textId="77777777" w:rsidTr="00C1564E">
        <w:trPr>
          <w:trHeight w:val="315"/>
          <w:jc w:val="center"/>
        </w:trPr>
        <w:tc>
          <w:tcPr>
            <w:tcW w:w="2113" w:type="dxa"/>
            <w:tcBorders>
              <w:top w:val="single" w:sz="4" w:space="0" w:color="auto"/>
              <w:left w:val="nil"/>
              <w:bottom w:val="single" w:sz="8" w:space="0" w:color="auto"/>
              <w:right w:val="nil"/>
            </w:tcBorders>
            <w:shd w:val="clear" w:color="auto" w:fill="auto"/>
            <w:noWrap/>
            <w:vAlign w:val="center"/>
            <w:hideMark/>
          </w:tcPr>
          <w:p w14:paraId="067B3FF2" w14:textId="77777777" w:rsidR="00567F21" w:rsidRPr="008658C2" w:rsidRDefault="00567F21" w:rsidP="00567F21">
            <w:pPr>
              <w:jc w:val="both"/>
              <w:rPr>
                <w:b/>
                <w:bCs/>
                <w:sz w:val="16"/>
                <w:szCs w:val="20"/>
              </w:rPr>
            </w:pPr>
            <w:r w:rsidRPr="008658C2">
              <w:rPr>
                <w:b/>
                <w:bCs/>
                <w:sz w:val="16"/>
                <w:szCs w:val="20"/>
                <w:lang w:val="en-GB"/>
              </w:rPr>
              <w:t>Hypertension</w:t>
            </w:r>
          </w:p>
        </w:tc>
        <w:tc>
          <w:tcPr>
            <w:tcW w:w="2840" w:type="dxa"/>
            <w:tcBorders>
              <w:top w:val="single" w:sz="4" w:space="0" w:color="auto"/>
              <w:left w:val="nil"/>
              <w:bottom w:val="single" w:sz="8" w:space="0" w:color="auto"/>
              <w:right w:val="nil"/>
            </w:tcBorders>
            <w:shd w:val="clear" w:color="auto" w:fill="auto"/>
            <w:noWrap/>
            <w:vAlign w:val="center"/>
            <w:hideMark/>
          </w:tcPr>
          <w:p w14:paraId="4150DE96" w14:textId="0538A70B" w:rsidR="00567F21" w:rsidRPr="008658C2" w:rsidRDefault="007C3A4F" w:rsidP="00567F21">
            <w:pPr>
              <w:jc w:val="both"/>
              <w:rPr>
                <w:b/>
                <w:bCs/>
                <w:sz w:val="16"/>
                <w:szCs w:val="20"/>
              </w:rPr>
            </w:pPr>
            <w:r w:rsidRPr="008658C2">
              <w:rPr>
                <w:b/>
                <w:bCs/>
                <w:sz w:val="16"/>
                <w:szCs w:val="20"/>
              </w:rPr>
              <w:t>Potential effect modifier</w:t>
            </w:r>
          </w:p>
        </w:tc>
        <w:tc>
          <w:tcPr>
            <w:tcW w:w="1200" w:type="dxa"/>
            <w:tcBorders>
              <w:top w:val="single" w:sz="4" w:space="0" w:color="auto"/>
              <w:left w:val="nil"/>
              <w:bottom w:val="single" w:sz="8" w:space="0" w:color="auto"/>
              <w:right w:val="nil"/>
            </w:tcBorders>
            <w:shd w:val="clear" w:color="auto" w:fill="auto"/>
            <w:noWrap/>
            <w:vAlign w:val="center"/>
            <w:hideMark/>
          </w:tcPr>
          <w:p w14:paraId="5677F8C2" w14:textId="53C129DF" w:rsidR="00567F21" w:rsidRPr="008658C2" w:rsidRDefault="00567F21" w:rsidP="00567F21">
            <w:pPr>
              <w:jc w:val="both"/>
              <w:rPr>
                <w:b/>
                <w:bCs/>
                <w:sz w:val="16"/>
                <w:szCs w:val="20"/>
              </w:rPr>
            </w:pPr>
            <w:r w:rsidRPr="008658C2">
              <w:rPr>
                <w:b/>
                <w:bCs/>
                <w:sz w:val="16"/>
                <w:szCs w:val="20"/>
              </w:rPr>
              <w:t>P interaction</w:t>
            </w:r>
            <w:r w:rsidRPr="008658C2">
              <w:rPr>
                <w:b/>
                <w:bCs/>
                <w:sz w:val="16"/>
                <w:szCs w:val="20"/>
                <w:vertAlign w:val="superscript"/>
              </w:rPr>
              <w:t>b</w:t>
            </w:r>
          </w:p>
        </w:tc>
      </w:tr>
      <w:tr w:rsidR="008658C2" w:rsidRPr="008658C2" w14:paraId="50A7A4A9" w14:textId="77777777" w:rsidTr="00C1564E">
        <w:trPr>
          <w:trHeight w:val="300"/>
          <w:jc w:val="center"/>
        </w:trPr>
        <w:tc>
          <w:tcPr>
            <w:tcW w:w="2113" w:type="dxa"/>
            <w:vMerge w:val="restart"/>
            <w:tcBorders>
              <w:top w:val="single" w:sz="8" w:space="0" w:color="auto"/>
              <w:left w:val="nil"/>
              <w:bottom w:val="single" w:sz="4" w:space="0" w:color="auto"/>
              <w:right w:val="nil"/>
            </w:tcBorders>
            <w:shd w:val="clear" w:color="auto" w:fill="auto"/>
            <w:vAlign w:val="center"/>
            <w:hideMark/>
          </w:tcPr>
          <w:p w14:paraId="307D2AE9" w14:textId="77777777" w:rsidR="00567F21" w:rsidRPr="008658C2" w:rsidRDefault="00567F21" w:rsidP="00567F21">
            <w:pPr>
              <w:jc w:val="center"/>
              <w:rPr>
                <w:b/>
                <w:bCs/>
                <w:sz w:val="16"/>
                <w:szCs w:val="20"/>
              </w:rPr>
            </w:pPr>
            <w:r w:rsidRPr="008658C2">
              <w:rPr>
                <w:b/>
                <w:bCs/>
                <w:sz w:val="16"/>
                <w:szCs w:val="20"/>
              </w:rPr>
              <w:t>Mixture 1</w:t>
            </w:r>
          </w:p>
        </w:tc>
        <w:tc>
          <w:tcPr>
            <w:tcW w:w="2840" w:type="dxa"/>
            <w:tcBorders>
              <w:top w:val="nil"/>
              <w:left w:val="nil"/>
              <w:bottom w:val="nil"/>
              <w:right w:val="nil"/>
            </w:tcBorders>
            <w:shd w:val="clear" w:color="auto" w:fill="auto"/>
            <w:noWrap/>
            <w:vAlign w:val="center"/>
            <w:hideMark/>
          </w:tcPr>
          <w:p w14:paraId="4CE3F300" w14:textId="0B27DD87" w:rsidR="00567F21" w:rsidRPr="008658C2" w:rsidRDefault="00567F21" w:rsidP="00567F21">
            <w:pPr>
              <w:rPr>
                <w:sz w:val="16"/>
                <w:szCs w:val="20"/>
              </w:rPr>
            </w:pPr>
            <w:r w:rsidRPr="008658C2">
              <w:rPr>
                <w:sz w:val="16"/>
                <w:szCs w:val="20"/>
              </w:rPr>
              <w:t xml:space="preserve">Sex </w:t>
            </w:r>
          </w:p>
        </w:tc>
        <w:tc>
          <w:tcPr>
            <w:tcW w:w="1200" w:type="dxa"/>
            <w:tcBorders>
              <w:top w:val="nil"/>
              <w:left w:val="nil"/>
              <w:bottom w:val="nil"/>
              <w:right w:val="nil"/>
            </w:tcBorders>
            <w:shd w:val="clear" w:color="auto" w:fill="auto"/>
            <w:noWrap/>
            <w:vAlign w:val="center"/>
            <w:hideMark/>
          </w:tcPr>
          <w:p w14:paraId="5FEE3658" w14:textId="77777777" w:rsidR="00567F21" w:rsidRPr="008658C2" w:rsidRDefault="00567F21" w:rsidP="00567F21">
            <w:pPr>
              <w:jc w:val="right"/>
              <w:rPr>
                <w:sz w:val="16"/>
                <w:szCs w:val="20"/>
              </w:rPr>
            </w:pPr>
            <w:r w:rsidRPr="008658C2">
              <w:rPr>
                <w:sz w:val="16"/>
                <w:szCs w:val="20"/>
              </w:rPr>
              <w:t>0.991</w:t>
            </w:r>
          </w:p>
        </w:tc>
      </w:tr>
      <w:tr w:rsidR="008658C2" w:rsidRPr="008658C2" w14:paraId="20B54233" w14:textId="77777777" w:rsidTr="00C1564E">
        <w:trPr>
          <w:trHeight w:val="300"/>
          <w:jc w:val="center"/>
        </w:trPr>
        <w:tc>
          <w:tcPr>
            <w:tcW w:w="2113" w:type="dxa"/>
            <w:vMerge/>
            <w:tcBorders>
              <w:top w:val="nil"/>
              <w:left w:val="nil"/>
              <w:bottom w:val="single" w:sz="4" w:space="0" w:color="auto"/>
              <w:right w:val="nil"/>
            </w:tcBorders>
            <w:vAlign w:val="center"/>
            <w:hideMark/>
          </w:tcPr>
          <w:p w14:paraId="4A64C74D"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173EC1FF" w14:textId="51E67C1E"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center"/>
            <w:hideMark/>
          </w:tcPr>
          <w:p w14:paraId="5DA51220" w14:textId="77777777" w:rsidR="00567F21" w:rsidRPr="008658C2" w:rsidRDefault="00567F21" w:rsidP="00567F21">
            <w:pPr>
              <w:jc w:val="right"/>
              <w:rPr>
                <w:sz w:val="16"/>
                <w:szCs w:val="20"/>
              </w:rPr>
            </w:pPr>
            <w:r w:rsidRPr="008658C2">
              <w:rPr>
                <w:sz w:val="16"/>
                <w:szCs w:val="20"/>
              </w:rPr>
              <w:t>0.991</w:t>
            </w:r>
          </w:p>
        </w:tc>
      </w:tr>
      <w:tr w:rsidR="008658C2" w:rsidRPr="008658C2" w14:paraId="05CB421A" w14:textId="77777777" w:rsidTr="00C1564E">
        <w:trPr>
          <w:trHeight w:val="300"/>
          <w:jc w:val="center"/>
        </w:trPr>
        <w:tc>
          <w:tcPr>
            <w:tcW w:w="2113" w:type="dxa"/>
            <w:vMerge/>
            <w:tcBorders>
              <w:top w:val="nil"/>
              <w:left w:val="nil"/>
              <w:bottom w:val="single" w:sz="4" w:space="0" w:color="auto"/>
              <w:right w:val="nil"/>
            </w:tcBorders>
            <w:vAlign w:val="center"/>
            <w:hideMark/>
          </w:tcPr>
          <w:p w14:paraId="64B95992"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35AE14F9" w14:textId="3213283E" w:rsidR="00567F21" w:rsidRPr="008658C2" w:rsidRDefault="00567F21" w:rsidP="00567F21">
            <w:pPr>
              <w:rPr>
                <w:sz w:val="16"/>
                <w:szCs w:val="20"/>
              </w:rPr>
            </w:pPr>
            <w:r w:rsidRPr="008658C2">
              <w:rPr>
                <w:sz w:val="16"/>
                <w:szCs w:val="20"/>
              </w:rPr>
              <w:t>Ultra</w:t>
            </w:r>
            <w:r w:rsidR="007C3A4F" w:rsidRPr="008658C2">
              <w:rPr>
                <w:sz w:val="16"/>
                <w:szCs w:val="20"/>
              </w:rPr>
              <w:t>-</w:t>
            </w:r>
            <w:r w:rsidRPr="008658C2">
              <w:rPr>
                <w:sz w:val="16"/>
                <w:szCs w:val="20"/>
              </w:rPr>
              <w:t>processed food consumption</w:t>
            </w:r>
          </w:p>
        </w:tc>
        <w:tc>
          <w:tcPr>
            <w:tcW w:w="1200" w:type="dxa"/>
            <w:tcBorders>
              <w:top w:val="nil"/>
              <w:left w:val="nil"/>
              <w:bottom w:val="nil"/>
              <w:right w:val="nil"/>
            </w:tcBorders>
            <w:shd w:val="clear" w:color="auto" w:fill="auto"/>
            <w:noWrap/>
            <w:vAlign w:val="center"/>
            <w:hideMark/>
          </w:tcPr>
          <w:p w14:paraId="7267739D" w14:textId="77777777" w:rsidR="00567F21" w:rsidRPr="008658C2" w:rsidRDefault="00567F21" w:rsidP="00567F21">
            <w:pPr>
              <w:jc w:val="right"/>
              <w:rPr>
                <w:sz w:val="16"/>
                <w:szCs w:val="20"/>
              </w:rPr>
            </w:pPr>
            <w:r w:rsidRPr="008658C2">
              <w:rPr>
                <w:sz w:val="16"/>
                <w:szCs w:val="20"/>
              </w:rPr>
              <w:t>0.788</w:t>
            </w:r>
          </w:p>
        </w:tc>
      </w:tr>
      <w:tr w:rsidR="008658C2" w:rsidRPr="008658C2" w14:paraId="176DBFED" w14:textId="77777777" w:rsidTr="00C1564E">
        <w:trPr>
          <w:trHeight w:val="300"/>
          <w:jc w:val="center"/>
        </w:trPr>
        <w:tc>
          <w:tcPr>
            <w:tcW w:w="2113" w:type="dxa"/>
            <w:vMerge/>
            <w:tcBorders>
              <w:top w:val="nil"/>
              <w:left w:val="nil"/>
              <w:bottom w:val="single" w:sz="4" w:space="0" w:color="auto"/>
              <w:right w:val="nil"/>
            </w:tcBorders>
            <w:vAlign w:val="center"/>
            <w:hideMark/>
          </w:tcPr>
          <w:p w14:paraId="61B3A0DB"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432EE15A" w14:textId="2CD7E6A7" w:rsidR="00567F21" w:rsidRPr="008658C2" w:rsidRDefault="00567F21"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center"/>
            <w:hideMark/>
          </w:tcPr>
          <w:p w14:paraId="788813D5" w14:textId="77777777" w:rsidR="00567F21" w:rsidRPr="008658C2" w:rsidRDefault="00567F21" w:rsidP="00567F21">
            <w:pPr>
              <w:jc w:val="right"/>
              <w:rPr>
                <w:sz w:val="16"/>
                <w:szCs w:val="20"/>
              </w:rPr>
            </w:pPr>
            <w:r w:rsidRPr="008658C2">
              <w:rPr>
                <w:sz w:val="16"/>
                <w:szCs w:val="20"/>
              </w:rPr>
              <w:t>0.788</w:t>
            </w:r>
          </w:p>
        </w:tc>
      </w:tr>
      <w:tr w:rsidR="008658C2" w:rsidRPr="008658C2" w14:paraId="19FE52DF" w14:textId="77777777" w:rsidTr="00C1564E">
        <w:trPr>
          <w:trHeight w:val="300"/>
          <w:jc w:val="center"/>
        </w:trPr>
        <w:tc>
          <w:tcPr>
            <w:tcW w:w="2113" w:type="dxa"/>
            <w:vMerge/>
            <w:tcBorders>
              <w:top w:val="nil"/>
              <w:left w:val="nil"/>
              <w:bottom w:val="single" w:sz="4" w:space="0" w:color="auto"/>
              <w:right w:val="nil"/>
            </w:tcBorders>
            <w:vAlign w:val="center"/>
            <w:hideMark/>
          </w:tcPr>
          <w:p w14:paraId="6868B027"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133AA5D5"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center"/>
            <w:hideMark/>
          </w:tcPr>
          <w:p w14:paraId="4BF891CD" w14:textId="77777777" w:rsidR="00567F21" w:rsidRPr="008658C2" w:rsidRDefault="00567F21" w:rsidP="00567F21">
            <w:pPr>
              <w:jc w:val="right"/>
              <w:rPr>
                <w:sz w:val="16"/>
                <w:szCs w:val="20"/>
              </w:rPr>
            </w:pPr>
            <w:r w:rsidRPr="008658C2">
              <w:rPr>
                <w:sz w:val="16"/>
                <w:szCs w:val="20"/>
              </w:rPr>
              <w:t>0.788</w:t>
            </w:r>
          </w:p>
        </w:tc>
      </w:tr>
      <w:tr w:rsidR="008658C2" w:rsidRPr="008658C2" w14:paraId="785AC251"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4CBDEFFB" w14:textId="77777777" w:rsidR="00567F21" w:rsidRPr="008658C2" w:rsidRDefault="00567F21" w:rsidP="00567F21">
            <w:pPr>
              <w:jc w:val="center"/>
              <w:rPr>
                <w:b/>
                <w:bCs/>
                <w:sz w:val="16"/>
                <w:szCs w:val="20"/>
              </w:rPr>
            </w:pPr>
            <w:r w:rsidRPr="008658C2">
              <w:rPr>
                <w:b/>
                <w:bCs/>
                <w:sz w:val="16"/>
                <w:szCs w:val="20"/>
              </w:rPr>
              <w:t>Mixture 2</w:t>
            </w:r>
          </w:p>
        </w:tc>
        <w:tc>
          <w:tcPr>
            <w:tcW w:w="2840" w:type="dxa"/>
            <w:tcBorders>
              <w:top w:val="single" w:sz="4" w:space="0" w:color="auto"/>
              <w:left w:val="nil"/>
              <w:right w:val="nil"/>
            </w:tcBorders>
            <w:shd w:val="clear" w:color="auto" w:fill="auto"/>
            <w:noWrap/>
            <w:vAlign w:val="center"/>
            <w:hideMark/>
          </w:tcPr>
          <w:p w14:paraId="2DAC4827"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right w:val="nil"/>
            </w:tcBorders>
            <w:shd w:val="clear" w:color="auto" w:fill="auto"/>
            <w:noWrap/>
            <w:vAlign w:val="center"/>
            <w:hideMark/>
          </w:tcPr>
          <w:p w14:paraId="4558BD16" w14:textId="77777777" w:rsidR="00567F21" w:rsidRPr="008658C2" w:rsidRDefault="00567F21" w:rsidP="00567F21">
            <w:pPr>
              <w:jc w:val="right"/>
              <w:rPr>
                <w:sz w:val="16"/>
                <w:szCs w:val="20"/>
              </w:rPr>
            </w:pPr>
            <w:r w:rsidRPr="008658C2">
              <w:rPr>
                <w:sz w:val="16"/>
                <w:szCs w:val="20"/>
              </w:rPr>
              <w:t>0.788</w:t>
            </w:r>
          </w:p>
        </w:tc>
      </w:tr>
      <w:tr w:rsidR="008658C2" w:rsidRPr="008658C2" w14:paraId="4428C8DC" w14:textId="77777777" w:rsidTr="00C1564E">
        <w:trPr>
          <w:trHeight w:val="300"/>
          <w:jc w:val="center"/>
        </w:trPr>
        <w:tc>
          <w:tcPr>
            <w:tcW w:w="2113" w:type="dxa"/>
            <w:vMerge/>
            <w:tcBorders>
              <w:top w:val="nil"/>
              <w:left w:val="nil"/>
              <w:bottom w:val="single" w:sz="4" w:space="0" w:color="auto"/>
              <w:right w:val="nil"/>
            </w:tcBorders>
            <w:vAlign w:val="center"/>
            <w:hideMark/>
          </w:tcPr>
          <w:p w14:paraId="4CDD88A6"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69D01F72"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right w:val="nil"/>
            </w:tcBorders>
            <w:shd w:val="clear" w:color="auto" w:fill="auto"/>
            <w:noWrap/>
            <w:vAlign w:val="center"/>
            <w:hideMark/>
          </w:tcPr>
          <w:p w14:paraId="70533BC4" w14:textId="77777777" w:rsidR="00567F21" w:rsidRPr="008658C2" w:rsidRDefault="00567F21" w:rsidP="00567F21">
            <w:pPr>
              <w:jc w:val="right"/>
              <w:rPr>
                <w:sz w:val="16"/>
                <w:szCs w:val="20"/>
              </w:rPr>
            </w:pPr>
            <w:r w:rsidRPr="008658C2">
              <w:rPr>
                <w:sz w:val="16"/>
                <w:szCs w:val="20"/>
              </w:rPr>
              <w:t>0.718</w:t>
            </w:r>
          </w:p>
        </w:tc>
      </w:tr>
      <w:tr w:rsidR="008658C2" w:rsidRPr="008658C2" w14:paraId="0A7EB881" w14:textId="77777777" w:rsidTr="00C1564E">
        <w:trPr>
          <w:trHeight w:val="300"/>
          <w:jc w:val="center"/>
        </w:trPr>
        <w:tc>
          <w:tcPr>
            <w:tcW w:w="2113" w:type="dxa"/>
            <w:vMerge/>
            <w:tcBorders>
              <w:top w:val="nil"/>
              <w:left w:val="nil"/>
              <w:bottom w:val="single" w:sz="4" w:space="0" w:color="auto"/>
              <w:right w:val="nil"/>
            </w:tcBorders>
            <w:vAlign w:val="center"/>
            <w:hideMark/>
          </w:tcPr>
          <w:p w14:paraId="6BAE8719" w14:textId="77777777" w:rsidR="00567F21" w:rsidRPr="008658C2" w:rsidRDefault="00567F21" w:rsidP="00567F21">
            <w:pPr>
              <w:rPr>
                <w:b/>
                <w:bCs/>
                <w:sz w:val="16"/>
                <w:szCs w:val="20"/>
              </w:rPr>
            </w:pPr>
          </w:p>
        </w:tc>
        <w:tc>
          <w:tcPr>
            <w:tcW w:w="2840" w:type="dxa"/>
            <w:tcBorders>
              <w:left w:val="nil"/>
              <w:bottom w:val="nil"/>
              <w:right w:val="nil"/>
            </w:tcBorders>
            <w:shd w:val="clear" w:color="auto" w:fill="auto"/>
            <w:noWrap/>
            <w:vAlign w:val="center"/>
            <w:hideMark/>
          </w:tcPr>
          <w:p w14:paraId="2181A87E" w14:textId="7C8C7C58" w:rsidR="00567F21" w:rsidRPr="008658C2" w:rsidRDefault="00826BCA" w:rsidP="00567F21">
            <w:pPr>
              <w:rPr>
                <w:sz w:val="16"/>
                <w:szCs w:val="20"/>
              </w:rPr>
            </w:pPr>
            <w:r w:rsidRPr="008658C2">
              <w:rPr>
                <w:sz w:val="16"/>
                <w:szCs w:val="20"/>
              </w:rPr>
              <w:t>Ultra-processed food consumption</w:t>
            </w:r>
          </w:p>
        </w:tc>
        <w:tc>
          <w:tcPr>
            <w:tcW w:w="1200" w:type="dxa"/>
            <w:tcBorders>
              <w:left w:val="nil"/>
              <w:bottom w:val="nil"/>
              <w:right w:val="nil"/>
            </w:tcBorders>
            <w:shd w:val="clear" w:color="auto" w:fill="auto"/>
            <w:noWrap/>
            <w:vAlign w:val="center"/>
            <w:hideMark/>
          </w:tcPr>
          <w:p w14:paraId="0629BE85" w14:textId="77777777" w:rsidR="00567F21" w:rsidRPr="008658C2" w:rsidRDefault="00567F21" w:rsidP="00567F21">
            <w:pPr>
              <w:jc w:val="right"/>
              <w:rPr>
                <w:sz w:val="16"/>
                <w:szCs w:val="20"/>
              </w:rPr>
            </w:pPr>
            <w:r w:rsidRPr="008658C2">
              <w:rPr>
                <w:sz w:val="16"/>
                <w:szCs w:val="20"/>
              </w:rPr>
              <w:t>0.883</w:t>
            </w:r>
          </w:p>
        </w:tc>
      </w:tr>
      <w:tr w:rsidR="008658C2" w:rsidRPr="008658C2" w14:paraId="543993B7" w14:textId="77777777" w:rsidTr="00C1564E">
        <w:trPr>
          <w:trHeight w:val="300"/>
          <w:jc w:val="center"/>
        </w:trPr>
        <w:tc>
          <w:tcPr>
            <w:tcW w:w="2113" w:type="dxa"/>
            <w:vMerge/>
            <w:tcBorders>
              <w:top w:val="nil"/>
              <w:left w:val="nil"/>
              <w:bottom w:val="single" w:sz="4" w:space="0" w:color="auto"/>
              <w:right w:val="nil"/>
            </w:tcBorders>
            <w:vAlign w:val="center"/>
            <w:hideMark/>
          </w:tcPr>
          <w:p w14:paraId="3A78EB94"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4BF267E1" w14:textId="2AD899E8"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center"/>
            <w:hideMark/>
          </w:tcPr>
          <w:p w14:paraId="2D87F7C9" w14:textId="77777777" w:rsidR="00567F21" w:rsidRPr="008658C2" w:rsidRDefault="00567F21" w:rsidP="00567F21">
            <w:pPr>
              <w:jc w:val="right"/>
              <w:rPr>
                <w:sz w:val="16"/>
                <w:szCs w:val="20"/>
              </w:rPr>
            </w:pPr>
            <w:r w:rsidRPr="008658C2">
              <w:rPr>
                <w:sz w:val="16"/>
                <w:szCs w:val="20"/>
              </w:rPr>
              <w:t>0.788</w:t>
            </w:r>
          </w:p>
        </w:tc>
      </w:tr>
      <w:tr w:rsidR="008658C2" w:rsidRPr="008658C2" w14:paraId="08C4C003" w14:textId="77777777" w:rsidTr="00C1564E">
        <w:trPr>
          <w:trHeight w:val="300"/>
          <w:jc w:val="center"/>
        </w:trPr>
        <w:tc>
          <w:tcPr>
            <w:tcW w:w="2113" w:type="dxa"/>
            <w:vMerge/>
            <w:tcBorders>
              <w:top w:val="nil"/>
              <w:left w:val="nil"/>
              <w:bottom w:val="single" w:sz="4" w:space="0" w:color="auto"/>
              <w:right w:val="nil"/>
            </w:tcBorders>
            <w:vAlign w:val="center"/>
            <w:hideMark/>
          </w:tcPr>
          <w:p w14:paraId="3FE4A813"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4210BD84"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center"/>
            <w:hideMark/>
          </w:tcPr>
          <w:p w14:paraId="174337EA" w14:textId="77777777" w:rsidR="00567F21" w:rsidRPr="008658C2" w:rsidRDefault="00567F21" w:rsidP="00567F21">
            <w:pPr>
              <w:jc w:val="right"/>
              <w:rPr>
                <w:sz w:val="16"/>
                <w:szCs w:val="20"/>
              </w:rPr>
            </w:pPr>
            <w:r w:rsidRPr="008658C2">
              <w:rPr>
                <w:sz w:val="16"/>
                <w:szCs w:val="20"/>
              </w:rPr>
              <w:t>0.718</w:t>
            </w:r>
          </w:p>
        </w:tc>
      </w:tr>
      <w:tr w:rsidR="008658C2" w:rsidRPr="008658C2" w14:paraId="6DE56A83"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7F06E8CF" w14:textId="77777777" w:rsidR="00567F21" w:rsidRPr="008658C2" w:rsidRDefault="00567F21" w:rsidP="00567F21">
            <w:pPr>
              <w:jc w:val="center"/>
              <w:rPr>
                <w:b/>
                <w:bCs/>
                <w:sz w:val="16"/>
                <w:szCs w:val="20"/>
              </w:rPr>
            </w:pPr>
            <w:r w:rsidRPr="008658C2">
              <w:rPr>
                <w:b/>
                <w:bCs/>
                <w:sz w:val="16"/>
                <w:szCs w:val="20"/>
              </w:rPr>
              <w:t>Mixture 3</w:t>
            </w:r>
          </w:p>
        </w:tc>
        <w:tc>
          <w:tcPr>
            <w:tcW w:w="2840" w:type="dxa"/>
            <w:tcBorders>
              <w:top w:val="single" w:sz="4" w:space="0" w:color="auto"/>
              <w:left w:val="nil"/>
              <w:right w:val="nil"/>
            </w:tcBorders>
            <w:shd w:val="clear" w:color="auto" w:fill="auto"/>
            <w:noWrap/>
            <w:vAlign w:val="center"/>
            <w:hideMark/>
          </w:tcPr>
          <w:p w14:paraId="471E5678"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right w:val="nil"/>
            </w:tcBorders>
            <w:shd w:val="clear" w:color="auto" w:fill="auto"/>
            <w:noWrap/>
            <w:vAlign w:val="center"/>
            <w:hideMark/>
          </w:tcPr>
          <w:p w14:paraId="71E80A70" w14:textId="77777777" w:rsidR="00567F21" w:rsidRPr="008658C2" w:rsidRDefault="00567F21" w:rsidP="00567F21">
            <w:pPr>
              <w:jc w:val="right"/>
              <w:rPr>
                <w:sz w:val="16"/>
                <w:szCs w:val="20"/>
              </w:rPr>
            </w:pPr>
            <w:r w:rsidRPr="008658C2">
              <w:rPr>
                <w:sz w:val="16"/>
                <w:szCs w:val="20"/>
              </w:rPr>
              <w:t>0.788</w:t>
            </w:r>
          </w:p>
        </w:tc>
      </w:tr>
      <w:tr w:rsidR="008658C2" w:rsidRPr="008658C2" w14:paraId="28DD244B" w14:textId="77777777" w:rsidTr="00C1564E">
        <w:trPr>
          <w:trHeight w:val="300"/>
          <w:jc w:val="center"/>
        </w:trPr>
        <w:tc>
          <w:tcPr>
            <w:tcW w:w="2113" w:type="dxa"/>
            <w:vMerge/>
            <w:tcBorders>
              <w:top w:val="nil"/>
              <w:left w:val="nil"/>
              <w:bottom w:val="single" w:sz="4" w:space="0" w:color="auto"/>
              <w:right w:val="nil"/>
            </w:tcBorders>
            <w:vAlign w:val="center"/>
            <w:hideMark/>
          </w:tcPr>
          <w:p w14:paraId="15341F4D"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0BA17C42"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right w:val="nil"/>
            </w:tcBorders>
            <w:shd w:val="clear" w:color="auto" w:fill="auto"/>
            <w:noWrap/>
            <w:vAlign w:val="center"/>
            <w:hideMark/>
          </w:tcPr>
          <w:p w14:paraId="4D2894B1" w14:textId="77777777" w:rsidR="00567F21" w:rsidRPr="008658C2" w:rsidRDefault="00567F21" w:rsidP="00567F21">
            <w:pPr>
              <w:jc w:val="right"/>
              <w:rPr>
                <w:sz w:val="16"/>
                <w:szCs w:val="20"/>
              </w:rPr>
            </w:pPr>
            <w:r w:rsidRPr="008658C2">
              <w:rPr>
                <w:sz w:val="16"/>
                <w:szCs w:val="20"/>
              </w:rPr>
              <w:t>0.966</w:t>
            </w:r>
          </w:p>
        </w:tc>
      </w:tr>
      <w:tr w:rsidR="008658C2" w:rsidRPr="008658C2" w14:paraId="7A2AFAD3" w14:textId="77777777" w:rsidTr="00C1564E">
        <w:trPr>
          <w:trHeight w:val="300"/>
          <w:jc w:val="center"/>
        </w:trPr>
        <w:tc>
          <w:tcPr>
            <w:tcW w:w="2113" w:type="dxa"/>
            <w:vMerge/>
            <w:tcBorders>
              <w:top w:val="nil"/>
              <w:left w:val="nil"/>
              <w:bottom w:val="single" w:sz="4" w:space="0" w:color="auto"/>
              <w:right w:val="nil"/>
            </w:tcBorders>
            <w:vAlign w:val="center"/>
            <w:hideMark/>
          </w:tcPr>
          <w:p w14:paraId="46C60A7E" w14:textId="77777777" w:rsidR="00567F21" w:rsidRPr="008658C2" w:rsidRDefault="00567F21" w:rsidP="00567F21">
            <w:pPr>
              <w:rPr>
                <w:b/>
                <w:bCs/>
                <w:sz w:val="16"/>
                <w:szCs w:val="20"/>
              </w:rPr>
            </w:pPr>
          </w:p>
        </w:tc>
        <w:tc>
          <w:tcPr>
            <w:tcW w:w="2840" w:type="dxa"/>
            <w:tcBorders>
              <w:left w:val="nil"/>
              <w:bottom w:val="nil"/>
              <w:right w:val="nil"/>
            </w:tcBorders>
            <w:shd w:val="clear" w:color="auto" w:fill="auto"/>
            <w:noWrap/>
            <w:vAlign w:val="center"/>
            <w:hideMark/>
          </w:tcPr>
          <w:p w14:paraId="368D54EC" w14:textId="1DC67997" w:rsidR="00567F21" w:rsidRPr="008658C2" w:rsidRDefault="00826BCA" w:rsidP="00567F21">
            <w:pPr>
              <w:rPr>
                <w:sz w:val="16"/>
                <w:szCs w:val="20"/>
              </w:rPr>
            </w:pPr>
            <w:r w:rsidRPr="008658C2">
              <w:rPr>
                <w:sz w:val="16"/>
                <w:szCs w:val="20"/>
              </w:rPr>
              <w:t>Ultra-processed food consumption</w:t>
            </w:r>
          </w:p>
        </w:tc>
        <w:tc>
          <w:tcPr>
            <w:tcW w:w="1200" w:type="dxa"/>
            <w:tcBorders>
              <w:left w:val="nil"/>
              <w:bottom w:val="nil"/>
              <w:right w:val="nil"/>
            </w:tcBorders>
            <w:shd w:val="clear" w:color="auto" w:fill="auto"/>
            <w:noWrap/>
            <w:vAlign w:val="center"/>
            <w:hideMark/>
          </w:tcPr>
          <w:p w14:paraId="66FFB0B5" w14:textId="77777777" w:rsidR="00567F21" w:rsidRPr="008658C2" w:rsidRDefault="00567F21" w:rsidP="00567F21">
            <w:pPr>
              <w:jc w:val="right"/>
              <w:rPr>
                <w:sz w:val="16"/>
                <w:szCs w:val="20"/>
              </w:rPr>
            </w:pPr>
            <w:r w:rsidRPr="008658C2">
              <w:rPr>
                <w:sz w:val="16"/>
                <w:szCs w:val="20"/>
              </w:rPr>
              <w:t>0.931</w:t>
            </w:r>
          </w:p>
        </w:tc>
      </w:tr>
      <w:tr w:rsidR="008658C2" w:rsidRPr="008658C2" w14:paraId="54DAAAA9" w14:textId="77777777" w:rsidTr="00C1564E">
        <w:trPr>
          <w:trHeight w:val="300"/>
          <w:jc w:val="center"/>
        </w:trPr>
        <w:tc>
          <w:tcPr>
            <w:tcW w:w="2113" w:type="dxa"/>
            <w:vMerge/>
            <w:tcBorders>
              <w:top w:val="nil"/>
              <w:left w:val="nil"/>
              <w:bottom w:val="single" w:sz="4" w:space="0" w:color="auto"/>
              <w:right w:val="nil"/>
            </w:tcBorders>
            <w:vAlign w:val="center"/>
            <w:hideMark/>
          </w:tcPr>
          <w:p w14:paraId="5DE56025"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43A65012" w14:textId="32BC3185"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center"/>
            <w:hideMark/>
          </w:tcPr>
          <w:p w14:paraId="5E5A9A34" w14:textId="77777777" w:rsidR="00567F21" w:rsidRPr="008658C2" w:rsidRDefault="00567F21" w:rsidP="00567F21">
            <w:pPr>
              <w:jc w:val="right"/>
              <w:rPr>
                <w:sz w:val="16"/>
                <w:szCs w:val="20"/>
              </w:rPr>
            </w:pPr>
            <w:r w:rsidRPr="008658C2">
              <w:rPr>
                <w:sz w:val="16"/>
                <w:szCs w:val="20"/>
              </w:rPr>
              <w:t>0.788</w:t>
            </w:r>
          </w:p>
        </w:tc>
      </w:tr>
      <w:tr w:rsidR="008658C2" w:rsidRPr="008658C2" w14:paraId="796E6284" w14:textId="77777777" w:rsidTr="00C1564E">
        <w:trPr>
          <w:trHeight w:val="300"/>
          <w:jc w:val="center"/>
        </w:trPr>
        <w:tc>
          <w:tcPr>
            <w:tcW w:w="2113" w:type="dxa"/>
            <w:vMerge/>
            <w:tcBorders>
              <w:top w:val="nil"/>
              <w:left w:val="nil"/>
              <w:bottom w:val="single" w:sz="4" w:space="0" w:color="auto"/>
              <w:right w:val="nil"/>
            </w:tcBorders>
            <w:vAlign w:val="center"/>
            <w:hideMark/>
          </w:tcPr>
          <w:p w14:paraId="63D1F334"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086BFB9E"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center"/>
            <w:hideMark/>
          </w:tcPr>
          <w:p w14:paraId="31A09B31" w14:textId="77777777" w:rsidR="00567F21" w:rsidRPr="008658C2" w:rsidRDefault="00567F21" w:rsidP="00567F21">
            <w:pPr>
              <w:jc w:val="right"/>
              <w:rPr>
                <w:sz w:val="16"/>
                <w:szCs w:val="20"/>
              </w:rPr>
            </w:pPr>
            <w:r w:rsidRPr="008658C2">
              <w:rPr>
                <w:sz w:val="16"/>
                <w:szCs w:val="20"/>
              </w:rPr>
              <w:t>0.931</w:t>
            </w:r>
          </w:p>
        </w:tc>
      </w:tr>
      <w:tr w:rsidR="008658C2" w:rsidRPr="008658C2" w14:paraId="173B1E41"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1AC6593E" w14:textId="77777777" w:rsidR="00567F21" w:rsidRPr="008658C2" w:rsidRDefault="00567F21" w:rsidP="00567F21">
            <w:pPr>
              <w:jc w:val="center"/>
              <w:rPr>
                <w:b/>
                <w:bCs/>
                <w:sz w:val="16"/>
                <w:szCs w:val="20"/>
              </w:rPr>
            </w:pPr>
            <w:r w:rsidRPr="008658C2">
              <w:rPr>
                <w:b/>
                <w:bCs/>
                <w:sz w:val="16"/>
                <w:szCs w:val="20"/>
              </w:rPr>
              <w:t>Mixture 4</w:t>
            </w:r>
          </w:p>
        </w:tc>
        <w:tc>
          <w:tcPr>
            <w:tcW w:w="2840" w:type="dxa"/>
            <w:tcBorders>
              <w:top w:val="single" w:sz="4" w:space="0" w:color="auto"/>
              <w:left w:val="nil"/>
              <w:bottom w:val="nil"/>
              <w:right w:val="nil"/>
            </w:tcBorders>
            <w:shd w:val="clear" w:color="auto" w:fill="auto"/>
            <w:noWrap/>
            <w:vAlign w:val="center"/>
            <w:hideMark/>
          </w:tcPr>
          <w:p w14:paraId="465A5998"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center"/>
            <w:hideMark/>
          </w:tcPr>
          <w:p w14:paraId="132BED4B" w14:textId="77777777" w:rsidR="00567F21" w:rsidRPr="008658C2" w:rsidRDefault="00567F21" w:rsidP="00567F21">
            <w:pPr>
              <w:jc w:val="right"/>
              <w:rPr>
                <w:sz w:val="16"/>
                <w:szCs w:val="20"/>
              </w:rPr>
            </w:pPr>
            <w:r w:rsidRPr="008658C2">
              <w:rPr>
                <w:sz w:val="16"/>
                <w:szCs w:val="20"/>
              </w:rPr>
              <w:t>0.788</w:t>
            </w:r>
          </w:p>
        </w:tc>
      </w:tr>
      <w:tr w:rsidR="008658C2" w:rsidRPr="008658C2" w14:paraId="5C3730D6" w14:textId="77777777" w:rsidTr="00C1564E">
        <w:trPr>
          <w:trHeight w:val="300"/>
          <w:jc w:val="center"/>
        </w:trPr>
        <w:tc>
          <w:tcPr>
            <w:tcW w:w="2113" w:type="dxa"/>
            <w:vMerge/>
            <w:tcBorders>
              <w:top w:val="nil"/>
              <w:left w:val="nil"/>
              <w:bottom w:val="single" w:sz="4" w:space="0" w:color="auto"/>
              <w:right w:val="nil"/>
            </w:tcBorders>
            <w:vAlign w:val="center"/>
            <w:hideMark/>
          </w:tcPr>
          <w:p w14:paraId="52046C71"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0EC11A2C"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center"/>
            <w:hideMark/>
          </w:tcPr>
          <w:p w14:paraId="2115CBC6" w14:textId="77777777" w:rsidR="00567F21" w:rsidRPr="008658C2" w:rsidRDefault="00567F21" w:rsidP="00567F21">
            <w:pPr>
              <w:jc w:val="right"/>
              <w:rPr>
                <w:sz w:val="16"/>
                <w:szCs w:val="20"/>
              </w:rPr>
            </w:pPr>
            <w:r w:rsidRPr="008658C2">
              <w:rPr>
                <w:sz w:val="16"/>
                <w:szCs w:val="20"/>
              </w:rPr>
              <w:t>0.931</w:t>
            </w:r>
          </w:p>
        </w:tc>
      </w:tr>
      <w:tr w:rsidR="008658C2" w:rsidRPr="008658C2" w14:paraId="361EEE61" w14:textId="77777777" w:rsidTr="00C1564E">
        <w:trPr>
          <w:trHeight w:val="300"/>
          <w:jc w:val="center"/>
        </w:trPr>
        <w:tc>
          <w:tcPr>
            <w:tcW w:w="2113" w:type="dxa"/>
            <w:vMerge/>
            <w:tcBorders>
              <w:top w:val="nil"/>
              <w:left w:val="nil"/>
              <w:bottom w:val="single" w:sz="4" w:space="0" w:color="auto"/>
              <w:right w:val="nil"/>
            </w:tcBorders>
            <w:vAlign w:val="center"/>
            <w:hideMark/>
          </w:tcPr>
          <w:p w14:paraId="4C596DA3"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1DCFF5A3" w14:textId="222C8471"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center"/>
            <w:hideMark/>
          </w:tcPr>
          <w:p w14:paraId="4E0F2583" w14:textId="77777777" w:rsidR="00567F21" w:rsidRPr="008658C2" w:rsidRDefault="00567F21" w:rsidP="00567F21">
            <w:pPr>
              <w:jc w:val="right"/>
              <w:rPr>
                <w:sz w:val="16"/>
                <w:szCs w:val="20"/>
              </w:rPr>
            </w:pPr>
            <w:r w:rsidRPr="008658C2">
              <w:rPr>
                <w:sz w:val="16"/>
                <w:szCs w:val="20"/>
              </w:rPr>
              <w:t>0.788</w:t>
            </w:r>
          </w:p>
        </w:tc>
      </w:tr>
      <w:tr w:rsidR="008658C2" w:rsidRPr="008658C2" w14:paraId="01C9761A" w14:textId="77777777" w:rsidTr="00C1564E">
        <w:trPr>
          <w:trHeight w:val="300"/>
          <w:jc w:val="center"/>
        </w:trPr>
        <w:tc>
          <w:tcPr>
            <w:tcW w:w="2113" w:type="dxa"/>
            <w:vMerge/>
            <w:tcBorders>
              <w:top w:val="nil"/>
              <w:left w:val="nil"/>
              <w:bottom w:val="single" w:sz="4" w:space="0" w:color="auto"/>
              <w:right w:val="nil"/>
            </w:tcBorders>
            <w:vAlign w:val="center"/>
            <w:hideMark/>
          </w:tcPr>
          <w:p w14:paraId="5BABC645"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67E22665" w14:textId="4F9BBBDD"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center"/>
            <w:hideMark/>
          </w:tcPr>
          <w:p w14:paraId="69E7EF05" w14:textId="77777777" w:rsidR="00567F21" w:rsidRPr="008658C2" w:rsidRDefault="00567F21" w:rsidP="00567F21">
            <w:pPr>
              <w:jc w:val="right"/>
              <w:rPr>
                <w:sz w:val="16"/>
                <w:szCs w:val="20"/>
              </w:rPr>
            </w:pPr>
            <w:r w:rsidRPr="008658C2">
              <w:rPr>
                <w:sz w:val="16"/>
                <w:szCs w:val="20"/>
              </w:rPr>
              <w:t>0.788</w:t>
            </w:r>
          </w:p>
        </w:tc>
      </w:tr>
      <w:tr w:rsidR="008658C2" w:rsidRPr="008658C2" w14:paraId="101A14A6" w14:textId="77777777" w:rsidTr="00C1564E">
        <w:trPr>
          <w:trHeight w:val="300"/>
          <w:jc w:val="center"/>
        </w:trPr>
        <w:tc>
          <w:tcPr>
            <w:tcW w:w="2113" w:type="dxa"/>
            <w:vMerge/>
            <w:tcBorders>
              <w:top w:val="nil"/>
              <w:left w:val="nil"/>
              <w:bottom w:val="single" w:sz="4" w:space="0" w:color="auto"/>
              <w:right w:val="nil"/>
            </w:tcBorders>
            <w:vAlign w:val="center"/>
            <w:hideMark/>
          </w:tcPr>
          <w:p w14:paraId="28C46A69"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12330302"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center"/>
            <w:hideMark/>
          </w:tcPr>
          <w:p w14:paraId="4A072B6F" w14:textId="77777777" w:rsidR="00567F21" w:rsidRPr="008658C2" w:rsidRDefault="00567F21" w:rsidP="00567F21">
            <w:pPr>
              <w:jc w:val="right"/>
              <w:rPr>
                <w:sz w:val="16"/>
                <w:szCs w:val="20"/>
              </w:rPr>
            </w:pPr>
            <w:r w:rsidRPr="008658C2">
              <w:rPr>
                <w:sz w:val="16"/>
                <w:szCs w:val="20"/>
              </w:rPr>
              <w:t>0.931</w:t>
            </w:r>
          </w:p>
        </w:tc>
      </w:tr>
      <w:tr w:rsidR="008658C2" w:rsidRPr="008658C2" w14:paraId="702930E2" w14:textId="77777777" w:rsidTr="00C1564E">
        <w:trPr>
          <w:trHeight w:val="300"/>
          <w:jc w:val="center"/>
        </w:trPr>
        <w:tc>
          <w:tcPr>
            <w:tcW w:w="2113" w:type="dxa"/>
            <w:vMerge w:val="restart"/>
            <w:tcBorders>
              <w:top w:val="single" w:sz="4" w:space="0" w:color="auto"/>
              <w:left w:val="nil"/>
              <w:bottom w:val="single" w:sz="8" w:space="0" w:color="000000"/>
              <w:right w:val="nil"/>
            </w:tcBorders>
            <w:shd w:val="clear" w:color="auto" w:fill="auto"/>
            <w:vAlign w:val="center"/>
            <w:hideMark/>
          </w:tcPr>
          <w:p w14:paraId="5396D72E" w14:textId="77777777" w:rsidR="00567F21" w:rsidRPr="008658C2" w:rsidRDefault="00567F21" w:rsidP="00567F21">
            <w:pPr>
              <w:jc w:val="center"/>
              <w:rPr>
                <w:b/>
                <w:bCs/>
                <w:sz w:val="16"/>
                <w:szCs w:val="20"/>
              </w:rPr>
            </w:pPr>
            <w:r w:rsidRPr="008658C2">
              <w:rPr>
                <w:b/>
                <w:bCs/>
                <w:sz w:val="16"/>
                <w:szCs w:val="20"/>
              </w:rPr>
              <w:t>Mixture 5</w:t>
            </w:r>
          </w:p>
        </w:tc>
        <w:tc>
          <w:tcPr>
            <w:tcW w:w="2840" w:type="dxa"/>
            <w:tcBorders>
              <w:top w:val="single" w:sz="4" w:space="0" w:color="auto"/>
              <w:left w:val="nil"/>
              <w:bottom w:val="nil"/>
              <w:right w:val="nil"/>
            </w:tcBorders>
            <w:shd w:val="clear" w:color="auto" w:fill="auto"/>
            <w:noWrap/>
            <w:vAlign w:val="center"/>
            <w:hideMark/>
          </w:tcPr>
          <w:p w14:paraId="5CC9E65C"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center"/>
            <w:hideMark/>
          </w:tcPr>
          <w:p w14:paraId="489751C8" w14:textId="77777777" w:rsidR="00567F21" w:rsidRPr="008658C2" w:rsidRDefault="00567F21" w:rsidP="00567F21">
            <w:pPr>
              <w:jc w:val="right"/>
              <w:rPr>
                <w:sz w:val="16"/>
                <w:szCs w:val="20"/>
              </w:rPr>
            </w:pPr>
            <w:r w:rsidRPr="008658C2">
              <w:rPr>
                <w:sz w:val="16"/>
                <w:szCs w:val="20"/>
              </w:rPr>
              <w:t>0.788</w:t>
            </w:r>
          </w:p>
        </w:tc>
      </w:tr>
      <w:tr w:rsidR="008658C2" w:rsidRPr="008658C2" w14:paraId="43B27B30" w14:textId="77777777" w:rsidTr="00567F21">
        <w:trPr>
          <w:trHeight w:val="300"/>
          <w:jc w:val="center"/>
        </w:trPr>
        <w:tc>
          <w:tcPr>
            <w:tcW w:w="2113" w:type="dxa"/>
            <w:vMerge/>
            <w:tcBorders>
              <w:top w:val="nil"/>
              <w:left w:val="nil"/>
              <w:bottom w:val="single" w:sz="8" w:space="0" w:color="000000"/>
              <w:right w:val="nil"/>
            </w:tcBorders>
            <w:vAlign w:val="center"/>
            <w:hideMark/>
          </w:tcPr>
          <w:p w14:paraId="77453606"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353681FC"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center"/>
            <w:hideMark/>
          </w:tcPr>
          <w:p w14:paraId="0725797E" w14:textId="77777777" w:rsidR="00567F21" w:rsidRPr="008658C2" w:rsidRDefault="00567F21" w:rsidP="00567F21">
            <w:pPr>
              <w:jc w:val="right"/>
              <w:rPr>
                <w:sz w:val="16"/>
                <w:szCs w:val="20"/>
              </w:rPr>
            </w:pPr>
            <w:r w:rsidRPr="008658C2">
              <w:rPr>
                <w:sz w:val="16"/>
                <w:szCs w:val="20"/>
              </w:rPr>
              <w:t>0.788</w:t>
            </w:r>
          </w:p>
        </w:tc>
      </w:tr>
      <w:tr w:rsidR="008658C2" w:rsidRPr="008658C2" w14:paraId="6E6DD3C7" w14:textId="77777777" w:rsidTr="00567F21">
        <w:trPr>
          <w:trHeight w:val="300"/>
          <w:jc w:val="center"/>
        </w:trPr>
        <w:tc>
          <w:tcPr>
            <w:tcW w:w="2113" w:type="dxa"/>
            <w:vMerge/>
            <w:tcBorders>
              <w:top w:val="nil"/>
              <w:left w:val="nil"/>
              <w:bottom w:val="single" w:sz="8" w:space="0" w:color="000000"/>
              <w:right w:val="nil"/>
            </w:tcBorders>
            <w:vAlign w:val="center"/>
            <w:hideMark/>
          </w:tcPr>
          <w:p w14:paraId="312CC4EB"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1D8B351A" w14:textId="054820E4"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center"/>
            <w:hideMark/>
          </w:tcPr>
          <w:p w14:paraId="0080F619" w14:textId="77777777" w:rsidR="00567F21" w:rsidRPr="008658C2" w:rsidRDefault="00567F21" w:rsidP="00567F21">
            <w:pPr>
              <w:jc w:val="right"/>
              <w:rPr>
                <w:sz w:val="16"/>
                <w:szCs w:val="20"/>
              </w:rPr>
            </w:pPr>
            <w:r w:rsidRPr="008658C2">
              <w:rPr>
                <w:sz w:val="16"/>
                <w:szCs w:val="20"/>
              </w:rPr>
              <w:t>0.788</w:t>
            </w:r>
          </w:p>
        </w:tc>
      </w:tr>
      <w:tr w:rsidR="008658C2" w:rsidRPr="008658C2" w14:paraId="19EB665E" w14:textId="77777777" w:rsidTr="00567F21">
        <w:trPr>
          <w:trHeight w:val="300"/>
          <w:jc w:val="center"/>
        </w:trPr>
        <w:tc>
          <w:tcPr>
            <w:tcW w:w="2113" w:type="dxa"/>
            <w:vMerge/>
            <w:tcBorders>
              <w:top w:val="nil"/>
              <w:left w:val="nil"/>
              <w:bottom w:val="single" w:sz="8" w:space="0" w:color="000000"/>
              <w:right w:val="nil"/>
            </w:tcBorders>
            <w:vAlign w:val="center"/>
            <w:hideMark/>
          </w:tcPr>
          <w:p w14:paraId="06626A11"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088BB511" w14:textId="610E445D" w:rsidR="00567F21" w:rsidRPr="008658C2" w:rsidRDefault="00826BCA" w:rsidP="00567F21">
            <w:pPr>
              <w:rPr>
                <w:sz w:val="16"/>
                <w:szCs w:val="20"/>
              </w:rPr>
            </w:pPr>
            <w:r w:rsidRPr="008658C2">
              <w:rPr>
                <w:sz w:val="16"/>
                <w:szCs w:val="20"/>
              </w:rPr>
              <w:t>BMI</w:t>
            </w:r>
          </w:p>
        </w:tc>
        <w:tc>
          <w:tcPr>
            <w:tcW w:w="1200" w:type="dxa"/>
            <w:tcBorders>
              <w:top w:val="nil"/>
              <w:left w:val="nil"/>
              <w:bottom w:val="nil"/>
              <w:right w:val="nil"/>
            </w:tcBorders>
            <w:shd w:val="clear" w:color="auto" w:fill="auto"/>
            <w:noWrap/>
            <w:vAlign w:val="center"/>
            <w:hideMark/>
          </w:tcPr>
          <w:p w14:paraId="72AE0B10" w14:textId="77777777" w:rsidR="00567F21" w:rsidRPr="008658C2" w:rsidRDefault="00567F21" w:rsidP="00567F21">
            <w:pPr>
              <w:jc w:val="right"/>
              <w:rPr>
                <w:sz w:val="16"/>
                <w:szCs w:val="20"/>
              </w:rPr>
            </w:pPr>
            <w:r w:rsidRPr="008658C2">
              <w:rPr>
                <w:sz w:val="16"/>
                <w:szCs w:val="20"/>
              </w:rPr>
              <w:t>0.760</w:t>
            </w:r>
          </w:p>
        </w:tc>
      </w:tr>
      <w:tr w:rsidR="008658C2" w:rsidRPr="008658C2" w14:paraId="7C41D7CE" w14:textId="77777777" w:rsidTr="00567F21">
        <w:trPr>
          <w:trHeight w:val="315"/>
          <w:jc w:val="center"/>
        </w:trPr>
        <w:tc>
          <w:tcPr>
            <w:tcW w:w="2113" w:type="dxa"/>
            <w:vMerge/>
            <w:tcBorders>
              <w:top w:val="nil"/>
              <w:left w:val="nil"/>
              <w:bottom w:val="single" w:sz="8" w:space="0" w:color="000000"/>
              <w:right w:val="nil"/>
            </w:tcBorders>
            <w:vAlign w:val="center"/>
            <w:hideMark/>
          </w:tcPr>
          <w:p w14:paraId="76C2D9DE"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2C2D22EB"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8" w:space="0" w:color="auto"/>
              <w:right w:val="nil"/>
            </w:tcBorders>
            <w:shd w:val="clear" w:color="auto" w:fill="auto"/>
            <w:noWrap/>
            <w:vAlign w:val="center"/>
            <w:hideMark/>
          </w:tcPr>
          <w:p w14:paraId="5AA16238" w14:textId="77777777" w:rsidR="00567F21" w:rsidRPr="008658C2" w:rsidRDefault="00567F21" w:rsidP="00567F21">
            <w:pPr>
              <w:jc w:val="right"/>
              <w:rPr>
                <w:sz w:val="16"/>
                <w:szCs w:val="20"/>
              </w:rPr>
            </w:pPr>
            <w:r w:rsidRPr="008658C2">
              <w:rPr>
                <w:sz w:val="16"/>
                <w:szCs w:val="20"/>
              </w:rPr>
              <w:t>0.979</w:t>
            </w:r>
          </w:p>
        </w:tc>
      </w:tr>
      <w:tr w:rsidR="008658C2" w:rsidRPr="008658C2" w14:paraId="6292EB1D" w14:textId="77777777" w:rsidTr="00C1564E">
        <w:trPr>
          <w:trHeight w:val="525"/>
          <w:jc w:val="center"/>
        </w:trPr>
        <w:tc>
          <w:tcPr>
            <w:tcW w:w="2113" w:type="dxa"/>
            <w:tcBorders>
              <w:top w:val="nil"/>
              <w:left w:val="nil"/>
              <w:bottom w:val="single" w:sz="8" w:space="0" w:color="auto"/>
              <w:right w:val="nil"/>
            </w:tcBorders>
            <w:shd w:val="clear" w:color="auto" w:fill="auto"/>
            <w:noWrap/>
            <w:vAlign w:val="center"/>
            <w:hideMark/>
          </w:tcPr>
          <w:p w14:paraId="0500F566" w14:textId="77777777" w:rsidR="00567F21" w:rsidRPr="008658C2" w:rsidRDefault="00567F21" w:rsidP="00567F21">
            <w:pPr>
              <w:jc w:val="both"/>
              <w:rPr>
                <w:b/>
                <w:bCs/>
                <w:sz w:val="16"/>
                <w:szCs w:val="20"/>
              </w:rPr>
            </w:pPr>
            <w:r w:rsidRPr="008658C2">
              <w:rPr>
                <w:b/>
                <w:bCs/>
                <w:sz w:val="16"/>
                <w:szCs w:val="20"/>
              </w:rPr>
              <w:t>Cardiovascular diseases</w:t>
            </w:r>
          </w:p>
        </w:tc>
        <w:tc>
          <w:tcPr>
            <w:tcW w:w="2840" w:type="dxa"/>
            <w:tcBorders>
              <w:top w:val="single" w:sz="8" w:space="0" w:color="auto"/>
              <w:left w:val="nil"/>
              <w:bottom w:val="single" w:sz="8" w:space="0" w:color="auto"/>
              <w:right w:val="nil"/>
            </w:tcBorders>
            <w:shd w:val="clear" w:color="auto" w:fill="auto"/>
            <w:noWrap/>
            <w:vAlign w:val="bottom"/>
            <w:hideMark/>
          </w:tcPr>
          <w:p w14:paraId="10D2EB67" w14:textId="77777777" w:rsidR="00567F21" w:rsidRPr="008658C2" w:rsidRDefault="00567F21" w:rsidP="00567F21">
            <w:pPr>
              <w:rPr>
                <w:rFonts w:ascii="Calibri" w:hAnsi="Calibri"/>
                <w:sz w:val="16"/>
                <w:szCs w:val="20"/>
              </w:rPr>
            </w:pPr>
            <w:r w:rsidRPr="008658C2">
              <w:rPr>
                <w:rFonts w:ascii="Calibri" w:hAnsi="Calibri"/>
                <w:sz w:val="16"/>
                <w:szCs w:val="20"/>
              </w:rPr>
              <w:t> </w:t>
            </w:r>
          </w:p>
        </w:tc>
        <w:tc>
          <w:tcPr>
            <w:tcW w:w="1200" w:type="dxa"/>
            <w:tcBorders>
              <w:top w:val="nil"/>
              <w:left w:val="nil"/>
              <w:bottom w:val="single" w:sz="8" w:space="0" w:color="auto"/>
              <w:right w:val="nil"/>
            </w:tcBorders>
            <w:shd w:val="clear" w:color="auto" w:fill="auto"/>
            <w:noWrap/>
            <w:vAlign w:val="bottom"/>
            <w:hideMark/>
          </w:tcPr>
          <w:p w14:paraId="069D7B61" w14:textId="77777777" w:rsidR="00567F21" w:rsidRPr="008658C2" w:rsidRDefault="00567F21" w:rsidP="00567F21">
            <w:pPr>
              <w:rPr>
                <w:sz w:val="16"/>
                <w:szCs w:val="20"/>
              </w:rPr>
            </w:pPr>
            <w:r w:rsidRPr="008658C2">
              <w:rPr>
                <w:sz w:val="16"/>
                <w:szCs w:val="20"/>
              </w:rPr>
              <w:t> </w:t>
            </w:r>
          </w:p>
        </w:tc>
      </w:tr>
      <w:tr w:rsidR="008658C2" w:rsidRPr="008658C2" w14:paraId="7C76A525" w14:textId="77777777" w:rsidTr="00C1564E">
        <w:trPr>
          <w:trHeight w:val="300"/>
          <w:jc w:val="center"/>
        </w:trPr>
        <w:tc>
          <w:tcPr>
            <w:tcW w:w="2113" w:type="dxa"/>
            <w:vMerge w:val="restart"/>
            <w:tcBorders>
              <w:top w:val="single" w:sz="8" w:space="0" w:color="auto"/>
              <w:left w:val="nil"/>
              <w:bottom w:val="single" w:sz="4" w:space="0" w:color="auto"/>
              <w:right w:val="nil"/>
            </w:tcBorders>
            <w:shd w:val="clear" w:color="auto" w:fill="auto"/>
            <w:vAlign w:val="center"/>
            <w:hideMark/>
          </w:tcPr>
          <w:p w14:paraId="39529E30" w14:textId="77777777" w:rsidR="00567F21" w:rsidRPr="008658C2" w:rsidRDefault="00567F21" w:rsidP="00567F21">
            <w:pPr>
              <w:jc w:val="center"/>
              <w:rPr>
                <w:b/>
                <w:bCs/>
                <w:sz w:val="16"/>
                <w:szCs w:val="20"/>
              </w:rPr>
            </w:pPr>
            <w:r w:rsidRPr="008658C2">
              <w:rPr>
                <w:b/>
                <w:bCs/>
                <w:sz w:val="16"/>
                <w:szCs w:val="20"/>
              </w:rPr>
              <w:t>Mixture 1</w:t>
            </w:r>
          </w:p>
        </w:tc>
        <w:tc>
          <w:tcPr>
            <w:tcW w:w="2840" w:type="dxa"/>
            <w:tcBorders>
              <w:top w:val="nil"/>
              <w:left w:val="nil"/>
              <w:bottom w:val="nil"/>
              <w:right w:val="nil"/>
            </w:tcBorders>
            <w:shd w:val="clear" w:color="auto" w:fill="auto"/>
            <w:noWrap/>
            <w:vAlign w:val="center"/>
            <w:hideMark/>
          </w:tcPr>
          <w:p w14:paraId="318B6B6F" w14:textId="77777777" w:rsidR="00567F21" w:rsidRPr="008658C2" w:rsidRDefault="00567F21" w:rsidP="00567F21">
            <w:pPr>
              <w:rPr>
                <w:sz w:val="16"/>
                <w:szCs w:val="20"/>
              </w:rPr>
            </w:pPr>
            <w:r w:rsidRPr="008658C2">
              <w:rPr>
                <w:sz w:val="16"/>
                <w:szCs w:val="20"/>
              </w:rPr>
              <w:t xml:space="preserve">Sex </w:t>
            </w:r>
          </w:p>
        </w:tc>
        <w:tc>
          <w:tcPr>
            <w:tcW w:w="1200" w:type="dxa"/>
            <w:tcBorders>
              <w:top w:val="nil"/>
              <w:left w:val="nil"/>
              <w:bottom w:val="nil"/>
              <w:right w:val="nil"/>
            </w:tcBorders>
            <w:shd w:val="clear" w:color="auto" w:fill="auto"/>
            <w:noWrap/>
            <w:vAlign w:val="bottom"/>
            <w:hideMark/>
          </w:tcPr>
          <w:p w14:paraId="4CA54C8D" w14:textId="77777777" w:rsidR="00567F21" w:rsidRPr="008658C2" w:rsidRDefault="00567F21" w:rsidP="00567F21">
            <w:pPr>
              <w:jc w:val="right"/>
              <w:rPr>
                <w:sz w:val="16"/>
                <w:szCs w:val="20"/>
              </w:rPr>
            </w:pPr>
            <w:r w:rsidRPr="008658C2">
              <w:rPr>
                <w:sz w:val="16"/>
                <w:szCs w:val="20"/>
              </w:rPr>
              <w:t>0.794</w:t>
            </w:r>
          </w:p>
        </w:tc>
      </w:tr>
      <w:tr w:rsidR="008658C2" w:rsidRPr="008658C2" w14:paraId="189AEFC9" w14:textId="77777777" w:rsidTr="00C1564E">
        <w:trPr>
          <w:trHeight w:val="300"/>
          <w:jc w:val="center"/>
        </w:trPr>
        <w:tc>
          <w:tcPr>
            <w:tcW w:w="2113" w:type="dxa"/>
            <w:vMerge/>
            <w:tcBorders>
              <w:top w:val="nil"/>
              <w:left w:val="nil"/>
              <w:bottom w:val="single" w:sz="4" w:space="0" w:color="auto"/>
              <w:right w:val="nil"/>
            </w:tcBorders>
            <w:vAlign w:val="center"/>
            <w:hideMark/>
          </w:tcPr>
          <w:p w14:paraId="6EAA7A2B"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1D1DBC09"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18C354DA" w14:textId="77777777" w:rsidR="00567F21" w:rsidRPr="008658C2" w:rsidRDefault="00567F21" w:rsidP="00567F21">
            <w:pPr>
              <w:jc w:val="right"/>
              <w:rPr>
                <w:sz w:val="16"/>
                <w:szCs w:val="20"/>
              </w:rPr>
            </w:pPr>
            <w:r w:rsidRPr="008658C2">
              <w:rPr>
                <w:sz w:val="16"/>
                <w:szCs w:val="20"/>
              </w:rPr>
              <w:t>0.814</w:t>
            </w:r>
          </w:p>
        </w:tc>
      </w:tr>
      <w:tr w:rsidR="008658C2" w:rsidRPr="008658C2" w14:paraId="5B6DCAB1" w14:textId="77777777" w:rsidTr="00C1564E">
        <w:trPr>
          <w:trHeight w:val="300"/>
          <w:jc w:val="center"/>
        </w:trPr>
        <w:tc>
          <w:tcPr>
            <w:tcW w:w="2113" w:type="dxa"/>
            <w:vMerge/>
            <w:tcBorders>
              <w:top w:val="nil"/>
              <w:left w:val="nil"/>
              <w:bottom w:val="single" w:sz="4" w:space="0" w:color="auto"/>
              <w:right w:val="nil"/>
            </w:tcBorders>
            <w:vAlign w:val="center"/>
            <w:hideMark/>
          </w:tcPr>
          <w:p w14:paraId="0AEDBB87"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5D3FE4C9" w14:textId="1B19CE25"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7738DC71" w14:textId="77777777" w:rsidR="00567F21" w:rsidRPr="008658C2" w:rsidRDefault="00567F21" w:rsidP="00567F21">
            <w:pPr>
              <w:jc w:val="right"/>
              <w:rPr>
                <w:sz w:val="16"/>
                <w:szCs w:val="20"/>
              </w:rPr>
            </w:pPr>
            <w:r w:rsidRPr="008658C2">
              <w:rPr>
                <w:sz w:val="16"/>
                <w:szCs w:val="20"/>
              </w:rPr>
              <w:t>0.890</w:t>
            </w:r>
          </w:p>
        </w:tc>
      </w:tr>
      <w:tr w:rsidR="008658C2" w:rsidRPr="008658C2" w14:paraId="669A299F" w14:textId="77777777" w:rsidTr="00C1564E">
        <w:trPr>
          <w:trHeight w:val="300"/>
          <w:jc w:val="center"/>
        </w:trPr>
        <w:tc>
          <w:tcPr>
            <w:tcW w:w="2113" w:type="dxa"/>
            <w:vMerge/>
            <w:tcBorders>
              <w:top w:val="nil"/>
              <w:left w:val="nil"/>
              <w:bottom w:val="single" w:sz="4" w:space="0" w:color="auto"/>
              <w:right w:val="nil"/>
            </w:tcBorders>
            <w:vAlign w:val="center"/>
            <w:hideMark/>
          </w:tcPr>
          <w:p w14:paraId="1E05DB05"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61B005D0" w14:textId="0EB7876B"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38DBE2D7" w14:textId="77777777" w:rsidR="00567F21" w:rsidRPr="008658C2" w:rsidRDefault="00567F21" w:rsidP="00567F21">
            <w:pPr>
              <w:jc w:val="right"/>
              <w:rPr>
                <w:sz w:val="16"/>
                <w:szCs w:val="20"/>
              </w:rPr>
            </w:pPr>
            <w:r w:rsidRPr="008658C2">
              <w:rPr>
                <w:sz w:val="16"/>
                <w:szCs w:val="20"/>
              </w:rPr>
              <w:t>0.814</w:t>
            </w:r>
          </w:p>
        </w:tc>
      </w:tr>
      <w:tr w:rsidR="008658C2" w:rsidRPr="008658C2" w14:paraId="45A678D4" w14:textId="77777777" w:rsidTr="00C1564E">
        <w:trPr>
          <w:trHeight w:val="300"/>
          <w:jc w:val="center"/>
        </w:trPr>
        <w:tc>
          <w:tcPr>
            <w:tcW w:w="2113" w:type="dxa"/>
            <w:vMerge/>
            <w:tcBorders>
              <w:top w:val="nil"/>
              <w:left w:val="nil"/>
              <w:bottom w:val="single" w:sz="4" w:space="0" w:color="auto"/>
              <w:right w:val="nil"/>
            </w:tcBorders>
            <w:vAlign w:val="center"/>
            <w:hideMark/>
          </w:tcPr>
          <w:p w14:paraId="433B9898"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6059E545"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73BD710A" w14:textId="77777777" w:rsidR="00567F21" w:rsidRPr="008658C2" w:rsidRDefault="00567F21" w:rsidP="00567F21">
            <w:pPr>
              <w:jc w:val="right"/>
              <w:rPr>
                <w:sz w:val="16"/>
                <w:szCs w:val="20"/>
              </w:rPr>
            </w:pPr>
            <w:r w:rsidRPr="008658C2">
              <w:rPr>
                <w:sz w:val="16"/>
                <w:szCs w:val="20"/>
              </w:rPr>
              <w:t>0.674</w:t>
            </w:r>
          </w:p>
        </w:tc>
      </w:tr>
      <w:tr w:rsidR="008658C2" w:rsidRPr="008658C2" w14:paraId="2BF6C3E3"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1E7641F2" w14:textId="77777777" w:rsidR="00567F21" w:rsidRPr="008658C2" w:rsidRDefault="00567F21" w:rsidP="00567F21">
            <w:pPr>
              <w:jc w:val="center"/>
              <w:rPr>
                <w:b/>
                <w:bCs/>
                <w:sz w:val="16"/>
                <w:szCs w:val="20"/>
              </w:rPr>
            </w:pPr>
            <w:r w:rsidRPr="008658C2">
              <w:rPr>
                <w:b/>
                <w:bCs/>
                <w:sz w:val="16"/>
                <w:szCs w:val="20"/>
              </w:rPr>
              <w:t>Mixture 2</w:t>
            </w:r>
          </w:p>
        </w:tc>
        <w:tc>
          <w:tcPr>
            <w:tcW w:w="2840" w:type="dxa"/>
            <w:tcBorders>
              <w:top w:val="single" w:sz="4" w:space="0" w:color="auto"/>
              <w:left w:val="nil"/>
              <w:bottom w:val="nil"/>
              <w:right w:val="nil"/>
            </w:tcBorders>
            <w:shd w:val="clear" w:color="auto" w:fill="auto"/>
            <w:noWrap/>
            <w:vAlign w:val="center"/>
            <w:hideMark/>
          </w:tcPr>
          <w:p w14:paraId="39CCAE17"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7C3F85A3" w14:textId="77777777" w:rsidR="00567F21" w:rsidRPr="008658C2" w:rsidRDefault="00567F21" w:rsidP="00567F21">
            <w:pPr>
              <w:jc w:val="right"/>
              <w:rPr>
                <w:sz w:val="16"/>
                <w:szCs w:val="20"/>
              </w:rPr>
            </w:pPr>
            <w:r w:rsidRPr="008658C2">
              <w:rPr>
                <w:sz w:val="16"/>
                <w:szCs w:val="20"/>
              </w:rPr>
              <w:t>0.674</w:t>
            </w:r>
          </w:p>
        </w:tc>
      </w:tr>
      <w:tr w:rsidR="008658C2" w:rsidRPr="008658C2" w14:paraId="3A203AFE" w14:textId="77777777" w:rsidTr="00C1564E">
        <w:trPr>
          <w:trHeight w:val="300"/>
          <w:jc w:val="center"/>
        </w:trPr>
        <w:tc>
          <w:tcPr>
            <w:tcW w:w="2113" w:type="dxa"/>
            <w:vMerge/>
            <w:tcBorders>
              <w:top w:val="single" w:sz="4" w:space="0" w:color="auto"/>
              <w:left w:val="nil"/>
              <w:bottom w:val="single" w:sz="4" w:space="0" w:color="auto"/>
              <w:right w:val="nil"/>
            </w:tcBorders>
            <w:vAlign w:val="center"/>
            <w:hideMark/>
          </w:tcPr>
          <w:p w14:paraId="34C5B71A"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200E3FE8"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5DB66A7E" w14:textId="77777777" w:rsidR="00567F21" w:rsidRPr="008658C2" w:rsidRDefault="00567F21" w:rsidP="00567F21">
            <w:pPr>
              <w:jc w:val="right"/>
              <w:rPr>
                <w:sz w:val="16"/>
                <w:szCs w:val="20"/>
              </w:rPr>
            </w:pPr>
            <w:r w:rsidRPr="008658C2">
              <w:rPr>
                <w:sz w:val="16"/>
                <w:szCs w:val="20"/>
              </w:rPr>
              <w:t>0.890</w:t>
            </w:r>
          </w:p>
        </w:tc>
      </w:tr>
      <w:tr w:rsidR="008658C2" w:rsidRPr="008658C2" w14:paraId="5F93606C" w14:textId="77777777" w:rsidTr="00C1564E">
        <w:trPr>
          <w:trHeight w:val="300"/>
          <w:jc w:val="center"/>
        </w:trPr>
        <w:tc>
          <w:tcPr>
            <w:tcW w:w="2113" w:type="dxa"/>
            <w:vMerge/>
            <w:tcBorders>
              <w:top w:val="single" w:sz="4" w:space="0" w:color="auto"/>
              <w:left w:val="nil"/>
              <w:bottom w:val="single" w:sz="4" w:space="0" w:color="auto"/>
              <w:right w:val="nil"/>
            </w:tcBorders>
            <w:vAlign w:val="center"/>
            <w:hideMark/>
          </w:tcPr>
          <w:p w14:paraId="0183E63D"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3C245BF9" w14:textId="7C1F6B81"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59E92092" w14:textId="77777777" w:rsidR="00567F21" w:rsidRPr="008658C2" w:rsidRDefault="00567F21" w:rsidP="00567F21">
            <w:pPr>
              <w:jc w:val="right"/>
              <w:rPr>
                <w:sz w:val="16"/>
                <w:szCs w:val="20"/>
              </w:rPr>
            </w:pPr>
            <w:r w:rsidRPr="008658C2">
              <w:rPr>
                <w:sz w:val="16"/>
                <w:szCs w:val="20"/>
              </w:rPr>
              <w:t>0.674</w:t>
            </w:r>
          </w:p>
        </w:tc>
      </w:tr>
      <w:tr w:rsidR="008658C2" w:rsidRPr="008658C2" w14:paraId="405048B2" w14:textId="77777777" w:rsidTr="00C1564E">
        <w:trPr>
          <w:trHeight w:val="300"/>
          <w:jc w:val="center"/>
        </w:trPr>
        <w:tc>
          <w:tcPr>
            <w:tcW w:w="2113" w:type="dxa"/>
            <w:vMerge/>
            <w:tcBorders>
              <w:top w:val="single" w:sz="4" w:space="0" w:color="auto"/>
              <w:left w:val="nil"/>
              <w:bottom w:val="single" w:sz="4" w:space="0" w:color="auto"/>
              <w:right w:val="nil"/>
            </w:tcBorders>
            <w:vAlign w:val="center"/>
            <w:hideMark/>
          </w:tcPr>
          <w:p w14:paraId="33E6F1D7"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3DD8A072" w14:textId="4B37901B"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3A8FF900" w14:textId="77777777" w:rsidR="00567F21" w:rsidRPr="008658C2" w:rsidRDefault="00567F21" w:rsidP="00567F21">
            <w:pPr>
              <w:jc w:val="right"/>
              <w:rPr>
                <w:sz w:val="16"/>
                <w:szCs w:val="20"/>
              </w:rPr>
            </w:pPr>
            <w:r w:rsidRPr="008658C2">
              <w:rPr>
                <w:sz w:val="16"/>
                <w:szCs w:val="20"/>
              </w:rPr>
              <w:t>0.637</w:t>
            </w:r>
          </w:p>
        </w:tc>
      </w:tr>
      <w:tr w:rsidR="008658C2" w:rsidRPr="008658C2" w14:paraId="407830F8" w14:textId="77777777" w:rsidTr="00C1564E">
        <w:trPr>
          <w:trHeight w:val="300"/>
          <w:jc w:val="center"/>
        </w:trPr>
        <w:tc>
          <w:tcPr>
            <w:tcW w:w="2113" w:type="dxa"/>
            <w:vMerge/>
            <w:tcBorders>
              <w:top w:val="single" w:sz="4" w:space="0" w:color="auto"/>
              <w:left w:val="nil"/>
              <w:bottom w:val="single" w:sz="4" w:space="0" w:color="auto"/>
              <w:right w:val="nil"/>
            </w:tcBorders>
            <w:vAlign w:val="center"/>
            <w:hideMark/>
          </w:tcPr>
          <w:p w14:paraId="6301AA61"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51F243A6"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561A0D2C" w14:textId="77777777" w:rsidR="00567F21" w:rsidRPr="008658C2" w:rsidRDefault="00567F21" w:rsidP="00567F21">
            <w:pPr>
              <w:jc w:val="right"/>
              <w:rPr>
                <w:sz w:val="16"/>
                <w:szCs w:val="20"/>
              </w:rPr>
            </w:pPr>
            <w:r w:rsidRPr="008658C2">
              <w:rPr>
                <w:sz w:val="16"/>
                <w:szCs w:val="20"/>
              </w:rPr>
              <w:t>0.295</w:t>
            </w:r>
          </w:p>
        </w:tc>
      </w:tr>
      <w:tr w:rsidR="008658C2" w:rsidRPr="008658C2" w14:paraId="470F2638" w14:textId="77777777" w:rsidTr="00C1564E">
        <w:trPr>
          <w:trHeight w:val="300"/>
          <w:jc w:val="center"/>
        </w:trPr>
        <w:tc>
          <w:tcPr>
            <w:tcW w:w="2113" w:type="dxa"/>
            <w:vMerge w:val="restart"/>
            <w:tcBorders>
              <w:top w:val="single" w:sz="4" w:space="0" w:color="auto"/>
              <w:left w:val="nil"/>
              <w:right w:val="nil"/>
            </w:tcBorders>
            <w:shd w:val="clear" w:color="auto" w:fill="auto"/>
            <w:vAlign w:val="center"/>
            <w:hideMark/>
          </w:tcPr>
          <w:p w14:paraId="5DFB67B8" w14:textId="77777777" w:rsidR="00567F21" w:rsidRPr="008658C2" w:rsidRDefault="00567F21" w:rsidP="00567F21">
            <w:pPr>
              <w:jc w:val="center"/>
              <w:rPr>
                <w:b/>
                <w:bCs/>
                <w:sz w:val="16"/>
                <w:szCs w:val="20"/>
              </w:rPr>
            </w:pPr>
            <w:r w:rsidRPr="008658C2">
              <w:rPr>
                <w:b/>
                <w:bCs/>
                <w:sz w:val="16"/>
                <w:szCs w:val="20"/>
              </w:rPr>
              <w:t>Mixture 3</w:t>
            </w:r>
          </w:p>
        </w:tc>
        <w:tc>
          <w:tcPr>
            <w:tcW w:w="2840" w:type="dxa"/>
            <w:tcBorders>
              <w:top w:val="single" w:sz="4" w:space="0" w:color="auto"/>
              <w:left w:val="nil"/>
              <w:bottom w:val="nil"/>
              <w:right w:val="nil"/>
            </w:tcBorders>
            <w:shd w:val="clear" w:color="auto" w:fill="auto"/>
            <w:noWrap/>
            <w:vAlign w:val="center"/>
            <w:hideMark/>
          </w:tcPr>
          <w:p w14:paraId="10C6DE94"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38559A59" w14:textId="77777777" w:rsidR="00567F21" w:rsidRPr="008658C2" w:rsidRDefault="00567F21" w:rsidP="00567F21">
            <w:pPr>
              <w:jc w:val="right"/>
              <w:rPr>
                <w:sz w:val="16"/>
                <w:szCs w:val="20"/>
              </w:rPr>
            </w:pPr>
            <w:r w:rsidRPr="008658C2">
              <w:rPr>
                <w:sz w:val="16"/>
                <w:szCs w:val="20"/>
              </w:rPr>
              <w:t>0.814</w:t>
            </w:r>
          </w:p>
        </w:tc>
      </w:tr>
      <w:tr w:rsidR="008658C2" w:rsidRPr="008658C2" w14:paraId="1BDC568C" w14:textId="77777777" w:rsidTr="00C1564E">
        <w:trPr>
          <w:trHeight w:val="300"/>
          <w:jc w:val="center"/>
        </w:trPr>
        <w:tc>
          <w:tcPr>
            <w:tcW w:w="2113" w:type="dxa"/>
            <w:vMerge/>
            <w:tcBorders>
              <w:left w:val="nil"/>
              <w:right w:val="nil"/>
            </w:tcBorders>
            <w:vAlign w:val="center"/>
            <w:hideMark/>
          </w:tcPr>
          <w:p w14:paraId="2B39FCAD"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6A9F3384"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78883168" w14:textId="77777777" w:rsidR="00567F21" w:rsidRPr="008658C2" w:rsidRDefault="00567F21" w:rsidP="00567F21">
            <w:pPr>
              <w:jc w:val="right"/>
              <w:rPr>
                <w:sz w:val="16"/>
                <w:szCs w:val="20"/>
              </w:rPr>
            </w:pPr>
            <w:r w:rsidRPr="008658C2">
              <w:rPr>
                <w:sz w:val="16"/>
                <w:szCs w:val="20"/>
              </w:rPr>
              <w:t>0.890</w:t>
            </w:r>
          </w:p>
        </w:tc>
      </w:tr>
      <w:tr w:rsidR="008658C2" w:rsidRPr="008658C2" w14:paraId="3F952B62" w14:textId="77777777" w:rsidTr="00C1564E">
        <w:trPr>
          <w:trHeight w:val="300"/>
          <w:jc w:val="center"/>
        </w:trPr>
        <w:tc>
          <w:tcPr>
            <w:tcW w:w="2113" w:type="dxa"/>
            <w:vMerge/>
            <w:tcBorders>
              <w:left w:val="nil"/>
              <w:right w:val="nil"/>
            </w:tcBorders>
            <w:vAlign w:val="center"/>
            <w:hideMark/>
          </w:tcPr>
          <w:p w14:paraId="6EF104C2"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2F5086C1" w14:textId="1C842597"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3F4E72C1" w14:textId="77777777" w:rsidR="00567F21" w:rsidRPr="008658C2" w:rsidRDefault="00567F21" w:rsidP="00567F21">
            <w:pPr>
              <w:jc w:val="right"/>
              <w:rPr>
                <w:sz w:val="16"/>
                <w:szCs w:val="20"/>
              </w:rPr>
            </w:pPr>
            <w:r w:rsidRPr="008658C2">
              <w:rPr>
                <w:sz w:val="16"/>
                <w:szCs w:val="20"/>
              </w:rPr>
              <w:t>0.554</w:t>
            </w:r>
          </w:p>
        </w:tc>
      </w:tr>
      <w:tr w:rsidR="008658C2" w:rsidRPr="008658C2" w14:paraId="53984F64" w14:textId="77777777" w:rsidTr="00C1564E">
        <w:trPr>
          <w:trHeight w:val="300"/>
          <w:jc w:val="center"/>
        </w:trPr>
        <w:tc>
          <w:tcPr>
            <w:tcW w:w="2113" w:type="dxa"/>
            <w:vMerge/>
            <w:tcBorders>
              <w:left w:val="nil"/>
              <w:right w:val="nil"/>
            </w:tcBorders>
            <w:vAlign w:val="center"/>
            <w:hideMark/>
          </w:tcPr>
          <w:p w14:paraId="58AE1D33"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2AA31C20" w14:textId="50AD9BF5"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4E7AAEFF" w14:textId="77777777" w:rsidR="00567F21" w:rsidRPr="008658C2" w:rsidRDefault="00567F21" w:rsidP="00567F21">
            <w:pPr>
              <w:jc w:val="right"/>
              <w:rPr>
                <w:sz w:val="16"/>
                <w:szCs w:val="20"/>
              </w:rPr>
            </w:pPr>
            <w:r w:rsidRPr="008658C2">
              <w:rPr>
                <w:sz w:val="16"/>
                <w:szCs w:val="20"/>
              </w:rPr>
              <w:t>0.814</w:t>
            </w:r>
          </w:p>
        </w:tc>
      </w:tr>
      <w:tr w:rsidR="008658C2" w:rsidRPr="008658C2" w14:paraId="35050B36" w14:textId="77777777" w:rsidTr="00C1564E">
        <w:trPr>
          <w:trHeight w:val="300"/>
          <w:jc w:val="center"/>
        </w:trPr>
        <w:tc>
          <w:tcPr>
            <w:tcW w:w="2113" w:type="dxa"/>
            <w:vMerge/>
            <w:tcBorders>
              <w:left w:val="nil"/>
              <w:bottom w:val="single" w:sz="4" w:space="0" w:color="auto"/>
              <w:right w:val="nil"/>
            </w:tcBorders>
            <w:vAlign w:val="center"/>
            <w:hideMark/>
          </w:tcPr>
          <w:p w14:paraId="152A989B"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1E2D2DA7"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463D341D" w14:textId="77777777" w:rsidR="00567F21" w:rsidRPr="008658C2" w:rsidRDefault="00567F21" w:rsidP="00567F21">
            <w:pPr>
              <w:jc w:val="right"/>
              <w:rPr>
                <w:sz w:val="16"/>
                <w:szCs w:val="20"/>
              </w:rPr>
            </w:pPr>
            <w:r w:rsidRPr="008658C2">
              <w:rPr>
                <w:sz w:val="16"/>
                <w:szCs w:val="20"/>
              </w:rPr>
              <w:t>0.637</w:t>
            </w:r>
          </w:p>
        </w:tc>
      </w:tr>
      <w:tr w:rsidR="008658C2" w:rsidRPr="008658C2" w14:paraId="15DED918"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1D8BE5D2" w14:textId="77777777" w:rsidR="00567F21" w:rsidRPr="008658C2" w:rsidRDefault="00567F21" w:rsidP="00567F21">
            <w:pPr>
              <w:jc w:val="center"/>
              <w:rPr>
                <w:b/>
                <w:bCs/>
                <w:sz w:val="16"/>
                <w:szCs w:val="20"/>
              </w:rPr>
            </w:pPr>
            <w:r w:rsidRPr="008658C2">
              <w:rPr>
                <w:b/>
                <w:bCs/>
                <w:sz w:val="16"/>
                <w:szCs w:val="20"/>
              </w:rPr>
              <w:t>Mixture 4</w:t>
            </w:r>
          </w:p>
        </w:tc>
        <w:tc>
          <w:tcPr>
            <w:tcW w:w="2840" w:type="dxa"/>
            <w:tcBorders>
              <w:top w:val="single" w:sz="4" w:space="0" w:color="auto"/>
              <w:left w:val="nil"/>
              <w:bottom w:val="nil"/>
              <w:right w:val="nil"/>
            </w:tcBorders>
            <w:shd w:val="clear" w:color="auto" w:fill="auto"/>
            <w:noWrap/>
            <w:vAlign w:val="center"/>
            <w:hideMark/>
          </w:tcPr>
          <w:p w14:paraId="1AFC5C8B"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5E76FD43" w14:textId="77777777" w:rsidR="00567F21" w:rsidRPr="008658C2" w:rsidRDefault="00567F21" w:rsidP="00567F21">
            <w:pPr>
              <w:jc w:val="right"/>
              <w:rPr>
                <w:sz w:val="16"/>
                <w:szCs w:val="20"/>
              </w:rPr>
            </w:pPr>
            <w:r w:rsidRPr="008658C2">
              <w:rPr>
                <w:sz w:val="16"/>
                <w:szCs w:val="20"/>
              </w:rPr>
              <w:t>0.890</w:t>
            </w:r>
          </w:p>
        </w:tc>
      </w:tr>
      <w:tr w:rsidR="008658C2" w:rsidRPr="008658C2" w14:paraId="4A6D16FF" w14:textId="77777777" w:rsidTr="00C1564E">
        <w:trPr>
          <w:trHeight w:val="300"/>
          <w:jc w:val="center"/>
        </w:trPr>
        <w:tc>
          <w:tcPr>
            <w:tcW w:w="2113" w:type="dxa"/>
            <w:vMerge/>
            <w:tcBorders>
              <w:top w:val="single" w:sz="4" w:space="0" w:color="auto"/>
              <w:left w:val="nil"/>
              <w:bottom w:val="single" w:sz="4" w:space="0" w:color="auto"/>
              <w:right w:val="nil"/>
            </w:tcBorders>
            <w:vAlign w:val="center"/>
            <w:hideMark/>
          </w:tcPr>
          <w:p w14:paraId="213B3AD2"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784C609A"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2522FDBE" w14:textId="77777777" w:rsidR="00567F21" w:rsidRPr="008658C2" w:rsidRDefault="00567F21" w:rsidP="00567F21">
            <w:pPr>
              <w:jc w:val="right"/>
              <w:rPr>
                <w:sz w:val="16"/>
                <w:szCs w:val="20"/>
              </w:rPr>
            </w:pPr>
            <w:r w:rsidRPr="008658C2">
              <w:rPr>
                <w:sz w:val="16"/>
                <w:szCs w:val="20"/>
              </w:rPr>
              <w:t>0.910</w:t>
            </w:r>
          </w:p>
        </w:tc>
      </w:tr>
      <w:tr w:rsidR="008658C2" w:rsidRPr="008658C2" w14:paraId="3B9A2F94" w14:textId="77777777" w:rsidTr="00C1564E">
        <w:trPr>
          <w:trHeight w:val="300"/>
          <w:jc w:val="center"/>
        </w:trPr>
        <w:tc>
          <w:tcPr>
            <w:tcW w:w="2113" w:type="dxa"/>
            <w:vMerge/>
            <w:tcBorders>
              <w:top w:val="single" w:sz="4" w:space="0" w:color="auto"/>
              <w:left w:val="nil"/>
              <w:bottom w:val="single" w:sz="4" w:space="0" w:color="auto"/>
              <w:right w:val="nil"/>
            </w:tcBorders>
            <w:vAlign w:val="center"/>
            <w:hideMark/>
          </w:tcPr>
          <w:p w14:paraId="56181E96"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765A342F" w14:textId="789A6517"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7D90EB27" w14:textId="77777777" w:rsidR="00567F21" w:rsidRPr="008658C2" w:rsidRDefault="00567F21" w:rsidP="00567F21">
            <w:pPr>
              <w:jc w:val="right"/>
              <w:rPr>
                <w:sz w:val="16"/>
                <w:szCs w:val="20"/>
              </w:rPr>
            </w:pPr>
            <w:r w:rsidRPr="008658C2">
              <w:rPr>
                <w:sz w:val="16"/>
                <w:szCs w:val="20"/>
              </w:rPr>
              <w:t>0.890</w:t>
            </w:r>
          </w:p>
        </w:tc>
      </w:tr>
      <w:tr w:rsidR="008658C2" w:rsidRPr="008658C2" w14:paraId="2AD78E16" w14:textId="77777777" w:rsidTr="00C1564E">
        <w:trPr>
          <w:trHeight w:val="300"/>
          <w:jc w:val="center"/>
        </w:trPr>
        <w:tc>
          <w:tcPr>
            <w:tcW w:w="2113" w:type="dxa"/>
            <w:vMerge/>
            <w:tcBorders>
              <w:top w:val="single" w:sz="4" w:space="0" w:color="auto"/>
              <w:left w:val="nil"/>
              <w:bottom w:val="single" w:sz="4" w:space="0" w:color="auto"/>
              <w:right w:val="nil"/>
            </w:tcBorders>
            <w:vAlign w:val="center"/>
            <w:hideMark/>
          </w:tcPr>
          <w:p w14:paraId="252016B6"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5B1404B4" w14:textId="5B24C22B"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2A055D43" w14:textId="77777777" w:rsidR="00567F21" w:rsidRPr="008658C2" w:rsidRDefault="00567F21" w:rsidP="00567F21">
            <w:pPr>
              <w:jc w:val="right"/>
              <w:rPr>
                <w:sz w:val="16"/>
                <w:szCs w:val="20"/>
              </w:rPr>
            </w:pPr>
            <w:r w:rsidRPr="008658C2">
              <w:rPr>
                <w:sz w:val="16"/>
                <w:szCs w:val="20"/>
              </w:rPr>
              <w:t>0.910</w:t>
            </w:r>
          </w:p>
        </w:tc>
      </w:tr>
      <w:tr w:rsidR="008658C2" w:rsidRPr="008658C2" w14:paraId="2F19111F" w14:textId="77777777" w:rsidTr="00C1564E">
        <w:trPr>
          <w:trHeight w:val="300"/>
          <w:jc w:val="center"/>
        </w:trPr>
        <w:tc>
          <w:tcPr>
            <w:tcW w:w="2113" w:type="dxa"/>
            <w:vMerge/>
            <w:tcBorders>
              <w:top w:val="single" w:sz="4" w:space="0" w:color="auto"/>
              <w:left w:val="nil"/>
              <w:bottom w:val="single" w:sz="4" w:space="0" w:color="auto"/>
              <w:right w:val="nil"/>
            </w:tcBorders>
            <w:vAlign w:val="center"/>
            <w:hideMark/>
          </w:tcPr>
          <w:p w14:paraId="2A72A50E"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0B32D35F"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37E3895A" w14:textId="77777777" w:rsidR="00567F21" w:rsidRPr="008658C2" w:rsidRDefault="00567F21" w:rsidP="00567F21">
            <w:pPr>
              <w:jc w:val="right"/>
              <w:rPr>
                <w:sz w:val="16"/>
                <w:szCs w:val="20"/>
              </w:rPr>
            </w:pPr>
            <w:r w:rsidRPr="008658C2">
              <w:rPr>
                <w:sz w:val="16"/>
                <w:szCs w:val="20"/>
              </w:rPr>
              <w:t>0.637</w:t>
            </w:r>
          </w:p>
        </w:tc>
      </w:tr>
      <w:tr w:rsidR="008658C2" w:rsidRPr="008658C2" w14:paraId="2238B800" w14:textId="77777777" w:rsidTr="00C1564E">
        <w:trPr>
          <w:trHeight w:val="300"/>
          <w:jc w:val="center"/>
        </w:trPr>
        <w:tc>
          <w:tcPr>
            <w:tcW w:w="2113" w:type="dxa"/>
            <w:vMerge w:val="restart"/>
            <w:tcBorders>
              <w:top w:val="single" w:sz="4" w:space="0" w:color="auto"/>
              <w:left w:val="nil"/>
              <w:bottom w:val="single" w:sz="8" w:space="0" w:color="000000"/>
              <w:right w:val="nil"/>
            </w:tcBorders>
            <w:shd w:val="clear" w:color="auto" w:fill="auto"/>
            <w:vAlign w:val="center"/>
            <w:hideMark/>
          </w:tcPr>
          <w:p w14:paraId="6FB29A6A" w14:textId="77777777" w:rsidR="00567F21" w:rsidRPr="008658C2" w:rsidRDefault="00567F21" w:rsidP="00567F21">
            <w:pPr>
              <w:jc w:val="center"/>
              <w:rPr>
                <w:b/>
                <w:bCs/>
                <w:sz w:val="16"/>
                <w:szCs w:val="20"/>
              </w:rPr>
            </w:pPr>
            <w:r w:rsidRPr="008658C2">
              <w:rPr>
                <w:b/>
                <w:bCs/>
                <w:sz w:val="16"/>
                <w:szCs w:val="20"/>
              </w:rPr>
              <w:t>Mixture 5</w:t>
            </w:r>
          </w:p>
        </w:tc>
        <w:tc>
          <w:tcPr>
            <w:tcW w:w="2840" w:type="dxa"/>
            <w:tcBorders>
              <w:top w:val="single" w:sz="4" w:space="0" w:color="auto"/>
              <w:left w:val="nil"/>
              <w:bottom w:val="nil"/>
              <w:right w:val="nil"/>
            </w:tcBorders>
            <w:shd w:val="clear" w:color="auto" w:fill="auto"/>
            <w:noWrap/>
            <w:vAlign w:val="center"/>
            <w:hideMark/>
          </w:tcPr>
          <w:p w14:paraId="31DAD1A4"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32A9413E" w14:textId="77777777" w:rsidR="00567F21" w:rsidRPr="008658C2" w:rsidRDefault="00567F21" w:rsidP="00567F21">
            <w:pPr>
              <w:jc w:val="right"/>
              <w:rPr>
                <w:sz w:val="16"/>
                <w:szCs w:val="20"/>
              </w:rPr>
            </w:pPr>
            <w:r w:rsidRPr="008658C2">
              <w:rPr>
                <w:sz w:val="16"/>
                <w:szCs w:val="20"/>
              </w:rPr>
              <w:t>0.637</w:t>
            </w:r>
          </w:p>
        </w:tc>
      </w:tr>
      <w:tr w:rsidR="008658C2" w:rsidRPr="008658C2" w14:paraId="3C0D6D80" w14:textId="77777777" w:rsidTr="00567F21">
        <w:trPr>
          <w:trHeight w:val="300"/>
          <w:jc w:val="center"/>
        </w:trPr>
        <w:tc>
          <w:tcPr>
            <w:tcW w:w="2113" w:type="dxa"/>
            <w:vMerge/>
            <w:tcBorders>
              <w:top w:val="nil"/>
              <w:left w:val="nil"/>
              <w:bottom w:val="single" w:sz="8" w:space="0" w:color="000000"/>
              <w:right w:val="nil"/>
            </w:tcBorders>
            <w:vAlign w:val="center"/>
            <w:hideMark/>
          </w:tcPr>
          <w:p w14:paraId="74F78E9F"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5827538F"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77BD8111" w14:textId="77777777" w:rsidR="00567F21" w:rsidRPr="008658C2" w:rsidRDefault="00567F21" w:rsidP="00567F21">
            <w:pPr>
              <w:jc w:val="right"/>
              <w:rPr>
                <w:sz w:val="16"/>
                <w:szCs w:val="20"/>
              </w:rPr>
            </w:pPr>
            <w:r w:rsidRPr="008658C2">
              <w:rPr>
                <w:sz w:val="16"/>
                <w:szCs w:val="20"/>
              </w:rPr>
              <w:t>0.554</w:t>
            </w:r>
          </w:p>
        </w:tc>
      </w:tr>
      <w:tr w:rsidR="008658C2" w:rsidRPr="008658C2" w14:paraId="74744396" w14:textId="77777777" w:rsidTr="00567F21">
        <w:trPr>
          <w:trHeight w:val="300"/>
          <w:jc w:val="center"/>
        </w:trPr>
        <w:tc>
          <w:tcPr>
            <w:tcW w:w="2113" w:type="dxa"/>
            <w:vMerge/>
            <w:tcBorders>
              <w:top w:val="nil"/>
              <w:left w:val="nil"/>
              <w:bottom w:val="single" w:sz="8" w:space="0" w:color="000000"/>
              <w:right w:val="nil"/>
            </w:tcBorders>
            <w:vAlign w:val="center"/>
            <w:hideMark/>
          </w:tcPr>
          <w:p w14:paraId="6A2E98F2"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18AE66C4" w14:textId="2B2E1B31"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75A9216D" w14:textId="77777777" w:rsidR="00567F21" w:rsidRPr="008658C2" w:rsidRDefault="00567F21" w:rsidP="00567F21">
            <w:pPr>
              <w:jc w:val="right"/>
              <w:rPr>
                <w:sz w:val="16"/>
                <w:szCs w:val="20"/>
              </w:rPr>
            </w:pPr>
            <w:r w:rsidRPr="008658C2">
              <w:rPr>
                <w:sz w:val="16"/>
                <w:szCs w:val="20"/>
              </w:rPr>
              <w:t>0.637</w:t>
            </w:r>
          </w:p>
        </w:tc>
      </w:tr>
      <w:tr w:rsidR="008658C2" w:rsidRPr="008658C2" w14:paraId="25780533" w14:textId="77777777" w:rsidTr="00567F21">
        <w:trPr>
          <w:trHeight w:val="300"/>
          <w:jc w:val="center"/>
        </w:trPr>
        <w:tc>
          <w:tcPr>
            <w:tcW w:w="2113" w:type="dxa"/>
            <w:vMerge/>
            <w:tcBorders>
              <w:top w:val="nil"/>
              <w:left w:val="nil"/>
              <w:bottom w:val="single" w:sz="8" w:space="0" w:color="000000"/>
              <w:right w:val="nil"/>
            </w:tcBorders>
            <w:vAlign w:val="center"/>
            <w:hideMark/>
          </w:tcPr>
          <w:p w14:paraId="2B51CE66"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7C67F119" w14:textId="4EAC75A0" w:rsidR="00567F21" w:rsidRPr="008658C2" w:rsidRDefault="00826BCA" w:rsidP="00567F21">
            <w:pPr>
              <w:rPr>
                <w:sz w:val="16"/>
                <w:szCs w:val="20"/>
              </w:rPr>
            </w:pPr>
            <w:r w:rsidRPr="008658C2">
              <w:rPr>
                <w:sz w:val="16"/>
                <w:szCs w:val="20"/>
              </w:rPr>
              <w:t>BMI</w:t>
            </w:r>
          </w:p>
        </w:tc>
        <w:tc>
          <w:tcPr>
            <w:tcW w:w="1200" w:type="dxa"/>
            <w:tcBorders>
              <w:top w:val="nil"/>
              <w:left w:val="nil"/>
              <w:bottom w:val="nil"/>
              <w:right w:val="nil"/>
            </w:tcBorders>
            <w:shd w:val="clear" w:color="auto" w:fill="auto"/>
            <w:noWrap/>
            <w:vAlign w:val="bottom"/>
            <w:hideMark/>
          </w:tcPr>
          <w:p w14:paraId="3A994850" w14:textId="77777777" w:rsidR="00567F21" w:rsidRPr="008658C2" w:rsidRDefault="00567F21" w:rsidP="00567F21">
            <w:pPr>
              <w:jc w:val="right"/>
              <w:rPr>
                <w:sz w:val="16"/>
                <w:szCs w:val="20"/>
              </w:rPr>
            </w:pPr>
            <w:r w:rsidRPr="008658C2">
              <w:rPr>
                <w:sz w:val="16"/>
                <w:szCs w:val="20"/>
              </w:rPr>
              <w:t>0.814</w:t>
            </w:r>
          </w:p>
        </w:tc>
      </w:tr>
      <w:tr w:rsidR="008658C2" w:rsidRPr="008658C2" w14:paraId="24010549" w14:textId="77777777" w:rsidTr="00567F21">
        <w:trPr>
          <w:trHeight w:val="315"/>
          <w:jc w:val="center"/>
        </w:trPr>
        <w:tc>
          <w:tcPr>
            <w:tcW w:w="2113" w:type="dxa"/>
            <w:vMerge/>
            <w:tcBorders>
              <w:top w:val="nil"/>
              <w:left w:val="nil"/>
              <w:bottom w:val="single" w:sz="8" w:space="0" w:color="000000"/>
              <w:right w:val="nil"/>
            </w:tcBorders>
            <w:vAlign w:val="center"/>
            <w:hideMark/>
          </w:tcPr>
          <w:p w14:paraId="086C2ABB" w14:textId="77777777" w:rsidR="00567F21" w:rsidRPr="008658C2" w:rsidRDefault="00567F21" w:rsidP="00567F21">
            <w:pPr>
              <w:rPr>
                <w:b/>
                <w:bCs/>
                <w:sz w:val="16"/>
                <w:szCs w:val="20"/>
              </w:rPr>
            </w:pPr>
          </w:p>
        </w:tc>
        <w:tc>
          <w:tcPr>
            <w:tcW w:w="2840" w:type="dxa"/>
            <w:tcBorders>
              <w:top w:val="nil"/>
              <w:left w:val="nil"/>
              <w:bottom w:val="single" w:sz="8" w:space="0" w:color="auto"/>
              <w:right w:val="nil"/>
            </w:tcBorders>
            <w:shd w:val="clear" w:color="auto" w:fill="auto"/>
            <w:noWrap/>
            <w:vAlign w:val="center"/>
            <w:hideMark/>
          </w:tcPr>
          <w:p w14:paraId="38AFFA10"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8" w:space="0" w:color="auto"/>
              <w:right w:val="nil"/>
            </w:tcBorders>
            <w:shd w:val="clear" w:color="auto" w:fill="auto"/>
            <w:noWrap/>
            <w:vAlign w:val="bottom"/>
            <w:hideMark/>
          </w:tcPr>
          <w:p w14:paraId="5218FF25" w14:textId="77777777" w:rsidR="00567F21" w:rsidRPr="008658C2" w:rsidRDefault="00567F21" w:rsidP="00567F21">
            <w:pPr>
              <w:jc w:val="right"/>
              <w:rPr>
                <w:sz w:val="16"/>
                <w:szCs w:val="20"/>
              </w:rPr>
            </w:pPr>
            <w:r w:rsidRPr="008658C2">
              <w:rPr>
                <w:sz w:val="16"/>
                <w:szCs w:val="20"/>
              </w:rPr>
              <w:t>0.890</w:t>
            </w:r>
          </w:p>
        </w:tc>
      </w:tr>
      <w:tr w:rsidR="008658C2" w:rsidRPr="008658C2" w14:paraId="535F62B8" w14:textId="77777777" w:rsidTr="00C1564E">
        <w:trPr>
          <w:trHeight w:val="525"/>
          <w:jc w:val="center"/>
        </w:trPr>
        <w:tc>
          <w:tcPr>
            <w:tcW w:w="2113" w:type="dxa"/>
            <w:tcBorders>
              <w:top w:val="nil"/>
              <w:left w:val="nil"/>
              <w:bottom w:val="single" w:sz="8" w:space="0" w:color="auto"/>
              <w:right w:val="nil"/>
            </w:tcBorders>
            <w:shd w:val="clear" w:color="auto" w:fill="auto"/>
            <w:noWrap/>
            <w:vAlign w:val="center"/>
            <w:hideMark/>
          </w:tcPr>
          <w:p w14:paraId="56348900" w14:textId="77777777" w:rsidR="00567F21" w:rsidRPr="008658C2" w:rsidRDefault="00567F21" w:rsidP="00567F21">
            <w:pPr>
              <w:jc w:val="both"/>
              <w:rPr>
                <w:b/>
                <w:bCs/>
                <w:sz w:val="16"/>
                <w:szCs w:val="20"/>
              </w:rPr>
            </w:pPr>
            <w:r w:rsidRPr="008658C2">
              <w:rPr>
                <w:b/>
                <w:bCs/>
                <w:sz w:val="16"/>
                <w:szCs w:val="20"/>
              </w:rPr>
              <w:t>Cerebrovascular disease</w:t>
            </w:r>
          </w:p>
        </w:tc>
        <w:tc>
          <w:tcPr>
            <w:tcW w:w="2840" w:type="dxa"/>
            <w:tcBorders>
              <w:top w:val="nil"/>
              <w:left w:val="nil"/>
              <w:bottom w:val="single" w:sz="8" w:space="0" w:color="auto"/>
              <w:right w:val="nil"/>
            </w:tcBorders>
            <w:shd w:val="clear" w:color="auto" w:fill="auto"/>
            <w:noWrap/>
            <w:vAlign w:val="bottom"/>
            <w:hideMark/>
          </w:tcPr>
          <w:p w14:paraId="3878A9C8" w14:textId="77777777" w:rsidR="00567F21" w:rsidRPr="008658C2" w:rsidRDefault="00567F21" w:rsidP="00567F21">
            <w:pPr>
              <w:rPr>
                <w:rFonts w:ascii="Calibri" w:hAnsi="Calibri"/>
                <w:sz w:val="16"/>
                <w:szCs w:val="20"/>
              </w:rPr>
            </w:pPr>
            <w:r w:rsidRPr="008658C2">
              <w:rPr>
                <w:rFonts w:ascii="Calibri" w:hAnsi="Calibri"/>
                <w:sz w:val="16"/>
                <w:szCs w:val="20"/>
              </w:rPr>
              <w:t> </w:t>
            </w:r>
          </w:p>
        </w:tc>
        <w:tc>
          <w:tcPr>
            <w:tcW w:w="1200" w:type="dxa"/>
            <w:tcBorders>
              <w:top w:val="nil"/>
              <w:left w:val="nil"/>
              <w:bottom w:val="single" w:sz="8" w:space="0" w:color="auto"/>
              <w:right w:val="nil"/>
            </w:tcBorders>
            <w:shd w:val="clear" w:color="auto" w:fill="auto"/>
            <w:noWrap/>
            <w:vAlign w:val="bottom"/>
            <w:hideMark/>
          </w:tcPr>
          <w:p w14:paraId="08161CE6" w14:textId="77777777" w:rsidR="00567F21" w:rsidRPr="008658C2" w:rsidRDefault="00567F21" w:rsidP="00567F21">
            <w:pPr>
              <w:rPr>
                <w:sz w:val="16"/>
                <w:szCs w:val="20"/>
              </w:rPr>
            </w:pPr>
            <w:r w:rsidRPr="008658C2">
              <w:rPr>
                <w:sz w:val="16"/>
                <w:szCs w:val="20"/>
              </w:rPr>
              <w:t> </w:t>
            </w:r>
          </w:p>
        </w:tc>
      </w:tr>
      <w:tr w:rsidR="008658C2" w:rsidRPr="008658C2" w14:paraId="3C31D1CB" w14:textId="77777777" w:rsidTr="00C1564E">
        <w:trPr>
          <w:trHeight w:val="300"/>
          <w:jc w:val="center"/>
        </w:trPr>
        <w:tc>
          <w:tcPr>
            <w:tcW w:w="2113" w:type="dxa"/>
            <w:vMerge w:val="restart"/>
            <w:tcBorders>
              <w:top w:val="single" w:sz="8" w:space="0" w:color="auto"/>
              <w:left w:val="nil"/>
              <w:bottom w:val="single" w:sz="4" w:space="0" w:color="auto"/>
              <w:right w:val="nil"/>
            </w:tcBorders>
            <w:shd w:val="clear" w:color="auto" w:fill="auto"/>
            <w:vAlign w:val="center"/>
            <w:hideMark/>
          </w:tcPr>
          <w:p w14:paraId="0D5B0B68" w14:textId="77777777" w:rsidR="00567F21" w:rsidRPr="008658C2" w:rsidRDefault="00567F21" w:rsidP="00567F21">
            <w:pPr>
              <w:jc w:val="center"/>
              <w:rPr>
                <w:b/>
                <w:bCs/>
                <w:sz w:val="16"/>
                <w:szCs w:val="20"/>
              </w:rPr>
            </w:pPr>
            <w:r w:rsidRPr="008658C2">
              <w:rPr>
                <w:b/>
                <w:bCs/>
                <w:sz w:val="16"/>
                <w:szCs w:val="20"/>
              </w:rPr>
              <w:t>Mixture 1</w:t>
            </w:r>
          </w:p>
        </w:tc>
        <w:tc>
          <w:tcPr>
            <w:tcW w:w="2840" w:type="dxa"/>
            <w:tcBorders>
              <w:top w:val="nil"/>
              <w:left w:val="nil"/>
              <w:bottom w:val="nil"/>
              <w:right w:val="nil"/>
            </w:tcBorders>
            <w:shd w:val="clear" w:color="auto" w:fill="auto"/>
            <w:noWrap/>
            <w:vAlign w:val="center"/>
            <w:hideMark/>
          </w:tcPr>
          <w:p w14:paraId="78D15118" w14:textId="77777777" w:rsidR="00567F21" w:rsidRPr="008658C2" w:rsidRDefault="00567F21" w:rsidP="00567F21">
            <w:pPr>
              <w:rPr>
                <w:sz w:val="16"/>
                <w:szCs w:val="20"/>
              </w:rPr>
            </w:pPr>
            <w:r w:rsidRPr="008658C2">
              <w:rPr>
                <w:sz w:val="16"/>
                <w:szCs w:val="20"/>
              </w:rPr>
              <w:t xml:space="preserve">Sex </w:t>
            </w:r>
          </w:p>
        </w:tc>
        <w:tc>
          <w:tcPr>
            <w:tcW w:w="1200" w:type="dxa"/>
            <w:tcBorders>
              <w:top w:val="nil"/>
              <w:left w:val="nil"/>
              <w:bottom w:val="nil"/>
              <w:right w:val="nil"/>
            </w:tcBorders>
            <w:shd w:val="clear" w:color="auto" w:fill="auto"/>
            <w:noWrap/>
            <w:vAlign w:val="bottom"/>
            <w:hideMark/>
          </w:tcPr>
          <w:p w14:paraId="11210E64" w14:textId="77777777" w:rsidR="00567F21" w:rsidRPr="008658C2" w:rsidRDefault="00567F21" w:rsidP="00567F21">
            <w:pPr>
              <w:jc w:val="right"/>
              <w:rPr>
                <w:sz w:val="16"/>
                <w:szCs w:val="20"/>
              </w:rPr>
            </w:pPr>
            <w:r w:rsidRPr="008658C2">
              <w:rPr>
                <w:sz w:val="16"/>
                <w:szCs w:val="20"/>
              </w:rPr>
              <w:t>0.824</w:t>
            </w:r>
          </w:p>
        </w:tc>
      </w:tr>
      <w:tr w:rsidR="008658C2" w:rsidRPr="008658C2" w14:paraId="60D348EA" w14:textId="77777777" w:rsidTr="00C1564E">
        <w:trPr>
          <w:trHeight w:val="300"/>
          <w:jc w:val="center"/>
        </w:trPr>
        <w:tc>
          <w:tcPr>
            <w:tcW w:w="2113" w:type="dxa"/>
            <w:vMerge/>
            <w:tcBorders>
              <w:top w:val="nil"/>
              <w:left w:val="nil"/>
              <w:bottom w:val="single" w:sz="4" w:space="0" w:color="auto"/>
              <w:right w:val="nil"/>
            </w:tcBorders>
            <w:vAlign w:val="center"/>
            <w:hideMark/>
          </w:tcPr>
          <w:p w14:paraId="5E4A2CD0"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5EA6201F"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262B2911" w14:textId="77777777" w:rsidR="00567F21" w:rsidRPr="008658C2" w:rsidRDefault="00567F21" w:rsidP="00567F21">
            <w:pPr>
              <w:jc w:val="right"/>
              <w:rPr>
                <w:sz w:val="16"/>
                <w:szCs w:val="20"/>
              </w:rPr>
            </w:pPr>
            <w:r w:rsidRPr="008658C2">
              <w:rPr>
                <w:sz w:val="16"/>
                <w:szCs w:val="20"/>
              </w:rPr>
              <w:t>0.362</w:t>
            </w:r>
          </w:p>
        </w:tc>
      </w:tr>
      <w:tr w:rsidR="008658C2" w:rsidRPr="008658C2" w14:paraId="38EB9AA2" w14:textId="77777777" w:rsidTr="00C1564E">
        <w:trPr>
          <w:trHeight w:val="300"/>
          <w:jc w:val="center"/>
        </w:trPr>
        <w:tc>
          <w:tcPr>
            <w:tcW w:w="2113" w:type="dxa"/>
            <w:vMerge/>
            <w:tcBorders>
              <w:top w:val="nil"/>
              <w:left w:val="nil"/>
              <w:bottom w:val="single" w:sz="4" w:space="0" w:color="auto"/>
              <w:right w:val="nil"/>
            </w:tcBorders>
            <w:vAlign w:val="center"/>
            <w:hideMark/>
          </w:tcPr>
          <w:p w14:paraId="24A12DC0"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5664D213" w14:textId="7AEB1617"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74DC0CFF" w14:textId="77777777" w:rsidR="00567F21" w:rsidRPr="008658C2" w:rsidRDefault="00567F21" w:rsidP="00567F21">
            <w:pPr>
              <w:jc w:val="right"/>
              <w:rPr>
                <w:sz w:val="16"/>
                <w:szCs w:val="20"/>
              </w:rPr>
            </w:pPr>
            <w:r w:rsidRPr="008658C2">
              <w:rPr>
                <w:sz w:val="16"/>
                <w:szCs w:val="20"/>
              </w:rPr>
              <w:t>0.641</w:t>
            </w:r>
          </w:p>
        </w:tc>
      </w:tr>
      <w:tr w:rsidR="008658C2" w:rsidRPr="008658C2" w14:paraId="03BF7FCF" w14:textId="77777777" w:rsidTr="00C1564E">
        <w:trPr>
          <w:trHeight w:val="300"/>
          <w:jc w:val="center"/>
        </w:trPr>
        <w:tc>
          <w:tcPr>
            <w:tcW w:w="2113" w:type="dxa"/>
            <w:vMerge/>
            <w:tcBorders>
              <w:top w:val="nil"/>
              <w:left w:val="nil"/>
              <w:bottom w:val="single" w:sz="4" w:space="0" w:color="auto"/>
              <w:right w:val="nil"/>
            </w:tcBorders>
            <w:vAlign w:val="center"/>
            <w:hideMark/>
          </w:tcPr>
          <w:p w14:paraId="41980667"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003A7730" w14:textId="7A52B63A"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5DFB10C7" w14:textId="77777777" w:rsidR="00567F21" w:rsidRPr="008658C2" w:rsidRDefault="00567F21" w:rsidP="00567F21">
            <w:pPr>
              <w:jc w:val="right"/>
              <w:rPr>
                <w:sz w:val="16"/>
                <w:szCs w:val="20"/>
              </w:rPr>
            </w:pPr>
            <w:r w:rsidRPr="008658C2">
              <w:rPr>
                <w:sz w:val="16"/>
                <w:szCs w:val="20"/>
              </w:rPr>
              <w:t>0.785</w:t>
            </w:r>
          </w:p>
        </w:tc>
      </w:tr>
      <w:tr w:rsidR="008658C2" w:rsidRPr="008658C2" w14:paraId="3DDFB478" w14:textId="77777777" w:rsidTr="00C1564E">
        <w:trPr>
          <w:trHeight w:val="300"/>
          <w:jc w:val="center"/>
        </w:trPr>
        <w:tc>
          <w:tcPr>
            <w:tcW w:w="2113" w:type="dxa"/>
            <w:vMerge/>
            <w:tcBorders>
              <w:top w:val="nil"/>
              <w:left w:val="nil"/>
              <w:bottom w:val="single" w:sz="4" w:space="0" w:color="auto"/>
              <w:right w:val="nil"/>
            </w:tcBorders>
            <w:vAlign w:val="center"/>
            <w:hideMark/>
          </w:tcPr>
          <w:p w14:paraId="6496DE12"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0AD24962"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4055FD35" w14:textId="77777777" w:rsidR="00567F21" w:rsidRPr="008658C2" w:rsidRDefault="00567F21" w:rsidP="00567F21">
            <w:pPr>
              <w:jc w:val="right"/>
              <w:rPr>
                <w:sz w:val="16"/>
                <w:szCs w:val="20"/>
              </w:rPr>
            </w:pPr>
            <w:r w:rsidRPr="008658C2">
              <w:rPr>
                <w:sz w:val="16"/>
                <w:szCs w:val="20"/>
              </w:rPr>
              <w:t>0.379</w:t>
            </w:r>
          </w:p>
        </w:tc>
      </w:tr>
      <w:tr w:rsidR="008658C2" w:rsidRPr="008658C2" w14:paraId="15903324"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4A1B2DBE" w14:textId="77777777" w:rsidR="00567F21" w:rsidRPr="008658C2" w:rsidRDefault="00567F21" w:rsidP="00567F21">
            <w:pPr>
              <w:jc w:val="center"/>
              <w:rPr>
                <w:b/>
                <w:bCs/>
                <w:sz w:val="16"/>
                <w:szCs w:val="20"/>
              </w:rPr>
            </w:pPr>
            <w:r w:rsidRPr="008658C2">
              <w:rPr>
                <w:b/>
                <w:bCs/>
                <w:sz w:val="16"/>
                <w:szCs w:val="20"/>
              </w:rPr>
              <w:t>Mixture 2</w:t>
            </w:r>
          </w:p>
        </w:tc>
        <w:tc>
          <w:tcPr>
            <w:tcW w:w="2840" w:type="dxa"/>
            <w:tcBorders>
              <w:top w:val="single" w:sz="4" w:space="0" w:color="auto"/>
              <w:left w:val="nil"/>
              <w:bottom w:val="nil"/>
              <w:right w:val="nil"/>
            </w:tcBorders>
            <w:shd w:val="clear" w:color="auto" w:fill="auto"/>
            <w:noWrap/>
            <w:vAlign w:val="center"/>
            <w:hideMark/>
          </w:tcPr>
          <w:p w14:paraId="0FB6BD2D"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70841115" w14:textId="77777777" w:rsidR="00567F21" w:rsidRPr="008658C2" w:rsidRDefault="00567F21" w:rsidP="00567F21">
            <w:pPr>
              <w:jc w:val="right"/>
              <w:rPr>
                <w:sz w:val="16"/>
                <w:szCs w:val="20"/>
              </w:rPr>
            </w:pPr>
            <w:r w:rsidRPr="008658C2">
              <w:rPr>
                <w:sz w:val="16"/>
                <w:szCs w:val="20"/>
              </w:rPr>
              <w:t>0.643</w:t>
            </w:r>
          </w:p>
        </w:tc>
      </w:tr>
      <w:tr w:rsidR="008658C2" w:rsidRPr="008658C2" w14:paraId="15D7C483" w14:textId="77777777" w:rsidTr="00C1564E">
        <w:trPr>
          <w:trHeight w:val="300"/>
          <w:jc w:val="center"/>
        </w:trPr>
        <w:tc>
          <w:tcPr>
            <w:tcW w:w="2113" w:type="dxa"/>
            <w:vMerge/>
            <w:tcBorders>
              <w:top w:val="nil"/>
              <w:left w:val="nil"/>
              <w:bottom w:val="single" w:sz="4" w:space="0" w:color="auto"/>
              <w:right w:val="nil"/>
            </w:tcBorders>
            <w:vAlign w:val="center"/>
            <w:hideMark/>
          </w:tcPr>
          <w:p w14:paraId="58069DC1"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10DEDF5D"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512BBBFD" w14:textId="77777777" w:rsidR="00567F21" w:rsidRPr="008658C2" w:rsidRDefault="00567F21" w:rsidP="00567F21">
            <w:pPr>
              <w:jc w:val="right"/>
              <w:rPr>
                <w:sz w:val="16"/>
                <w:szCs w:val="20"/>
              </w:rPr>
            </w:pPr>
            <w:r w:rsidRPr="008658C2">
              <w:rPr>
                <w:sz w:val="16"/>
                <w:szCs w:val="20"/>
              </w:rPr>
              <w:t>0.735</w:t>
            </w:r>
          </w:p>
        </w:tc>
      </w:tr>
      <w:tr w:rsidR="008658C2" w:rsidRPr="008658C2" w14:paraId="193FDFFA" w14:textId="77777777" w:rsidTr="00C1564E">
        <w:trPr>
          <w:trHeight w:val="300"/>
          <w:jc w:val="center"/>
        </w:trPr>
        <w:tc>
          <w:tcPr>
            <w:tcW w:w="2113" w:type="dxa"/>
            <w:vMerge/>
            <w:tcBorders>
              <w:top w:val="nil"/>
              <w:left w:val="nil"/>
              <w:bottom w:val="single" w:sz="4" w:space="0" w:color="auto"/>
              <w:right w:val="nil"/>
            </w:tcBorders>
            <w:vAlign w:val="center"/>
            <w:hideMark/>
          </w:tcPr>
          <w:p w14:paraId="119A82C6"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6F97ADB5" w14:textId="3913A19E"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28EFF968" w14:textId="77777777" w:rsidR="00567F21" w:rsidRPr="008658C2" w:rsidRDefault="00567F21" w:rsidP="00567F21">
            <w:pPr>
              <w:jc w:val="right"/>
              <w:rPr>
                <w:sz w:val="16"/>
                <w:szCs w:val="20"/>
              </w:rPr>
            </w:pPr>
            <w:r w:rsidRPr="008658C2">
              <w:rPr>
                <w:sz w:val="16"/>
                <w:szCs w:val="20"/>
              </w:rPr>
              <w:t>0.641</w:t>
            </w:r>
          </w:p>
        </w:tc>
      </w:tr>
      <w:tr w:rsidR="008658C2" w:rsidRPr="008658C2" w14:paraId="22E5C4A1" w14:textId="77777777" w:rsidTr="00C1564E">
        <w:trPr>
          <w:trHeight w:val="300"/>
          <w:jc w:val="center"/>
        </w:trPr>
        <w:tc>
          <w:tcPr>
            <w:tcW w:w="2113" w:type="dxa"/>
            <w:vMerge/>
            <w:tcBorders>
              <w:top w:val="nil"/>
              <w:left w:val="nil"/>
              <w:bottom w:val="single" w:sz="4" w:space="0" w:color="auto"/>
              <w:right w:val="nil"/>
            </w:tcBorders>
            <w:vAlign w:val="center"/>
            <w:hideMark/>
          </w:tcPr>
          <w:p w14:paraId="42804174"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4D5BCB7E" w14:textId="564935C5"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559A7E22" w14:textId="77777777" w:rsidR="00567F21" w:rsidRPr="008658C2" w:rsidRDefault="00567F21" w:rsidP="00567F21">
            <w:pPr>
              <w:jc w:val="right"/>
              <w:rPr>
                <w:sz w:val="16"/>
                <w:szCs w:val="20"/>
              </w:rPr>
            </w:pPr>
            <w:r w:rsidRPr="008658C2">
              <w:rPr>
                <w:sz w:val="16"/>
                <w:szCs w:val="20"/>
              </w:rPr>
              <w:t>0.584</w:t>
            </w:r>
          </w:p>
        </w:tc>
      </w:tr>
      <w:tr w:rsidR="008658C2" w:rsidRPr="008658C2" w14:paraId="0DE70CF5" w14:textId="77777777" w:rsidTr="00C1564E">
        <w:trPr>
          <w:trHeight w:val="300"/>
          <w:jc w:val="center"/>
        </w:trPr>
        <w:tc>
          <w:tcPr>
            <w:tcW w:w="2113" w:type="dxa"/>
            <w:vMerge/>
            <w:tcBorders>
              <w:top w:val="nil"/>
              <w:left w:val="nil"/>
              <w:bottom w:val="single" w:sz="4" w:space="0" w:color="auto"/>
              <w:right w:val="nil"/>
            </w:tcBorders>
            <w:vAlign w:val="center"/>
            <w:hideMark/>
          </w:tcPr>
          <w:p w14:paraId="63B52C01"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38660233"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3C6F1E38" w14:textId="77777777" w:rsidR="00567F21" w:rsidRPr="008658C2" w:rsidRDefault="00567F21" w:rsidP="00567F21">
            <w:pPr>
              <w:jc w:val="right"/>
              <w:rPr>
                <w:sz w:val="16"/>
                <w:szCs w:val="20"/>
              </w:rPr>
            </w:pPr>
            <w:r w:rsidRPr="008658C2">
              <w:rPr>
                <w:sz w:val="16"/>
                <w:szCs w:val="20"/>
              </w:rPr>
              <w:t>0.063</w:t>
            </w:r>
          </w:p>
        </w:tc>
      </w:tr>
      <w:tr w:rsidR="008658C2" w:rsidRPr="008658C2" w14:paraId="7835D58C"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73E8D8D6" w14:textId="77777777" w:rsidR="00567F21" w:rsidRPr="008658C2" w:rsidRDefault="00567F21" w:rsidP="00567F21">
            <w:pPr>
              <w:jc w:val="center"/>
              <w:rPr>
                <w:b/>
                <w:bCs/>
                <w:sz w:val="16"/>
                <w:szCs w:val="20"/>
              </w:rPr>
            </w:pPr>
            <w:r w:rsidRPr="008658C2">
              <w:rPr>
                <w:b/>
                <w:bCs/>
                <w:sz w:val="16"/>
                <w:szCs w:val="20"/>
              </w:rPr>
              <w:t>Mixture 3</w:t>
            </w:r>
          </w:p>
        </w:tc>
        <w:tc>
          <w:tcPr>
            <w:tcW w:w="2840" w:type="dxa"/>
            <w:tcBorders>
              <w:top w:val="single" w:sz="4" w:space="0" w:color="auto"/>
              <w:left w:val="nil"/>
              <w:bottom w:val="nil"/>
              <w:right w:val="nil"/>
            </w:tcBorders>
            <w:shd w:val="clear" w:color="auto" w:fill="auto"/>
            <w:noWrap/>
            <w:vAlign w:val="center"/>
            <w:hideMark/>
          </w:tcPr>
          <w:p w14:paraId="46D36EAC"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384989BC" w14:textId="77777777" w:rsidR="00567F21" w:rsidRPr="008658C2" w:rsidRDefault="00567F21" w:rsidP="00567F21">
            <w:pPr>
              <w:jc w:val="right"/>
              <w:rPr>
                <w:sz w:val="16"/>
                <w:szCs w:val="20"/>
              </w:rPr>
            </w:pPr>
            <w:r w:rsidRPr="008658C2">
              <w:rPr>
                <w:sz w:val="16"/>
                <w:szCs w:val="20"/>
              </w:rPr>
              <w:t>0.641</w:t>
            </w:r>
          </w:p>
        </w:tc>
      </w:tr>
      <w:tr w:rsidR="008658C2" w:rsidRPr="008658C2" w14:paraId="2E759574" w14:textId="77777777" w:rsidTr="00C1564E">
        <w:trPr>
          <w:trHeight w:val="300"/>
          <w:jc w:val="center"/>
        </w:trPr>
        <w:tc>
          <w:tcPr>
            <w:tcW w:w="2113" w:type="dxa"/>
            <w:vMerge/>
            <w:tcBorders>
              <w:top w:val="nil"/>
              <w:left w:val="nil"/>
              <w:bottom w:val="single" w:sz="4" w:space="0" w:color="auto"/>
              <w:right w:val="nil"/>
            </w:tcBorders>
            <w:vAlign w:val="center"/>
            <w:hideMark/>
          </w:tcPr>
          <w:p w14:paraId="444E5D69"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0D62613C"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1238F758" w14:textId="77777777" w:rsidR="00567F21" w:rsidRPr="008658C2" w:rsidRDefault="00567F21" w:rsidP="00567F21">
            <w:pPr>
              <w:jc w:val="right"/>
              <w:rPr>
                <w:sz w:val="16"/>
                <w:szCs w:val="20"/>
              </w:rPr>
            </w:pPr>
            <w:r w:rsidRPr="008658C2">
              <w:rPr>
                <w:sz w:val="16"/>
                <w:szCs w:val="20"/>
              </w:rPr>
              <w:t>0.643</w:t>
            </w:r>
          </w:p>
        </w:tc>
      </w:tr>
      <w:tr w:rsidR="008658C2" w:rsidRPr="008658C2" w14:paraId="7CF8735B" w14:textId="77777777" w:rsidTr="00C1564E">
        <w:trPr>
          <w:trHeight w:val="300"/>
          <w:jc w:val="center"/>
        </w:trPr>
        <w:tc>
          <w:tcPr>
            <w:tcW w:w="2113" w:type="dxa"/>
            <w:vMerge/>
            <w:tcBorders>
              <w:top w:val="nil"/>
              <w:left w:val="nil"/>
              <w:bottom w:val="single" w:sz="4" w:space="0" w:color="auto"/>
              <w:right w:val="nil"/>
            </w:tcBorders>
            <w:vAlign w:val="center"/>
            <w:hideMark/>
          </w:tcPr>
          <w:p w14:paraId="6FF35C9A"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66347B80" w14:textId="3F6E8805"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0672CB93" w14:textId="77777777" w:rsidR="00567F21" w:rsidRPr="008658C2" w:rsidRDefault="00567F21" w:rsidP="00567F21">
            <w:pPr>
              <w:jc w:val="right"/>
              <w:rPr>
                <w:sz w:val="16"/>
                <w:szCs w:val="20"/>
              </w:rPr>
            </w:pPr>
            <w:r w:rsidRPr="008658C2">
              <w:rPr>
                <w:sz w:val="16"/>
                <w:szCs w:val="20"/>
              </w:rPr>
              <w:t>0.362</w:t>
            </w:r>
          </w:p>
        </w:tc>
      </w:tr>
      <w:tr w:rsidR="008658C2" w:rsidRPr="008658C2" w14:paraId="12768F2E" w14:textId="77777777" w:rsidTr="00C1564E">
        <w:trPr>
          <w:trHeight w:val="300"/>
          <w:jc w:val="center"/>
        </w:trPr>
        <w:tc>
          <w:tcPr>
            <w:tcW w:w="2113" w:type="dxa"/>
            <w:vMerge/>
            <w:tcBorders>
              <w:top w:val="nil"/>
              <w:left w:val="nil"/>
              <w:bottom w:val="single" w:sz="4" w:space="0" w:color="auto"/>
              <w:right w:val="nil"/>
            </w:tcBorders>
            <w:vAlign w:val="center"/>
            <w:hideMark/>
          </w:tcPr>
          <w:p w14:paraId="626E69A9"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40D85F1F" w14:textId="24BB3AD3"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47C60339" w14:textId="77777777" w:rsidR="00567F21" w:rsidRPr="008658C2" w:rsidRDefault="00567F21" w:rsidP="00567F21">
            <w:pPr>
              <w:jc w:val="right"/>
              <w:rPr>
                <w:sz w:val="16"/>
                <w:szCs w:val="20"/>
              </w:rPr>
            </w:pPr>
            <w:r w:rsidRPr="008658C2">
              <w:rPr>
                <w:sz w:val="16"/>
                <w:szCs w:val="20"/>
              </w:rPr>
              <w:t>0.824</w:t>
            </w:r>
          </w:p>
        </w:tc>
      </w:tr>
      <w:tr w:rsidR="008658C2" w:rsidRPr="008658C2" w14:paraId="7EE0EAAB" w14:textId="77777777" w:rsidTr="00C1564E">
        <w:trPr>
          <w:trHeight w:val="300"/>
          <w:jc w:val="center"/>
        </w:trPr>
        <w:tc>
          <w:tcPr>
            <w:tcW w:w="2113" w:type="dxa"/>
            <w:vMerge/>
            <w:tcBorders>
              <w:top w:val="nil"/>
              <w:left w:val="nil"/>
              <w:bottom w:val="single" w:sz="4" w:space="0" w:color="auto"/>
              <w:right w:val="nil"/>
            </w:tcBorders>
            <w:vAlign w:val="center"/>
            <w:hideMark/>
          </w:tcPr>
          <w:p w14:paraId="695F99A5"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13964927"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07811A77" w14:textId="77777777" w:rsidR="00567F21" w:rsidRPr="008658C2" w:rsidRDefault="00567F21" w:rsidP="00567F21">
            <w:pPr>
              <w:jc w:val="right"/>
              <w:rPr>
                <w:sz w:val="16"/>
                <w:szCs w:val="20"/>
              </w:rPr>
            </w:pPr>
            <w:r w:rsidRPr="008658C2">
              <w:rPr>
                <w:sz w:val="16"/>
                <w:szCs w:val="20"/>
              </w:rPr>
              <w:t>0.379</w:t>
            </w:r>
          </w:p>
        </w:tc>
      </w:tr>
      <w:tr w:rsidR="008658C2" w:rsidRPr="008658C2" w14:paraId="598BC6A7"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15979F1B" w14:textId="77777777" w:rsidR="00567F21" w:rsidRPr="008658C2" w:rsidRDefault="00567F21" w:rsidP="00567F21">
            <w:pPr>
              <w:jc w:val="center"/>
              <w:rPr>
                <w:b/>
                <w:bCs/>
                <w:sz w:val="16"/>
                <w:szCs w:val="20"/>
              </w:rPr>
            </w:pPr>
            <w:r w:rsidRPr="008658C2">
              <w:rPr>
                <w:b/>
                <w:bCs/>
                <w:sz w:val="16"/>
                <w:szCs w:val="20"/>
              </w:rPr>
              <w:t>Mixture 4</w:t>
            </w:r>
          </w:p>
        </w:tc>
        <w:tc>
          <w:tcPr>
            <w:tcW w:w="2840" w:type="dxa"/>
            <w:tcBorders>
              <w:top w:val="single" w:sz="4" w:space="0" w:color="auto"/>
              <w:left w:val="nil"/>
              <w:bottom w:val="nil"/>
              <w:right w:val="nil"/>
            </w:tcBorders>
            <w:shd w:val="clear" w:color="auto" w:fill="auto"/>
            <w:noWrap/>
            <w:vAlign w:val="center"/>
            <w:hideMark/>
          </w:tcPr>
          <w:p w14:paraId="74BF8162"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71D37DBE" w14:textId="77777777" w:rsidR="00567F21" w:rsidRPr="008658C2" w:rsidRDefault="00567F21" w:rsidP="00567F21">
            <w:pPr>
              <w:jc w:val="right"/>
              <w:rPr>
                <w:sz w:val="16"/>
                <w:szCs w:val="20"/>
              </w:rPr>
            </w:pPr>
            <w:r w:rsidRPr="008658C2">
              <w:rPr>
                <w:sz w:val="16"/>
                <w:szCs w:val="20"/>
              </w:rPr>
              <w:t>0.362</w:t>
            </w:r>
          </w:p>
        </w:tc>
      </w:tr>
      <w:tr w:rsidR="008658C2" w:rsidRPr="008658C2" w14:paraId="53E40E76" w14:textId="77777777" w:rsidTr="00C1564E">
        <w:trPr>
          <w:trHeight w:val="300"/>
          <w:jc w:val="center"/>
        </w:trPr>
        <w:tc>
          <w:tcPr>
            <w:tcW w:w="2113" w:type="dxa"/>
            <w:vMerge/>
            <w:tcBorders>
              <w:top w:val="nil"/>
              <w:left w:val="nil"/>
              <w:bottom w:val="single" w:sz="4" w:space="0" w:color="auto"/>
              <w:right w:val="nil"/>
            </w:tcBorders>
            <w:vAlign w:val="center"/>
            <w:hideMark/>
          </w:tcPr>
          <w:p w14:paraId="6250CC68"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50BEA685"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3D071602" w14:textId="77777777" w:rsidR="00567F21" w:rsidRPr="008658C2" w:rsidRDefault="00567F21" w:rsidP="00567F21">
            <w:pPr>
              <w:jc w:val="right"/>
              <w:rPr>
                <w:sz w:val="16"/>
                <w:szCs w:val="20"/>
              </w:rPr>
            </w:pPr>
            <w:r w:rsidRPr="008658C2">
              <w:rPr>
                <w:sz w:val="16"/>
                <w:szCs w:val="20"/>
              </w:rPr>
              <w:t>0.584</w:t>
            </w:r>
          </w:p>
        </w:tc>
      </w:tr>
      <w:tr w:rsidR="008658C2" w:rsidRPr="008658C2" w14:paraId="379A11F7" w14:textId="77777777" w:rsidTr="00C1564E">
        <w:trPr>
          <w:trHeight w:val="300"/>
          <w:jc w:val="center"/>
        </w:trPr>
        <w:tc>
          <w:tcPr>
            <w:tcW w:w="2113" w:type="dxa"/>
            <w:vMerge/>
            <w:tcBorders>
              <w:top w:val="nil"/>
              <w:left w:val="nil"/>
              <w:bottom w:val="single" w:sz="4" w:space="0" w:color="auto"/>
              <w:right w:val="nil"/>
            </w:tcBorders>
            <w:vAlign w:val="center"/>
            <w:hideMark/>
          </w:tcPr>
          <w:p w14:paraId="6F0BA67F"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2CFF49FA" w14:textId="6B12DBFA"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58C5CEC4" w14:textId="77777777" w:rsidR="00567F21" w:rsidRPr="008658C2" w:rsidRDefault="00567F21" w:rsidP="00567F21">
            <w:pPr>
              <w:jc w:val="right"/>
              <w:rPr>
                <w:sz w:val="16"/>
                <w:szCs w:val="20"/>
              </w:rPr>
            </w:pPr>
            <w:r w:rsidRPr="008658C2">
              <w:rPr>
                <w:sz w:val="16"/>
                <w:szCs w:val="20"/>
              </w:rPr>
              <w:t>0.362</w:t>
            </w:r>
          </w:p>
        </w:tc>
      </w:tr>
      <w:tr w:rsidR="008658C2" w:rsidRPr="008658C2" w14:paraId="7288D324" w14:textId="77777777" w:rsidTr="00C1564E">
        <w:trPr>
          <w:trHeight w:val="300"/>
          <w:jc w:val="center"/>
        </w:trPr>
        <w:tc>
          <w:tcPr>
            <w:tcW w:w="2113" w:type="dxa"/>
            <w:vMerge/>
            <w:tcBorders>
              <w:top w:val="nil"/>
              <w:left w:val="nil"/>
              <w:bottom w:val="single" w:sz="4" w:space="0" w:color="auto"/>
              <w:right w:val="nil"/>
            </w:tcBorders>
            <w:vAlign w:val="center"/>
            <w:hideMark/>
          </w:tcPr>
          <w:p w14:paraId="2CB005A0"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77D49D3E" w14:textId="5764A027" w:rsidR="00567F21" w:rsidRPr="008658C2" w:rsidRDefault="00826BCA"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32A156B9" w14:textId="77777777" w:rsidR="00567F21" w:rsidRPr="008658C2" w:rsidRDefault="00567F21" w:rsidP="00567F21">
            <w:pPr>
              <w:jc w:val="right"/>
              <w:rPr>
                <w:sz w:val="16"/>
                <w:szCs w:val="20"/>
              </w:rPr>
            </w:pPr>
            <w:r w:rsidRPr="008658C2">
              <w:rPr>
                <w:sz w:val="16"/>
                <w:szCs w:val="20"/>
              </w:rPr>
              <w:t>0.584</w:t>
            </w:r>
          </w:p>
        </w:tc>
      </w:tr>
      <w:tr w:rsidR="008658C2" w:rsidRPr="008658C2" w14:paraId="0BC72F9D" w14:textId="77777777" w:rsidTr="00C1564E">
        <w:trPr>
          <w:trHeight w:val="300"/>
          <w:jc w:val="center"/>
        </w:trPr>
        <w:tc>
          <w:tcPr>
            <w:tcW w:w="2113" w:type="dxa"/>
            <w:vMerge/>
            <w:tcBorders>
              <w:top w:val="nil"/>
              <w:left w:val="nil"/>
              <w:bottom w:val="single" w:sz="4" w:space="0" w:color="auto"/>
              <w:right w:val="nil"/>
            </w:tcBorders>
            <w:vAlign w:val="center"/>
            <w:hideMark/>
          </w:tcPr>
          <w:p w14:paraId="0619076A"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093E2063"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2F6D3641" w14:textId="77777777" w:rsidR="00567F21" w:rsidRPr="008658C2" w:rsidRDefault="00567F21" w:rsidP="00567F21">
            <w:pPr>
              <w:jc w:val="right"/>
              <w:rPr>
                <w:sz w:val="16"/>
                <w:szCs w:val="20"/>
              </w:rPr>
            </w:pPr>
            <w:r w:rsidRPr="008658C2">
              <w:rPr>
                <w:sz w:val="16"/>
                <w:szCs w:val="20"/>
              </w:rPr>
              <w:t>0.643</w:t>
            </w:r>
          </w:p>
        </w:tc>
      </w:tr>
      <w:tr w:rsidR="008658C2" w:rsidRPr="008658C2" w14:paraId="27F9DF7E" w14:textId="77777777" w:rsidTr="00C1564E">
        <w:trPr>
          <w:trHeight w:val="300"/>
          <w:jc w:val="center"/>
        </w:trPr>
        <w:tc>
          <w:tcPr>
            <w:tcW w:w="2113" w:type="dxa"/>
            <w:vMerge w:val="restart"/>
            <w:tcBorders>
              <w:top w:val="single" w:sz="4" w:space="0" w:color="auto"/>
              <w:left w:val="nil"/>
              <w:bottom w:val="nil"/>
              <w:right w:val="nil"/>
            </w:tcBorders>
            <w:shd w:val="clear" w:color="auto" w:fill="auto"/>
            <w:vAlign w:val="center"/>
            <w:hideMark/>
          </w:tcPr>
          <w:p w14:paraId="737A3EE6" w14:textId="77777777" w:rsidR="00567F21" w:rsidRPr="008658C2" w:rsidRDefault="00567F21" w:rsidP="00567F21">
            <w:pPr>
              <w:jc w:val="center"/>
              <w:rPr>
                <w:b/>
                <w:bCs/>
                <w:sz w:val="16"/>
                <w:szCs w:val="20"/>
              </w:rPr>
            </w:pPr>
            <w:r w:rsidRPr="008658C2">
              <w:rPr>
                <w:b/>
                <w:bCs/>
                <w:sz w:val="16"/>
                <w:szCs w:val="20"/>
              </w:rPr>
              <w:t>Mixture 5</w:t>
            </w:r>
          </w:p>
        </w:tc>
        <w:tc>
          <w:tcPr>
            <w:tcW w:w="2840" w:type="dxa"/>
            <w:tcBorders>
              <w:top w:val="single" w:sz="4" w:space="0" w:color="auto"/>
              <w:left w:val="nil"/>
              <w:bottom w:val="nil"/>
              <w:right w:val="nil"/>
            </w:tcBorders>
            <w:shd w:val="clear" w:color="auto" w:fill="auto"/>
            <w:noWrap/>
            <w:vAlign w:val="center"/>
            <w:hideMark/>
          </w:tcPr>
          <w:p w14:paraId="33CBE57B"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302F7720" w14:textId="77777777" w:rsidR="00567F21" w:rsidRPr="008658C2" w:rsidRDefault="00567F21" w:rsidP="00567F21">
            <w:pPr>
              <w:jc w:val="right"/>
              <w:rPr>
                <w:sz w:val="16"/>
                <w:szCs w:val="20"/>
              </w:rPr>
            </w:pPr>
            <w:r w:rsidRPr="008658C2">
              <w:rPr>
                <w:sz w:val="16"/>
                <w:szCs w:val="20"/>
              </w:rPr>
              <w:t>0.423</w:t>
            </w:r>
          </w:p>
        </w:tc>
      </w:tr>
      <w:tr w:rsidR="008658C2" w:rsidRPr="008658C2" w14:paraId="68D9810D" w14:textId="77777777" w:rsidTr="00567F21">
        <w:trPr>
          <w:trHeight w:val="300"/>
          <w:jc w:val="center"/>
        </w:trPr>
        <w:tc>
          <w:tcPr>
            <w:tcW w:w="2113" w:type="dxa"/>
            <w:vMerge/>
            <w:tcBorders>
              <w:top w:val="nil"/>
              <w:left w:val="nil"/>
              <w:bottom w:val="nil"/>
              <w:right w:val="nil"/>
            </w:tcBorders>
            <w:vAlign w:val="center"/>
            <w:hideMark/>
          </w:tcPr>
          <w:p w14:paraId="37FFA896"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65F344BA"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40A0834A" w14:textId="77777777" w:rsidR="00567F21" w:rsidRPr="008658C2" w:rsidRDefault="00567F21" w:rsidP="00567F21">
            <w:pPr>
              <w:jc w:val="right"/>
              <w:rPr>
                <w:sz w:val="16"/>
                <w:szCs w:val="20"/>
              </w:rPr>
            </w:pPr>
            <w:r w:rsidRPr="008658C2">
              <w:rPr>
                <w:sz w:val="16"/>
                <w:szCs w:val="20"/>
              </w:rPr>
              <w:t>0.180</w:t>
            </w:r>
          </w:p>
        </w:tc>
      </w:tr>
      <w:tr w:rsidR="008658C2" w:rsidRPr="008658C2" w14:paraId="1D3CABE5" w14:textId="77777777" w:rsidTr="00567F21">
        <w:trPr>
          <w:trHeight w:val="300"/>
          <w:jc w:val="center"/>
        </w:trPr>
        <w:tc>
          <w:tcPr>
            <w:tcW w:w="2113" w:type="dxa"/>
            <w:vMerge/>
            <w:tcBorders>
              <w:top w:val="nil"/>
              <w:left w:val="nil"/>
              <w:bottom w:val="nil"/>
              <w:right w:val="nil"/>
            </w:tcBorders>
            <w:vAlign w:val="center"/>
            <w:hideMark/>
          </w:tcPr>
          <w:p w14:paraId="7B38C163"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4B5FE1DC" w14:textId="7053236C"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3868882B" w14:textId="77777777" w:rsidR="00567F21" w:rsidRPr="008658C2" w:rsidRDefault="00567F21" w:rsidP="00567F21">
            <w:pPr>
              <w:jc w:val="right"/>
              <w:rPr>
                <w:sz w:val="16"/>
                <w:szCs w:val="20"/>
              </w:rPr>
            </w:pPr>
            <w:r w:rsidRPr="008658C2">
              <w:rPr>
                <w:sz w:val="16"/>
                <w:szCs w:val="20"/>
              </w:rPr>
              <w:t>0.643</w:t>
            </w:r>
          </w:p>
        </w:tc>
      </w:tr>
      <w:tr w:rsidR="008658C2" w:rsidRPr="008658C2" w14:paraId="076253C5" w14:textId="77777777" w:rsidTr="00567F21">
        <w:trPr>
          <w:trHeight w:val="300"/>
          <w:jc w:val="center"/>
        </w:trPr>
        <w:tc>
          <w:tcPr>
            <w:tcW w:w="2113" w:type="dxa"/>
            <w:vMerge/>
            <w:tcBorders>
              <w:top w:val="nil"/>
              <w:left w:val="nil"/>
              <w:bottom w:val="nil"/>
              <w:right w:val="nil"/>
            </w:tcBorders>
            <w:vAlign w:val="center"/>
            <w:hideMark/>
          </w:tcPr>
          <w:p w14:paraId="3B9B349A"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4C3DCB91" w14:textId="40CBB733" w:rsidR="00567F21" w:rsidRPr="008658C2" w:rsidRDefault="00826BCA" w:rsidP="00567F21">
            <w:pPr>
              <w:rPr>
                <w:sz w:val="16"/>
                <w:szCs w:val="20"/>
              </w:rPr>
            </w:pPr>
            <w:r w:rsidRPr="008658C2">
              <w:rPr>
                <w:sz w:val="16"/>
                <w:szCs w:val="20"/>
              </w:rPr>
              <w:t>BMI</w:t>
            </w:r>
          </w:p>
        </w:tc>
        <w:tc>
          <w:tcPr>
            <w:tcW w:w="1200" w:type="dxa"/>
            <w:tcBorders>
              <w:top w:val="nil"/>
              <w:left w:val="nil"/>
              <w:bottom w:val="nil"/>
              <w:right w:val="nil"/>
            </w:tcBorders>
            <w:shd w:val="clear" w:color="auto" w:fill="auto"/>
            <w:noWrap/>
            <w:vAlign w:val="bottom"/>
            <w:hideMark/>
          </w:tcPr>
          <w:p w14:paraId="79B7486C" w14:textId="77777777" w:rsidR="00567F21" w:rsidRPr="008658C2" w:rsidRDefault="00567F21" w:rsidP="00567F21">
            <w:pPr>
              <w:jc w:val="right"/>
              <w:rPr>
                <w:sz w:val="16"/>
                <w:szCs w:val="20"/>
              </w:rPr>
            </w:pPr>
            <w:r w:rsidRPr="008658C2">
              <w:rPr>
                <w:sz w:val="16"/>
                <w:szCs w:val="20"/>
              </w:rPr>
              <w:t>0.641</w:t>
            </w:r>
          </w:p>
        </w:tc>
      </w:tr>
      <w:tr w:rsidR="008658C2" w:rsidRPr="008658C2" w14:paraId="209B2876" w14:textId="77777777" w:rsidTr="00567F21">
        <w:trPr>
          <w:trHeight w:val="315"/>
          <w:jc w:val="center"/>
        </w:trPr>
        <w:tc>
          <w:tcPr>
            <w:tcW w:w="2113" w:type="dxa"/>
            <w:vMerge/>
            <w:tcBorders>
              <w:top w:val="nil"/>
              <w:left w:val="nil"/>
              <w:bottom w:val="nil"/>
              <w:right w:val="nil"/>
            </w:tcBorders>
            <w:vAlign w:val="center"/>
            <w:hideMark/>
          </w:tcPr>
          <w:p w14:paraId="62345BD8" w14:textId="77777777" w:rsidR="00567F21" w:rsidRPr="008658C2" w:rsidRDefault="00567F21" w:rsidP="00567F21">
            <w:pPr>
              <w:rPr>
                <w:b/>
                <w:bCs/>
                <w:sz w:val="16"/>
                <w:szCs w:val="20"/>
              </w:rPr>
            </w:pPr>
          </w:p>
        </w:tc>
        <w:tc>
          <w:tcPr>
            <w:tcW w:w="2840" w:type="dxa"/>
            <w:tcBorders>
              <w:top w:val="nil"/>
              <w:left w:val="nil"/>
              <w:bottom w:val="single" w:sz="8" w:space="0" w:color="auto"/>
              <w:right w:val="nil"/>
            </w:tcBorders>
            <w:shd w:val="clear" w:color="auto" w:fill="auto"/>
            <w:noWrap/>
            <w:vAlign w:val="center"/>
            <w:hideMark/>
          </w:tcPr>
          <w:p w14:paraId="0DB45EEA"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8" w:space="0" w:color="auto"/>
              <w:right w:val="nil"/>
            </w:tcBorders>
            <w:shd w:val="clear" w:color="auto" w:fill="auto"/>
            <w:noWrap/>
            <w:vAlign w:val="bottom"/>
            <w:hideMark/>
          </w:tcPr>
          <w:p w14:paraId="5BA9EAA2" w14:textId="77777777" w:rsidR="00567F21" w:rsidRPr="008658C2" w:rsidRDefault="00567F21" w:rsidP="00567F21">
            <w:pPr>
              <w:jc w:val="right"/>
              <w:rPr>
                <w:sz w:val="16"/>
                <w:szCs w:val="20"/>
              </w:rPr>
            </w:pPr>
            <w:r w:rsidRPr="008658C2">
              <w:rPr>
                <w:sz w:val="16"/>
                <w:szCs w:val="20"/>
              </w:rPr>
              <w:t>0.641</w:t>
            </w:r>
          </w:p>
        </w:tc>
      </w:tr>
      <w:tr w:rsidR="008658C2" w:rsidRPr="008658C2" w14:paraId="6EF75F6E" w14:textId="77777777" w:rsidTr="00C1564E">
        <w:trPr>
          <w:trHeight w:val="525"/>
          <w:jc w:val="center"/>
        </w:trPr>
        <w:tc>
          <w:tcPr>
            <w:tcW w:w="2113" w:type="dxa"/>
            <w:tcBorders>
              <w:top w:val="single" w:sz="8" w:space="0" w:color="auto"/>
              <w:left w:val="nil"/>
              <w:bottom w:val="single" w:sz="8" w:space="0" w:color="auto"/>
              <w:right w:val="nil"/>
            </w:tcBorders>
            <w:shd w:val="clear" w:color="auto" w:fill="auto"/>
            <w:noWrap/>
            <w:vAlign w:val="center"/>
            <w:hideMark/>
          </w:tcPr>
          <w:p w14:paraId="7B6C0803" w14:textId="77777777" w:rsidR="00567F21" w:rsidRPr="008658C2" w:rsidRDefault="00567F21" w:rsidP="00567F21">
            <w:pPr>
              <w:jc w:val="both"/>
              <w:rPr>
                <w:b/>
                <w:bCs/>
                <w:sz w:val="16"/>
                <w:szCs w:val="20"/>
              </w:rPr>
            </w:pPr>
            <w:r w:rsidRPr="008658C2">
              <w:rPr>
                <w:b/>
                <w:bCs/>
                <w:sz w:val="16"/>
                <w:szCs w:val="20"/>
              </w:rPr>
              <w:t>Coronary heart disease</w:t>
            </w:r>
          </w:p>
        </w:tc>
        <w:tc>
          <w:tcPr>
            <w:tcW w:w="2840" w:type="dxa"/>
            <w:tcBorders>
              <w:top w:val="nil"/>
              <w:left w:val="nil"/>
              <w:bottom w:val="single" w:sz="8" w:space="0" w:color="auto"/>
              <w:right w:val="nil"/>
            </w:tcBorders>
            <w:shd w:val="clear" w:color="auto" w:fill="auto"/>
            <w:noWrap/>
            <w:vAlign w:val="bottom"/>
            <w:hideMark/>
          </w:tcPr>
          <w:p w14:paraId="7A7C506D" w14:textId="77777777" w:rsidR="00567F21" w:rsidRPr="008658C2" w:rsidRDefault="00567F21" w:rsidP="00567F21">
            <w:pPr>
              <w:rPr>
                <w:rFonts w:ascii="Calibri" w:hAnsi="Calibri"/>
                <w:sz w:val="16"/>
                <w:szCs w:val="20"/>
              </w:rPr>
            </w:pPr>
            <w:r w:rsidRPr="008658C2">
              <w:rPr>
                <w:rFonts w:ascii="Calibri" w:hAnsi="Calibri"/>
                <w:sz w:val="16"/>
                <w:szCs w:val="20"/>
              </w:rPr>
              <w:t> </w:t>
            </w:r>
          </w:p>
        </w:tc>
        <w:tc>
          <w:tcPr>
            <w:tcW w:w="1200" w:type="dxa"/>
            <w:tcBorders>
              <w:top w:val="nil"/>
              <w:left w:val="nil"/>
              <w:bottom w:val="single" w:sz="8" w:space="0" w:color="auto"/>
              <w:right w:val="nil"/>
            </w:tcBorders>
            <w:shd w:val="clear" w:color="auto" w:fill="auto"/>
            <w:noWrap/>
            <w:vAlign w:val="bottom"/>
            <w:hideMark/>
          </w:tcPr>
          <w:p w14:paraId="0E2650D3" w14:textId="77777777" w:rsidR="00567F21" w:rsidRPr="008658C2" w:rsidRDefault="00567F21" w:rsidP="00567F21">
            <w:pPr>
              <w:rPr>
                <w:sz w:val="16"/>
                <w:szCs w:val="20"/>
              </w:rPr>
            </w:pPr>
            <w:r w:rsidRPr="008658C2">
              <w:rPr>
                <w:sz w:val="16"/>
                <w:szCs w:val="20"/>
              </w:rPr>
              <w:t> </w:t>
            </w:r>
          </w:p>
        </w:tc>
      </w:tr>
      <w:tr w:rsidR="008658C2" w:rsidRPr="008658C2" w14:paraId="1B553D4A" w14:textId="77777777" w:rsidTr="00C1564E">
        <w:trPr>
          <w:trHeight w:val="300"/>
          <w:jc w:val="center"/>
        </w:trPr>
        <w:tc>
          <w:tcPr>
            <w:tcW w:w="2113" w:type="dxa"/>
            <w:vMerge w:val="restart"/>
            <w:tcBorders>
              <w:top w:val="single" w:sz="8" w:space="0" w:color="auto"/>
              <w:left w:val="nil"/>
              <w:bottom w:val="single" w:sz="4" w:space="0" w:color="auto"/>
              <w:right w:val="nil"/>
            </w:tcBorders>
            <w:shd w:val="clear" w:color="auto" w:fill="auto"/>
            <w:vAlign w:val="center"/>
            <w:hideMark/>
          </w:tcPr>
          <w:p w14:paraId="2314E251" w14:textId="77777777" w:rsidR="00567F21" w:rsidRPr="008658C2" w:rsidRDefault="00567F21" w:rsidP="00567F21">
            <w:pPr>
              <w:jc w:val="center"/>
              <w:rPr>
                <w:b/>
                <w:bCs/>
                <w:sz w:val="16"/>
                <w:szCs w:val="20"/>
              </w:rPr>
            </w:pPr>
            <w:r w:rsidRPr="008658C2">
              <w:rPr>
                <w:b/>
                <w:bCs/>
                <w:sz w:val="16"/>
                <w:szCs w:val="20"/>
              </w:rPr>
              <w:t>Mixture 1</w:t>
            </w:r>
          </w:p>
        </w:tc>
        <w:tc>
          <w:tcPr>
            <w:tcW w:w="2840" w:type="dxa"/>
            <w:tcBorders>
              <w:top w:val="nil"/>
              <w:left w:val="nil"/>
              <w:bottom w:val="nil"/>
              <w:right w:val="nil"/>
            </w:tcBorders>
            <w:shd w:val="clear" w:color="auto" w:fill="auto"/>
            <w:noWrap/>
            <w:vAlign w:val="center"/>
            <w:hideMark/>
          </w:tcPr>
          <w:p w14:paraId="733B11DE" w14:textId="77777777" w:rsidR="00567F21" w:rsidRPr="008658C2" w:rsidRDefault="00567F21" w:rsidP="00567F21">
            <w:pPr>
              <w:rPr>
                <w:sz w:val="16"/>
                <w:szCs w:val="20"/>
              </w:rPr>
            </w:pPr>
            <w:r w:rsidRPr="008658C2">
              <w:rPr>
                <w:sz w:val="16"/>
                <w:szCs w:val="20"/>
              </w:rPr>
              <w:t xml:space="preserve">Sex </w:t>
            </w:r>
          </w:p>
        </w:tc>
        <w:tc>
          <w:tcPr>
            <w:tcW w:w="1200" w:type="dxa"/>
            <w:tcBorders>
              <w:top w:val="nil"/>
              <w:left w:val="nil"/>
              <w:bottom w:val="nil"/>
              <w:right w:val="nil"/>
            </w:tcBorders>
            <w:shd w:val="clear" w:color="auto" w:fill="auto"/>
            <w:noWrap/>
            <w:vAlign w:val="bottom"/>
            <w:hideMark/>
          </w:tcPr>
          <w:p w14:paraId="3C2966B0" w14:textId="77777777" w:rsidR="00567F21" w:rsidRPr="008658C2" w:rsidRDefault="00567F21" w:rsidP="00567F21">
            <w:pPr>
              <w:jc w:val="right"/>
              <w:rPr>
                <w:sz w:val="16"/>
                <w:szCs w:val="20"/>
              </w:rPr>
            </w:pPr>
            <w:r w:rsidRPr="008658C2">
              <w:rPr>
                <w:sz w:val="16"/>
                <w:szCs w:val="20"/>
              </w:rPr>
              <w:t>0.846</w:t>
            </w:r>
          </w:p>
        </w:tc>
      </w:tr>
      <w:tr w:rsidR="008658C2" w:rsidRPr="008658C2" w14:paraId="253F3181" w14:textId="77777777" w:rsidTr="00C1564E">
        <w:trPr>
          <w:trHeight w:val="300"/>
          <w:jc w:val="center"/>
        </w:trPr>
        <w:tc>
          <w:tcPr>
            <w:tcW w:w="2113" w:type="dxa"/>
            <w:vMerge/>
            <w:tcBorders>
              <w:top w:val="nil"/>
              <w:left w:val="nil"/>
              <w:bottom w:val="single" w:sz="4" w:space="0" w:color="auto"/>
              <w:right w:val="nil"/>
            </w:tcBorders>
            <w:vAlign w:val="center"/>
            <w:hideMark/>
          </w:tcPr>
          <w:p w14:paraId="301D0112"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63BEEA6D"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2E343E1A" w14:textId="77777777" w:rsidR="00567F21" w:rsidRPr="008658C2" w:rsidRDefault="00567F21" w:rsidP="00567F21">
            <w:pPr>
              <w:jc w:val="right"/>
              <w:rPr>
                <w:sz w:val="16"/>
                <w:szCs w:val="20"/>
              </w:rPr>
            </w:pPr>
            <w:r w:rsidRPr="008658C2">
              <w:rPr>
                <w:sz w:val="16"/>
                <w:szCs w:val="20"/>
              </w:rPr>
              <w:t>0.695</w:t>
            </w:r>
          </w:p>
        </w:tc>
      </w:tr>
      <w:tr w:rsidR="008658C2" w:rsidRPr="008658C2" w14:paraId="4D9E24E1" w14:textId="77777777" w:rsidTr="00C1564E">
        <w:trPr>
          <w:trHeight w:val="300"/>
          <w:jc w:val="center"/>
        </w:trPr>
        <w:tc>
          <w:tcPr>
            <w:tcW w:w="2113" w:type="dxa"/>
            <w:vMerge/>
            <w:tcBorders>
              <w:top w:val="nil"/>
              <w:left w:val="nil"/>
              <w:bottom w:val="single" w:sz="4" w:space="0" w:color="auto"/>
              <w:right w:val="nil"/>
            </w:tcBorders>
            <w:vAlign w:val="center"/>
            <w:hideMark/>
          </w:tcPr>
          <w:p w14:paraId="045AF556"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3082A50E" w14:textId="03CAF37D"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1F02E87F" w14:textId="77777777" w:rsidR="00567F21" w:rsidRPr="008658C2" w:rsidRDefault="00567F21" w:rsidP="00567F21">
            <w:pPr>
              <w:jc w:val="right"/>
              <w:rPr>
                <w:sz w:val="16"/>
                <w:szCs w:val="20"/>
              </w:rPr>
            </w:pPr>
            <w:r w:rsidRPr="008658C2">
              <w:rPr>
                <w:sz w:val="16"/>
                <w:szCs w:val="20"/>
              </w:rPr>
              <w:t>0.846</w:t>
            </w:r>
          </w:p>
        </w:tc>
      </w:tr>
      <w:tr w:rsidR="008658C2" w:rsidRPr="008658C2" w14:paraId="0ADEF4B6" w14:textId="77777777" w:rsidTr="00C1564E">
        <w:trPr>
          <w:trHeight w:val="300"/>
          <w:jc w:val="center"/>
        </w:trPr>
        <w:tc>
          <w:tcPr>
            <w:tcW w:w="2113" w:type="dxa"/>
            <w:vMerge/>
            <w:tcBorders>
              <w:top w:val="nil"/>
              <w:left w:val="nil"/>
              <w:bottom w:val="single" w:sz="4" w:space="0" w:color="auto"/>
              <w:right w:val="nil"/>
            </w:tcBorders>
            <w:vAlign w:val="center"/>
            <w:hideMark/>
          </w:tcPr>
          <w:p w14:paraId="46F9B649"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74D2F398" w14:textId="77B86543" w:rsidR="00567F21" w:rsidRPr="008658C2" w:rsidRDefault="00C1564E"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5BD80FB2" w14:textId="77777777" w:rsidR="00567F21" w:rsidRPr="008658C2" w:rsidRDefault="00567F21" w:rsidP="00567F21">
            <w:pPr>
              <w:jc w:val="right"/>
              <w:rPr>
                <w:sz w:val="16"/>
                <w:szCs w:val="20"/>
              </w:rPr>
            </w:pPr>
            <w:r w:rsidRPr="008658C2">
              <w:rPr>
                <w:sz w:val="16"/>
                <w:szCs w:val="20"/>
              </w:rPr>
              <w:t>0.846</w:t>
            </w:r>
          </w:p>
        </w:tc>
      </w:tr>
      <w:tr w:rsidR="008658C2" w:rsidRPr="008658C2" w14:paraId="172B1067" w14:textId="77777777" w:rsidTr="00C1564E">
        <w:trPr>
          <w:trHeight w:val="300"/>
          <w:jc w:val="center"/>
        </w:trPr>
        <w:tc>
          <w:tcPr>
            <w:tcW w:w="2113" w:type="dxa"/>
            <w:vMerge/>
            <w:tcBorders>
              <w:top w:val="nil"/>
              <w:left w:val="nil"/>
              <w:bottom w:val="single" w:sz="4" w:space="0" w:color="auto"/>
              <w:right w:val="nil"/>
            </w:tcBorders>
            <w:vAlign w:val="center"/>
            <w:hideMark/>
          </w:tcPr>
          <w:p w14:paraId="265EA3D0"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17BF3729"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1DB3D625" w14:textId="77777777" w:rsidR="00567F21" w:rsidRPr="008658C2" w:rsidRDefault="00567F21" w:rsidP="00567F21">
            <w:pPr>
              <w:jc w:val="right"/>
              <w:rPr>
                <w:sz w:val="16"/>
                <w:szCs w:val="20"/>
              </w:rPr>
            </w:pPr>
            <w:r w:rsidRPr="008658C2">
              <w:rPr>
                <w:sz w:val="16"/>
                <w:szCs w:val="20"/>
              </w:rPr>
              <w:t>0.909</w:t>
            </w:r>
          </w:p>
        </w:tc>
      </w:tr>
      <w:tr w:rsidR="008658C2" w:rsidRPr="008658C2" w14:paraId="2C6A137E"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6A20F36A" w14:textId="77777777" w:rsidR="00567F21" w:rsidRPr="008658C2" w:rsidRDefault="00567F21" w:rsidP="00567F21">
            <w:pPr>
              <w:jc w:val="center"/>
              <w:rPr>
                <w:b/>
                <w:bCs/>
                <w:sz w:val="16"/>
                <w:szCs w:val="20"/>
              </w:rPr>
            </w:pPr>
            <w:r w:rsidRPr="008658C2">
              <w:rPr>
                <w:b/>
                <w:bCs/>
                <w:sz w:val="16"/>
                <w:szCs w:val="20"/>
              </w:rPr>
              <w:t>Mixture 2</w:t>
            </w:r>
          </w:p>
        </w:tc>
        <w:tc>
          <w:tcPr>
            <w:tcW w:w="2840" w:type="dxa"/>
            <w:tcBorders>
              <w:top w:val="single" w:sz="4" w:space="0" w:color="auto"/>
              <w:left w:val="nil"/>
              <w:bottom w:val="nil"/>
              <w:right w:val="nil"/>
            </w:tcBorders>
            <w:shd w:val="clear" w:color="auto" w:fill="auto"/>
            <w:noWrap/>
            <w:vAlign w:val="center"/>
            <w:hideMark/>
          </w:tcPr>
          <w:p w14:paraId="0D272BF6"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32CE38E9" w14:textId="77777777" w:rsidR="00567F21" w:rsidRPr="008658C2" w:rsidRDefault="00567F21" w:rsidP="00567F21">
            <w:pPr>
              <w:jc w:val="right"/>
              <w:rPr>
                <w:sz w:val="16"/>
                <w:szCs w:val="20"/>
              </w:rPr>
            </w:pPr>
            <w:r w:rsidRPr="008658C2">
              <w:rPr>
                <w:sz w:val="16"/>
                <w:szCs w:val="20"/>
              </w:rPr>
              <w:t>0.846</w:t>
            </w:r>
          </w:p>
        </w:tc>
      </w:tr>
      <w:tr w:rsidR="008658C2" w:rsidRPr="008658C2" w14:paraId="66895F85" w14:textId="77777777" w:rsidTr="00C1564E">
        <w:trPr>
          <w:trHeight w:val="300"/>
          <w:jc w:val="center"/>
        </w:trPr>
        <w:tc>
          <w:tcPr>
            <w:tcW w:w="2113" w:type="dxa"/>
            <w:vMerge/>
            <w:tcBorders>
              <w:top w:val="nil"/>
              <w:left w:val="nil"/>
              <w:bottom w:val="single" w:sz="4" w:space="0" w:color="auto"/>
              <w:right w:val="nil"/>
            </w:tcBorders>
            <w:vAlign w:val="center"/>
            <w:hideMark/>
          </w:tcPr>
          <w:p w14:paraId="7C7AA23C"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07AED35B"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58EF11C4" w14:textId="77777777" w:rsidR="00567F21" w:rsidRPr="008658C2" w:rsidRDefault="00567F21" w:rsidP="00567F21">
            <w:pPr>
              <w:jc w:val="right"/>
              <w:rPr>
                <w:sz w:val="16"/>
                <w:szCs w:val="20"/>
              </w:rPr>
            </w:pPr>
            <w:r w:rsidRPr="008658C2">
              <w:rPr>
                <w:sz w:val="16"/>
                <w:szCs w:val="20"/>
              </w:rPr>
              <w:t>0.846</w:t>
            </w:r>
          </w:p>
        </w:tc>
      </w:tr>
      <w:tr w:rsidR="008658C2" w:rsidRPr="008658C2" w14:paraId="2CC5D994" w14:textId="77777777" w:rsidTr="00C1564E">
        <w:trPr>
          <w:trHeight w:val="300"/>
          <w:jc w:val="center"/>
        </w:trPr>
        <w:tc>
          <w:tcPr>
            <w:tcW w:w="2113" w:type="dxa"/>
            <w:vMerge/>
            <w:tcBorders>
              <w:top w:val="nil"/>
              <w:left w:val="nil"/>
              <w:bottom w:val="single" w:sz="4" w:space="0" w:color="auto"/>
              <w:right w:val="nil"/>
            </w:tcBorders>
            <w:vAlign w:val="center"/>
            <w:hideMark/>
          </w:tcPr>
          <w:p w14:paraId="3F2270EB"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2752CE06" w14:textId="533CCDE9"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2EB6902D" w14:textId="77777777" w:rsidR="00567F21" w:rsidRPr="008658C2" w:rsidRDefault="00567F21" w:rsidP="00567F21">
            <w:pPr>
              <w:jc w:val="right"/>
              <w:rPr>
                <w:sz w:val="16"/>
                <w:szCs w:val="20"/>
              </w:rPr>
            </w:pPr>
            <w:r w:rsidRPr="008658C2">
              <w:rPr>
                <w:sz w:val="16"/>
                <w:szCs w:val="20"/>
              </w:rPr>
              <w:t>0.846</w:t>
            </w:r>
          </w:p>
        </w:tc>
      </w:tr>
      <w:tr w:rsidR="008658C2" w:rsidRPr="008658C2" w14:paraId="5FCE20EE" w14:textId="77777777" w:rsidTr="00C1564E">
        <w:trPr>
          <w:trHeight w:val="300"/>
          <w:jc w:val="center"/>
        </w:trPr>
        <w:tc>
          <w:tcPr>
            <w:tcW w:w="2113" w:type="dxa"/>
            <w:vMerge/>
            <w:tcBorders>
              <w:top w:val="nil"/>
              <w:left w:val="nil"/>
              <w:bottom w:val="single" w:sz="4" w:space="0" w:color="auto"/>
              <w:right w:val="nil"/>
            </w:tcBorders>
            <w:vAlign w:val="center"/>
            <w:hideMark/>
          </w:tcPr>
          <w:p w14:paraId="3D38C454"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45D0A1E2" w14:textId="5F60C816" w:rsidR="00567F21" w:rsidRPr="008658C2" w:rsidRDefault="00C1564E"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6FDF2CFF" w14:textId="77777777" w:rsidR="00567F21" w:rsidRPr="008658C2" w:rsidRDefault="00567F21" w:rsidP="00567F21">
            <w:pPr>
              <w:jc w:val="right"/>
              <w:rPr>
                <w:sz w:val="16"/>
                <w:szCs w:val="20"/>
              </w:rPr>
            </w:pPr>
            <w:r w:rsidRPr="008658C2">
              <w:rPr>
                <w:sz w:val="16"/>
                <w:szCs w:val="20"/>
              </w:rPr>
              <w:t>0.846</w:t>
            </w:r>
          </w:p>
        </w:tc>
      </w:tr>
      <w:tr w:rsidR="008658C2" w:rsidRPr="008658C2" w14:paraId="0C57570B" w14:textId="77777777" w:rsidTr="00C1564E">
        <w:trPr>
          <w:trHeight w:val="300"/>
          <w:jc w:val="center"/>
        </w:trPr>
        <w:tc>
          <w:tcPr>
            <w:tcW w:w="2113" w:type="dxa"/>
            <w:vMerge/>
            <w:tcBorders>
              <w:top w:val="nil"/>
              <w:left w:val="nil"/>
              <w:bottom w:val="single" w:sz="4" w:space="0" w:color="auto"/>
              <w:right w:val="nil"/>
            </w:tcBorders>
            <w:vAlign w:val="center"/>
            <w:hideMark/>
          </w:tcPr>
          <w:p w14:paraId="01D232B1"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77EF56D0"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33E25157" w14:textId="77777777" w:rsidR="00567F21" w:rsidRPr="008658C2" w:rsidRDefault="00567F21" w:rsidP="00567F21">
            <w:pPr>
              <w:jc w:val="right"/>
              <w:rPr>
                <w:sz w:val="16"/>
                <w:szCs w:val="20"/>
              </w:rPr>
            </w:pPr>
            <w:r w:rsidRPr="008658C2">
              <w:rPr>
                <w:sz w:val="16"/>
                <w:szCs w:val="20"/>
              </w:rPr>
              <w:t>0.846</w:t>
            </w:r>
          </w:p>
        </w:tc>
      </w:tr>
      <w:tr w:rsidR="008658C2" w:rsidRPr="008658C2" w14:paraId="1384E23E"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0DB2EBB5" w14:textId="77777777" w:rsidR="00567F21" w:rsidRPr="008658C2" w:rsidRDefault="00567F21" w:rsidP="00567F21">
            <w:pPr>
              <w:jc w:val="center"/>
              <w:rPr>
                <w:b/>
                <w:bCs/>
                <w:sz w:val="16"/>
                <w:szCs w:val="20"/>
              </w:rPr>
            </w:pPr>
            <w:r w:rsidRPr="008658C2">
              <w:rPr>
                <w:b/>
                <w:bCs/>
                <w:sz w:val="16"/>
                <w:szCs w:val="20"/>
              </w:rPr>
              <w:t>Mixture 3</w:t>
            </w:r>
          </w:p>
        </w:tc>
        <w:tc>
          <w:tcPr>
            <w:tcW w:w="2840" w:type="dxa"/>
            <w:tcBorders>
              <w:top w:val="single" w:sz="4" w:space="0" w:color="auto"/>
              <w:left w:val="nil"/>
              <w:bottom w:val="nil"/>
              <w:right w:val="nil"/>
            </w:tcBorders>
            <w:shd w:val="clear" w:color="auto" w:fill="auto"/>
            <w:noWrap/>
            <w:vAlign w:val="center"/>
            <w:hideMark/>
          </w:tcPr>
          <w:p w14:paraId="240946C3"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12EC6FAC" w14:textId="77777777" w:rsidR="00567F21" w:rsidRPr="008658C2" w:rsidRDefault="00567F21" w:rsidP="00567F21">
            <w:pPr>
              <w:jc w:val="right"/>
              <w:rPr>
                <w:sz w:val="16"/>
                <w:szCs w:val="20"/>
              </w:rPr>
            </w:pPr>
            <w:r w:rsidRPr="008658C2">
              <w:rPr>
                <w:sz w:val="16"/>
                <w:szCs w:val="20"/>
              </w:rPr>
              <w:t>0.695</w:t>
            </w:r>
          </w:p>
        </w:tc>
      </w:tr>
      <w:tr w:rsidR="008658C2" w:rsidRPr="008658C2" w14:paraId="02686A34" w14:textId="77777777" w:rsidTr="00C1564E">
        <w:trPr>
          <w:trHeight w:val="300"/>
          <w:jc w:val="center"/>
        </w:trPr>
        <w:tc>
          <w:tcPr>
            <w:tcW w:w="2113" w:type="dxa"/>
            <w:vMerge/>
            <w:tcBorders>
              <w:top w:val="nil"/>
              <w:left w:val="nil"/>
              <w:bottom w:val="single" w:sz="4" w:space="0" w:color="auto"/>
              <w:right w:val="nil"/>
            </w:tcBorders>
            <w:vAlign w:val="center"/>
            <w:hideMark/>
          </w:tcPr>
          <w:p w14:paraId="6BE8264F"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441290F8"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17506611" w14:textId="77777777" w:rsidR="00567F21" w:rsidRPr="008658C2" w:rsidRDefault="00567F21" w:rsidP="00567F21">
            <w:pPr>
              <w:jc w:val="right"/>
              <w:rPr>
                <w:sz w:val="16"/>
                <w:szCs w:val="20"/>
              </w:rPr>
            </w:pPr>
            <w:r w:rsidRPr="008658C2">
              <w:rPr>
                <w:sz w:val="16"/>
                <w:szCs w:val="20"/>
              </w:rPr>
              <w:t>0.846</w:t>
            </w:r>
          </w:p>
        </w:tc>
      </w:tr>
      <w:tr w:rsidR="008658C2" w:rsidRPr="008658C2" w14:paraId="1FEFC4CC" w14:textId="77777777" w:rsidTr="00C1564E">
        <w:trPr>
          <w:trHeight w:val="300"/>
          <w:jc w:val="center"/>
        </w:trPr>
        <w:tc>
          <w:tcPr>
            <w:tcW w:w="2113" w:type="dxa"/>
            <w:vMerge/>
            <w:tcBorders>
              <w:top w:val="nil"/>
              <w:left w:val="nil"/>
              <w:bottom w:val="single" w:sz="4" w:space="0" w:color="auto"/>
              <w:right w:val="nil"/>
            </w:tcBorders>
            <w:vAlign w:val="center"/>
            <w:hideMark/>
          </w:tcPr>
          <w:p w14:paraId="7ABF0010"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0C726858" w14:textId="4C72F7C7"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1C19AC32" w14:textId="77777777" w:rsidR="00567F21" w:rsidRPr="008658C2" w:rsidRDefault="00567F21" w:rsidP="00567F21">
            <w:pPr>
              <w:jc w:val="right"/>
              <w:rPr>
                <w:sz w:val="16"/>
                <w:szCs w:val="20"/>
              </w:rPr>
            </w:pPr>
            <w:r w:rsidRPr="008658C2">
              <w:rPr>
                <w:sz w:val="16"/>
                <w:szCs w:val="20"/>
              </w:rPr>
              <w:t>0.695</w:t>
            </w:r>
          </w:p>
        </w:tc>
      </w:tr>
      <w:tr w:rsidR="008658C2" w:rsidRPr="008658C2" w14:paraId="0882029D" w14:textId="77777777" w:rsidTr="00C1564E">
        <w:trPr>
          <w:trHeight w:val="300"/>
          <w:jc w:val="center"/>
        </w:trPr>
        <w:tc>
          <w:tcPr>
            <w:tcW w:w="2113" w:type="dxa"/>
            <w:vMerge/>
            <w:tcBorders>
              <w:top w:val="nil"/>
              <w:left w:val="nil"/>
              <w:bottom w:val="single" w:sz="4" w:space="0" w:color="auto"/>
              <w:right w:val="nil"/>
            </w:tcBorders>
            <w:vAlign w:val="center"/>
            <w:hideMark/>
          </w:tcPr>
          <w:p w14:paraId="4C5D764A"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388FC6DB" w14:textId="5E0BB0FD" w:rsidR="00567F21" w:rsidRPr="008658C2" w:rsidRDefault="00C1564E"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7ECC8E74" w14:textId="77777777" w:rsidR="00567F21" w:rsidRPr="008658C2" w:rsidRDefault="00567F21" w:rsidP="00567F21">
            <w:pPr>
              <w:jc w:val="right"/>
              <w:rPr>
                <w:sz w:val="16"/>
                <w:szCs w:val="20"/>
              </w:rPr>
            </w:pPr>
            <w:r w:rsidRPr="008658C2">
              <w:rPr>
                <w:sz w:val="16"/>
                <w:szCs w:val="20"/>
              </w:rPr>
              <w:t>0.846</w:t>
            </w:r>
          </w:p>
        </w:tc>
      </w:tr>
      <w:tr w:rsidR="008658C2" w:rsidRPr="008658C2" w14:paraId="607477E9" w14:textId="77777777" w:rsidTr="00C1564E">
        <w:trPr>
          <w:trHeight w:val="300"/>
          <w:jc w:val="center"/>
        </w:trPr>
        <w:tc>
          <w:tcPr>
            <w:tcW w:w="2113" w:type="dxa"/>
            <w:vMerge/>
            <w:tcBorders>
              <w:top w:val="nil"/>
              <w:left w:val="nil"/>
              <w:bottom w:val="single" w:sz="4" w:space="0" w:color="auto"/>
              <w:right w:val="nil"/>
            </w:tcBorders>
            <w:vAlign w:val="center"/>
            <w:hideMark/>
          </w:tcPr>
          <w:p w14:paraId="7EAAE7EB"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7D902CFC"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1F1AC140" w14:textId="77777777" w:rsidR="00567F21" w:rsidRPr="008658C2" w:rsidRDefault="00567F21" w:rsidP="00567F21">
            <w:pPr>
              <w:jc w:val="right"/>
              <w:rPr>
                <w:sz w:val="16"/>
                <w:szCs w:val="20"/>
              </w:rPr>
            </w:pPr>
            <w:r w:rsidRPr="008658C2">
              <w:rPr>
                <w:sz w:val="16"/>
                <w:szCs w:val="20"/>
              </w:rPr>
              <w:t>0.846</w:t>
            </w:r>
          </w:p>
        </w:tc>
      </w:tr>
      <w:tr w:rsidR="008658C2" w:rsidRPr="008658C2" w14:paraId="11116B20" w14:textId="77777777" w:rsidTr="00C1564E">
        <w:trPr>
          <w:trHeight w:val="300"/>
          <w:jc w:val="center"/>
        </w:trPr>
        <w:tc>
          <w:tcPr>
            <w:tcW w:w="2113" w:type="dxa"/>
            <w:vMerge w:val="restart"/>
            <w:tcBorders>
              <w:top w:val="single" w:sz="4" w:space="0" w:color="auto"/>
              <w:left w:val="nil"/>
              <w:bottom w:val="single" w:sz="4" w:space="0" w:color="auto"/>
              <w:right w:val="nil"/>
            </w:tcBorders>
            <w:shd w:val="clear" w:color="auto" w:fill="auto"/>
            <w:vAlign w:val="center"/>
            <w:hideMark/>
          </w:tcPr>
          <w:p w14:paraId="6F29004E" w14:textId="77777777" w:rsidR="00567F21" w:rsidRPr="008658C2" w:rsidRDefault="00567F21" w:rsidP="00567F21">
            <w:pPr>
              <w:jc w:val="center"/>
              <w:rPr>
                <w:b/>
                <w:bCs/>
                <w:sz w:val="16"/>
                <w:szCs w:val="20"/>
              </w:rPr>
            </w:pPr>
            <w:r w:rsidRPr="008658C2">
              <w:rPr>
                <w:b/>
                <w:bCs/>
                <w:sz w:val="16"/>
                <w:szCs w:val="20"/>
              </w:rPr>
              <w:t>Mixture 4</w:t>
            </w:r>
          </w:p>
        </w:tc>
        <w:tc>
          <w:tcPr>
            <w:tcW w:w="2840" w:type="dxa"/>
            <w:tcBorders>
              <w:top w:val="single" w:sz="4" w:space="0" w:color="auto"/>
              <w:left w:val="nil"/>
              <w:bottom w:val="nil"/>
              <w:right w:val="nil"/>
            </w:tcBorders>
            <w:shd w:val="clear" w:color="auto" w:fill="auto"/>
            <w:noWrap/>
            <w:vAlign w:val="center"/>
            <w:hideMark/>
          </w:tcPr>
          <w:p w14:paraId="12FDA84D"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282E3E1B" w14:textId="77777777" w:rsidR="00567F21" w:rsidRPr="008658C2" w:rsidRDefault="00567F21" w:rsidP="00567F21">
            <w:pPr>
              <w:jc w:val="right"/>
              <w:rPr>
                <w:sz w:val="16"/>
                <w:szCs w:val="20"/>
              </w:rPr>
            </w:pPr>
            <w:r w:rsidRPr="008658C2">
              <w:rPr>
                <w:sz w:val="16"/>
                <w:szCs w:val="20"/>
              </w:rPr>
              <w:t>0.846</w:t>
            </w:r>
          </w:p>
        </w:tc>
      </w:tr>
      <w:tr w:rsidR="008658C2" w:rsidRPr="008658C2" w14:paraId="3B3717A4" w14:textId="77777777" w:rsidTr="00C1564E">
        <w:trPr>
          <w:trHeight w:val="300"/>
          <w:jc w:val="center"/>
        </w:trPr>
        <w:tc>
          <w:tcPr>
            <w:tcW w:w="2113" w:type="dxa"/>
            <w:vMerge/>
            <w:tcBorders>
              <w:top w:val="nil"/>
              <w:left w:val="nil"/>
              <w:bottom w:val="single" w:sz="4" w:space="0" w:color="auto"/>
              <w:right w:val="nil"/>
            </w:tcBorders>
            <w:vAlign w:val="center"/>
            <w:hideMark/>
          </w:tcPr>
          <w:p w14:paraId="644771E1"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23E8BAFA"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3259D46D" w14:textId="77777777" w:rsidR="00567F21" w:rsidRPr="008658C2" w:rsidRDefault="00567F21" w:rsidP="00567F21">
            <w:pPr>
              <w:jc w:val="right"/>
              <w:rPr>
                <w:sz w:val="16"/>
                <w:szCs w:val="20"/>
              </w:rPr>
            </w:pPr>
            <w:r w:rsidRPr="008658C2">
              <w:rPr>
                <w:sz w:val="16"/>
                <w:szCs w:val="20"/>
              </w:rPr>
              <w:t>0.846</w:t>
            </w:r>
          </w:p>
        </w:tc>
      </w:tr>
      <w:tr w:rsidR="008658C2" w:rsidRPr="008658C2" w14:paraId="38FF3F3D" w14:textId="77777777" w:rsidTr="00C1564E">
        <w:trPr>
          <w:trHeight w:val="300"/>
          <w:jc w:val="center"/>
        </w:trPr>
        <w:tc>
          <w:tcPr>
            <w:tcW w:w="2113" w:type="dxa"/>
            <w:vMerge/>
            <w:tcBorders>
              <w:top w:val="nil"/>
              <w:left w:val="nil"/>
              <w:bottom w:val="single" w:sz="4" w:space="0" w:color="auto"/>
              <w:right w:val="nil"/>
            </w:tcBorders>
            <w:vAlign w:val="center"/>
            <w:hideMark/>
          </w:tcPr>
          <w:p w14:paraId="4B92B157"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55AA2A60" w14:textId="7D32669C"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7C28818F" w14:textId="77777777" w:rsidR="00567F21" w:rsidRPr="008658C2" w:rsidRDefault="00567F21" w:rsidP="00567F21">
            <w:pPr>
              <w:jc w:val="right"/>
              <w:rPr>
                <w:sz w:val="16"/>
                <w:szCs w:val="20"/>
              </w:rPr>
            </w:pPr>
            <w:r w:rsidRPr="008658C2">
              <w:rPr>
                <w:sz w:val="16"/>
                <w:szCs w:val="20"/>
              </w:rPr>
              <w:t>0.814</w:t>
            </w:r>
          </w:p>
        </w:tc>
      </w:tr>
      <w:tr w:rsidR="008658C2" w:rsidRPr="008658C2" w14:paraId="627796DE" w14:textId="77777777" w:rsidTr="00C1564E">
        <w:trPr>
          <w:trHeight w:val="300"/>
          <w:jc w:val="center"/>
        </w:trPr>
        <w:tc>
          <w:tcPr>
            <w:tcW w:w="2113" w:type="dxa"/>
            <w:vMerge/>
            <w:tcBorders>
              <w:top w:val="nil"/>
              <w:left w:val="nil"/>
              <w:bottom w:val="single" w:sz="4" w:space="0" w:color="auto"/>
              <w:right w:val="nil"/>
            </w:tcBorders>
            <w:vAlign w:val="center"/>
            <w:hideMark/>
          </w:tcPr>
          <w:p w14:paraId="3329DD67" w14:textId="77777777" w:rsidR="00567F21" w:rsidRPr="008658C2" w:rsidRDefault="00567F21" w:rsidP="00567F21">
            <w:pPr>
              <w:rPr>
                <w:b/>
                <w:bCs/>
                <w:sz w:val="16"/>
                <w:szCs w:val="20"/>
              </w:rPr>
            </w:pPr>
          </w:p>
        </w:tc>
        <w:tc>
          <w:tcPr>
            <w:tcW w:w="2840" w:type="dxa"/>
            <w:tcBorders>
              <w:top w:val="nil"/>
              <w:left w:val="nil"/>
              <w:right w:val="nil"/>
            </w:tcBorders>
            <w:shd w:val="clear" w:color="auto" w:fill="auto"/>
            <w:noWrap/>
            <w:vAlign w:val="center"/>
            <w:hideMark/>
          </w:tcPr>
          <w:p w14:paraId="681F94E1" w14:textId="51FB93DF" w:rsidR="00567F21" w:rsidRPr="008658C2" w:rsidRDefault="00C1564E" w:rsidP="00567F21">
            <w:pPr>
              <w:rPr>
                <w:sz w:val="16"/>
                <w:szCs w:val="20"/>
              </w:rPr>
            </w:pPr>
            <w:r w:rsidRPr="008658C2">
              <w:rPr>
                <w:sz w:val="16"/>
                <w:szCs w:val="20"/>
              </w:rPr>
              <w:t>BMI</w:t>
            </w:r>
          </w:p>
        </w:tc>
        <w:tc>
          <w:tcPr>
            <w:tcW w:w="1200" w:type="dxa"/>
            <w:tcBorders>
              <w:top w:val="nil"/>
              <w:left w:val="nil"/>
              <w:right w:val="nil"/>
            </w:tcBorders>
            <w:shd w:val="clear" w:color="auto" w:fill="auto"/>
            <w:noWrap/>
            <w:vAlign w:val="bottom"/>
            <w:hideMark/>
          </w:tcPr>
          <w:p w14:paraId="1E9F5B20" w14:textId="77777777" w:rsidR="00567F21" w:rsidRPr="008658C2" w:rsidRDefault="00567F21" w:rsidP="00567F21">
            <w:pPr>
              <w:jc w:val="right"/>
              <w:rPr>
                <w:sz w:val="16"/>
                <w:szCs w:val="20"/>
              </w:rPr>
            </w:pPr>
            <w:r w:rsidRPr="008658C2">
              <w:rPr>
                <w:sz w:val="16"/>
                <w:szCs w:val="20"/>
              </w:rPr>
              <w:t>0.862</w:t>
            </w:r>
          </w:p>
        </w:tc>
      </w:tr>
      <w:tr w:rsidR="008658C2" w:rsidRPr="008658C2" w14:paraId="65DE3618" w14:textId="77777777" w:rsidTr="00C1564E">
        <w:trPr>
          <w:trHeight w:val="300"/>
          <w:jc w:val="center"/>
        </w:trPr>
        <w:tc>
          <w:tcPr>
            <w:tcW w:w="2113" w:type="dxa"/>
            <w:vMerge/>
            <w:tcBorders>
              <w:top w:val="nil"/>
              <w:left w:val="nil"/>
              <w:bottom w:val="single" w:sz="4" w:space="0" w:color="auto"/>
              <w:right w:val="nil"/>
            </w:tcBorders>
            <w:vAlign w:val="center"/>
            <w:hideMark/>
          </w:tcPr>
          <w:p w14:paraId="20E39DFD" w14:textId="77777777" w:rsidR="00567F21" w:rsidRPr="008658C2" w:rsidRDefault="00567F21" w:rsidP="00567F21">
            <w:pPr>
              <w:rPr>
                <w:b/>
                <w:bCs/>
                <w:sz w:val="16"/>
                <w:szCs w:val="20"/>
              </w:rPr>
            </w:pPr>
          </w:p>
        </w:tc>
        <w:tc>
          <w:tcPr>
            <w:tcW w:w="2840" w:type="dxa"/>
            <w:tcBorders>
              <w:top w:val="nil"/>
              <w:left w:val="nil"/>
              <w:bottom w:val="single" w:sz="4" w:space="0" w:color="auto"/>
              <w:right w:val="nil"/>
            </w:tcBorders>
            <w:shd w:val="clear" w:color="auto" w:fill="auto"/>
            <w:noWrap/>
            <w:vAlign w:val="center"/>
            <w:hideMark/>
          </w:tcPr>
          <w:p w14:paraId="5730B67F"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4" w:space="0" w:color="auto"/>
              <w:right w:val="nil"/>
            </w:tcBorders>
            <w:shd w:val="clear" w:color="auto" w:fill="auto"/>
            <w:noWrap/>
            <w:vAlign w:val="bottom"/>
            <w:hideMark/>
          </w:tcPr>
          <w:p w14:paraId="02D5F9D6" w14:textId="77777777" w:rsidR="00567F21" w:rsidRPr="008658C2" w:rsidRDefault="00567F21" w:rsidP="00567F21">
            <w:pPr>
              <w:jc w:val="right"/>
              <w:rPr>
                <w:sz w:val="16"/>
                <w:szCs w:val="20"/>
              </w:rPr>
            </w:pPr>
            <w:r w:rsidRPr="008658C2">
              <w:rPr>
                <w:sz w:val="16"/>
                <w:szCs w:val="20"/>
              </w:rPr>
              <w:t>0.175</w:t>
            </w:r>
          </w:p>
        </w:tc>
      </w:tr>
      <w:tr w:rsidR="008658C2" w:rsidRPr="008658C2" w14:paraId="2911158F" w14:textId="77777777" w:rsidTr="00C1564E">
        <w:trPr>
          <w:trHeight w:val="300"/>
          <w:jc w:val="center"/>
        </w:trPr>
        <w:tc>
          <w:tcPr>
            <w:tcW w:w="2113" w:type="dxa"/>
            <w:vMerge w:val="restart"/>
            <w:tcBorders>
              <w:top w:val="single" w:sz="4" w:space="0" w:color="auto"/>
              <w:left w:val="nil"/>
              <w:bottom w:val="single" w:sz="8" w:space="0" w:color="000000"/>
              <w:right w:val="nil"/>
            </w:tcBorders>
            <w:shd w:val="clear" w:color="auto" w:fill="auto"/>
            <w:vAlign w:val="center"/>
            <w:hideMark/>
          </w:tcPr>
          <w:p w14:paraId="18CE2F22" w14:textId="77777777" w:rsidR="00567F21" w:rsidRPr="008658C2" w:rsidRDefault="00567F21" w:rsidP="00567F21">
            <w:pPr>
              <w:jc w:val="center"/>
              <w:rPr>
                <w:b/>
                <w:bCs/>
                <w:sz w:val="16"/>
                <w:szCs w:val="20"/>
              </w:rPr>
            </w:pPr>
            <w:r w:rsidRPr="008658C2">
              <w:rPr>
                <w:b/>
                <w:bCs/>
                <w:sz w:val="16"/>
                <w:szCs w:val="20"/>
              </w:rPr>
              <w:t>Mixture 5</w:t>
            </w:r>
          </w:p>
        </w:tc>
        <w:tc>
          <w:tcPr>
            <w:tcW w:w="2840" w:type="dxa"/>
            <w:tcBorders>
              <w:top w:val="single" w:sz="4" w:space="0" w:color="auto"/>
              <w:left w:val="nil"/>
              <w:bottom w:val="nil"/>
              <w:right w:val="nil"/>
            </w:tcBorders>
            <w:shd w:val="clear" w:color="auto" w:fill="auto"/>
            <w:noWrap/>
            <w:vAlign w:val="center"/>
            <w:hideMark/>
          </w:tcPr>
          <w:p w14:paraId="38F2F1DC" w14:textId="77777777" w:rsidR="00567F21" w:rsidRPr="008658C2" w:rsidRDefault="00567F21" w:rsidP="00567F21">
            <w:pPr>
              <w:rPr>
                <w:sz w:val="16"/>
                <w:szCs w:val="20"/>
              </w:rPr>
            </w:pPr>
            <w:r w:rsidRPr="008658C2">
              <w:rPr>
                <w:sz w:val="16"/>
                <w:szCs w:val="20"/>
              </w:rPr>
              <w:t xml:space="preserve">Sex </w:t>
            </w:r>
          </w:p>
        </w:tc>
        <w:tc>
          <w:tcPr>
            <w:tcW w:w="1200" w:type="dxa"/>
            <w:tcBorders>
              <w:top w:val="single" w:sz="4" w:space="0" w:color="auto"/>
              <w:left w:val="nil"/>
              <w:bottom w:val="nil"/>
              <w:right w:val="nil"/>
            </w:tcBorders>
            <w:shd w:val="clear" w:color="auto" w:fill="auto"/>
            <w:noWrap/>
            <w:vAlign w:val="bottom"/>
            <w:hideMark/>
          </w:tcPr>
          <w:p w14:paraId="5B355BD6" w14:textId="77777777" w:rsidR="00567F21" w:rsidRPr="008658C2" w:rsidRDefault="00567F21" w:rsidP="00567F21">
            <w:pPr>
              <w:jc w:val="right"/>
              <w:rPr>
                <w:sz w:val="16"/>
                <w:szCs w:val="20"/>
              </w:rPr>
            </w:pPr>
            <w:r w:rsidRPr="008658C2">
              <w:rPr>
                <w:sz w:val="16"/>
                <w:szCs w:val="20"/>
              </w:rPr>
              <w:t>0.846</w:t>
            </w:r>
          </w:p>
        </w:tc>
      </w:tr>
      <w:tr w:rsidR="008658C2" w:rsidRPr="008658C2" w14:paraId="6351B22E" w14:textId="77777777" w:rsidTr="00567F21">
        <w:trPr>
          <w:trHeight w:val="300"/>
          <w:jc w:val="center"/>
        </w:trPr>
        <w:tc>
          <w:tcPr>
            <w:tcW w:w="2113" w:type="dxa"/>
            <w:vMerge/>
            <w:tcBorders>
              <w:top w:val="nil"/>
              <w:left w:val="nil"/>
              <w:bottom w:val="single" w:sz="8" w:space="0" w:color="000000"/>
              <w:right w:val="nil"/>
            </w:tcBorders>
            <w:vAlign w:val="center"/>
            <w:hideMark/>
          </w:tcPr>
          <w:p w14:paraId="0F74C93F"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0E593581" w14:textId="77777777" w:rsidR="00567F21" w:rsidRPr="008658C2" w:rsidRDefault="00567F21" w:rsidP="00567F21">
            <w:pPr>
              <w:rPr>
                <w:sz w:val="16"/>
                <w:szCs w:val="20"/>
              </w:rPr>
            </w:pPr>
            <w:r w:rsidRPr="008658C2">
              <w:rPr>
                <w:sz w:val="16"/>
                <w:szCs w:val="20"/>
              </w:rPr>
              <w:t>Smoking status</w:t>
            </w:r>
          </w:p>
        </w:tc>
        <w:tc>
          <w:tcPr>
            <w:tcW w:w="1200" w:type="dxa"/>
            <w:tcBorders>
              <w:top w:val="nil"/>
              <w:left w:val="nil"/>
              <w:bottom w:val="nil"/>
              <w:right w:val="nil"/>
            </w:tcBorders>
            <w:shd w:val="clear" w:color="auto" w:fill="auto"/>
            <w:noWrap/>
            <w:vAlign w:val="bottom"/>
            <w:hideMark/>
          </w:tcPr>
          <w:p w14:paraId="0F665182" w14:textId="77777777" w:rsidR="00567F21" w:rsidRPr="008658C2" w:rsidRDefault="00567F21" w:rsidP="00567F21">
            <w:pPr>
              <w:jc w:val="right"/>
              <w:rPr>
                <w:sz w:val="16"/>
                <w:szCs w:val="20"/>
              </w:rPr>
            </w:pPr>
            <w:r w:rsidRPr="008658C2">
              <w:rPr>
                <w:sz w:val="16"/>
                <w:szCs w:val="20"/>
              </w:rPr>
              <w:t>0.884</w:t>
            </w:r>
          </w:p>
        </w:tc>
      </w:tr>
      <w:tr w:rsidR="008658C2" w:rsidRPr="008658C2" w14:paraId="00963B5B" w14:textId="77777777" w:rsidTr="00567F21">
        <w:trPr>
          <w:trHeight w:val="300"/>
          <w:jc w:val="center"/>
        </w:trPr>
        <w:tc>
          <w:tcPr>
            <w:tcW w:w="2113" w:type="dxa"/>
            <w:vMerge/>
            <w:tcBorders>
              <w:top w:val="nil"/>
              <w:left w:val="nil"/>
              <w:bottom w:val="single" w:sz="8" w:space="0" w:color="000000"/>
              <w:right w:val="nil"/>
            </w:tcBorders>
            <w:vAlign w:val="center"/>
            <w:hideMark/>
          </w:tcPr>
          <w:p w14:paraId="502D7344"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7AABC866" w14:textId="773AF380" w:rsidR="00567F21" w:rsidRPr="008658C2" w:rsidRDefault="00826BCA" w:rsidP="00567F21">
            <w:pPr>
              <w:rPr>
                <w:sz w:val="16"/>
                <w:szCs w:val="20"/>
              </w:rPr>
            </w:pPr>
            <w:r w:rsidRPr="008658C2">
              <w:rPr>
                <w:sz w:val="16"/>
                <w:szCs w:val="20"/>
              </w:rPr>
              <w:t>Ultra-processed food consumption</w:t>
            </w:r>
          </w:p>
        </w:tc>
        <w:tc>
          <w:tcPr>
            <w:tcW w:w="1200" w:type="dxa"/>
            <w:tcBorders>
              <w:top w:val="nil"/>
              <w:left w:val="nil"/>
              <w:bottom w:val="nil"/>
              <w:right w:val="nil"/>
            </w:tcBorders>
            <w:shd w:val="clear" w:color="auto" w:fill="auto"/>
            <w:noWrap/>
            <w:vAlign w:val="bottom"/>
            <w:hideMark/>
          </w:tcPr>
          <w:p w14:paraId="2B33E2F3" w14:textId="77777777" w:rsidR="00567F21" w:rsidRPr="008658C2" w:rsidRDefault="00567F21" w:rsidP="00567F21">
            <w:pPr>
              <w:jc w:val="right"/>
              <w:rPr>
                <w:sz w:val="16"/>
                <w:szCs w:val="20"/>
              </w:rPr>
            </w:pPr>
            <w:r w:rsidRPr="008658C2">
              <w:rPr>
                <w:sz w:val="16"/>
                <w:szCs w:val="20"/>
              </w:rPr>
              <w:t>0.695</w:t>
            </w:r>
          </w:p>
        </w:tc>
      </w:tr>
      <w:tr w:rsidR="008658C2" w:rsidRPr="008658C2" w14:paraId="3BE81816" w14:textId="77777777" w:rsidTr="00567F21">
        <w:trPr>
          <w:trHeight w:val="300"/>
          <w:jc w:val="center"/>
        </w:trPr>
        <w:tc>
          <w:tcPr>
            <w:tcW w:w="2113" w:type="dxa"/>
            <w:vMerge/>
            <w:tcBorders>
              <w:top w:val="nil"/>
              <w:left w:val="nil"/>
              <w:bottom w:val="single" w:sz="8" w:space="0" w:color="000000"/>
              <w:right w:val="nil"/>
            </w:tcBorders>
            <w:vAlign w:val="center"/>
            <w:hideMark/>
          </w:tcPr>
          <w:p w14:paraId="1E6FB294" w14:textId="77777777" w:rsidR="00567F21" w:rsidRPr="008658C2" w:rsidRDefault="00567F21" w:rsidP="00567F21">
            <w:pPr>
              <w:rPr>
                <w:b/>
                <w:bCs/>
                <w:sz w:val="16"/>
                <w:szCs w:val="20"/>
              </w:rPr>
            </w:pPr>
          </w:p>
        </w:tc>
        <w:tc>
          <w:tcPr>
            <w:tcW w:w="2840" w:type="dxa"/>
            <w:tcBorders>
              <w:top w:val="nil"/>
              <w:left w:val="nil"/>
              <w:bottom w:val="nil"/>
              <w:right w:val="nil"/>
            </w:tcBorders>
            <w:shd w:val="clear" w:color="auto" w:fill="auto"/>
            <w:noWrap/>
            <w:vAlign w:val="center"/>
            <w:hideMark/>
          </w:tcPr>
          <w:p w14:paraId="3E22AB2A" w14:textId="12A91B85" w:rsidR="00567F21" w:rsidRPr="008658C2" w:rsidRDefault="00C1564E" w:rsidP="00567F21">
            <w:pPr>
              <w:rPr>
                <w:sz w:val="16"/>
                <w:szCs w:val="20"/>
              </w:rPr>
            </w:pPr>
            <w:r w:rsidRPr="008658C2">
              <w:rPr>
                <w:sz w:val="16"/>
                <w:szCs w:val="20"/>
              </w:rPr>
              <w:t>BMI</w:t>
            </w:r>
          </w:p>
        </w:tc>
        <w:tc>
          <w:tcPr>
            <w:tcW w:w="1200" w:type="dxa"/>
            <w:tcBorders>
              <w:top w:val="nil"/>
              <w:left w:val="nil"/>
              <w:bottom w:val="nil"/>
              <w:right w:val="nil"/>
            </w:tcBorders>
            <w:shd w:val="clear" w:color="auto" w:fill="auto"/>
            <w:noWrap/>
            <w:vAlign w:val="bottom"/>
            <w:hideMark/>
          </w:tcPr>
          <w:p w14:paraId="530D2F9A" w14:textId="77777777" w:rsidR="00567F21" w:rsidRPr="008658C2" w:rsidRDefault="00567F21" w:rsidP="00567F21">
            <w:pPr>
              <w:jc w:val="right"/>
              <w:rPr>
                <w:sz w:val="16"/>
                <w:szCs w:val="20"/>
              </w:rPr>
            </w:pPr>
            <w:r w:rsidRPr="008658C2">
              <w:rPr>
                <w:sz w:val="16"/>
                <w:szCs w:val="20"/>
              </w:rPr>
              <w:t>0.695</w:t>
            </w:r>
          </w:p>
        </w:tc>
      </w:tr>
      <w:tr w:rsidR="00F22106" w:rsidRPr="008658C2" w14:paraId="4413758E" w14:textId="77777777" w:rsidTr="00567F21">
        <w:trPr>
          <w:trHeight w:val="315"/>
          <w:jc w:val="center"/>
        </w:trPr>
        <w:tc>
          <w:tcPr>
            <w:tcW w:w="2113" w:type="dxa"/>
            <w:vMerge/>
            <w:tcBorders>
              <w:top w:val="nil"/>
              <w:left w:val="nil"/>
              <w:bottom w:val="single" w:sz="8" w:space="0" w:color="000000"/>
              <w:right w:val="nil"/>
            </w:tcBorders>
            <w:vAlign w:val="center"/>
            <w:hideMark/>
          </w:tcPr>
          <w:p w14:paraId="51F0E878" w14:textId="77777777" w:rsidR="00567F21" w:rsidRPr="008658C2" w:rsidRDefault="00567F21" w:rsidP="00567F21">
            <w:pPr>
              <w:rPr>
                <w:b/>
                <w:bCs/>
                <w:sz w:val="16"/>
                <w:szCs w:val="20"/>
              </w:rPr>
            </w:pPr>
          </w:p>
        </w:tc>
        <w:tc>
          <w:tcPr>
            <w:tcW w:w="2840" w:type="dxa"/>
            <w:tcBorders>
              <w:top w:val="nil"/>
              <w:left w:val="nil"/>
              <w:bottom w:val="single" w:sz="8" w:space="0" w:color="auto"/>
              <w:right w:val="nil"/>
            </w:tcBorders>
            <w:shd w:val="clear" w:color="auto" w:fill="auto"/>
            <w:noWrap/>
            <w:vAlign w:val="center"/>
            <w:hideMark/>
          </w:tcPr>
          <w:p w14:paraId="221333B0" w14:textId="77777777" w:rsidR="00567F21" w:rsidRPr="008658C2" w:rsidRDefault="00567F21" w:rsidP="00567F21">
            <w:pPr>
              <w:rPr>
                <w:sz w:val="16"/>
                <w:szCs w:val="20"/>
              </w:rPr>
            </w:pPr>
            <w:proofErr w:type="gramStart"/>
            <w:r w:rsidRPr="008658C2">
              <w:rPr>
                <w:sz w:val="16"/>
                <w:szCs w:val="20"/>
              </w:rPr>
              <w:t>hPDI</w:t>
            </w:r>
            <w:proofErr w:type="gramEnd"/>
          </w:p>
        </w:tc>
        <w:tc>
          <w:tcPr>
            <w:tcW w:w="1200" w:type="dxa"/>
            <w:tcBorders>
              <w:top w:val="nil"/>
              <w:left w:val="nil"/>
              <w:bottom w:val="single" w:sz="8" w:space="0" w:color="auto"/>
              <w:right w:val="nil"/>
            </w:tcBorders>
            <w:shd w:val="clear" w:color="auto" w:fill="auto"/>
            <w:noWrap/>
            <w:vAlign w:val="bottom"/>
            <w:hideMark/>
          </w:tcPr>
          <w:p w14:paraId="55B2B696" w14:textId="77777777" w:rsidR="00567F21" w:rsidRPr="008658C2" w:rsidRDefault="00567F21" w:rsidP="00567F21">
            <w:pPr>
              <w:jc w:val="right"/>
              <w:rPr>
                <w:sz w:val="16"/>
                <w:szCs w:val="20"/>
              </w:rPr>
            </w:pPr>
            <w:r w:rsidRPr="008658C2">
              <w:rPr>
                <w:sz w:val="16"/>
                <w:szCs w:val="20"/>
              </w:rPr>
              <w:t>0.695</w:t>
            </w:r>
          </w:p>
        </w:tc>
      </w:tr>
    </w:tbl>
    <w:p w14:paraId="144176D3" w14:textId="52F2D512" w:rsidR="005F1DAD" w:rsidRPr="008658C2" w:rsidRDefault="005F1DAD" w:rsidP="00887789">
      <w:pPr>
        <w:rPr>
          <w:lang w:val="en-GB"/>
        </w:rPr>
      </w:pPr>
    </w:p>
    <w:p w14:paraId="1CDF2E2C" w14:textId="77777777" w:rsidR="006E0538" w:rsidRPr="008658C2" w:rsidRDefault="006E0538" w:rsidP="00215986">
      <w:pPr>
        <w:jc w:val="both"/>
        <w:rPr>
          <w:lang w:val="en-GB"/>
        </w:rPr>
      </w:pPr>
    </w:p>
    <w:p w14:paraId="11A76FB4" w14:textId="04DAE35A" w:rsidR="006E0538" w:rsidRPr="008658C2" w:rsidRDefault="006E0538" w:rsidP="006E0538">
      <w:pPr>
        <w:jc w:val="both"/>
        <w:rPr>
          <w:rFonts w:ascii="TimesNewRomanPSMT" w:hAnsi="TimesNewRomanPSMT" w:cs="TimesNewRomanPSMT"/>
          <w:sz w:val="20"/>
          <w:szCs w:val="20"/>
          <w:lang w:val="en-GB"/>
        </w:rPr>
      </w:pPr>
      <w:r w:rsidRPr="008658C2">
        <w:rPr>
          <w:rFonts w:ascii="TimesNewRomanPSMT" w:hAnsi="TimesNewRomanPSMT" w:cs="TimesNewRomanPSMT"/>
          <w:sz w:val="20"/>
          <w:szCs w:val="20"/>
          <w:lang w:val="en-GB"/>
        </w:rPr>
        <w:t xml:space="preserve">Abbreviations: </w:t>
      </w:r>
      <w:r w:rsidR="00567F21" w:rsidRPr="008658C2">
        <w:rPr>
          <w:rFonts w:ascii="TimesNewRomanPSMT" w:hAnsi="TimesNewRomanPSMT" w:cs="TimesNewRomanPSMT"/>
          <w:sz w:val="20"/>
          <w:szCs w:val="20"/>
          <w:lang w:val="en-GB"/>
        </w:rPr>
        <w:t>BMI: Body Mass Index; hPDI</w:t>
      </w:r>
      <w:r w:rsidRPr="008658C2">
        <w:rPr>
          <w:rFonts w:ascii="TimesNewRomanPSMT" w:hAnsi="TimesNewRomanPSMT" w:cs="TimesNewRomanPSMT"/>
          <w:sz w:val="20"/>
          <w:szCs w:val="20"/>
          <w:lang w:val="en-GB"/>
        </w:rPr>
        <w:t xml:space="preserve">: </w:t>
      </w:r>
      <w:r w:rsidR="00567F21" w:rsidRPr="008658C2">
        <w:rPr>
          <w:rFonts w:ascii="TimesNewRomanPSMT" w:hAnsi="TimesNewRomanPSMT" w:cs="TimesNewRomanPSMT"/>
          <w:sz w:val="20"/>
          <w:szCs w:val="20"/>
          <w:lang w:val="en-GB"/>
        </w:rPr>
        <w:t>healthy Plant-based Diet Index</w:t>
      </w:r>
      <w:r w:rsidR="00355533" w:rsidRPr="008658C2">
        <w:rPr>
          <w:rFonts w:ascii="TimesNewRomanPSMT" w:hAnsi="TimesNewRomanPSMT" w:cs="TimesNewRomanPSMT"/>
          <w:sz w:val="20"/>
          <w:szCs w:val="20"/>
          <w:lang w:val="en-GB"/>
        </w:rPr>
        <w:t>.</w:t>
      </w:r>
    </w:p>
    <w:p w14:paraId="6C36FCCA" w14:textId="77777777" w:rsidR="007974A3" w:rsidRPr="008658C2" w:rsidRDefault="007974A3" w:rsidP="006E0538">
      <w:pPr>
        <w:jc w:val="both"/>
        <w:rPr>
          <w:rFonts w:ascii="TimesNewRomanPSMT" w:hAnsi="TimesNewRomanPSMT" w:cs="TimesNewRomanPSMT"/>
          <w:sz w:val="20"/>
          <w:szCs w:val="20"/>
          <w:lang w:val="en-GB"/>
        </w:rPr>
      </w:pPr>
    </w:p>
    <w:p w14:paraId="2A3EC051" w14:textId="4BC9B6A3" w:rsidR="007974A3" w:rsidRPr="008658C2" w:rsidRDefault="007974A3" w:rsidP="007974A3">
      <w:pPr>
        <w:jc w:val="both"/>
        <w:rPr>
          <w:sz w:val="20"/>
          <w:szCs w:val="20"/>
          <w:lang w:val="en-GB"/>
        </w:rPr>
      </w:pPr>
      <w:r w:rsidRPr="008658C2">
        <w:rPr>
          <w:sz w:val="20"/>
          <w:szCs w:val="20"/>
          <w:vertAlign w:val="superscript"/>
          <w:lang w:val="en-GB"/>
        </w:rPr>
        <w:t xml:space="preserve">a </w:t>
      </w:r>
      <w:r w:rsidR="007C3A4F" w:rsidRPr="008658C2">
        <w:rPr>
          <w:sz w:val="20"/>
          <w:szCs w:val="20"/>
          <w:lang w:val="en-GB"/>
        </w:rPr>
        <w:t>M</w:t>
      </w:r>
      <w:r w:rsidR="00567F21" w:rsidRPr="008658C2">
        <w:rPr>
          <w:sz w:val="20"/>
          <w:szCs w:val="20"/>
          <w:lang w:val="en-GB"/>
        </w:rPr>
        <w:t xml:space="preserve">odels were adjusted for age (time-scale), sex, BMI (continuous, kg/m²), physical activity (categorical IPAQ variable: high, moderate, low), smoking status (never smoked, former smoker, current smoker), number of smoked cigarettes in pack-years (continuous), educational level (did not complete secondary education, up to two years of university studies, bachelor degree or higher), socio-professional categories (farmer, craftsman/shopkeeper/entrepreneur, managerial staff/intellectual profession, intermediate profession, employee, manual worker, retired, unemployed, student, other without professional activity), geographical region (10 French regions), family history of cardiovascular diseases or hypertension (yes/no), number of dietary records (continuous), daily intakes of energy without alcohol (continuous, kcal/d), alcohol (continuous, g/d), saturated fats (continuous, g/d), sodium (continuous, mg/d), dietary fibre (continuous, g/d), sugars (continuous, g/d), fruits and vegetables (continuous, g/d), dairy products (continuous, g/d), red and processed meats (continuous, g/d). </w:t>
      </w:r>
    </w:p>
    <w:p w14:paraId="4464B03A" w14:textId="77777777" w:rsidR="007974A3" w:rsidRPr="008658C2" w:rsidRDefault="007974A3" w:rsidP="007974A3">
      <w:pPr>
        <w:jc w:val="both"/>
        <w:rPr>
          <w:sz w:val="20"/>
          <w:szCs w:val="20"/>
          <w:lang w:val="en-GB"/>
        </w:rPr>
      </w:pPr>
    </w:p>
    <w:p w14:paraId="0D6B0A3E" w14:textId="4BC8790B" w:rsidR="00567F21" w:rsidRPr="008658C2" w:rsidRDefault="007974A3" w:rsidP="00567F21">
      <w:pPr>
        <w:jc w:val="both"/>
        <w:rPr>
          <w:sz w:val="20"/>
          <w:szCs w:val="20"/>
          <w:lang w:val="en-GB"/>
        </w:rPr>
      </w:pPr>
      <w:r w:rsidRPr="008658C2">
        <w:rPr>
          <w:sz w:val="20"/>
          <w:szCs w:val="20"/>
          <w:vertAlign w:val="superscript"/>
          <w:lang w:val="en-GB"/>
        </w:rPr>
        <w:t xml:space="preserve">b </w:t>
      </w:r>
      <w:r w:rsidR="007C3A4F" w:rsidRPr="008658C2">
        <w:rPr>
          <w:sz w:val="20"/>
          <w:szCs w:val="20"/>
          <w:lang w:val="en-GB"/>
        </w:rPr>
        <w:t xml:space="preserve">Interactions were tested by entering into the models the product of each mixture score (3 categories) with sex (female/male), smoking status (never smoked, former smoker, current smoker), </w:t>
      </w:r>
      <w:r w:rsidR="00756430" w:rsidRPr="008658C2">
        <w:rPr>
          <w:sz w:val="20"/>
          <w:szCs w:val="20"/>
          <w:lang w:val="en-GB"/>
        </w:rPr>
        <w:t>u</w:t>
      </w:r>
      <w:r w:rsidR="007C3A4F" w:rsidRPr="008658C2">
        <w:rPr>
          <w:sz w:val="20"/>
          <w:szCs w:val="20"/>
          <w:lang w:val="en-GB"/>
        </w:rPr>
        <w:t>ltra-processed food consumption (</w:t>
      </w:r>
      <w:r w:rsidR="00EF5150" w:rsidRPr="008658C2">
        <w:rPr>
          <w:sz w:val="20"/>
          <w:szCs w:val="20"/>
          <w:lang w:val="en-GB"/>
        </w:rPr>
        <w:t xml:space="preserve">continuous, </w:t>
      </w:r>
      <w:r w:rsidR="00756430" w:rsidRPr="008658C2">
        <w:rPr>
          <w:sz w:val="20"/>
          <w:szCs w:val="20"/>
          <w:lang w:val="en-GB"/>
        </w:rPr>
        <w:t>% weight</w:t>
      </w:r>
      <w:r w:rsidR="007C3A4F" w:rsidRPr="008658C2">
        <w:rPr>
          <w:sz w:val="20"/>
          <w:szCs w:val="20"/>
          <w:lang w:val="en-GB"/>
        </w:rPr>
        <w:t xml:space="preserve">), BMI (continuous, kg/m²), and </w:t>
      </w:r>
      <w:r w:rsidR="007C3A4F" w:rsidRPr="008658C2">
        <w:rPr>
          <w:rFonts w:ascii="TimesNewRomanPSMT" w:hAnsi="TimesNewRomanPSMT" w:cs="TimesNewRomanPSMT"/>
          <w:sz w:val="20"/>
          <w:szCs w:val="20"/>
          <w:lang w:val="en-GB"/>
        </w:rPr>
        <w:t>hPDI</w:t>
      </w:r>
      <w:r w:rsidR="007C3A4F" w:rsidRPr="008658C2" w:rsidDel="00415C59">
        <w:rPr>
          <w:sz w:val="20"/>
          <w:szCs w:val="20"/>
          <w:lang w:val="en-GB"/>
        </w:rPr>
        <w:t xml:space="preserve"> </w:t>
      </w:r>
      <w:r w:rsidR="007C3A4F" w:rsidRPr="008658C2">
        <w:rPr>
          <w:sz w:val="20"/>
          <w:szCs w:val="20"/>
          <w:lang w:val="en-GB"/>
        </w:rPr>
        <w:t>(</w:t>
      </w:r>
      <w:r w:rsidR="009C55B9" w:rsidRPr="008658C2">
        <w:rPr>
          <w:sz w:val="20"/>
          <w:szCs w:val="20"/>
          <w:lang w:val="en-GB"/>
        </w:rPr>
        <w:t xml:space="preserve">continuous, </w:t>
      </w:r>
      <w:r w:rsidR="007C3A4F" w:rsidRPr="008658C2">
        <w:rPr>
          <w:sz w:val="20"/>
          <w:szCs w:val="20"/>
          <w:lang w:val="en-GB"/>
        </w:rPr>
        <w:t>scor</w:t>
      </w:r>
      <w:r w:rsidR="009C55B9" w:rsidRPr="008658C2">
        <w:rPr>
          <w:sz w:val="20"/>
          <w:szCs w:val="20"/>
          <w:lang w:val="en-GB"/>
        </w:rPr>
        <w:t>e</w:t>
      </w:r>
      <w:r w:rsidR="007C3A4F" w:rsidRPr="008658C2">
        <w:rPr>
          <w:sz w:val="20"/>
          <w:szCs w:val="20"/>
          <w:lang w:val="en-GB"/>
        </w:rPr>
        <w:t xml:space="preserve">). </w:t>
      </w:r>
      <w:r w:rsidR="00567F21" w:rsidRPr="008658C2">
        <w:rPr>
          <w:sz w:val="20"/>
          <w:szCs w:val="20"/>
          <w:lang w:val="en-GB"/>
        </w:rPr>
        <w:t>False Discovery Rate (FDR) correction using the Benjamini-Hochberg procedure was applied, outcome</w:t>
      </w:r>
      <w:r w:rsidR="00EA7E2D" w:rsidRPr="008658C2">
        <w:rPr>
          <w:sz w:val="20"/>
          <w:szCs w:val="20"/>
          <w:lang w:val="en-GB"/>
        </w:rPr>
        <w:t>-wise</w:t>
      </w:r>
      <w:r w:rsidR="00567F21" w:rsidRPr="008658C2">
        <w:rPr>
          <w:sz w:val="20"/>
          <w:szCs w:val="20"/>
          <w:lang w:val="en-GB"/>
        </w:rPr>
        <w:t xml:space="preserve">. </w:t>
      </w:r>
    </w:p>
    <w:p w14:paraId="60181337" w14:textId="6211C5B1" w:rsidR="00F22106" w:rsidRPr="008658C2" w:rsidRDefault="00F22106" w:rsidP="00567F21">
      <w:pPr>
        <w:jc w:val="both"/>
        <w:rPr>
          <w:sz w:val="20"/>
          <w:szCs w:val="20"/>
          <w:lang w:val="en-GB"/>
        </w:rPr>
      </w:pPr>
    </w:p>
    <w:p w14:paraId="5ED9FE7A" w14:textId="6C046CBA" w:rsidR="00F22106" w:rsidRPr="008658C2" w:rsidRDefault="00F22106" w:rsidP="00567F21">
      <w:pPr>
        <w:jc w:val="both"/>
        <w:rPr>
          <w:sz w:val="20"/>
          <w:szCs w:val="20"/>
          <w:lang w:val="en-GB"/>
        </w:rPr>
      </w:pPr>
    </w:p>
    <w:p w14:paraId="00CC16AF" w14:textId="308ED579" w:rsidR="00F22106" w:rsidRPr="008658C2" w:rsidRDefault="00F22106" w:rsidP="00567F21">
      <w:pPr>
        <w:jc w:val="both"/>
        <w:rPr>
          <w:sz w:val="20"/>
          <w:szCs w:val="20"/>
          <w:lang w:val="en-GB"/>
        </w:rPr>
      </w:pPr>
    </w:p>
    <w:p w14:paraId="72A048A4" w14:textId="0A0F9E13" w:rsidR="00F22106" w:rsidRPr="008658C2" w:rsidRDefault="00F22106" w:rsidP="00567F21">
      <w:pPr>
        <w:jc w:val="both"/>
        <w:rPr>
          <w:sz w:val="20"/>
          <w:szCs w:val="20"/>
          <w:lang w:val="en-GB"/>
        </w:rPr>
      </w:pPr>
    </w:p>
    <w:p w14:paraId="142FFCB9" w14:textId="0FFEF311" w:rsidR="00F22106" w:rsidRPr="008658C2" w:rsidRDefault="00F22106" w:rsidP="00567F21">
      <w:pPr>
        <w:jc w:val="both"/>
        <w:rPr>
          <w:sz w:val="20"/>
          <w:szCs w:val="20"/>
          <w:lang w:val="en-GB"/>
        </w:rPr>
      </w:pPr>
    </w:p>
    <w:p w14:paraId="42BF8CF2" w14:textId="498EFB7A" w:rsidR="00F22106" w:rsidRPr="008658C2" w:rsidRDefault="00F22106" w:rsidP="00567F21">
      <w:pPr>
        <w:jc w:val="both"/>
        <w:rPr>
          <w:sz w:val="20"/>
          <w:szCs w:val="20"/>
          <w:lang w:val="en-GB"/>
        </w:rPr>
      </w:pPr>
    </w:p>
    <w:p w14:paraId="0D524FD0" w14:textId="77777777" w:rsidR="00F22106" w:rsidRPr="008658C2" w:rsidRDefault="00F22106" w:rsidP="00567F21">
      <w:pPr>
        <w:jc w:val="both"/>
        <w:rPr>
          <w:sz w:val="20"/>
          <w:szCs w:val="20"/>
          <w:lang w:val="en-GB"/>
        </w:rPr>
      </w:pPr>
    </w:p>
    <w:p w14:paraId="22340F0C" w14:textId="77777777" w:rsidR="0038540D" w:rsidRPr="008658C2" w:rsidRDefault="0038540D" w:rsidP="00567F21">
      <w:pPr>
        <w:jc w:val="both"/>
        <w:rPr>
          <w:sz w:val="20"/>
          <w:szCs w:val="20"/>
          <w:lang w:val="en-GB"/>
        </w:rPr>
      </w:pPr>
    </w:p>
    <w:p w14:paraId="1582DF1F" w14:textId="7D9E35BF" w:rsidR="00F22106" w:rsidRPr="008658C2" w:rsidRDefault="00F22106" w:rsidP="00F22106">
      <w:pPr>
        <w:pStyle w:val="Titre2"/>
        <w:jc w:val="both"/>
        <w:rPr>
          <w:color w:val="auto"/>
          <w:lang w:val="en-GB"/>
        </w:rPr>
      </w:pPr>
      <w:bookmarkStart w:id="58" w:name="_Toc236042731"/>
      <w:r w:rsidRPr="008658C2">
        <w:rPr>
          <w:color w:val="auto"/>
          <w:lang w:val="en-GB"/>
        </w:rPr>
        <w:lastRenderedPageBreak/>
        <w:t>Additional Table12 – Quantile-based g-Computation estimating the joint effect of food additive mixtures on hypertension (n=103,052) and cardiovascular diseases (n=110,021) incidence, NutriNet-Santé cohort, 2009-2024</w:t>
      </w:r>
      <w:bookmarkEnd w:id="58"/>
    </w:p>
    <w:p w14:paraId="58B653A5" w14:textId="77777777" w:rsidR="00F22106" w:rsidRPr="008658C2" w:rsidRDefault="00F22106" w:rsidP="00F22106">
      <w:pPr>
        <w:rPr>
          <w:lang w:val="en-GB"/>
        </w:rPr>
      </w:pPr>
    </w:p>
    <w:p w14:paraId="65B3C14C" w14:textId="37A9CDD9" w:rsidR="00F22106" w:rsidRPr="008658C2" w:rsidRDefault="00F55F83" w:rsidP="00F22106">
      <w:pPr>
        <w:pStyle w:val="Titre3"/>
        <w:rPr>
          <w:color w:val="auto"/>
          <w:lang w:val="en-GB"/>
        </w:rPr>
      </w:pPr>
      <w:bookmarkStart w:id="59" w:name="_Toc236042732"/>
      <w:r w:rsidRPr="008658C2">
        <w:rPr>
          <w:color w:val="auto"/>
          <w:lang w:val="en-GB"/>
        </w:rPr>
        <w:t>12</w:t>
      </w:r>
      <w:r w:rsidR="00F22106" w:rsidRPr="008658C2">
        <w:rPr>
          <w:color w:val="auto"/>
          <w:lang w:val="en-GB"/>
        </w:rPr>
        <w:t>.a.</w:t>
      </w:r>
      <w:r w:rsidR="00F34D87" w:rsidRPr="008658C2">
        <w:rPr>
          <w:color w:val="auto"/>
          <w:lang w:val="en-GB"/>
        </w:rPr>
        <w:t xml:space="preserve"> </w:t>
      </w:r>
      <w:r w:rsidR="00F22106" w:rsidRPr="008658C2">
        <w:rPr>
          <w:color w:val="auto"/>
          <w:lang w:val="en-GB"/>
        </w:rPr>
        <w:t>Hypertension</w:t>
      </w:r>
      <w:bookmarkEnd w:id="59"/>
    </w:p>
    <w:p w14:paraId="21A23090" w14:textId="77777777" w:rsidR="00F55F83" w:rsidRPr="008658C2" w:rsidRDefault="00F55F83" w:rsidP="00F55F83">
      <w:pPr>
        <w:rPr>
          <w:lang w:val="en-GB"/>
        </w:rPr>
      </w:pPr>
    </w:p>
    <w:tbl>
      <w:tblPr>
        <w:tblW w:w="5383" w:type="dxa"/>
        <w:jc w:val="center"/>
        <w:tblCellMar>
          <w:left w:w="70" w:type="dxa"/>
          <w:right w:w="70" w:type="dxa"/>
        </w:tblCellMar>
        <w:tblLook w:val="04A0" w:firstRow="1" w:lastRow="0" w:firstColumn="1" w:lastColumn="0" w:noHBand="0" w:noVBand="1"/>
      </w:tblPr>
      <w:tblGrid>
        <w:gridCol w:w="3969"/>
        <w:gridCol w:w="700"/>
        <w:gridCol w:w="1200"/>
      </w:tblGrid>
      <w:tr w:rsidR="008658C2" w:rsidRPr="008658C2" w14:paraId="00384FA0"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0A6F8AF9" w14:textId="77777777" w:rsidR="00F22106" w:rsidRPr="008658C2" w:rsidRDefault="00F22106" w:rsidP="00F22106">
            <w:pPr>
              <w:rPr>
                <w:b/>
                <w:bCs/>
                <w:sz w:val="16"/>
                <w:szCs w:val="16"/>
              </w:rPr>
            </w:pPr>
            <w:r w:rsidRPr="008658C2">
              <w:rPr>
                <w:b/>
                <w:bCs/>
                <w:sz w:val="16"/>
                <w:szCs w:val="22"/>
              </w:rPr>
              <w:t>Food additives</w:t>
            </w:r>
          </w:p>
        </w:tc>
        <w:tc>
          <w:tcPr>
            <w:tcW w:w="214" w:type="dxa"/>
            <w:tcBorders>
              <w:top w:val="nil"/>
              <w:left w:val="nil"/>
              <w:bottom w:val="nil"/>
              <w:right w:val="nil"/>
            </w:tcBorders>
            <w:shd w:val="clear" w:color="auto" w:fill="auto"/>
            <w:noWrap/>
            <w:vAlign w:val="center"/>
            <w:hideMark/>
          </w:tcPr>
          <w:p w14:paraId="7433319E" w14:textId="77777777" w:rsidR="00F22106" w:rsidRPr="008658C2" w:rsidRDefault="00F22106" w:rsidP="00F22106">
            <w:pPr>
              <w:rPr>
                <w:b/>
                <w:bCs/>
                <w:sz w:val="16"/>
                <w:szCs w:val="16"/>
              </w:rPr>
            </w:pPr>
            <w:r w:rsidRPr="008658C2">
              <w:rPr>
                <w:b/>
                <w:bCs/>
                <w:sz w:val="16"/>
                <w:szCs w:val="16"/>
              </w:rPr>
              <w:t>Weights</w:t>
            </w:r>
          </w:p>
        </w:tc>
        <w:tc>
          <w:tcPr>
            <w:tcW w:w="1200" w:type="dxa"/>
            <w:tcBorders>
              <w:top w:val="nil"/>
              <w:left w:val="nil"/>
              <w:bottom w:val="nil"/>
              <w:right w:val="nil"/>
            </w:tcBorders>
            <w:shd w:val="clear" w:color="auto" w:fill="auto"/>
            <w:noWrap/>
            <w:vAlign w:val="center"/>
            <w:hideMark/>
          </w:tcPr>
          <w:p w14:paraId="6B037F52" w14:textId="77777777" w:rsidR="00F22106" w:rsidRPr="008658C2" w:rsidRDefault="00F22106" w:rsidP="00F22106">
            <w:pPr>
              <w:rPr>
                <w:b/>
                <w:bCs/>
                <w:sz w:val="16"/>
                <w:szCs w:val="16"/>
              </w:rPr>
            </w:pPr>
            <w:r w:rsidRPr="008658C2">
              <w:rPr>
                <w:b/>
                <w:bCs/>
                <w:sz w:val="16"/>
                <w:szCs w:val="16"/>
              </w:rPr>
              <w:t>Direction</w:t>
            </w:r>
          </w:p>
        </w:tc>
      </w:tr>
      <w:tr w:rsidR="008658C2" w:rsidRPr="008658C2" w14:paraId="50298ED1"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0B5350B8" w14:textId="77777777" w:rsidR="00F22106" w:rsidRPr="008658C2" w:rsidRDefault="00F22106" w:rsidP="00F22106">
            <w:pPr>
              <w:rPr>
                <w:sz w:val="16"/>
                <w:szCs w:val="18"/>
              </w:rPr>
            </w:pPr>
            <w:r w:rsidRPr="008658C2">
              <w:rPr>
                <w:sz w:val="16"/>
                <w:szCs w:val="22"/>
              </w:rPr>
              <w:t>E100 - Curcumin</w:t>
            </w:r>
          </w:p>
        </w:tc>
        <w:tc>
          <w:tcPr>
            <w:tcW w:w="214" w:type="dxa"/>
            <w:tcBorders>
              <w:top w:val="nil"/>
              <w:left w:val="nil"/>
              <w:bottom w:val="nil"/>
              <w:right w:val="nil"/>
            </w:tcBorders>
            <w:shd w:val="clear" w:color="auto" w:fill="auto"/>
            <w:noWrap/>
            <w:vAlign w:val="bottom"/>
            <w:hideMark/>
          </w:tcPr>
          <w:p w14:paraId="164C610A" w14:textId="77777777" w:rsidR="00F22106" w:rsidRPr="008658C2" w:rsidRDefault="00F22106" w:rsidP="00F22106">
            <w:pPr>
              <w:jc w:val="right"/>
              <w:rPr>
                <w:sz w:val="16"/>
                <w:szCs w:val="18"/>
              </w:rPr>
            </w:pPr>
            <w:r w:rsidRPr="008658C2">
              <w:rPr>
                <w:sz w:val="16"/>
                <w:szCs w:val="18"/>
              </w:rPr>
              <w:t>0.0352</w:t>
            </w:r>
          </w:p>
        </w:tc>
        <w:tc>
          <w:tcPr>
            <w:tcW w:w="1200" w:type="dxa"/>
            <w:tcBorders>
              <w:top w:val="nil"/>
              <w:left w:val="nil"/>
              <w:bottom w:val="nil"/>
              <w:right w:val="nil"/>
            </w:tcBorders>
            <w:shd w:val="clear" w:color="auto" w:fill="auto"/>
            <w:noWrap/>
            <w:vAlign w:val="bottom"/>
            <w:hideMark/>
          </w:tcPr>
          <w:p w14:paraId="0B337559" w14:textId="77777777" w:rsidR="00F22106" w:rsidRPr="008658C2" w:rsidRDefault="00F22106" w:rsidP="00F22106">
            <w:pPr>
              <w:rPr>
                <w:sz w:val="16"/>
                <w:szCs w:val="18"/>
              </w:rPr>
            </w:pPr>
            <w:r w:rsidRPr="008658C2">
              <w:rPr>
                <w:sz w:val="16"/>
                <w:szCs w:val="18"/>
              </w:rPr>
              <w:t>Positive</w:t>
            </w:r>
          </w:p>
        </w:tc>
      </w:tr>
      <w:tr w:rsidR="008658C2" w:rsidRPr="008658C2" w14:paraId="1DF1B7FE"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558C1F3" w14:textId="77777777" w:rsidR="00F22106" w:rsidRPr="008658C2" w:rsidRDefault="00F22106" w:rsidP="00F22106">
            <w:pPr>
              <w:rPr>
                <w:sz w:val="16"/>
                <w:szCs w:val="18"/>
              </w:rPr>
            </w:pPr>
            <w:r w:rsidRPr="008658C2">
              <w:rPr>
                <w:sz w:val="16"/>
                <w:szCs w:val="22"/>
              </w:rPr>
              <w:t>E101 - Riboflavin</w:t>
            </w:r>
          </w:p>
        </w:tc>
        <w:tc>
          <w:tcPr>
            <w:tcW w:w="214" w:type="dxa"/>
            <w:tcBorders>
              <w:top w:val="nil"/>
              <w:left w:val="nil"/>
              <w:bottom w:val="nil"/>
              <w:right w:val="nil"/>
            </w:tcBorders>
            <w:shd w:val="clear" w:color="auto" w:fill="auto"/>
            <w:noWrap/>
            <w:vAlign w:val="bottom"/>
            <w:hideMark/>
          </w:tcPr>
          <w:p w14:paraId="19157D84" w14:textId="77777777" w:rsidR="00F22106" w:rsidRPr="008658C2" w:rsidRDefault="00F22106" w:rsidP="00F22106">
            <w:pPr>
              <w:jc w:val="right"/>
              <w:rPr>
                <w:sz w:val="16"/>
                <w:szCs w:val="18"/>
              </w:rPr>
            </w:pPr>
            <w:r w:rsidRPr="008658C2">
              <w:rPr>
                <w:sz w:val="16"/>
                <w:szCs w:val="18"/>
              </w:rPr>
              <w:t>0.0149</w:t>
            </w:r>
          </w:p>
        </w:tc>
        <w:tc>
          <w:tcPr>
            <w:tcW w:w="1200" w:type="dxa"/>
            <w:tcBorders>
              <w:top w:val="nil"/>
              <w:left w:val="nil"/>
              <w:bottom w:val="nil"/>
              <w:right w:val="nil"/>
            </w:tcBorders>
            <w:shd w:val="clear" w:color="auto" w:fill="auto"/>
            <w:noWrap/>
            <w:vAlign w:val="bottom"/>
            <w:hideMark/>
          </w:tcPr>
          <w:p w14:paraId="687CFC8E" w14:textId="77777777" w:rsidR="00F22106" w:rsidRPr="008658C2" w:rsidRDefault="00F22106" w:rsidP="00F22106">
            <w:pPr>
              <w:rPr>
                <w:sz w:val="16"/>
                <w:szCs w:val="18"/>
              </w:rPr>
            </w:pPr>
            <w:r w:rsidRPr="008658C2">
              <w:rPr>
                <w:sz w:val="16"/>
                <w:szCs w:val="18"/>
              </w:rPr>
              <w:t>Positive</w:t>
            </w:r>
          </w:p>
        </w:tc>
      </w:tr>
      <w:tr w:rsidR="008658C2" w:rsidRPr="008658C2" w14:paraId="12205EB8"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5D2C4E08" w14:textId="77777777" w:rsidR="00F22106" w:rsidRPr="008658C2" w:rsidRDefault="00F22106" w:rsidP="00F22106">
            <w:pPr>
              <w:rPr>
                <w:sz w:val="16"/>
                <w:szCs w:val="18"/>
              </w:rPr>
            </w:pPr>
            <w:r w:rsidRPr="008658C2">
              <w:rPr>
                <w:sz w:val="16"/>
                <w:szCs w:val="22"/>
              </w:rPr>
              <w:t>E120 - Cochineal, Carminic acid, Carmines</w:t>
            </w:r>
          </w:p>
        </w:tc>
        <w:tc>
          <w:tcPr>
            <w:tcW w:w="214" w:type="dxa"/>
            <w:tcBorders>
              <w:top w:val="nil"/>
              <w:left w:val="nil"/>
              <w:bottom w:val="nil"/>
              <w:right w:val="nil"/>
            </w:tcBorders>
            <w:shd w:val="clear" w:color="auto" w:fill="auto"/>
            <w:noWrap/>
            <w:vAlign w:val="bottom"/>
            <w:hideMark/>
          </w:tcPr>
          <w:p w14:paraId="07BA830B" w14:textId="77777777" w:rsidR="00F22106" w:rsidRPr="008658C2" w:rsidRDefault="00F22106" w:rsidP="00F22106">
            <w:pPr>
              <w:jc w:val="right"/>
              <w:rPr>
                <w:sz w:val="16"/>
                <w:szCs w:val="18"/>
              </w:rPr>
            </w:pPr>
            <w:r w:rsidRPr="008658C2">
              <w:rPr>
                <w:sz w:val="16"/>
                <w:szCs w:val="18"/>
              </w:rPr>
              <w:t>0.0009</w:t>
            </w:r>
          </w:p>
        </w:tc>
        <w:tc>
          <w:tcPr>
            <w:tcW w:w="1200" w:type="dxa"/>
            <w:tcBorders>
              <w:top w:val="nil"/>
              <w:left w:val="nil"/>
              <w:bottom w:val="nil"/>
              <w:right w:val="nil"/>
            </w:tcBorders>
            <w:shd w:val="clear" w:color="auto" w:fill="auto"/>
            <w:noWrap/>
            <w:vAlign w:val="bottom"/>
            <w:hideMark/>
          </w:tcPr>
          <w:p w14:paraId="1941F352" w14:textId="77777777" w:rsidR="00F22106" w:rsidRPr="008658C2" w:rsidRDefault="00F22106" w:rsidP="00F22106">
            <w:pPr>
              <w:rPr>
                <w:sz w:val="16"/>
                <w:szCs w:val="18"/>
              </w:rPr>
            </w:pPr>
            <w:r w:rsidRPr="008658C2">
              <w:rPr>
                <w:sz w:val="16"/>
                <w:szCs w:val="18"/>
              </w:rPr>
              <w:t>Positive</w:t>
            </w:r>
          </w:p>
        </w:tc>
      </w:tr>
      <w:tr w:rsidR="008658C2" w:rsidRPr="008658C2" w14:paraId="16721F37"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7EDE68B8" w14:textId="77777777" w:rsidR="00F22106" w:rsidRPr="008658C2" w:rsidRDefault="00F22106" w:rsidP="00F22106">
            <w:pPr>
              <w:rPr>
                <w:sz w:val="16"/>
                <w:szCs w:val="18"/>
              </w:rPr>
            </w:pPr>
            <w:r w:rsidRPr="008658C2">
              <w:rPr>
                <w:sz w:val="16"/>
                <w:szCs w:val="22"/>
              </w:rPr>
              <w:t>E133 - Brilliant blue FCF</w:t>
            </w:r>
          </w:p>
        </w:tc>
        <w:tc>
          <w:tcPr>
            <w:tcW w:w="214" w:type="dxa"/>
            <w:tcBorders>
              <w:top w:val="nil"/>
              <w:left w:val="nil"/>
              <w:bottom w:val="nil"/>
              <w:right w:val="nil"/>
            </w:tcBorders>
            <w:shd w:val="clear" w:color="auto" w:fill="auto"/>
            <w:noWrap/>
            <w:vAlign w:val="bottom"/>
            <w:hideMark/>
          </w:tcPr>
          <w:p w14:paraId="35645DAB" w14:textId="77777777" w:rsidR="00F22106" w:rsidRPr="008658C2" w:rsidRDefault="00F22106" w:rsidP="00F22106">
            <w:pPr>
              <w:jc w:val="right"/>
              <w:rPr>
                <w:sz w:val="16"/>
                <w:szCs w:val="18"/>
              </w:rPr>
            </w:pPr>
            <w:r w:rsidRPr="008658C2">
              <w:rPr>
                <w:sz w:val="16"/>
                <w:szCs w:val="18"/>
              </w:rPr>
              <w:t>0.0338</w:t>
            </w:r>
          </w:p>
        </w:tc>
        <w:tc>
          <w:tcPr>
            <w:tcW w:w="1200" w:type="dxa"/>
            <w:tcBorders>
              <w:top w:val="nil"/>
              <w:left w:val="nil"/>
              <w:bottom w:val="nil"/>
              <w:right w:val="nil"/>
            </w:tcBorders>
            <w:shd w:val="clear" w:color="auto" w:fill="auto"/>
            <w:noWrap/>
            <w:vAlign w:val="bottom"/>
            <w:hideMark/>
          </w:tcPr>
          <w:p w14:paraId="666A48A7" w14:textId="77777777" w:rsidR="00F22106" w:rsidRPr="008658C2" w:rsidRDefault="00F22106" w:rsidP="00F22106">
            <w:pPr>
              <w:rPr>
                <w:sz w:val="16"/>
                <w:szCs w:val="18"/>
              </w:rPr>
            </w:pPr>
            <w:r w:rsidRPr="008658C2">
              <w:rPr>
                <w:sz w:val="16"/>
                <w:szCs w:val="18"/>
              </w:rPr>
              <w:t>Positive</w:t>
            </w:r>
          </w:p>
        </w:tc>
      </w:tr>
      <w:tr w:rsidR="008658C2" w:rsidRPr="008658C2" w14:paraId="2E7877A3"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33242DB7" w14:textId="77777777" w:rsidR="00F22106" w:rsidRPr="008658C2" w:rsidRDefault="00F22106" w:rsidP="00F22106">
            <w:pPr>
              <w:rPr>
                <w:sz w:val="16"/>
                <w:szCs w:val="18"/>
                <w:lang w:val="en-GB"/>
              </w:rPr>
            </w:pPr>
            <w:r w:rsidRPr="008658C2">
              <w:rPr>
                <w:sz w:val="16"/>
                <w:szCs w:val="22"/>
                <w:lang w:val="en-GB"/>
              </w:rPr>
              <w:t>E141 - Copper complexes of chlorophyllis and chlorophyllins</w:t>
            </w:r>
          </w:p>
        </w:tc>
        <w:tc>
          <w:tcPr>
            <w:tcW w:w="214" w:type="dxa"/>
            <w:tcBorders>
              <w:top w:val="nil"/>
              <w:left w:val="nil"/>
              <w:bottom w:val="nil"/>
              <w:right w:val="nil"/>
            </w:tcBorders>
            <w:shd w:val="clear" w:color="auto" w:fill="auto"/>
            <w:noWrap/>
            <w:vAlign w:val="bottom"/>
            <w:hideMark/>
          </w:tcPr>
          <w:p w14:paraId="0DFA89D2" w14:textId="77777777" w:rsidR="00F22106" w:rsidRPr="008658C2" w:rsidRDefault="00F22106" w:rsidP="00F22106">
            <w:pPr>
              <w:jc w:val="right"/>
              <w:rPr>
                <w:sz w:val="16"/>
                <w:szCs w:val="18"/>
              </w:rPr>
            </w:pPr>
            <w:r w:rsidRPr="008658C2">
              <w:rPr>
                <w:sz w:val="16"/>
                <w:szCs w:val="18"/>
              </w:rPr>
              <w:t>0.1023</w:t>
            </w:r>
          </w:p>
        </w:tc>
        <w:tc>
          <w:tcPr>
            <w:tcW w:w="1200" w:type="dxa"/>
            <w:tcBorders>
              <w:top w:val="nil"/>
              <w:left w:val="nil"/>
              <w:bottom w:val="nil"/>
              <w:right w:val="nil"/>
            </w:tcBorders>
            <w:shd w:val="clear" w:color="auto" w:fill="auto"/>
            <w:noWrap/>
            <w:vAlign w:val="bottom"/>
            <w:hideMark/>
          </w:tcPr>
          <w:p w14:paraId="5F85E393" w14:textId="77777777" w:rsidR="00F22106" w:rsidRPr="008658C2" w:rsidRDefault="00F22106" w:rsidP="00F22106">
            <w:pPr>
              <w:rPr>
                <w:sz w:val="16"/>
                <w:szCs w:val="18"/>
              </w:rPr>
            </w:pPr>
            <w:r w:rsidRPr="008658C2">
              <w:rPr>
                <w:sz w:val="16"/>
                <w:szCs w:val="18"/>
              </w:rPr>
              <w:t>Negative</w:t>
            </w:r>
          </w:p>
        </w:tc>
      </w:tr>
      <w:tr w:rsidR="008658C2" w:rsidRPr="008658C2" w14:paraId="4C15CAEC"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5E927E02" w14:textId="77777777" w:rsidR="00F22106" w:rsidRPr="008658C2" w:rsidRDefault="00F22106" w:rsidP="00F22106">
            <w:pPr>
              <w:rPr>
                <w:sz w:val="16"/>
                <w:szCs w:val="18"/>
              </w:rPr>
            </w:pPr>
            <w:r w:rsidRPr="008658C2">
              <w:rPr>
                <w:sz w:val="16"/>
                <w:szCs w:val="22"/>
              </w:rPr>
              <w:t>E150a - Plain caramel</w:t>
            </w:r>
          </w:p>
        </w:tc>
        <w:tc>
          <w:tcPr>
            <w:tcW w:w="214" w:type="dxa"/>
            <w:tcBorders>
              <w:top w:val="nil"/>
              <w:left w:val="nil"/>
              <w:bottom w:val="nil"/>
              <w:right w:val="nil"/>
            </w:tcBorders>
            <w:shd w:val="clear" w:color="auto" w:fill="auto"/>
            <w:noWrap/>
            <w:vAlign w:val="bottom"/>
            <w:hideMark/>
          </w:tcPr>
          <w:p w14:paraId="34F8EBBE" w14:textId="77777777" w:rsidR="00F22106" w:rsidRPr="008658C2" w:rsidRDefault="00F22106" w:rsidP="00F22106">
            <w:pPr>
              <w:jc w:val="right"/>
              <w:rPr>
                <w:sz w:val="16"/>
                <w:szCs w:val="18"/>
              </w:rPr>
            </w:pPr>
            <w:r w:rsidRPr="008658C2">
              <w:rPr>
                <w:sz w:val="16"/>
                <w:szCs w:val="18"/>
              </w:rPr>
              <w:t>0.0108</w:t>
            </w:r>
          </w:p>
        </w:tc>
        <w:tc>
          <w:tcPr>
            <w:tcW w:w="1200" w:type="dxa"/>
            <w:tcBorders>
              <w:top w:val="nil"/>
              <w:left w:val="nil"/>
              <w:bottom w:val="nil"/>
              <w:right w:val="nil"/>
            </w:tcBorders>
            <w:shd w:val="clear" w:color="auto" w:fill="auto"/>
            <w:noWrap/>
            <w:vAlign w:val="bottom"/>
            <w:hideMark/>
          </w:tcPr>
          <w:p w14:paraId="4C78A9C5" w14:textId="77777777" w:rsidR="00F22106" w:rsidRPr="008658C2" w:rsidRDefault="00F22106" w:rsidP="00F22106">
            <w:pPr>
              <w:rPr>
                <w:sz w:val="16"/>
                <w:szCs w:val="18"/>
              </w:rPr>
            </w:pPr>
            <w:r w:rsidRPr="008658C2">
              <w:rPr>
                <w:sz w:val="16"/>
                <w:szCs w:val="18"/>
              </w:rPr>
              <w:t>Positive</w:t>
            </w:r>
          </w:p>
        </w:tc>
      </w:tr>
      <w:tr w:rsidR="008658C2" w:rsidRPr="008658C2" w14:paraId="41C8B0B5"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7B16B033" w14:textId="77777777" w:rsidR="00F22106" w:rsidRPr="008658C2" w:rsidRDefault="00F22106" w:rsidP="00F22106">
            <w:pPr>
              <w:rPr>
                <w:sz w:val="16"/>
                <w:szCs w:val="18"/>
              </w:rPr>
            </w:pPr>
            <w:r w:rsidRPr="008658C2">
              <w:rPr>
                <w:sz w:val="16"/>
                <w:szCs w:val="22"/>
              </w:rPr>
              <w:t>E150c - Ammonia caramel</w:t>
            </w:r>
          </w:p>
        </w:tc>
        <w:tc>
          <w:tcPr>
            <w:tcW w:w="214" w:type="dxa"/>
            <w:tcBorders>
              <w:top w:val="nil"/>
              <w:left w:val="nil"/>
              <w:bottom w:val="nil"/>
              <w:right w:val="nil"/>
            </w:tcBorders>
            <w:shd w:val="clear" w:color="auto" w:fill="auto"/>
            <w:noWrap/>
            <w:vAlign w:val="bottom"/>
            <w:hideMark/>
          </w:tcPr>
          <w:p w14:paraId="30728705" w14:textId="77777777" w:rsidR="00F22106" w:rsidRPr="008658C2" w:rsidRDefault="00F22106" w:rsidP="00F22106">
            <w:pPr>
              <w:jc w:val="right"/>
              <w:rPr>
                <w:sz w:val="16"/>
                <w:szCs w:val="18"/>
              </w:rPr>
            </w:pPr>
            <w:r w:rsidRPr="008658C2">
              <w:rPr>
                <w:sz w:val="16"/>
                <w:szCs w:val="18"/>
              </w:rPr>
              <w:t>0.0041</w:t>
            </w:r>
          </w:p>
        </w:tc>
        <w:tc>
          <w:tcPr>
            <w:tcW w:w="1200" w:type="dxa"/>
            <w:tcBorders>
              <w:top w:val="nil"/>
              <w:left w:val="nil"/>
              <w:bottom w:val="nil"/>
              <w:right w:val="nil"/>
            </w:tcBorders>
            <w:shd w:val="clear" w:color="auto" w:fill="auto"/>
            <w:noWrap/>
            <w:vAlign w:val="bottom"/>
            <w:hideMark/>
          </w:tcPr>
          <w:p w14:paraId="34B29346" w14:textId="77777777" w:rsidR="00F22106" w:rsidRPr="008658C2" w:rsidRDefault="00F22106" w:rsidP="00F22106">
            <w:pPr>
              <w:rPr>
                <w:sz w:val="16"/>
                <w:szCs w:val="18"/>
              </w:rPr>
            </w:pPr>
            <w:r w:rsidRPr="008658C2">
              <w:rPr>
                <w:sz w:val="16"/>
                <w:szCs w:val="18"/>
              </w:rPr>
              <w:t>Negative</w:t>
            </w:r>
          </w:p>
        </w:tc>
      </w:tr>
      <w:tr w:rsidR="008658C2" w:rsidRPr="008658C2" w14:paraId="4D2D223E"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4B2FE625" w14:textId="77777777" w:rsidR="00F22106" w:rsidRPr="008658C2" w:rsidRDefault="00F22106" w:rsidP="00F22106">
            <w:pPr>
              <w:rPr>
                <w:sz w:val="16"/>
                <w:szCs w:val="18"/>
              </w:rPr>
            </w:pPr>
            <w:r w:rsidRPr="008658C2">
              <w:rPr>
                <w:sz w:val="16"/>
                <w:szCs w:val="22"/>
              </w:rPr>
              <w:t>E150d - Sulphite ammonia caramel</w:t>
            </w:r>
          </w:p>
        </w:tc>
        <w:tc>
          <w:tcPr>
            <w:tcW w:w="214" w:type="dxa"/>
            <w:tcBorders>
              <w:top w:val="nil"/>
              <w:left w:val="nil"/>
              <w:bottom w:val="nil"/>
              <w:right w:val="nil"/>
            </w:tcBorders>
            <w:shd w:val="clear" w:color="auto" w:fill="auto"/>
            <w:noWrap/>
            <w:vAlign w:val="bottom"/>
            <w:hideMark/>
          </w:tcPr>
          <w:p w14:paraId="079D03D8" w14:textId="77777777" w:rsidR="00F22106" w:rsidRPr="008658C2" w:rsidRDefault="00F22106" w:rsidP="00F22106">
            <w:pPr>
              <w:jc w:val="right"/>
              <w:rPr>
                <w:sz w:val="16"/>
                <w:szCs w:val="18"/>
              </w:rPr>
            </w:pPr>
            <w:r w:rsidRPr="008658C2">
              <w:rPr>
                <w:sz w:val="16"/>
                <w:szCs w:val="18"/>
              </w:rPr>
              <w:t>0.0982</w:t>
            </w:r>
          </w:p>
        </w:tc>
        <w:tc>
          <w:tcPr>
            <w:tcW w:w="1200" w:type="dxa"/>
            <w:tcBorders>
              <w:top w:val="nil"/>
              <w:left w:val="nil"/>
              <w:bottom w:val="nil"/>
              <w:right w:val="nil"/>
            </w:tcBorders>
            <w:shd w:val="clear" w:color="auto" w:fill="auto"/>
            <w:noWrap/>
            <w:vAlign w:val="bottom"/>
            <w:hideMark/>
          </w:tcPr>
          <w:p w14:paraId="2DA92640" w14:textId="77777777" w:rsidR="00F22106" w:rsidRPr="008658C2" w:rsidRDefault="00F22106" w:rsidP="00F22106">
            <w:pPr>
              <w:rPr>
                <w:sz w:val="16"/>
                <w:szCs w:val="18"/>
              </w:rPr>
            </w:pPr>
            <w:r w:rsidRPr="008658C2">
              <w:rPr>
                <w:sz w:val="16"/>
                <w:szCs w:val="18"/>
              </w:rPr>
              <w:t>Positive</w:t>
            </w:r>
          </w:p>
        </w:tc>
      </w:tr>
      <w:tr w:rsidR="008658C2" w:rsidRPr="008658C2" w14:paraId="75232C69"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578778D1" w14:textId="77777777" w:rsidR="00F22106" w:rsidRPr="008658C2" w:rsidRDefault="00F22106" w:rsidP="00F22106">
            <w:pPr>
              <w:rPr>
                <w:sz w:val="16"/>
                <w:szCs w:val="18"/>
              </w:rPr>
            </w:pPr>
            <w:r w:rsidRPr="008658C2">
              <w:rPr>
                <w:sz w:val="16"/>
                <w:szCs w:val="22"/>
              </w:rPr>
              <w:t>E160 - Carotene</w:t>
            </w:r>
          </w:p>
        </w:tc>
        <w:tc>
          <w:tcPr>
            <w:tcW w:w="214" w:type="dxa"/>
            <w:tcBorders>
              <w:top w:val="nil"/>
              <w:left w:val="nil"/>
              <w:bottom w:val="nil"/>
              <w:right w:val="nil"/>
            </w:tcBorders>
            <w:shd w:val="clear" w:color="auto" w:fill="auto"/>
            <w:noWrap/>
            <w:vAlign w:val="bottom"/>
            <w:hideMark/>
          </w:tcPr>
          <w:p w14:paraId="0332D108" w14:textId="77777777" w:rsidR="00F22106" w:rsidRPr="008658C2" w:rsidRDefault="00F22106" w:rsidP="00F22106">
            <w:pPr>
              <w:jc w:val="right"/>
              <w:rPr>
                <w:sz w:val="16"/>
                <w:szCs w:val="18"/>
              </w:rPr>
            </w:pPr>
            <w:r w:rsidRPr="008658C2">
              <w:rPr>
                <w:sz w:val="16"/>
                <w:szCs w:val="18"/>
              </w:rPr>
              <w:t>0.0029</w:t>
            </w:r>
          </w:p>
        </w:tc>
        <w:tc>
          <w:tcPr>
            <w:tcW w:w="1200" w:type="dxa"/>
            <w:tcBorders>
              <w:top w:val="nil"/>
              <w:left w:val="nil"/>
              <w:bottom w:val="nil"/>
              <w:right w:val="nil"/>
            </w:tcBorders>
            <w:shd w:val="clear" w:color="auto" w:fill="auto"/>
            <w:noWrap/>
            <w:vAlign w:val="bottom"/>
            <w:hideMark/>
          </w:tcPr>
          <w:p w14:paraId="4F89D0FC" w14:textId="77777777" w:rsidR="00F22106" w:rsidRPr="008658C2" w:rsidRDefault="00F22106" w:rsidP="00F22106">
            <w:pPr>
              <w:rPr>
                <w:sz w:val="16"/>
                <w:szCs w:val="18"/>
              </w:rPr>
            </w:pPr>
            <w:r w:rsidRPr="008658C2">
              <w:rPr>
                <w:sz w:val="16"/>
                <w:szCs w:val="18"/>
              </w:rPr>
              <w:t>Negative</w:t>
            </w:r>
          </w:p>
        </w:tc>
      </w:tr>
      <w:tr w:rsidR="008658C2" w:rsidRPr="008658C2" w14:paraId="2D887020"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16BB952" w14:textId="77777777" w:rsidR="00F22106" w:rsidRPr="008658C2" w:rsidRDefault="00F22106" w:rsidP="00F22106">
            <w:pPr>
              <w:rPr>
                <w:sz w:val="16"/>
                <w:szCs w:val="18"/>
              </w:rPr>
            </w:pPr>
            <w:r w:rsidRPr="008658C2">
              <w:rPr>
                <w:sz w:val="16"/>
                <w:szCs w:val="22"/>
              </w:rPr>
              <w:t>E160a - Carotenes</w:t>
            </w:r>
          </w:p>
        </w:tc>
        <w:tc>
          <w:tcPr>
            <w:tcW w:w="214" w:type="dxa"/>
            <w:tcBorders>
              <w:top w:val="nil"/>
              <w:left w:val="nil"/>
              <w:bottom w:val="nil"/>
              <w:right w:val="nil"/>
            </w:tcBorders>
            <w:shd w:val="clear" w:color="auto" w:fill="auto"/>
            <w:noWrap/>
            <w:vAlign w:val="bottom"/>
            <w:hideMark/>
          </w:tcPr>
          <w:p w14:paraId="7CB15E52" w14:textId="77777777" w:rsidR="00F22106" w:rsidRPr="008658C2" w:rsidRDefault="00F22106" w:rsidP="00F22106">
            <w:pPr>
              <w:jc w:val="right"/>
              <w:rPr>
                <w:sz w:val="16"/>
                <w:szCs w:val="18"/>
              </w:rPr>
            </w:pPr>
            <w:r w:rsidRPr="008658C2">
              <w:rPr>
                <w:sz w:val="16"/>
                <w:szCs w:val="18"/>
              </w:rPr>
              <w:t>0.0029</w:t>
            </w:r>
          </w:p>
        </w:tc>
        <w:tc>
          <w:tcPr>
            <w:tcW w:w="1200" w:type="dxa"/>
            <w:tcBorders>
              <w:top w:val="nil"/>
              <w:left w:val="nil"/>
              <w:bottom w:val="nil"/>
              <w:right w:val="nil"/>
            </w:tcBorders>
            <w:shd w:val="clear" w:color="auto" w:fill="auto"/>
            <w:noWrap/>
            <w:vAlign w:val="bottom"/>
            <w:hideMark/>
          </w:tcPr>
          <w:p w14:paraId="3B7C6055" w14:textId="77777777" w:rsidR="00F22106" w:rsidRPr="008658C2" w:rsidRDefault="00F22106" w:rsidP="00F22106">
            <w:pPr>
              <w:rPr>
                <w:sz w:val="16"/>
                <w:szCs w:val="18"/>
              </w:rPr>
            </w:pPr>
            <w:r w:rsidRPr="008658C2">
              <w:rPr>
                <w:sz w:val="16"/>
                <w:szCs w:val="18"/>
              </w:rPr>
              <w:t>Positive</w:t>
            </w:r>
          </w:p>
        </w:tc>
      </w:tr>
      <w:tr w:rsidR="008658C2" w:rsidRPr="008658C2" w14:paraId="60373A71"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6424DE5" w14:textId="77777777" w:rsidR="00F22106" w:rsidRPr="008658C2" w:rsidRDefault="00F22106" w:rsidP="00F22106">
            <w:pPr>
              <w:rPr>
                <w:sz w:val="16"/>
                <w:szCs w:val="18"/>
              </w:rPr>
            </w:pPr>
            <w:r w:rsidRPr="008658C2">
              <w:rPr>
                <w:sz w:val="16"/>
                <w:szCs w:val="22"/>
              </w:rPr>
              <w:t>E160b - Annatto, Bixin, Norbixin</w:t>
            </w:r>
          </w:p>
        </w:tc>
        <w:tc>
          <w:tcPr>
            <w:tcW w:w="214" w:type="dxa"/>
            <w:tcBorders>
              <w:top w:val="nil"/>
              <w:left w:val="nil"/>
              <w:bottom w:val="nil"/>
              <w:right w:val="nil"/>
            </w:tcBorders>
            <w:shd w:val="clear" w:color="auto" w:fill="auto"/>
            <w:noWrap/>
            <w:vAlign w:val="bottom"/>
            <w:hideMark/>
          </w:tcPr>
          <w:p w14:paraId="18B334F8" w14:textId="77777777" w:rsidR="00F22106" w:rsidRPr="008658C2" w:rsidRDefault="00F22106" w:rsidP="00F22106">
            <w:pPr>
              <w:jc w:val="right"/>
              <w:rPr>
                <w:sz w:val="16"/>
                <w:szCs w:val="18"/>
              </w:rPr>
            </w:pPr>
            <w:r w:rsidRPr="008658C2">
              <w:rPr>
                <w:sz w:val="16"/>
                <w:szCs w:val="18"/>
              </w:rPr>
              <w:t>0.0273</w:t>
            </w:r>
          </w:p>
        </w:tc>
        <w:tc>
          <w:tcPr>
            <w:tcW w:w="1200" w:type="dxa"/>
            <w:tcBorders>
              <w:top w:val="nil"/>
              <w:left w:val="nil"/>
              <w:bottom w:val="nil"/>
              <w:right w:val="nil"/>
            </w:tcBorders>
            <w:shd w:val="clear" w:color="auto" w:fill="auto"/>
            <w:noWrap/>
            <w:vAlign w:val="bottom"/>
            <w:hideMark/>
          </w:tcPr>
          <w:p w14:paraId="2E03BB5A" w14:textId="77777777" w:rsidR="00F22106" w:rsidRPr="008658C2" w:rsidRDefault="00F22106" w:rsidP="00F22106">
            <w:pPr>
              <w:rPr>
                <w:sz w:val="16"/>
                <w:szCs w:val="18"/>
              </w:rPr>
            </w:pPr>
            <w:r w:rsidRPr="008658C2">
              <w:rPr>
                <w:sz w:val="16"/>
                <w:szCs w:val="18"/>
              </w:rPr>
              <w:t>Negative</w:t>
            </w:r>
          </w:p>
        </w:tc>
      </w:tr>
      <w:tr w:rsidR="008658C2" w:rsidRPr="008658C2" w14:paraId="6311AFEF"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41C9FD95" w14:textId="77777777" w:rsidR="00F22106" w:rsidRPr="008658C2" w:rsidRDefault="00F22106" w:rsidP="00F22106">
            <w:pPr>
              <w:rPr>
                <w:sz w:val="16"/>
                <w:szCs w:val="18"/>
                <w:lang w:val="en-GB"/>
              </w:rPr>
            </w:pPr>
            <w:r w:rsidRPr="008658C2">
              <w:rPr>
                <w:sz w:val="16"/>
                <w:szCs w:val="22"/>
                <w:lang w:val="en-GB"/>
              </w:rPr>
              <w:t>E160c - Paprika extract, capsanthin, capsorubin</w:t>
            </w:r>
          </w:p>
        </w:tc>
        <w:tc>
          <w:tcPr>
            <w:tcW w:w="214" w:type="dxa"/>
            <w:tcBorders>
              <w:top w:val="nil"/>
              <w:left w:val="nil"/>
              <w:bottom w:val="nil"/>
              <w:right w:val="nil"/>
            </w:tcBorders>
            <w:shd w:val="clear" w:color="auto" w:fill="auto"/>
            <w:noWrap/>
            <w:vAlign w:val="bottom"/>
            <w:hideMark/>
          </w:tcPr>
          <w:p w14:paraId="7D12129E" w14:textId="77777777" w:rsidR="00F22106" w:rsidRPr="008658C2" w:rsidRDefault="00F22106" w:rsidP="00F22106">
            <w:pPr>
              <w:jc w:val="right"/>
              <w:rPr>
                <w:sz w:val="16"/>
                <w:szCs w:val="18"/>
              </w:rPr>
            </w:pPr>
            <w:r w:rsidRPr="008658C2">
              <w:rPr>
                <w:sz w:val="16"/>
                <w:szCs w:val="18"/>
              </w:rPr>
              <w:t>0.0068</w:t>
            </w:r>
          </w:p>
        </w:tc>
        <w:tc>
          <w:tcPr>
            <w:tcW w:w="1200" w:type="dxa"/>
            <w:tcBorders>
              <w:top w:val="nil"/>
              <w:left w:val="nil"/>
              <w:bottom w:val="nil"/>
              <w:right w:val="nil"/>
            </w:tcBorders>
            <w:shd w:val="clear" w:color="auto" w:fill="auto"/>
            <w:noWrap/>
            <w:vAlign w:val="bottom"/>
            <w:hideMark/>
          </w:tcPr>
          <w:p w14:paraId="39614144" w14:textId="77777777" w:rsidR="00F22106" w:rsidRPr="008658C2" w:rsidRDefault="00F22106" w:rsidP="00F22106">
            <w:pPr>
              <w:rPr>
                <w:sz w:val="16"/>
                <w:szCs w:val="18"/>
              </w:rPr>
            </w:pPr>
            <w:r w:rsidRPr="008658C2">
              <w:rPr>
                <w:sz w:val="16"/>
                <w:szCs w:val="18"/>
              </w:rPr>
              <w:t>Negative</w:t>
            </w:r>
          </w:p>
        </w:tc>
      </w:tr>
      <w:tr w:rsidR="008658C2" w:rsidRPr="008658C2" w14:paraId="41653D82"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389742AF" w14:textId="77777777" w:rsidR="00F22106" w:rsidRPr="008658C2" w:rsidRDefault="00F22106" w:rsidP="00F22106">
            <w:pPr>
              <w:rPr>
                <w:sz w:val="16"/>
                <w:szCs w:val="18"/>
              </w:rPr>
            </w:pPr>
            <w:r w:rsidRPr="008658C2">
              <w:rPr>
                <w:sz w:val="16"/>
                <w:szCs w:val="22"/>
              </w:rPr>
              <w:t>E161b - Lutein</w:t>
            </w:r>
          </w:p>
        </w:tc>
        <w:tc>
          <w:tcPr>
            <w:tcW w:w="214" w:type="dxa"/>
            <w:tcBorders>
              <w:top w:val="nil"/>
              <w:left w:val="nil"/>
              <w:bottom w:val="nil"/>
              <w:right w:val="nil"/>
            </w:tcBorders>
            <w:shd w:val="clear" w:color="auto" w:fill="auto"/>
            <w:noWrap/>
            <w:vAlign w:val="bottom"/>
            <w:hideMark/>
          </w:tcPr>
          <w:p w14:paraId="1DE60BC4" w14:textId="77777777" w:rsidR="00F22106" w:rsidRPr="008658C2" w:rsidRDefault="00F22106" w:rsidP="00F22106">
            <w:pPr>
              <w:jc w:val="right"/>
              <w:rPr>
                <w:sz w:val="16"/>
                <w:szCs w:val="18"/>
              </w:rPr>
            </w:pPr>
            <w:r w:rsidRPr="008658C2">
              <w:rPr>
                <w:sz w:val="16"/>
                <w:szCs w:val="18"/>
              </w:rPr>
              <w:t>0.0067</w:t>
            </w:r>
          </w:p>
        </w:tc>
        <w:tc>
          <w:tcPr>
            <w:tcW w:w="1200" w:type="dxa"/>
            <w:tcBorders>
              <w:top w:val="nil"/>
              <w:left w:val="nil"/>
              <w:bottom w:val="nil"/>
              <w:right w:val="nil"/>
            </w:tcBorders>
            <w:shd w:val="clear" w:color="auto" w:fill="auto"/>
            <w:noWrap/>
            <w:vAlign w:val="bottom"/>
            <w:hideMark/>
          </w:tcPr>
          <w:p w14:paraId="1D5E3007" w14:textId="77777777" w:rsidR="00F22106" w:rsidRPr="008658C2" w:rsidRDefault="00F22106" w:rsidP="00F22106">
            <w:pPr>
              <w:rPr>
                <w:sz w:val="16"/>
                <w:szCs w:val="18"/>
              </w:rPr>
            </w:pPr>
            <w:r w:rsidRPr="008658C2">
              <w:rPr>
                <w:sz w:val="16"/>
                <w:szCs w:val="18"/>
              </w:rPr>
              <w:t>Positive</w:t>
            </w:r>
          </w:p>
        </w:tc>
      </w:tr>
      <w:tr w:rsidR="008658C2" w:rsidRPr="008658C2" w14:paraId="5E79F433"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3F56A35" w14:textId="77777777" w:rsidR="00F22106" w:rsidRPr="008658C2" w:rsidRDefault="00F22106" w:rsidP="00F22106">
            <w:pPr>
              <w:rPr>
                <w:sz w:val="16"/>
                <w:szCs w:val="18"/>
              </w:rPr>
            </w:pPr>
            <w:r w:rsidRPr="008658C2">
              <w:rPr>
                <w:sz w:val="16"/>
                <w:szCs w:val="22"/>
              </w:rPr>
              <w:t>E162 - Beetroot Red, betanin</w:t>
            </w:r>
          </w:p>
        </w:tc>
        <w:tc>
          <w:tcPr>
            <w:tcW w:w="214" w:type="dxa"/>
            <w:tcBorders>
              <w:top w:val="nil"/>
              <w:left w:val="nil"/>
              <w:bottom w:val="nil"/>
              <w:right w:val="nil"/>
            </w:tcBorders>
            <w:shd w:val="clear" w:color="auto" w:fill="auto"/>
            <w:noWrap/>
            <w:vAlign w:val="bottom"/>
            <w:hideMark/>
          </w:tcPr>
          <w:p w14:paraId="58F8661E" w14:textId="77777777" w:rsidR="00F22106" w:rsidRPr="008658C2" w:rsidRDefault="00F22106" w:rsidP="00F22106">
            <w:pPr>
              <w:jc w:val="right"/>
              <w:rPr>
                <w:sz w:val="16"/>
                <w:szCs w:val="18"/>
              </w:rPr>
            </w:pPr>
            <w:r w:rsidRPr="008658C2">
              <w:rPr>
                <w:sz w:val="16"/>
                <w:szCs w:val="18"/>
              </w:rPr>
              <w:t>0.0417</w:t>
            </w:r>
          </w:p>
        </w:tc>
        <w:tc>
          <w:tcPr>
            <w:tcW w:w="1200" w:type="dxa"/>
            <w:tcBorders>
              <w:top w:val="nil"/>
              <w:left w:val="nil"/>
              <w:bottom w:val="nil"/>
              <w:right w:val="nil"/>
            </w:tcBorders>
            <w:shd w:val="clear" w:color="auto" w:fill="auto"/>
            <w:noWrap/>
            <w:vAlign w:val="bottom"/>
            <w:hideMark/>
          </w:tcPr>
          <w:p w14:paraId="4C727832" w14:textId="77777777" w:rsidR="00F22106" w:rsidRPr="008658C2" w:rsidRDefault="00F22106" w:rsidP="00F22106">
            <w:pPr>
              <w:rPr>
                <w:sz w:val="16"/>
                <w:szCs w:val="18"/>
              </w:rPr>
            </w:pPr>
            <w:r w:rsidRPr="008658C2">
              <w:rPr>
                <w:sz w:val="16"/>
                <w:szCs w:val="18"/>
              </w:rPr>
              <w:t>Negative</w:t>
            </w:r>
          </w:p>
        </w:tc>
      </w:tr>
      <w:tr w:rsidR="008658C2" w:rsidRPr="008658C2" w14:paraId="5D40C32D"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079A20CC" w14:textId="77777777" w:rsidR="00F22106" w:rsidRPr="008658C2" w:rsidRDefault="00F22106" w:rsidP="00F22106">
            <w:pPr>
              <w:rPr>
                <w:sz w:val="16"/>
                <w:szCs w:val="18"/>
              </w:rPr>
            </w:pPr>
            <w:r w:rsidRPr="008658C2">
              <w:rPr>
                <w:sz w:val="16"/>
                <w:szCs w:val="22"/>
              </w:rPr>
              <w:t>E163 - Anthocyanins</w:t>
            </w:r>
          </w:p>
        </w:tc>
        <w:tc>
          <w:tcPr>
            <w:tcW w:w="214" w:type="dxa"/>
            <w:tcBorders>
              <w:top w:val="nil"/>
              <w:left w:val="nil"/>
              <w:bottom w:val="nil"/>
              <w:right w:val="nil"/>
            </w:tcBorders>
            <w:shd w:val="clear" w:color="auto" w:fill="auto"/>
            <w:noWrap/>
            <w:vAlign w:val="bottom"/>
            <w:hideMark/>
          </w:tcPr>
          <w:p w14:paraId="3EE8E489" w14:textId="77777777" w:rsidR="00F22106" w:rsidRPr="008658C2" w:rsidRDefault="00F22106" w:rsidP="00F22106">
            <w:pPr>
              <w:jc w:val="right"/>
              <w:rPr>
                <w:sz w:val="16"/>
                <w:szCs w:val="18"/>
              </w:rPr>
            </w:pPr>
            <w:r w:rsidRPr="008658C2">
              <w:rPr>
                <w:sz w:val="16"/>
                <w:szCs w:val="18"/>
              </w:rPr>
              <w:t>0.0034</w:t>
            </w:r>
          </w:p>
        </w:tc>
        <w:tc>
          <w:tcPr>
            <w:tcW w:w="1200" w:type="dxa"/>
            <w:tcBorders>
              <w:top w:val="nil"/>
              <w:left w:val="nil"/>
              <w:bottom w:val="nil"/>
              <w:right w:val="nil"/>
            </w:tcBorders>
            <w:shd w:val="clear" w:color="auto" w:fill="auto"/>
            <w:noWrap/>
            <w:vAlign w:val="bottom"/>
            <w:hideMark/>
          </w:tcPr>
          <w:p w14:paraId="07943EFA" w14:textId="77777777" w:rsidR="00F22106" w:rsidRPr="008658C2" w:rsidRDefault="00F22106" w:rsidP="00F22106">
            <w:pPr>
              <w:rPr>
                <w:sz w:val="16"/>
                <w:szCs w:val="18"/>
              </w:rPr>
            </w:pPr>
            <w:r w:rsidRPr="008658C2">
              <w:rPr>
                <w:sz w:val="16"/>
                <w:szCs w:val="18"/>
              </w:rPr>
              <w:t>Negative</w:t>
            </w:r>
          </w:p>
        </w:tc>
      </w:tr>
      <w:tr w:rsidR="008658C2" w:rsidRPr="008658C2" w14:paraId="1EE6D1BC"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88C84B2" w14:textId="77777777" w:rsidR="00F22106" w:rsidRPr="008658C2" w:rsidRDefault="00F22106" w:rsidP="00F22106">
            <w:pPr>
              <w:rPr>
                <w:sz w:val="16"/>
                <w:szCs w:val="18"/>
              </w:rPr>
            </w:pPr>
            <w:r w:rsidRPr="008658C2">
              <w:rPr>
                <w:sz w:val="16"/>
                <w:szCs w:val="22"/>
              </w:rPr>
              <w:t>E171 - Titanium dioxide</w:t>
            </w:r>
          </w:p>
        </w:tc>
        <w:tc>
          <w:tcPr>
            <w:tcW w:w="214" w:type="dxa"/>
            <w:tcBorders>
              <w:top w:val="nil"/>
              <w:left w:val="nil"/>
              <w:bottom w:val="nil"/>
              <w:right w:val="nil"/>
            </w:tcBorders>
            <w:shd w:val="clear" w:color="auto" w:fill="auto"/>
            <w:noWrap/>
            <w:vAlign w:val="bottom"/>
            <w:hideMark/>
          </w:tcPr>
          <w:p w14:paraId="61CB50FE" w14:textId="77777777" w:rsidR="00F22106" w:rsidRPr="008658C2" w:rsidRDefault="00F22106" w:rsidP="00F22106">
            <w:pPr>
              <w:jc w:val="right"/>
              <w:rPr>
                <w:sz w:val="16"/>
                <w:szCs w:val="18"/>
              </w:rPr>
            </w:pPr>
            <w:r w:rsidRPr="008658C2">
              <w:rPr>
                <w:sz w:val="16"/>
                <w:szCs w:val="18"/>
              </w:rPr>
              <w:t>0.0252</w:t>
            </w:r>
          </w:p>
        </w:tc>
        <w:tc>
          <w:tcPr>
            <w:tcW w:w="1200" w:type="dxa"/>
            <w:tcBorders>
              <w:top w:val="nil"/>
              <w:left w:val="nil"/>
              <w:bottom w:val="nil"/>
              <w:right w:val="nil"/>
            </w:tcBorders>
            <w:shd w:val="clear" w:color="auto" w:fill="auto"/>
            <w:noWrap/>
            <w:vAlign w:val="bottom"/>
            <w:hideMark/>
          </w:tcPr>
          <w:p w14:paraId="4FEF002E" w14:textId="77777777" w:rsidR="00F22106" w:rsidRPr="008658C2" w:rsidRDefault="00F22106" w:rsidP="00F22106">
            <w:pPr>
              <w:rPr>
                <w:sz w:val="16"/>
                <w:szCs w:val="18"/>
              </w:rPr>
            </w:pPr>
            <w:r w:rsidRPr="008658C2">
              <w:rPr>
                <w:sz w:val="16"/>
                <w:szCs w:val="18"/>
              </w:rPr>
              <w:t>Positive</w:t>
            </w:r>
          </w:p>
        </w:tc>
      </w:tr>
      <w:tr w:rsidR="008658C2" w:rsidRPr="008658C2" w14:paraId="2257F947"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808D7CA" w14:textId="77777777" w:rsidR="00F22106" w:rsidRPr="008658C2" w:rsidRDefault="00F22106" w:rsidP="00F22106">
            <w:pPr>
              <w:rPr>
                <w:sz w:val="16"/>
                <w:szCs w:val="18"/>
              </w:rPr>
            </w:pPr>
            <w:r w:rsidRPr="008658C2">
              <w:rPr>
                <w:sz w:val="16"/>
                <w:szCs w:val="22"/>
              </w:rPr>
              <w:t>E200 - Sorbic acid</w:t>
            </w:r>
          </w:p>
        </w:tc>
        <w:tc>
          <w:tcPr>
            <w:tcW w:w="214" w:type="dxa"/>
            <w:tcBorders>
              <w:top w:val="nil"/>
              <w:left w:val="nil"/>
              <w:bottom w:val="nil"/>
              <w:right w:val="nil"/>
            </w:tcBorders>
            <w:shd w:val="clear" w:color="auto" w:fill="auto"/>
            <w:noWrap/>
            <w:vAlign w:val="bottom"/>
            <w:hideMark/>
          </w:tcPr>
          <w:p w14:paraId="264B2698" w14:textId="77777777" w:rsidR="00F22106" w:rsidRPr="008658C2" w:rsidRDefault="00F22106" w:rsidP="00F22106">
            <w:pPr>
              <w:jc w:val="right"/>
              <w:rPr>
                <w:sz w:val="16"/>
                <w:szCs w:val="18"/>
              </w:rPr>
            </w:pPr>
            <w:r w:rsidRPr="008658C2">
              <w:rPr>
                <w:sz w:val="16"/>
                <w:szCs w:val="18"/>
              </w:rPr>
              <w:t>0.035</w:t>
            </w:r>
          </w:p>
        </w:tc>
        <w:tc>
          <w:tcPr>
            <w:tcW w:w="1200" w:type="dxa"/>
            <w:tcBorders>
              <w:top w:val="nil"/>
              <w:left w:val="nil"/>
              <w:bottom w:val="nil"/>
              <w:right w:val="nil"/>
            </w:tcBorders>
            <w:shd w:val="clear" w:color="auto" w:fill="auto"/>
            <w:noWrap/>
            <w:vAlign w:val="bottom"/>
            <w:hideMark/>
          </w:tcPr>
          <w:p w14:paraId="2C145044" w14:textId="77777777" w:rsidR="00F22106" w:rsidRPr="008658C2" w:rsidRDefault="00F22106" w:rsidP="00F22106">
            <w:pPr>
              <w:rPr>
                <w:sz w:val="16"/>
                <w:szCs w:val="18"/>
              </w:rPr>
            </w:pPr>
            <w:r w:rsidRPr="008658C2">
              <w:rPr>
                <w:sz w:val="16"/>
                <w:szCs w:val="18"/>
              </w:rPr>
              <w:t>Negative</w:t>
            </w:r>
          </w:p>
        </w:tc>
      </w:tr>
      <w:tr w:rsidR="008658C2" w:rsidRPr="008658C2" w14:paraId="3CDA5F58"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402D197" w14:textId="77777777" w:rsidR="00F22106" w:rsidRPr="008658C2" w:rsidRDefault="00F22106" w:rsidP="00F22106">
            <w:pPr>
              <w:rPr>
                <w:sz w:val="16"/>
                <w:szCs w:val="18"/>
              </w:rPr>
            </w:pPr>
            <w:r w:rsidRPr="008658C2">
              <w:rPr>
                <w:sz w:val="16"/>
                <w:szCs w:val="22"/>
              </w:rPr>
              <w:t>E202 - Potassium sorbate</w:t>
            </w:r>
          </w:p>
        </w:tc>
        <w:tc>
          <w:tcPr>
            <w:tcW w:w="214" w:type="dxa"/>
            <w:tcBorders>
              <w:top w:val="nil"/>
              <w:left w:val="nil"/>
              <w:bottom w:val="nil"/>
              <w:right w:val="nil"/>
            </w:tcBorders>
            <w:shd w:val="clear" w:color="auto" w:fill="auto"/>
            <w:noWrap/>
            <w:vAlign w:val="bottom"/>
            <w:hideMark/>
          </w:tcPr>
          <w:p w14:paraId="1B2F5B8F" w14:textId="77777777" w:rsidR="00F22106" w:rsidRPr="008658C2" w:rsidRDefault="00F22106" w:rsidP="00F22106">
            <w:pPr>
              <w:jc w:val="right"/>
              <w:rPr>
                <w:sz w:val="16"/>
                <w:szCs w:val="18"/>
              </w:rPr>
            </w:pPr>
            <w:r w:rsidRPr="008658C2">
              <w:rPr>
                <w:sz w:val="16"/>
                <w:szCs w:val="18"/>
              </w:rPr>
              <w:t>0.0242</w:t>
            </w:r>
          </w:p>
        </w:tc>
        <w:tc>
          <w:tcPr>
            <w:tcW w:w="1200" w:type="dxa"/>
            <w:tcBorders>
              <w:top w:val="nil"/>
              <w:left w:val="nil"/>
              <w:bottom w:val="nil"/>
              <w:right w:val="nil"/>
            </w:tcBorders>
            <w:shd w:val="clear" w:color="auto" w:fill="auto"/>
            <w:noWrap/>
            <w:vAlign w:val="bottom"/>
            <w:hideMark/>
          </w:tcPr>
          <w:p w14:paraId="02D83E4A" w14:textId="77777777" w:rsidR="00F22106" w:rsidRPr="008658C2" w:rsidRDefault="00F22106" w:rsidP="00F22106">
            <w:pPr>
              <w:rPr>
                <w:sz w:val="16"/>
                <w:szCs w:val="18"/>
              </w:rPr>
            </w:pPr>
            <w:r w:rsidRPr="008658C2">
              <w:rPr>
                <w:sz w:val="16"/>
                <w:szCs w:val="18"/>
              </w:rPr>
              <w:t>Positive</w:t>
            </w:r>
          </w:p>
        </w:tc>
      </w:tr>
      <w:tr w:rsidR="008658C2" w:rsidRPr="008658C2" w14:paraId="6A7E2C0A"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088913C" w14:textId="77777777" w:rsidR="00F22106" w:rsidRPr="008658C2" w:rsidRDefault="00F22106" w:rsidP="00F22106">
            <w:pPr>
              <w:rPr>
                <w:sz w:val="16"/>
                <w:szCs w:val="18"/>
              </w:rPr>
            </w:pPr>
            <w:r w:rsidRPr="008658C2">
              <w:rPr>
                <w:sz w:val="16"/>
                <w:szCs w:val="22"/>
              </w:rPr>
              <w:t>E203 - Calcium sorbate</w:t>
            </w:r>
          </w:p>
        </w:tc>
        <w:tc>
          <w:tcPr>
            <w:tcW w:w="214" w:type="dxa"/>
            <w:tcBorders>
              <w:top w:val="nil"/>
              <w:left w:val="nil"/>
              <w:bottom w:val="nil"/>
              <w:right w:val="nil"/>
            </w:tcBorders>
            <w:shd w:val="clear" w:color="auto" w:fill="auto"/>
            <w:noWrap/>
            <w:vAlign w:val="bottom"/>
            <w:hideMark/>
          </w:tcPr>
          <w:p w14:paraId="3238623F" w14:textId="77777777" w:rsidR="00F22106" w:rsidRPr="008658C2" w:rsidRDefault="00F22106" w:rsidP="00F22106">
            <w:pPr>
              <w:jc w:val="right"/>
              <w:rPr>
                <w:sz w:val="16"/>
                <w:szCs w:val="18"/>
              </w:rPr>
            </w:pPr>
            <w:r w:rsidRPr="008658C2">
              <w:rPr>
                <w:sz w:val="16"/>
                <w:szCs w:val="18"/>
              </w:rPr>
              <w:t>0.0126</w:t>
            </w:r>
          </w:p>
        </w:tc>
        <w:tc>
          <w:tcPr>
            <w:tcW w:w="1200" w:type="dxa"/>
            <w:tcBorders>
              <w:top w:val="nil"/>
              <w:left w:val="nil"/>
              <w:bottom w:val="nil"/>
              <w:right w:val="nil"/>
            </w:tcBorders>
            <w:shd w:val="clear" w:color="auto" w:fill="auto"/>
            <w:noWrap/>
            <w:vAlign w:val="bottom"/>
            <w:hideMark/>
          </w:tcPr>
          <w:p w14:paraId="381DCE40" w14:textId="77777777" w:rsidR="00F22106" w:rsidRPr="008658C2" w:rsidRDefault="00F22106" w:rsidP="00F22106">
            <w:pPr>
              <w:rPr>
                <w:sz w:val="16"/>
                <w:szCs w:val="18"/>
              </w:rPr>
            </w:pPr>
            <w:r w:rsidRPr="008658C2">
              <w:rPr>
                <w:sz w:val="16"/>
                <w:szCs w:val="18"/>
              </w:rPr>
              <w:t>Negative</w:t>
            </w:r>
          </w:p>
        </w:tc>
      </w:tr>
      <w:tr w:rsidR="008658C2" w:rsidRPr="008658C2" w14:paraId="1D96E545"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056C5DB8" w14:textId="77777777" w:rsidR="00F22106" w:rsidRPr="008658C2" w:rsidRDefault="00F22106" w:rsidP="00F22106">
            <w:pPr>
              <w:rPr>
                <w:sz w:val="16"/>
                <w:szCs w:val="18"/>
              </w:rPr>
            </w:pPr>
            <w:r w:rsidRPr="008658C2">
              <w:rPr>
                <w:sz w:val="16"/>
                <w:szCs w:val="22"/>
              </w:rPr>
              <w:t>E250 - Sodium nitrite</w:t>
            </w:r>
          </w:p>
        </w:tc>
        <w:tc>
          <w:tcPr>
            <w:tcW w:w="214" w:type="dxa"/>
            <w:tcBorders>
              <w:top w:val="nil"/>
              <w:left w:val="nil"/>
              <w:bottom w:val="nil"/>
              <w:right w:val="nil"/>
            </w:tcBorders>
            <w:shd w:val="clear" w:color="auto" w:fill="auto"/>
            <w:noWrap/>
            <w:vAlign w:val="bottom"/>
            <w:hideMark/>
          </w:tcPr>
          <w:p w14:paraId="29540668" w14:textId="77777777" w:rsidR="00F22106" w:rsidRPr="008658C2" w:rsidRDefault="00F22106" w:rsidP="00F22106">
            <w:pPr>
              <w:jc w:val="right"/>
              <w:rPr>
                <w:sz w:val="16"/>
                <w:szCs w:val="18"/>
              </w:rPr>
            </w:pPr>
            <w:r w:rsidRPr="008658C2">
              <w:rPr>
                <w:sz w:val="16"/>
                <w:szCs w:val="18"/>
              </w:rPr>
              <w:t>0.0144</w:t>
            </w:r>
          </w:p>
        </w:tc>
        <w:tc>
          <w:tcPr>
            <w:tcW w:w="1200" w:type="dxa"/>
            <w:tcBorders>
              <w:top w:val="nil"/>
              <w:left w:val="nil"/>
              <w:bottom w:val="nil"/>
              <w:right w:val="nil"/>
            </w:tcBorders>
            <w:shd w:val="clear" w:color="auto" w:fill="auto"/>
            <w:noWrap/>
            <w:vAlign w:val="bottom"/>
            <w:hideMark/>
          </w:tcPr>
          <w:p w14:paraId="17867DDA" w14:textId="77777777" w:rsidR="00F22106" w:rsidRPr="008658C2" w:rsidRDefault="00F22106" w:rsidP="00F22106">
            <w:pPr>
              <w:rPr>
                <w:sz w:val="16"/>
                <w:szCs w:val="18"/>
              </w:rPr>
            </w:pPr>
            <w:r w:rsidRPr="008658C2">
              <w:rPr>
                <w:sz w:val="16"/>
                <w:szCs w:val="18"/>
              </w:rPr>
              <w:t>Negative</w:t>
            </w:r>
          </w:p>
        </w:tc>
      </w:tr>
      <w:tr w:rsidR="008658C2" w:rsidRPr="008658C2" w14:paraId="186FD4E0"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40E65013" w14:textId="77777777" w:rsidR="00F22106" w:rsidRPr="008658C2" w:rsidRDefault="00F22106" w:rsidP="00F22106">
            <w:pPr>
              <w:rPr>
                <w:sz w:val="16"/>
                <w:szCs w:val="18"/>
              </w:rPr>
            </w:pPr>
            <w:r w:rsidRPr="008658C2">
              <w:rPr>
                <w:sz w:val="16"/>
                <w:szCs w:val="22"/>
              </w:rPr>
              <w:t>E252 - Potassium nitrate</w:t>
            </w:r>
          </w:p>
        </w:tc>
        <w:tc>
          <w:tcPr>
            <w:tcW w:w="214" w:type="dxa"/>
            <w:tcBorders>
              <w:top w:val="nil"/>
              <w:left w:val="nil"/>
              <w:bottom w:val="nil"/>
              <w:right w:val="nil"/>
            </w:tcBorders>
            <w:shd w:val="clear" w:color="auto" w:fill="auto"/>
            <w:noWrap/>
            <w:vAlign w:val="bottom"/>
            <w:hideMark/>
          </w:tcPr>
          <w:p w14:paraId="5E9AB1BB" w14:textId="77777777" w:rsidR="00F22106" w:rsidRPr="008658C2" w:rsidRDefault="00F22106" w:rsidP="00F22106">
            <w:pPr>
              <w:jc w:val="right"/>
              <w:rPr>
                <w:sz w:val="16"/>
                <w:szCs w:val="18"/>
              </w:rPr>
            </w:pPr>
            <w:r w:rsidRPr="008658C2">
              <w:rPr>
                <w:sz w:val="16"/>
                <w:szCs w:val="18"/>
              </w:rPr>
              <w:t>0.0007</w:t>
            </w:r>
          </w:p>
        </w:tc>
        <w:tc>
          <w:tcPr>
            <w:tcW w:w="1200" w:type="dxa"/>
            <w:tcBorders>
              <w:top w:val="nil"/>
              <w:left w:val="nil"/>
              <w:bottom w:val="nil"/>
              <w:right w:val="nil"/>
            </w:tcBorders>
            <w:shd w:val="clear" w:color="auto" w:fill="auto"/>
            <w:noWrap/>
            <w:vAlign w:val="bottom"/>
            <w:hideMark/>
          </w:tcPr>
          <w:p w14:paraId="6FA1420D" w14:textId="77777777" w:rsidR="00F22106" w:rsidRPr="008658C2" w:rsidRDefault="00F22106" w:rsidP="00F22106">
            <w:pPr>
              <w:rPr>
                <w:sz w:val="16"/>
                <w:szCs w:val="18"/>
              </w:rPr>
            </w:pPr>
            <w:r w:rsidRPr="008658C2">
              <w:rPr>
                <w:sz w:val="16"/>
                <w:szCs w:val="18"/>
              </w:rPr>
              <w:t>Negative</w:t>
            </w:r>
          </w:p>
        </w:tc>
      </w:tr>
      <w:tr w:rsidR="008658C2" w:rsidRPr="008658C2" w14:paraId="1F12AA25"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5465B70" w14:textId="77777777" w:rsidR="00F22106" w:rsidRPr="008658C2" w:rsidRDefault="00F22106" w:rsidP="00F22106">
            <w:pPr>
              <w:rPr>
                <w:sz w:val="16"/>
                <w:szCs w:val="18"/>
              </w:rPr>
            </w:pPr>
            <w:r w:rsidRPr="008658C2">
              <w:rPr>
                <w:sz w:val="16"/>
                <w:szCs w:val="22"/>
              </w:rPr>
              <w:t>E260 - Acetic acid</w:t>
            </w:r>
          </w:p>
        </w:tc>
        <w:tc>
          <w:tcPr>
            <w:tcW w:w="214" w:type="dxa"/>
            <w:tcBorders>
              <w:top w:val="nil"/>
              <w:left w:val="nil"/>
              <w:bottom w:val="nil"/>
              <w:right w:val="nil"/>
            </w:tcBorders>
            <w:shd w:val="clear" w:color="auto" w:fill="auto"/>
            <w:noWrap/>
            <w:vAlign w:val="bottom"/>
            <w:hideMark/>
          </w:tcPr>
          <w:p w14:paraId="472E84CB" w14:textId="77777777" w:rsidR="00F22106" w:rsidRPr="008658C2" w:rsidRDefault="00F22106" w:rsidP="00F22106">
            <w:pPr>
              <w:jc w:val="right"/>
              <w:rPr>
                <w:sz w:val="16"/>
                <w:szCs w:val="18"/>
              </w:rPr>
            </w:pPr>
            <w:r w:rsidRPr="008658C2">
              <w:rPr>
                <w:sz w:val="16"/>
                <w:szCs w:val="18"/>
              </w:rPr>
              <w:t>0.017</w:t>
            </w:r>
          </w:p>
        </w:tc>
        <w:tc>
          <w:tcPr>
            <w:tcW w:w="1200" w:type="dxa"/>
            <w:tcBorders>
              <w:top w:val="nil"/>
              <w:left w:val="nil"/>
              <w:bottom w:val="nil"/>
              <w:right w:val="nil"/>
            </w:tcBorders>
            <w:shd w:val="clear" w:color="auto" w:fill="auto"/>
            <w:noWrap/>
            <w:vAlign w:val="bottom"/>
            <w:hideMark/>
          </w:tcPr>
          <w:p w14:paraId="5EA946EC" w14:textId="77777777" w:rsidR="00F22106" w:rsidRPr="008658C2" w:rsidRDefault="00F22106" w:rsidP="00F22106">
            <w:pPr>
              <w:rPr>
                <w:sz w:val="16"/>
                <w:szCs w:val="18"/>
              </w:rPr>
            </w:pPr>
            <w:r w:rsidRPr="008658C2">
              <w:rPr>
                <w:sz w:val="16"/>
                <w:szCs w:val="18"/>
              </w:rPr>
              <w:t>Positive</w:t>
            </w:r>
          </w:p>
        </w:tc>
      </w:tr>
      <w:tr w:rsidR="008658C2" w:rsidRPr="008658C2" w14:paraId="575EF238"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A162230" w14:textId="77777777" w:rsidR="00F22106" w:rsidRPr="008658C2" w:rsidRDefault="00F22106" w:rsidP="00F22106">
            <w:pPr>
              <w:rPr>
                <w:sz w:val="16"/>
                <w:szCs w:val="18"/>
              </w:rPr>
            </w:pPr>
            <w:r w:rsidRPr="008658C2">
              <w:rPr>
                <w:sz w:val="16"/>
                <w:szCs w:val="22"/>
              </w:rPr>
              <w:t>E262 - Sodium acetate</w:t>
            </w:r>
          </w:p>
        </w:tc>
        <w:tc>
          <w:tcPr>
            <w:tcW w:w="214" w:type="dxa"/>
            <w:tcBorders>
              <w:top w:val="nil"/>
              <w:left w:val="nil"/>
              <w:bottom w:val="nil"/>
              <w:right w:val="nil"/>
            </w:tcBorders>
            <w:shd w:val="clear" w:color="auto" w:fill="auto"/>
            <w:noWrap/>
            <w:vAlign w:val="bottom"/>
            <w:hideMark/>
          </w:tcPr>
          <w:p w14:paraId="2E2A4FA0" w14:textId="77777777" w:rsidR="00F22106" w:rsidRPr="008658C2" w:rsidRDefault="00F22106" w:rsidP="00F22106">
            <w:pPr>
              <w:jc w:val="right"/>
              <w:rPr>
                <w:sz w:val="16"/>
                <w:szCs w:val="18"/>
              </w:rPr>
            </w:pPr>
            <w:r w:rsidRPr="008658C2">
              <w:rPr>
                <w:sz w:val="16"/>
                <w:szCs w:val="18"/>
              </w:rPr>
              <w:t>0.0329</w:t>
            </w:r>
          </w:p>
        </w:tc>
        <w:tc>
          <w:tcPr>
            <w:tcW w:w="1200" w:type="dxa"/>
            <w:tcBorders>
              <w:top w:val="nil"/>
              <w:left w:val="nil"/>
              <w:bottom w:val="nil"/>
              <w:right w:val="nil"/>
            </w:tcBorders>
            <w:shd w:val="clear" w:color="auto" w:fill="auto"/>
            <w:noWrap/>
            <w:vAlign w:val="bottom"/>
            <w:hideMark/>
          </w:tcPr>
          <w:p w14:paraId="283D6BD7" w14:textId="77777777" w:rsidR="00F22106" w:rsidRPr="008658C2" w:rsidRDefault="00F22106" w:rsidP="00F22106">
            <w:pPr>
              <w:rPr>
                <w:sz w:val="16"/>
                <w:szCs w:val="18"/>
              </w:rPr>
            </w:pPr>
            <w:r w:rsidRPr="008658C2">
              <w:rPr>
                <w:sz w:val="16"/>
                <w:szCs w:val="18"/>
              </w:rPr>
              <w:t>Negative</w:t>
            </w:r>
          </w:p>
        </w:tc>
      </w:tr>
      <w:tr w:rsidR="008658C2" w:rsidRPr="008658C2" w14:paraId="5FBC6F48"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707F2362" w14:textId="77777777" w:rsidR="00F22106" w:rsidRPr="008658C2" w:rsidRDefault="00F22106" w:rsidP="00F22106">
            <w:pPr>
              <w:rPr>
                <w:sz w:val="16"/>
                <w:szCs w:val="18"/>
              </w:rPr>
            </w:pPr>
            <w:r w:rsidRPr="008658C2">
              <w:rPr>
                <w:sz w:val="16"/>
                <w:szCs w:val="22"/>
              </w:rPr>
              <w:t>E270 - Lactic acid</w:t>
            </w:r>
          </w:p>
        </w:tc>
        <w:tc>
          <w:tcPr>
            <w:tcW w:w="214" w:type="dxa"/>
            <w:tcBorders>
              <w:top w:val="nil"/>
              <w:left w:val="nil"/>
              <w:bottom w:val="nil"/>
              <w:right w:val="nil"/>
            </w:tcBorders>
            <w:shd w:val="clear" w:color="auto" w:fill="auto"/>
            <w:noWrap/>
            <w:vAlign w:val="bottom"/>
            <w:hideMark/>
          </w:tcPr>
          <w:p w14:paraId="587D6D06" w14:textId="77777777" w:rsidR="00F22106" w:rsidRPr="008658C2" w:rsidRDefault="00F22106" w:rsidP="00F22106">
            <w:pPr>
              <w:jc w:val="right"/>
              <w:rPr>
                <w:sz w:val="16"/>
                <w:szCs w:val="18"/>
              </w:rPr>
            </w:pPr>
            <w:r w:rsidRPr="008658C2">
              <w:rPr>
                <w:sz w:val="16"/>
                <w:szCs w:val="18"/>
              </w:rPr>
              <w:t>0.0246</w:t>
            </w:r>
          </w:p>
        </w:tc>
        <w:tc>
          <w:tcPr>
            <w:tcW w:w="1200" w:type="dxa"/>
            <w:tcBorders>
              <w:top w:val="nil"/>
              <w:left w:val="nil"/>
              <w:bottom w:val="nil"/>
              <w:right w:val="nil"/>
            </w:tcBorders>
            <w:shd w:val="clear" w:color="auto" w:fill="auto"/>
            <w:noWrap/>
            <w:vAlign w:val="bottom"/>
            <w:hideMark/>
          </w:tcPr>
          <w:p w14:paraId="5ECC53EC" w14:textId="77777777" w:rsidR="00F22106" w:rsidRPr="008658C2" w:rsidRDefault="00F22106" w:rsidP="00F22106">
            <w:pPr>
              <w:rPr>
                <w:sz w:val="16"/>
                <w:szCs w:val="18"/>
              </w:rPr>
            </w:pPr>
            <w:r w:rsidRPr="008658C2">
              <w:rPr>
                <w:sz w:val="16"/>
                <w:szCs w:val="18"/>
              </w:rPr>
              <w:t>Positive</w:t>
            </w:r>
          </w:p>
        </w:tc>
      </w:tr>
      <w:tr w:rsidR="008658C2" w:rsidRPr="008658C2" w14:paraId="3D2644FF"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5B06023C" w14:textId="77777777" w:rsidR="00F22106" w:rsidRPr="008658C2" w:rsidRDefault="00F22106" w:rsidP="00F22106">
            <w:pPr>
              <w:rPr>
                <w:sz w:val="16"/>
                <w:szCs w:val="18"/>
              </w:rPr>
            </w:pPr>
            <w:r w:rsidRPr="008658C2">
              <w:rPr>
                <w:sz w:val="16"/>
                <w:szCs w:val="22"/>
              </w:rPr>
              <w:t>E282 - Calcium propionate</w:t>
            </w:r>
          </w:p>
        </w:tc>
        <w:tc>
          <w:tcPr>
            <w:tcW w:w="214" w:type="dxa"/>
            <w:tcBorders>
              <w:top w:val="nil"/>
              <w:left w:val="nil"/>
              <w:bottom w:val="nil"/>
              <w:right w:val="nil"/>
            </w:tcBorders>
            <w:shd w:val="clear" w:color="auto" w:fill="auto"/>
            <w:noWrap/>
            <w:vAlign w:val="bottom"/>
            <w:hideMark/>
          </w:tcPr>
          <w:p w14:paraId="109092EA" w14:textId="77777777" w:rsidR="00F22106" w:rsidRPr="008658C2" w:rsidRDefault="00F22106" w:rsidP="00F22106">
            <w:pPr>
              <w:jc w:val="right"/>
              <w:rPr>
                <w:sz w:val="16"/>
                <w:szCs w:val="18"/>
              </w:rPr>
            </w:pPr>
            <w:r w:rsidRPr="008658C2">
              <w:rPr>
                <w:sz w:val="16"/>
                <w:szCs w:val="18"/>
              </w:rPr>
              <w:t>0.0023</w:t>
            </w:r>
          </w:p>
        </w:tc>
        <w:tc>
          <w:tcPr>
            <w:tcW w:w="1200" w:type="dxa"/>
            <w:tcBorders>
              <w:top w:val="nil"/>
              <w:left w:val="nil"/>
              <w:bottom w:val="nil"/>
              <w:right w:val="nil"/>
            </w:tcBorders>
            <w:shd w:val="clear" w:color="auto" w:fill="auto"/>
            <w:noWrap/>
            <w:vAlign w:val="bottom"/>
            <w:hideMark/>
          </w:tcPr>
          <w:p w14:paraId="1560C9B1" w14:textId="77777777" w:rsidR="00F22106" w:rsidRPr="008658C2" w:rsidRDefault="00F22106" w:rsidP="00F22106">
            <w:pPr>
              <w:rPr>
                <w:sz w:val="16"/>
                <w:szCs w:val="18"/>
              </w:rPr>
            </w:pPr>
            <w:r w:rsidRPr="008658C2">
              <w:rPr>
                <w:sz w:val="16"/>
                <w:szCs w:val="18"/>
              </w:rPr>
              <w:t>Negative</w:t>
            </w:r>
          </w:p>
        </w:tc>
      </w:tr>
      <w:tr w:rsidR="008658C2" w:rsidRPr="008658C2" w14:paraId="7A558227"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0031BF3C" w14:textId="77777777" w:rsidR="00F22106" w:rsidRPr="008658C2" w:rsidRDefault="00F22106" w:rsidP="00F22106">
            <w:pPr>
              <w:rPr>
                <w:sz w:val="16"/>
                <w:szCs w:val="18"/>
              </w:rPr>
            </w:pPr>
            <w:r w:rsidRPr="008658C2">
              <w:rPr>
                <w:sz w:val="16"/>
                <w:szCs w:val="22"/>
              </w:rPr>
              <w:t>E296 - Malic acid</w:t>
            </w:r>
          </w:p>
        </w:tc>
        <w:tc>
          <w:tcPr>
            <w:tcW w:w="214" w:type="dxa"/>
            <w:tcBorders>
              <w:top w:val="nil"/>
              <w:left w:val="nil"/>
              <w:bottom w:val="nil"/>
              <w:right w:val="nil"/>
            </w:tcBorders>
            <w:shd w:val="clear" w:color="auto" w:fill="auto"/>
            <w:noWrap/>
            <w:vAlign w:val="bottom"/>
            <w:hideMark/>
          </w:tcPr>
          <w:p w14:paraId="0F82170C" w14:textId="77777777" w:rsidR="00F22106" w:rsidRPr="008658C2" w:rsidRDefault="00F22106" w:rsidP="00F22106">
            <w:pPr>
              <w:jc w:val="right"/>
              <w:rPr>
                <w:sz w:val="16"/>
                <w:szCs w:val="18"/>
              </w:rPr>
            </w:pPr>
            <w:r w:rsidRPr="008658C2">
              <w:rPr>
                <w:sz w:val="16"/>
                <w:szCs w:val="18"/>
              </w:rPr>
              <w:t>0.0076</w:t>
            </w:r>
          </w:p>
        </w:tc>
        <w:tc>
          <w:tcPr>
            <w:tcW w:w="1200" w:type="dxa"/>
            <w:tcBorders>
              <w:top w:val="nil"/>
              <w:left w:val="nil"/>
              <w:bottom w:val="nil"/>
              <w:right w:val="nil"/>
            </w:tcBorders>
            <w:shd w:val="clear" w:color="auto" w:fill="auto"/>
            <w:noWrap/>
            <w:vAlign w:val="bottom"/>
            <w:hideMark/>
          </w:tcPr>
          <w:p w14:paraId="0CBAEE52" w14:textId="77777777" w:rsidR="00F22106" w:rsidRPr="008658C2" w:rsidRDefault="00F22106" w:rsidP="00F22106">
            <w:pPr>
              <w:rPr>
                <w:sz w:val="16"/>
                <w:szCs w:val="18"/>
              </w:rPr>
            </w:pPr>
            <w:r w:rsidRPr="008658C2">
              <w:rPr>
                <w:sz w:val="16"/>
                <w:szCs w:val="18"/>
              </w:rPr>
              <w:t>Negative</w:t>
            </w:r>
          </w:p>
        </w:tc>
      </w:tr>
      <w:tr w:rsidR="008658C2" w:rsidRPr="008658C2" w14:paraId="3B2EFE2A"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3D6F17AC" w14:textId="77777777" w:rsidR="00F22106" w:rsidRPr="008658C2" w:rsidRDefault="00F22106" w:rsidP="00F22106">
            <w:pPr>
              <w:rPr>
                <w:sz w:val="16"/>
                <w:szCs w:val="18"/>
              </w:rPr>
            </w:pPr>
            <w:r w:rsidRPr="008658C2">
              <w:rPr>
                <w:sz w:val="16"/>
                <w:szCs w:val="22"/>
              </w:rPr>
              <w:t>E300 - Ascorbic acid</w:t>
            </w:r>
          </w:p>
        </w:tc>
        <w:tc>
          <w:tcPr>
            <w:tcW w:w="214" w:type="dxa"/>
            <w:tcBorders>
              <w:top w:val="nil"/>
              <w:left w:val="nil"/>
              <w:bottom w:val="nil"/>
              <w:right w:val="nil"/>
            </w:tcBorders>
            <w:shd w:val="clear" w:color="auto" w:fill="auto"/>
            <w:noWrap/>
            <w:vAlign w:val="bottom"/>
            <w:hideMark/>
          </w:tcPr>
          <w:p w14:paraId="69EBF720" w14:textId="77777777" w:rsidR="00F22106" w:rsidRPr="008658C2" w:rsidRDefault="00F22106" w:rsidP="00F22106">
            <w:pPr>
              <w:jc w:val="right"/>
              <w:rPr>
                <w:sz w:val="16"/>
                <w:szCs w:val="18"/>
              </w:rPr>
            </w:pPr>
            <w:r w:rsidRPr="008658C2">
              <w:rPr>
                <w:sz w:val="16"/>
                <w:szCs w:val="18"/>
              </w:rPr>
              <w:t>0.0235</w:t>
            </w:r>
          </w:p>
        </w:tc>
        <w:tc>
          <w:tcPr>
            <w:tcW w:w="1200" w:type="dxa"/>
            <w:tcBorders>
              <w:top w:val="nil"/>
              <w:left w:val="nil"/>
              <w:bottom w:val="nil"/>
              <w:right w:val="nil"/>
            </w:tcBorders>
            <w:shd w:val="clear" w:color="auto" w:fill="auto"/>
            <w:noWrap/>
            <w:vAlign w:val="bottom"/>
            <w:hideMark/>
          </w:tcPr>
          <w:p w14:paraId="1C747812" w14:textId="77777777" w:rsidR="00F22106" w:rsidRPr="008658C2" w:rsidRDefault="00F22106" w:rsidP="00F22106">
            <w:pPr>
              <w:rPr>
                <w:sz w:val="16"/>
                <w:szCs w:val="18"/>
              </w:rPr>
            </w:pPr>
            <w:r w:rsidRPr="008658C2">
              <w:rPr>
                <w:sz w:val="16"/>
                <w:szCs w:val="18"/>
              </w:rPr>
              <w:t>Positive</w:t>
            </w:r>
          </w:p>
        </w:tc>
      </w:tr>
      <w:tr w:rsidR="008658C2" w:rsidRPr="008658C2" w14:paraId="09A6FADB"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4D970DF" w14:textId="77777777" w:rsidR="00F22106" w:rsidRPr="008658C2" w:rsidRDefault="00F22106" w:rsidP="00F22106">
            <w:pPr>
              <w:rPr>
                <w:sz w:val="16"/>
                <w:szCs w:val="18"/>
              </w:rPr>
            </w:pPr>
            <w:r w:rsidRPr="008658C2">
              <w:rPr>
                <w:sz w:val="16"/>
                <w:szCs w:val="22"/>
              </w:rPr>
              <w:t>E301 - Sodium ascorbate</w:t>
            </w:r>
          </w:p>
        </w:tc>
        <w:tc>
          <w:tcPr>
            <w:tcW w:w="214" w:type="dxa"/>
            <w:tcBorders>
              <w:top w:val="nil"/>
              <w:left w:val="nil"/>
              <w:bottom w:val="nil"/>
              <w:right w:val="nil"/>
            </w:tcBorders>
            <w:shd w:val="clear" w:color="auto" w:fill="auto"/>
            <w:noWrap/>
            <w:vAlign w:val="bottom"/>
            <w:hideMark/>
          </w:tcPr>
          <w:p w14:paraId="74CBC5CB" w14:textId="77777777" w:rsidR="00F22106" w:rsidRPr="008658C2" w:rsidRDefault="00F22106" w:rsidP="00F22106">
            <w:pPr>
              <w:jc w:val="right"/>
              <w:rPr>
                <w:sz w:val="16"/>
                <w:szCs w:val="18"/>
              </w:rPr>
            </w:pPr>
            <w:r w:rsidRPr="008658C2">
              <w:rPr>
                <w:sz w:val="16"/>
                <w:szCs w:val="18"/>
              </w:rPr>
              <w:t>0.0308</w:t>
            </w:r>
          </w:p>
        </w:tc>
        <w:tc>
          <w:tcPr>
            <w:tcW w:w="1200" w:type="dxa"/>
            <w:tcBorders>
              <w:top w:val="nil"/>
              <w:left w:val="nil"/>
              <w:bottom w:val="nil"/>
              <w:right w:val="nil"/>
            </w:tcBorders>
            <w:shd w:val="clear" w:color="auto" w:fill="auto"/>
            <w:noWrap/>
            <w:vAlign w:val="bottom"/>
            <w:hideMark/>
          </w:tcPr>
          <w:p w14:paraId="486FF215" w14:textId="77777777" w:rsidR="00F22106" w:rsidRPr="008658C2" w:rsidRDefault="00F22106" w:rsidP="00F22106">
            <w:pPr>
              <w:rPr>
                <w:sz w:val="16"/>
                <w:szCs w:val="18"/>
              </w:rPr>
            </w:pPr>
            <w:r w:rsidRPr="008658C2">
              <w:rPr>
                <w:sz w:val="16"/>
                <w:szCs w:val="18"/>
              </w:rPr>
              <w:t>Positive</w:t>
            </w:r>
          </w:p>
        </w:tc>
      </w:tr>
      <w:tr w:rsidR="008658C2" w:rsidRPr="008658C2" w14:paraId="564B5F46"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5F25443" w14:textId="77777777" w:rsidR="00F22106" w:rsidRPr="008658C2" w:rsidRDefault="00F22106" w:rsidP="00F22106">
            <w:pPr>
              <w:rPr>
                <w:sz w:val="16"/>
                <w:szCs w:val="18"/>
              </w:rPr>
            </w:pPr>
            <w:r w:rsidRPr="008658C2">
              <w:rPr>
                <w:sz w:val="16"/>
                <w:szCs w:val="22"/>
              </w:rPr>
              <w:t>E306 - Tocopherols</w:t>
            </w:r>
          </w:p>
        </w:tc>
        <w:tc>
          <w:tcPr>
            <w:tcW w:w="214" w:type="dxa"/>
            <w:tcBorders>
              <w:top w:val="nil"/>
              <w:left w:val="nil"/>
              <w:bottom w:val="nil"/>
              <w:right w:val="nil"/>
            </w:tcBorders>
            <w:shd w:val="clear" w:color="auto" w:fill="auto"/>
            <w:noWrap/>
            <w:vAlign w:val="bottom"/>
            <w:hideMark/>
          </w:tcPr>
          <w:p w14:paraId="1C976ABB" w14:textId="77777777" w:rsidR="00F22106" w:rsidRPr="008658C2" w:rsidRDefault="00F22106" w:rsidP="00F22106">
            <w:pPr>
              <w:jc w:val="right"/>
              <w:rPr>
                <w:sz w:val="16"/>
                <w:szCs w:val="18"/>
              </w:rPr>
            </w:pPr>
            <w:r w:rsidRPr="008658C2">
              <w:rPr>
                <w:sz w:val="16"/>
                <w:szCs w:val="18"/>
              </w:rPr>
              <w:t>0.0238</w:t>
            </w:r>
          </w:p>
        </w:tc>
        <w:tc>
          <w:tcPr>
            <w:tcW w:w="1200" w:type="dxa"/>
            <w:tcBorders>
              <w:top w:val="nil"/>
              <w:left w:val="nil"/>
              <w:bottom w:val="nil"/>
              <w:right w:val="nil"/>
            </w:tcBorders>
            <w:shd w:val="clear" w:color="auto" w:fill="auto"/>
            <w:noWrap/>
            <w:vAlign w:val="bottom"/>
            <w:hideMark/>
          </w:tcPr>
          <w:p w14:paraId="77E639FC" w14:textId="77777777" w:rsidR="00F22106" w:rsidRPr="008658C2" w:rsidRDefault="00F22106" w:rsidP="00F22106">
            <w:pPr>
              <w:rPr>
                <w:sz w:val="16"/>
                <w:szCs w:val="18"/>
              </w:rPr>
            </w:pPr>
            <w:r w:rsidRPr="008658C2">
              <w:rPr>
                <w:sz w:val="16"/>
                <w:szCs w:val="18"/>
              </w:rPr>
              <w:t>Positive</w:t>
            </w:r>
          </w:p>
        </w:tc>
      </w:tr>
      <w:tr w:rsidR="008658C2" w:rsidRPr="008658C2" w14:paraId="1F356A32"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492DB78" w14:textId="77777777" w:rsidR="00F22106" w:rsidRPr="008658C2" w:rsidRDefault="00F22106" w:rsidP="00F22106">
            <w:pPr>
              <w:rPr>
                <w:sz w:val="16"/>
                <w:szCs w:val="18"/>
              </w:rPr>
            </w:pPr>
            <w:r w:rsidRPr="008658C2">
              <w:rPr>
                <w:sz w:val="16"/>
                <w:szCs w:val="22"/>
              </w:rPr>
              <w:t>E307 - Alpha-tocopherol</w:t>
            </w:r>
          </w:p>
        </w:tc>
        <w:tc>
          <w:tcPr>
            <w:tcW w:w="214" w:type="dxa"/>
            <w:tcBorders>
              <w:top w:val="nil"/>
              <w:left w:val="nil"/>
              <w:bottom w:val="nil"/>
              <w:right w:val="nil"/>
            </w:tcBorders>
            <w:shd w:val="clear" w:color="auto" w:fill="auto"/>
            <w:noWrap/>
            <w:vAlign w:val="bottom"/>
            <w:hideMark/>
          </w:tcPr>
          <w:p w14:paraId="30FA58AC" w14:textId="77777777" w:rsidR="00F22106" w:rsidRPr="008658C2" w:rsidRDefault="00F22106" w:rsidP="00F22106">
            <w:pPr>
              <w:jc w:val="right"/>
              <w:rPr>
                <w:sz w:val="16"/>
                <w:szCs w:val="18"/>
              </w:rPr>
            </w:pPr>
            <w:r w:rsidRPr="008658C2">
              <w:rPr>
                <w:sz w:val="16"/>
                <w:szCs w:val="18"/>
              </w:rPr>
              <w:t>0.0553</w:t>
            </w:r>
          </w:p>
        </w:tc>
        <w:tc>
          <w:tcPr>
            <w:tcW w:w="1200" w:type="dxa"/>
            <w:tcBorders>
              <w:top w:val="nil"/>
              <w:left w:val="nil"/>
              <w:bottom w:val="nil"/>
              <w:right w:val="nil"/>
            </w:tcBorders>
            <w:shd w:val="clear" w:color="auto" w:fill="auto"/>
            <w:noWrap/>
            <w:vAlign w:val="bottom"/>
            <w:hideMark/>
          </w:tcPr>
          <w:p w14:paraId="0F287C4E" w14:textId="77777777" w:rsidR="00F22106" w:rsidRPr="008658C2" w:rsidRDefault="00F22106" w:rsidP="00F22106">
            <w:pPr>
              <w:rPr>
                <w:sz w:val="16"/>
                <w:szCs w:val="18"/>
              </w:rPr>
            </w:pPr>
            <w:r w:rsidRPr="008658C2">
              <w:rPr>
                <w:sz w:val="16"/>
                <w:szCs w:val="18"/>
              </w:rPr>
              <w:t>Positive</w:t>
            </w:r>
          </w:p>
        </w:tc>
      </w:tr>
      <w:tr w:rsidR="008658C2" w:rsidRPr="008658C2" w14:paraId="0BD22EEA"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5F37B9EF" w14:textId="77777777" w:rsidR="00F22106" w:rsidRPr="008658C2" w:rsidRDefault="00F22106" w:rsidP="00F22106">
            <w:pPr>
              <w:rPr>
                <w:sz w:val="16"/>
                <w:szCs w:val="18"/>
              </w:rPr>
            </w:pPr>
            <w:r w:rsidRPr="008658C2">
              <w:rPr>
                <w:sz w:val="16"/>
                <w:szCs w:val="22"/>
              </w:rPr>
              <w:t>E316 - Sodium erythorbate</w:t>
            </w:r>
          </w:p>
        </w:tc>
        <w:tc>
          <w:tcPr>
            <w:tcW w:w="214" w:type="dxa"/>
            <w:tcBorders>
              <w:top w:val="nil"/>
              <w:left w:val="nil"/>
              <w:bottom w:val="nil"/>
              <w:right w:val="nil"/>
            </w:tcBorders>
            <w:shd w:val="clear" w:color="auto" w:fill="auto"/>
            <w:noWrap/>
            <w:vAlign w:val="bottom"/>
            <w:hideMark/>
          </w:tcPr>
          <w:p w14:paraId="77E4E162" w14:textId="77777777" w:rsidR="00F22106" w:rsidRPr="008658C2" w:rsidRDefault="00F22106" w:rsidP="00F22106">
            <w:pPr>
              <w:jc w:val="right"/>
              <w:rPr>
                <w:sz w:val="16"/>
                <w:szCs w:val="18"/>
              </w:rPr>
            </w:pPr>
            <w:r w:rsidRPr="008658C2">
              <w:rPr>
                <w:sz w:val="16"/>
                <w:szCs w:val="18"/>
              </w:rPr>
              <w:t>0.0137</w:t>
            </w:r>
          </w:p>
        </w:tc>
        <w:tc>
          <w:tcPr>
            <w:tcW w:w="1200" w:type="dxa"/>
            <w:tcBorders>
              <w:top w:val="nil"/>
              <w:left w:val="nil"/>
              <w:bottom w:val="nil"/>
              <w:right w:val="nil"/>
            </w:tcBorders>
            <w:shd w:val="clear" w:color="auto" w:fill="auto"/>
            <w:noWrap/>
            <w:vAlign w:val="bottom"/>
            <w:hideMark/>
          </w:tcPr>
          <w:p w14:paraId="22A76B75" w14:textId="77777777" w:rsidR="00F22106" w:rsidRPr="008658C2" w:rsidRDefault="00F22106" w:rsidP="00F22106">
            <w:pPr>
              <w:rPr>
                <w:sz w:val="16"/>
                <w:szCs w:val="18"/>
              </w:rPr>
            </w:pPr>
            <w:r w:rsidRPr="008658C2">
              <w:rPr>
                <w:sz w:val="16"/>
                <w:szCs w:val="18"/>
              </w:rPr>
              <w:t>Positive</w:t>
            </w:r>
          </w:p>
        </w:tc>
      </w:tr>
      <w:tr w:rsidR="008658C2" w:rsidRPr="008658C2" w14:paraId="17B71AC5"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95E7E75" w14:textId="77777777" w:rsidR="00F22106" w:rsidRPr="008658C2" w:rsidRDefault="00F22106" w:rsidP="00F22106">
            <w:pPr>
              <w:rPr>
                <w:sz w:val="16"/>
                <w:szCs w:val="18"/>
              </w:rPr>
            </w:pPr>
            <w:r w:rsidRPr="008658C2">
              <w:rPr>
                <w:sz w:val="16"/>
                <w:szCs w:val="22"/>
              </w:rPr>
              <w:t>E322 - Lecithins</w:t>
            </w:r>
          </w:p>
        </w:tc>
        <w:tc>
          <w:tcPr>
            <w:tcW w:w="214" w:type="dxa"/>
            <w:tcBorders>
              <w:top w:val="nil"/>
              <w:left w:val="nil"/>
              <w:bottom w:val="nil"/>
              <w:right w:val="nil"/>
            </w:tcBorders>
            <w:shd w:val="clear" w:color="auto" w:fill="auto"/>
            <w:noWrap/>
            <w:vAlign w:val="bottom"/>
            <w:hideMark/>
          </w:tcPr>
          <w:p w14:paraId="592611DD" w14:textId="77777777" w:rsidR="00F22106" w:rsidRPr="008658C2" w:rsidRDefault="00F22106" w:rsidP="00F22106">
            <w:pPr>
              <w:jc w:val="right"/>
              <w:rPr>
                <w:sz w:val="16"/>
                <w:szCs w:val="18"/>
              </w:rPr>
            </w:pPr>
            <w:r w:rsidRPr="008658C2">
              <w:rPr>
                <w:sz w:val="16"/>
                <w:szCs w:val="18"/>
              </w:rPr>
              <w:t>0.0491</w:t>
            </w:r>
          </w:p>
        </w:tc>
        <w:tc>
          <w:tcPr>
            <w:tcW w:w="1200" w:type="dxa"/>
            <w:tcBorders>
              <w:top w:val="nil"/>
              <w:left w:val="nil"/>
              <w:bottom w:val="nil"/>
              <w:right w:val="nil"/>
            </w:tcBorders>
            <w:shd w:val="clear" w:color="auto" w:fill="auto"/>
            <w:noWrap/>
            <w:vAlign w:val="bottom"/>
            <w:hideMark/>
          </w:tcPr>
          <w:p w14:paraId="24883071" w14:textId="77777777" w:rsidR="00F22106" w:rsidRPr="008658C2" w:rsidRDefault="00F22106" w:rsidP="00F22106">
            <w:pPr>
              <w:rPr>
                <w:sz w:val="16"/>
                <w:szCs w:val="18"/>
              </w:rPr>
            </w:pPr>
            <w:r w:rsidRPr="008658C2">
              <w:rPr>
                <w:sz w:val="16"/>
                <w:szCs w:val="18"/>
              </w:rPr>
              <w:t>Negative</w:t>
            </w:r>
          </w:p>
        </w:tc>
      </w:tr>
      <w:tr w:rsidR="008658C2" w:rsidRPr="008658C2" w14:paraId="3ABB4AA7"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68AC87D" w14:textId="77777777" w:rsidR="00F22106" w:rsidRPr="008658C2" w:rsidRDefault="00F22106" w:rsidP="00F22106">
            <w:pPr>
              <w:rPr>
                <w:sz w:val="16"/>
                <w:szCs w:val="18"/>
              </w:rPr>
            </w:pPr>
            <w:r w:rsidRPr="008658C2">
              <w:rPr>
                <w:sz w:val="16"/>
                <w:szCs w:val="22"/>
              </w:rPr>
              <w:t>E330 - Citric acid</w:t>
            </w:r>
          </w:p>
        </w:tc>
        <w:tc>
          <w:tcPr>
            <w:tcW w:w="214" w:type="dxa"/>
            <w:tcBorders>
              <w:top w:val="nil"/>
              <w:left w:val="nil"/>
              <w:bottom w:val="nil"/>
              <w:right w:val="nil"/>
            </w:tcBorders>
            <w:shd w:val="clear" w:color="auto" w:fill="auto"/>
            <w:noWrap/>
            <w:vAlign w:val="bottom"/>
            <w:hideMark/>
          </w:tcPr>
          <w:p w14:paraId="753A43D7" w14:textId="77777777" w:rsidR="00F22106" w:rsidRPr="008658C2" w:rsidRDefault="00F22106" w:rsidP="00F22106">
            <w:pPr>
              <w:jc w:val="right"/>
              <w:rPr>
                <w:sz w:val="16"/>
                <w:szCs w:val="18"/>
              </w:rPr>
            </w:pPr>
            <w:r w:rsidRPr="008658C2">
              <w:rPr>
                <w:sz w:val="16"/>
                <w:szCs w:val="18"/>
              </w:rPr>
              <w:t>0.05</w:t>
            </w:r>
          </w:p>
        </w:tc>
        <w:tc>
          <w:tcPr>
            <w:tcW w:w="1200" w:type="dxa"/>
            <w:tcBorders>
              <w:top w:val="nil"/>
              <w:left w:val="nil"/>
              <w:bottom w:val="nil"/>
              <w:right w:val="nil"/>
            </w:tcBorders>
            <w:shd w:val="clear" w:color="auto" w:fill="auto"/>
            <w:noWrap/>
            <w:vAlign w:val="bottom"/>
            <w:hideMark/>
          </w:tcPr>
          <w:p w14:paraId="5749868A" w14:textId="77777777" w:rsidR="00F22106" w:rsidRPr="008658C2" w:rsidRDefault="00F22106" w:rsidP="00F22106">
            <w:pPr>
              <w:rPr>
                <w:sz w:val="16"/>
                <w:szCs w:val="18"/>
              </w:rPr>
            </w:pPr>
            <w:r w:rsidRPr="008658C2">
              <w:rPr>
                <w:sz w:val="16"/>
                <w:szCs w:val="18"/>
              </w:rPr>
              <w:t>Positive</w:t>
            </w:r>
          </w:p>
        </w:tc>
      </w:tr>
      <w:tr w:rsidR="008658C2" w:rsidRPr="008658C2" w14:paraId="1EEABFD4"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3E2BBF6F" w14:textId="77777777" w:rsidR="00F22106" w:rsidRPr="008658C2" w:rsidRDefault="00F22106" w:rsidP="00F22106">
            <w:pPr>
              <w:rPr>
                <w:sz w:val="16"/>
                <w:szCs w:val="18"/>
              </w:rPr>
            </w:pPr>
            <w:r w:rsidRPr="008658C2">
              <w:rPr>
                <w:sz w:val="16"/>
                <w:szCs w:val="22"/>
              </w:rPr>
              <w:t>E331 - Sodium citrates</w:t>
            </w:r>
          </w:p>
        </w:tc>
        <w:tc>
          <w:tcPr>
            <w:tcW w:w="214" w:type="dxa"/>
            <w:tcBorders>
              <w:top w:val="nil"/>
              <w:left w:val="nil"/>
              <w:bottom w:val="nil"/>
              <w:right w:val="nil"/>
            </w:tcBorders>
            <w:shd w:val="clear" w:color="auto" w:fill="auto"/>
            <w:noWrap/>
            <w:vAlign w:val="bottom"/>
            <w:hideMark/>
          </w:tcPr>
          <w:p w14:paraId="2F5BEC34" w14:textId="77777777" w:rsidR="00F22106" w:rsidRPr="008658C2" w:rsidRDefault="00F22106" w:rsidP="00F22106">
            <w:pPr>
              <w:jc w:val="right"/>
              <w:rPr>
                <w:sz w:val="16"/>
                <w:szCs w:val="18"/>
              </w:rPr>
            </w:pPr>
            <w:r w:rsidRPr="008658C2">
              <w:rPr>
                <w:sz w:val="16"/>
                <w:szCs w:val="18"/>
              </w:rPr>
              <w:t>0.0234</w:t>
            </w:r>
          </w:p>
        </w:tc>
        <w:tc>
          <w:tcPr>
            <w:tcW w:w="1200" w:type="dxa"/>
            <w:tcBorders>
              <w:top w:val="nil"/>
              <w:left w:val="nil"/>
              <w:bottom w:val="nil"/>
              <w:right w:val="nil"/>
            </w:tcBorders>
            <w:shd w:val="clear" w:color="auto" w:fill="auto"/>
            <w:noWrap/>
            <w:vAlign w:val="bottom"/>
            <w:hideMark/>
          </w:tcPr>
          <w:p w14:paraId="7481496D" w14:textId="77777777" w:rsidR="00F22106" w:rsidRPr="008658C2" w:rsidRDefault="00F22106" w:rsidP="00F22106">
            <w:pPr>
              <w:rPr>
                <w:sz w:val="16"/>
                <w:szCs w:val="18"/>
              </w:rPr>
            </w:pPr>
            <w:r w:rsidRPr="008658C2">
              <w:rPr>
                <w:sz w:val="16"/>
                <w:szCs w:val="18"/>
              </w:rPr>
              <w:t>Negative</w:t>
            </w:r>
          </w:p>
        </w:tc>
      </w:tr>
      <w:tr w:rsidR="008658C2" w:rsidRPr="008658C2" w14:paraId="0556DE6E"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ECDEAC7" w14:textId="77777777" w:rsidR="00F22106" w:rsidRPr="008658C2" w:rsidRDefault="00F22106" w:rsidP="00F22106">
            <w:pPr>
              <w:rPr>
                <w:sz w:val="16"/>
                <w:szCs w:val="18"/>
              </w:rPr>
            </w:pPr>
            <w:r w:rsidRPr="008658C2">
              <w:rPr>
                <w:sz w:val="16"/>
                <w:szCs w:val="22"/>
              </w:rPr>
              <w:t>E334 - Tartaric acid</w:t>
            </w:r>
          </w:p>
        </w:tc>
        <w:tc>
          <w:tcPr>
            <w:tcW w:w="214" w:type="dxa"/>
            <w:tcBorders>
              <w:top w:val="nil"/>
              <w:left w:val="nil"/>
              <w:bottom w:val="nil"/>
              <w:right w:val="nil"/>
            </w:tcBorders>
            <w:shd w:val="clear" w:color="auto" w:fill="auto"/>
            <w:noWrap/>
            <w:vAlign w:val="bottom"/>
            <w:hideMark/>
          </w:tcPr>
          <w:p w14:paraId="2CB4A810" w14:textId="77777777" w:rsidR="00F22106" w:rsidRPr="008658C2" w:rsidRDefault="00F22106" w:rsidP="00F22106">
            <w:pPr>
              <w:jc w:val="right"/>
              <w:rPr>
                <w:sz w:val="16"/>
                <w:szCs w:val="18"/>
              </w:rPr>
            </w:pPr>
            <w:r w:rsidRPr="008658C2">
              <w:rPr>
                <w:sz w:val="16"/>
                <w:szCs w:val="18"/>
              </w:rPr>
              <w:t>0.0095</w:t>
            </w:r>
          </w:p>
        </w:tc>
        <w:tc>
          <w:tcPr>
            <w:tcW w:w="1200" w:type="dxa"/>
            <w:tcBorders>
              <w:top w:val="nil"/>
              <w:left w:val="nil"/>
              <w:bottom w:val="nil"/>
              <w:right w:val="nil"/>
            </w:tcBorders>
            <w:shd w:val="clear" w:color="auto" w:fill="auto"/>
            <w:noWrap/>
            <w:vAlign w:val="bottom"/>
            <w:hideMark/>
          </w:tcPr>
          <w:p w14:paraId="29A04A80" w14:textId="77777777" w:rsidR="00F22106" w:rsidRPr="008658C2" w:rsidRDefault="00F22106" w:rsidP="00F22106">
            <w:pPr>
              <w:rPr>
                <w:sz w:val="16"/>
                <w:szCs w:val="18"/>
              </w:rPr>
            </w:pPr>
            <w:r w:rsidRPr="008658C2">
              <w:rPr>
                <w:sz w:val="16"/>
                <w:szCs w:val="18"/>
              </w:rPr>
              <w:t>Negative</w:t>
            </w:r>
          </w:p>
        </w:tc>
      </w:tr>
      <w:tr w:rsidR="008658C2" w:rsidRPr="008658C2" w14:paraId="75129CCB"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709FD1D6" w14:textId="77777777" w:rsidR="00F22106" w:rsidRPr="008658C2" w:rsidRDefault="00F22106" w:rsidP="00F22106">
            <w:pPr>
              <w:rPr>
                <w:sz w:val="16"/>
                <w:szCs w:val="18"/>
              </w:rPr>
            </w:pPr>
            <w:r w:rsidRPr="008658C2">
              <w:rPr>
                <w:sz w:val="16"/>
                <w:szCs w:val="22"/>
              </w:rPr>
              <w:t>E338 - Phosphoric acid</w:t>
            </w:r>
          </w:p>
        </w:tc>
        <w:tc>
          <w:tcPr>
            <w:tcW w:w="214" w:type="dxa"/>
            <w:tcBorders>
              <w:top w:val="nil"/>
              <w:left w:val="nil"/>
              <w:bottom w:val="nil"/>
              <w:right w:val="nil"/>
            </w:tcBorders>
            <w:shd w:val="clear" w:color="auto" w:fill="auto"/>
            <w:noWrap/>
            <w:vAlign w:val="bottom"/>
            <w:hideMark/>
          </w:tcPr>
          <w:p w14:paraId="3E420191" w14:textId="77777777" w:rsidR="00F22106" w:rsidRPr="008658C2" w:rsidRDefault="00F22106" w:rsidP="00F22106">
            <w:pPr>
              <w:jc w:val="right"/>
              <w:rPr>
                <w:sz w:val="16"/>
                <w:szCs w:val="18"/>
              </w:rPr>
            </w:pPr>
            <w:r w:rsidRPr="008658C2">
              <w:rPr>
                <w:sz w:val="16"/>
                <w:szCs w:val="18"/>
              </w:rPr>
              <w:t>0.1199</w:t>
            </w:r>
          </w:p>
        </w:tc>
        <w:tc>
          <w:tcPr>
            <w:tcW w:w="1200" w:type="dxa"/>
            <w:tcBorders>
              <w:top w:val="nil"/>
              <w:left w:val="nil"/>
              <w:bottom w:val="nil"/>
              <w:right w:val="nil"/>
            </w:tcBorders>
            <w:shd w:val="clear" w:color="auto" w:fill="auto"/>
            <w:noWrap/>
            <w:vAlign w:val="bottom"/>
            <w:hideMark/>
          </w:tcPr>
          <w:p w14:paraId="0542F737" w14:textId="77777777" w:rsidR="00F22106" w:rsidRPr="008658C2" w:rsidRDefault="00F22106" w:rsidP="00F22106">
            <w:pPr>
              <w:rPr>
                <w:sz w:val="16"/>
                <w:szCs w:val="18"/>
              </w:rPr>
            </w:pPr>
            <w:r w:rsidRPr="008658C2">
              <w:rPr>
                <w:sz w:val="16"/>
                <w:szCs w:val="18"/>
              </w:rPr>
              <w:t>Negative</w:t>
            </w:r>
          </w:p>
        </w:tc>
      </w:tr>
      <w:tr w:rsidR="008658C2" w:rsidRPr="008658C2" w14:paraId="7E0CC2FC"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6161134" w14:textId="77777777" w:rsidR="00F22106" w:rsidRPr="008658C2" w:rsidRDefault="00F22106" w:rsidP="00F22106">
            <w:pPr>
              <w:rPr>
                <w:sz w:val="16"/>
                <w:szCs w:val="18"/>
              </w:rPr>
            </w:pPr>
            <w:r w:rsidRPr="008658C2">
              <w:rPr>
                <w:sz w:val="16"/>
                <w:szCs w:val="22"/>
              </w:rPr>
              <w:t>E339 - Sodium phosphates</w:t>
            </w:r>
          </w:p>
        </w:tc>
        <w:tc>
          <w:tcPr>
            <w:tcW w:w="214" w:type="dxa"/>
            <w:tcBorders>
              <w:top w:val="nil"/>
              <w:left w:val="nil"/>
              <w:bottom w:val="nil"/>
              <w:right w:val="nil"/>
            </w:tcBorders>
            <w:shd w:val="clear" w:color="auto" w:fill="auto"/>
            <w:noWrap/>
            <w:vAlign w:val="bottom"/>
            <w:hideMark/>
          </w:tcPr>
          <w:p w14:paraId="779EE2A9" w14:textId="77777777" w:rsidR="00F22106" w:rsidRPr="008658C2" w:rsidRDefault="00F22106" w:rsidP="00F22106">
            <w:pPr>
              <w:jc w:val="right"/>
              <w:rPr>
                <w:sz w:val="16"/>
                <w:szCs w:val="18"/>
              </w:rPr>
            </w:pPr>
            <w:r w:rsidRPr="008658C2">
              <w:rPr>
                <w:sz w:val="16"/>
                <w:szCs w:val="18"/>
              </w:rPr>
              <w:t>0.0321</w:t>
            </w:r>
          </w:p>
        </w:tc>
        <w:tc>
          <w:tcPr>
            <w:tcW w:w="1200" w:type="dxa"/>
            <w:tcBorders>
              <w:top w:val="nil"/>
              <w:left w:val="nil"/>
              <w:bottom w:val="nil"/>
              <w:right w:val="nil"/>
            </w:tcBorders>
            <w:shd w:val="clear" w:color="auto" w:fill="auto"/>
            <w:noWrap/>
            <w:vAlign w:val="bottom"/>
            <w:hideMark/>
          </w:tcPr>
          <w:p w14:paraId="256A6761" w14:textId="77777777" w:rsidR="00F22106" w:rsidRPr="008658C2" w:rsidRDefault="00F22106" w:rsidP="00F22106">
            <w:pPr>
              <w:rPr>
                <w:sz w:val="16"/>
                <w:szCs w:val="18"/>
              </w:rPr>
            </w:pPr>
            <w:r w:rsidRPr="008658C2">
              <w:rPr>
                <w:sz w:val="16"/>
                <w:szCs w:val="18"/>
              </w:rPr>
              <w:t>Negative</w:t>
            </w:r>
          </w:p>
        </w:tc>
      </w:tr>
      <w:tr w:rsidR="008658C2" w:rsidRPr="008658C2" w14:paraId="63C2EA32"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4AA13A14" w14:textId="77777777" w:rsidR="00F22106" w:rsidRPr="008658C2" w:rsidRDefault="00F22106" w:rsidP="00F22106">
            <w:pPr>
              <w:rPr>
                <w:sz w:val="16"/>
                <w:szCs w:val="18"/>
              </w:rPr>
            </w:pPr>
            <w:r w:rsidRPr="008658C2">
              <w:rPr>
                <w:sz w:val="16"/>
                <w:szCs w:val="22"/>
              </w:rPr>
              <w:t>E340 - Potassium phosphates</w:t>
            </w:r>
          </w:p>
        </w:tc>
        <w:tc>
          <w:tcPr>
            <w:tcW w:w="214" w:type="dxa"/>
            <w:tcBorders>
              <w:top w:val="nil"/>
              <w:left w:val="nil"/>
              <w:bottom w:val="nil"/>
              <w:right w:val="nil"/>
            </w:tcBorders>
            <w:shd w:val="clear" w:color="auto" w:fill="auto"/>
            <w:noWrap/>
            <w:vAlign w:val="bottom"/>
            <w:hideMark/>
          </w:tcPr>
          <w:p w14:paraId="263DE6E9" w14:textId="77777777" w:rsidR="00F22106" w:rsidRPr="008658C2" w:rsidRDefault="00F22106" w:rsidP="00F22106">
            <w:pPr>
              <w:jc w:val="right"/>
              <w:rPr>
                <w:sz w:val="16"/>
                <w:szCs w:val="18"/>
              </w:rPr>
            </w:pPr>
            <w:r w:rsidRPr="008658C2">
              <w:rPr>
                <w:sz w:val="16"/>
                <w:szCs w:val="18"/>
              </w:rPr>
              <w:t>0.0308</w:t>
            </w:r>
          </w:p>
        </w:tc>
        <w:tc>
          <w:tcPr>
            <w:tcW w:w="1200" w:type="dxa"/>
            <w:tcBorders>
              <w:top w:val="nil"/>
              <w:left w:val="nil"/>
              <w:bottom w:val="nil"/>
              <w:right w:val="nil"/>
            </w:tcBorders>
            <w:shd w:val="clear" w:color="auto" w:fill="auto"/>
            <w:noWrap/>
            <w:vAlign w:val="bottom"/>
            <w:hideMark/>
          </w:tcPr>
          <w:p w14:paraId="2FD043B9" w14:textId="77777777" w:rsidR="00F22106" w:rsidRPr="008658C2" w:rsidRDefault="00F22106" w:rsidP="00F22106">
            <w:pPr>
              <w:rPr>
                <w:sz w:val="16"/>
                <w:szCs w:val="18"/>
              </w:rPr>
            </w:pPr>
            <w:r w:rsidRPr="008658C2">
              <w:rPr>
                <w:sz w:val="16"/>
                <w:szCs w:val="18"/>
              </w:rPr>
              <w:t>Negative</w:t>
            </w:r>
          </w:p>
        </w:tc>
      </w:tr>
      <w:tr w:rsidR="008658C2" w:rsidRPr="008658C2" w14:paraId="7361E53B"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479F5FC6" w14:textId="77777777" w:rsidR="00F22106" w:rsidRPr="008658C2" w:rsidRDefault="00F22106" w:rsidP="00F22106">
            <w:pPr>
              <w:rPr>
                <w:sz w:val="16"/>
                <w:szCs w:val="18"/>
              </w:rPr>
            </w:pPr>
            <w:r w:rsidRPr="008658C2">
              <w:rPr>
                <w:sz w:val="16"/>
                <w:szCs w:val="22"/>
              </w:rPr>
              <w:t>E341 - Calcium phosphates</w:t>
            </w:r>
          </w:p>
        </w:tc>
        <w:tc>
          <w:tcPr>
            <w:tcW w:w="214" w:type="dxa"/>
            <w:tcBorders>
              <w:top w:val="nil"/>
              <w:left w:val="nil"/>
              <w:bottom w:val="nil"/>
              <w:right w:val="nil"/>
            </w:tcBorders>
            <w:shd w:val="clear" w:color="auto" w:fill="auto"/>
            <w:noWrap/>
            <w:vAlign w:val="bottom"/>
            <w:hideMark/>
          </w:tcPr>
          <w:p w14:paraId="482A0014" w14:textId="77777777" w:rsidR="00F22106" w:rsidRPr="008658C2" w:rsidRDefault="00F22106" w:rsidP="00F22106">
            <w:pPr>
              <w:jc w:val="right"/>
              <w:rPr>
                <w:sz w:val="16"/>
                <w:szCs w:val="18"/>
              </w:rPr>
            </w:pPr>
            <w:r w:rsidRPr="008658C2">
              <w:rPr>
                <w:sz w:val="16"/>
                <w:szCs w:val="18"/>
              </w:rPr>
              <w:t>0.0012</w:t>
            </w:r>
          </w:p>
        </w:tc>
        <w:tc>
          <w:tcPr>
            <w:tcW w:w="1200" w:type="dxa"/>
            <w:tcBorders>
              <w:top w:val="nil"/>
              <w:left w:val="nil"/>
              <w:bottom w:val="nil"/>
              <w:right w:val="nil"/>
            </w:tcBorders>
            <w:shd w:val="clear" w:color="auto" w:fill="auto"/>
            <w:noWrap/>
            <w:vAlign w:val="bottom"/>
            <w:hideMark/>
          </w:tcPr>
          <w:p w14:paraId="0E51CE3E" w14:textId="77777777" w:rsidR="00F22106" w:rsidRPr="008658C2" w:rsidRDefault="00F22106" w:rsidP="00F22106">
            <w:pPr>
              <w:rPr>
                <w:sz w:val="16"/>
                <w:szCs w:val="18"/>
              </w:rPr>
            </w:pPr>
            <w:r w:rsidRPr="008658C2">
              <w:rPr>
                <w:sz w:val="16"/>
                <w:szCs w:val="18"/>
              </w:rPr>
              <w:t>Positive</w:t>
            </w:r>
          </w:p>
        </w:tc>
      </w:tr>
      <w:tr w:rsidR="008658C2" w:rsidRPr="008658C2" w14:paraId="23FFE192"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0DA3F7EE" w14:textId="77777777" w:rsidR="00F22106" w:rsidRPr="008658C2" w:rsidRDefault="00F22106" w:rsidP="00F22106">
            <w:pPr>
              <w:rPr>
                <w:sz w:val="16"/>
                <w:szCs w:val="18"/>
                <w:lang w:val="en-GB"/>
              </w:rPr>
            </w:pPr>
            <w:r w:rsidRPr="008658C2">
              <w:rPr>
                <w:sz w:val="16"/>
                <w:szCs w:val="22"/>
                <w:lang w:val="en-GB"/>
              </w:rPr>
              <w:lastRenderedPageBreak/>
              <w:t>E392 - Carnosic acid (Extracts of rosemary)</w:t>
            </w:r>
          </w:p>
        </w:tc>
        <w:tc>
          <w:tcPr>
            <w:tcW w:w="214" w:type="dxa"/>
            <w:tcBorders>
              <w:top w:val="nil"/>
              <w:left w:val="nil"/>
              <w:bottom w:val="nil"/>
              <w:right w:val="nil"/>
            </w:tcBorders>
            <w:shd w:val="clear" w:color="auto" w:fill="auto"/>
            <w:noWrap/>
            <w:vAlign w:val="bottom"/>
            <w:hideMark/>
          </w:tcPr>
          <w:p w14:paraId="666B23B9" w14:textId="77777777" w:rsidR="00F22106" w:rsidRPr="008658C2" w:rsidRDefault="00F22106" w:rsidP="00F22106">
            <w:pPr>
              <w:jc w:val="right"/>
              <w:rPr>
                <w:sz w:val="16"/>
                <w:szCs w:val="18"/>
              </w:rPr>
            </w:pPr>
            <w:r w:rsidRPr="008658C2">
              <w:rPr>
                <w:sz w:val="16"/>
                <w:szCs w:val="18"/>
              </w:rPr>
              <w:t>0.0133</w:t>
            </w:r>
          </w:p>
        </w:tc>
        <w:tc>
          <w:tcPr>
            <w:tcW w:w="1200" w:type="dxa"/>
            <w:tcBorders>
              <w:top w:val="nil"/>
              <w:left w:val="nil"/>
              <w:bottom w:val="nil"/>
              <w:right w:val="nil"/>
            </w:tcBorders>
            <w:shd w:val="clear" w:color="auto" w:fill="auto"/>
            <w:noWrap/>
            <w:vAlign w:val="bottom"/>
            <w:hideMark/>
          </w:tcPr>
          <w:p w14:paraId="37466E3D" w14:textId="77777777" w:rsidR="00F22106" w:rsidRPr="008658C2" w:rsidRDefault="00F22106" w:rsidP="00F22106">
            <w:pPr>
              <w:rPr>
                <w:sz w:val="16"/>
                <w:szCs w:val="18"/>
              </w:rPr>
            </w:pPr>
            <w:r w:rsidRPr="008658C2">
              <w:rPr>
                <w:sz w:val="16"/>
                <w:szCs w:val="18"/>
              </w:rPr>
              <w:t>Negative</w:t>
            </w:r>
          </w:p>
        </w:tc>
      </w:tr>
      <w:tr w:rsidR="008658C2" w:rsidRPr="008658C2" w14:paraId="20E78DED"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A7D557D" w14:textId="77777777" w:rsidR="00F22106" w:rsidRPr="008658C2" w:rsidRDefault="00F22106" w:rsidP="00F22106">
            <w:pPr>
              <w:rPr>
                <w:sz w:val="16"/>
                <w:szCs w:val="18"/>
              </w:rPr>
            </w:pPr>
            <w:r w:rsidRPr="008658C2">
              <w:rPr>
                <w:sz w:val="16"/>
                <w:szCs w:val="22"/>
              </w:rPr>
              <w:t>E401 - Sodium alginate</w:t>
            </w:r>
          </w:p>
        </w:tc>
        <w:tc>
          <w:tcPr>
            <w:tcW w:w="214" w:type="dxa"/>
            <w:tcBorders>
              <w:top w:val="nil"/>
              <w:left w:val="nil"/>
              <w:bottom w:val="nil"/>
              <w:right w:val="nil"/>
            </w:tcBorders>
            <w:shd w:val="clear" w:color="auto" w:fill="auto"/>
            <w:noWrap/>
            <w:vAlign w:val="bottom"/>
            <w:hideMark/>
          </w:tcPr>
          <w:p w14:paraId="25455FC6" w14:textId="77777777" w:rsidR="00F22106" w:rsidRPr="008658C2" w:rsidRDefault="00F22106" w:rsidP="00F22106">
            <w:pPr>
              <w:jc w:val="right"/>
              <w:rPr>
                <w:sz w:val="16"/>
                <w:szCs w:val="18"/>
              </w:rPr>
            </w:pPr>
            <w:r w:rsidRPr="008658C2">
              <w:rPr>
                <w:sz w:val="16"/>
                <w:szCs w:val="18"/>
              </w:rPr>
              <w:t>0.0457</w:t>
            </w:r>
          </w:p>
        </w:tc>
        <w:tc>
          <w:tcPr>
            <w:tcW w:w="1200" w:type="dxa"/>
            <w:tcBorders>
              <w:top w:val="nil"/>
              <w:left w:val="nil"/>
              <w:bottom w:val="nil"/>
              <w:right w:val="nil"/>
            </w:tcBorders>
            <w:shd w:val="clear" w:color="auto" w:fill="auto"/>
            <w:noWrap/>
            <w:vAlign w:val="bottom"/>
            <w:hideMark/>
          </w:tcPr>
          <w:p w14:paraId="7177EDB8" w14:textId="77777777" w:rsidR="00F22106" w:rsidRPr="008658C2" w:rsidRDefault="00F22106" w:rsidP="00F22106">
            <w:pPr>
              <w:rPr>
                <w:sz w:val="16"/>
                <w:szCs w:val="18"/>
              </w:rPr>
            </w:pPr>
            <w:r w:rsidRPr="008658C2">
              <w:rPr>
                <w:sz w:val="16"/>
                <w:szCs w:val="18"/>
              </w:rPr>
              <w:t>Negative</w:t>
            </w:r>
          </w:p>
        </w:tc>
      </w:tr>
      <w:tr w:rsidR="008658C2" w:rsidRPr="008658C2" w14:paraId="75EAB65C"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E3C8E18" w14:textId="77777777" w:rsidR="00F22106" w:rsidRPr="008658C2" w:rsidRDefault="00F22106" w:rsidP="00F22106">
            <w:pPr>
              <w:rPr>
                <w:sz w:val="16"/>
                <w:szCs w:val="18"/>
              </w:rPr>
            </w:pPr>
            <w:r w:rsidRPr="008658C2">
              <w:rPr>
                <w:sz w:val="16"/>
                <w:szCs w:val="22"/>
              </w:rPr>
              <w:t>E407 - Carrageenan</w:t>
            </w:r>
          </w:p>
        </w:tc>
        <w:tc>
          <w:tcPr>
            <w:tcW w:w="214" w:type="dxa"/>
            <w:tcBorders>
              <w:top w:val="nil"/>
              <w:left w:val="nil"/>
              <w:bottom w:val="nil"/>
              <w:right w:val="nil"/>
            </w:tcBorders>
            <w:shd w:val="clear" w:color="auto" w:fill="auto"/>
            <w:noWrap/>
            <w:vAlign w:val="bottom"/>
            <w:hideMark/>
          </w:tcPr>
          <w:p w14:paraId="2424161F" w14:textId="77777777" w:rsidR="00F22106" w:rsidRPr="008658C2" w:rsidRDefault="00F22106" w:rsidP="00F22106">
            <w:pPr>
              <w:jc w:val="right"/>
              <w:rPr>
                <w:sz w:val="16"/>
                <w:szCs w:val="18"/>
              </w:rPr>
            </w:pPr>
            <w:r w:rsidRPr="008658C2">
              <w:rPr>
                <w:sz w:val="16"/>
                <w:szCs w:val="18"/>
              </w:rPr>
              <w:t>0.0143</w:t>
            </w:r>
          </w:p>
        </w:tc>
        <w:tc>
          <w:tcPr>
            <w:tcW w:w="1200" w:type="dxa"/>
            <w:tcBorders>
              <w:top w:val="nil"/>
              <w:left w:val="nil"/>
              <w:bottom w:val="nil"/>
              <w:right w:val="nil"/>
            </w:tcBorders>
            <w:shd w:val="clear" w:color="auto" w:fill="auto"/>
            <w:noWrap/>
            <w:vAlign w:val="bottom"/>
            <w:hideMark/>
          </w:tcPr>
          <w:p w14:paraId="17717037" w14:textId="77777777" w:rsidR="00F22106" w:rsidRPr="008658C2" w:rsidRDefault="00F22106" w:rsidP="00F22106">
            <w:pPr>
              <w:rPr>
                <w:sz w:val="16"/>
                <w:szCs w:val="18"/>
              </w:rPr>
            </w:pPr>
            <w:r w:rsidRPr="008658C2">
              <w:rPr>
                <w:sz w:val="16"/>
                <w:szCs w:val="18"/>
              </w:rPr>
              <w:t>Positive</w:t>
            </w:r>
          </w:p>
        </w:tc>
      </w:tr>
      <w:tr w:rsidR="008658C2" w:rsidRPr="008658C2" w14:paraId="5489540F"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4862D318" w14:textId="77777777" w:rsidR="00F22106" w:rsidRPr="008658C2" w:rsidRDefault="00F22106" w:rsidP="00F22106">
            <w:pPr>
              <w:rPr>
                <w:sz w:val="16"/>
                <w:szCs w:val="18"/>
              </w:rPr>
            </w:pPr>
            <w:r w:rsidRPr="008658C2">
              <w:rPr>
                <w:sz w:val="16"/>
                <w:szCs w:val="22"/>
              </w:rPr>
              <w:t>E407a - Processed euchema seaweed</w:t>
            </w:r>
          </w:p>
        </w:tc>
        <w:tc>
          <w:tcPr>
            <w:tcW w:w="214" w:type="dxa"/>
            <w:tcBorders>
              <w:top w:val="nil"/>
              <w:left w:val="nil"/>
              <w:bottom w:val="nil"/>
              <w:right w:val="nil"/>
            </w:tcBorders>
            <w:shd w:val="clear" w:color="auto" w:fill="auto"/>
            <w:noWrap/>
            <w:vAlign w:val="bottom"/>
            <w:hideMark/>
          </w:tcPr>
          <w:p w14:paraId="12491A4F" w14:textId="77777777" w:rsidR="00F22106" w:rsidRPr="008658C2" w:rsidRDefault="00F22106" w:rsidP="00F22106">
            <w:pPr>
              <w:jc w:val="right"/>
              <w:rPr>
                <w:sz w:val="16"/>
                <w:szCs w:val="18"/>
              </w:rPr>
            </w:pPr>
            <w:r w:rsidRPr="008658C2">
              <w:rPr>
                <w:sz w:val="16"/>
                <w:szCs w:val="18"/>
              </w:rPr>
              <w:t>0.0122</w:t>
            </w:r>
          </w:p>
        </w:tc>
        <w:tc>
          <w:tcPr>
            <w:tcW w:w="1200" w:type="dxa"/>
            <w:tcBorders>
              <w:top w:val="nil"/>
              <w:left w:val="nil"/>
              <w:bottom w:val="nil"/>
              <w:right w:val="nil"/>
            </w:tcBorders>
            <w:shd w:val="clear" w:color="auto" w:fill="auto"/>
            <w:noWrap/>
            <w:vAlign w:val="bottom"/>
            <w:hideMark/>
          </w:tcPr>
          <w:p w14:paraId="19831355" w14:textId="77777777" w:rsidR="00F22106" w:rsidRPr="008658C2" w:rsidRDefault="00F22106" w:rsidP="00F22106">
            <w:pPr>
              <w:rPr>
                <w:sz w:val="16"/>
                <w:szCs w:val="18"/>
              </w:rPr>
            </w:pPr>
            <w:r w:rsidRPr="008658C2">
              <w:rPr>
                <w:sz w:val="16"/>
                <w:szCs w:val="18"/>
              </w:rPr>
              <w:t>Positive</w:t>
            </w:r>
          </w:p>
        </w:tc>
      </w:tr>
      <w:tr w:rsidR="008658C2" w:rsidRPr="008658C2" w14:paraId="63D538C1"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336A956C" w14:textId="77777777" w:rsidR="00F22106" w:rsidRPr="008658C2" w:rsidRDefault="00F22106" w:rsidP="00F22106">
            <w:pPr>
              <w:rPr>
                <w:sz w:val="16"/>
                <w:szCs w:val="18"/>
              </w:rPr>
            </w:pPr>
            <w:r w:rsidRPr="008658C2">
              <w:rPr>
                <w:sz w:val="16"/>
                <w:szCs w:val="22"/>
              </w:rPr>
              <w:t>E410 - Locust bean gum</w:t>
            </w:r>
          </w:p>
        </w:tc>
        <w:tc>
          <w:tcPr>
            <w:tcW w:w="214" w:type="dxa"/>
            <w:tcBorders>
              <w:top w:val="nil"/>
              <w:left w:val="nil"/>
              <w:bottom w:val="nil"/>
              <w:right w:val="nil"/>
            </w:tcBorders>
            <w:shd w:val="clear" w:color="auto" w:fill="auto"/>
            <w:noWrap/>
            <w:vAlign w:val="bottom"/>
            <w:hideMark/>
          </w:tcPr>
          <w:p w14:paraId="1AF31F23" w14:textId="77777777" w:rsidR="00F22106" w:rsidRPr="008658C2" w:rsidRDefault="00F22106" w:rsidP="00F22106">
            <w:pPr>
              <w:jc w:val="right"/>
              <w:rPr>
                <w:sz w:val="16"/>
                <w:szCs w:val="18"/>
              </w:rPr>
            </w:pPr>
            <w:r w:rsidRPr="008658C2">
              <w:rPr>
                <w:sz w:val="16"/>
                <w:szCs w:val="18"/>
              </w:rPr>
              <w:t>0.0092</w:t>
            </w:r>
          </w:p>
        </w:tc>
        <w:tc>
          <w:tcPr>
            <w:tcW w:w="1200" w:type="dxa"/>
            <w:tcBorders>
              <w:top w:val="nil"/>
              <w:left w:val="nil"/>
              <w:bottom w:val="nil"/>
              <w:right w:val="nil"/>
            </w:tcBorders>
            <w:shd w:val="clear" w:color="auto" w:fill="auto"/>
            <w:noWrap/>
            <w:vAlign w:val="bottom"/>
            <w:hideMark/>
          </w:tcPr>
          <w:p w14:paraId="7BFE3F74" w14:textId="77777777" w:rsidR="00F22106" w:rsidRPr="008658C2" w:rsidRDefault="00F22106" w:rsidP="00F22106">
            <w:pPr>
              <w:rPr>
                <w:sz w:val="16"/>
                <w:szCs w:val="18"/>
              </w:rPr>
            </w:pPr>
            <w:r w:rsidRPr="008658C2">
              <w:rPr>
                <w:sz w:val="16"/>
                <w:szCs w:val="18"/>
              </w:rPr>
              <w:t>Positive</w:t>
            </w:r>
          </w:p>
        </w:tc>
      </w:tr>
      <w:tr w:rsidR="008658C2" w:rsidRPr="008658C2" w14:paraId="31174DC1"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05EF2872" w14:textId="77777777" w:rsidR="00F22106" w:rsidRPr="008658C2" w:rsidRDefault="00F22106" w:rsidP="00F22106">
            <w:pPr>
              <w:rPr>
                <w:sz w:val="16"/>
                <w:szCs w:val="18"/>
              </w:rPr>
            </w:pPr>
            <w:r w:rsidRPr="008658C2">
              <w:rPr>
                <w:sz w:val="16"/>
                <w:szCs w:val="22"/>
              </w:rPr>
              <w:t>E412 - Guar gum</w:t>
            </w:r>
          </w:p>
        </w:tc>
        <w:tc>
          <w:tcPr>
            <w:tcW w:w="214" w:type="dxa"/>
            <w:tcBorders>
              <w:top w:val="nil"/>
              <w:left w:val="nil"/>
              <w:bottom w:val="nil"/>
              <w:right w:val="nil"/>
            </w:tcBorders>
            <w:shd w:val="clear" w:color="auto" w:fill="auto"/>
            <w:noWrap/>
            <w:vAlign w:val="bottom"/>
            <w:hideMark/>
          </w:tcPr>
          <w:p w14:paraId="42EF5935" w14:textId="77777777" w:rsidR="00F22106" w:rsidRPr="008658C2" w:rsidRDefault="00F22106" w:rsidP="00F22106">
            <w:pPr>
              <w:jc w:val="right"/>
              <w:rPr>
                <w:sz w:val="16"/>
                <w:szCs w:val="18"/>
              </w:rPr>
            </w:pPr>
            <w:r w:rsidRPr="008658C2">
              <w:rPr>
                <w:sz w:val="16"/>
                <w:szCs w:val="18"/>
              </w:rPr>
              <w:t>0.0058</w:t>
            </w:r>
          </w:p>
        </w:tc>
        <w:tc>
          <w:tcPr>
            <w:tcW w:w="1200" w:type="dxa"/>
            <w:tcBorders>
              <w:top w:val="nil"/>
              <w:left w:val="nil"/>
              <w:bottom w:val="nil"/>
              <w:right w:val="nil"/>
            </w:tcBorders>
            <w:shd w:val="clear" w:color="auto" w:fill="auto"/>
            <w:noWrap/>
            <w:vAlign w:val="bottom"/>
            <w:hideMark/>
          </w:tcPr>
          <w:p w14:paraId="733E1E24" w14:textId="77777777" w:rsidR="00F22106" w:rsidRPr="008658C2" w:rsidRDefault="00F22106" w:rsidP="00F22106">
            <w:pPr>
              <w:rPr>
                <w:sz w:val="16"/>
                <w:szCs w:val="18"/>
              </w:rPr>
            </w:pPr>
            <w:r w:rsidRPr="008658C2">
              <w:rPr>
                <w:sz w:val="16"/>
                <w:szCs w:val="18"/>
              </w:rPr>
              <w:t>Positive</w:t>
            </w:r>
          </w:p>
        </w:tc>
      </w:tr>
      <w:tr w:rsidR="008658C2" w:rsidRPr="008658C2" w14:paraId="3B5E7FA8"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60EB68F" w14:textId="77777777" w:rsidR="00F22106" w:rsidRPr="008658C2" w:rsidRDefault="00F22106" w:rsidP="00F22106">
            <w:pPr>
              <w:rPr>
                <w:sz w:val="16"/>
                <w:szCs w:val="18"/>
              </w:rPr>
            </w:pPr>
            <w:r w:rsidRPr="008658C2">
              <w:rPr>
                <w:sz w:val="16"/>
                <w:szCs w:val="22"/>
              </w:rPr>
              <w:t>E414 - Arabic gum</w:t>
            </w:r>
          </w:p>
        </w:tc>
        <w:tc>
          <w:tcPr>
            <w:tcW w:w="214" w:type="dxa"/>
            <w:tcBorders>
              <w:top w:val="nil"/>
              <w:left w:val="nil"/>
              <w:bottom w:val="nil"/>
              <w:right w:val="nil"/>
            </w:tcBorders>
            <w:shd w:val="clear" w:color="auto" w:fill="auto"/>
            <w:noWrap/>
            <w:vAlign w:val="bottom"/>
            <w:hideMark/>
          </w:tcPr>
          <w:p w14:paraId="5D7E76CC" w14:textId="77777777" w:rsidR="00F22106" w:rsidRPr="008658C2" w:rsidRDefault="00F22106" w:rsidP="00F22106">
            <w:pPr>
              <w:jc w:val="right"/>
              <w:rPr>
                <w:sz w:val="16"/>
                <w:szCs w:val="18"/>
              </w:rPr>
            </w:pPr>
            <w:r w:rsidRPr="008658C2">
              <w:rPr>
                <w:sz w:val="16"/>
                <w:szCs w:val="18"/>
              </w:rPr>
              <w:t>0.0647</w:t>
            </w:r>
          </w:p>
        </w:tc>
        <w:tc>
          <w:tcPr>
            <w:tcW w:w="1200" w:type="dxa"/>
            <w:tcBorders>
              <w:top w:val="nil"/>
              <w:left w:val="nil"/>
              <w:bottom w:val="nil"/>
              <w:right w:val="nil"/>
            </w:tcBorders>
            <w:shd w:val="clear" w:color="auto" w:fill="auto"/>
            <w:noWrap/>
            <w:vAlign w:val="bottom"/>
            <w:hideMark/>
          </w:tcPr>
          <w:p w14:paraId="57A04AB2" w14:textId="77777777" w:rsidR="00F22106" w:rsidRPr="008658C2" w:rsidRDefault="00F22106" w:rsidP="00F22106">
            <w:pPr>
              <w:rPr>
                <w:sz w:val="16"/>
                <w:szCs w:val="18"/>
              </w:rPr>
            </w:pPr>
            <w:r w:rsidRPr="008658C2">
              <w:rPr>
                <w:sz w:val="16"/>
                <w:szCs w:val="18"/>
              </w:rPr>
              <w:t>Positive</w:t>
            </w:r>
          </w:p>
        </w:tc>
      </w:tr>
      <w:tr w:rsidR="008658C2" w:rsidRPr="008658C2" w14:paraId="7D377C08"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33542693" w14:textId="77777777" w:rsidR="00F22106" w:rsidRPr="008658C2" w:rsidRDefault="00F22106" w:rsidP="00F22106">
            <w:pPr>
              <w:rPr>
                <w:sz w:val="16"/>
                <w:szCs w:val="18"/>
              </w:rPr>
            </w:pPr>
            <w:r w:rsidRPr="008658C2">
              <w:rPr>
                <w:sz w:val="16"/>
                <w:szCs w:val="22"/>
              </w:rPr>
              <w:t>E415 - Xanthan gum</w:t>
            </w:r>
          </w:p>
        </w:tc>
        <w:tc>
          <w:tcPr>
            <w:tcW w:w="214" w:type="dxa"/>
            <w:tcBorders>
              <w:top w:val="nil"/>
              <w:left w:val="nil"/>
              <w:bottom w:val="nil"/>
              <w:right w:val="nil"/>
            </w:tcBorders>
            <w:shd w:val="clear" w:color="auto" w:fill="auto"/>
            <w:noWrap/>
            <w:vAlign w:val="bottom"/>
            <w:hideMark/>
          </w:tcPr>
          <w:p w14:paraId="3E58A760" w14:textId="77777777" w:rsidR="00F22106" w:rsidRPr="008658C2" w:rsidRDefault="00F22106" w:rsidP="00F22106">
            <w:pPr>
              <w:jc w:val="right"/>
              <w:rPr>
                <w:sz w:val="16"/>
                <w:szCs w:val="18"/>
              </w:rPr>
            </w:pPr>
            <w:r w:rsidRPr="008658C2">
              <w:rPr>
                <w:sz w:val="16"/>
                <w:szCs w:val="18"/>
              </w:rPr>
              <w:t>0.0176</w:t>
            </w:r>
          </w:p>
        </w:tc>
        <w:tc>
          <w:tcPr>
            <w:tcW w:w="1200" w:type="dxa"/>
            <w:tcBorders>
              <w:top w:val="nil"/>
              <w:left w:val="nil"/>
              <w:bottom w:val="nil"/>
              <w:right w:val="nil"/>
            </w:tcBorders>
            <w:shd w:val="clear" w:color="auto" w:fill="auto"/>
            <w:noWrap/>
            <w:vAlign w:val="bottom"/>
            <w:hideMark/>
          </w:tcPr>
          <w:p w14:paraId="6A19DCC6" w14:textId="77777777" w:rsidR="00F22106" w:rsidRPr="008658C2" w:rsidRDefault="00F22106" w:rsidP="00F22106">
            <w:pPr>
              <w:rPr>
                <w:sz w:val="16"/>
                <w:szCs w:val="18"/>
              </w:rPr>
            </w:pPr>
            <w:r w:rsidRPr="008658C2">
              <w:rPr>
                <w:sz w:val="16"/>
                <w:szCs w:val="18"/>
              </w:rPr>
              <w:t>Positive</w:t>
            </w:r>
          </w:p>
        </w:tc>
      </w:tr>
      <w:tr w:rsidR="008658C2" w:rsidRPr="008658C2" w14:paraId="36D81EF9"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549E3285" w14:textId="77777777" w:rsidR="00F22106" w:rsidRPr="008658C2" w:rsidRDefault="00F22106" w:rsidP="00F22106">
            <w:pPr>
              <w:rPr>
                <w:sz w:val="16"/>
                <w:szCs w:val="18"/>
              </w:rPr>
            </w:pPr>
            <w:r w:rsidRPr="008658C2">
              <w:rPr>
                <w:sz w:val="16"/>
                <w:szCs w:val="22"/>
              </w:rPr>
              <w:t>E420 - Sorbitols</w:t>
            </w:r>
          </w:p>
        </w:tc>
        <w:tc>
          <w:tcPr>
            <w:tcW w:w="214" w:type="dxa"/>
            <w:tcBorders>
              <w:top w:val="nil"/>
              <w:left w:val="nil"/>
              <w:bottom w:val="nil"/>
              <w:right w:val="nil"/>
            </w:tcBorders>
            <w:shd w:val="clear" w:color="auto" w:fill="auto"/>
            <w:noWrap/>
            <w:vAlign w:val="bottom"/>
            <w:hideMark/>
          </w:tcPr>
          <w:p w14:paraId="5404FCA5" w14:textId="77777777" w:rsidR="00F22106" w:rsidRPr="008658C2" w:rsidRDefault="00F22106" w:rsidP="00F22106">
            <w:pPr>
              <w:jc w:val="right"/>
              <w:rPr>
                <w:sz w:val="16"/>
                <w:szCs w:val="18"/>
              </w:rPr>
            </w:pPr>
            <w:r w:rsidRPr="008658C2">
              <w:rPr>
                <w:sz w:val="16"/>
                <w:szCs w:val="18"/>
              </w:rPr>
              <w:t>0.0526</w:t>
            </w:r>
          </w:p>
        </w:tc>
        <w:tc>
          <w:tcPr>
            <w:tcW w:w="1200" w:type="dxa"/>
            <w:tcBorders>
              <w:top w:val="nil"/>
              <w:left w:val="nil"/>
              <w:bottom w:val="nil"/>
              <w:right w:val="nil"/>
            </w:tcBorders>
            <w:shd w:val="clear" w:color="auto" w:fill="auto"/>
            <w:noWrap/>
            <w:vAlign w:val="bottom"/>
            <w:hideMark/>
          </w:tcPr>
          <w:p w14:paraId="5E5D2819" w14:textId="77777777" w:rsidR="00F22106" w:rsidRPr="008658C2" w:rsidRDefault="00F22106" w:rsidP="00F22106">
            <w:pPr>
              <w:rPr>
                <w:sz w:val="16"/>
                <w:szCs w:val="18"/>
              </w:rPr>
            </w:pPr>
            <w:r w:rsidRPr="008658C2">
              <w:rPr>
                <w:sz w:val="16"/>
                <w:szCs w:val="18"/>
              </w:rPr>
              <w:t>Negative</w:t>
            </w:r>
          </w:p>
        </w:tc>
      </w:tr>
      <w:tr w:rsidR="008658C2" w:rsidRPr="008658C2" w14:paraId="633043ED"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C2912C5" w14:textId="77777777" w:rsidR="00F22106" w:rsidRPr="008658C2" w:rsidRDefault="00F22106" w:rsidP="00F22106">
            <w:pPr>
              <w:rPr>
                <w:sz w:val="16"/>
                <w:szCs w:val="18"/>
              </w:rPr>
            </w:pPr>
            <w:r w:rsidRPr="008658C2">
              <w:rPr>
                <w:sz w:val="16"/>
                <w:szCs w:val="22"/>
              </w:rPr>
              <w:t>E422 - Glycerol</w:t>
            </w:r>
          </w:p>
        </w:tc>
        <w:tc>
          <w:tcPr>
            <w:tcW w:w="214" w:type="dxa"/>
            <w:tcBorders>
              <w:top w:val="nil"/>
              <w:left w:val="nil"/>
              <w:bottom w:val="nil"/>
              <w:right w:val="nil"/>
            </w:tcBorders>
            <w:shd w:val="clear" w:color="auto" w:fill="auto"/>
            <w:noWrap/>
            <w:vAlign w:val="bottom"/>
            <w:hideMark/>
          </w:tcPr>
          <w:p w14:paraId="6EC1E103" w14:textId="77777777" w:rsidR="00F22106" w:rsidRPr="008658C2" w:rsidRDefault="00F22106" w:rsidP="00F22106">
            <w:pPr>
              <w:jc w:val="right"/>
              <w:rPr>
                <w:sz w:val="16"/>
                <w:szCs w:val="18"/>
              </w:rPr>
            </w:pPr>
            <w:r w:rsidRPr="008658C2">
              <w:rPr>
                <w:sz w:val="16"/>
                <w:szCs w:val="18"/>
              </w:rPr>
              <w:t>0.0162</w:t>
            </w:r>
          </w:p>
        </w:tc>
        <w:tc>
          <w:tcPr>
            <w:tcW w:w="1200" w:type="dxa"/>
            <w:tcBorders>
              <w:top w:val="nil"/>
              <w:left w:val="nil"/>
              <w:bottom w:val="nil"/>
              <w:right w:val="nil"/>
            </w:tcBorders>
            <w:shd w:val="clear" w:color="auto" w:fill="auto"/>
            <w:noWrap/>
            <w:vAlign w:val="bottom"/>
            <w:hideMark/>
          </w:tcPr>
          <w:p w14:paraId="1EE21AF1" w14:textId="77777777" w:rsidR="00F22106" w:rsidRPr="008658C2" w:rsidRDefault="00F22106" w:rsidP="00F22106">
            <w:pPr>
              <w:rPr>
                <w:sz w:val="16"/>
                <w:szCs w:val="18"/>
              </w:rPr>
            </w:pPr>
            <w:r w:rsidRPr="008658C2">
              <w:rPr>
                <w:sz w:val="16"/>
                <w:szCs w:val="18"/>
              </w:rPr>
              <w:t>Negative</w:t>
            </w:r>
          </w:p>
        </w:tc>
      </w:tr>
      <w:tr w:rsidR="008658C2" w:rsidRPr="008658C2" w14:paraId="619CF0D7"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4DAAB3AA" w14:textId="77777777" w:rsidR="00F22106" w:rsidRPr="008658C2" w:rsidRDefault="00F22106" w:rsidP="00F22106">
            <w:pPr>
              <w:rPr>
                <w:sz w:val="16"/>
                <w:szCs w:val="18"/>
              </w:rPr>
            </w:pPr>
            <w:r w:rsidRPr="008658C2">
              <w:rPr>
                <w:sz w:val="16"/>
                <w:szCs w:val="22"/>
              </w:rPr>
              <w:t>E440 - Pectins</w:t>
            </w:r>
          </w:p>
        </w:tc>
        <w:tc>
          <w:tcPr>
            <w:tcW w:w="214" w:type="dxa"/>
            <w:tcBorders>
              <w:top w:val="nil"/>
              <w:left w:val="nil"/>
              <w:bottom w:val="nil"/>
              <w:right w:val="nil"/>
            </w:tcBorders>
            <w:shd w:val="clear" w:color="auto" w:fill="auto"/>
            <w:noWrap/>
            <w:vAlign w:val="bottom"/>
            <w:hideMark/>
          </w:tcPr>
          <w:p w14:paraId="28BB4F0F" w14:textId="77777777" w:rsidR="00F22106" w:rsidRPr="008658C2" w:rsidRDefault="00F22106" w:rsidP="00F22106">
            <w:pPr>
              <w:jc w:val="right"/>
              <w:rPr>
                <w:sz w:val="16"/>
                <w:szCs w:val="18"/>
              </w:rPr>
            </w:pPr>
            <w:r w:rsidRPr="008658C2">
              <w:rPr>
                <w:sz w:val="16"/>
                <w:szCs w:val="18"/>
              </w:rPr>
              <w:t>0.0129</w:t>
            </w:r>
          </w:p>
        </w:tc>
        <w:tc>
          <w:tcPr>
            <w:tcW w:w="1200" w:type="dxa"/>
            <w:tcBorders>
              <w:top w:val="nil"/>
              <w:left w:val="nil"/>
              <w:bottom w:val="nil"/>
              <w:right w:val="nil"/>
            </w:tcBorders>
            <w:shd w:val="clear" w:color="auto" w:fill="auto"/>
            <w:noWrap/>
            <w:vAlign w:val="bottom"/>
            <w:hideMark/>
          </w:tcPr>
          <w:p w14:paraId="34D4C52C" w14:textId="77777777" w:rsidR="00F22106" w:rsidRPr="008658C2" w:rsidRDefault="00F22106" w:rsidP="00F22106">
            <w:pPr>
              <w:rPr>
                <w:sz w:val="16"/>
                <w:szCs w:val="18"/>
              </w:rPr>
            </w:pPr>
            <w:r w:rsidRPr="008658C2">
              <w:rPr>
                <w:sz w:val="16"/>
                <w:szCs w:val="18"/>
              </w:rPr>
              <w:t>Positive</w:t>
            </w:r>
          </w:p>
        </w:tc>
      </w:tr>
      <w:tr w:rsidR="008658C2" w:rsidRPr="008658C2" w14:paraId="52BC9966"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5CD0495C" w14:textId="77777777" w:rsidR="00F22106" w:rsidRPr="008658C2" w:rsidRDefault="00F22106" w:rsidP="00F22106">
            <w:pPr>
              <w:rPr>
                <w:sz w:val="16"/>
                <w:szCs w:val="18"/>
              </w:rPr>
            </w:pPr>
            <w:r w:rsidRPr="008658C2">
              <w:rPr>
                <w:sz w:val="16"/>
                <w:szCs w:val="22"/>
              </w:rPr>
              <w:t>E442 - Ammonium phosphatides</w:t>
            </w:r>
          </w:p>
        </w:tc>
        <w:tc>
          <w:tcPr>
            <w:tcW w:w="214" w:type="dxa"/>
            <w:tcBorders>
              <w:top w:val="nil"/>
              <w:left w:val="nil"/>
              <w:bottom w:val="nil"/>
              <w:right w:val="nil"/>
            </w:tcBorders>
            <w:shd w:val="clear" w:color="auto" w:fill="auto"/>
            <w:noWrap/>
            <w:vAlign w:val="bottom"/>
            <w:hideMark/>
          </w:tcPr>
          <w:p w14:paraId="3D9B45C8" w14:textId="77777777" w:rsidR="00F22106" w:rsidRPr="008658C2" w:rsidRDefault="00F22106" w:rsidP="00F22106">
            <w:pPr>
              <w:jc w:val="right"/>
              <w:rPr>
                <w:sz w:val="16"/>
                <w:szCs w:val="18"/>
              </w:rPr>
            </w:pPr>
            <w:r w:rsidRPr="008658C2">
              <w:rPr>
                <w:sz w:val="16"/>
                <w:szCs w:val="18"/>
              </w:rPr>
              <w:t>0.01</w:t>
            </w:r>
          </w:p>
        </w:tc>
        <w:tc>
          <w:tcPr>
            <w:tcW w:w="1200" w:type="dxa"/>
            <w:tcBorders>
              <w:top w:val="nil"/>
              <w:left w:val="nil"/>
              <w:bottom w:val="nil"/>
              <w:right w:val="nil"/>
            </w:tcBorders>
            <w:shd w:val="clear" w:color="auto" w:fill="auto"/>
            <w:noWrap/>
            <w:vAlign w:val="bottom"/>
            <w:hideMark/>
          </w:tcPr>
          <w:p w14:paraId="08D0F110" w14:textId="77777777" w:rsidR="00F22106" w:rsidRPr="008658C2" w:rsidRDefault="00F22106" w:rsidP="00F22106">
            <w:pPr>
              <w:rPr>
                <w:sz w:val="16"/>
                <w:szCs w:val="18"/>
              </w:rPr>
            </w:pPr>
            <w:r w:rsidRPr="008658C2">
              <w:rPr>
                <w:sz w:val="16"/>
                <w:szCs w:val="18"/>
              </w:rPr>
              <w:t>Positive</w:t>
            </w:r>
          </w:p>
        </w:tc>
      </w:tr>
      <w:tr w:rsidR="008658C2" w:rsidRPr="008658C2" w14:paraId="7D6F23A4"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855CCCD" w14:textId="77777777" w:rsidR="00F22106" w:rsidRPr="008658C2" w:rsidRDefault="00F22106" w:rsidP="00F22106">
            <w:pPr>
              <w:rPr>
                <w:sz w:val="16"/>
                <w:szCs w:val="18"/>
              </w:rPr>
            </w:pPr>
            <w:r w:rsidRPr="008658C2">
              <w:rPr>
                <w:sz w:val="16"/>
                <w:szCs w:val="22"/>
              </w:rPr>
              <w:t>E450 - Diphosphates</w:t>
            </w:r>
          </w:p>
        </w:tc>
        <w:tc>
          <w:tcPr>
            <w:tcW w:w="214" w:type="dxa"/>
            <w:tcBorders>
              <w:top w:val="nil"/>
              <w:left w:val="nil"/>
              <w:bottom w:val="nil"/>
              <w:right w:val="nil"/>
            </w:tcBorders>
            <w:shd w:val="clear" w:color="auto" w:fill="auto"/>
            <w:noWrap/>
            <w:vAlign w:val="bottom"/>
            <w:hideMark/>
          </w:tcPr>
          <w:p w14:paraId="7E9E99C7" w14:textId="77777777" w:rsidR="00F22106" w:rsidRPr="008658C2" w:rsidRDefault="00F22106" w:rsidP="00F22106">
            <w:pPr>
              <w:jc w:val="right"/>
              <w:rPr>
                <w:sz w:val="16"/>
                <w:szCs w:val="18"/>
              </w:rPr>
            </w:pPr>
            <w:r w:rsidRPr="008658C2">
              <w:rPr>
                <w:sz w:val="16"/>
                <w:szCs w:val="18"/>
              </w:rPr>
              <w:t>0.0346</w:t>
            </w:r>
          </w:p>
        </w:tc>
        <w:tc>
          <w:tcPr>
            <w:tcW w:w="1200" w:type="dxa"/>
            <w:tcBorders>
              <w:top w:val="nil"/>
              <w:left w:val="nil"/>
              <w:bottom w:val="nil"/>
              <w:right w:val="nil"/>
            </w:tcBorders>
            <w:shd w:val="clear" w:color="auto" w:fill="auto"/>
            <w:noWrap/>
            <w:vAlign w:val="bottom"/>
            <w:hideMark/>
          </w:tcPr>
          <w:p w14:paraId="257E682C" w14:textId="77777777" w:rsidR="00F22106" w:rsidRPr="008658C2" w:rsidRDefault="00F22106" w:rsidP="00F22106">
            <w:pPr>
              <w:rPr>
                <w:sz w:val="16"/>
                <w:szCs w:val="18"/>
              </w:rPr>
            </w:pPr>
            <w:r w:rsidRPr="008658C2">
              <w:rPr>
                <w:sz w:val="16"/>
                <w:szCs w:val="18"/>
              </w:rPr>
              <w:t>Positive</w:t>
            </w:r>
          </w:p>
        </w:tc>
      </w:tr>
      <w:tr w:rsidR="008658C2" w:rsidRPr="008658C2" w14:paraId="66DA3784"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BB74B9B" w14:textId="77777777" w:rsidR="00F22106" w:rsidRPr="008658C2" w:rsidRDefault="00F22106" w:rsidP="00F22106">
            <w:pPr>
              <w:rPr>
                <w:sz w:val="16"/>
                <w:szCs w:val="18"/>
              </w:rPr>
            </w:pPr>
            <w:r w:rsidRPr="008658C2">
              <w:rPr>
                <w:sz w:val="16"/>
                <w:szCs w:val="22"/>
              </w:rPr>
              <w:t>E451 - Triphosphates</w:t>
            </w:r>
          </w:p>
        </w:tc>
        <w:tc>
          <w:tcPr>
            <w:tcW w:w="214" w:type="dxa"/>
            <w:tcBorders>
              <w:top w:val="nil"/>
              <w:left w:val="nil"/>
              <w:bottom w:val="nil"/>
              <w:right w:val="nil"/>
            </w:tcBorders>
            <w:shd w:val="clear" w:color="auto" w:fill="auto"/>
            <w:noWrap/>
            <w:vAlign w:val="bottom"/>
            <w:hideMark/>
          </w:tcPr>
          <w:p w14:paraId="31DC4B0E" w14:textId="77777777" w:rsidR="00F22106" w:rsidRPr="008658C2" w:rsidRDefault="00F22106" w:rsidP="00F22106">
            <w:pPr>
              <w:jc w:val="right"/>
              <w:rPr>
                <w:sz w:val="16"/>
                <w:szCs w:val="18"/>
              </w:rPr>
            </w:pPr>
            <w:r w:rsidRPr="008658C2">
              <w:rPr>
                <w:sz w:val="16"/>
                <w:szCs w:val="18"/>
              </w:rPr>
              <w:t>0.002</w:t>
            </w:r>
          </w:p>
        </w:tc>
        <w:tc>
          <w:tcPr>
            <w:tcW w:w="1200" w:type="dxa"/>
            <w:tcBorders>
              <w:top w:val="nil"/>
              <w:left w:val="nil"/>
              <w:bottom w:val="nil"/>
              <w:right w:val="nil"/>
            </w:tcBorders>
            <w:shd w:val="clear" w:color="auto" w:fill="auto"/>
            <w:noWrap/>
            <w:vAlign w:val="bottom"/>
            <w:hideMark/>
          </w:tcPr>
          <w:p w14:paraId="6B383871" w14:textId="77777777" w:rsidR="00F22106" w:rsidRPr="008658C2" w:rsidRDefault="00F22106" w:rsidP="00F22106">
            <w:pPr>
              <w:rPr>
                <w:sz w:val="16"/>
                <w:szCs w:val="18"/>
              </w:rPr>
            </w:pPr>
            <w:r w:rsidRPr="008658C2">
              <w:rPr>
                <w:sz w:val="16"/>
                <w:szCs w:val="18"/>
              </w:rPr>
              <w:t>Positive</w:t>
            </w:r>
          </w:p>
        </w:tc>
      </w:tr>
      <w:tr w:rsidR="008658C2" w:rsidRPr="008658C2" w14:paraId="1F2F467B"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5C90B584" w14:textId="77777777" w:rsidR="00F22106" w:rsidRPr="008658C2" w:rsidRDefault="00F22106" w:rsidP="00F22106">
            <w:pPr>
              <w:rPr>
                <w:sz w:val="16"/>
                <w:szCs w:val="18"/>
              </w:rPr>
            </w:pPr>
            <w:r w:rsidRPr="008658C2">
              <w:rPr>
                <w:sz w:val="16"/>
                <w:szCs w:val="22"/>
              </w:rPr>
              <w:t>E452 - Polyphosphates</w:t>
            </w:r>
          </w:p>
        </w:tc>
        <w:tc>
          <w:tcPr>
            <w:tcW w:w="214" w:type="dxa"/>
            <w:tcBorders>
              <w:top w:val="nil"/>
              <w:left w:val="nil"/>
              <w:bottom w:val="nil"/>
              <w:right w:val="nil"/>
            </w:tcBorders>
            <w:shd w:val="clear" w:color="auto" w:fill="auto"/>
            <w:noWrap/>
            <w:vAlign w:val="bottom"/>
            <w:hideMark/>
          </w:tcPr>
          <w:p w14:paraId="36907EBE" w14:textId="77777777" w:rsidR="00F22106" w:rsidRPr="008658C2" w:rsidRDefault="00F22106" w:rsidP="00F22106">
            <w:pPr>
              <w:jc w:val="right"/>
              <w:rPr>
                <w:sz w:val="16"/>
                <w:szCs w:val="18"/>
              </w:rPr>
            </w:pPr>
            <w:r w:rsidRPr="008658C2">
              <w:rPr>
                <w:sz w:val="16"/>
                <w:szCs w:val="18"/>
              </w:rPr>
              <w:t>0.0958</w:t>
            </w:r>
          </w:p>
        </w:tc>
        <w:tc>
          <w:tcPr>
            <w:tcW w:w="1200" w:type="dxa"/>
            <w:tcBorders>
              <w:top w:val="nil"/>
              <w:left w:val="nil"/>
              <w:bottom w:val="nil"/>
              <w:right w:val="nil"/>
            </w:tcBorders>
            <w:shd w:val="clear" w:color="auto" w:fill="auto"/>
            <w:noWrap/>
            <w:vAlign w:val="bottom"/>
            <w:hideMark/>
          </w:tcPr>
          <w:p w14:paraId="605B072E" w14:textId="77777777" w:rsidR="00F22106" w:rsidRPr="008658C2" w:rsidRDefault="00F22106" w:rsidP="00F22106">
            <w:pPr>
              <w:rPr>
                <w:sz w:val="16"/>
                <w:szCs w:val="18"/>
              </w:rPr>
            </w:pPr>
            <w:r w:rsidRPr="008658C2">
              <w:rPr>
                <w:sz w:val="16"/>
                <w:szCs w:val="18"/>
              </w:rPr>
              <w:t>Negative</w:t>
            </w:r>
          </w:p>
        </w:tc>
      </w:tr>
      <w:tr w:rsidR="008658C2" w:rsidRPr="008658C2" w14:paraId="3CE497AF"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73AF9D32" w14:textId="77777777" w:rsidR="00F22106" w:rsidRPr="008658C2" w:rsidRDefault="00F22106" w:rsidP="00F22106">
            <w:pPr>
              <w:rPr>
                <w:sz w:val="16"/>
                <w:szCs w:val="18"/>
              </w:rPr>
            </w:pPr>
            <w:r w:rsidRPr="008658C2">
              <w:rPr>
                <w:sz w:val="16"/>
                <w:szCs w:val="22"/>
              </w:rPr>
              <w:t>E460 - Cellulose (microcrystalline cellulose)</w:t>
            </w:r>
          </w:p>
        </w:tc>
        <w:tc>
          <w:tcPr>
            <w:tcW w:w="214" w:type="dxa"/>
            <w:tcBorders>
              <w:top w:val="nil"/>
              <w:left w:val="nil"/>
              <w:bottom w:val="nil"/>
              <w:right w:val="nil"/>
            </w:tcBorders>
            <w:shd w:val="clear" w:color="auto" w:fill="auto"/>
            <w:noWrap/>
            <w:vAlign w:val="bottom"/>
            <w:hideMark/>
          </w:tcPr>
          <w:p w14:paraId="332E7011" w14:textId="77777777" w:rsidR="00F22106" w:rsidRPr="008658C2" w:rsidRDefault="00F22106" w:rsidP="00F22106">
            <w:pPr>
              <w:jc w:val="right"/>
              <w:rPr>
                <w:sz w:val="16"/>
                <w:szCs w:val="18"/>
              </w:rPr>
            </w:pPr>
            <w:r w:rsidRPr="008658C2">
              <w:rPr>
                <w:sz w:val="16"/>
                <w:szCs w:val="18"/>
              </w:rPr>
              <w:t>0.0259</w:t>
            </w:r>
          </w:p>
        </w:tc>
        <w:tc>
          <w:tcPr>
            <w:tcW w:w="1200" w:type="dxa"/>
            <w:tcBorders>
              <w:top w:val="nil"/>
              <w:left w:val="nil"/>
              <w:bottom w:val="nil"/>
              <w:right w:val="nil"/>
            </w:tcBorders>
            <w:shd w:val="clear" w:color="auto" w:fill="auto"/>
            <w:noWrap/>
            <w:vAlign w:val="bottom"/>
            <w:hideMark/>
          </w:tcPr>
          <w:p w14:paraId="178DFB0B" w14:textId="77777777" w:rsidR="00F22106" w:rsidRPr="008658C2" w:rsidRDefault="00F22106" w:rsidP="00F22106">
            <w:pPr>
              <w:rPr>
                <w:sz w:val="16"/>
                <w:szCs w:val="18"/>
              </w:rPr>
            </w:pPr>
            <w:r w:rsidRPr="008658C2">
              <w:rPr>
                <w:sz w:val="16"/>
                <w:szCs w:val="18"/>
              </w:rPr>
              <w:t>Negative</w:t>
            </w:r>
          </w:p>
        </w:tc>
      </w:tr>
      <w:tr w:rsidR="008658C2" w:rsidRPr="008658C2" w14:paraId="2EFB3077"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89BE161" w14:textId="77777777" w:rsidR="00F22106" w:rsidRPr="008658C2" w:rsidRDefault="00F22106" w:rsidP="00F22106">
            <w:pPr>
              <w:rPr>
                <w:sz w:val="16"/>
                <w:szCs w:val="18"/>
              </w:rPr>
            </w:pPr>
            <w:r w:rsidRPr="008658C2">
              <w:rPr>
                <w:sz w:val="16"/>
                <w:szCs w:val="22"/>
              </w:rPr>
              <w:t>E466 - Carboxy methyl cellulose</w:t>
            </w:r>
          </w:p>
        </w:tc>
        <w:tc>
          <w:tcPr>
            <w:tcW w:w="214" w:type="dxa"/>
            <w:tcBorders>
              <w:top w:val="nil"/>
              <w:left w:val="nil"/>
              <w:bottom w:val="nil"/>
              <w:right w:val="nil"/>
            </w:tcBorders>
            <w:shd w:val="clear" w:color="auto" w:fill="auto"/>
            <w:noWrap/>
            <w:vAlign w:val="bottom"/>
            <w:hideMark/>
          </w:tcPr>
          <w:p w14:paraId="7F2200AE" w14:textId="77777777" w:rsidR="00F22106" w:rsidRPr="008658C2" w:rsidRDefault="00F22106" w:rsidP="00F22106">
            <w:pPr>
              <w:jc w:val="right"/>
              <w:rPr>
                <w:sz w:val="16"/>
                <w:szCs w:val="18"/>
              </w:rPr>
            </w:pPr>
            <w:r w:rsidRPr="008658C2">
              <w:rPr>
                <w:sz w:val="16"/>
                <w:szCs w:val="18"/>
              </w:rPr>
              <w:t>0.0535</w:t>
            </w:r>
          </w:p>
        </w:tc>
        <w:tc>
          <w:tcPr>
            <w:tcW w:w="1200" w:type="dxa"/>
            <w:tcBorders>
              <w:top w:val="nil"/>
              <w:left w:val="nil"/>
              <w:bottom w:val="nil"/>
              <w:right w:val="nil"/>
            </w:tcBorders>
            <w:shd w:val="clear" w:color="auto" w:fill="auto"/>
            <w:noWrap/>
            <w:vAlign w:val="bottom"/>
            <w:hideMark/>
          </w:tcPr>
          <w:p w14:paraId="56810720" w14:textId="77777777" w:rsidR="00F22106" w:rsidRPr="008658C2" w:rsidRDefault="00F22106" w:rsidP="00F22106">
            <w:pPr>
              <w:rPr>
                <w:sz w:val="16"/>
                <w:szCs w:val="18"/>
              </w:rPr>
            </w:pPr>
            <w:r w:rsidRPr="008658C2">
              <w:rPr>
                <w:sz w:val="16"/>
                <w:szCs w:val="18"/>
              </w:rPr>
              <w:t>Positive</w:t>
            </w:r>
          </w:p>
        </w:tc>
      </w:tr>
      <w:tr w:rsidR="008658C2" w:rsidRPr="008658C2" w14:paraId="7E49A0B8"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757F16E6" w14:textId="77777777" w:rsidR="00F22106" w:rsidRPr="008658C2" w:rsidRDefault="00F22106" w:rsidP="00F22106">
            <w:pPr>
              <w:rPr>
                <w:sz w:val="16"/>
                <w:szCs w:val="18"/>
                <w:lang w:val="en-GB"/>
              </w:rPr>
            </w:pPr>
            <w:r w:rsidRPr="008658C2">
              <w:rPr>
                <w:sz w:val="16"/>
                <w:szCs w:val="22"/>
                <w:lang w:val="en-GB"/>
              </w:rPr>
              <w:t>E471 - Mono- and diglycerides of fatty acids</w:t>
            </w:r>
          </w:p>
        </w:tc>
        <w:tc>
          <w:tcPr>
            <w:tcW w:w="214" w:type="dxa"/>
            <w:tcBorders>
              <w:top w:val="nil"/>
              <w:left w:val="nil"/>
              <w:bottom w:val="nil"/>
              <w:right w:val="nil"/>
            </w:tcBorders>
            <w:shd w:val="clear" w:color="auto" w:fill="auto"/>
            <w:noWrap/>
            <w:vAlign w:val="bottom"/>
            <w:hideMark/>
          </w:tcPr>
          <w:p w14:paraId="279E754F" w14:textId="77777777" w:rsidR="00F22106" w:rsidRPr="008658C2" w:rsidRDefault="00F22106" w:rsidP="00F22106">
            <w:pPr>
              <w:jc w:val="right"/>
              <w:rPr>
                <w:sz w:val="16"/>
                <w:szCs w:val="18"/>
              </w:rPr>
            </w:pPr>
            <w:r w:rsidRPr="008658C2">
              <w:rPr>
                <w:sz w:val="16"/>
                <w:szCs w:val="18"/>
              </w:rPr>
              <w:t>0.0229</w:t>
            </w:r>
          </w:p>
        </w:tc>
        <w:tc>
          <w:tcPr>
            <w:tcW w:w="1200" w:type="dxa"/>
            <w:tcBorders>
              <w:top w:val="nil"/>
              <w:left w:val="nil"/>
              <w:bottom w:val="nil"/>
              <w:right w:val="nil"/>
            </w:tcBorders>
            <w:shd w:val="clear" w:color="auto" w:fill="auto"/>
            <w:noWrap/>
            <w:vAlign w:val="bottom"/>
            <w:hideMark/>
          </w:tcPr>
          <w:p w14:paraId="05072601" w14:textId="77777777" w:rsidR="00F22106" w:rsidRPr="008658C2" w:rsidRDefault="00F22106" w:rsidP="00F22106">
            <w:pPr>
              <w:rPr>
                <w:sz w:val="16"/>
                <w:szCs w:val="18"/>
              </w:rPr>
            </w:pPr>
            <w:r w:rsidRPr="008658C2">
              <w:rPr>
                <w:sz w:val="16"/>
                <w:szCs w:val="18"/>
              </w:rPr>
              <w:t>Positive</w:t>
            </w:r>
          </w:p>
        </w:tc>
      </w:tr>
      <w:tr w:rsidR="008658C2" w:rsidRPr="008658C2" w14:paraId="63F4540F"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9A7A110" w14:textId="77777777" w:rsidR="00F22106" w:rsidRPr="008658C2" w:rsidRDefault="00F22106" w:rsidP="00F22106">
            <w:pPr>
              <w:rPr>
                <w:sz w:val="16"/>
                <w:szCs w:val="18"/>
                <w:lang w:val="en-GB"/>
              </w:rPr>
            </w:pPr>
            <w:r w:rsidRPr="008658C2">
              <w:rPr>
                <w:sz w:val="16"/>
                <w:szCs w:val="22"/>
                <w:lang w:val="en-GB"/>
              </w:rPr>
              <w:t>E472b - Lactic acid esters of mono- and diglycerides of fatty acids</w:t>
            </w:r>
          </w:p>
        </w:tc>
        <w:tc>
          <w:tcPr>
            <w:tcW w:w="214" w:type="dxa"/>
            <w:tcBorders>
              <w:top w:val="nil"/>
              <w:left w:val="nil"/>
              <w:bottom w:val="nil"/>
              <w:right w:val="nil"/>
            </w:tcBorders>
            <w:shd w:val="clear" w:color="auto" w:fill="auto"/>
            <w:noWrap/>
            <w:vAlign w:val="bottom"/>
            <w:hideMark/>
          </w:tcPr>
          <w:p w14:paraId="5EDAC425" w14:textId="77777777" w:rsidR="00F22106" w:rsidRPr="008658C2" w:rsidRDefault="00F22106" w:rsidP="00F22106">
            <w:pPr>
              <w:jc w:val="right"/>
              <w:rPr>
                <w:sz w:val="16"/>
                <w:szCs w:val="18"/>
              </w:rPr>
            </w:pPr>
            <w:r w:rsidRPr="008658C2">
              <w:rPr>
                <w:sz w:val="16"/>
                <w:szCs w:val="18"/>
              </w:rPr>
              <w:t>0.0083</w:t>
            </w:r>
          </w:p>
        </w:tc>
        <w:tc>
          <w:tcPr>
            <w:tcW w:w="1200" w:type="dxa"/>
            <w:tcBorders>
              <w:top w:val="nil"/>
              <w:left w:val="nil"/>
              <w:bottom w:val="nil"/>
              <w:right w:val="nil"/>
            </w:tcBorders>
            <w:shd w:val="clear" w:color="auto" w:fill="auto"/>
            <w:noWrap/>
            <w:vAlign w:val="bottom"/>
            <w:hideMark/>
          </w:tcPr>
          <w:p w14:paraId="09A39769" w14:textId="77777777" w:rsidR="00F22106" w:rsidRPr="008658C2" w:rsidRDefault="00F22106" w:rsidP="00F22106">
            <w:pPr>
              <w:rPr>
                <w:sz w:val="16"/>
                <w:szCs w:val="18"/>
              </w:rPr>
            </w:pPr>
            <w:r w:rsidRPr="008658C2">
              <w:rPr>
                <w:sz w:val="16"/>
                <w:szCs w:val="18"/>
              </w:rPr>
              <w:t>Negative</w:t>
            </w:r>
          </w:p>
        </w:tc>
      </w:tr>
      <w:tr w:rsidR="008658C2" w:rsidRPr="008658C2" w14:paraId="53553400"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F49B724" w14:textId="77777777" w:rsidR="00F22106" w:rsidRPr="008658C2" w:rsidRDefault="00F22106" w:rsidP="00F22106">
            <w:pPr>
              <w:rPr>
                <w:sz w:val="16"/>
                <w:szCs w:val="18"/>
                <w:lang w:val="en-GB"/>
              </w:rPr>
            </w:pPr>
            <w:r w:rsidRPr="008658C2">
              <w:rPr>
                <w:sz w:val="16"/>
                <w:szCs w:val="22"/>
                <w:lang w:val="en-GB"/>
              </w:rPr>
              <w:t>E472c - Citric acid esters of mono- and diglycerides of fatty acids</w:t>
            </w:r>
          </w:p>
        </w:tc>
        <w:tc>
          <w:tcPr>
            <w:tcW w:w="214" w:type="dxa"/>
            <w:tcBorders>
              <w:top w:val="nil"/>
              <w:left w:val="nil"/>
              <w:bottom w:val="nil"/>
              <w:right w:val="nil"/>
            </w:tcBorders>
            <w:shd w:val="clear" w:color="auto" w:fill="auto"/>
            <w:noWrap/>
            <w:vAlign w:val="bottom"/>
            <w:hideMark/>
          </w:tcPr>
          <w:p w14:paraId="3A03A4F0" w14:textId="77777777" w:rsidR="00F22106" w:rsidRPr="008658C2" w:rsidRDefault="00F22106" w:rsidP="00F22106">
            <w:pPr>
              <w:jc w:val="right"/>
              <w:rPr>
                <w:sz w:val="16"/>
                <w:szCs w:val="18"/>
              </w:rPr>
            </w:pPr>
            <w:r w:rsidRPr="008658C2">
              <w:rPr>
                <w:sz w:val="16"/>
                <w:szCs w:val="18"/>
              </w:rPr>
              <w:t>0.0074</w:t>
            </w:r>
          </w:p>
        </w:tc>
        <w:tc>
          <w:tcPr>
            <w:tcW w:w="1200" w:type="dxa"/>
            <w:tcBorders>
              <w:top w:val="nil"/>
              <w:left w:val="nil"/>
              <w:bottom w:val="nil"/>
              <w:right w:val="nil"/>
            </w:tcBorders>
            <w:shd w:val="clear" w:color="auto" w:fill="auto"/>
            <w:noWrap/>
            <w:vAlign w:val="bottom"/>
            <w:hideMark/>
          </w:tcPr>
          <w:p w14:paraId="38DB6241" w14:textId="77777777" w:rsidR="00F22106" w:rsidRPr="008658C2" w:rsidRDefault="00F22106" w:rsidP="00F22106">
            <w:pPr>
              <w:rPr>
                <w:sz w:val="16"/>
                <w:szCs w:val="18"/>
              </w:rPr>
            </w:pPr>
            <w:r w:rsidRPr="008658C2">
              <w:rPr>
                <w:sz w:val="16"/>
                <w:szCs w:val="18"/>
              </w:rPr>
              <w:t>Positive</w:t>
            </w:r>
          </w:p>
        </w:tc>
      </w:tr>
      <w:tr w:rsidR="008658C2" w:rsidRPr="008658C2" w14:paraId="19A3F519"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06B8BC6B" w14:textId="77777777" w:rsidR="00F22106" w:rsidRPr="008658C2" w:rsidRDefault="00F22106" w:rsidP="00F22106">
            <w:pPr>
              <w:rPr>
                <w:sz w:val="16"/>
                <w:szCs w:val="18"/>
                <w:lang w:val="en-GB"/>
              </w:rPr>
            </w:pPr>
            <w:r w:rsidRPr="008658C2">
              <w:rPr>
                <w:sz w:val="16"/>
                <w:szCs w:val="22"/>
                <w:lang w:val="en-GB"/>
              </w:rPr>
              <w:t>E472e - Mono and diacetyl tartaric acid esters of mono and diglycerides of fatty acids</w:t>
            </w:r>
          </w:p>
        </w:tc>
        <w:tc>
          <w:tcPr>
            <w:tcW w:w="214" w:type="dxa"/>
            <w:tcBorders>
              <w:top w:val="nil"/>
              <w:left w:val="nil"/>
              <w:bottom w:val="nil"/>
              <w:right w:val="nil"/>
            </w:tcBorders>
            <w:shd w:val="clear" w:color="auto" w:fill="auto"/>
            <w:noWrap/>
            <w:vAlign w:val="bottom"/>
            <w:hideMark/>
          </w:tcPr>
          <w:p w14:paraId="7821153B" w14:textId="77777777" w:rsidR="00F22106" w:rsidRPr="008658C2" w:rsidRDefault="00F22106" w:rsidP="00F22106">
            <w:pPr>
              <w:jc w:val="right"/>
              <w:rPr>
                <w:sz w:val="16"/>
                <w:szCs w:val="18"/>
              </w:rPr>
            </w:pPr>
            <w:r w:rsidRPr="008658C2">
              <w:rPr>
                <w:sz w:val="16"/>
                <w:szCs w:val="18"/>
              </w:rPr>
              <w:t>0.0202</w:t>
            </w:r>
          </w:p>
        </w:tc>
        <w:tc>
          <w:tcPr>
            <w:tcW w:w="1200" w:type="dxa"/>
            <w:tcBorders>
              <w:top w:val="nil"/>
              <w:left w:val="nil"/>
              <w:bottom w:val="nil"/>
              <w:right w:val="nil"/>
            </w:tcBorders>
            <w:shd w:val="clear" w:color="auto" w:fill="auto"/>
            <w:noWrap/>
            <w:vAlign w:val="bottom"/>
            <w:hideMark/>
          </w:tcPr>
          <w:p w14:paraId="283879C3" w14:textId="77777777" w:rsidR="00F22106" w:rsidRPr="008658C2" w:rsidRDefault="00F22106" w:rsidP="00F22106">
            <w:pPr>
              <w:rPr>
                <w:sz w:val="16"/>
                <w:szCs w:val="18"/>
              </w:rPr>
            </w:pPr>
            <w:r w:rsidRPr="008658C2">
              <w:rPr>
                <w:sz w:val="16"/>
                <w:szCs w:val="18"/>
              </w:rPr>
              <w:t>Positive</w:t>
            </w:r>
          </w:p>
        </w:tc>
      </w:tr>
      <w:tr w:rsidR="008658C2" w:rsidRPr="008658C2" w14:paraId="3F44F23E"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41FE8FF5" w14:textId="77777777" w:rsidR="00F22106" w:rsidRPr="008658C2" w:rsidRDefault="00F22106" w:rsidP="00F22106">
            <w:pPr>
              <w:rPr>
                <w:sz w:val="16"/>
                <w:szCs w:val="18"/>
              </w:rPr>
            </w:pPr>
            <w:r w:rsidRPr="008658C2">
              <w:rPr>
                <w:sz w:val="16"/>
                <w:szCs w:val="22"/>
              </w:rPr>
              <w:t>E476 - Polyglycerol polyricinoleate</w:t>
            </w:r>
          </w:p>
        </w:tc>
        <w:tc>
          <w:tcPr>
            <w:tcW w:w="214" w:type="dxa"/>
            <w:tcBorders>
              <w:top w:val="nil"/>
              <w:left w:val="nil"/>
              <w:bottom w:val="nil"/>
              <w:right w:val="nil"/>
            </w:tcBorders>
            <w:shd w:val="clear" w:color="auto" w:fill="auto"/>
            <w:noWrap/>
            <w:vAlign w:val="bottom"/>
            <w:hideMark/>
          </w:tcPr>
          <w:p w14:paraId="5DE5759B" w14:textId="77777777" w:rsidR="00F22106" w:rsidRPr="008658C2" w:rsidRDefault="00F22106" w:rsidP="00F22106">
            <w:pPr>
              <w:jc w:val="right"/>
              <w:rPr>
                <w:sz w:val="16"/>
                <w:szCs w:val="18"/>
              </w:rPr>
            </w:pPr>
            <w:r w:rsidRPr="008658C2">
              <w:rPr>
                <w:sz w:val="16"/>
                <w:szCs w:val="18"/>
              </w:rPr>
              <w:t>0.0115</w:t>
            </w:r>
          </w:p>
        </w:tc>
        <w:tc>
          <w:tcPr>
            <w:tcW w:w="1200" w:type="dxa"/>
            <w:tcBorders>
              <w:top w:val="nil"/>
              <w:left w:val="nil"/>
              <w:bottom w:val="nil"/>
              <w:right w:val="nil"/>
            </w:tcBorders>
            <w:shd w:val="clear" w:color="auto" w:fill="auto"/>
            <w:noWrap/>
            <w:vAlign w:val="bottom"/>
            <w:hideMark/>
          </w:tcPr>
          <w:p w14:paraId="46DD9FB6" w14:textId="77777777" w:rsidR="00F22106" w:rsidRPr="008658C2" w:rsidRDefault="00F22106" w:rsidP="00F22106">
            <w:pPr>
              <w:rPr>
                <w:sz w:val="16"/>
                <w:szCs w:val="18"/>
              </w:rPr>
            </w:pPr>
            <w:r w:rsidRPr="008658C2">
              <w:rPr>
                <w:sz w:val="16"/>
                <w:szCs w:val="18"/>
              </w:rPr>
              <w:t>Positive</w:t>
            </w:r>
          </w:p>
        </w:tc>
      </w:tr>
      <w:tr w:rsidR="008658C2" w:rsidRPr="008658C2" w14:paraId="182DCAFF"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530E084B" w14:textId="77777777" w:rsidR="00F22106" w:rsidRPr="008658C2" w:rsidRDefault="00F22106" w:rsidP="00F22106">
            <w:pPr>
              <w:rPr>
                <w:sz w:val="16"/>
                <w:szCs w:val="18"/>
              </w:rPr>
            </w:pPr>
            <w:r w:rsidRPr="008658C2">
              <w:rPr>
                <w:sz w:val="16"/>
                <w:szCs w:val="22"/>
              </w:rPr>
              <w:t>E481 - Sodium stearoyl-2-lactylate</w:t>
            </w:r>
          </w:p>
        </w:tc>
        <w:tc>
          <w:tcPr>
            <w:tcW w:w="214" w:type="dxa"/>
            <w:tcBorders>
              <w:top w:val="nil"/>
              <w:left w:val="nil"/>
              <w:bottom w:val="nil"/>
              <w:right w:val="nil"/>
            </w:tcBorders>
            <w:shd w:val="clear" w:color="auto" w:fill="auto"/>
            <w:noWrap/>
            <w:vAlign w:val="bottom"/>
            <w:hideMark/>
          </w:tcPr>
          <w:p w14:paraId="5C6101EE" w14:textId="77777777" w:rsidR="00F22106" w:rsidRPr="008658C2" w:rsidRDefault="00F22106" w:rsidP="00F22106">
            <w:pPr>
              <w:jc w:val="right"/>
              <w:rPr>
                <w:sz w:val="16"/>
                <w:szCs w:val="18"/>
              </w:rPr>
            </w:pPr>
            <w:r w:rsidRPr="008658C2">
              <w:rPr>
                <w:sz w:val="16"/>
                <w:szCs w:val="18"/>
              </w:rPr>
              <w:t>0.0161</w:t>
            </w:r>
          </w:p>
        </w:tc>
        <w:tc>
          <w:tcPr>
            <w:tcW w:w="1200" w:type="dxa"/>
            <w:tcBorders>
              <w:top w:val="nil"/>
              <w:left w:val="nil"/>
              <w:bottom w:val="nil"/>
              <w:right w:val="nil"/>
            </w:tcBorders>
            <w:shd w:val="clear" w:color="auto" w:fill="auto"/>
            <w:noWrap/>
            <w:vAlign w:val="bottom"/>
            <w:hideMark/>
          </w:tcPr>
          <w:p w14:paraId="1093FBC1" w14:textId="77777777" w:rsidR="00F22106" w:rsidRPr="008658C2" w:rsidRDefault="00F22106" w:rsidP="00F22106">
            <w:pPr>
              <w:rPr>
                <w:sz w:val="16"/>
                <w:szCs w:val="18"/>
              </w:rPr>
            </w:pPr>
            <w:r w:rsidRPr="008658C2">
              <w:rPr>
                <w:sz w:val="16"/>
                <w:szCs w:val="18"/>
              </w:rPr>
              <w:t>Positive</w:t>
            </w:r>
          </w:p>
        </w:tc>
      </w:tr>
      <w:tr w:rsidR="008658C2" w:rsidRPr="008658C2" w14:paraId="54105743"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2FD14EBC" w14:textId="77777777" w:rsidR="00F22106" w:rsidRPr="008658C2" w:rsidRDefault="00F22106" w:rsidP="00F22106">
            <w:pPr>
              <w:rPr>
                <w:sz w:val="16"/>
                <w:szCs w:val="18"/>
              </w:rPr>
            </w:pPr>
            <w:r w:rsidRPr="008658C2">
              <w:rPr>
                <w:sz w:val="16"/>
                <w:szCs w:val="22"/>
              </w:rPr>
              <w:t>E500 - Sodium carbonates</w:t>
            </w:r>
          </w:p>
        </w:tc>
        <w:tc>
          <w:tcPr>
            <w:tcW w:w="214" w:type="dxa"/>
            <w:tcBorders>
              <w:top w:val="nil"/>
              <w:left w:val="nil"/>
              <w:bottom w:val="nil"/>
              <w:right w:val="nil"/>
            </w:tcBorders>
            <w:shd w:val="clear" w:color="auto" w:fill="auto"/>
            <w:noWrap/>
            <w:vAlign w:val="bottom"/>
            <w:hideMark/>
          </w:tcPr>
          <w:p w14:paraId="0BC661AF" w14:textId="77777777" w:rsidR="00F22106" w:rsidRPr="008658C2" w:rsidRDefault="00F22106" w:rsidP="00F22106">
            <w:pPr>
              <w:jc w:val="right"/>
              <w:rPr>
                <w:sz w:val="16"/>
                <w:szCs w:val="18"/>
              </w:rPr>
            </w:pPr>
            <w:r w:rsidRPr="008658C2">
              <w:rPr>
                <w:sz w:val="16"/>
                <w:szCs w:val="18"/>
              </w:rPr>
              <w:t>0.0138</w:t>
            </w:r>
          </w:p>
        </w:tc>
        <w:tc>
          <w:tcPr>
            <w:tcW w:w="1200" w:type="dxa"/>
            <w:tcBorders>
              <w:top w:val="nil"/>
              <w:left w:val="nil"/>
              <w:bottom w:val="nil"/>
              <w:right w:val="nil"/>
            </w:tcBorders>
            <w:shd w:val="clear" w:color="auto" w:fill="auto"/>
            <w:noWrap/>
            <w:vAlign w:val="bottom"/>
            <w:hideMark/>
          </w:tcPr>
          <w:p w14:paraId="549E32D1" w14:textId="77777777" w:rsidR="00F22106" w:rsidRPr="008658C2" w:rsidRDefault="00F22106" w:rsidP="00F22106">
            <w:pPr>
              <w:rPr>
                <w:sz w:val="16"/>
                <w:szCs w:val="18"/>
              </w:rPr>
            </w:pPr>
            <w:r w:rsidRPr="008658C2">
              <w:rPr>
                <w:sz w:val="16"/>
                <w:szCs w:val="18"/>
              </w:rPr>
              <w:t>Negative</w:t>
            </w:r>
          </w:p>
        </w:tc>
      </w:tr>
      <w:tr w:rsidR="008658C2" w:rsidRPr="008658C2" w14:paraId="533D0318"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1F08F4B" w14:textId="77777777" w:rsidR="00F22106" w:rsidRPr="008658C2" w:rsidRDefault="00F22106" w:rsidP="00F22106">
            <w:pPr>
              <w:rPr>
                <w:sz w:val="16"/>
                <w:szCs w:val="18"/>
              </w:rPr>
            </w:pPr>
            <w:r w:rsidRPr="008658C2">
              <w:rPr>
                <w:sz w:val="16"/>
                <w:szCs w:val="22"/>
              </w:rPr>
              <w:t>E501 - Potassium carbonates</w:t>
            </w:r>
          </w:p>
        </w:tc>
        <w:tc>
          <w:tcPr>
            <w:tcW w:w="214" w:type="dxa"/>
            <w:tcBorders>
              <w:top w:val="nil"/>
              <w:left w:val="nil"/>
              <w:bottom w:val="nil"/>
              <w:right w:val="nil"/>
            </w:tcBorders>
            <w:shd w:val="clear" w:color="auto" w:fill="auto"/>
            <w:noWrap/>
            <w:vAlign w:val="bottom"/>
            <w:hideMark/>
          </w:tcPr>
          <w:p w14:paraId="54B5DD94" w14:textId="77777777" w:rsidR="00F22106" w:rsidRPr="008658C2" w:rsidRDefault="00F22106" w:rsidP="00F22106">
            <w:pPr>
              <w:jc w:val="right"/>
              <w:rPr>
                <w:sz w:val="16"/>
                <w:szCs w:val="18"/>
              </w:rPr>
            </w:pPr>
            <w:r w:rsidRPr="008658C2">
              <w:rPr>
                <w:sz w:val="16"/>
                <w:szCs w:val="18"/>
              </w:rPr>
              <w:t>0.0016</w:t>
            </w:r>
          </w:p>
        </w:tc>
        <w:tc>
          <w:tcPr>
            <w:tcW w:w="1200" w:type="dxa"/>
            <w:tcBorders>
              <w:top w:val="nil"/>
              <w:left w:val="nil"/>
              <w:bottom w:val="nil"/>
              <w:right w:val="nil"/>
            </w:tcBorders>
            <w:shd w:val="clear" w:color="auto" w:fill="auto"/>
            <w:noWrap/>
            <w:vAlign w:val="bottom"/>
            <w:hideMark/>
          </w:tcPr>
          <w:p w14:paraId="60024C7B" w14:textId="77777777" w:rsidR="00F22106" w:rsidRPr="008658C2" w:rsidRDefault="00F22106" w:rsidP="00F22106">
            <w:pPr>
              <w:rPr>
                <w:sz w:val="16"/>
                <w:szCs w:val="18"/>
              </w:rPr>
            </w:pPr>
            <w:r w:rsidRPr="008658C2">
              <w:rPr>
                <w:sz w:val="16"/>
                <w:szCs w:val="18"/>
              </w:rPr>
              <w:t>Positive</w:t>
            </w:r>
          </w:p>
        </w:tc>
      </w:tr>
      <w:tr w:rsidR="008658C2" w:rsidRPr="008658C2" w14:paraId="091408A6"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6AC8596" w14:textId="77777777" w:rsidR="00F22106" w:rsidRPr="008658C2" w:rsidRDefault="00F22106" w:rsidP="00F22106">
            <w:pPr>
              <w:rPr>
                <w:sz w:val="16"/>
                <w:szCs w:val="18"/>
              </w:rPr>
            </w:pPr>
            <w:r w:rsidRPr="008658C2">
              <w:rPr>
                <w:sz w:val="16"/>
                <w:szCs w:val="22"/>
              </w:rPr>
              <w:t>E503 - Ammonium carbonates</w:t>
            </w:r>
          </w:p>
        </w:tc>
        <w:tc>
          <w:tcPr>
            <w:tcW w:w="214" w:type="dxa"/>
            <w:tcBorders>
              <w:top w:val="nil"/>
              <w:left w:val="nil"/>
              <w:bottom w:val="nil"/>
              <w:right w:val="nil"/>
            </w:tcBorders>
            <w:shd w:val="clear" w:color="auto" w:fill="auto"/>
            <w:noWrap/>
            <w:vAlign w:val="bottom"/>
            <w:hideMark/>
          </w:tcPr>
          <w:p w14:paraId="038DAB7B" w14:textId="77777777" w:rsidR="00F22106" w:rsidRPr="008658C2" w:rsidRDefault="00F22106" w:rsidP="00F22106">
            <w:pPr>
              <w:jc w:val="right"/>
              <w:rPr>
                <w:sz w:val="16"/>
                <w:szCs w:val="18"/>
              </w:rPr>
            </w:pPr>
            <w:r w:rsidRPr="008658C2">
              <w:rPr>
                <w:sz w:val="16"/>
                <w:szCs w:val="18"/>
              </w:rPr>
              <w:t>0.0279</w:t>
            </w:r>
          </w:p>
        </w:tc>
        <w:tc>
          <w:tcPr>
            <w:tcW w:w="1200" w:type="dxa"/>
            <w:tcBorders>
              <w:top w:val="nil"/>
              <w:left w:val="nil"/>
              <w:bottom w:val="nil"/>
              <w:right w:val="nil"/>
            </w:tcBorders>
            <w:shd w:val="clear" w:color="auto" w:fill="auto"/>
            <w:noWrap/>
            <w:vAlign w:val="bottom"/>
            <w:hideMark/>
          </w:tcPr>
          <w:p w14:paraId="6CF834F2" w14:textId="77777777" w:rsidR="00F22106" w:rsidRPr="008658C2" w:rsidRDefault="00F22106" w:rsidP="00F22106">
            <w:pPr>
              <w:rPr>
                <w:sz w:val="16"/>
                <w:szCs w:val="18"/>
              </w:rPr>
            </w:pPr>
            <w:r w:rsidRPr="008658C2">
              <w:rPr>
                <w:sz w:val="16"/>
                <w:szCs w:val="18"/>
              </w:rPr>
              <w:t>Positive</w:t>
            </w:r>
          </w:p>
        </w:tc>
      </w:tr>
      <w:tr w:rsidR="008658C2" w:rsidRPr="008658C2" w14:paraId="2C181A7E"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609C8EF6" w14:textId="77777777" w:rsidR="00F22106" w:rsidRPr="008658C2" w:rsidRDefault="00F22106" w:rsidP="00F22106">
            <w:pPr>
              <w:rPr>
                <w:sz w:val="16"/>
                <w:szCs w:val="18"/>
              </w:rPr>
            </w:pPr>
            <w:r w:rsidRPr="008658C2">
              <w:rPr>
                <w:sz w:val="16"/>
                <w:szCs w:val="22"/>
              </w:rPr>
              <w:t>E504 - Magnesium carbonates</w:t>
            </w:r>
          </w:p>
        </w:tc>
        <w:tc>
          <w:tcPr>
            <w:tcW w:w="214" w:type="dxa"/>
            <w:tcBorders>
              <w:top w:val="nil"/>
              <w:left w:val="nil"/>
              <w:bottom w:val="nil"/>
              <w:right w:val="nil"/>
            </w:tcBorders>
            <w:shd w:val="clear" w:color="auto" w:fill="auto"/>
            <w:noWrap/>
            <w:vAlign w:val="bottom"/>
            <w:hideMark/>
          </w:tcPr>
          <w:p w14:paraId="71255838" w14:textId="77777777" w:rsidR="00F22106" w:rsidRPr="008658C2" w:rsidRDefault="00F22106" w:rsidP="00F22106">
            <w:pPr>
              <w:jc w:val="right"/>
              <w:rPr>
                <w:sz w:val="16"/>
                <w:szCs w:val="18"/>
              </w:rPr>
            </w:pPr>
            <w:r w:rsidRPr="008658C2">
              <w:rPr>
                <w:sz w:val="16"/>
                <w:szCs w:val="18"/>
              </w:rPr>
              <w:t>0.0051</w:t>
            </w:r>
          </w:p>
        </w:tc>
        <w:tc>
          <w:tcPr>
            <w:tcW w:w="1200" w:type="dxa"/>
            <w:tcBorders>
              <w:top w:val="nil"/>
              <w:left w:val="nil"/>
              <w:bottom w:val="nil"/>
              <w:right w:val="nil"/>
            </w:tcBorders>
            <w:shd w:val="clear" w:color="auto" w:fill="auto"/>
            <w:noWrap/>
            <w:vAlign w:val="bottom"/>
            <w:hideMark/>
          </w:tcPr>
          <w:p w14:paraId="40B648EA" w14:textId="77777777" w:rsidR="00F22106" w:rsidRPr="008658C2" w:rsidRDefault="00F22106" w:rsidP="00F22106">
            <w:pPr>
              <w:rPr>
                <w:sz w:val="16"/>
                <w:szCs w:val="18"/>
              </w:rPr>
            </w:pPr>
            <w:r w:rsidRPr="008658C2">
              <w:rPr>
                <w:sz w:val="16"/>
                <w:szCs w:val="18"/>
              </w:rPr>
              <w:t>Negative</w:t>
            </w:r>
          </w:p>
        </w:tc>
      </w:tr>
      <w:tr w:rsidR="008658C2" w:rsidRPr="008658C2" w14:paraId="1346D0A6"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33BD1350" w14:textId="77777777" w:rsidR="00F22106" w:rsidRPr="008658C2" w:rsidRDefault="00F22106" w:rsidP="00F22106">
            <w:pPr>
              <w:rPr>
                <w:sz w:val="16"/>
                <w:szCs w:val="18"/>
              </w:rPr>
            </w:pPr>
            <w:r w:rsidRPr="008658C2">
              <w:rPr>
                <w:sz w:val="16"/>
                <w:szCs w:val="22"/>
              </w:rPr>
              <w:t>E579 - Ferrous gluconate</w:t>
            </w:r>
          </w:p>
        </w:tc>
        <w:tc>
          <w:tcPr>
            <w:tcW w:w="214" w:type="dxa"/>
            <w:tcBorders>
              <w:top w:val="nil"/>
              <w:left w:val="nil"/>
              <w:bottom w:val="nil"/>
              <w:right w:val="nil"/>
            </w:tcBorders>
            <w:shd w:val="clear" w:color="auto" w:fill="auto"/>
            <w:noWrap/>
            <w:vAlign w:val="bottom"/>
            <w:hideMark/>
          </w:tcPr>
          <w:p w14:paraId="779ABF19" w14:textId="77777777" w:rsidR="00F22106" w:rsidRPr="008658C2" w:rsidRDefault="00F22106" w:rsidP="00F22106">
            <w:pPr>
              <w:jc w:val="right"/>
              <w:rPr>
                <w:sz w:val="16"/>
                <w:szCs w:val="18"/>
              </w:rPr>
            </w:pPr>
            <w:r w:rsidRPr="008658C2">
              <w:rPr>
                <w:sz w:val="16"/>
                <w:szCs w:val="18"/>
              </w:rPr>
              <w:t>0.0358</w:t>
            </w:r>
          </w:p>
        </w:tc>
        <w:tc>
          <w:tcPr>
            <w:tcW w:w="1200" w:type="dxa"/>
            <w:tcBorders>
              <w:top w:val="nil"/>
              <w:left w:val="nil"/>
              <w:bottom w:val="nil"/>
              <w:right w:val="nil"/>
            </w:tcBorders>
            <w:shd w:val="clear" w:color="auto" w:fill="auto"/>
            <w:noWrap/>
            <w:vAlign w:val="bottom"/>
            <w:hideMark/>
          </w:tcPr>
          <w:p w14:paraId="06A21686" w14:textId="77777777" w:rsidR="00F22106" w:rsidRPr="008658C2" w:rsidRDefault="00F22106" w:rsidP="00F22106">
            <w:pPr>
              <w:rPr>
                <w:sz w:val="16"/>
                <w:szCs w:val="18"/>
              </w:rPr>
            </w:pPr>
            <w:r w:rsidRPr="008658C2">
              <w:rPr>
                <w:sz w:val="16"/>
                <w:szCs w:val="18"/>
              </w:rPr>
              <w:t>Positive</w:t>
            </w:r>
          </w:p>
        </w:tc>
      </w:tr>
      <w:tr w:rsidR="008658C2" w:rsidRPr="008658C2" w14:paraId="0FCBF504"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EBF2C1A" w14:textId="77777777" w:rsidR="00F22106" w:rsidRPr="008658C2" w:rsidRDefault="00F22106" w:rsidP="00F22106">
            <w:pPr>
              <w:rPr>
                <w:sz w:val="16"/>
                <w:szCs w:val="18"/>
              </w:rPr>
            </w:pPr>
            <w:r w:rsidRPr="008658C2">
              <w:rPr>
                <w:sz w:val="16"/>
                <w:szCs w:val="22"/>
              </w:rPr>
              <w:t>E621 - Monosodium glutamate</w:t>
            </w:r>
          </w:p>
        </w:tc>
        <w:tc>
          <w:tcPr>
            <w:tcW w:w="214" w:type="dxa"/>
            <w:tcBorders>
              <w:top w:val="nil"/>
              <w:left w:val="nil"/>
              <w:bottom w:val="nil"/>
              <w:right w:val="nil"/>
            </w:tcBorders>
            <w:shd w:val="clear" w:color="auto" w:fill="auto"/>
            <w:noWrap/>
            <w:vAlign w:val="bottom"/>
            <w:hideMark/>
          </w:tcPr>
          <w:p w14:paraId="270B92FA" w14:textId="77777777" w:rsidR="00F22106" w:rsidRPr="008658C2" w:rsidRDefault="00F22106" w:rsidP="00F22106">
            <w:pPr>
              <w:jc w:val="right"/>
              <w:rPr>
                <w:sz w:val="16"/>
                <w:szCs w:val="18"/>
              </w:rPr>
            </w:pPr>
            <w:r w:rsidRPr="008658C2">
              <w:rPr>
                <w:sz w:val="16"/>
                <w:szCs w:val="18"/>
              </w:rPr>
              <w:t>0.0104</w:t>
            </w:r>
          </w:p>
        </w:tc>
        <w:tc>
          <w:tcPr>
            <w:tcW w:w="1200" w:type="dxa"/>
            <w:tcBorders>
              <w:top w:val="nil"/>
              <w:left w:val="nil"/>
              <w:bottom w:val="nil"/>
              <w:right w:val="nil"/>
            </w:tcBorders>
            <w:shd w:val="clear" w:color="auto" w:fill="auto"/>
            <w:noWrap/>
            <w:vAlign w:val="bottom"/>
            <w:hideMark/>
          </w:tcPr>
          <w:p w14:paraId="021236C6" w14:textId="77777777" w:rsidR="00F22106" w:rsidRPr="008658C2" w:rsidRDefault="00F22106" w:rsidP="00F22106">
            <w:pPr>
              <w:rPr>
                <w:sz w:val="16"/>
                <w:szCs w:val="18"/>
              </w:rPr>
            </w:pPr>
            <w:r w:rsidRPr="008658C2">
              <w:rPr>
                <w:sz w:val="16"/>
                <w:szCs w:val="18"/>
              </w:rPr>
              <w:t>Positive</w:t>
            </w:r>
          </w:p>
        </w:tc>
      </w:tr>
      <w:tr w:rsidR="008658C2" w:rsidRPr="008658C2" w14:paraId="11E5CBB7"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E835EF1" w14:textId="77777777" w:rsidR="00F22106" w:rsidRPr="008658C2" w:rsidRDefault="00F22106" w:rsidP="00F22106">
            <w:pPr>
              <w:rPr>
                <w:sz w:val="16"/>
                <w:szCs w:val="18"/>
              </w:rPr>
            </w:pPr>
            <w:r w:rsidRPr="008658C2">
              <w:rPr>
                <w:sz w:val="16"/>
                <w:szCs w:val="22"/>
              </w:rPr>
              <w:t>E901 - Beeswax</w:t>
            </w:r>
          </w:p>
        </w:tc>
        <w:tc>
          <w:tcPr>
            <w:tcW w:w="214" w:type="dxa"/>
            <w:tcBorders>
              <w:top w:val="nil"/>
              <w:left w:val="nil"/>
              <w:bottom w:val="nil"/>
              <w:right w:val="nil"/>
            </w:tcBorders>
            <w:shd w:val="clear" w:color="auto" w:fill="auto"/>
            <w:noWrap/>
            <w:vAlign w:val="bottom"/>
            <w:hideMark/>
          </w:tcPr>
          <w:p w14:paraId="30DE0EC8" w14:textId="77777777" w:rsidR="00F22106" w:rsidRPr="008658C2" w:rsidRDefault="00F22106" w:rsidP="00F22106">
            <w:pPr>
              <w:jc w:val="right"/>
              <w:rPr>
                <w:sz w:val="16"/>
                <w:szCs w:val="18"/>
              </w:rPr>
            </w:pPr>
            <w:r w:rsidRPr="008658C2">
              <w:rPr>
                <w:sz w:val="16"/>
                <w:szCs w:val="18"/>
              </w:rPr>
              <w:t>0.0061</w:t>
            </w:r>
          </w:p>
        </w:tc>
        <w:tc>
          <w:tcPr>
            <w:tcW w:w="1200" w:type="dxa"/>
            <w:tcBorders>
              <w:top w:val="nil"/>
              <w:left w:val="nil"/>
              <w:bottom w:val="nil"/>
              <w:right w:val="nil"/>
            </w:tcBorders>
            <w:shd w:val="clear" w:color="auto" w:fill="auto"/>
            <w:noWrap/>
            <w:vAlign w:val="bottom"/>
            <w:hideMark/>
          </w:tcPr>
          <w:p w14:paraId="51E9D038" w14:textId="77777777" w:rsidR="00F22106" w:rsidRPr="008658C2" w:rsidRDefault="00F22106" w:rsidP="00F22106">
            <w:pPr>
              <w:rPr>
                <w:sz w:val="16"/>
                <w:szCs w:val="18"/>
              </w:rPr>
            </w:pPr>
            <w:r w:rsidRPr="008658C2">
              <w:rPr>
                <w:sz w:val="16"/>
                <w:szCs w:val="18"/>
              </w:rPr>
              <w:t>Negative</w:t>
            </w:r>
          </w:p>
        </w:tc>
      </w:tr>
      <w:tr w:rsidR="008658C2" w:rsidRPr="008658C2" w14:paraId="1D8AC8E5"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37C4D704" w14:textId="77777777" w:rsidR="00F22106" w:rsidRPr="008658C2" w:rsidRDefault="00F22106" w:rsidP="00F22106">
            <w:pPr>
              <w:rPr>
                <w:sz w:val="16"/>
                <w:szCs w:val="18"/>
              </w:rPr>
            </w:pPr>
            <w:r w:rsidRPr="008658C2">
              <w:rPr>
                <w:sz w:val="16"/>
                <w:szCs w:val="22"/>
              </w:rPr>
              <w:t>E903 - Carnauba wax</w:t>
            </w:r>
          </w:p>
        </w:tc>
        <w:tc>
          <w:tcPr>
            <w:tcW w:w="214" w:type="dxa"/>
            <w:tcBorders>
              <w:top w:val="nil"/>
              <w:left w:val="nil"/>
              <w:bottom w:val="nil"/>
              <w:right w:val="nil"/>
            </w:tcBorders>
            <w:shd w:val="clear" w:color="auto" w:fill="auto"/>
            <w:noWrap/>
            <w:vAlign w:val="bottom"/>
            <w:hideMark/>
          </w:tcPr>
          <w:p w14:paraId="15797C63" w14:textId="77777777" w:rsidR="00F22106" w:rsidRPr="008658C2" w:rsidRDefault="00F22106" w:rsidP="00F22106">
            <w:pPr>
              <w:jc w:val="right"/>
              <w:rPr>
                <w:sz w:val="16"/>
                <w:szCs w:val="18"/>
              </w:rPr>
            </w:pPr>
            <w:r w:rsidRPr="008658C2">
              <w:rPr>
                <w:sz w:val="16"/>
                <w:szCs w:val="18"/>
              </w:rPr>
              <w:t>0.111</w:t>
            </w:r>
          </w:p>
        </w:tc>
        <w:tc>
          <w:tcPr>
            <w:tcW w:w="1200" w:type="dxa"/>
            <w:tcBorders>
              <w:top w:val="nil"/>
              <w:left w:val="nil"/>
              <w:bottom w:val="nil"/>
              <w:right w:val="nil"/>
            </w:tcBorders>
            <w:shd w:val="clear" w:color="auto" w:fill="auto"/>
            <w:noWrap/>
            <w:vAlign w:val="bottom"/>
            <w:hideMark/>
          </w:tcPr>
          <w:p w14:paraId="70A5A3D3" w14:textId="77777777" w:rsidR="00F22106" w:rsidRPr="008658C2" w:rsidRDefault="00F22106" w:rsidP="00F22106">
            <w:pPr>
              <w:rPr>
                <w:sz w:val="16"/>
                <w:szCs w:val="18"/>
              </w:rPr>
            </w:pPr>
            <w:r w:rsidRPr="008658C2">
              <w:rPr>
                <w:sz w:val="16"/>
                <w:szCs w:val="18"/>
              </w:rPr>
              <w:t>Negative</w:t>
            </w:r>
          </w:p>
        </w:tc>
      </w:tr>
      <w:tr w:rsidR="008658C2" w:rsidRPr="008658C2" w14:paraId="5784D8CD"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7049BAC0" w14:textId="77777777" w:rsidR="00F22106" w:rsidRPr="008658C2" w:rsidRDefault="00F22106" w:rsidP="00F22106">
            <w:pPr>
              <w:rPr>
                <w:sz w:val="16"/>
                <w:szCs w:val="18"/>
              </w:rPr>
            </w:pPr>
            <w:r w:rsidRPr="008658C2">
              <w:rPr>
                <w:sz w:val="16"/>
                <w:szCs w:val="22"/>
              </w:rPr>
              <w:t>E950 - Acesulfame K</w:t>
            </w:r>
          </w:p>
        </w:tc>
        <w:tc>
          <w:tcPr>
            <w:tcW w:w="214" w:type="dxa"/>
            <w:tcBorders>
              <w:top w:val="nil"/>
              <w:left w:val="nil"/>
              <w:bottom w:val="nil"/>
              <w:right w:val="nil"/>
            </w:tcBorders>
            <w:shd w:val="clear" w:color="auto" w:fill="auto"/>
            <w:noWrap/>
            <w:vAlign w:val="bottom"/>
            <w:hideMark/>
          </w:tcPr>
          <w:p w14:paraId="578E557B" w14:textId="77777777" w:rsidR="00F22106" w:rsidRPr="008658C2" w:rsidRDefault="00F22106" w:rsidP="00F22106">
            <w:pPr>
              <w:jc w:val="right"/>
              <w:rPr>
                <w:sz w:val="16"/>
                <w:szCs w:val="18"/>
              </w:rPr>
            </w:pPr>
            <w:r w:rsidRPr="008658C2">
              <w:rPr>
                <w:sz w:val="16"/>
                <w:szCs w:val="18"/>
              </w:rPr>
              <w:t>0.0616</w:t>
            </w:r>
          </w:p>
        </w:tc>
        <w:tc>
          <w:tcPr>
            <w:tcW w:w="1200" w:type="dxa"/>
            <w:tcBorders>
              <w:top w:val="nil"/>
              <w:left w:val="nil"/>
              <w:bottom w:val="nil"/>
              <w:right w:val="nil"/>
            </w:tcBorders>
            <w:shd w:val="clear" w:color="auto" w:fill="auto"/>
            <w:noWrap/>
            <w:vAlign w:val="bottom"/>
            <w:hideMark/>
          </w:tcPr>
          <w:p w14:paraId="0A7221BC" w14:textId="77777777" w:rsidR="00F22106" w:rsidRPr="008658C2" w:rsidRDefault="00F22106" w:rsidP="00F22106">
            <w:pPr>
              <w:rPr>
                <w:sz w:val="16"/>
                <w:szCs w:val="18"/>
              </w:rPr>
            </w:pPr>
            <w:r w:rsidRPr="008658C2">
              <w:rPr>
                <w:sz w:val="16"/>
                <w:szCs w:val="18"/>
              </w:rPr>
              <w:t>Negative</w:t>
            </w:r>
          </w:p>
        </w:tc>
      </w:tr>
      <w:tr w:rsidR="008658C2" w:rsidRPr="008658C2" w14:paraId="35139FCA"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1E7E1075" w14:textId="77777777" w:rsidR="00F22106" w:rsidRPr="008658C2" w:rsidRDefault="00F22106" w:rsidP="00F22106">
            <w:pPr>
              <w:rPr>
                <w:sz w:val="16"/>
                <w:szCs w:val="18"/>
              </w:rPr>
            </w:pPr>
            <w:r w:rsidRPr="008658C2">
              <w:rPr>
                <w:sz w:val="16"/>
                <w:szCs w:val="22"/>
              </w:rPr>
              <w:t>E951 - Aspartame</w:t>
            </w:r>
          </w:p>
        </w:tc>
        <w:tc>
          <w:tcPr>
            <w:tcW w:w="214" w:type="dxa"/>
            <w:tcBorders>
              <w:top w:val="nil"/>
              <w:left w:val="nil"/>
              <w:bottom w:val="nil"/>
              <w:right w:val="nil"/>
            </w:tcBorders>
            <w:shd w:val="clear" w:color="auto" w:fill="auto"/>
            <w:noWrap/>
            <w:vAlign w:val="bottom"/>
            <w:hideMark/>
          </w:tcPr>
          <w:p w14:paraId="654A2621" w14:textId="77777777" w:rsidR="00F22106" w:rsidRPr="008658C2" w:rsidRDefault="00F22106" w:rsidP="00F22106">
            <w:pPr>
              <w:jc w:val="right"/>
              <w:rPr>
                <w:sz w:val="16"/>
                <w:szCs w:val="18"/>
              </w:rPr>
            </w:pPr>
            <w:r w:rsidRPr="008658C2">
              <w:rPr>
                <w:sz w:val="16"/>
                <w:szCs w:val="18"/>
              </w:rPr>
              <w:t>0.0824</w:t>
            </w:r>
          </w:p>
        </w:tc>
        <w:tc>
          <w:tcPr>
            <w:tcW w:w="1200" w:type="dxa"/>
            <w:tcBorders>
              <w:top w:val="nil"/>
              <w:left w:val="nil"/>
              <w:bottom w:val="nil"/>
              <w:right w:val="nil"/>
            </w:tcBorders>
            <w:shd w:val="clear" w:color="auto" w:fill="auto"/>
            <w:noWrap/>
            <w:vAlign w:val="bottom"/>
            <w:hideMark/>
          </w:tcPr>
          <w:p w14:paraId="68A5A0B8" w14:textId="77777777" w:rsidR="00F22106" w:rsidRPr="008658C2" w:rsidRDefault="00F22106" w:rsidP="00F22106">
            <w:pPr>
              <w:rPr>
                <w:sz w:val="16"/>
                <w:szCs w:val="18"/>
              </w:rPr>
            </w:pPr>
            <w:r w:rsidRPr="008658C2">
              <w:rPr>
                <w:sz w:val="16"/>
                <w:szCs w:val="18"/>
              </w:rPr>
              <w:t>Positive</w:t>
            </w:r>
          </w:p>
        </w:tc>
      </w:tr>
      <w:tr w:rsidR="008658C2" w:rsidRPr="008658C2" w14:paraId="427B19AA"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4CE5E644" w14:textId="77777777" w:rsidR="00F22106" w:rsidRPr="008658C2" w:rsidRDefault="00F22106" w:rsidP="00F22106">
            <w:pPr>
              <w:rPr>
                <w:sz w:val="16"/>
                <w:szCs w:val="18"/>
              </w:rPr>
            </w:pPr>
            <w:r w:rsidRPr="008658C2">
              <w:rPr>
                <w:sz w:val="16"/>
                <w:szCs w:val="22"/>
              </w:rPr>
              <w:t>E955 - Sucralose</w:t>
            </w:r>
          </w:p>
        </w:tc>
        <w:tc>
          <w:tcPr>
            <w:tcW w:w="214" w:type="dxa"/>
            <w:tcBorders>
              <w:top w:val="nil"/>
              <w:left w:val="nil"/>
              <w:bottom w:val="nil"/>
              <w:right w:val="nil"/>
            </w:tcBorders>
            <w:shd w:val="clear" w:color="auto" w:fill="auto"/>
            <w:noWrap/>
            <w:vAlign w:val="bottom"/>
            <w:hideMark/>
          </w:tcPr>
          <w:p w14:paraId="2ABFAF66" w14:textId="77777777" w:rsidR="00F22106" w:rsidRPr="008658C2" w:rsidRDefault="00F22106" w:rsidP="00F22106">
            <w:pPr>
              <w:jc w:val="right"/>
              <w:rPr>
                <w:sz w:val="16"/>
                <w:szCs w:val="18"/>
              </w:rPr>
            </w:pPr>
            <w:r w:rsidRPr="008658C2">
              <w:rPr>
                <w:sz w:val="16"/>
                <w:szCs w:val="18"/>
              </w:rPr>
              <w:t>0.0541</w:t>
            </w:r>
          </w:p>
        </w:tc>
        <w:tc>
          <w:tcPr>
            <w:tcW w:w="1200" w:type="dxa"/>
            <w:tcBorders>
              <w:top w:val="nil"/>
              <w:left w:val="nil"/>
              <w:bottom w:val="nil"/>
              <w:right w:val="nil"/>
            </w:tcBorders>
            <w:shd w:val="clear" w:color="auto" w:fill="auto"/>
            <w:noWrap/>
            <w:vAlign w:val="bottom"/>
            <w:hideMark/>
          </w:tcPr>
          <w:p w14:paraId="16B896BA" w14:textId="77777777" w:rsidR="00F22106" w:rsidRPr="008658C2" w:rsidRDefault="00F22106" w:rsidP="00F22106">
            <w:pPr>
              <w:rPr>
                <w:sz w:val="16"/>
                <w:szCs w:val="18"/>
              </w:rPr>
            </w:pPr>
            <w:r w:rsidRPr="008658C2">
              <w:rPr>
                <w:sz w:val="16"/>
                <w:szCs w:val="18"/>
              </w:rPr>
              <w:t>Positive</w:t>
            </w:r>
          </w:p>
        </w:tc>
      </w:tr>
      <w:tr w:rsidR="008658C2" w:rsidRPr="008658C2" w14:paraId="2C69CCEE"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07945C2A" w14:textId="77777777" w:rsidR="00F22106" w:rsidRPr="008658C2" w:rsidRDefault="00F22106" w:rsidP="00F22106">
            <w:pPr>
              <w:rPr>
                <w:sz w:val="16"/>
                <w:szCs w:val="18"/>
              </w:rPr>
            </w:pPr>
            <w:r w:rsidRPr="008658C2">
              <w:rPr>
                <w:sz w:val="16"/>
                <w:szCs w:val="22"/>
              </w:rPr>
              <w:t>E14xx - Modified starches</w:t>
            </w:r>
          </w:p>
        </w:tc>
        <w:tc>
          <w:tcPr>
            <w:tcW w:w="214" w:type="dxa"/>
            <w:tcBorders>
              <w:top w:val="nil"/>
              <w:left w:val="nil"/>
              <w:bottom w:val="nil"/>
              <w:right w:val="nil"/>
            </w:tcBorders>
            <w:shd w:val="clear" w:color="auto" w:fill="auto"/>
            <w:noWrap/>
            <w:vAlign w:val="bottom"/>
            <w:hideMark/>
          </w:tcPr>
          <w:p w14:paraId="61A05CB8" w14:textId="77777777" w:rsidR="00F22106" w:rsidRPr="008658C2" w:rsidRDefault="00F22106" w:rsidP="00F22106">
            <w:pPr>
              <w:jc w:val="right"/>
              <w:rPr>
                <w:sz w:val="16"/>
                <w:szCs w:val="18"/>
              </w:rPr>
            </w:pPr>
            <w:r w:rsidRPr="008658C2">
              <w:rPr>
                <w:sz w:val="16"/>
                <w:szCs w:val="18"/>
              </w:rPr>
              <w:t>0.0227</w:t>
            </w:r>
          </w:p>
        </w:tc>
        <w:tc>
          <w:tcPr>
            <w:tcW w:w="1200" w:type="dxa"/>
            <w:tcBorders>
              <w:top w:val="nil"/>
              <w:left w:val="nil"/>
              <w:bottom w:val="nil"/>
              <w:right w:val="nil"/>
            </w:tcBorders>
            <w:shd w:val="clear" w:color="auto" w:fill="auto"/>
            <w:noWrap/>
            <w:vAlign w:val="bottom"/>
            <w:hideMark/>
          </w:tcPr>
          <w:p w14:paraId="6011F827" w14:textId="77777777" w:rsidR="00F22106" w:rsidRPr="008658C2" w:rsidRDefault="00F22106" w:rsidP="00F22106">
            <w:pPr>
              <w:rPr>
                <w:sz w:val="16"/>
                <w:szCs w:val="18"/>
              </w:rPr>
            </w:pPr>
            <w:r w:rsidRPr="008658C2">
              <w:rPr>
                <w:sz w:val="16"/>
                <w:szCs w:val="18"/>
              </w:rPr>
              <w:t>Negative</w:t>
            </w:r>
          </w:p>
        </w:tc>
      </w:tr>
      <w:tr w:rsidR="00F22106" w:rsidRPr="008658C2" w14:paraId="66B9D7B8" w14:textId="77777777" w:rsidTr="00F55F83">
        <w:trPr>
          <w:trHeight w:val="300"/>
          <w:jc w:val="center"/>
        </w:trPr>
        <w:tc>
          <w:tcPr>
            <w:tcW w:w="3969" w:type="dxa"/>
            <w:tcBorders>
              <w:top w:val="nil"/>
              <w:left w:val="nil"/>
              <w:bottom w:val="nil"/>
              <w:right w:val="nil"/>
            </w:tcBorders>
            <w:shd w:val="clear" w:color="auto" w:fill="auto"/>
            <w:noWrap/>
            <w:vAlign w:val="center"/>
            <w:hideMark/>
          </w:tcPr>
          <w:p w14:paraId="71E79B5A" w14:textId="36433801" w:rsidR="00F22106" w:rsidRPr="008658C2" w:rsidRDefault="00F22106" w:rsidP="00F22106">
            <w:pPr>
              <w:rPr>
                <w:sz w:val="16"/>
                <w:szCs w:val="18"/>
              </w:rPr>
            </w:pPr>
            <w:r w:rsidRPr="008658C2">
              <w:rPr>
                <w:sz w:val="16"/>
                <w:szCs w:val="22"/>
              </w:rPr>
              <w:t>Food additive sulphites</w:t>
            </w:r>
          </w:p>
        </w:tc>
        <w:tc>
          <w:tcPr>
            <w:tcW w:w="214" w:type="dxa"/>
            <w:tcBorders>
              <w:top w:val="nil"/>
              <w:left w:val="nil"/>
              <w:bottom w:val="nil"/>
              <w:right w:val="nil"/>
            </w:tcBorders>
            <w:shd w:val="clear" w:color="auto" w:fill="auto"/>
            <w:noWrap/>
            <w:vAlign w:val="bottom"/>
            <w:hideMark/>
          </w:tcPr>
          <w:p w14:paraId="5D3FC42E" w14:textId="77777777" w:rsidR="00F22106" w:rsidRPr="008658C2" w:rsidRDefault="00F22106" w:rsidP="00F22106">
            <w:pPr>
              <w:jc w:val="right"/>
              <w:rPr>
                <w:sz w:val="16"/>
                <w:szCs w:val="18"/>
              </w:rPr>
            </w:pPr>
            <w:r w:rsidRPr="008658C2">
              <w:rPr>
                <w:sz w:val="16"/>
                <w:szCs w:val="18"/>
              </w:rPr>
              <w:t>0.0572</w:t>
            </w:r>
          </w:p>
        </w:tc>
        <w:tc>
          <w:tcPr>
            <w:tcW w:w="1200" w:type="dxa"/>
            <w:tcBorders>
              <w:top w:val="nil"/>
              <w:left w:val="nil"/>
              <w:bottom w:val="nil"/>
              <w:right w:val="nil"/>
            </w:tcBorders>
            <w:shd w:val="clear" w:color="auto" w:fill="auto"/>
            <w:noWrap/>
            <w:vAlign w:val="bottom"/>
            <w:hideMark/>
          </w:tcPr>
          <w:p w14:paraId="7255F58B" w14:textId="77777777" w:rsidR="00F22106" w:rsidRPr="008658C2" w:rsidRDefault="00F22106" w:rsidP="00F22106">
            <w:pPr>
              <w:rPr>
                <w:sz w:val="16"/>
                <w:szCs w:val="18"/>
              </w:rPr>
            </w:pPr>
            <w:r w:rsidRPr="008658C2">
              <w:rPr>
                <w:sz w:val="16"/>
                <w:szCs w:val="18"/>
              </w:rPr>
              <w:t>Negative</w:t>
            </w:r>
          </w:p>
        </w:tc>
      </w:tr>
    </w:tbl>
    <w:p w14:paraId="168DD806" w14:textId="0F2C8ED7" w:rsidR="00F22106" w:rsidRPr="008658C2" w:rsidRDefault="00F22106" w:rsidP="00F22106">
      <w:pPr>
        <w:rPr>
          <w:lang w:val="en-GB"/>
        </w:rPr>
      </w:pPr>
    </w:p>
    <w:p w14:paraId="30D8BB6E" w14:textId="1FF5FF35" w:rsidR="00F55F83" w:rsidRPr="008658C2" w:rsidRDefault="00F55F83" w:rsidP="00F55F83">
      <w:pPr>
        <w:jc w:val="both"/>
        <w:rPr>
          <w:sz w:val="20"/>
          <w:lang w:val="en-GB"/>
        </w:rPr>
      </w:pPr>
      <w:r w:rsidRPr="008658C2">
        <w:rPr>
          <w:sz w:val="20"/>
          <w:lang w:val="en-GB"/>
        </w:rPr>
        <w:t xml:space="preserve">Relative weights of individual food additives within the mixture and their direction of association with hypertension </w:t>
      </w:r>
      <w:r w:rsidR="004B7449" w:rsidRPr="008658C2">
        <w:rPr>
          <w:sz w:val="20"/>
          <w:lang w:val="en-GB"/>
        </w:rPr>
        <w:t>incidence</w:t>
      </w:r>
      <w:r w:rsidRPr="008658C2">
        <w:rPr>
          <w:sz w:val="20"/>
          <w:lang w:val="en-GB"/>
        </w:rPr>
        <w:t>, estimated by quantile-based g-computation (</w:t>
      </w:r>
      <w:r w:rsidRPr="008658C2">
        <w:rPr>
          <w:i/>
          <w:sz w:val="20"/>
          <w:lang w:val="en-GB"/>
        </w:rPr>
        <w:t>qgcomp</w:t>
      </w:r>
      <w:r w:rsidRPr="008658C2">
        <w:rPr>
          <w:sz w:val="20"/>
          <w:lang w:val="en-GB"/>
        </w:rPr>
        <w:t>). Weights represent the proportional contribution of each additive to the overall mixture effect. A positive direction indicates that the additive contributes to an increased hypertension</w:t>
      </w:r>
      <w:r w:rsidR="00F02F97" w:rsidRPr="008658C2">
        <w:rPr>
          <w:sz w:val="20"/>
          <w:lang w:val="en-GB"/>
        </w:rPr>
        <w:t xml:space="preserve"> incidence</w:t>
      </w:r>
      <w:r w:rsidRPr="008658C2">
        <w:rPr>
          <w:sz w:val="20"/>
          <w:lang w:val="en-GB"/>
        </w:rPr>
        <w:t xml:space="preserve">, whereas a negative direction indicates a contribution to a decreased </w:t>
      </w:r>
      <w:r w:rsidR="00F02F97" w:rsidRPr="008658C2">
        <w:rPr>
          <w:sz w:val="20"/>
          <w:lang w:val="en-GB"/>
        </w:rPr>
        <w:t>incidence</w:t>
      </w:r>
      <w:r w:rsidRPr="008658C2">
        <w:rPr>
          <w:sz w:val="20"/>
          <w:lang w:val="en-GB"/>
        </w:rPr>
        <w:t>.</w:t>
      </w:r>
    </w:p>
    <w:p w14:paraId="5A72494C" w14:textId="42E2DDD5" w:rsidR="00F55F83" w:rsidRPr="008658C2" w:rsidRDefault="00F55F83" w:rsidP="00F55F83">
      <w:pPr>
        <w:jc w:val="both"/>
        <w:rPr>
          <w:sz w:val="20"/>
          <w:lang w:val="en-GB"/>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562"/>
        <w:gridCol w:w="1048"/>
        <w:gridCol w:w="794"/>
        <w:gridCol w:w="510"/>
        <w:gridCol w:w="1064"/>
      </w:tblGrid>
      <w:tr w:rsidR="008658C2" w:rsidRPr="008658C2" w14:paraId="591D1CD8" w14:textId="77777777" w:rsidTr="00AA585E">
        <w:trPr>
          <w:tblHeader/>
          <w:tblCellSpacing w:w="15" w:type="dxa"/>
          <w:jc w:val="center"/>
        </w:trPr>
        <w:tc>
          <w:tcPr>
            <w:tcW w:w="2517" w:type="dxa"/>
            <w:vAlign w:val="center"/>
            <w:hideMark/>
          </w:tcPr>
          <w:p w14:paraId="5C1C6210" w14:textId="77777777" w:rsidR="0009343F" w:rsidRPr="008658C2" w:rsidRDefault="0009343F" w:rsidP="00AA585E">
            <w:pPr>
              <w:jc w:val="center"/>
              <w:rPr>
                <w:b/>
                <w:bCs/>
                <w:sz w:val="20"/>
              </w:rPr>
            </w:pPr>
            <w:r w:rsidRPr="008658C2">
              <w:rPr>
                <w:b/>
                <w:bCs/>
                <w:sz w:val="20"/>
              </w:rPr>
              <w:t>Outcome</w:t>
            </w:r>
          </w:p>
        </w:tc>
        <w:tc>
          <w:tcPr>
            <w:tcW w:w="1018" w:type="dxa"/>
            <w:vAlign w:val="center"/>
            <w:hideMark/>
          </w:tcPr>
          <w:p w14:paraId="47EADC0D" w14:textId="62FFD2C9" w:rsidR="0009343F" w:rsidRPr="008658C2" w:rsidRDefault="0009343F" w:rsidP="00AA585E">
            <w:pPr>
              <w:jc w:val="center"/>
              <w:rPr>
                <w:b/>
                <w:bCs/>
                <w:sz w:val="20"/>
              </w:rPr>
            </w:pPr>
            <w:r w:rsidRPr="008658C2">
              <w:rPr>
                <w:b/>
                <w:bCs/>
                <w:sz w:val="20"/>
              </w:rPr>
              <w:t>Ψ (psi)</w:t>
            </w:r>
            <w:r w:rsidR="007B3860" w:rsidRPr="008658C2">
              <w:rPr>
                <w:b/>
                <w:bCs/>
                <w:sz w:val="20"/>
                <w:vertAlign w:val="superscript"/>
              </w:rPr>
              <w:t>a</w:t>
            </w:r>
          </w:p>
        </w:tc>
        <w:tc>
          <w:tcPr>
            <w:tcW w:w="764" w:type="dxa"/>
            <w:vAlign w:val="center"/>
            <w:hideMark/>
          </w:tcPr>
          <w:p w14:paraId="1808A934" w14:textId="77777777" w:rsidR="0009343F" w:rsidRPr="008658C2" w:rsidRDefault="0009343F" w:rsidP="00AA585E">
            <w:pPr>
              <w:jc w:val="center"/>
              <w:rPr>
                <w:b/>
                <w:bCs/>
                <w:sz w:val="20"/>
              </w:rPr>
            </w:pPr>
            <w:proofErr w:type="gramStart"/>
            <w:r w:rsidRPr="008658C2">
              <w:rPr>
                <w:b/>
                <w:bCs/>
                <w:sz w:val="20"/>
              </w:rPr>
              <w:t>p</w:t>
            </w:r>
            <w:proofErr w:type="gramEnd"/>
            <w:r w:rsidRPr="008658C2">
              <w:rPr>
                <w:b/>
                <w:bCs/>
                <w:sz w:val="20"/>
              </w:rPr>
              <w:t>-value</w:t>
            </w:r>
          </w:p>
        </w:tc>
        <w:tc>
          <w:tcPr>
            <w:tcW w:w="480" w:type="dxa"/>
            <w:vAlign w:val="center"/>
            <w:hideMark/>
          </w:tcPr>
          <w:p w14:paraId="1F4FF880" w14:textId="77777777" w:rsidR="0009343F" w:rsidRPr="008658C2" w:rsidRDefault="0009343F" w:rsidP="00AA585E">
            <w:pPr>
              <w:jc w:val="center"/>
              <w:rPr>
                <w:b/>
                <w:bCs/>
                <w:sz w:val="20"/>
              </w:rPr>
            </w:pPr>
            <w:r w:rsidRPr="008658C2">
              <w:rPr>
                <w:b/>
                <w:bCs/>
                <w:sz w:val="20"/>
              </w:rPr>
              <w:t>HR</w:t>
            </w:r>
          </w:p>
        </w:tc>
        <w:tc>
          <w:tcPr>
            <w:tcW w:w="0" w:type="auto"/>
            <w:vAlign w:val="center"/>
            <w:hideMark/>
          </w:tcPr>
          <w:p w14:paraId="59FCFA59" w14:textId="77777777" w:rsidR="0009343F" w:rsidRPr="008658C2" w:rsidRDefault="0009343F" w:rsidP="00AA585E">
            <w:pPr>
              <w:jc w:val="center"/>
              <w:rPr>
                <w:b/>
                <w:bCs/>
                <w:sz w:val="20"/>
              </w:rPr>
            </w:pPr>
            <w:r w:rsidRPr="008658C2">
              <w:rPr>
                <w:b/>
                <w:bCs/>
                <w:sz w:val="20"/>
              </w:rPr>
              <w:t>95% CI</w:t>
            </w:r>
          </w:p>
        </w:tc>
      </w:tr>
      <w:tr w:rsidR="00237C1C" w:rsidRPr="008658C2" w14:paraId="4B233587" w14:textId="77777777" w:rsidTr="00AA585E">
        <w:trPr>
          <w:tblCellSpacing w:w="15" w:type="dxa"/>
          <w:jc w:val="center"/>
        </w:trPr>
        <w:tc>
          <w:tcPr>
            <w:tcW w:w="2517" w:type="dxa"/>
            <w:vAlign w:val="center"/>
            <w:hideMark/>
          </w:tcPr>
          <w:p w14:paraId="4CE8759E" w14:textId="77777777" w:rsidR="0009343F" w:rsidRPr="008658C2" w:rsidRDefault="0009343F" w:rsidP="00AA585E">
            <w:pPr>
              <w:rPr>
                <w:sz w:val="20"/>
              </w:rPr>
            </w:pPr>
            <w:r w:rsidRPr="008658C2">
              <w:rPr>
                <w:sz w:val="20"/>
              </w:rPr>
              <w:t>Hypertension</w:t>
            </w:r>
          </w:p>
        </w:tc>
        <w:tc>
          <w:tcPr>
            <w:tcW w:w="1018" w:type="dxa"/>
            <w:vAlign w:val="center"/>
            <w:hideMark/>
          </w:tcPr>
          <w:p w14:paraId="0CF4FE80" w14:textId="77777777" w:rsidR="0009343F" w:rsidRPr="008658C2" w:rsidRDefault="0009343F" w:rsidP="00AA585E">
            <w:pPr>
              <w:jc w:val="center"/>
              <w:rPr>
                <w:sz w:val="20"/>
              </w:rPr>
            </w:pPr>
            <w:r w:rsidRPr="008658C2">
              <w:rPr>
                <w:sz w:val="20"/>
              </w:rPr>
              <w:t>0.59</w:t>
            </w:r>
          </w:p>
        </w:tc>
        <w:tc>
          <w:tcPr>
            <w:tcW w:w="764" w:type="dxa"/>
            <w:vAlign w:val="center"/>
            <w:hideMark/>
          </w:tcPr>
          <w:p w14:paraId="2DD42EA5" w14:textId="77777777" w:rsidR="0009343F" w:rsidRPr="008658C2" w:rsidRDefault="0009343F" w:rsidP="00AA585E">
            <w:pPr>
              <w:jc w:val="center"/>
              <w:rPr>
                <w:sz w:val="20"/>
              </w:rPr>
            </w:pPr>
            <w:r w:rsidRPr="008658C2">
              <w:rPr>
                <w:sz w:val="20"/>
              </w:rPr>
              <w:t>0.008</w:t>
            </w:r>
          </w:p>
        </w:tc>
        <w:tc>
          <w:tcPr>
            <w:tcW w:w="480" w:type="dxa"/>
            <w:vAlign w:val="center"/>
            <w:hideMark/>
          </w:tcPr>
          <w:p w14:paraId="400E47FC" w14:textId="77777777" w:rsidR="0009343F" w:rsidRPr="008658C2" w:rsidRDefault="0009343F" w:rsidP="00AA585E">
            <w:pPr>
              <w:jc w:val="center"/>
              <w:rPr>
                <w:sz w:val="20"/>
              </w:rPr>
            </w:pPr>
            <w:r w:rsidRPr="008658C2">
              <w:rPr>
                <w:sz w:val="20"/>
              </w:rPr>
              <w:t>1.80</w:t>
            </w:r>
          </w:p>
        </w:tc>
        <w:tc>
          <w:tcPr>
            <w:tcW w:w="0" w:type="auto"/>
            <w:vAlign w:val="center"/>
            <w:hideMark/>
          </w:tcPr>
          <w:p w14:paraId="7EEC526E" w14:textId="77777777" w:rsidR="0009343F" w:rsidRPr="008658C2" w:rsidRDefault="0009343F" w:rsidP="00AA585E">
            <w:pPr>
              <w:jc w:val="center"/>
              <w:rPr>
                <w:sz w:val="20"/>
              </w:rPr>
            </w:pPr>
            <w:r w:rsidRPr="008658C2">
              <w:rPr>
                <w:sz w:val="20"/>
              </w:rPr>
              <w:t>[1.16 ; 2.79]</w:t>
            </w:r>
          </w:p>
        </w:tc>
      </w:tr>
    </w:tbl>
    <w:p w14:paraId="1465133E" w14:textId="64634047" w:rsidR="00F55F83" w:rsidRPr="008658C2" w:rsidRDefault="00F55F83" w:rsidP="00F55F83">
      <w:pPr>
        <w:jc w:val="both"/>
        <w:rPr>
          <w:sz w:val="20"/>
          <w:lang w:val="en-GB"/>
        </w:rPr>
      </w:pPr>
    </w:p>
    <w:p w14:paraId="271D092E" w14:textId="0DB41ED7" w:rsidR="009D3EED" w:rsidRPr="008658C2" w:rsidRDefault="009D3EED" w:rsidP="009D3EED">
      <w:pPr>
        <w:jc w:val="both"/>
        <w:rPr>
          <w:sz w:val="20"/>
          <w:szCs w:val="20"/>
          <w:lang w:val="en-GB"/>
        </w:rPr>
        <w:sectPr w:rsidR="009D3EED" w:rsidRPr="008658C2" w:rsidSect="000B65D2">
          <w:pgSz w:w="11906" w:h="16838"/>
          <w:pgMar w:top="1418" w:right="1418" w:bottom="1418" w:left="1418" w:header="709" w:footer="709" w:gutter="0"/>
          <w:cols w:space="708"/>
          <w:docGrid w:linePitch="360"/>
        </w:sectPr>
      </w:pPr>
      <w:r w:rsidRPr="008658C2">
        <w:rPr>
          <w:rStyle w:val="mord"/>
          <w:sz w:val="20"/>
          <w:szCs w:val="20"/>
          <w:vertAlign w:val="superscript"/>
          <w:lang w:val="en-GB"/>
        </w:rPr>
        <w:t>a</w:t>
      </w:r>
      <w:r w:rsidRPr="008658C2">
        <w:rPr>
          <w:sz w:val="20"/>
          <w:szCs w:val="20"/>
          <w:vertAlign w:val="superscript"/>
          <w:lang w:val="en-GB"/>
        </w:rPr>
        <w:t xml:space="preserve"> </w:t>
      </w:r>
      <w:r w:rsidRPr="008658C2">
        <w:rPr>
          <w:sz w:val="20"/>
          <w:szCs w:val="20"/>
          <w:lang w:val="en-GB"/>
        </w:rPr>
        <w:t>ψ (psi): overall mixture effect estimated on the log-HR scale, representing the change associated with a simultaneous one-</w:t>
      </w:r>
      <w:r w:rsidR="000B2FF9" w:rsidRPr="008658C2">
        <w:rPr>
          <w:sz w:val="20"/>
          <w:szCs w:val="20"/>
          <w:lang w:val="en-GB"/>
        </w:rPr>
        <w:t>tertile</w:t>
      </w:r>
      <w:r w:rsidRPr="008658C2">
        <w:rPr>
          <w:sz w:val="20"/>
          <w:szCs w:val="20"/>
          <w:lang w:val="en-GB"/>
        </w:rPr>
        <w:t xml:space="preserve"> increase in all food additive mixture components</w:t>
      </w:r>
    </w:p>
    <w:p w14:paraId="3C0B7114" w14:textId="11D0AB50" w:rsidR="00F22106" w:rsidRPr="008658C2" w:rsidRDefault="00F55F83" w:rsidP="00F22106">
      <w:pPr>
        <w:pStyle w:val="Titre3"/>
        <w:rPr>
          <w:rStyle w:val="Titre3Car"/>
          <w:color w:val="auto"/>
          <w:lang w:val="en-GB"/>
        </w:rPr>
      </w:pPr>
      <w:bookmarkStart w:id="60" w:name="_Toc236042733"/>
      <w:r w:rsidRPr="008658C2">
        <w:rPr>
          <w:rStyle w:val="Titre3Car"/>
          <w:color w:val="auto"/>
          <w:lang w:val="en-GB"/>
        </w:rPr>
        <w:lastRenderedPageBreak/>
        <w:t>12</w:t>
      </w:r>
      <w:r w:rsidR="00F22106" w:rsidRPr="008658C2">
        <w:rPr>
          <w:rStyle w:val="Titre3Car"/>
          <w:color w:val="auto"/>
          <w:lang w:val="en-GB"/>
        </w:rPr>
        <w:t>.b. Cardiovascular Disease</w:t>
      </w:r>
      <w:r w:rsidR="00D32B0B" w:rsidRPr="008658C2">
        <w:rPr>
          <w:rStyle w:val="Titre3Car"/>
          <w:color w:val="auto"/>
          <w:lang w:val="en-GB"/>
        </w:rPr>
        <w:t>s</w:t>
      </w:r>
      <w:bookmarkEnd w:id="60"/>
    </w:p>
    <w:p w14:paraId="4EA0DCC9" w14:textId="0C42E22A" w:rsidR="00765465" w:rsidRPr="008658C2" w:rsidRDefault="00765465" w:rsidP="004B7449">
      <w:pPr>
        <w:rPr>
          <w:rFonts w:eastAsiaTheme="majorEastAsia"/>
          <w:lang w:val="en-GB"/>
        </w:rPr>
      </w:pPr>
    </w:p>
    <w:tbl>
      <w:tblPr>
        <w:tblW w:w="3417" w:type="pct"/>
        <w:jc w:val="center"/>
        <w:tblCellMar>
          <w:left w:w="70" w:type="dxa"/>
          <w:right w:w="70" w:type="dxa"/>
        </w:tblCellMar>
        <w:tblLook w:val="04A0" w:firstRow="1" w:lastRow="0" w:firstColumn="1" w:lastColumn="0" w:noHBand="0" w:noVBand="1"/>
      </w:tblPr>
      <w:tblGrid>
        <w:gridCol w:w="4684"/>
        <w:gridCol w:w="725"/>
        <w:gridCol w:w="790"/>
      </w:tblGrid>
      <w:tr w:rsidR="008658C2" w:rsidRPr="008658C2" w14:paraId="44585963" w14:textId="77777777" w:rsidTr="00F22932">
        <w:trPr>
          <w:trHeight w:val="300"/>
          <w:jc w:val="center"/>
        </w:trPr>
        <w:tc>
          <w:tcPr>
            <w:tcW w:w="3778" w:type="pct"/>
            <w:tcBorders>
              <w:top w:val="nil"/>
              <w:left w:val="nil"/>
              <w:bottom w:val="nil"/>
              <w:right w:val="nil"/>
            </w:tcBorders>
            <w:shd w:val="clear" w:color="auto" w:fill="auto"/>
            <w:noWrap/>
            <w:vAlign w:val="center"/>
            <w:hideMark/>
          </w:tcPr>
          <w:p w14:paraId="7F22018E" w14:textId="77777777" w:rsidR="001F00B5" w:rsidRPr="008658C2" w:rsidRDefault="001F00B5" w:rsidP="001F00B5">
            <w:pPr>
              <w:rPr>
                <w:b/>
                <w:bCs/>
                <w:sz w:val="16"/>
                <w:szCs w:val="16"/>
              </w:rPr>
            </w:pPr>
            <w:r w:rsidRPr="008658C2">
              <w:rPr>
                <w:b/>
                <w:bCs/>
                <w:sz w:val="16"/>
                <w:szCs w:val="22"/>
              </w:rPr>
              <w:t>Food additives</w:t>
            </w:r>
          </w:p>
        </w:tc>
        <w:tc>
          <w:tcPr>
            <w:tcW w:w="585" w:type="pct"/>
            <w:tcBorders>
              <w:top w:val="nil"/>
              <w:left w:val="nil"/>
              <w:bottom w:val="nil"/>
              <w:right w:val="nil"/>
            </w:tcBorders>
            <w:shd w:val="clear" w:color="auto" w:fill="auto"/>
            <w:noWrap/>
            <w:vAlign w:val="center"/>
            <w:hideMark/>
          </w:tcPr>
          <w:p w14:paraId="56A29DD2" w14:textId="77777777" w:rsidR="001F00B5" w:rsidRPr="008658C2" w:rsidRDefault="001F00B5" w:rsidP="001F00B5">
            <w:pPr>
              <w:jc w:val="center"/>
              <w:rPr>
                <w:b/>
                <w:bCs/>
                <w:sz w:val="16"/>
                <w:szCs w:val="16"/>
              </w:rPr>
            </w:pPr>
            <w:r w:rsidRPr="008658C2">
              <w:rPr>
                <w:b/>
                <w:bCs/>
                <w:sz w:val="16"/>
                <w:szCs w:val="16"/>
              </w:rPr>
              <w:t>Weights</w:t>
            </w:r>
          </w:p>
        </w:tc>
        <w:tc>
          <w:tcPr>
            <w:tcW w:w="637" w:type="pct"/>
            <w:tcBorders>
              <w:top w:val="nil"/>
              <w:left w:val="nil"/>
              <w:bottom w:val="nil"/>
              <w:right w:val="nil"/>
            </w:tcBorders>
            <w:shd w:val="clear" w:color="auto" w:fill="auto"/>
            <w:noWrap/>
            <w:vAlign w:val="center"/>
            <w:hideMark/>
          </w:tcPr>
          <w:p w14:paraId="378D573C" w14:textId="77777777" w:rsidR="001F00B5" w:rsidRPr="008658C2" w:rsidRDefault="001F00B5" w:rsidP="001F00B5">
            <w:pPr>
              <w:jc w:val="center"/>
              <w:rPr>
                <w:b/>
                <w:bCs/>
                <w:sz w:val="16"/>
                <w:szCs w:val="16"/>
              </w:rPr>
            </w:pPr>
            <w:r w:rsidRPr="008658C2">
              <w:rPr>
                <w:b/>
                <w:bCs/>
                <w:sz w:val="16"/>
                <w:szCs w:val="16"/>
              </w:rPr>
              <w:t>Direction</w:t>
            </w:r>
          </w:p>
        </w:tc>
      </w:tr>
      <w:tr w:rsidR="008658C2" w:rsidRPr="008658C2" w14:paraId="36CDF76C"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C69F479" w14:textId="77777777" w:rsidR="001F00B5" w:rsidRPr="008658C2" w:rsidRDefault="001F00B5" w:rsidP="001F00B5">
            <w:pPr>
              <w:rPr>
                <w:sz w:val="18"/>
                <w:szCs w:val="18"/>
              </w:rPr>
            </w:pPr>
            <w:r w:rsidRPr="008658C2">
              <w:rPr>
                <w:sz w:val="18"/>
                <w:szCs w:val="18"/>
              </w:rPr>
              <w:t>E100 – Curcumin</w:t>
            </w:r>
          </w:p>
        </w:tc>
        <w:tc>
          <w:tcPr>
            <w:tcW w:w="585" w:type="pct"/>
            <w:tcBorders>
              <w:top w:val="nil"/>
              <w:left w:val="nil"/>
              <w:bottom w:val="nil"/>
              <w:right w:val="nil"/>
            </w:tcBorders>
            <w:shd w:val="clear" w:color="auto" w:fill="auto"/>
            <w:noWrap/>
            <w:vAlign w:val="center"/>
            <w:hideMark/>
          </w:tcPr>
          <w:p w14:paraId="57D480B3" w14:textId="77777777" w:rsidR="001F00B5" w:rsidRPr="008658C2" w:rsidRDefault="001F00B5" w:rsidP="001F00B5">
            <w:pPr>
              <w:jc w:val="center"/>
              <w:rPr>
                <w:sz w:val="18"/>
                <w:szCs w:val="18"/>
              </w:rPr>
            </w:pPr>
            <w:r w:rsidRPr="008658C2">
              <w:rPr>
                <w:sz w:val="18"/>
                <w:szCs w:val="18"/>
              </w:rPr>
              <w:t>0.06458</w:t>
            </w:r>
          </w:p>
        </w:tc>
        <w:tc>
          <w:tcPr>
            <w:tcW w:w="637" w:type="pct"/>
            <w:tcBorders>
              <w:top w:val="nil"/>
              <w:left w:val="nil"/>
              <w:bottom w:val="nil"/>
              <w:right w:val="nil"/>
            </w:tcBorders>
            <w:shd w:val="clear" w:color="auto" w:fill="auto"/>
            <w:noWrap/>
            <w:vAlign w:val="center"/>
            <w:hideMark/>
          </w:tcPr>
          <w:p w14:paraId="0E5A3C74" w14:textId="77777777" w:rsidR="001F00B5" w:rsidRPr="008658C2" w:rsidRDefault="001F00B5" w:rsidP="001F00B5">
            <w:pPr>
              <w:jc w:val="center"/>
              <w:rPr>
                <w:sz w:val="18"/>
                <w:szCs w:val="18"/>
              </w:rPr>
            </w:pPr>
            <w:r w:rsidRPr="008658C2">
              <w:rPr>
                <w:sz w:val="18"/>
                <w:szCs w:val="18"/>
              </w:rPr>
              <w:t>Positive</w:t>
            </w:r>
          </w:p>
        </w:tc>
      </w:tr>
      <w:tr w:rsidR="008658C2" w:rsidRPr="008658C2" w14:paraId="0FC4E312"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1699B670" w14:textId="77777777" w:rsidR="001F00B5" w:rsidRPr="008658C2" w:rsidRDefault="001F00B5" w:rsidP="001F00B5">
            <w:pPr>
              <w:rPr>
                <w:sz w:val="18"/>
                <w:szCs w:val="18"/>
              </w:rPr>
            </w:pPr>
            <w:r w:rsidRPr="008658C2">
              <w:rPr>
                <w:sz w:val="18"/>
                <w:szCs w:val="18"/>
              </w:rPr>
              <w:t>E101 – Riboflavin</w:t>
            </w:r>
          </w:p>
        </w:tc>
        <w:tc>
          <w:tcPr>
            <w:tcW w:w="585" w:type="pct"/>
            <w:tcBorders>
              <w:top w:val="nil"/>
              <w:left w:val="nil"/>
              <w:bottom w:val="nil"/>
              <w:right w:val="nil"/>
            </w:tcBorders>
            <w:shd w:val="clear" w:color="auto" w:fill="auto"/>
            <w:noWrap/>
            <w:vAlign w:val="center"/>
            <w:hideMark/>
          </w:tcPr>
          <w:p w14:paraId="21F8B61D" w14:textId="77777777" w:rsidR="001F00B5" w:rsidRPr="008658C2" w:rsidRDefault="001F00B5" w:rsidP="001F00B5">
            <w:pPr>
              <w:jc w:val="center"/>
              <w:rPr>
                <w:sz w:val="18"/>
                <w:szCs w:val="18"/>
              </w:rPr>
            </w:pPr>
            <w:r w:rsidRPr="008658C2">
              <w:rPr>
                <w:sz w:val="18"/>
                <w:szCs w:val="18"/>
              </w:rPr>
              <w:t>0.02803</w:t>
            </w:r>
          </w:p>
        </w:tc>
        <w:tc>
          <w:tcPr>
            <w:tcW w:w="637" w:type="pct"/>
            <w:tcBorders>
              <w:top w:val="nil"/>
              <w:left w:val="nil"/>
              <w:bottom w:val="nil"/>
              <w:right w:val="nil"/>
            </w:tcBorders>
            <w:shd w:val="clear" w:color="auto" w:fill="auto"/>
            <w:noWrap/>
            <w:vAlign w:val="center"/>
            <w:hideMark/>
          </w:tcPr>
          <w:p w14:paraId="5D6F3EB1" w14:textId="77777777" w:rsidR="001F00B5" w:rsidRPr="008658C2" w:rsidRDefault="001F00B5" w:rsidP="001F00B5">
            <w:pPr>
              <w:jc w:val="center"/>
              <w:rPr>
                <w:sz w:val="18"/>
                <w:szCs w:val="18"/>
              </w:rPr>
            </w:pPr>
            <w:r w:rsidRPr="008658C2">
              <w:rPr>
                <w:sz w:val="18"/>
                <w:szCs w:val="18"/>
              </w:rPr>
              <w:t>Negative</w:t>
            </w:r>
          </w:p>
        </w:tc>
      </w:tr>
      <w:tr w:rsidR="008658C2" w:rsidRPr="008658C2" w14:paraId="5F6A2FF5"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F47EA0E" w14:textId="77777777" w:rsidR="001F00B5" w:rsidRPr="008658C2" w:rsidRDefault="001F00B5" w:rsidP="001F00B5">
            <w:pPr>
              <w:rPr>
                <w:sz w:val="18"/>
                <w:szCs w:val="18"/>
              </w:rPr>
            </w:pPr>
            <w:r w:rsidRPr="008658C2">
              <w:rPr>
                <w:sz w:val="18"/>
                <w:szCs w:val="18"/>
              </w:rPr>
              <w:t>E120 – Cochineal / Carminic acid</w:t>
            </w:r>
          </w:p>
        </w:tc>
        <w:tc>
          <w:tcPr>
            <w:tcW w:w="585" w:type="pct"/>
            <w:tcBorders>
              <w:top w:val="nil"/>
              <w:left w:val="nil"/>
              <w:bottom w:val="nil"/>
              <w:right w:val="nil"/>
            </w:tcBorders>
            <w:shd w:val="clear" w:color="auto" w:fill="auto"/>
            <w:noWrap/>
            <w:vAlign w:val="center"/>
            <w:hideMark/>
          </w:tcPr>
          <w:p w14:paraId="54EADD9F" w14:textId="77777777" w:rsidR="001F00B5" w:rsidRPr="008658C2" w:rsidRDefault="001F00B5" w:rsidP="001F00B5">
            <w:pPr>
              <w:jc w:val="center"/>
              <w:rPr>
                <w:sz w:val="18"/>
                <w:szCs w:val="18"/>
              </w:rPr>
            </w:pPr>
            <w:r w:rsidRPr="008658C2">
              <w:rPr>
                <w:sz w:val="18"/>
                <w:szCs w:val="18"/>
              </w:rPr>
              <w:t>0.01868</w:t>
            </w:r>
          </w:p>
        </w:tc>
        <w:tc>
          <w:tcPr>
            <w:tcW w:w="637" w:type="pct"/>
            <w:tcBorders>
              <w:top w:val="nil"/>
              <w:left w:val="nil"/>
              <w:bottom w:val="nil"/>
              <w:right w:val="nil"/>
            </w:tcBorders>
            <w:shd w:val="clear" w:color="auto" w:fill="auto"/>
            <w:noWrap/>
            <w:vAlign w:val="center"/>
            <w:hideMark/>
          </w:tcPr>
          <w:p w14:paraId="514501FD" w14:textId="77777777" w:rsidR="001F00B5" w:rsidRPr="008658C2" w:rsidRDefault="001F00B5" w:rsidP="001F00B5">
            <w:pPr>
              <w:jc w:val="center"/>
              <w:rPr>
                <w:sz w:val="18"/>
                <w:szCs w:val="18"/>
              </w:rPr>
            </w:pPr>
            <w:r w:rsidRPr="008658C2">
              <w:rPr>
                <w:sz w:val="18"/>
                <w:szCs w:val="18"/>
              </w:rPr>
              <w:t>Negative</w:t>
            </w:r>
          </w:p>
        </w:tc>
      </w:tr>
      <w:tr w:rsidR="008658C2" w:rsidRPr="008658C2" w14:paraId="72B1135A"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7BEBD2C" w14:textId="77777777" w:rsidR="001F00B5" w:rsidRPr="008658C2" w:rsidRDefault="001F00B5" w:rsidP="001F00B5">
            <w:pPr>
              <w:rPr>
                <w:sz w:val="18"/>
                <w:szCs w:val="18"/>
              </w:rPr>
            </w:pPr>
            <w:r w:rsidRPr="008658C2">
              <w:rPr>
                <w:sz w:val="18"/>
                <w:szCs w:val="18"/>
              </w:rPr>
              <w:t>E133 – Brilliant Blue FCF</w:t>
            </w:r>
          </w:p>
        </w:tc>
        <w:tc>
          <w:tcPr>
            <w:tcW w:w="585" w:type="pct"/>
            <w:tcBorders>
              <w:top w:val="nil"/>
              <w:left w:val="nil"/>
              <w:bottom w:val="nil"/>
              <w:right w:val="nil"/>
            </w:tcBorders>
            <w:shd w:val="clear" w:color="auto" w:fill="auto"/>
            <w:noWrap/>
            <w:vAlign w:val="center"/>
            <w:hideMark/>
          </w:tcPr>
          <w:p w14:paraId="3B6BFB6E" w14:textId="77777777" w:rsidR="001F00B5" w:rsidRPr="008658C2" w:rsidRDefault="001F00B5" w:rsidP="001F00B5">
            <w:pPr>
              <w:jc w:val="center"/>
              <w:rPr>
                <w:sz w:val="18"/>
                <w:szCs w:val="18"/>
              </w:rPr>
            </w:pPr>
            <w:r w:rsidRPr="008658C2">
              <w:rPr>
                <w:sz w:val="18"/>
                <w:szCs w:val="18"/>
              </w:rPr>
              <w:t>0.52165</w:t>
            </w:r>
          </w:p>
        </w:tc>
        <w:tc>
          <w:tcPr>
            <w:tcW w:w="637" w:type="pct"/>
            <w:tcBorders>
              <w:top w:val="nil"/>
              <w:left w:val="nil"/>
              <w:bottom w:val="nil"/>
              <w:right w:val="nil"/>
            </w:tcBorders>
            <w:shd w:val="clear" w:color="auto" w:fill="auto"/>
            <w:noWrap/>
            <w:vAlign w:val="center"/>
            <w:hideMark/>
          </w:tcPr>
          <w:p w14:paraId="38997883" w14:textId="77777777" w:rsidR="001F00B5" w:rsidRPr="008658C2" w:rsidRDefault="001F00B5" w:rsidP="001F00B5">
            <w:pPr>
              <w:jc w:val="center"/>
              <w:rPr>
                <w:sz w:val="18"/>
                <w:szCs w:val="18"/>
              </w:rPr>
            </w:pPr>
            <w:r w:rsidRPr="008658C2">
              <w:rPr>
                <w:sz w:val="18"/>
                <w:szCs w:val="18"/>
              </w:rPr>
              <w:t>Negative</w:t>
            </w:r>
          </w:p>
        </w:tc>
      </w:tr>
      <w:tr w:rsidR="008658C2" w:rsidRPr="008658C2" w14:paraId="5E1C0006"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E4054C4" w14:textId="77777777" w:rsidR="001F00B5" w:rsidRPr="008658C2" w:rsidRDefault="001F00B5" w:rsidP="001F00B5">
            <w:pPr>
              <w:rPr>
                <w:sz w:val="18"/>
                <w:szCs w:val="18"/>
                <w:lang w:val="en-GB"/>
              </w:rPr>
            </w:pPr>
            <w:r w:rsidRPr="008658C2">
              <w:rPr>
                <w:sz w:val="18"/>
                <w:szCs w:val="18"/>
                <w:lang w:val="en-GB"/>
              </w:rPr>
              <w:t>E141 – Copper complexes of chlorophylls</w:t>
            </w:r>
          </w:p>
        </w:tc>
        <w:tc>
          <w:tcPr>
            <w:tcW w:w="585" w:type="pct"/>
            <w:tcBorders>
              <w:top w:val="nil"/>
              <w:left w:val="nil"/>
              <w:bottom w:val="nil"/>
              <w:right w:val="nil"/>
            </w:tcBorders>
            <w:shd w:val="clear" w:color="auto" w:fill="auto"/>
            <w:noWrap/>
            <w:vAlign w:val="center"/>
            <w:hideMark/>
          </w:tcPr>
          <w:p w14:paraId="55009A6D" w14:textId="77777777" w:rsidR="001F00B5" w:rsidRPr="008658C2" w:rsidRDefault="001F00B5" w:rsidP="001F00B5">
            <w:pPr>
              <w:jc w:val="center"/>
              <w:rPr>
                <w:sz w:val="18"/>
                <w:szCs w:val="18"/>
              </w:rPr>
            </w:pPr>
            <w:r w:rsidRPr="008658C2">
              <w:rPr>
                <w:sz w:val="18"/>
                <w:szCs w:val="18"/>
              </w:rPr>
              <w:t>0.05063</w:t>
            </w:r>
          </w:p>
        </w:tc>
        <w:tc>
          <w:tcPr>
            <w:tcW w:w="637" w:type="pct"/>
            <w:tcBorders>
              <w:top w:val="nil"/>
              <w:left w:val="nil"/>
              <w:bottom w:val="nil"/>
              <w:right w:val="nil"/>
            </w:tcBorders>
            <w:shd w:val="clear" w:color="auto" w:fill="auto"/>
            <w:noWrap/>
            <w:vAlign w:val="center"/>
            <w:hideMark/>
          </w:tcPr>
          <w:p w14:paraId="13311C6B" w14:textId="77777777" w:rsidR="001F00B5" w:rsidRPr="008658C2" w:rsidRDefault="001F00B5" w:rsidP="001F00B5">
            <w:pPr>
              <w:jc w:val="center"/>
              <w:rPr>
                <w:sz w:val="18"/>
                <w:szCs w:val="18"/>
              </w:rPr>
            </w:pPr>
            <w:r w:rsidRPr="008658C2">
              <w:rPr>
                <w:sz w:val="18"/>
                <w:szCs w:val="18"/>
              </w:rPr>
              <w:t>Positive</w:t>
            </w:r>
          </w:p>
        </w:tc>
      </w:tr>
      <w:tr w:rsidR="008658C2" w:rsidRPr="008658C2" w14:paraId="6DC586D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7339C722" w14:textId="77777777" w:rsidR="001F00B5" w:rsidRPr="008658C2" w:rsidRDefault="001F00B5" w:rsidP="001F00B5">
            <w:pPr>
              <w:rPr>
                <w:sz w:val="18"/>
                <w:szCs w:val="18"/>
              </w:rPr>
            </w:pPr>
            <w:r w:rsidRPr="008658C2">
              <w:rPr>
                <w:sz w:val="18"/>
                <w:szCs w:val="18"/>
              </w:rPr>
              <w:t>E150a – Plain caramel</w:t>
            </w:r>
          </w:p>
        </w:tc>
        <w:tc>
          <w:tcPr>
            <w:tcW w:w="585" w:type="pct"/>
            <w:tcBorders>
              <w:top w:val="nil"/>
              <w:left w:val="nil"/>
              <w:bottom w:val="nil"/>
              <w:right w:val="nil"/>
            </w:tcBorders>
            <w:shd w:val="clear" w:color="auto" w:fill="auto"/>
            <w:noWrap/>
            <w:vAlign w:val="center"/>
            <w:hideMark/>
          </w:tcPr>
          <w:p w14:paraId="0A996535" w14:textId="77777777" w:rsidR="001F00B5" w:rsidRPr="008658C2" w:rsidRDefault="001F00B5" w:rsidP="001F00B5">
            <w:pPr>
              <w:jc w:val="center"/>
              <w:rPr>
                <w:sz w:val="18"/>
                <w:szCs w:val="18"/>
              </w:rPr>
            </w:pPr>
            <w:r w:rsidRPr="008658C2">
              <w:rPr>
                <w:sz w:val="18"/>
                <w:szCs w:val="18"/>
              </w:rPr>
              <w:t>0.00066</w:t>
            </w:r>
          </w:p>
        </w:tc>
        <w:tc>
          <w:tcPr>
            <w:tcW w:w="637" w:type="pct"/>
            <w:tcBorders>
              <w:top w:val="nil"/>
              <w:left w:val="nil"/>
              <w:bottom w:val="nil"/>
              <w:right w:val="nil"/>
            </w:tcBorders>
            <w:shd w:val="clear" w:color="auto" w:fill="auto"/>
            <w:noWrap/>
            <w:vAlign w:val="center"/>
            <w:hideMark/>
          </w:tcPr>
          <w:p w14:paraId="39CC4D7D" w14:textId="77777777" w:rsidR="001F00B5" w:rsidRPr="008658C2" w:rsidRDefault="001F00B5" w:rsidP="001F00B5">
            <w:pPr>
              <w:jc w:val="center"/>
              <w:rPr>
                <w:sz w:val="18"/>
                <w:szCs w:val="18"/>
              </w:rPr>
            </w:pPr>
            <w:r w:rsidRPr="008658C2">
              <w:rPr>
                <w:sz w:val="18"/>
                <w:szCs w:val="18"/>
              </w:rPr>
              <w:t>Negative</w:t>
            </w:r>
          </w:p>
        </w:tc>
      </w:tr>
      <w:tr w:rsidR="008658C2" w:rsidRPr="008658C2" w14:paraId="00EC5150"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4DD26BB9" w14:textId="77777777" w:rsidR="001F00B5" w:rsidRPr="008658C2" w:rsidRDefault="001F00B5" w:rsidP="001F00B5">
            <w:pPr>
              <w:rPr>
                <w:sz w:val="18"/>
                <w:szCs w:val="18"/>
              </w:rPr>
            </w:pPr>
            <w:r w:rsidRPr="008658C2">
              <w:rPr>
                <w:sz w:val="18"/>
                <w:szCs w:val="18"/>
              </w:rPr>
              <w:t>E150c – Ammonia caramel</w:t>
            </w:r>
          </w:p>
        </w:tc>
        <w:tc>
          <w:tcPr>
            <w:tcW w:w="585" w:type="pct"/>
            <w:tcBorders>
              <w:top w:val="nil"/>
              <w:left w:val="nil"/>
              <w:bottom w:val="nil"/>
              <w:right w:val="nil"/>
            </w:tcBorders>
            <w:shd w:val="clear" w:color="auto" w:fill="auto"/>
            <w:noWrap/>
            <w:vAlign w:val="center"/>
            <w:hideMark/>
          </w:tcPr>
          <w:p w14:paraId="1C7B8A07" w14:textId="77777777" w:rsidR="001F00B5" w:rsidRPr="008658C2" w:rsidRDefault="001F00B5" w:rsidP="001F00B5">
            <w:pPr>
              <w:jc w:val="center"/>
              <w:rPr>
                <w:sz w:val="18"/>
                <w:szCs w:val="18"/>
              </w:rPr>
            </w:pPr>
            <w:r w:rsidRPr="008658C2">
              <w:rPr>
                <w:sz w:val="18"/>
                <w:szCs w:val="18"/>
              </w:rPr>
              <w:t>0.00042</w:t>
            </w:r>
          </w:p>
        </w:tc>
        <w:tc>
          <w:tcPr>
            <w:tcW w:w="637" w:type="pct"/>
            <w:tcBorders>
              <w:top w:val="nil"/>
              <w:left w:val="nil"/>
              <w:bottom w:val="nil"/>
              <w:right w:val="nil"/>
            </w:tcBorders>
            <w:shd w:val="clear" w:color="auto" w:fill="auto"/>
            <w:noWrap/>
            <w:vAlign w:val="center"/>
            <w:hideMark/>
          </w:tcPr>
          <w:p w14:paraId="4A6ADEA6" w14:textId="77777777" w:rsidR="001F00B5" w:rsidRPr="008658C2" w:rsidRDefault="001F00B5" w:rsidP="001F00B5">
            <w:pPr>
              <w:jc w:val="center"/>
              <w:rPr>
                <w:sz w:val="18"/>
                <w:szCs w:val="18"/>
              </w:rPr>
            </w:pPr>
            <w:r w:rsidRPr="008658C2">
              <w:rPr>
                <w:sz w:val="18"/>
                <w:szCs w:val="18"/>
              </w:rPr>
              <w:t>Negative</w:t>
            </w:r>
          </w:p>
        </w:tc>
      </w:tr>
      <w:tr w:rsidR="008658C2" w:rsidRPr="008658C2" w14:paraId="6C702B05"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4F816B9" w14:textId="77777777" w:rsidR="001F00B5" w:rsidRPr="008658C2" w:rsidRDefault="001F00B5" w:rsidP="001F00B5">
            <w:pPr>
              <w:rPr>
                <w:sz w:val="18"/>
                <w:szCs w:val="18"/>
              </w:rPr>
            </w:pPr>
            <w:r w:rsidRPr="008658C2">
              <w:rPr>
                <w:sz w:val="18"/>
                <w:szCs w:val="18"/>
              </w:rPr>
              <w:t>E150d – Sulphite ammonia caramel</w:t>
            </w:r>
          </w:p>
        </w:tc>
        <w:tc>
          <w:tcPr>
            <w:tcW w:w="585" w:type="pct"/>
            <w:tcBorders>
              <w:top w:val="nil"/>
              <w:left w:val="nil"/>
              <w:bottom w:val="nil"/>
              <w:right w:val="nil"/>
            </w:tcBorders>
            <w:shd w:val="clear" w:color="auto" w:fill="auto"/>
            <w:noWrap/>
            <w:vAlign w:val="center"/>
            <w:hideMark/>
          </w:tcPr>
          <w:p w14:paraId="3C8C7493" w14:textId="77777777" w:rsidR="001F00B5" w:rsidRPr="008658C2" w:rsidRDefault="001F00B5" w:rsidP="001F00B5">
            <w:pPr>
              <w:jc w:val="center"/>
              <w:rPr>
                <w:sz w:val="18"/>
                <w:szCs w:val="18"/>
              </w:rPr>
            </w:pPr>
            <w:r w:rsidRPr="008658C2">
              <w:rPr>
                <w:sz w:val="18"/>
                <w:szCs w:val="18"/>
              </w:rPr>
              <w:t>0.00912</w:t>
            </w:r>
          </w:p>
        </w:tc>
        <w:tc>
          <w:tcPr>
            <w:tcW w:w="637" w:type="pct"/>
            <w:tcBorders>
              <w:top w:val="nil"/>
              <w:left w:val="nil"/>
              <w:bottom w:val="nil"/>
              <w:right w:val="nil"/>
            </w:tcBorders>
            <w:shd w:val="clear" w:color="auto" w:fill="auto"/>
            <w:noWrap/>
            <w:vAlign w:val="center"/>
            <w:hideMark/>
          </w:tcPr>
          <w:p w14:paraId="736107AB" w14:textId="77777777" w:rsidR="001F00B5" w:rsidRPr="008658C2" w:rsidRDefault="001F00B5" w:rsidP="001F00B5">
            <w:pPr>
              <w:jc w:val="center"/>
              <w:rPr>
                <w:sz w:val="18"/>
                <w:szCs w:val="18"/>
              </w:rPr>
            </w:pPr>
            <w:r w:rsidRPr="008658C2">
              <w:rPr>
                <w:sz w:val="18"/>
                <w:szCs w:val="18"/>
              </w:rPr>
              <w:t>Positive</w:t>
            </w:r>
          </w:p>
        </w:tc>
      </w:tr>
      <w:tr w:rsidR="008658C2" w:rsidRPr="008658C2" w14:paraId="7C456F13"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62F616B" w14:textId="77777777" w:rsidR="001F00B5" w:rsidRPr="008658C2" w:rsidRDefault="001F00B5" w:rsidP="001F00B5">
            <w:pPr>
              <w:rPr>
                <w:sz w:val="18"/>
                <w:szCs w:val="18"/>
              </w:rPr>
            </w:pPr>
            <w:r w:rsidRPr="008658C2">
              <w:rPr>
                <w:sz w:val="18"/>
                <w:szCs w:val="18"/>
              </w:rPr>
              <w:t>E160 – Carotenoids</w:t>
            </w:r>
          </w:p>
        </w:tc>
        <w:tc>
          <w:tcPr>
            <w:tcW w:w="585" w:type="pct"/>
            <w:tcBorders>
              <w:top w:val="nil"/>
              <w:left w:val="nil"/>
              <w:bottom w:val="nil"/>
              <w:right w:val="nil"/>
            </w:tcBorders>
            <w:shd w:val="clear" w:color="auto" w:fill="auto"/>
            <w:noWrap/>
            <w:vAlign w:val="center"/>
            <w:hideMark/>
          </w:tcPr>
          <w:p w14:paraId="02B9106E" w14:textId="77777777" w:rsidR="001F00B5" w:rsidRPr="008658C2" w:rsidRDefault="001F00B5" w:rsidP="001F00B5">
            <w:pPr>
              <w:jc w:val="center"/>
              <w:rPr>
                <w:sz w:val="18"/>
                <w:szCs w:val="18"/>
              </w:rPr>
            </w:pPr>
            <w:r w:rsidRPr="008658C2">
              <w:rPr>
                <w:sz w:val="18"/>
                <w:szCs w:val="18"/>
              </w:rPr>
              <w:t>0.04349</w:t>
            </w:r>
          </w:p>
        </w:tc>
        <w:tc>
          <w:tcPr>
            <w:tcW w:w="637" w:type="pct"/>
            <w:tcBorders>
              <w:top w:val="nil"/>
              <w:left w:val="nil"/>
              <w:bottom w:val="nil"/>
              <w:right w:val="nil"/>
            </w:tcBorders>
            <w:shd w:val="clear" w:color="auto" w:fill="auto"/>
            <w:noWrap/>
            <w:vAlign w:val="center"/>
            <w:hideMark/>
          </w:tcPr>
          <w:p w14:paraId="10B7F52D" w14:textId="77777777" w:rsidR="001F00B5" w:rsidRPr="008658C2" w:rsidRDefault="001F00B5" w:rsidP="001F00B5">
            <w:pPr>
              <w:jc w:val="center"/>
              <w:rPr>
                <w:sz w:val="18"/>
                <w:szCs w:val="18"/>
              </w:rPr>
            </w:pPr>
            <w:r w:rsidRPr="008658C2">
              <w:rPr>
                <w:sz w:val="18"/>
                <w:szCs w:val="18"/>
              </w:rPr>
              <w:t>Negative</w:t>
            </w:r>
          </w:p>
        </w:tc>
      </w:tr>
      <w:tr w:rsidR="008658C2" w:rsidRPr="008658C2" w14:paraId="297A79CD"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EC337CC" w14:textId="77777777" w:rsidR="001F00B5" w:rsidRPr="008658C2" w:rsidRDefault="001F00B5" w:rsidP="001F00B5">
            <w:pPr>
              <w:rPr>
                <w:sz w:val="18"/>
                <w:szCs w:val="18"/>
              </w:rPr>
            </w:pPr>
            <w:r w:rsidRPr="008658C2">
              <w:rPr>
                <w:sz w:val="18"/>
                <w:szCs w:val="18"/>
              </w:rPr>
              <w:t>E160a – Beta-carotene</w:t>
            </w:r>
          </w:p>
        </w:tc>
        <w:tc>
          <w:tcPr>
            <w:tcW w:w="585" w:type="pct"/>
            <w:tcBorders>
              <w:top w:val="nil"/>
              <w:left w:val="nil"/>
              <w:bottom w:val="nil"/>
              <w:right w:val="nil"/>
            </w:tcBorders>
            <w:shd w:val="clear" w:color="auto" w:fill="auto"/>
            <w:noWrap/>
            <w:vAlign w:val="center"/>
            <w:hideMark/>
          </w:tcPr>
          <w:p w14:paraId="72404561" w14:textId="77777777" w:rsidR="001F00B5" w:rsidRPr="008658C2" w:rsidRDefault="001F00B5" w:rsidP="001F00B5">
            <w:pPr>
              <w:jc w:val="center"/>
              <w:rPr>
                <w:sz w:val="18"/>
                <w:szCs w:val="18"/>
              </w:rPr>
            </w:pPr>
            <w:r w:rsidRPr="008658C2">
              <w:rPr>
                <w:sz w:val="18"/>
                <w:szCs w:val="18"/>
              </w:rPr>
              <w:t>0.00214</w:t>
            </w:r>
          </w:p>
        </w:tc>
        <w:tc>
          <w:tcPr>
            <w:tcW w:w="637" w:type="pct"/>
            <w:tcBorders>
              <w:top w:val="nil"/>
              <w:left w:val="nil"/>
              <w:bottom w:val="nil"/>
              <w:right w:val="nil"/>
            </w:tcBorders>
            <w:shd w:val="clear" w:color="auto" w:fill="auto"/>
            <w:noWrap/>
            <w:vAlign w:val="center"/>
            <w:hideMark/>
          </w:tcPr>
          <w:p w14:paraId="26B283E4" w14:textId="77777777" w:rsidR="001F00B5" w:rsidRPr="008658C2" w:rsidRDefault="001F00B5" w:rsidP="001F00B5">
            <w:pPr>
              <w:jc w:val="center"/>
              <w:rPr>
                <w:sz w:val="18"/>
                <w:szCs w:val="18"/>
              </w:rPr>
            </w:pPr>
            <w:r w:rsidRPr="008658C2">
              <w:rPr>
                <w:sz w:val="18"/>
                <w:szCs w:val="18"/>
              </w:rPr>
              <w:t>Negative</w:t>
            </w:r>
          </w:p>
        </w:tc>
      </w:tr>
      <w:tr w:rsidR="008658C2" w:rsidRPr="008658C2" w14:paraId="70F2EF8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A9F7B3F" w14:textId="77777777" w:rsidR="001F00B5" w:rsidRPr="008658C2" w:rsidRDefault="001F00B5" w:rsidP="001F00B5">
            <w:pPr>
              <w:rPr>
                <w:sz w:val="18"/>
                <w:szCs w:val="18"/>
              </w:rPr>
            </w:pPr>
            <w:r w:rsidRPr="008658C2">
              <w:rPr>
                <w:sz w:val="18"/>
                <w:szCs w:val="18"/>
              </w:rPr>
              <w:t>E160b – Annatto / Bixin / Norbixin</w:t>
            </w:r>
          </w:p>
        </w:tc>
        <w:tc>
          <w:tcPr>
            <w:tcW w:w="585" w:type="pct"/>
            <w:tcBorders>
              <w:top w:val="nil"/>
              <w:left w:val="nil"/>
              <w:bottom w:val="nil"/>
              <w:right w:val="nil"/>
            </w:tcBorders>
            <w:shd w:val="clear" w:color="auto" w:fill="auto"/>
            <w:noWrap/>
            <w:vAlign w:val="center"/>
            <w:hideMark/>
          </w:tcPr>
          <w:p w14:paraId="33480E8F" w14:textId="77777777" w:rsidR="001F00B5" w:rsidRPr="008658C2" w:rsidRDefault="001F00B5" w:rsidP="001F00B5">
            <w:pPr>
              <w:jc w:val="center"/>
              <w:rPr>
                <w:sz w:val="18"/>
                <w:szCs w:val="18"/>
              </w:rPr>
            </w:pPr>
            <w:r w:rsidRPr="008658C2">
              <w:rPr>
                <w:sz w:val="18"/>
                <w:szCs w:val="18"/>
              </w:rPr>
              <w:t>0.11232</w:t>
            </w:r>
          </w:p>
        </w:tc>
        <w:tc>
          <w:tcPr>
            <w:tcW w:w="637" w:type="pct"/>
            <w:tcBorders>
              <w:top w:val="nil"/>
              <w:left w:val="nil"/>
              <w:bottom w:val="nil"/>
              <w:right w:val="nil"/>
            </w:tcBorders>
            <w:shd w:val="clear" w:color="auto" w:fill="auto"/>
            <w:noWrap/>
            <w:vAlign w:val="center"/>
            <w:hideMark/>
          </w:tcPr>
          <w:p w14:paraId="6E634249" w14:textId="77777777" w:rsidR="001F00B5" w:rsidRPr="008658C2" w:rsidRDefault="001F00B5" w:rsidP="001F00B5">
            <w:pPr>
              <w:jc w:val="center"/>
              <w:rPr>
                <w:sz w:val="18"/>
                <w:szCs w:val="18"/>
              </w:rPr>
            </w:pPr>
            <w:r w:rsidRPr="008658C2">
              <w:rPr>
                <w:sz w:val="18"/>
                <w:szCs w:val="18"/>
              </w:rPr>
              <w:t>Negative</w:t>
            </w:r>
          </w:p>
        </w:tc>
      </w:tr>
      <w:tr w:rsidR="008658C2" w:rsidRPr="008658C2" w14:paraId="387EF071"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32DB84AE" w14:textId="77777777" w:rsidR="001F00B5" w:rsidRPr="008658C2" w:rsidRDefault="001F00B5" w:rsidP="001F00B5">
            <w:pPr>
              <w:rPr>
                <w:sz w:val="18"/>
                <w:szCs w:val="18"/>
              </w:rPr>
            </w:pPr>
            <w:r w:rsidRPr="008658C2">
              <w:rPr>
                <w:sz w:val="18"/>
                <w:szCs w:val="18"/>
              </w:rPr>
              <w:t>E160c – Paprika extract</w:t>
            </w:r>
          </w:p>
        </w:tc>
        <w:tc>
          <w:tcPr>
            <w:tcW w:w="585" w:type="pct"/>
            <w:tcBorders>
              <w:top w:val="nil"/>
              <w:left w:val="nil"/>
              <w:bottom w:val="nil"/>
              <w:right w:val="nil"/>
            </w:tcBorders>
            <w:shd w:val="clear" w:color="auto" w:fill="auto"/>
            <w:noWrap/>
            <w:vAlign w:val="center"/>
            <w:hideMark/>
          </w:tcPr>
          <w:p w14:paraId="2A7DC614" w14:textId="77777777" w:rsidR="001F00B5" w:rsidRPr="008658C2" w:rsidRDefault="001F00B5" w:rsidP="001F00B5">
            <w:pPr>
              <w:jc w:val="center"/>
              <w:rPr>
                <w:sz w:val="18"/>
                <w:szCs w:val="18"/>
              </w:rPr>
            </w:pPr>
            <w:r w:rsidRPr="008658C2">
              <w:rPr>
                <w:sz w:val="18"/>
                <w:szCs w:val="18"/>
              </w:rPr>
              <w:t>0.51994</w:t>
            </w:r>
          </w:p>
        </w:tc>
        <w:tc>
          <w:tcPr>
            <w:tcW w:w="637" w:type="pct"/>
            <w:tcBorders>
              <w:top w:val="nil"/>
              <w:left w:val="nil"/>
              <w:bottom w:val="nil"/>
              <w:right w:val="nil"/>
            </w:tcBorders>
            <w:shd w:val="clear" w:color="auto" w:fill="auto"/>
            <w:noWrap/>
            <w:vAlign w:val="center"/>
            <w:hideMark/>
          </w:tcPr>
          <w:p w14:paraId="3624AFF4" w14:textId="77777777" w:rsidR="001F00B5" w:rsidRPr="008658C2" w:rsidRDefault="001F00B5" w:rsidP="001F00B5">
            <w:pPr>
              <w:jc w:val="center"/>
              <w:rPr>
                <w:sz w:val="18"/>
                <w:szCs w:val="18"/>
              </w:rPr>
            </w:pPr>
            <w:r w:rsidRPr="008658C2">
              <w:rPr>
                <w:sz w:val="18"/>
                <w:szCs w:val="18"/>
              </w:rPr>
              <w:t>Positive</w:t>
            </w:r>
          </w:p>
        </w:tc>
      </w:tr>
      <w:tr w:rsidR="008658C2" w:rsidRPr="008658C2" w14:paraId="4B8E3AC8"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78DAFFDB" w14:textId="77777777" w:rsidR="001F00B5" w:rsidRPr="008658C2" w:rsidRDefault="001F00B5" w:rsidP="001F00B5">
            <w:pPr>
              <w:rPr>
                <w:sz w:val="18"/>
                <w:szCs w:val="18"/>
              </w:rPr>
            </w:pPr>
            <w:r w:rsidRPr="008658C2">
              <w:rPr>
                <w:sz w:val="18"/>
                <w:szCs w:val="18"/>
              </w:rPr>
              <w:t>E161b – Lutein</w:t>
            </w:r>
          </w:p>
        </w:tc>
        <w:tc>
          <w:tcPr>
            <w:tcW w:w="585" w:type="pct"/>
            <w:tcBorders>
              <w:top w:val="nil"/>
              <w:left w:val="nil"/>
              <w:bottom w:val="nil"/>
              <w:right w:val="nil"/>
            </w:tcBorders>
            <w:shd w:val="clear" w:color="auto" w:fill="auto"/>
            <w:noWrap/>
            <w:vAlign w:val="center"/>
            <w:hideMark/>
          </w:tcPr>
          <w:p w14:paraId="0496687A" w14:textId="77777777" w:rsidR="001F00B5" w:rsidRPr="008658C2" w:rsidRDefault="001F00B5" w:rsidP="001F00B5">
            <w:pPr>
              <w:jc w:val="center"/>
              <w:rPr>
                <w:sz w:val="18"/>
                <w:szCs w:val="18"/>
              </w:rPr>
            </w:pPr>
            <w:r w:rsidRPr="008658C2">
              <w:rPr>
                <w:sz w:val="18"/>
                <w:szCs w:val="18"/>
              </w:rPr>
              <w:t>0.00565</w:t>
            </w:r>
          </w:p>
        </w:tc>
        <w:tc>
          <w:tcPr>
            <w:tcW w:w="637" w:type="pct"/>
            <w:tcBorders>
              <w:top w:val="nil"/>
              <w:left w:val="nil"/>
              <w:bottom w:val="nil"/>
              <w:right w:val="nil"/>
            </w:tcBorders>
            <w:shd w:val="clear" w:color="auto" w:fill="auto"/>
            <w:noWrap/>
            <w:vAlign w:val="center"/>
            <w:hideMark/>
          </w:tcPr>
          <w:p w14:paraId="1932C3CC" w14:textId="77777777" w:rsidR="001F00B5" w:rsidRPr="008658C2" w:rsidRDefault="001F00B5" w:rsidP="001F00B5">
            <w:pPr>
              <w:jc w:val="center"/>
              <w:rPr>
                <w:sz w:val="18"/>
                <w:szCs w:val="18"/>
              </w:rPr>
            </w:pPr>
            <w:r w:rsidRPr="008658C2">
              <w:rPr>
                <w:sz w:val="18"/>
                <w:szCs w:val="18"/>
              </w:rPr>
              <w:t>Negative</w:t>
            </w:r>
          </w:p>
        </w:tc>
      </w:tr>
      <w:tr w:rsidR="008658C2" w:rsidRPr="008658C2" w14:paraId="59CD08F0"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A71E40C" w14:textId="77777777" w:rsidR="001F00B5" w:rsidRPr="008658C2" w:rsidRDefault="001F00B5" w:rsidP="001F00B5">
            <w:pPr>
              <w:rPr>
                <w:sz w:val="18"/>
                <w:szCs w:val="18"/>
              </w:rPr>
            </w:pPr>
            <w:r w:rsidRPr="008658C2">
              <w:rPr>
                <w:sz w:val="18"/>
                <w:szCs w:val="18"/>
              </w:rPr>
              <w:t>E162 – Beetroot red / Betanin</w:t>
            </w:r>
          </w:p>
        </w:tc>
        <w:tc>
          <w:tcPr>
            <w:tcW w:w="585" w:type="pct"/>
            <w:tcBorders>
              <w:top w:val="nil"/>
              <w:left w:val="nil"/>
              <w:bottom w:val="nil"/>
              <w:right w:val="nil"/>
            </w:tcBorders>
            <w:shd w:val="clear" w:color="auto" w:fill="auto"/>
            <w:noWrap/>
            <w:vAlign w:val="center"/>
            <w:hideMark/>
          </w:tcPr>
          <w:p w14:paraId="6E466E95" w14:textId="77777777" w:rsidR="001F00B5" w:rsidRPr="008658C2" w:rsidRDefault="001F00B5" w:rsidP="001F00B5">
            <w:pPr>
              <w:jc w:val="center"/>
              <w:rPr>
                <w:sz w:val="18"/>
                <w:szCs w:val="18"/>
              </w:rPr>
            </w:pPr>
            <w:r w:rsidRPr="008658C2">
              <w:rPr>
                <w:sz w:val="18"/>
                <w:szCs w:val="18"/>
              </w:rPr>
              <w:t>0.00497</w:t>
            </w:r>
          </w:p>
        </w:tc>
        <w:tc>
          <w:tcPr>
            <w:tcW w:w="637" w:type="pct"/>
            <w:tcBorders>
              <w:top w:val="nil"/>
              <w:left w:val="nil"/>
              <w:bottom w:val="nil"/>
              <w:right w:val="nil"/>
            </w:tcBorders>
            <w:shd w:val="clear" w:color="auto" w:fill="auto"/>
            <w:noWrap/>
            <w:vAlign w:val="center"/>
            <w:hideMark/>
          </w:tcPr>
          <w:p w14:paraId="1F0D3C3F" w14:textId="77777777" w:rsidR="001F00B5" w:rsidRPr="008658C2" w:rsidRDefault="001F00B5" w:rsidP="001F00B5">
            <w:pPr>
              <w:jc w:val="center"/>
              <w:rPr>
                <w:sz w:val="18"/>
                <w:szCs w:val="18"/>
              </w:rPr>
            </w:pPr>
            <w:r w:rsidRPr="008658C2">
              <w:rPr>
                <w:sz w:val="18"/>
                <w:szCs w:val="18"/>
              </w:rPr>
              <w:t>Negative</w:t>
            </w:r>
          </w:p>
        </w:tc>
      </w:tr>
      <w:tr w:rsidR="008658C2" w:rsidRPr="008658C2" w14:paraId="558DE6A7"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9DCC70A" w14:textId="77777777" w:rsidR="001F00B5" w:rsidRPr="008658C2" w:rsidRDefault="001F00B5" w:rsidP="001F00B5">
            <w:pPr>
              <w:rPr>
                <w:sz w:val="18"/>
                <w:szCs w:val="18"/>
              </w:rPr>
            </w:pPr>
            <w:r w:rsidRPr="008658C2">
              <w:rPr>
                <w:sz w:val="18"/>
                <w:szCs w:val="18"/>
              </w:rPr>
              <w:t>E163 – Anthocyanins</w:t>
            </w:r>
          </w:p>
        </w:tc>
        <w:tc>
          <w:tcPr>
            <w:tcW w:w="585" w:type="pct"/>
            <w:tcBorders>
              <w:top w:val="nil"/>
              <w:left w:val="nil"/>
              <w:bottom w:val="nil"/>
              <w:right w:val="nil"/>
            </w:tcBorders>
            <w:shd w:val="clear" w:color="auto" w:fill="auto"/>
            <w:noWrap/>
            <w:vAlign w:val="center"/>
            <w:hideMark/>
          </w:tcPr>
          <w:p w14:paraId="15CC9B09" w14:textId="77777777" w:rsidR="001F00B5" w:rsidRPr="008658C2" w:rsidRDefault="001F00B5" w:rsidP="001F00B5">
            <w:pPr>
              <w:jc w:val="center"/>
              <w:rPr>
                <w:sz w:val="18"/>
                <w:szCs w:val="18"/>
              </w:rPr>
            </w:pPr>
            <w:r w:rsidRPr="008658C2">
              <w:rPr>
                <w:sz w:val="18"/>
                <w:szCs w:val="18"/>
              </w:rPr>
              <w:t>0.00344</w:t>
            </w:r>
          </w:p>
        </w:tc>
        <w:tc>
          <w:tcPr>
            <w:tcW w:w="637" w:type="pct"/>
            <w:tcBorders>
              <w:top w:val="nil"/>
              <w:left w:val="nil"/>
              <w:bottom w:val="nil"/>
              <w:right w:val="nil"/>
            </w:tcBorders>
            <w:shd w:val="clear" w:color="auto" w:fill="auto"/>
            <w:noWrap/>
            <w:vAlign w:val="center"/>
            <w:hideMark/>
          </w:tcPr>
          <w:p w14:paraId="656457EC" w14:textId="77777777" w:rsidR="001F00B5" w:rsidRPr="008658C2" w:rsidRDefault="001F00B5" w:rsidP="001F00B5">
            <w:pPr>
              <w:jc w:val="center"/>
              <w:rPr>
                <w:sz w:val="18"/>
                <w:szCs w:val="18"/>
              </w:rPr>
            </w:pPr>
            <w:r w:rsidRPr="008658C2">
              <w:rPr>
                <w:sz w:val="18"/>
                <w:szCs w:val="18"/>
              </w:rPr>
              <w:t>Negative</w:t>
            </w:r>
          </w:p>
        </w:tc>
      </w:tr>
      <w:tr w:rsidR="008658C2" w:rsidRPr="008658C2" w14:paraId="5D17D499"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3FD6806A" w14:textId="77777777" w:rsidR="001F00B5" w:rsidRPr="008658C2" w:rsidRDefault="001F00B5" w:rsidP="001F00B5">
            <w:pPr>
              <w:rPr>
                <w:sz w:val="18"/>
                <w:szCs w:val="18"/>
              </w:rPr>
            </w:pPr>
            <w:r w:rsidRPr="008658C2">
              <w:rPr>
                <w:sz w:val="18"/>
                <w:szCs w:val="18"/>
              </w:rPr>
              <w:t>E171 – Titanium dioxide</w:t>
            </w:r>
          </w:p>
        </w:tc>
        <w:tc>
          <w:tcPr>
            <w:tcW w:w="585" w:type="pct"/>
            <w:tcBorders>
              <w:top w:val="nil"/>
              <w:left w:val="nil"/>
              <w:bottom w:val="nil"/>
              <w:right w:val="nil"/>
            </w:tcBorders>
            <w:shd w:val="clear" w:color="auto" w:fill="auto"/>
            <w:noWrap/>
            <w:vAlign w:val="center"/>
            <w:hideMark/>
          </w:tcPr>
          <w:p w14:paraId="230943FE" w14:textId="77777777" w:rsidR="001F00B5" w:rsidRPr="008658C2" w:rsidRDefault="001F00B5" w:rsidP="001F00B5">
            <w:pPr>
              <w:jc w:val="center"/>
              <w:rPr>
                <w:sz w:val="18"/>
                <w:szCs w:val="18"/>
              </w:rPr>
            </w:pPr>
            <w:r w:rsidRPr="008658C2">
              <w:rPr>
                <w:sz w:val="18"/>
                <w:szCs w:val="18"/>
              </w:rPr>
              <w:t>0.01711</w:t>
            </w:r>
          </w:p>
        </w:tc>
        <w:tc>
          <w:tcPr>
            <w:tcW w:w="637" w:type="pct"/>
            <w:tcBorders>
              <w:top w:val="nil"/>
              <w:left w:val="nil"/>
              <w:bottom w:val="nil"/>
              <w:right w:val="nil"/>
            </w:tcBorders>
            <w:shd w:val="clear" w:color="auto" w:fill="auto"/>
            <w:noWrap/>
            <w:vAlign w:val="center"/>
            <w:hideMark/>
          </w:tcPr>
          <w:p w14:paraId="358226D0" w14:textId="77777777" w:rsidR="001F00B5" w:rsidRPr="008658C2" w:rsidRDefault="001F00B5" w:rsidP="001F00B5">
            <w:pPr>
              <w:jc w:val="center"/>
              <w:rPr>
                <w:sz w:val="18"/>
                <w:szCs w:val="18"/>
              </w:rPr>
            </w:pPr>
            <w:r w:rsidRPr="008658C2">
              <w:rPr>
                <w:sz w:val="18"/>
                <w:szCs w:val="18"/>
              </w:rPr>
              <w:t>Negative</w:t>
            </w:r>
          </w:p>
        </w:tc>
      </w:tr>
      <w:tr w:rsidR="008658C2" w:rsidRPr="008658C2" w14:paraId="6946AC8F"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7643E605" w14:textId="77777777" w:rsidR="001F00B5" w:rsidRPr="008658C2" w:rsidRDefault="001F00B5" w:rsidP="001F00B5">
            <w:pPr>
              <w:rPr>
                <w:sz w:val="18"/>
                <w:szCs w:val="18"/>
              </w:rPr>
            </w:pPr>
            <w:r w:rsidRPr="008658C2">
              <w:rPr>
                <w:sz w:val="18"/>
                <w:szCs w:val="18"/>
              </w:rPr>
              <w:t>E200 – Sorbic acid</w:t>
            </w:r>
          </w:p>
        </w:tc>
        <w:tc>
          <w:tcPr>
            <w:tcW w:w="585" w:type="pct"/>
            <w:tcBorders>
              <w:top w:val="nil"/>
              <w:left w:val="nil"/>
              <w:bottom w:val="nil"/>
              <w:right w:val="nil"/>
            </w:tcBorders>
            <w:shd w:val="clear" w:color="auto" w:fill="auto"/>
            <w:noWrap/>
            <w:vAlign w:val="center"/>
            <w:hideMark/>
          </w:tcPr>
          <w:p w14:paraId="25DC31FF" w14:textId="77777777" w:rsidR="001F00B5" w:rsidRPr="008658C2" w:rsidRDefault="001F00B5" w:rsidP="001F00B5">
            <w:pPr>
              <w:jc w:val="center"/>
              <w:rPr>
                <w:sz w:val="18"/>
                <w:szCs w:val="18"/>
              </w:rPr>
            </w:pPr>
            <w:r w:rsidRPr="008658C2">
              <w:rPr>
                <w:sz w:val="18"/>
                <w:szCs w:val="18"/>
              </w:rPr>
              <w:t>0.02361</w:t>
            </w:r>
          </w:p>
        </w:tc>
        <w:tc>
          <w:tcPr>
            <w:tcW w:w="637" w:type="pct"/>
            <w:tcBorders>
              <w:top w:val="nil"/>
              <w:left w:val="nil"/>
              <w:bottom w:val="nil"/>
              <w:right w:val="nil"/>
            </w:tcBorders>
            <w:shd w:val="clear" w:color="auto" w:fill="auto"/>
            <w:noWrap/>
            <w:vAlign w:val="center"/>
            <w:hideMark/>
          </w:tcPr>
          <w:p w14:paraId="0B76D7EF" w14:textId="77777777" w:rsidR="001F00B5" w:rsidRPr="008658C2" w:rsidRDefault="001F00B5" w:rsidP="001F00B5">
            <w:pPr>
              <w:jc w:val="center"/>
              <w:rPr>
                <w:sz w:val="18"/>
                <w:szCs w:val="18"/>
              </w:rPr>
            </w:pPr>
            <w:r w:rsidRPr="008658C2">
              <w:rPr>
                <w:sz w:val="18"/>
                <w:szCs w:val="18"/>
              </w:rPr>
              <w:t>Positive</w:t>
            </w:r>
          </w:p>
        </w:tc>
      </w:tr>
      <w:tr w:rsidR="008658C2" w:rsidRPr="008658C2" w14:paraId="5A693FDF"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756E7C1" w14:textId="77777777" w:rsidR="001F00B5" w:rsidRPr="008658C2" w:rsidRDefault="001F00B5" w:rsidP="001F00B5">
            <w:pPr>
              <w:rPr>
                <w:sz w:val="18"/>
                <w:szCs w:val="18"/>
              </w:rPr>
            </w:pPr>
            <w:r w:rsidRPr="008658C2">
              <w:rPr>
                <w:sz w:val="18"/>
                <w:szCs w:val="18"/>
              </w:rPr>
              <w:t>E202 – Potassium sorbate</w:t>
            </w:r>
          </w:p>
        </w:tc>
        <w:tc>
          <w:tcPr>
            <w:tcW w:w="585" w:type="pct"/>
            <w:tcBorders>
              <w:top w:val="nil"/>
              <w:left w:val="nil"/>
              <w:bottom w:val="nil"/>
              <w:right w:val="nil"/>
            </w:tcBorders>
            <w:shd w:val="clear" w:color="auto" w:fill="auto"/>
            <w:noWrap/>
            <w:vAlign w:val="center"/>
            <w:hideMark/>
          </w:tcPr>
          <w:p w14:paraId="3C05AFFB" w14:textId="77777777" w:rsidR="001F00B5" w:rsidRPr="008658C2" w:rsidRDefault="001F00B5" w:rsidP="001F00B5">
            <w:pPr>
              <w:jc w:val="center"/>
              <w:rPr>
                <w:sz w:val="18"/>
                <w:szCs w:val="18"/>
              </w:rPr>
            </w:pPr>
            <w:r w:rsidRPr="008658C2">
              <w:rPr>
                <w:sz w:val="18"/>
                <w:szCs w:val="18"/>
              </w:rPr>
              <w:t>0.00392</w:t>
            </w:r>
          </w:p>
        </w:tc>
        <w:tc>
          <w:tcPr>
            <w:tcW w:w="637" w:type="pct"/>
            <w:tcBorders>
              <w:top w:val="nil"/>
              <w:left w:val="nil"/>
              <w:bottom w:val="nil"/>
              <w:right w:val="nil"/>
            </w:tcBorders>
            <w:shd w:val="clear" w:color="auto" w:fill="auto"/>
            <w:noWrap/>
            <w:vAlign w:val="center"/>
            <w:hideMark/>
          </w:tcPr>
          <w:p w14:paraId="413CF3FE" w14:textId="77777777" w:rsidR="001F00B5" w:rsidRPr="008658C2" w:rsidRDefault="001F00B5" w:rsidP="001F00B5">
            <w:pPr>
              <w:jc w:val="center"/>
              <w:rPr>
                <w:sz w:val="18"/>
                <w:szCs w:val="18"/>
              </w:rPr>
            </w:pPr>
            <w:r w:rsidRPr="008658C2">
              <w:rPr>
                <w:sz w:val="18"/>
                <w:szCs w:val="18"/>
              </w:rPr>
              <w:t>Positive</w:t>
            </w:r>
          </w:p>
        </w:tc>
      </w:tr>
      <w:tr w:rsidR="008658C2" w:rsidRPr="008658C2" w14:paraId="46DDCE11"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12C43DBC" w14:textId="77777777" w:rsidR="001F00B5" w:rsidRPr="008658C2" w:rsidRDefault="001F00B5" w:rsidP="001F00B5">
            <w:pPr>
              <w:rPr>
                <w:sz w:val="18"/>
                <w:szCs w:val="18"/>
              </w:rPr>
            </w:pPr>
            <w:r w:rsidRPr="008658C2">
              <w:rPr>
                <w:sz w:val="18"/>
                <w:szCs w:val="18"/>
              </w:rPr>
              <w:t>E203 – Calcium sorbate</w:t>
            </w:r>
          </w:p>
        </w:tc>
        <w:tc>
          <w:tcPr>
            <w:tcW w:w="585" w:type="pct"/>
            <w:tcBorders>
              <w:top w:val="nil"/>
              <w:left w:val="nil"/>
              <w:bottom w:val="nil"/>
              <w:right w:val="nil"/>
            </w:tcBorders>
            <w:shd w:val="clear" w:color="auto" w:fill="auto"/>
            <w:noWrap/>
            <w:vAlign w:val="center"/>
            <w:hideMark/>
          </w:tcPr>
          <w:p w14:paraId="0D81021B" w14:textId="77777777" w:rsidR="001F00B5" w:rsidRPr="008658C2" w:rsidRDefault="001F00B5" w:rsidP="001F00B5">
            <w:pPr>
              <w:jc w:val="center"/>
              <w:rPr>
                <w:sz w:val="18"/>
                <w:szCs w:val="18"/>
              </w:rPr>
            </w:pPr>
            <w:r w:rsidRPr="008658C2">
              <w:rPr>
                <w:sz w:val="18"/>
                <w:szCs w:val="18"/>
              </w:rPr>
              <w:t>0.04532</w:t>
            </w:r>
          </w:p>
        </w:tc>
        <w:tc>
          <w:tcPr>
            <w:tcW w:w="637" w:type="pct"/>
            <w:tcBorders>
              <w:top w:val="nil"/>
              <w:left w:val="nil"/>
              <w:bottom w:val="nil"/>
              <w:right w:val="nil"/>
            </w:tcBorders>
            <w:shd w:val="clear" w:color="auto" w:fill="auto"/>
            <w:noWrap/>
            <w:vAlign w:val="center"/>
            <w:hideMark/>
          </w:tcPr>
          <w:p w14:paraId="293A911D" w14:textId="77777777" w:rsidR="001F00B5" w:rsidRPr="008658C2" w:rsidRDefault="001F00B5" w:rsidP="001F00B5">
            <w:pPr>
              <w:jc w:val="center"/>
              <w:rPr>
                <w:sz w:val="18"/>
                <w:szCs w:val="18"/>
              </w:rPr>
            </w:pPr>
            <w:r w:rsidRPr="008658C2">
              <w:rPr>
                <w:sz w:val="18"/>
                <w:szCs w:val="18"/>
              </w:rPr>
              <w:t>Positive</w:t>
            </w:r>
          </w:p>
        </w:tc>
      </w:tr>
      <w:tr w:rsidR="008658C2" w:rsidRPr="008658C2" w14:paraId="6134F5D5"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4637356C" w14:textId="77777777" w:rsidR="001F00B5" w:rsidRPr="008658C2" w:rsidRDefault="001F00B5" w:rsidP="001F00B5">
            <w:pPr>
              <w:rPr>
                <w:sz w:val="18"/>
                <w:szCs w:val="18"/>
              </w:rPr>
            </w:pPr>
            <w:r w:rsidRPr="008658C2">
              <w:rPr>
                <w:sz w:val="18"/>
                <w:szCs w:val="18"/>
              </w:rPr>
              <w:t>E250 – Sodium nitrite</w:t>
            </w:r>
          </w:p>
        </w:tc>
        <w:tc>
          <w:tcPr>
            <w:tcW w:w="585" w:type="pct"/>
            <w:tcBorders>
              <w:top w:val="nil"/>
              <w:left w:val="nil"/>
              <w:bottom w:val="nil"/>
              <w:right w:val="nil"/>
            </w:tcBorders>
            <w:shd w:val="clear" w:color="auto" w:fill="auto"/>
            <w:noWrap/>
            <w:vAlign w:val="center"/>
            <w:hideMark/>
          </w:tcPr>
          <w:p w14:paraId="4F094281" w14:textId="77777777" w:rsidR="001F00B5" w:rsidRPr="008658C2" w:rsidRDefault="001F00B5" w:rsidP="001F00B5">
            <w:pPr>
              <w:jc w:val="center"/>
              <w:rPr>
                <w:sz w:val="18"/>
                <w:szCs w:val="18"/>
              </w:rPr>
            </w:pPr>
            <w:r w:rsidRPr="008658C2">
              <w:rPr>
                <w:sz w:val="18"/>
                <w:szCs w:val="18"/>
              </w:rPr>
              <w:t>0.07143</w:t>
            </w:r>
          </w:p>
        </w:tc>
        <w:tc>
          <w:tcPr>
            <w:tcW w:w="637" w:type="pct"/>
            <w:tcBorders>
              <w:top w:val="nil"/>
              <w:left w:val="nil"/>
              <w:bottom w:val="nil"/>
              <w:right w:val="nil"/>
            </w:tcBorders>
            <w:shd w:val="clear" w:color="auto" w:fill="auto"/>
            <w:noWrap/>
            <w:vAlign w:val="center"/>
            <w:hideMark/>
          </w:tcPr>
          <w:p w14:paraId="314939A3" w14:textId="77777777" w:rsidR="001F00B5" w:rsidRPr="008658C2" w:rsidRDefault="001F00B5" w:rsidP="001F00B5">
            <w:pPr>
              <w:jc w:val="center"/>
              <w:rPr>
                <w:sz w:val="18"/>
                <w:szCs w:val="18"/>
              </w:rPr>
            </w:pPr>
            <w:r w:rsidRPr="008658C2">
              <w:rPr>
                <w:sz w:val="18"/>
                <w:szCs w:val="18"/>
              </w:rPr>
              <w:t>Negative</w:t>
            </w:r>
          </w:p>
        </w:tc>
      </w:tr>
      <w:tr w:rsidR="008658C2" w:rsidRPr="008658C2" w14:paraId="0099E481"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47C7E17E" w14:textId="77777777" w:rsidR="001F00B5" w:rsidRPr="008658C2" w:rsidRDefault="001F00B5" w:rsidP="001F00B5">
            <w:pPr>
              <w:rPr>
                <w:sz w:val="18"/>
                <w:szCs w:val="18"/>
              </w:rPr>
            </w:pPr>
            <w:r w:rsidRPr="008658C2">
              <w:rPr>
                <w:sz w:val="18"/>
                <w:szCs w:val="18"/>
              </w:rPr>
              <w:t>E252 – Potassium nitrate</w:t>
            </w:r>
          </w:p>
        </w:tc>
        <w:tc>
          <w:tcPr>
            <w:tcW w:w="585" w:type="pct"/>
            <w:tcBorders>
              <w:top w:val="nil"/>
              <w:left w:val="nil"/>
              <w:bottom w:val="nil"/>
              <w:right w:val="nil"/>
            </w:tcBorders>
            <w:shd w:val="clear" w:color="auto" w:fill="auto"/>
            <w:noWrap/>
            <w:vAlign w:val="center"/>
            <w:hideMark/>
          </w:tcPr>
          <w:p w14:paraId="5A2274F1" w14:textId="77777777" w:rsidR="001F00B5" w:rsidRPr="008658C2" w:rsidRDefault="001F00B5" w:rsidP="001F00B5">
            <w:pPr>
              <w:jc w:val="center"/>
              <w:rPr>
                <w:sz w:val="18"/>
                <w:szCs w:val="18"/>
              </w:rPr>
            </w:pPr>
            <w:r w:rsidRPr="008658C2">
              <w:rPr>
                <w:sz w:val="18"/>
                <w:szCs w:val="18"/>
              </w:rPr>
              <w:t>0.06115</w:t>
            </w:r>
          </w:p>
        </w:tc>
        <w:tc>
          <w:tcPr>
            <w:tcW w:w="637" w:type="pct"/>
            <w:tcBorders>
              <w:top w:val="nil"/>
              <w:left w:val="nil"/>
              <w:bottom w:val="nil"/>
              <w:right w:val="nil"/>
            </w:tcBorders>
            <w:shd w:val="clear" w:color="auto" w:fill="auto"/>
            <w:noWrap/>
            <w:vAlign w:val="center"/>
            <w:hideMark/>
          </w:tcPr>
          <w:p w14:paraId="76ED170A" w14:textId="77777777" w:rsidR="001F00B5" w:rsidRPr="008658C2" w:rsidRDefault="001F00B5" w:rsidP="001F00B5">
            <w:pPr>
              <w:jc w:val="center"/>
              <w:rPr>
                <w:sz w:val="18"/>
                <w:szCs w:val="18"/>
              </w:rPr>
            </w:pPr>
            <w:r w:rsidRPr="008658C2">
              <w:rPr>
                <w:sz w:val="18"/>
                <w:szCs w:val="18"/>
              </w:rPr>
              <w:t>Negative</w:t>
            </w:r>
          </w:p>
        </w:tc>
      </w:tr>
      <w:tr w:rsidR="008658C2" w:rsidRPr="008658C2" w14:paraId="3381D432"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ADFE4BC" w14:textId="77777777" w:rsidR="001F00B5" w:rsidRPr="008658C2" w:rsidRDefault="001F00B5" w:rsidP="001F00B5">
            <w:pPr>
              <w:rPr>
                <w:sz w:val="18"/>
                <w:szCs w:val="18"/>
              </w:rPr>
            </w:pPr>
            <w:r w:rsidRPr="008658C2">
              <w:rPr>
                <w:sz w:val="18"/>
                <w:szCs w:val="18"/>
              </w:rPr>
              <w:t>E260 – Acetic acid</w:t>
            </w:r>
          </w:p>
        </w:tc>
        <w:tc>
          <w:tcPr>
            <w:tcW w:w="585" w:type="pct"/>
            <w:tcBorders>
              <w:top w:val="nil"/>
              <w:left w:val="nil"/>
              <w:bottom w:val="nil"/>
              <w:right w:val="nil"/>
            </w:tcBorders>
            <w:shd w:val="clear" w:color="auto" w:fill="auto"/>
            <w:noWrap/>
            <w:vAlign w:val="center"/>
            <w:hideMark/>
          </w:tcPr>
          <w:p w14:paraId="6A56B8CB" w14:textId="77777777" w:rsidR="001F00B5" w:rsidRPr="008658C2" w:rsidRDefault="001F00B5" w:rsidP="001F00B5">
            <w:pPr>
              <w:jc w:val="center"/>
              <w:rPr>
                <w:sz w:val="18"/>
                <w:szCs w:val="18"/>
              </w:rPr>
            </w:pPr>
            <w:r w:rsidRPr="008658C2">
              <w:rPr>
                <w:sz w:val="18"/>
                <w:szCs w:val="18"/>
              </w:rPr>
              <w:t>0.00154</w:t>
            </w:r>
          </w:p>
        </w:tc>
        <w:tc>
          <w:tcPr>
            <w:tcW w:w="637" w:type="pct"/>
            <w:tcBorders>
              <w:top w:val="nil"/>
              <w:left w:val="nil"/>
              <w:bottom w:val="nil"/>
              <w:right w:val="nil"/>
            </w:tcBorders>
            <w:shd w:val="clear" w:color="auto" w:fill="auto"/>
            <w:noWrap/>
            <w:vAlign w:val="center"/>
            <w:hideMark/>
          </w:tcPr>
          <w:p w14:paraId="1BFC2771" w14:textId="77777777" w:rsidR="001F00B5" w:rsidRPr="008658C2" w:rsidRDefault="001F00B5" w:rsidP="001F00B5">
            <w:pPr>
              <w:jc w:val="center"/>
              <w:rPr>
                <w:sz w:val="18"/>
                <w:szCs w:val="18"/>
              </w:rPr>
            </w:pPr>
            <w:r w:rsidRPr="008658C2">
              <w:rPr>
                <w:sz w:val="18"/>
                <w:szCs w:val="18"/>
              </w:rPr>
              <w:t>Positive</w:t>
            </w:r>
          </w:p>
        </w:tc>
      </w:tr>
      <w:tr w:rsidR="008658C2" w:rsidRPr="008658C2" w14:paraId="51494AD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16B65A35" w14:textId="77777777" w:rsidR="001F00B5" w:rsidRPr="008658C2" w:rsidRDefault="001F00B5" w:rsidP="001F00B5">
            <w:pPr>
              <w:rPr>
                <w:sz w:val="18"/>
                <w:szCs w:val="18"/>
              </w:rPr>
            </w:pPr>
            <w:r w:rsidRPr="008658C2">
              <w:rPr>
                <w:sz w:val="18"/>
                <w:szCs w:val="18"/>
              </w:rPr>
              <w:t>E262 – Sodium acetates</w:t>
            </w:r>
          </w:p>
        </w:tc>
        <w:tc>
          <w:tcPr>
            <w:tcW w:w="585" w:type="pct"/>
            <w:tcBorders>
              <w:top w:val="nil"/>
              <w:left w:val="nil"/>
              <w:bottom w:val="nil"/>
              <w:right w:val="nil"/>
            </w:tcBorders>
            <w:shd w:val="clear" w:color="auto" w:fill="auto"/>
            <w:noWrap/>
            <w:vAlign w:val="center"/>
            <w:hideMark/>
          </w:tcPr>
          <w:p w14:paraId="6CAF6723" w14:textId="77777777" w:rsidR="001F00B5" w:rsidRPr="008658C2" w:rsidRDefault="001F00B5" w:rsidP="001F00B5">
            <w:pPr>
              <w:jc w:val="center"/>
              <w:rPr>
                <w:sz w:val="18"/>
                <w:szCs w:val="18"/>
              </w:rPr>
            </w:pPr>
            <w:r w:rsidRPr="008658C2">
              <w:rPr>
                <w:sz w:val="18"/>
                <w:szCs w:val="18"/>
              </w:rPr>
              <w:t>0.00390</w:t>
            </w:r>
          </w:p>
        </w:tc>
        <w:tc>
          <w:tcPr>
            <w:tcW w:w="637" w:type="pct"/>
            <w:tcBorders>
              <w:top w:val="nil"/>
              <w:left w:val="nil"/>
              <w:bottom w:val="nil"/>
              <w:right w:val="nil"/>
            </w:tcBorders>
            <w:shd w:val="clear" w:color="auto" w:fill="auto"/>
            <w:noWrap/>
            <w:vAlign w:val="center"/>
            <w:hideMark/>
          </w:tcPr>
          <w:p w14:paraId="20149949" w14:textId="77777777" w:rsidR="001F00B5" w:rsidRPr="008658C2" w:rsidRDefault="001F00B5" w:rsidP="001F00B5">
            <w:pPr>
              <w:jc w:val="center"/>
              <w:rPr>
                <w:sz w:val="18"/>
                <w:szCs w:val="18"/>
              </w:rPr>
            </w:pPr>
            <w:r w:rsidRPr="008658C2">
              <w:rPr>
                <w:sz w:val="18"/>
                <w:szCs w:val="18"/>
              </w:rPr>
              <w:t>Negative</w:t>
            </w:r>
          </w:p>
        </w:tc>
      </w:tr>
      <w:tr w:rsidR="008658C2" w:rsidRPr="008658C2" w14:paraId="23F2A9B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3C88188" w14:textId="77777777" w:rsidR="001F00B5" w:rsidRPr="008658C2" w:rsidRDefault="001F00B5" w:rsidP="001F00B5">
            <w:pPr>
              <w:rPr>
                <w:sz w:val="18"/>
                <w:szCs w:val="18"/>
              </w:rPr>
            </w:pPr>
            <w:r w:rsidRPr="008658C2">
              <w:rPr>
                <w:sz w:val="18"/>
                <w:szCs w:val="18"/>
              </w:rPr>
              <w:t>E270 – Lactic acid</w:t>
            </w:r>
          </w:p>
        </w:tc>
        <w:tc>
          <w:tcPr>
            <w:tcW w:w="585" w:type="pct"/>
            <w:tcBorders>
              <w:top w:val="nil"/>
              <w:left w:val="nil"/>
              <w:bottom w:val="nil"/>
              <w:right w:val="nil"/>
            </w:tcBorders>
            <w:shd w:val="clear" w:color="auto" w:fill="auto"/>
            <w:noWrap/>
            <w:vAlign w:val="center"/>
            <w:hideMark/>
          </w:tcPr>
          <w:p w14:paraId="3E1E0211" w14:textId="77777777" w:rsidR="001F00B5" w:rsidRPr="008658C2" w:rsidRDefault="001F00B5" w:rsidP="001F00B5">
            <w:pPr>
              <w:jc w:val="center"/>
              <w:rPr>
                <w:sz w:val="18"/>
                <w:szCs w:val="18"/>
              </w:rPr>
            </w:pPr>
            <w:r w:rsidRPr="008658C2">
              <w:rPr>
                <w:sz w:val="18"/>
                <w:szCs w:val="18"/>
              </w:rPr>
              <w:t>0.00263</w:t>
            </w:r>
          </w:p>
        </w:tc>
        <w:tc>
          <w:tcPr>
            <w:tcW w:w="637" w:type="pct"/>
            <w:tcBorders>
              <w:top w:val="nil"/>
              <w:left w:val="nil"/>
              <w:bottom w:val="nil"/>
              <w:right w:val="nil"/>
            </w:tcBorders>
            <w:shd w:val="clear" w:color="auto" w:fill="auto"/>
            <w:noWrap/>
            <w:vAlign w:val="center"/>
            <w:hideMark/>
          </w:tcPr>
          <w:p w14:paraId="204220D7" w14:textId="77777777" w:rsidR="001F00B5" w:rsidRPr="008658C2" w:rsidRDefault="001F00B5" w:rsidP="001F00B5">
            <w:pPr>
              <w:jc w:val="center"/>
              <w:rPr>
                <w:sz w:val="18"/>
                <w:szCs w:val="18"/>
              </w:rPr>
            </w:pPr>
            <w:r w:rsidRPr="008658C2">
              <w:rPr>
                <w:sz w:val="18"/>
                <w:szCs w:val="18"/>
              </w:rPr>
              <w:t>Positive</w:t>
            </w:r>
          </w:p>
        </w:tc>
      </w:tr>
      <w:tr w:rsidR="008658C2" w:rsidRPr="008658C2" w14:paraId="2D3368AE"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F6530D0" w14:textId="77777777" w:rsidR="001F00B5" w:rsidRPr="008658C2" w:rsidRDefault="001F00B5" w:rsidP="001F00B5">
            <w:pPr>
              <w:rPr>
                <w:sz w:val="18"/>
                <w:szCs w:val="18"/>
              </w:rPr>
            </w:pPr>
            <w:r w:rsidRPr="008658C2">
              <w:rPr>
                <w:sz w:val="18"/>
                <w:szCs w:val="18"/>
              </w:rPr>
              <w:t>E282 – Calcium propionate</w:t>
            </w:r>
          </w:p>
        </w:tc>
        <w:tc>
          <w:tcPr>
            <w:tcW w:w="585" w:type="pct"/>
            <w:tcBorders>
              <w:top w:val="nil"/>
              <w:left w:val="nil"/>
              <w:bottom w:val="nil"/>
              <w:right w:val="nil"/>
            </w:tcBorders>
            <w:shd w:val="clear" w:color="auto" w:fill="auto"/>
            <w:noWrap/>
            <w:vAlign w:val="center"/>
            <w:hideMark/>
          </w:tcPr>
          <w:p w14:paraId="580E6DE8" w14:textId="77777777" w:rsidR="001F00B5" w:rsidRPr="008658C2" w:rsidRDefault="001F00B5" w:rsidP="001F00B5">
            <w:pPr>
              <w:jc w:val="center"/>
              <w:rPr>
                <w:sz w:val="18"/>
                <w:szCs w:val="18"/>
              </w:rPr>
            </w:pPr>
            <w:r w:rsidRPr="008658C2">
              <w:rPr>
                <w:sz w:val="18"/>
                <w:szCs w:val="18"/>
              </w:rPr>
              <w:t>0.00040</w:t>
            </w:r>
          </w:p>
        </w:tc>
        <w:tc>
          <w:tcPr>
            <w:tcW w:w="637" w:type="pct"/>
            <w:tcBorders>
              <w:top w:val="nil"/>
              <w:left w:val="nil"/>
              <w:bottom w:val="nil"/>
              <w:right w:val="nil"/>
            </w:tcBorders>
            <w:shd w:val="clear" w:color="auto" w:fill="auto"/>
            <w:noWrap/>
            <w:vAlign w:val="center"/>
            <w:hideMark/>
          </w:tcPr>
          <w:p w14:paraId="3C9B4F06" w14:textId="77777777" w:rsidR="001F00B5" w:rsidRPr="008658C2" w:rsidRDefault="001F00B5" w:rsidP="001F00B5">
            <w:pPr>
              <w:jc w:val="center"/>
              <w:rPr>
                <w:sz w:val="18"/>
                <w:szCs w:val="18"/>
              </w:rPr>
            </w:pPr>
            <w:r w:rsidRPr="008658C2">
              <w:rPr>
                <w:sz w:val="18"/>
                <w:szCs w:val="18"/>
              </w:rPr>
              <w:t>Negative</w:t>
            </w:r>
          </w:p>
        </w:tc>
      </w:tr>
      <w:tr w:rsidR="008658C2" w:rsidRPr="008658C2" w14:paraId="03081FDD"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843AA56" w14:textId="77777777" w:rsidR="001F00B5" w:rsidRPr="008658C2" w:rsidRDefault="001F00B5" w:rsidP="001F00B5">
            <w:pPr>
              <w:rPr>
                <w:sz w:val="18"/>
                <w:szCs w:val="18"/>
              </w:rPr>
            </w:pPr>
            <w:r w:rsidRPr="008658C2">
              <w:rPr>
                <w:sz w:val="18"/>
                <w:szCs w:val="18"/>
              </w:rPr>
              <w:t>E296 – Malic acid</w:t>
            </w:r>
          </w:p>
        </w:tc>
        <w:tc>
          <w:tcPr>
            <w:tcW w:w="585" w:type="pct"/>
            <w:tcBorders>
              <w:top w:val="nil"/>
              <w:left w:val="nil"/>
              <w:bottom w:val="nil"/>
              <w:right w:val="nil"/>
            </w:tcBorders>
            <w:shd w:val="clear" w:color="auto" w:fill="auto"/>
            <w:noWrap/>
            <w:vAlign w:val="center"/>
            <w:hideMark/>
          </w:tcPr>
          <w:p w14:paraId="46EA77E3" w14:textId="77777777" w:rsidR="001F00B5" w:rsidRPr="008658C2" w:rsidRDefault="001F00B5" w:rsidP="001F00B5">
            <w:pPr>
              <w:jc w:val="center"/>
              <w:rPr>
                <w:sz w:val="18"/>
                <w:szCs w:val="18"/>
              </w:rPr>
            </w:pPr>
            <w:r w:rsidRPr="008658C2">
              <w:rPr>
                <w:sz w:val="18"/>
                <w:szCs w:val="18"/>
              </w:rPr>
              <w:t>0.00098</w:t>
            </w:r>
          </w:p>
        </w:tc>
        <w:tc>
          <w:tcPr>
            <w:tcW w:w="637" w:type="pct"/>
            <w:tcBorders>
              <w:top w:val="nil"/>
              <w:left w:val="nil"/>
              <w:bottom w:val="nil"/>
              <w:right w:val="nil"/>
            </w:tcBorders>
            <w:shd w:val="clear" w:color="auto" w:fill="auto"/>
            <w:noWrap/>
            <w:vAlign w:val="center"/>
            <w:hideMark/>
          </w:tcPr>
          <w:p w14:paraId="2C0626B8" w14:textId="77777777" w:rsidR="001F00B5" w:rsidRPr="008658C2" w:rsidRDefault="001F00B5" w:rsidP="001F00B5">
            <w:pPr>
              <w:jc w:val="center"/>
              <w:rPr>
                <w:sz w:val="18"/>
                <w:szCs w:val="18"/>
              </w:rPr>
            </w:pPr>
            <w:r w:rsidRPr="008658C2">
              <w:rPr>
                <w:sz w:val="18"/>
                <w:szCs w:val="18"/>
              </w:rPr>
              <w:t>Negative</w:t>
            </w:r>
          </w:p>
        </w:tc>
      </w:tr>
      <w:tr w:rsidR="008658C2" w:rsidRPr="008658C2" w14:paraId="3D8DEAC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9BB0B8B" w14:textId="77777777" w:rsidR="001F00B5" w:rsidRPr="008658C2" w:rsidRDefault="001F00B5" w:rsidP="001F00B5">
            <w:pPr>
              <w:rPr>
                <w:sz w:val="18"/>
                <w:szCs w:val="18"/>
              </w:rPr>
            </w:pPr>
            <w:r w:rsidRPr="008658C2">
              <w:rPr>
                <w:sz w:val="18"/>
                <w:szCs w:val="18"/>
              </w:rPr>
              <w:t>E300 – Ascorbic acid</w:t>
            </w:r>
          </w:p>
        </w:tc>
        <w:tc>
          <w:tcPr>
            <w:tcW w:w="585" w:type="pct"/>
            <w:tcBorders>
              <w:top w:val="nil"/>
              <w:left w:val="nil"/>
              <w:bottom w:val="nil"/>
              <w:right w:val="nil"/>
            </w:tcBorders>
            <w:shd w:val="clear" w:color="auto" w:fill="auto"/>
            <w:noWrap/>
            <w:vAlign w:val="center"/>
            <w:hideMark/>
          </w:tcPr>
          <w:p w14:paraId="47B6BE6C" w14:textId="77777777" w:rsidR="001F00B5" w:rsidRPr="008658C2" w:rsidRDefault="001F00B5" w:rsidP="001F00B5">
            <w:pPr>
              <w:jc w:val="center"/>
              <w:rPr>
                <w:sz w:val="18"/>
                <w:szCs w:val="18"/>
              </w:rPr>
            </w:pPr>
            <w:r w:rsidRPr="008658C2">
              <w:rPr>
                <w:sz w:val="18"/>
                <w:szCs w:val="18"/>
              </w:rPr>
              <w:t>0.00134</w:t>
            </w:r>
          </w:p>
        </w:tc>
        <w:tc>
          <w:tcPr>
            <w:tcW w:w="637" w:type="pct"/>
            <w:tcBorders>
              <w:top w:val="nil"/>
              <w:left w:val="nil"/>
              <w:bottom w:val="nil"/>
              <w:right w:val="nil"/>
            </w:tcBorders>
            <w:shd w:val="clear" w:color="auto" w:fill="auto"/>
            <w:noWrap/>
            <w:vAlign w:val="center"/>
            <w:hideMark/>
          </w:tcPr>
          <w:p w14:paraId="48B4076E" w14:textId="77777777" w:rsidR="001F00B5" w:rsidRPr="008658C2" w:rsidRDefault="001F00B5" w:rsidP="001F00B5">
            <w:pPr>
              <w:jc w:val="center"/>
              <w:rPr>
                <w:sz w:val="18"/>
                <w:szCs w:val="18"/>
              </w:rPr>
            </w:pPr>
            <w:r w:rsidRPr="008658C2">
              <w:rPr>
                <w:sz w:val="18"/>
                <w:szCs w:val="18"/>
              </w:rPr>
              <w:t>Positive</w:t>
            </w:r>
          </w:p>
        </w:tc>
      </w:tr>
      <w:tr w:rsidR="008658C2" w:rsidRPr="008658C2" w14:paraId="204B3537"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87438F3" w14:textId="77777777" w:rsidR="001F00B5" w:rsidRPr="008658C2" w:rsidRDefault="001F00B5" w:rsidP="001F00B5">
            <w:pPr>
              <w:rPr>
                <w:sz w:val="18"/>
                <w:szCs w:val="18"/>
              </w:rPr>
            </w:pPr>
            <w:r w:rsidRPr="008658C2">
              <w:rPr>
                <w:sz w:val="18"/>
                <w:szCs w:val="18"/>
              </w:rPr>
              <w:t>E301 – Sodium ascorbate</w:t>
            </w:r>
          </w:p>
        </w:tc>
        <w:tc>
          <w:tcPr>
            <w:tcW w:w="585" w:type="pct"/>
            <w:tcBorders>
              <w:top w:val="nil"/>
              <w:left w:val="nil"/>
              <w:bottom w:val="nil"/>
              <w:right w:val="nil"/>
            </w:tcBorders>
            <w:shd w:val="clear" w:color="auto" w:fill="auto"/>
            <w:noWrap/>
            <w:vAlign w:val="center"/>
            <w:hideMark/>
          </w:tcPr>
          <w:p w14:paraId="6DB96A49" w14:textId="77777777" w:rsidR="001F00B5" w:rsidRPr="008658C2" w:rsidRDefault="001F00B5" w:rsidP="001F00B5">
            <w:pPr>
              <w:jc w:val="center"/>
              <w:rPr>
                <w:sz w:val="18"/>
                <w:szCs w:val="18"/>
              </w:rPr>
            </w:pPr>
            <w:r w:rsidRPr="008658C2">
              <w:rPr>
                <w:sz w:val="18"/>
                <w:szCs w:val="18"/>
              </w:rPr>
              <w:t>0.00900</w:t>
            </w:r>
          </w:p>
        </w:tc>
        <w:tc>
          <w:tcPr>
            <w:tcW w:w="637" w:type="pct"/>
            <w:tcBorders>
              <w:top w:val="nil"/>
              <w:left w:val="nil"/>
              <w:bottom w:val="nil"/>
              <w:right w:val="nil"/>
            </w:tcBorders>
            <w:shd w:val="clear" w:color="auto" w:fill="auto"/>
            <w:noWrap/>
            <w:vAlign w:val="center"/>
            <w:hideMark/>
          </w:tcPr>
          <w:p w14:paraId="7D2F7292" w14:textId="77777777" w:rsidR="001F00B5" w:rsidRPr="008658C2" w:rsidRDefault="001F00B5" w:rsidP="001F00B5">
            <w:pPr>
              <w:jc w:val="center"/>
              <w:rPr>
                <w:sz w:val="18"/>
                <w:szCs w:val="18"/>
              </w:rPr>
            </w:pPr>
            <w:r w:rsidRPr="008658C2">
              <w:rPr>
                <w:sz w:val="18"/>
                <w:szCs w:val="18"/>
              </w:rPr>
              <w:t>Positive</w:t>
            </w:r>
          </w:p>
        </w:tc>
      </w:tr>
      <w:tr w:rsidR="008658C2" w:rsidRPr="008658C2" w14:paraId="0667B67F"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045414C" w14:textId="77777777" w:rsidR="001F00B5" w:rsidRPr="008658C2" w:rsidRDefault="001F00B5" w:rsidP="001F00B5">
            <w:pPr>
              <w:rPr>
                <w:sz w:val="18"/>
                <w:szCs w:val="18"/>
              </w:rPr>
            </w:pPr>
            <w:r w:rsidRPr="008658C2">
              <w:rPr>
                <w:sz w:val="18"/>
                <w:szCs w:val="18"/>
              </w:rPr>
              <w:t>E306 – Tocopherol-rich extract</w:t>
            </w:r>
          </w:p>
        </w:tc>
        <w:tc>
          <w:tcPr>
            <w:tcW w:w="585" w:type="pct"/>
            <w:tcBorders>
              <w:top w:val="nil"/>
              <w:left w:val="nil"/>
              <w:bottom w:val="nil"/>
              <w:right w:val="nil"/>
            </w:tcBorders>
            <w:shd w:val="clear" w:color="auto" w:fill="auto"/>
            <w:noWrap/>
            <w:vAlign w:val="center"/>
            <w:hideMark/>
          </w:tcPr>
          <w:p w14:paraId="7BE6AA91" w14:textId="77777777" w:rsidR="001F00B5" w:rsidRPr="008658C2" w:rsidRDefault="001F00B5" w:rsidP="001F00B5">
            <w:pPr>
              <w:jc w:val="center"/>
              <w:rPr>
                <w:sz w:val="18"/>
                <w:szCs w:val="18"/>
              </w:rPr>
            </w:pPr>
            <w:r w:rsidRPr="008658C2">
              <w:rPr>
                <w:sz w:val="18"/>
                <w:szCs w:val="18"/>
              </w:rPr>
              <w:t>0.00398</w:t>
            </w:r>
          </w:p>
        </w:tc>
        <w:tc>
          <w:tcPr>
            <w:tcW w:w="637" w:type="pct"/>
            <w:tcBorders>
              <w:top w:val="nil"/>
              <w:left w:val="nil"/>
              <w:bottom w:val="nil"/>
              <w:right w:val="nil"/>
            </w:tcBorders>
            <w:shd w:val="clear" w:color="auto" w:fill="auto"/>
            <w:noWrap/>
            <w:vAlign w:val="center"/>
            <w:hideMark/>
          </w:tcPr>
          <w:p w14:paraId="5B2A7217" w14:textId="77777777" w:rsidR="001F00B5" w:rsidRPr="008658C2" w:rsidRDefault="001F00B5" w:rsidP="001F00B5">
            <w:pPr>
              <w:jc w:val="center"/>
              <w:rPr>
                <w:sz w:val="18"/>
                <w:szCs w:val="18"/>
              </w:rPr>
            </w:pPr>
            <w:r w:rsidRPr="008658C2">
              <w:rPr>
                <w:sz w:val="18"/>
                <w:szCs w:val="18"/>
              </w:rPr>
              <w:t>Negative</w:t>
            </w:r>
          </w:p>
        </w:tc>
      </w:tr>
      <w:tr w:rsidR="008658C2" w:rsidRPr="008658C2" w14:paraId="3F1188FF"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3D0ED51" w14:textId="77777777" w:rsidR="001F00B5" w:rsidRPr="008658C2" w:rsidRDefault="001F00B5" w:rsidP="001F00B5">
            <w:pPr>
              <w:rPr>
                <w:sz w:val="18"/>
                <w:szCs w:val="18"/>
              </w:rPr>
            </w:pPr>
            <w:r w:rsidRPr="008658C2">
              <w:rPr>
                <w:sz w:val="18"/>
                <w:szCs w:val="18"/>
              </w:rPr>
              <w:t>E307 – Alpha-tocopherol</w:t>
            </w:r>
          </w:p>
        </w:tc>
        <w:tc>
          <w:tcPr>
            <w:tcW w:w="585" w:type="pct"/>
            <w:tcBorders>
              <w:top w:val="nil"/>
              <w:left w:val="nil"/>
              <w:bottom w:val="nil"/>
              <w:right w:val="nil"/>
            </w:tcBorders>
            <w:shd w:val="clear" w:color="auto" w:fill="auto"/>
            <w:noWrap/>
            <w:vAlign w:val="center"/>
            <w:hideMark/>
          </w:tcPr>
          <w:p w14:paraId="112D2BB3" w14:textId="77777777" w:rsidR="001F00B5" w:rsidRPr="008658C2" w:rsidRDefault="001F00B5" w:rsidP="001F00B5">
            <w:pPr>
              <w:jc w:val="center"/>
              <w:rPr>
                <w:sz w:val="18"/>
                <w:szCs w:val="18"/>
              </w:rPr>
            </w:pPr>
            <w:r w:rsidRPr="008658C2">
              <w:rPr>
                <w:sz w:val="18"/>
                <w:szCs w:val="18"/>
              </w:rPr>
              <w:t>0.02337</w:t>
            </w:r>
          </w:p>
        </w:tc>
        <w:tc>
          <w:tcPr>
            <w:tcW w:w="637" w:type="pct"/>
            <w:tcBorders>
              <w:top w:val="nil"/>
              <w:left w:val="nil"/>
              <w:bottom w:val="nil"/>
              <w:right w:val="nil"/>
            </w:tcBorders>
            <w:shd w:val="clear" w:color="auto" w:fill="auto"/>
            <w:noWrap/>
            <w:vAlign w:val="center"/>
            <w:hideMark/>
          </w:tcPr>
          <w:p w14:paraId="0CF21B64" w14:textId="77777777" w:rsidR="001F00B5" w:rsidRPr="008658C2" w:rsidRDefault="001F00B5" w:rsidP="001F00B5">
            <w:pPr>
              <w:jc w:val="center"/>
              <w:rPr>
                <w:sz w:val="18"/>
                <w:szCs w:val="18"/>
              </w:rPr>
            </w:pPr>
            <w:r w:rsidRPr="008658C2">
              <w:rPr>
                <w:sz w:val="18"/>
                <w:szCs w:val="18"/>
              </w:rPr>
              <w:t>Negative</w:t>
            </w:r>
          </w:p>
        </w:tc>
      </w:tr>
      <w:tr w:rsidR="008658C2" w:rsidRPr="008658C2" w14:paraId="3DD42110"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1EC164EC" w14:textId="77777777" w:rsidR="001F00B5" w:rsidRPr="008658C2" w:rsidRDefault="001F00B5" w:rsidP="001F00B5">
            <w:pPr>
              <w:rPr>
                <w:sz w:val="18"/>
                <w:szCs w:val="18"/>
              </w:rPr>
            </w:pPr>
            <w:r w:rsidRPr="008658C2">
              <w:rPr>
                <w:sz w:val="18"/>
                <w:szCs w:val="18"/>
              </w:rPr>
              <w:t>E316 – Sodium erythorbate</w:t>
            </w:r>
          </w:p>
        </w:tc>
        <w:tc>
          <w:tcPr>
            <w:tcW w:w="585" w:type="pct"/>
            <w:tcBorders>
              <w:top w:val="nil"/>
              <w:left w:val="nil"/>
              <w:bottom w:val="nil"/>
              <w:right w:val="nil"/>
            </w:tcBorders>
            <w:shd w:val="clear" w:color="auto" w:fill="auto"/>
            <w:noWrap/>
            <w:vAlign w:val="center"/>
            <w:hideMark/>
          </w:tcPr>
          <w:p w14:paraId="7C4973BE" w14:textId="77777777" w:rsidR="001F00B5" w:rsidRPr="008658C2" w:rsidRDefault="001F00B5" w:rsidP="001F00B5">
            <w:pPr>
              <w:jc w:val="center"/>
              <w:rPr>
                <w:sz w:val="18"/>
                <w:szCs w:val="18"/>
              </w:rPr>
            </w:pPr>
            <w:r w:rsidRPr="008658C2">
              <w:rPr>
                <w:sz w:val="18"/>
                <w:szCs w:val="18"/>
              </w:rPr>
              <w:t>0.01975</w:t>
            </w:r>
          </w:p>
        </w:tc>
        <w:tc>
          <w:tcPr>
            <w:tcW w:w="637" w:type="pct"/>
            <w:tcBorders>
              <w:top w:val="nil"/>
              <w:left w:val="nil"/>
              <w:bottom w:val="nil"/>
              <w:right w:val="nil"/>
            </w:tcBorders>
            <w:shd w:val="clear" w:color="auto" w:fill="auto"/>
            <w:noWrap/>
            <w:vAlign w:val="center"/>
            <w:hideMark/>
          </w:tcPr>
          <w:p w14:paraId="28EA4134" w14:textId="77777777" w:rsidR="001F00B5" w:rsidRPr="008658C2" w:rsidRDefault="001F00B5" w:rsidP="001F00B5">
            <w:pPr>
              <w:jc w:val="center"/>
              <w:rPr>
                <w:sz w:val="18"/>
                <w:szCs w:val="18"/>
              </w:rPr>
            </w:pPr>
            <w:r w:rsidRPr="008658C2">
              <w:rPr>
                <w:sz w:val="18"/>
                <w:szCs w:val="18"/>
              </w:rPr>
              <w:t>Positive</w:t>
            </w:r>
          </w:p>
        </w:tc>
      </w:tr>
      <w:tr w:rsidR="008658C2" w:rsidRPr="008658C2" w14:paraId="5401687C"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E052CFF" w14:textId="77777777" w:rsidR="001F00B5" w:rsidRPr="008658C2" w:rsidRDefault="001F00B5" w:rsidP="001F00B5">
            <w:pPr>
              <w:rPr>
                <w:sz w:val="18"/>
                <w:szCs w:val="18"/>
              </w:rPr>
            </w:pPr>
            <w:r w:rsidRPr="008658C2">
              <w:rPr>
                <w:sz w:val="18"/>
                <w:szCs w:val="18"/>
              </w:rPr>
              <w:t>E322 – Lecithins</w:t>
            </w:r>
          </w:p>
        </w:tc>
        <w:tc>
          <w:tcPr>
            <w:tcW w:w="585" w:type="pct"/>
            <w:tcBorders>
              <w:top w:val="nil"/>
              <w:left w:val="nil"/>
              <w:bottom w:val="nil"/>
              <w:right w:val="nil"/>
            </w:tcBorders>
            <w:shd w:val="clear" w:color="auto" w:fill="auto"/>
            <w:noWrap/>
            <w:vAlign w:val="center"/>
            <w:hideMark/>
          </w:tcPr>
          <w:p w14:paraId="779BDF5E" w14:textId="77777777" w:rsidR="001F00B5" w:rsidRPr="008658C2" w:rsidRDefault="001F00B5" w:rsidP="001F00B5">
            <w:pPr>
              <w:jc w:val="center"/>
              <w:rPr>
                <w:sz w:val="18"/>
                <w:szCs w:val="18"/>
              </w:rPr>
            </w:pPr>
            <w:r w:rsidRPr="008658C2">
              <w:rPr>
                <w:sz w:val="18"/>
                <w:szCs w:val="18"/>
              </w:rPr>
              <w:t>0.00014</w:t>
            </w:r>
          </w:p>
        </w:tc>
        <w:tc>
          <w:tcPr>
            <w:tcW w:w="637" w:type="pct"/>
            <w:tcBorders>
              <w:top w:val="nil"/>
              <w:left w:val="nil"/>
              <w:bottom w:val="nil"/>
              <w:right w:val="nil"/>
            </w:tcBorders>
            <w:shd w:val="clear" w:color="auto" w:fill="auto"/>
            <w:noWrap/>
            <w:vAlign w:val="center"/>
            <w:hideMark/>
          </w:tcPr>
          <w:p w14:paraId="31D503D9" w14:textId="77777777" w:rsidR="001F00B5" w:rsidRPr="008658C2" w:rsidRDefault="001F00B5" w:rsidP="001F00B5">
            <w:pPr>
              <w:jc w:val="center"/>
              <w:rPr>
                <w:sz w:val="18"/>
                <w:szCs w:val="18"/>
              </w:rPr>
            </w:pPr>
            <w:r w:rsidRPr="008658C2">
              <w:rPr>
                <w:sz w:val="18"/>
                <w:szCs w:val="18"/>
              </w:rPr>
              <w:t>Negative</w:t>
            </w:r>
          </w:p>
        </w:tc>
      </w:tr>
      <w:tr w:rsidR="008658C2" w:rsidRPr="008658C2" w14:paraId="68C9832D"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5122FEB" w14:textId="77777777" w:rsidR="001F00B5" w:rsidRPr="008658C2" w:rsidRDefault="001F00B5" w:rsidP="001F00B5">
            <w:pPr>
              <w:rPr>
                <w:sz w:val="18"/>
                <w:szCs w:val="18"/>
              </w:rPr>
            </w:pPr>
            <w:r w:rsidRPr="008658C2">
              <w:rPr>
                <w:sz w:val="18"/>
                <w:szCs w:val="18"/>
              </w:rPr>
              <w:t>E330 – Citric acid</w:t>
            </w:r>
          </w:p>
        </w:tc>
        <w:tc>
          <w:tcPr>
            <w:tcW w:w="585" w:type="pct"/>
            <w:tcBorders>
              <w:top w:val="nil"/>
              <w:left w:val="nil"/>
              <w:bottom w:val="nil"/>
              <w:right w:val="nil"/>
            </w:tcBorders>
            <w:shd w:val="clear" w:color="auto" w:fill="auto"/>
            <w:noWrap/>
            <w:vAlign w:val="center"/>
            <w:hideMark/>
          </w:tcPr>
          <w:p w14:paraId="35C5202A" w14:textId="77777777" w:rsidR="001F00B5" w:rsidRPr="008658C2" w:rsidRDefault="001F00B5" w:rsidP="001F00B5">
            <w:pPr>
              <w:jc w:val="center"/>
              <w:rPr>
                <w:sz w:val="18"/>
                <w:szCs w:val="18"/>
              </w:rPr>
            </w:pPr>
            <w:r w:rsidRPr="008658C2">
              <w:rPr>
                <w:sz w:val="18"/>
                <w:szCs w:val="18"/>
              </w:rPr>
              <w:t>0.00007</w:t>
            </w:r>
          </w:p>
        </w:tc>
        <w:tc>
          <w:tcPr>
            <w:tcW w:w="637" w:type="pct"/>
            <w:tcBorders>
              <w:top w:val="nil"/>
              <w:left w:val="nil"/>
              <w:bottom w:val="nil"/>
              <w:right w:val="nil"/>
            </w:tcBorders>
            <w:shd w:val="clear" w:color="auto" w:fill="auto"/>
            <w:noWrap/>
            <w:vAlign w:val="center"/>
            <w:hideMark/>
          </w:tcPr>
          <w:p w14:paraId="666FC445" w14:textId="77777777" w:rsidR="001F00B5" w:rsidRPr="008658C2" w:rsidRDefault="001F00B5" w:rsidP="001F00B5">
            <w:pPr>
              <w:jc w:val="center"/>
              <w:rPr>
                <w:sz w:val="18"/>
                <w:szCs w:val="18"/>
              </w:rPr>
            </w:pPr>
            <w:r w:rsidRPr="008658C2">
              <w:rPr>
                <w:sz w:val="18"/>
                <w:szCs w:val="18"/>
              </w:rPr>
              <w:t>Positive</w:t>
            </w:r>
          </w:p>
        </w:tc>
      </w:tr>
      <w:tr w:rsidR="008658C2" w:rsidRPr="008658C2" w14:paraId="7B2CE92D"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15BA35B5" w14:textId="77777777" w:rsidR="001F00B5" w:rsidRPr="008658C2" w:rsidRDefault="001F00B5" w:rsidP="001F00B5">
            <w:pPr>
              <w:rPr>
                <w:sz w:val="18"/>
                <w:szCs w:val="18"/>
              </w:rPr>
            </w:pPr>
            <w:r w:rsidRPr="008658C2">
              <w:rPr>
                <w:sz w:val="18"/>
                <w:szCs w:val="18"/>
              </w:rPr>
              <w:t>E331 – Sodium citrates</w:t>
            </w:r>
          </w:p>
        </w:tc>
        <w:tc>
          <w:tcPr>
            <w:tcW w:w="585" w:type="pct"/>
            <w:tcBorders>
              <w:top w:val="nil"/>
              <w:left w:val="nil"/>
              <w:bottom w:val="nil"/>
              <w:right w:val="nil"/>
            </w:tcBorders>
            <w:shd w:val="clear" w:color="auto" w:fill="auto"/>
            <w:noWrap/>
            <w:vAlign w:val="center"/>
            <w:hideMark/>
          </w:tcPr>
          <w:p w14:paraId="23AB2ADC" w14:textId="77777777" w:rsidR="001F00B5" w:rsidRPr="008658C2" w:rsidRDefault="001F00B5" w:rsidP="001F00B5">
            <w:pPr>
              <w:jc w:val="center"/>
              <w:rPr>
                <w:sz w:val="18"/>
                <w:szCs w:val="18"/>
              </w:rPr>
            </w:pPr>
            <w:r w:rsidRPr="008658C2">
              <w:rPr>
                <w:sz w:val="18"/>
                <w:szCs w:val="18"/>
              </w:rPr>
              <w:t>0.00048</w:t>
            </w:r>
          </w:p>
        </w:tc>
        <w:tc>
          <w:tcPr>
            <w:tcW w:w="637" w:type="pct"/>
            <w:tcBorders>
              <w:top w:val="nil"/>
              <w:left w:val="nil"/>
              <w:bottom w:val="nil"/>
              <w:right w:val="nil"/>
            </w:tcBorders>
            <w:shd w:val="clear" w:color="auto" w:fill="auto"/>
            <w:noWrap/>
            <w:vAlign w:val="center"/>
            <w:hideMark/>
          </w:tcPr>
          <w:p w14:paraId="7898060C" w14:textId="77777777" w:rsidR="001F00B5" w:rsidRPr="008658C2" w:rsidRDefault="001F00B5" w:rsidP="001F00B5">
            <w:pPr>
              <w:jc w:val="center"/>
              <w:rPr>
                <w:sz w:val="18"/>
                <w:szCs w:val="18"/>
              </w:rPr>
            </w:pPr>
            <w:r w:rsidRPr="008658C2">
              <w:rPr>
                <w:sz w:val="18"/>
                <w:szCs w:val="18"/>
              </w:rPr>
              <w:t>Positive</w:t>
            </w:r>
          </w:p>
        </w:tc>
      </w:tr>
      <w:tr w:rsidR="008658C2" w:rsidRPr="008658C2" w14:paraId="52AC5ABF"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4FA5611" w14:textId="77777777" w:rsidR="001F00B5" w:rsidRPr="008658C2" w:rsidRDefault="001F00B5" w:rsidP="001F00B5">
            <w:pPr>
              <w:rPr>
                <w:sz w:val="18"/>
                <w:szCs w:val="18"/>
              </w:rPr>
            </w:pPr>
            <w:r w:rsidRPr="008658C2">
              <w:rPr>
                <w:sz w:val="18"/>
                <w:szCs w:val="18"/>
              </w:rPr>
              <w:t>E334 – Tartaric acid</w:t>
            </w:r>
          </w:p>
        </w:tc>
        <w:tc>
          <w:tcPr>
            <w:tcW w:w="585" w:type="pct"/>
            <w:tcBorders>
              <w:top w:val="nil"/>
              <w:left w:val="nil"/>
              <w:bottom w:val="nil"/>
              <w:right w:val="nil"/>
            </w:tcBorders>
            <w:shd w:val="clear" w:color="auto" w:fill="auto"/>
            <w:noWrap/>
            <w:vAlign w:val="center"/>
            <w:hideMark/>
          </w:tcPr>
          <w:p w14:paraId="12C48140" w14:textId="77777777" w:rsidR="001F00B5" w:rsidRPr="008658C2" w:rsidRDefault="001F00B5" w:rsidP="001F00B5">
            <w:pPr>
              <w:jc w:val="center"/>
              <w:rPr>
                <w:sz w:val="18"/>
                <w:szCs w:val="18"/>
              </w:rPr>
            </w:pPr>
            <w:r w:rsidRPr="008658C2">
              <w:rPr>
                <w:sz w:val="18"/>
                <w:szCs w:val="18"/>
              </w:rPr>
              <w:t>0.00002</w:t>
            </w:r>
          </w:p>
        </w:tc>
        <w:tc>
          <w:tcPr>
            <w:tcW w:w="637" w:type="pct"/>
            <w:tcBorders>
              <w:top w:val="nil"/>
              <w:left w:val="nil"/>
              <w:bottom w:val="nil"/>
              <w:right w:val="nil"/>
            </w:tcBorders>
            <w:shd w:val="clear" w:color="auto" w:fill="auto"/>
            <w:noWrap/>
            <w:vAlign w:val="center"/>
            <w:hideMark/>
          </w:tcPr>
          <w:p w14:paraId="179F3B23" w14:textId="77777777" w:rsidR="001F00B5" w:rsidRPr="008658C2" w:rsidRDefault="001F00B5" w:rsidP="001F00B5">
            <w:pPr>
              <w:jc w:val="center"/>
              <w:rPr>
                <w:sz w:val="18"/>
                <w:szCs w:val="18"/>
              </w:rPr>
            </w:pPr>
            <w:r w:rsidRPr="008658C2">
              <w:rPr>
                <w:sz w:val="18"/>
                <w:szCs w:val="18"/>
              </w:rPr>
              <w:t>Negative</w:t>
            </w:r>
          </w:p>
        </w:tc>
      </w:tr>
      <w:tr w:rsidR="008658C2" w:rsidRPr="008658C2" w14:paraId="16C2051F"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39223198" w14:textId="77777777" w:rsidR="001F00B5" w:rsidRPr="008658C2" w:rsidRDefault="001F00B5" w:rsidP="001F00B5">
            <w:pPr>
              <w:rPr>
                <w:sz w:val="18"/>
                <w:szCs w:val="18"/>
              </w:rPr>
            </w:pPr>
            <w:r w:rsidRPr="008658C2">
              <w:rPr>
                <w:sz w:val="18"/>
                <w:szCs w:val="18"/>
              </w:rPr>
              <w:t>E338 – Phosphoric acid</w:t>
            </w:r>
          </w:p>
        </w:tc>
        <w:tc>
          <w:tcPr>
            <w:tcW w:w="585" w:type="pct"/>
            <w:tcBorders>
              <w:top w:val="nil"/>
              <w:left w:val="nil"/>
              <w:bottom w:val="nil"/>
              <w:right w:val="nil"/>
            </w:tcBorders>
            <w:shd w:val="clear" w:color="auto" w:fill="auto"/>
            <w:noWrap/>
            <w:vAlign w:val="center"/>
            <w:hideMark/>
          </w:tcPr>
          <w:p w14:paraId="6FD576BF" w14:textId="77777777" w:rsidR="001F00B5" w:rsidRPr="008658C2" w:rsidRDefault="001F00B5" w:rsidP="001F00B5">
            <w:pPr>
              <w:jc w:val="center"/>
              <w:rPr>
                <w:sz w:val="18"/>
                <w:szCs w:val="18"/>
              </w:rPr>
            </w:pPr>
            <w:r w:rsidRPr="008658C2">
              <w:rPr>
                <w:sz w:val="18"/>
                <w:szCs w:val="18"/>
              </w:rPr>
              <w:t>0.00933</w:t>
            </w:r>
          </w:p>
        </w:tc>
        <w:tc>
          <w:tcPr>
            <w:tcW w:w="637" w:type="pct"/>
            <w:tcBorders>
              <w:top w:val="nil"/>
              <w:left w:val="nil"/>
              <w:bottom w:val="nil"/>
              <w:right w:val="nil"/>
            </w:tcBorders>
            <w:shd w:val="clear" w:color="auto" w:fill="auto"/>
            <w:noWrap/>
            <w:vAlign w:val="center"/>
            <w:hideMark/>
          </w:tcPr>
          <w:p w14:paraId="6B39781E" w14:textId="77777777" w:rsidR="001F00B5" w:rsidRPr="008658C2" w:rsidRDefault="001F00B5" w:rsidP="001F00B5">
            <w:pPr>
              <w:jc w:val="center"/>
              <w:rPr>
                <w:sz w:val="18"/>
                <w:szCs w:val="18"/>
              </w:rPr>
            </w:pPr>
            <w:r w:rsidRPr="008658C2">
              <w:rPr>
                <w:sz w:val="18"/>
                <w:szCs w:val="18"/>
              </w:rPr>
              <w:t>Negative</w:t>
            </w:r>
          </w:p>
        </w:tc>
      </w:tr>
      <w:tr w:rsidR="008658C2" w:rsidRPr="008658C2" w14:paraId="78D70891"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C4B313B" w14:textId="77777777" w:rsidR="001F00B5" w:rsidRPr="008658C2" w:rsidRDefault="001F00B5" w:rsidP="001F00B5">
            <w:pPr>
              <w:rPr>
                <w:sz w:val="18"/>
                <w:szCs w:val="18"/>
              </w:rPr>
            </w:pPr>
            <w:r w:rsidRPr="008658C2">
              <w:rPr>
                <w:sz w:val="18"/>
                <w:szCs w:val="18"/>
              </w:rPr>
              <w:t>E339 – Sodium phosphates</w:t>
            </w:r>
          </w:p>
        </w:tc>
        <w:tc>
          <w:tcPr>
            <w:tcW w:w="585" w:type="pct"/>
            <w:tcBorders>
              <w:top w:val="nil"/>
              <w:left w:val="nil"/>
              <w:bottom w:val="nil"/>
              <w:right w:val="nil"/>
            </w:tcBorders>
            <w:shd w:val="clear" w:color="auto" w:fill="auto"/>
            <w:noWrap/>
            <w:vAlign w:val="center"/>
            <w:hideMark/>
          </w:tcPr>
          <w:p w14:paraId="5BAC7C66" w14:textId="77777777" w:rsidR="001F00B5" w:rsidRPr="008658C2" w:rsidRDefault="001F00B5" w:rsidP="001F00B5">
            <w:pPr>
              <w:jc w:val="center"/>
              <w:rPr>
                <w:sz w:val="18"/>
                <w:szCs w:val="18"/>
              </w:rPr>
            </w:pPr>
            <w:r w:rsidRPr="008658C2">
              <w:rPr>
                <w:sz w:val="18"/>
                <w:szCs w:val="18"/>
              </w:rPr>
              <w:t>0.00043</w:t>
            </w:r>
          </w:p>
        </w:tc>
        <w:tc>
          <w:tcPr>
            <w:tcW w:w="637" w:type="pct"/>
            <w:tcBorders>
              <w:top w:val="nil"/>
              <w:left w:val="nil"/>
              <w:bottom w:val="nil"/>
              <w:right w:val="nil"/>
            </w:tcBorders>
            <w:shd w:val="clear" w:color="auto" w:fill="auto"/>
            <w:noWrap/>
            <w:vAlign w:val="center"/>
            <w:hideMark/>
          </w:tcPr>
          <w:p w14:paraId="032D3857" w14:textId="77777777" w:rsidR="001F00B5" w:rsidRPr="008658C2" w:rsidRDefault="001F00B5" w:rsidP="001F00B5">
            <w:pPr>
              <w:jc w:val="center"/>
              <w:rPr>
                <w:sz w:val="18"/>
                <w:szCs w:val="18"/>
              </w:rPr>
            </w:pPr>
            <w:r w:rsidRPr="008658C2">
              <w:rPr>
                <w:sz w:val="18"/>
                <w:szCs w:val="18"/>
              </w:rPr>
              <w:t>Negative</w:t>
            </w:r>
          </w:p>
        </w:tc>
      </w:tr>
      <w:tr w:rsidR="008658C2" w:rsidRPr="008658C2" w14:paraId="620F5586"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C708DE6" w14:textId="77777777" w:rsidR="001F00B5" w:rsidRPr="008658C2" w:rsidRDefault="001F00B5" w:rsidP="001F00B5">
            <w:pPr>
              <w:rPr>
                <w:sz w:val="18"/>
                <w:szCs w:val="18"/>
              </w:rPr>
            </w:pPr>
            <w:r w:rsidRPr="008658C2">
              <w:rPr>
                <w:sz w:val="18"/>
                <w:szCs w:val="18"/>
              </w:rPr>
              <w:t>E340 – Potassium phosphates</w:t>
            </w:r>
          </w:p>
        </w:tc>
        <w:tc>
          <w:tcPr>
            <w:tcW w:w="585" w:type="pct"/>
            <w:tcBorders>
              <w:top w:val="nil"/>
              <w:left w:val="nil"/>
              <w:bottom w:val="nil"/>
              <w:right w:val="nil"/>
            </w:tcBorders>
            <w:shd w:val="clear" w:color="auto" w:fill="auto"/>
            <w:noWrap/>
            <w:vAlign w:val="center"/>
            <w:hideMark/>
          </w:tcPr>
          <w:p w14:paraId="35009EA0" w14:textId="77777777" w:rsidR="001F00B5" w:rsidRPr="008658C2" w:rsidRDefault="001F00B5" w:rsidP="001F00B5">
            <w:pPr>
              <w:jc w:val="center"/>
              <w:rPr>
                <w:sz w:val="18"/>
                <w:szCs w:val="18"/>
              </w:rPr>
            </w:pPr>
            <w:r w:rsidRPr="008658C2">
              <w:rPr>
                <w:sz w:val="18"/>
                <w:szCs w:val="18"/>
              </w:rPr>
              <w:t>0.00081</w:t>
            </w:r>
          </w:p>
        </w:tc>
        <w:tc>
          <w:tcPr>
            <w:tcW w:w="637" w:type="pct"/>
            <w:tcBorders>
              <w:top w:val="nil"/>
              <w:left w:val="nil"/>
              <w:bottom w:val="nil"/>
              <w:right w:val="nil"/>
            </w:tcBorders>
            <w:shd w:val="clear" w:color="auto" w:fill="auto"/>
            <w:noWrap/>
            <w:vAlign w:val="center"/>
            <w:hideMark/>
          </w:tcPr>
          <w:p w14:paraId="73D23384" w14:textId="77777777" w:rsidR="001F00B5" w:rsidRPr="008658C2" w:rsidRDefault="001F00B5" w:rsidP="001F00B5">
            <w:pPr>
              <w:jc w:val="center"/>
              <w:rPr>
                <w:sz w:val="18"/>
                <w:szCs w:val="18"/>
              </w:rPr>
            </w:pPr>
            <w:r w:rsidRPr="008658C2">
              <w:rPr>
                <w:sz w:val="18"/>
                <w:szCs w:val="18"/>
              </w:rPr>
              <w:t>Positive</w:t>
            </w:r>
          </w:p>
        </w:tc>
      </w:tr>
      <w:tr w:rsidR="008658C2" w:rsidRPr="008658C2" w14:paraId="44149438"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150D837" w14:textId="77777777" w:rsidR="001F00B5" w:rsidRPr="008658C2" w:rsidRDefault="001F00B5" w:rsidP="001F00B5">
            <w:pPr>
              <w:rPr>
                <w:sz w:val="18"/>
                <w:szCs w:val="18"/>
              </w:rPr>
            </w:pPr>
            <w:r w:rsidRPr="008658C2">
              <w:rPr>
                <w:sz w:val="18"/>
                <w:szCs w:val="18"/>
              </w:rPr>
              <w:t>E341 – Calcium phosphates</w:t>
            </w:r>
          </w:p>
        </w:tc>
        <w:tc>
          <w:tcPr>
            <w:tcW w:w="585" w:type="pct"/>
            <w:tcBorders>
              <w:top w:val="nil"/>
              <w:left w:val="nil"/>
              <w:bottom w:val="nil"/>
              <w:right w:val="nil"/>
            </w:tcBorders>
            <w:shd w:val="clear" w:color="auto" w:fill="auto"/>
            <w:noWrap/>
            <w:vAlign w:val="center"/>
            <w:hideMark/>
          </w:tcPr>
          <w:p w14:paraId="158363FD" w14:textId="77777777" w:rsidR="001F00B5" w:rsidRPr="008658C2" w:rsidRDefault="001F00B5" w:rsidP="001F00B5">
            <w:pPr>
              <w:jc w:val="center"/>
              <w:rPr>
                <w:sz w:val="18"/>
                <w:szCs w:val="18"/>
              </w:rPr>
            </w:pPr>
            <w:r w:rsidRPr="008658C2">
              <w:rPr>
                <w:sz w:val="18"/>
                <w:szCs w:val="18"/>
              </w:rPr>
              <w:t>0.00010</w:t>
            </w:r>
          </w:p>
        </w:tc>
        <w:tc>
          <w:tcPr>
            <w:tcW w:w="637" w:type="pct"/>
            <w:tcBorders>
              <w:top w:val="nil"/>
              <w:left w:val="nil"/>
              <w:bottom w:val="nil"/>
              <w:right w:val="nil"/>
            </w:tcBorders>
            <w:shd w:val="clear" w:color="auto" w:fill="auto"/>
            <w:noWrap/>
            <w:vAlign w:val="center"/>
            <w:hideMark/>
          </w:tcPr>
          <w:p w14:paraId="6C9FA89E" w14:textId="77777777" w:rsidR="001F00B5" w:rsidRPr="008658C2" w:rsidRDefault="001F00B5" w:rsidP="001F00B5">
            <w:pPr>
              <w:jc w:val="center"/>
              <w:rPr>
                <w:sz w:val="18"/>
                <w:szCs w:val="18"/>
              </w:rPr>
            </w:pPr>
            <w:r w:rsidRPr="008658C2">
              <w:rPr>
                <w:sz w:val="18"/>
                <w:szCs w:val="18"/>
              </w:rPr>
              <w:t>Negative</w:t>
            </w:r>
          </w:p>
        </w:tc>
      </w:tr>
      <w:tr w:rsidR="008658C2" w:rsidRPr="008658C2" w14:paraId="334CE4A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4871044" w14:textId="77777777" w:rsidR="001F00B5" w:rsidRPr="008658C2" w:rsidRDefault="001F00B5" w:rsidP="001F00B5">
            <w:pPr>
              <w:rPr>
                <w:sz w:val="18"/>
                <w:szCs w:val="18"/>
              </w:rPr>
            </w:pPr>
            <w:r w:rsidRPr="008658C2">
              <w:rPr>
                <w:sz w:val="18"/>
                <w:szCs w:val="18"/>
              </w:rPr>
              <w:t>E392 – Rosemary extracts</w:t>
            </w:r>
          </w:p>
        </w:tc>
        <w:tc>
          <w:tcPr>
            <w:tcW w:w="585" w:type="pct"/>
            <w:tcBorders>
              <w:top w:val="nil"/>
              <w:left w:val="nil"/>
              <w:bottom w:val="nil"/>
              <w:right w:val="nil"/>
            </w:tcBorders>
            <w:shd w:val="clear" w:color="auto" w:fill="auto"/>
            <w:noWrap/>
            <w:vAlign w:val="center"/>
            <w:hideMark/>
          </w:tcPr>
          <w:p w14:paraId="2C87FE6F" w14:textId="77777777" w:rsidR="001F00B5" w:rsidRPr="008658C2" w:rsidRDefault="001F00B5" w:rsidP="001F00B5">
            <w:pPr>
              <w:jc w:val="center"/>
              <w:rPr>
                <w:sz w:val="18"/>
                <w:szCs w:val="18"/>
              </w:rPr>
            </w:pPr>
            <w:r w:rsidRPr="008658C2">
              <w:rPr>
                <w:sz w:val="18"/>
                <w:szCs w:val="18"/>
              </w:rPr>
              <w:t>0.00809</w:t>
            </w:r>
          </w:p>
        </w:tc>
        <w:tc>
          <w:tcPr>
            <w:tcW w:w="637" w:type="pct"/>
            <w:tcBorders>
              <w:top w:val="nil"/>
              <w:left w:val="nil"/>
              <w:bottom w:val="nil"/>
              <w:right w:val="nil"/>
            </w:tcBorders>
            <w:shd w:val="clear" w:color="auto" w:fill="auto"/>
            <w:noWrap/>
            <w:vAlign w:val="center"/>
            <w:hideMark/>
          </w:tcPr>
          <w:p w14:paraId="7838BA38" w14:textId="77777777" w:rsidR="001F00B5" w:rsidRPr="008658C2" w:rsidRDefault="001F00B5" w:rsidP="001F00B5">
            <w:pPr>
              <w:jc w:val="center"/>
              <w:rPr>
                <w:sz w:val="18"/>
                <w:szCs w:val="18"/>
              </w:rPr>
            </w:pPr>
            <w:r w:rsidRPr="008658C2">
              <w:rPr>
                <w:sz w:val="18"/>
                <w:szCs w:val="18"/>
              </w:rPr>
              <w:t>Negative</w:t>
            </w:r>
          </w:p>
        </w:tc>
      </w:tr>
      <w:tr w:rsidR="008658C2" w:rsidRPr="008658C2" w14:paraId="00B2D9CF"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7EC2971" w14:textId="77777777" w:rsidR="001F00B5" w:rsidRPr="008658C2" w:rsidRDefault="001F00B5" w:rsidP="001F00B5">
            <w:pPr>
              <w:rPr>
                <w:sz w:val="18"/>
                <w:szCs w:val="18"/>
              </w:rPr>
            </w:pPr>
            <w:r w:rsidRPr="008658C2">
              <w:rPr>
                <w:sz w:val="18"/>
                <w:szCs w:val="18"/>
              </w:rPr>
              <w:t>E401 – Sodium alginate</w:t>
            </w:r>
          </w:p>
        </w:tc>
        <w:tc>
          <w:tcPr>
            <w:tcW w:w="585" w:type="pct"/>
            <w:tcBorders>
              <w:top w:val="nil"/>
              <w:left w:val="nil"/>
              <w:bottom w:val="nil"/>
              <w:right w:val="nil"/>
            </w:tcBorders>
            <w:shd w:val="clear" w:color="auto" w:fill="auto"/>
            <w:noWrap/>
            <w:vAlign w:val="center"/>
            <w:hideMark/>
          </w:tcPr>
          <w:p w14:paraId="29FEA0EE" w14:textId="77777777" w:rsidR="001F00B5" w:rsidRPr="008658C2" w:rsidRDefault="001F00B5" w:rsidP="001F00B5">
            <w:pPr>
              <w:jc w:val="center"/>
              <w:rPr>
                <w:sz w:val="18"/>
                <w:szCs w:val="18"/>
              </w:rPr>
            </w:pPr>
            <w:r w:rsidRPr="008658C2">
              <w:rPr>
                <w:sz w:val="18"/>
                <w:szCs w:val="18"/>
              </w:rPr>
              <w:t>0.00009</w:t>
            </w:r>
          </w:p>
        </w:tc>
        <w:tc>
          <w:tcPr>
            <w:tcW w:w="637" w:type="pct"/>
            <w:tcBorders>
              <w:top w:val="nil"/>
              <w:left w:val="nil"/>
              <w:bottom w:val="nil"/>
              <w:right w:val="nil"/>
            </w:tcBorders>
            <w:shd w:val="clear" w:color="auto" w:fill="auto"/>
            <w:noWrap/>
            <w:vAlign w:val="center"/>
            <w:hideMark/>
          </w:tcPr>
          <w:p w14:paraId="28708BE0" w14:textId="77777777" w:rsidR="001F00B5" w:rsidRPr="008658C2" w:rsidRDefault="001F00B5" w:rsidP="001F00B5">
            <w:pPr>
              <w:jc w:val="center"/>
              <w:rPr>
                <w:sz w:val="18"/>
                <w:szCs w:val="18"/>
              </w:rPr>
            </w:pPr>
            <w:r w:rsidRPr="008658C2">
              <w:rPr>
                <w:sz w:val="18"/>
                <w:szCs w:val="18"/>
              </w:rPr>
              <w:t>Negative</w:t>
            </w:r>
          </w:p>
        </w:tc>
      </w:tr>
      <w:tr w:rsidR="008658C2" w:rsidRPr="008658C2" w14:paraId="0F213528"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85A8DF9" w14:textId="77777777" w:rsidR="001F00B5" w:rsidRPr="008658C2" w:rsidRDefault="001F00B5" w:rsidP="001F00B5">
            <w:pPr>
              <w:rPr>
                <w:sz w:val="18"/>
                <w:szCs w:val="18"/>
              </w:rPr>
            </w:pPr>
            <w:r w:rsidRPr="008658C2">
              <w:rPr>
                <w:sz w:val="18"/>
                <w:szCs w:val="18"/>
              </w:rPr>
              <w:t>E407 – Carrageenan</w:t>
            </w:r>
          </w:p>
        </w:tc>
        <w:tc>
          <w:tcPr>
            <w:tcW w:w="585" w:type="pct"/>
            <w:tcBorders>
              <w:top w:val="nil"/>
              <w:left w:val="nil"/>
              <w:bottom w:val="nil"/>
              <w:right w:val="nil"/>
            </w:tcBorders>
            <w:shd w:val="clear" w:color="auto" w:fill="auto"/>
            <w:noWrap/>
            <w:vAlign w:val="center"/>
            <w:hideMark/>
          </w:tcPr>
          <w:p w14:paraId="75057700" w14:textId="77777777" w:rsidR="001F00B5" w:rsidRPr="008658C2" w:rsidRDefault="001F00B5" w:rsidP="001F00B5">
            <w:pPr>
              <w:jc w:val="center"/>
              <w:rPr>
                <w:sz w:val="18"/>
                <w:szCs w:val="18"/>
              </w:rPr>
            </w:pPr>
            <w:r w:rsidRPr="008658C2">
              <w:rPr>
                <w:sz w:val="18"/>
                <w:szCs w:val="18"/>
              </w:rPr>
              <w:t>0.00035</w:t>
            </w:r>
          </w:p>
        </w:tc>
        <w:tc>
          <w:tcPr>
            <w:tcW w:w="637" w:type="pct"/>
            <w:tcBorders>
              <w:top w:val="nil"/>
              <w:left w:val="nil"/>
              <w:bottom w:val="nil"/>
              <w:right w:val="nil"/>
            </w:tcBorders>
            <w:shd w:val="clear" w:color="auto" w:fill="auto"/>
            <w:noWrap/>
            <w:vAlign w:val="center"/>
            <w:hideMark/>
          </w:tcPr>
          <w:p w14:paraId="6DB335BB" w14:textId="77777777" w:rsidR="001F00B5" w:rsidRPr="008658C2" w:rsidRDefault="001F00B5" w:rsidP="001F00B5">
            <w:pPr>
              <w:jc w:val="center"/>
              <w:rPr>
                <w:sz w:val="18"/>
                <w:szCs w:val="18"/>
              </w:rPr>
            </w:pPr>
            <w:r w:rsidRPr="008658C2">
              <w:rPr>
                <w:sz w:val="18"/>
                <w:szCs w:val="18"/>
              </w:rPr>
              <w:t>Negative</w:t>
            </w:r>
          </w:p>
        </w:tc>
      </w:tr>
      <w:tr w:rsidR="008658C2" w:rsidRPr="008658C2" w14:paraId="6880DEEA"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800FA81" w14:textId="77777777" w:rsidR="001F00B5" w:rsidRPr="008658C2" w:rsidRDefault="001F00B5" w:rsidP="001F00B5">
            <w:pPr>
              <w:rPr>
                <w:sz w:val="18"/>
                <w:szCs w:val="18"/>
              </w:rPr>
            </w:pPr>
            <w:r w:rsidRPr="008658C2">
              <w:rPr>
                <w:sz w:val="18"/>
                <w:szCs w:val="18"/>
              </w:rPr>
              <w:t>E407a – Processed Eucheuma seaweed</w:t>
            </w:r>
          </w:p>
        </w:tc>
        <w:tc>
          <w:tcPr>
            <w:tcW w:w="585" w:type="pct"/>
            <w:tcBorders>
              <w:top w:val="nil"/>
              <w:left w:val="nil"/>
              <w:bottom w:val="nil"/>
              <w:right w:val="nil"/>
            </w:tcBorders>
            <w:shd w:val="clear" w:color="auto" w:fill="auto"/>
            <w:noWrap/>
            <w:vAlign w:val="center"/>
            <w:hideMark/>
          </w:tcPr>
          <w:p w14:paraId="2896D878" w14:textId="77777777" w:rsidR="001F00B5" w:rsidRPr="008658C2" w:rsidRDefault="001F00B5" w:rsidP="001F00B5">
            <w:pPr>
              <w:jc w:val="center"/>
              <w:rPr>
                <w:sz w:val="18"/>
                <w:szCs w:val="18"/>
              </w:rPr>
            </w:pPr>
            <w:r w:rsidRPr="008658C2">
              <w:rPr>
                <w:sz w:val="18"/>
                <w:szCs w:val="18"/>
              </w:rPr>
              <w:t>0.02741</w:t>
            </w:r>
          </w:p>
        </w:tc>
        <w:tc>
          <w:tcPr>
            <w:tcW w:w="637" w:type="pct"/>
            <w:tcBorders>
              <w:top w:val="nil"/>
              <w:left w:val="nil"/>
              <w:bottom w:val="nil"/>
              <w:right w:val="nil"/>
            </w:tcBorders>
            <w:shd w:val="clear" w:color="auto" w:fill="auto"/>
            <w:noWrap/>
            <w:vAlign w:val="center"/>
            <w:hideMark/>
          </w:tcPr>
          <w:p w14:paraId="3DFB3083" w14:textId="77777777" w:rsidR="001F00B5" w:rsidRPr="008658C2" w:rsidRDefault="001F00B5" w:rsidP="001F00B5">
            <w:pPr>
              <w:jc w:val="center"/>
              <w:rPr>
                <w:sz w:val="18"/>
                <w:szCs w:val="18"/>
              </w:rPr>
            </w:pPr>
            <w:r w:rsidRPr="008658C2">
              <w:rPr>
                <w:sz w:val="18"/>
                <w:szCs w:val="18"/>
              </w:rPr>
              <w:t>Positive</w:t>
            </w:r>
          </w:p>
        </w:tc>
      </w:tr>
      <w:tr w:rsidR="008658C2" w:rsidRPr="008658C2" w14:paraId="722146F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32F4A23B" w14:textId="77777777" w:rsidR="001F00B5" w:rsidRPr="008658C2" w:rsidRDefault="001F00B5" w:rsidP="001F00B5">
            <w:pPr>
              <w:rPr>
                <w:sz w:val="18"/>
                <w:szCs w:val="18"/>
              </w:rPr>
            </w:pPr>
            <w:r w:rsidRPr="008658C2">
              <w:rPr>
                <w:sz w:val="18"/>
                <w:szCs w:val="18"/>
              </w:rPr>
              <w:lastRenderedPageBreak/>
              <w:t>E410 – Locust bean gum</w:t>
            </w:r>
          </w:p>
        </w:tc>
        <w:tc>
          <w:tcPr>
            <w:tcW w:w="585" w:type="pct"/>
            <w:tcBorders>
              <w:top w:val="nil"/>
              <w:left w:val="nil"/>
              <w:bottom w:val="nil"/>
              <w:right w:val="nil"/>
            </w:tcBorders>
            <w:shd w:val="clear" w:color="auto" w:fill="auto"/>
            <w:noWrap/>
            <w:vAlign w:val="center"/>
            <w:hideMark/>
          </w:tcPr>
          <w:p w14:paraId="6E00887F" w14:textId="77777777" w:rsidR="001F00B5" w:rsidRPr="008658C2" w:rsidRDefault="001F00B5" w:rsidP="001F00B5">
            <w:pPr>
              <w:jc w:val="center"/>
              <w:rPr>
                <w:sz w:val="18"/>
                <w:szCs w:val="18"/>
              </w:rPr>
            </w:pPr>
            <w:r w:rsidRPr="008658C2">
              <w:rPr>
                <w:sz w:val="18"/>
                <w:szCs w:val="18"/>
              </w:rPr>
              <w:t>0.00007</w:t>
            </w:r>
          </w:p>
        </w:tc>
        <w:tc>
          <w:tcPr>
            <w:tcW w:w="637" w:type="pct"/>
            <w:tcBorders>
              <w:top w:val="nil"/>
              <w:left w:val="nil"/>
              <w:bottom w:val="nil"/>
              <w:right w:val="nil"/>
            </w:tcBorders>
            <w:shd w:val="clear" w:color="auto" w:fill="auto"/>
            <w:noWrap/>
            <w:vAlign w:val="center"/>
            <w:hideMark/>
          </w:tcPr>
          <w:p w14:paraId="258172E3" w14:textId="77777777" w:rsidR="001F00B5" w:rsidRPr="008658C2" w:rsidRDefault="001F00B5" w:rsidP="001F00B5">
            <w:pPr>
              <w:jc w:val="center"/>
              <w:rPr>
                <w:sz w:val="18"/>
                <w:szCs w:val="18"/>
              </w:rPr>
            </w:pPr>
            <w:r w:rsidRPr="008658C2">
              <w:rPr>
                <w:sz w:val="18"/>
                <w:szCs w:val="18"/>
              </w:rPr>
              <w:t>Negative</w:t>
            </w:r>
          </w:p>
        </w:tc>
      </w:tr>
      <w:tr w:rsidR="008658C2" w:rsidRPr="008658C2" w14:paraId="3B08AABD"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1ABEC57" w14:textId="77777777" w:rsidR="001F00B5" w:rsidRPr="008658C2" w:rsidRDefault="001F00B5" w:rsidP="001F00B5">
            <w:pPr>
              <w:rPr>
                <w:sz w:val="18"/>
                <w:szCs w:val="18"/>
              </w:rPr>
            </w:pPr>
            <w:r w:rsidRPr="008658C2">
              <w:rPr>
                <w:sz w:val="18"/>
                <w:szCs w:val="18"/>
              </w:rPr>
              <w:t>E412 – Guar gum</w:t>
            </w:r>
          </w:p>
        </w:tc>
        <w:tc>
          <w:tcPr>
            <w:tcW w:w="585" w:type="pct"/>
            <w:tcBorders>
              <w:top w:val="nil"/>
              <w:left w:val="nil"/>
              <w:bottom w:val="nil"/>
              <w:right w:val="nil"/>
            </w:tcBorders>
            <w:shd w:val="clear" w:color="auto" w:fill="auto"/>
            <w:noWrap/>
            <w:vAlign w:val="center"/>
            <w:hideMark/>
          </w:tcPr>
          <w:p w14:paraId="3B967616" w14:textId="77777777" w:rsidR="001F00B5" w:rsidRPr="008658C2" w:rsidRDefault="001F00B5" w:rsidP="001F00B5">
            <w:pPr>
              <w:jc w:val="center"/>
              <w:rPr>
                <w:sz w:val="18"/>
                <w:szCs w:val="18"/>
              </w:rPr>
            </w:pPr>
            <w:r w:rsidRPr="008658C2">
              <w:rPr>
                <w:sz w:val="18"/>
                <w:szCs w:val="18"/>
              </w:rPr>
              <w:t>0.00105</w:t>
            </w:r>
          </w:p>
        </w:tc>
        <w:tc>
          <w:tcPr>
            <w:tcW w:w="637" w:type="pct"/>
            <w:tcBorders>
              <w:top w:val="nil"/>
              <w:left w:val="nil"/>
              <w:bottom w:val="nil"/>
              <w:right w:val="nil"/>
            </w:tcBorders>
            <w:shd w:val="clear" w:color="auto" w:fill="auto"/>
            <w:noWrap/>
            <w:vAlign w:val="center"/>
            <w:hideMark/>
          </w:tcPr>
          <w:p w14:paraId="163CF17B" w14:textId="77777777" w:rsidR="001F00B5" w:rsidRPr="008658C2" w:rsidRDefault="001F00B5" w:rsidP="001F00B5">
            <w:pPr>
              <w:jc w:val="center"/>
              <w:rPr>
                <w:sz w:val="18"/>
                <w:szCs w:val="18"/>
              </w:rPr>
            </w:pPr>
            <w:r w:rsidRPr="008658C2">
              <w:rPr>
                <w:sz w:val="18"/>
                <w:szCs w:val="18"/>
              </w:rPr>
              <w:t>Positive</w:t>
            </w:r>
          </w:p>
        </w:tc>
      </w:tr>
      <w:tr w:rsidR="008658C2" w:rsidRPr="008658C2" w14:paraId="1B732B67"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68AF132" w14:textId="77777777" w:rsidR="001F00B5" w:rsidRPr="008658C2" w:rsidRDefault="001F00B5" w:rsidP="001F00B5">
            <w:pPr>
              <w:rPr>
                <w:sz w:val="18"/>
                <w:szCs w:val="18"/>
                <w:lang w:val="en-GB"/>
              </w:rPr>
            </w:pPr>
            <w:r w:rsidRPr="008658C2">
              <w:rPr>
                <w:sz w:val="18"/>
                <w:szCs w:val="18"/>
                <w:lang w:val="en-GB"/>
              </w:rPr>
              <w:t>E414 – Acacia gum / Gum arabic</w:t>
            </w:r>
          </w:p>
        </w:tc>
        <w:tc>
          <w:tcPr>
            <w:tcW w:w="585" w:type="pct"/>
            <w:tcBorders>
              <w:top w:val="nil"/>
              <w:left w:val="nil"/>
              <w:bottom w:val="nil"/>
              <w:right w:val="nil"/>
            </w:tcBorders>
            <w:shd w:val="clear" w:color="auto" w:fill="auto"/>
            <w:noWrap/>
            <w:vAlign w:val="center"/>
            <w:hideMark/>
          </w:tcPr>
          <w:p w14:paraId="2B53F185" w14:textId="77777777" w:rsidR="001F00B5" w:rsidRPr="008658C2" w:rsidRDefault="001F00B5" w:rsidP="001F00B5">
            <w:pPr>
              <w:jc w:val="center"/>
              <w:rPr>
                <w:sz w:val="18"/>
                <w:szCs w:val="18"/>
              </w:rPr>
            </w:pPr>
            <w:r w:rsidRPr="008658C2">
              <w:rPr>
                <w:sz w:val="18"/>
                <w:szCs w:val="18"/>
              </w:rPr>
              <w:t>0.00003</w:t>
            </w:r>
          </w:p>
        </w:tc>
        <w:tc>
          <w:tcPr>
            <w:tcW w:w="637" w:type="pct"/>
            <w:tcBorders>
              <w:top w:val="nil"/>
              <w:left w:val="nil"/>
              <w:bottom w:val="nil"/>
              <w:right w:val="nil"/>
            </w:tcBorders>
            <w:shd w:val="clear" w:color="auto" w:fill="auto"/>
            <w:noWrap/>
            <w:vAlign w:val="center"/>
            <w:hideMark/>
          </w:tcPr>
          <w:p w14:paraId="4E653370" w14:textId="77777777" w:rsidR="001F00B5" w:rsidRPr="008658C2" w:rsidRDefault="001F00B5" w:rsidP="001F00B5">
            <w:pPr>
              <w:jc w:val="center"/>
              <w:rPr>
                <w:sz w:val="18"/>
                <w:szCs w:val="18"/>
              </w:rPr>
            </w:pPr>
            <w:r w:rsidRPr="008658C2">
              <w:rPr>
                <w:sz w:val="18"/>
                <w:szCs w:val="18"/>
              </w:rPr>
              <w:t>Positive</w:t>
            </w:r>
          </w:p>
        </w:tc>
      </w:tr>
      <w:tr w:rsidR="008658C2" w:rsidRPr="008658C2" w14:paraId="21238F2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C54CE7C" w14:textId="77777777" w:rsidR="001F00B5" w:rsidRPr="008658C2" w:rsidRDefault="001F00B5" w:rsidP="001F00B5">
            <w:pPr>
              <w:rPr>
                <w:sz w:val="18"/>
                <w:szCs w:val="18"/>
              </w:rPr>
            </w:pPr>
            <w:r w:rsidRPr="008658C2">
              <w:rPr>
                <w:sz w:val="18"/>
                <w:szCs w:val="18"/>
              </w:rPr>
              <w:t>E415 – Xanthan gum</w:t>
            </w:r>
          </w:p>
        </w:tc>
        <w:tc>
          <w:tcPr>
            <w:tcW w:w="585" w:type="pct"/>
            <w:tcBorders>
              <w:top w:val="nil"/>
              <w:left w:val="nil"/>
              <w:bottom w:val="nil"/>
              <w:right w:val="nil"/>
            </w:tcBorders>
            <w:shd w:val="clear" w:color="auto" w:fill="auto"/>
            <w:noWrap/>
            <w:vAlign w:val="center"/>
            <w:hideMark/>
          </w:tcPr>
          <w:p w14:paraId="4C822A23" w14:textId="77777777" w:rsidR="001F00B5" w:rsidRPr="008658C2" w:rsidRDefault="001F00B5" w:rsidP="001F00B5">
            <w:pPr>
              <w:jc w:val="center"/>
              <w:rPr>
                <w:sz w:val="18"/>
                <w:szCs w:val="18"/>
              </w:rPr>
            </w:pPr>
            <w:r w:rsidRPr="008658C2">
              <w:rPr>
                <w:sz w:val="18"/>
                <w:szCs w:val="18"/>
              </w:rPr>
              <w:t>0.00003</w:t>
            </w:r>
          </w:p>
        </w:tc>
        <w:tc>
          <w:tcPr>
            <w:tcW w:w="637" w:type="pct"/>
            <w:tcBorders>
              <w:top w:val="nil"/>
              <w:left w:val="nil"/>
              <w:bottom w:val="nil"/>
              <w:right w:val="nil"/>
            </w:tcBorders>
            <w:shd w:val="clear" w:color="auto" w:fill="auto"/>
            <w:noWrap/>
            <w:vAlign w:val="center"/>
            <w:hideMark/>
          </w:tcPr>
          <w:p w14:paraId="3897584F" w14:textId="77777777" w:rsidR="001F00B5" w:rsidRPr="008658C2" w:rsidRDefault="001F00B5" w:rsidP="001F00B5">
            <w:pPr>
              <w:jc w:val="center"/>
              <w:rPr>
                <w:sz w:val="18"/>
                <w:szCs w:val="18"/>
              </w:rPr>
            </w:pPr>
            <w:r w:rsidRPr="008658C2">
              <w:rPr>
                <w:sz w:val="18"/>
                <w:szCs w:val="18"/>
              </w:rPr>
              <w:t>Negative</w:t>
            </w:r>
          </w:p>
        </w:tc>
      </w:tr>
      <w:tr w:rsidR="008658C2" w:rsidRPr="008658C2" w14:paraId="0688FB0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C3713A5" w14:textId="77777777" w:rsidR="001F00B5" w:rsidRPr="008658C2" w:rsidRDefault="001F00B5" w:rsidP="001F00B5">
            <w:pPr>
              <w:rPr>
                <w:sz w:val="18"/>
                <w:szCs w:val="18"/>
              </w:rPr>
            </w:pPr>
            <w:r w:rsidRPr="008658C2">
              <w:rPr>
                <w:sz w:val="18"/>
                <w:szCs w:val="18"/>
              </w:rPr>
              <w:t>E420 – Sorbitols</w:t>
            </w:r>
          </w:p>
        </w:tc>
        <w:tc>
          <w:tcPr>
            <w:tcW w:w="585" w:type="pct"/>
            <w:tcBorders>
              <w:top w:val="nil"/>
              <w:left w:val="nil"/>
              <w:bottom w:val="nil"/>
              <w:right w:val="nil"/>
            </w:tcBorders>
            <w:shd w:val="clear" w:color="auto" w:fill="auto"/>
            <w:noWrap/>
            <w:vAlign w:val="center"/>
            <w:hideMark/>
          </w:tcPr>
          <w:p w14:paraId="17F98A4B" w14:textId="77777777" w:rsidR="001F00B5" w:rsidRPr="008658C2" w:rsidRDefault="001F00B5" w:rsidP="001F00B5">
            <w:pPr>
              <w:jc w:val="center"/>
              <w:rPr>
                <w:sz w:val="18"/>
                <w:szCs w:val="18"/>
              </w:rPr>
            </w:pPr>
            <w:r w:rsidRPr="008658C2">
              <w:rPr>
                <w:sz w:val="18"/>
                <w:szCs w:val="18"/>
              </w:rPr>
              <w:t>0.00086</w:t>
            </w:r>
          </w:p>
        </w:tc>
        <w:tc>
          <w:tcPr>
            <w:tcW w:w="637" w:type="pct"/>
            <w:tcBorders>
              <w:top w:val="nil"/>
              <w:left w:val="nil"/>
              <w:bottom w:val="nil"/>
              <w:right w:val="nil"/>
            </w:tcBorders>
            <w:shd w:val="clear" w:color="auto" w:fill="auto"/>
            <w:noWrap/>
            <w:vAlign w:val="center"/>
            <w:hideMark/>
          </w:tcPr>
          <w:p w14:paraId="5B3B21B5" w14:textId="77777777" w:rsidR="001F00B5" w:rsidRPr="008658C2" w:rsidRDefault="001F00B5" w:rsidP="001F00B5">
            <w:pPr>
              <w:jc w:val="center"/>
              <w:rPr>
                <w:sz w:val="18"/>
                <w:szCs w:val="18"/>
              </w:rPr>
            </w:pPr>
            <w:r w:rsidRPr="008658C2">
              <w:rPr>
                <w:sz w:val="18"/>
                <w:szCs w:val="18"/>
              </w:rPr>
              <w:t>Positive</w:t>
            </w:r>
          </w:p>
        </w:tc>
      </w:tr>
      <w:tr w:rsidR="008658C2" w:rsidRPr="008658C2" w14:paraId="776E6BA2"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0128F42" w14:textId="77777777" w:rsidR="001F00B5" w:rsidRPr="008658C2" w:rsidRDefault="001F00B5" w:rsidP="001F00B5">
            <w:pPr>
              <w:rPr>
                <w:sz w:val="18"/>
                <w:szCs w:val="18"/>
              </w:rPr>
            </w:pPr>
            <w:r w:rsidRPr="008658C2">
              <w:rPr>
                <w:sz w:val="18"/>
                <w:szCs w:val="18"/>
              </w:rPr>
              <w:t>E422 – Glycerol</w:t>
            </w:r>
          </w:p>
        </w:tc>
        <w:tc>
          <w:tcPr>
            <w:tcW w:w="585" w:type="pct"/>
            <w:tcBorders>
              <w:top w:val="nil"/>
              <w:left w:val="nil"/>
              <w:bottom w:val="nil"/>
              <w:right w:val="nil"/>
            </w:tcBorders>
            <w:shd w:val="clear" w:color="auto" w:fill="auto"/>
            <w:noWrap/>
            <w:vAlign w:val="center"/>
            <w:hideMark/>
          </w:tcPr>
          <w:p w14:paraId="730EC9C4" w14:textId="77777777" w:rsidR="001F00B5" w:rsidRPr="008658C2" w:rsidRDefault="001F00B5" w:rsidP="001F00B5">
            <w:pPr>
              <w:jc w:val="center"/>
              <w:rPr>
                <w:sz w:val="18"/>
                <w:szCs w:val="18"/>
              </w:rPr>
            </w:pPr>
            <w:r w:rsidRPr="008658C2">
              <w:rPr>
                <w:sz w:val="18"/>
                <w:szCs w:val="18"/>
              </w:rPr>
              <w:t>0.00046</w:t>
            </w:r>
          </w:p>
        </w:tc>
        <w:tc>
          <w:tcPr>
            <w:tcW w:w="637" w:type="pct"/>
            <w:tcBorders>
              <w:top w:val="nil"/>
              <w:left w:val="nil"/>
              <w:bottom w:val="nil"/>
              <w:right w:val="nil"/>
            </w:tcBorders>
            <w:shd w:val="clear" w:color="auto" w:fill="auto"/>
            <w:noWrap/>
            <w:vAlign w:val="center"/>
            <w:hideMark/>
          </w:tcPr>
          <w:p w14:paraId="195F4889" w14:textId="77777777" w:rsidR="001F00B5" w:rsidRPr="008658C2" w:rsidRDefault="001F00B5" w:rsidP="001F00B5">
            <w:pPr>
              <w:jc w:val="center"/>
              <w:rPr>
                <w:sz w:val="18"/>
                <w:szCs w:val="18"/>
              </w:rPr>
            </w:pPr>
            <w:r w:rsidRPr="008658C2">
              <w:rPr>
                <w:sz w:val="18"/>
                <w:szCs w:val="18"/>
              </w:rPr>
              <w:t>Positive</w:t>
            </w:r>
          </w:p>
        </w:tc>
      </w:tr>
      <w:tr w:rsidR="008658C2" w:rsidRPr="008658C2" w14:paraId="3DACBB3E"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2242B13" w14:textId="77777777" w:rsidR="001F00B5" w:rsidRPr="008658C2" w:rsidRDefault="001F00B5" w:rsidP="001F00B5">
            <w:pPr>
              <w:rPr>
                <w:sz w:val="18"/>
                <w:szCs w:val="18"/>
              </w:rPr>
            </w:pPr>
            <w:r w:rsidRPr="008658C2">
              <w:rPr>
                <w:sz w:val="18"/>
                <w:szCs w:val="18"/>
              </w:rPr>
              <w:t>E440 – Pectins</w:t>
            </w:r>
          </w:p>
        </w:tc>
        <w:tc>
          <w:tcPr>
            <w:tcW w:w="585" w:type="pct"/>
            <w:tcBorders>
              <w:top w:val="nil"/>
              <w:left w:val="nil"/>
              <w:bottom w:val="nil"/>
              <w:right w:val="nil"/>
            </w:tcBorders>
            <w:shd w:val="clear" w:color="auto" w:fill="auto"/>
            <w:noWrap/>
            <w:vAlign w:val="center"/>
            <w:hideMark/>
          </w:tcPr>
          <w:p w14:paraId="2095503F" w14:textId="77777777" w:rsidR="001F00B5" w:rsidRPr="008658C2" w:rsidRDefault="001F00B5" w:rsidP="001F00B5">
            <w:pPr>
              <w:jc w:val="center"/>
              <w:rPr>
                <w:sz w:val="18"/>
                <w:szCs w:val="18"/>
              </w:rPr>
            </w:pPr>
            <w:r w:rsidRPr="008658C2">
              <w:rPr>
                <w:sz w:val="18"/>
                <w:szCs w:val="18"/>
              </w:rPr>
              <w:t>0.00001</w:t>
            </w:r>
          </w:p>
        </w:tc>
        <w:tc>
          <w:tcPr>
            <w:tcW w:w="637" w:type="pct"/>
            <w:tcBorders>
              <w:top w:val="nil"/>
              <w:left w:val="nil"/>
              <w:bottom w:val="nil"/>
              <w:right w:val="nil"/>
            </w:tcBorders>
            <w:shd w:val="clear" w:color="auto" w:fill="auto"/>
            <w:noWrap/>
            <w:vAlign w:val="center"/>
            <w:hideMark/>
          </w:tcPr>
          <w:p w14:paraId="1B343A49" w14:textId="77777777" w:rsidR="001F00B5" w:rsidRPr="008658C2" w:rsidRDefault="001F00B5" w:rsidP="001F00B5">
            <w:pPr>
              <w:jc w:val="center"/>
              <w:rPr>
                <w:sz w:val="18"/>
                <w:szCs w:val="18"/>
              </w:rPr>
            </w:pPr>
            <w:r w:rsidRPr="008658C2">
              <w:rPr>
                <w:sz w:val="18"/>
                <w:szCs w:val="18"/>
              </w:rPr>
              <w:t>Negative</w:t>
            </w:r>
          </w:p>
        </w:tc>
      </w:tr>
      <w:tr w:rsidR="008658C2" w:rsidRPr="008658C2" w14:paraId="6EE960B5"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6980042" w14:textId="77777777" w:rsidR="001F00B5" w:rsidRPr="008658C2" w:rsidRDefault="001F00B5" w:rsidP="001F00B5">
            <w:pPr>
              <w:rPr>
                <w:sz w:val="18"/>
                <w:szCs w:val="18"/>
              </w:rPr>
            </w:pPr>
            <w:r w:rsidRPr="008658C2">
              <w:rPr>
                <w:sz w:val="18"/>
                <w:szCs w:val="18"/>
              </w:rPr>
              <w:t>E442 – Ammonium phosphatides</w:t>
            </w:r>
          </w:p>
        </w:tc>
        <w:tc>
          <w:tcPr>
            <w:tcW w:w="585" w:type="pct"/>
            <w:tcBorders>
              <w:top w:val="nil"/>
              <w:left w:val="nil"/>
              <w:bottom w:val="nil"/>
              <w:right w:val="nil"/>
            </w:tcBorders>
            <w:shd w:val="clear" w:color="auto" w:fill="auto"/>
            <w:noWrap/>
            <w:vAlign w:val="center"/>
            <w:hideMark/>
          </w:tcPr>
          <w:p w14:paraId="304EA970" w14:textId="77777777" w:rsidR="001F00B5" w:rsidRPr="008658C2" w:rsidRDefault="001F00B5" w:rsidP="001F00B5">
            <w:pPr>
              <w:jc w:val="center"/>
              <w:rPr>
                <w:sz w:val="18"/>
                <w:szCs w:val="18"/>
              </w:rPr>
            </w:pPr>
            <w:r w:rsidRPr="008658C2">
              <w:rPr>
                <w:sz w:val="18"/>
                <w:szCs w:val="18"/>
              </w:rPr>
              <w:t>0.00379</w:t>
            </w:r>
          </w:p>
        </w:tc>
        <w:tc>
          <w:tcPr>
            <w:tcW w:w="637" w:type="pct"/>
            <w:tcBorders>
              <w:top w:val="nil"/>
              <w:left w:val="nil"/>
              <w:bottom w:val="nil"/>
              <w:right w:val="nil"/>
            </w:tcBorders>
            <w:shd w:val="clear" w:color="auto" w:fill="auto"/>
            <w:noWrap/>
            <w:vAlign w:val="center"/>
            <w:hideMark/>
          </w:tcPr>
          <w:p w14:paraId="54C6EFC6" w14:textId="77777777" w:rsidR="001F00B5" w:rsidRPr="008658C2" w:rsidRDefault="001F00B5" w:rsidP="001F00B5">
            <w:pPr>
              <w:jc w:val="center"/>
              <w:rPr>
                <w:sz w:val="18"/>
                <w:szCs w:val="18"/>
              </w:rPr>
            </w:pPr>
            <w:r w:rsidRPr="008658C2">
              <w:rPr>
                <w:sz w:val="18"/>
                <w:szCs w:val="18"/>
              </w:rPr>
              <w:t>Negative</w:t>
            </w:r>
          </w:p>
        </w:tc>
      </w:tr>
      <w:tr w:rsidR="008658C2" w:rsidRPr="008658C2" w14:paraId="414637CB"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A300189" w14:textId="77777777" w:rsidR="001F00B5" w:rsidRPr="008658C2" w:rsidRDefault="001F00B5" w:rsidP="001F00B5">
            <w:pPr>
              <w:rPr>
                <w:sz w:val="18"/>
                <w:szCs w:val="18"/>
              </w:rPr>
            </w:pPr>
            <w:r w:rsidRPr="008658C2">
              <w:rPr>
                <w:sz w:val="18"/>
                <w:szCs w:val="18"/>
              </w:rPr>
              <w:t>E450 – Diphosphates</w:t>
            </w:r>
          </w:p>
        </w:tc>
        <w:tc>
          <w:tcPr>
            <w:tcW w:w="585" w:type="pct"/>
            <w:tcBorders>
              <w:top w:val="nil"/>
              <w:left w:val="nil"/>
              <w:bottom w:val="nil"/>
              <w:right w:val="nil"/>
            </w:tcBorders>
            <w:shd w:val="clear" w:color="auto" w:fill="auto"/>
            <w:noWrap/>
            <w:vAlign w:val="center"/>
            <w:hideMark/>
          </w:tcPr>
          <w:p w14:paraId="6EB788F5" w14:textId="77777777" w:rsidR="001F00B5" w:rsidRPr="008658C2" w:rsidRDefault="001F00B5" w:rsidP="001F00B5">
            <w:pPr>
              <w:jc w:val="center"/>
              <w:rPr>
                <w:sz w:val="18"/>
                <w:szCs w:val="18"/>
              </w:rPr>
            </w:pPr>
            <w:r w:rsidRPr="008658C2">
              <w:rPr>
                <w:sz w:val="18"/>
                <w:szCs w:val="18"/>
              </w:rPr>
              <w:t>0.00005</w:t>
            </w:r>
          </w:p>
        </w:tc>
        <w:tc>
          <w:tcPr>
            <w:tcW w:w="637" w:type="pct"/>
            <w:tcBorders>
              <w:top w:val="nil"/>
              <w:left w:val="nil"/>
              <w:bottom w:val="nil"/>
              <w:right w:val="nil"/>
            </w:tcBorders>
            <w:shd w:val="clear" w:color="auto" w:fill="auto"/>
            <w:noWrap/>
            <w:vAlign w:val="center"/>
            <w:hideMark/>
          </w:tcPr>
          <w:p w14:paraId="120E14F2" w14:textId="77777777" w:rsidR="001F00B5" w:rsidRPr="008658C2" w:rsidRDefault="001F00B5" w:rsidP="001F00B5">
            <w:pPr>
              <w:jc w:val="center"/>
              <w:rPr>
                <w:sz w:val="18"/>
                <w:szCs w:val="18"/>
              </w:rPr>
            </w:pPr>
            <w:r w:rsidRPr="008658C2">
              <w:rPr>
                <w:sz w:val="18"/>
                <w:szCs w:val="18"/>
              </w:rPr>
              <w:t>Negative</w:t>
            </w:r>
          </w:p>
        </w:tc>
      </w:tr>
      <w:tr w:rsidR="008658C2" w:rsidRPr="008658C2" w14:paraId="6CE7A5A0"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3DD74335" w14:textId="77777777" w:rsidR="001F00B5" w:rsidRPr="008658C2" w:rsidRDefault="001F00B5" w:rsidP="001F00B5">
            <w:pPr>
              <w:rPr>
                <w:sz w:val="18"/>
                <w:szCs w:val="18"/>
              </w:rPr>
            </w:pPr>
            <w:r w:rsidRPr="008658C2">
              <w:rPr>
                <w:sz w:val="18"/>
                <w:szCs w:val="18"/>
              </w:rPr>
              <w:t>E451 – Triphosphates</w:t>
            </w:r>
          </w:p>
        </w:tc>
        <w:tc>
          <w:tcPr>
            <w:tcW w:w="585" w:type="pct"/>
            <w:tcBorders>
              <w:top w:val="nil"/>
              <w:left w:val="nil"/>
              <w:bottom w:val="nil"/>
              <w:right w:val="nil"/>
            </w:tcBorders>
            <w:shd w:val="clear" w:color="auto" w:fill="auto"/>
            <w:noWrap/>
            <w:vAlign w:val="center"/>
            <w:hideMark/>
          </w:tcPr>
          <w:p w14:paraId="063A27A4" w14:textId="77777777" w:rsidR="001F00B5" w:rsidRPr="008658C2" w:rsidRDefault="001F00B5" w:rsidP="001F00B5">
            <w:pPr>
              <w:jc w:val="center"/>
              <w:rPr>
                <w:sz w:val="18"/>
                <w:szCs w:val="18"/>
              </w:rPr>
            </w:pPr>
            <w:r w:rsidRPr="008658C2">
              <w:rPr>
                <w:sz w:val="18"/>
                <w:szCs w:val="18"/>
              </w:rPr>
              <w:t>0.00009</w:t>
            </w:r>
          </w:p>
        </w:tc>
        <w:tc>
          <w:tcPr>
            <w:tcW w:w="637" w:type="pct"/>
            <w:tcBorders>
              <w:top w:val="nil"/>
              <w:left w:val="nil"/>
              <w:bottom w:val="nil"/>
              <w:right w:val="nil"/>
            </w:tcBorders>
            <w:shd w:val="clear" w:color="auto" w:fill="auto"/>
            <w:noWrap/>
            <w:vAlign w:val="center"/>
            <w:hideMark/>
          </w:tcPr>
          <w:p w14:paraId="000F7AD3" w14:textId="77777777" w:rsidR="001F00B5" w:rsidRPr="008658C2" w:rsidRDefault="001F00B5" w:rsidP="001F00B5">
            <w:pPr>
              <w:jc w:val="center"/>
              <w:rPr>
                <w:sz w:val="18"/>
                <w:szCs w:val="18"/>
              </w:rPr>
            </w:pPr>
            <w:r w:rsidRPr="008658C2">
              <w:rPr>
                <w:sz w:val="18"/>
                <w:szCs w:val="18"/>
              </w:rPr>
              <w:t>Negative</w:t>
            </w:r>
          </w:p>
        </w:tc>
      </w:tr>
      <w:tr w:rsidR="008658C2" w:rsidRPr="008658C2" w14:paraId="304783E7"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0DC9D514" w14:textId="77777777" w:rsidR="001F00B5" w:rsidRPr="008658C2" w:rsidRDefault="001F00B5" w:rsidP="001F00B5">
            <w:pPr>
              <w:rPr>
                <w:sz w:val="18"/>
                <w:szCs w:val="18"/>
              </w:rPr>
            </w:pPr>
            <w:r w:rsidRPr="008658C2">
              <w:rPr>
                <w:sz w:val="18"/>
                <w:szCs w:val="18"/>
              </w:rPr>
              <w:t>E452 – Polyphosphates</w:t>
            </w:r>
          </w:p>
        </w:tc>
        <w:tc>
          <w:tcPr>
            <w:tcW w:w="585" w:type="pct"/>
            <w:tcBorders>
              <w:top w:val="nil"/>
              <w:left w:val="nil"/>
              <w:bottom w:val="nil"/>
              <w:right w:val="nil"/>
            </w:tcBorders>
            <w:shd w:val="clear" w:color="auto" w:fill="auto"/>
            <w:noWrap/>
            <w:vAlign w:val="center"/>
            <w:hideMark/>
          </w:tcPr>
          <w:p w14:paraId="13001B63" w14:textId="77777777" w:rsidR="001F00B5" w:rsidRPr="008658C2" w:rsidRDefault="001F00B5" w:rsidP="001F00B5">
            <w:pPr>
              <w:jc w:val="center"/>
              <w:rPr>
                <w:sz w:val="18"/>
                <w:szCs w:val="18"/>
              </w:rPr>
            </w:pPr>
            <w:r w:rsidRPr="008658C2">
              <w:rPr>
                <w:sz w:val="18"/>
                <w:szCs w:val="18"/>
              </w:rPr>
              <w:t>0.00010</w:t>
            </w:r>
          </w:p>
        </w:tc>
        <w:tc>
          <w:tcPr>
            <w:tcW w:w="637" w:type="pct"/>
            <w:tcBorders>
              <w:top w:val="nil"/>
              <w:left w:val="nil"/>
              <w:bottom w:val="nil"/>
              <w:right w:val="nil"/>
            </w:tcBorders>
            <w:shd w:val="clear" w:color="auto" w:fill="auto"/>
            <w:noWrap/>
            <w:vAlign w:val="center"/>
            <w:hideMark/>
          </w:tcPr>
          <w:p w14:paraId="06276482" w14:textId="77777777" w:rsidR="001F00B5" w:rsidRPr="008658C2" w:rsidRDefault="001F00B5" w:rsidP="001F00B5">
            <w:pPr>
              <w:jc w:val="center"/>
              <w:rPr>
                <w:sz w:val="18"/>
                <w:szCs w:val="18"/>
              </w:rPr>
            </w:pPr>
            <w:r w:rsidRPr="008658C2">
              <w:rPr>
                <w:sz w:val="18"/>
                <w:szCs w:val="18"/>
              </w:rPr>
              <w:t>Negative</w:t>
            </w:r>
          </w:p>
        </w:tc>
      </w:tr>
      <w:tr w:rsidR="008658C2" w:rsidRPr="008658C2" w14:paraId="4AD9E58E"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429C02FE" w14:textId="77777777" w:rsidR="001F00B5" w:rsidRPr="008658C2" w:rsidRDefault="001F00B5" w:rsidP="001F00B5">
            <w:pPr>
              <w:rPr>
                <w:sz w:val="18"/>
                <w:szCs w:val="18"/>
              </w:rPr>
            </w:pPr>
            <w:r w:rsidRPr="008658C2">
              <w:rPr>
                <w:sz w:val="18"/>
                <w:szCs w:val="18"/>
              </w:rPr>
              <w:t>E460 – Cellulose</w:t>
            </w:r>
          </w:p>
        </w:tc>
        <w:tc>
          <w:tcPr>
            <w:tcW w:w="585" w:type="pct"/>
            <w:tcBorders>
              <w:top w:val="nil"/>
              <w:left w:val="nil"/>
              <w:bottom w:val="nil"/>
              <w:right w:val="nil"/>
            </w:tcBorders>
            <w:shd w:val="clear" w:color="auto" w:fill="auto"/>
            <w:noWrap/>
            <w:vAlign w:val="center"/>
            <w:hideMark/>
          </w:tcPr>
          <w:p w14:paraId="762BAE73" w14:textId="77777777" w:rsidR="001F00B5" w:rsidRPr="008658C2" w:rsidRDefault="001F00B5" w:rsidP="001F00B5">
            <w:pPr>
              <w:jc w:val="center"/>
              <w:rPr>
                <w:sz w:val="18"/>
                <w:szCs w:val="18"/>
              </w:rPr>
            </w:pPr>
            <w:r w:rsidRPr="008658C2">
              <w:rPr>
                <w:sz w:val="18"/>
                <w:szCs w:val="18"/>
              </w:rPr>
              <w:t>0.00468</w:t>
            </w:r>
          </w:p>
        </w:tc>
        <w:tc>
          <w:tcPr>
            <w:tcW w:w="637" w:type="pct"/>
            <w:tcBorders>
              <w:top w:val="nil"/>
              <w:left w:val="nil"/>
              <w:bottom w:val="nil"/>
              <w:right w:val="nil"/>
            </w:tcBorders>
            <w:shd w:val="clear" w:color="auto" w:fill="auto"/>
            <w:noWrap/>
            <w:vAlign w:val="center"/>
            <w:hideMark/>
          </w:tcPr>
          <w:p w14:paraId="04D06C5D" w14:textId="77777777" w:rsidR="001F00B5" w:rsidRPr="008658C2" w:rsidRDefault="001F00B5" w:rsidP="001F00B5">
            <w:pPr>
              <w:jc w:val="center"/>
              <w:rPr>
                <w:sz w:val="18"/>
                <w:szCs w:val="18"/>
              </w:rPr>
            </w:pPr>
            <w:r w:rsidRPr="008658C2">
              <w:rPr>
                <w:sz w:val="18"/>
                <w:szCs w:val="18"/>
              </w:rPr>
              <w:t>Positive</w:t>
            </w:r>
          </w:p>
        </w:tc>
      </w:tr>
      <w:tr w:rsidR="008658C2" w:rsidRPr="008658C2" w14:paraId="63AE346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4485426" w14:textId="77777777" w:rsidR="001F00B5" w:rsidRPr="008658C2" w:rsidRDefault="001F00B5" w:rsidP="001F00B5">
            <w:pPr>
              <w:rPr>
                <w:sz w:val="18"/>
                <w:szCs w:val="18"/>
              </w:rPr>
            </w:pPr>
            <w:r w:rsidRPr="008658C2">
              <w:rPr>
                <w:sz w:val="18"/>
                <w:szCs w:val="18"/>
              </w:rPr>
              <w:t>E466 – Carboxymethyl cellulose</w:t>
            </w:r>
          </w:p>
        </w:tc>
        <w:tc>
          <w:tcPr>
            <w:tcW w:w="585" w:type="pct"/>
            <w:tcBorders>
              <w:top w:val="nil"/>
              <w:left w:val="nil"/>
              <w:bottom w:val="nil"/>
              <w:right w:val="nil"/>
            </w:tcBorders>
            <w:shd w:val="clear" w:color="auto" w:fill="auto"/>
            <w:noWrap/>
            <w:vAlign w:val="center"/>
            <w:hideMark/>
          </w:tcPr>
          <w:p w14:paraId="05D10E4D" w14:textId="77777777" w:rsidR="001F00B5" w:rsidRPr="008658C2" w:rsidRDefault="001F00B5" w:rsidP="001F00B5">
            <w:pPr>
              <w:jc w:val="center"/>
              <w:rPr>
                <w:sz w:val="18"/>
                <w:szCs w:val="18"/>
              </w:rPr>
            </w:pPr>
            <w:r w:rsidRPr="008658C2">
              <w:rPr>
                <w:sz w:val="18"/>
                <w:szCs w:val="18"/>
              </w:rPr>
              <w:t>0.00056</w:t>
            </w:r>
          </w:p>
        </w:tc>
        <w:tc>
          <w:tcPr>
            <w:tcW w:w="637" w:type="pct"/>
            <w:tcBorders>
              <w:top w:val="nil"/>
              <w:left w:val="nil"/>
              <w:bottom w:val="nil"/>
              <w:right w:val="nil"/>
            </w:tcBorders>
            <w:shd w:val="clear" w:color="auto" w:fill="auto"/>
            <w:noWrap/>
            <w:vAlign w:val="center"/>
            <w:hideMark/>
          </w:tcPr>
          <w:p w14:paraId="401E40F1" w14:textId="77777777" w:rsidR="001F00B5" w:rsidRPr="008658C2" w:rsidRDefault="001F00B5" w:rsidP="001F00B5">
            <w:pPr>
              <w:jc w:val="center"/>
              <w:rPr>
                <w:sz w:val="18"/>
                <w:szCs w:val="18"/>
              </w:rPr>
            </w:pPr>
            <w:r w:rsidRPr="008658C2">
              <w:rPr>
                <w:sz w:val="18"/>
                <w:szCs w:val="18"/>
              </w:rPr>
              <w:t>Negative</w:t>
            </w:r>
          </w:p>
        </w:tc>
      </w:tr>
      <w:tr w:rsidR="008658C2" w:rsidRPr="008658C2" w14:paraId="0F371C95"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D1CCE2D" w14:textId="77777777" w:rsidR="001F00B5" w:rsidRPr="008658C2" w:rsidRDefault="001F00B5" w:rsidP="001F00B5">
            <w:pPr>
              <w:rPr>
                <w:sz w:val="18"/>
                <w:szCs w:val="18"/>
                <w:lang w:val="en-GB"/>
              </w:rPr>
            </w:pPr>
            <w:r w:rsidRPr="008658C2">
              <w:rPr>
                <w:sz w:val="18"/>
                <w:szCs w:val="18"/>
                <w:lang w:val="en-GB"/>
              </w:rPr>
              <w:t>E471 – Mono- and diglycerides of fatty acids</w:t>
            </w:r>
          </w:p>
        </w:tc>
        <w:tc>
          <w:tcPr>
            <w:tcW w:w="585" w:type="pct"/>
            <w:tcBorders>
              <w:top w:val="nil"/>
              <w:left w:val="nil"/>
              <w:bottom w:val="nil"/>
              <w:right w:val="nil"/>
            </w:tcBorders>
            <w:shd w:val="clear" w:color="auto" w:fill="auto"/>
            <w:noWrap/>
            <w:vAlign w:val="center"/>
            <w:hideMark/>
          </w:tcPr>
          <w:p w14:paraId="451E52C3" w14:textId="77777777" w:rsidR="001F00B5" w:rsidRPr="008658C2" w:rsidRDefault="001F00B5" w:rsidP="001F00B5">
            <w:pPr>
              <w:jc w:val="center"/>
              <w:rPr>
                <w:sz w:val="18"/>
                <w:szCs w:val="18"/>
              </w:rPr>
            </w:pPr>
            <w:r w:rsidRPr="008658C2">
              <w:rPr>
                <w:sz w:val="18"/>
                <w:szCs w:val="18"/>
              </w:rPr>
              <w:t>0.00163</w:t>
            </w:r>
          </w:p>
        </w:tc>
        <w:tc>
          <w:tcPr>
            <w:tcW w:w="637" w:type="pct"/>
            <w:tcBorders>
              <w:top w:val="nil"/>
              <w:left w:val="nil"/>
              <w:bottom w:val="nil"/>
              <w:right w:val="nil"/>
            </w:tcBorders>
            <w:shd w:val="clear" w:color="auto" w:fill="auto"/>
            <w:noWrap/>
            <w:vAlign w:val="center"/>
            <w:hideMark/>
          </w:tcPr>
          <w:p w14:paraId="3759E872" w14:textId="77777777" w:rsidR="001F00B5" w:rsidRPr="008658C2" w:rsidRDefault="001F00B5" w:rsidP="001F00B5">
            <w:pPr>
              <w:jc w:val="center"/>
              <w:rPr>
                <w:sz w:val="18"/>
                <w:szCs w:val="18"/>
              </w:rPr>
            </w:pPr>
            <w:r w:rsidRPr="008658C2">
              <w:rPr>
                <w:sz w:val="18"/>
                <w:szCs w:val="18"/>
              </w:rPr>
              <w:t>Positive</w:t>
            </w:r>
          </w:p>
        </w:tc>
      </w:tr>
      <w:tr w:rsidR="008658C2" w:rsidRPr="008658C2" w14:paraId="2C981267"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0503853" w14:textId="77777777" w:rsidR="001F00B5" w:rsidRPr="008658C2" w:rsidRDefault="001F00B5" w:rsidP="001F00B5">
            <w:pPr>
              <w:rPr>
                <w:sz w:val="18"/>
                <w:szCs w:val="18"/>
                <w:lang w:val="en-GB"/>
              </w:rPr>
            </w:pPr>
            <w:r w:rsidRPr="008658C2">
              <w:rPr>
                <w:sz w:val="18"/>
                <w:szCs w:val="18"/>
                <w:lang w:val="en-GB"/>
              </w:rPr>
              <w:t>E472b – Lactic acid esters of mono- and diglycerides</w:t>
            </w:r>
          </w:p>
        </w:tc>
        <w:tc>
          <w:tcPr>
            <w:tcW w:w="585" w:type="pct"/>
            <w:tcBorders>
              <w:top w:val="nil"/>
              <w:left w:val="nil"/>
              <w:bottom w:val="nil"/>
              <w:right w:val="nil"/>
            </w:tcBorders>
            <w:shd w:val="clear" w:color="auto" w:fill="auto"/>
            <w:noWrap/>
            <w:vAlign w:val="center"/>
            <w:hideMark/>
          </w:tcPr>
          <w:p w14:paraId="308DAAD6" w14:textId="77777777" w:rsidR="001F00B5" w:rsidRPr="008658C2" w:rsidRDefault="001F00B5" w:rsidP="001F00B5">
            <w:pPr>
              <w:jc w:val="center"/>
              <w:rPr>
                <w:sz w:val="18"/>
                <w:szCs w:val="18"/>
              </w:rPr>
            </w:pPr>
            <w:r w:rsidRPr="008658C2">
              <w:rPr>
                <w:sz w:val="18"/>
                <w:szCs w:val="18"/>
              </w:rPr>
              <w:t>0.00160</w:t>
            </w:r>
          </w:p>
        </w:tc>
        <w:tc>
          <w:tcPr>
            <w:tcW w:w="637" w:type="pct"/>
            <w:tcBorders>
              <w:top w:val="nil"/>
              <w:left w:val="nil"/>
              <w:bottom w:val="nil"/>
              <w:right w:val="nil"/>
            </w:tcBorders>
            <w:shd w:val="clear" w:color="auto" w:fill="auto"/>
            <w:noWrap/>
            <w:vAlign w:val="center"/>
            <w:hideMark/>
          </w:tcPr>
          <w:p w14:paraId="45DF8FAF" w14:textId="77777777" w:rsidR="001F00B5" w:rsidRPr="008658C2" w:rsidRDefault="001F00B5" w:rsidP="001F00B5">
            <w:pPr>
              <w:jc w:val="center"/>
              <w:rPr>
                <w:sz w:val="18"/>
                <w:szCs w:val="18"/>
              </w:rPr>
            </w:pPr>
            <w:r w:rsidRPr="008658C2">
              <w:rPr>
                <w:sz w:val="18"/>
                <w:szCs w:val="18"/>
              </w:rPr>
              <w:t>Positive</w:t>
            </w:r>
          </w:p>
        </w:tc>
      </w:tr>
      <w:tr w:rsidR="008658C2" w:rsidRPr="008658C2" w14:paraId="49CCCC47"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106CD7C" w14:textId="77777777" w:rsidR="001F00B5" w:rsidRPr="008658C2" w:rsidRDefault="001F00B5" w:rsidP="001F00B5">
            <w:pPr>
              <w:rPr>
                <w:sz w:val="18"/>
                <w:szCs w:val="18"/>
                <w:lang w:val="en-GB"/>
              </w:rPr>
            </w:pPr>
            <w:r w:rsidRPr="008658C2">
              <w:rPr>
                <w:sz w:val="18"/>
                <w:szCs w:val="18"/>
                <w:lang w:val="en-GB"/>
              </w:rPr>
              <w:t>E472c – Citric acid esters of mono- and diglycerides</w:t>
            </w:r>
          </w:p>
        </w:tc>
        <w:tc>
          <w:tcPr>
            <w:tcW w:w="585" w:type="pct"/>
            <w:tcBorders>
              <w:top w:val="nil"/>
              <w:left w:val="nil"/>
              <w:bottom w:val="nil"/>
              <w:right w:val="nil"/>
            </w:tcBorders>
            <w:shd w:val="clear" w:color="auto" w:fill="auto"/>
            <w:noWrap/>
            <w:vAlign w:val="center"/>
            <w:hideMark/>
          </w:tcPr>
          <w:p w14:paraId="5D06069B" w14:textId="77777777" w:rsidR="001F00B5" w:rsidRPr="008658C2" w:rsidRDefault="001F00B5" w:rsidP="001F00B5">
            <w:pPr>
              <w:jc w:val="center"/>
              <w:rPr>
                <w:sz w:val="18"/>
                <w:szCs w:val="18"/>
              </w:rPr>
            </w:pPr>
            <w:r w:rsidRPr="008658C2">
              <w:rPr>
                <w:sz w:val="18"/>
                <w:szCs w:val="18"/>
              </w:rPr>
              <w:t>0.00754</w:t>
            </w:r>
          </w:p>
        </w:tc>
        <w:tc>
          <w:tcPr>
            <w:tcW w:w="637" w:type="pct"/>
            <w:tcBorders>
              <w:top w:val="nil"/>
              <w:left w:val="nil"/>
              <w:bottom w:val="nil"/>
              <w:right w:val="nil"/>
            </w:tcBorders>
            <w:shd w:val="clear" w:color="auto" w:fill="auto"/>
            <w:noWrap/>
            <w:vAlign w:val="center"/>
            <w:hideMark/>
          </w:tcPr>
          <w:p w14:paraId="4B384C1D" w14:textId="77777777" w:rsidR="001F00B5" w:rsidRPr="008658C2" w:rsidRDefault="001F00B5" w:rsidP="001F00B5">
            <w:pPr>
              <w:jc w:val="center"/>
              <w:rPr>
                <w:sz w:val="18"/>
                <w:szCs w:val="18"/>
              </w:rPr>
            </w:pPr>
            <w:r w:rsidRPr="008658C2">
              <w:rPr>
                <w:sz w:val="18"/>
                <w:szCs w:val="18"/>
              </w:rPr>
              <w:t>Positive</w:t>
            </w:r>
          </w:p>
        </w:tc>
      </w:tr>
      <w:tr w:rsidR="008658C2" w:rsidRPr="008658C2" w14:paraId="09F9DCBF"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0C58E2B" w14:textId="77777777" w:rsidR="001F00B5" w:rsidRPr="008658C2" w:rsidRDefault="001F00B5" w:rsidP="001F00B5">
            <w:pPr>
              <w:rPr>
                <w:sz w:val="18"/>
                <w:szCs w:val="18"/>
                <w:lang w:val="en-GB"/>
              </w:rPr>
            </w:pPr>
            <w:r w:rsidRPr="008658C2">
              <w:rPr>
                <w:sz w:val="18"/>
                <w:szCs w:val="18"/>
                <w:lang w:val="en-GB"/>
              </w:rPr>
              <w:t>E472e – Diacetyl tartaric acid esters of mono- and diglycerides</w:t>
            </w:r>
          </w:p>
        </w:tc>
        <w:tc>
          <w:tcPr>
            <w:tcW w:w="585" w:type="pct"/>
            <w:tcBorders>
              <w:top w:val="nil"/>
              <w:left w:val="nil"/>
              <w:bottom w:val="nil"/>
              <w:right w:val="nil"/>
            </w:tcBorders>
            <w:shd w:val="clear" w:color="auto" w:fill="auto"/>
            <w:noWrap/>
            <w:vAlign w:val="center"/>
            <w:hideMark/>
          </w:tcPr>
          <w:p w14:paraId="45EBE14F" w14:textId="77777777" w:rsidR="001F00B5" w:rsidRPr="008658C2" w:rsidRDefault="001F00B5" w:rsidP="001F00B5">
            <w:pPr>
              <w:jc w:val="center"/>
              <w:rPr>
                <w:sz w:val="18"/>
                <w:szCs w:val="18"/>
              </w:rPr>
            </w:pPr>
            <w:r w:rsidRPr="008658C2">
              <w:rPr>
                <w:sz w:val="18"/>
                <w:szCs w:val="18"/>
              </w:rPr>
              <w:t>0.00982</w:t>
            </w:r>
          </w:p>
        </w:tc>
        <w:tc>
          <w:tcPr>
            <w:tcW w:w="637" w:type="pct"/>
            <w:tcBorders>
              <w:top w:val="nil"/>
              <w:left w:val="nil"/>
              <w:bottom w:val="nil"/>
              <w:right w:val="nil"/>
            </w:tcBorders>
            <w:shd w:val="clear" w:color="auto" w:fill="auto"/>
            <w:noWrap/>
            <w:vAlign w:val="center"/>
            <w:hideMark/>
          </w:tcPr>
          <w:p w14:paraId="052F7DCD" w14:textId="77777777" w:rsidR="001F00B5" w:rsidRPr="008658C2" w:rsidRDefault="001F00B5" w:rsidP="001F00B5">
            <w:pPr>
              <w:jc w:val="center"/>
              <w:rPr>
                <w:sz w:val="18"/>
                <w:szCs w:val="18"/>
              </w:rPr>
            </w:pPr>
            <w:r w:rsidRPr="008658C2">
              <w:rPr>
                <w:sz w:val="18"/>
                <w:szCs w:val="18"/>
              </w:rPr>
              <w:t>Positive</w:t>
            </w:r>
          </w:p>
        </w:tc>
      </w:tr>
      <w:tr w:rsidR="008658C2" w:rsidRPr="008658C2" w14:paraId="5B306C75"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1963280" w14:textId="77777777" w:rsidR="001F00B5" w:rsidRPr="008658C2" w:rsidRDefault="001F00B5" w:rsidP="001F00B5">
            <w:pPr>
              <w:rPr>
                <w:sz w:val="18"/>
                <w:szCs w:val="18"/>
              </w:rPr>
            </w:pPr>
            <w:r w:rsidRPr="008658C2">
              <w:rPr>
                <w:sz w:val="18"/>
                <w:szCs w:val="18"/>
              </w:rPr>
              <w:t>E476 – Polyglycerol polyricinoleate</w:t>
            </w:r>
          </w:p>
        </w:tc>
        <w:tc>
          <w:tcPr>
            <w:tcW w:w="585" w:type="pct"/>
            <w:tcBorders>
              <w:top w:val="nil"/>
              <w:left w:val="nil"/>
              <w:bottom w:val="nil"/>
              <w:right w:val="nil"/>
            </w:tcBorders>
            <w:shd w:val="clear" w:color="auto" w:fill="auto"/>
            <w:noWrap/>
            <w:vAlign w:val="center"/>
            <w:hideMark/>
          </w:tcPr>
          <w:p w14:paraId="0A1C2B4D" w14:textId="77777777" w:rsidR="001F00B5" w:rsidRPr="008658C2" w:rsidRDefault="001F00B5" w:rsidP="001F00B5">
            <w:pPr>
              <w:jc w:val="center"/>
              <w:rPr>
                <w:sz w:val="18"/>
                <w:szCs w:val="18"/>
              </w:rPr>
            </w:pPr>
            <w:r w:rsidRPr="008658C2">
              <w:rPr>
                <w:sz w:val="18"/>
                <w:szCs w:val="18"/>
              </w:rPr>
              <w:t>0.02205</w:t>
            </w:r>
          </w:p>
        </w:tc>
        <w:tc>
          <w:tcPr>
            <w:tcW w:w="637" w:type="pct"/>
            <w:tcBorders>
              <w:top w:val="nil"/>
              <w:left w:val="nil"/>
              <w:bottom w:val="nil"/>
              <w:right w:val="nil"/>
            </w:tcBorders>
            <w:shd w:val="clear" w:color="auto" w:fill="auto"/>
            <w:noWrap/>
            <w:vAlign w:val="center"/>
            <w:hideMark/>
          </w:tcPr>
          <w:p w14:paraId="75B5D16E" w14:textId="77777777" w:rsidR="001F00B5" w:rsidRPr="008658C2" w:rsidRDefault="001F00B5" w:rsidP="001F00B5">
            <w:pPr>
              <w:jc w:val="center"/>
              <w:rPr>
                <w:sz w:val="18"/>
                <w:szCs w:val="18"/>
              </w:rPr>
            </w:pPr>
            <w:r w:rsidRPr="008658C2">
              <w:rPr>
                <w:sz w:val="18"/>
                <w:szCs w:val="18"/>
              </w:rPr>
              <w:t>Positive</w:t>
            </w:r>
          </w:p>
        </w:tc>
      </w:tr>
      <w:tr w:rsidR="008658C2" w:rsidRPr="008658C2" w14:paraId="5E61242A"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BBDBC50" w14:textId="77777777" w:rsidR="001F00B5" w:rsidRPr="008658C2" w:rsidRDefault="001F00B5" w:rsidP="001F00B5">
            <w:pPr>
              <w:rPr>
                <w:sz w:val="18"/>
                <w:szCs w:val="18"/>
              </w:rPr>
            </w:pPr>
            <w:r w:rsidRPr="008658C2">
              <w:rPr>
                <w:sz w:val="18"/>
                <w:szCs w:val="18"/>
              </w:rPr>
              <w:t>E481 – Sodium stearoyl-2-lactylate</w:t>
            </w:r>
          </w:p>
        </w:tc>
        <w:tc>
          <w:tcPr>
            <w:tcW w:w="585" w:type="pct"/>
            <w:tcBorders>
              <w:top w:val="nil"/>
              <w:left w:val="nil"/>
              <w:bottom w:val="nil"/>
              <w:right w:val="nil"/>
            </w:tcBorders>
            <w:shd w:val="clear" w:color="auto" w:fill="auto"/>
            <w:noWrap/>
            <w:vAlign w:val="center"/>
            <w:hideMark/>
          </w:tcPr>
          <w:p w14:paraId="68EE33E8" w14:textId="77777777" w:rsidR="001F00B5" w:rsidRPr="008658C2" w:rsidRDefault="001F00B5" w:rsidP="001F00B5">
            <w:pPr>
              <w:jc w:val="center"/>
              <w:rPr>
                <w:sz w:val="18"/>
                <w:szCs w:val="18"/>
              </w:rPr>
            </w:pPr>
            <w:r w:rsidRPr="008658C2">
              <w:rPr>
                <w:sz w:val="18"/>
                <w:szCs w:val="18"/>
              </w:rPr>
              <w:t>0.00128</w:t>
            </w:r>
          </w:p>
        </w:tc>
        <w:tc>
          <w:tcPr>
            <w:tcW w:w="637" w:type="pct"/>
            <w:tcBorders>
              <w:top w:val="nil"/>
              <w:left w:val="nil"/>
              <w:bottom w:val="nil"/>
              <w:right w:val="nil"/>
            </w:tcBorders>
            <w:shd w:val="clear" w:color="auto" w:fill="auto"/>
            <w:noWrap/>
            <w:vAlign w:val="center"/>
            <w:hideMark/>
          </w:tcPr>
          <w:p w14:paraId="154A4C63" w14:textId="77777777" w:rsidR="001F00B5" w:rsidRPr="008658C2" w:rsidRDefault="001F00B5" w:rsidP="001F00B5">
            <w:pPr>
              <w:jc w:val="center"/>
              <w:rPr>
                <w:sz w:val="18"/>
                <w:szCs w:val="18"/>
              </w:rPr>
            </w:pPr>
            <w:r w:rsidRPr="008658C2">
              <w:rPr>
                <w:sz w:val="18"/>
                <w:szCs w:val="18"/>
              </w:rPr>
              <w:t>Negative</w:t>
            </w:r>
          </w:p>
        </w:tc>
      </w:tr>
      <w:tr w:rsidR="008658C2" w:rsidRPr="008658C2" w14:paraId="51A609C1"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4FB553EC" w14:textId="77777777" w:rsidR="001F00B5" w:rsidRPr="008658C2" w:rsidRDefault="001F00B5" w:rsidP="001F00B5">
            <w:pPr>
              <w:rPr>
                <w:sz w:val="18"/>
                <w:szCs w:val="18"/>
              </w:rPr>
            </w:pPr>
            <w:r w:rsidRPr="008658C2">
              <w:rPr>
                <w:sz w:val="18"/>
                <w:szCs w:val="18"/>
              </w:rPr>
              <w:t>E500 – Sodium carbonates</w:t>
            </w:r>
          </w:p>
        </w:tc>
        <w:tc>
          <w:tcPr>
            <w:tcW w:w="585" w:type="pct"/>
            <w:tcBorders>
              <w:top w:val="nil"/>
              <w:left w:val="nil"/>
              <w:bottom w:val="nil"/>
              <w:right w:val="nil"/>
            </w:tcBorders>
            <w:shd w:val="clear" w:color="auto" w:fill="auto"/>
            <w:noWrap/>
            <w:vAlign w:val="center"/>
            <w:hideMark/>
          </w:tcPr>
          <w:p w14:paraId="7A615774" w14:textId="77777777" w:rsidR="001F00B5" w:rsidRPr="008658C2" w:rsidRDefault="001F00B5" w:rsidP="001F00B5">
            <w:pPr>
              <w:jc w:val="center"/>
              <w:rPr>
                <w:sz w:val="18"/>
                <w:szCs w:val="18"/>
              </w:rPr>
            </w:pPr>
            <w:r w:rsidRPr="008658C2">
              <w:rPr>
                <w:sz w:val="18"/>
                <w:szCs w:val="18"/>
              </w:rPr>
              <w:t>0.00013</w:t>
            </w:r>
          </w:p>
        </w:tc>
        <w:tc>
          <w:tcPr>
            <w:tcW w:w="637" w:type="pct"/>
            <w:tcBorders>
              <w:top w:val="nil"/>
              <w:left w:val="nil"/>
              <w:bottom w:val="nil"/>
              <w:right w:val="nil"/>
            </w:tcBorders>
            <w:shd w:val="clear" w:color="auto" w:fill="auto"/>
            <w:noWrap/>
            <w:vAlign w:val="center"/>
            <w:hideMark/>
          </w:tcPr>
          <w:p w14:paraId="0364EB5D" w14:textId="77777777" w:rsidR="001F00B5" w:rsidRPr="008658C2" w:rsidRDefault="001F00B5" w:rsidP="001F00B5">
            <w:pPr>
              <w:jc w:val="center"/>
              <w:rPr>
                <w:sz w:val="18"/>
                <w:szCs w:val="18"/>
              </w:rPr>
            </w:pPr>
            <w:r w:rsidRPr="008658C2">
              <w:rPr>
                <w:sz w:val="18"/>
                <w:szCs w:val="18"/>
              </w:rPr>
              <w:t>Positive</w:t>
            </w:r>
          </w:p>
        </w:tc>
      </w:tr>
      <w:tr w:rsidR="008658C2" w:rsidRPr="008658C2" w14:paraId="5C793D4C"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9D10914" w14:textId="77777777" w:rsidR="001F00B5" w:rsidRPr="008658C2" w:rsidRDefault="001F00B5" w:rsidP="001F00B5">
            <w:pPr>
              <w:rPr>
                <w:sz w:val="18"/>
                <w:szCs w:val="18"/>
              </w:rPr>
            </w:pPr>
            <w:r w:rsidRPr="008658C2">
              <w:rPr>
                <w:sz w:val="18"/>
                <w:szCs w:val="18"/>
              </w:rPr>
              <w:t>E501 – Potassium carbonates</w:t>
            </w:r>
          </w:p>
        </w:tc>
        <w:tc>
          <w:tcPr>
            <w:tcW w:w="585" w:type="pct"/>
            <w:tcBorders>
              <w:top w:val="nil"/>
              <w:left w:val="nil"/>
              <w:bottom w:val="nil"/>
              <w:right w:val="nil"/>
            </w:tcBorders>
            <w:shd w:val="clear" w:color="auto" w:fill="auto"/>
            <w:noWrap/>
            <w:vAlign w:val="center"/>
            <w:hideMark/>
          </w:tcPr>
          <w:p w14:paraId="1356278C" w14:textId="77777777" w:rsidR="001F00B5" w:rsidRPr="008658C2" w:rsidRDefault="001F00B5" w:rsidP="001F00B5">
            <w:pPr>
              <w:jc w:val="center"/>
              <w:rPr>
                <w:sz w:val="18"/>
                <w:szCs w:val="18"/>
              </w:rPr>
            </w:pPr>
            <w:r w:rsidRPr="008658C2">
              <w:rPr>
                <w:sz w:val="18"/>
                <w:szCs w:val="18"/>
              </w:rPr>
              <w:t>0.00030</w:t>
            </w:r>
          </w:p>
        </w:tc>
        <w:tc>
          <w:tcPr>
            <w:tcW w:w="637" w:type="pct"/>
            <w:tcBorders>
              <w:top w:val="nil"/>
              <w:left w:val="nil"/>
              <w:bottom w:val="nil"/>
              <w:right w:val="nil"/>
            </w:tcBorders>
            <w:shd w:val="clear" w:color="auto" w:fill="auto"/>
            <w:noWrap/>
            <w:vAlign w:val="center"/>
            <w:hideMark/>
          </w:tcPr>
          <w:p w14:paraId="6B37F32F" w14:textId="77777777" w:rsidR="001F00B5" w:rsidRPr="008658C2" w:rsidRDefault="001F00B5" w:rsidP="001F00B5">
            <w:pPr>
              <w:jc w:val="center"/>
              <w:rPr>
                <w:sz w:val="18"/>
                <w:szCs w:val="18"/>
              </w:rPr>
            </w:pPr>
            <w:r w:rsidRPr="008658C2">
              <w:rPr>
                <w:sz w:val="18"/>
                <w:szCs w:val="18"/>
              </w:rPr>
              <w:t>Negative</w:t>
            </w:r>
          </w:p>
        </w:tc>
      </w:tr>
      <w:tr w:rsidR="008658C2" w:rsidRPr="008658C2" w14:paraId="473BCC8C"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323163C1" w14:textId="77777777" w:rsidR="001F00B5" w:rsidRPr="008658C2" w:rsidRDefault="001F00B5" w:rsidP="001F00B5">
            <w:pPr>
              <w:rPr>
                <w:sz w:val="18"/>
                <w:szCs w:val="18"/>
              </w:rPr>
            </w:pPr>
            <w:r w:rsidRPr="008658C2">
              <w:rPr>
                <w:sz w:val="18"/>
                <w:szCs w:val="18"/>
              </w:rPr>
              <w:t>E503 – Ammonium carbonates</w:t>
            </w:r>
          </w:p>
        </w:tc>
        <w:tc>
          <w:tcPr>
            <w:tcW w:w="585" w:type="pct"/>
            <w:tcBorders>
              <w:top w:val="nil"/>
              <w:left w:val="nil"/>
              <w:bottom w:val="nil"/>
              <w:right w:val="nil"/>
            </w:tcBorders>
            <w:shd w:val="clear" w:color="auto" w:fill="auto"/>
            <w:noWrap/>
            <w:vAlign w:val="center"/>
            <w:hideMark/>
          </w:tcPr>
          <w:p w14:paraId="2BCCA01B" w14:textId="77777777" w:rsidR="001F00B5" w:rsidRPr="008658C2" w:rsidRDefault="001F00B5" w:rsidP="001F00B5">
            <w:pPr>
              <w:jc w:val="center"/>
              <w:rPr>
                <w:sz w:val="18"/>
                <w:szCs w:val="18"/>
              </w:rPr>
            </w:pPr>
            <w:r w:rsidRPr="008658C2">
              <w:rPr>
                <w:sz w:val="18"/>
                <w:szCs w:val="18"/>
              </w:rPr>
              <w:t>0.00001</w:t>
            </w:r>
          </w:p>
        </w:tc>
        <w:tc>
          <w:tcPr>
            <w:tcW w:w="637" w:type="pct"/>
            <w:tcBorders>
              <w:top w:val="nil"/>
              <w:left w:val="nil"/>
              <w:bottom w:val="nil"/>
              <w:right w:val="nil"/>
            </w:tcBorders>
            <w:shd w:val="clear" w:color="auto" w:fill="auto"/>
            <w:noWrap/>
            <w:vAlign w:val="center"/>
            <w:hideMark/>
          </w:tcPr>
          <w:p w14:paraId="6427001A" w14:textId="77777777" w:rsidR="001F00B5" w:rsidRPr="008658C2" w:rsidRDefault="001F00B5" w:rsidP="001F00B5">
            <w:pPr>
              <w:jc w:val="center"/>
              <w:rPr>
                <w:sz w:val="18"/>
                <w:szCs w:val="18"/>
              </w:rPr>
            </w:pPr>
            <w:r w:rsidRPr="008658C2">
              <w:rPr>
                <w:sz w:val="18"/>
                <w:szCs w:val="18"/>
              </w:rPr>
              <w:t>Negative</w:t>
            </w:r>
          </w:p>
        </w:tc>
      </w:tr>
      <w:tr w:rsidR="008658C2" w:rsidRPr="008658C2" w14:paraId="4CE6C09B"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5C22EE4D" w14:textId="77777777" w:rsidR="001F00B5" w:rsidRPr="008658C2" w:rsidRDefault="001F00B5" w:rsidP="001F00B5">
            <w:pPr>
              <w:rPr>
                <w:sz w:val="18"/>
                <w:szCs w:val="18"/>
              </w:rPr>
            </w:pPr>
            <w:r w:rsidRPr="008658C2">
              <w:rPr>
                <w:sz w:val="18"/>
                <w:szCs w:val="18"/>
              </w:rPr>
              <w:t>E504 – Magnesium carbonates</w:t>
            </w:r>
          </w:p>
        </w:tc>
        <w:tc>
          <w:tcPr>
            <w:tcW w:w="585" w:type="pct"/>
            <w:tcBorders>
              <w:top w:val="nil"/>
              <w:left w:val="nil"/>
              <w:bottom w:val="nil"/>
              <w:right w:val="nil"/>
            </w:tcBorders>
            <w:shd w:val="clear" w:color="auto" w:fill="auto"/>
            <w:noWrap/>
            <w:vAlign w:val="center"/>
            <w:hideMark/>
          </w:tcPr>
          <w:p w14:paraId="431CD8D6" w14:textId="77777777" w:rsidR="001F00B5" w:rsidRPr="008658C2" w:rsidRDefault="001F00B5" w:rsidP="001F00B5">
            <w:pPr>
              <w:jc w:val="center"/>
              <w:rPr>
                <w:sz w:val="18"/>
                <w:szCs w:val="18"/>
              </w:rPr>
            </w:pPr>
            <w:r w:rsidRPr="008658C2">
              <w:rPr>
                <w:sz w:val="18"/>
                <w:szCs w:val="18"/>
              </w:rPr>
              <w:t>0.00001</w:t>
            </w:r>
          </w:p>
        </w:tc>
        <w:tc>
          <w:tcPr>
            <w:tcW w:w="637" w:type="pct"/>
            <w:tcBorders>
              <w:top w:val="nil"/>
              <w:left w:val="nil"/>
              <w:bottom w:val="nil"/>
              <w:right w:val="nil"/>
            </w:tcBorders>
            <w:shd w:val="clear" w:color="auto" w:fill="auto"/>
            <w:noWrap/>
            <w:vAlign w:val="center"/>
            <w:hideMark/>
          </w:tcPr>
          <w:p w14:paraId="44B773EA" w14:textId="77777777" w:rsidR="001F00B5" w:rsidRPr="008658C2" w:rsidRDefault="001F00B5" w:rsidP="001F00B5">
            <w:pPr>
              <w:jc w:val="center"/>
              <w:rPr>
                <w:sz w:val="18"/>
                <w:szCs w:val="18"/>
              </w:rPr>
            </w:pPr>
            <w:r w:rsidRPr="008658C2">
              <w:rPr>
                <w:sz w:val="18"/>
                <w:szCs w:val="18"/>
              </w:rPr>
              <w:t>Negative</w:t>
            </w:r>
          </w:p>
        </w:tc>
      </w:tr>
      <w:tr w:rsidR="008658C2" w:rsidRPr="008658C2" w14:paraId="539F8B8D"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4B77EA07" w14:textId="77777777" w:rsidR="001F00B5" w:rsidRPr="008658C2" w:rsidRDefault="001F00B5" w:rsidP="001F00B5">
            <w:pPr>
              <w:rPr>
                <w:sz w:val="18"/>
                <w:szCs w:val="18"/>
              </w:rPr>
            </w:pPr>
            <w:r w:rsidRPr="008658C2">
              <w:rPr>
                <w:sz w:val="18"/>
                <w:szCs w:val="18"/>
              </w:rPr>
              <w:t>E579 – Ferrous gluconate</w:t>
            </w:r>
          </w:p>
        </w:tc>
        <w:tc>
          <w:tcPr>
            <w:tcW w:w="585" w:type="pct"/>
            <w:tcBorders>
              <w:top w:val="nil"/>
              <w:left w:val="nil"/>
              <w:bottom w:val="nil"/>
              <w:right w:val="nil"/>
            </w:tcBorders>
            <w:shd w:val="clear" w:color="auto" w:fill="auto"/>
            <w:noWrap/>
            <w:vAlign w:val="center"/>
            <w:hideMark/>
          </w:tcPr>
          <w:p w14:paraId="5259E1B6" w14:textId="77777777" w:rsidR="001F00B5" w:rsidRPr="008658C2" w:rsidRDefault="001F00B5" w:rsidP="001F00B5">
            <w:pPr>
              <w:jc w:val="center"/>
              <w:rPr>
                <w:sz w:val="18"/>
                <w:szCs w:val="18"/>
              </w:rPr>
            </w:pPr>
            <w:r w:rsidRPr="008658C2">
              <w:rPr>
                <w:sz w:val="18"/>
                <w:szCs w:val="18"/>
              </w:rPr>
              <w:t>0.01054</w:t>
            </w:r>
          </w:p>
        </w:tc>
        <w:tc>
          <w:tcPr>
            <w:tcW w:w="637" w:type="pct"/>
            <w:tcBorders>
              <w:top w:val="nil"/>
              <w:left w:val="nil"/>
              <w:bottom w:val="nil"/>
              <w:right w:val="nil"/>
            </w:tcBorders>
            <w:shd w:val="clear" w:color="auto" w:fill="auto"/>
            <w:noWrap/>
            <w:vAlign w:val="center"/>
            <w:hideMark/>
          </w:tcPr>
          <w:p w14:paraId="5D34F4C8" w14:textId="77777777" w:rsidR="001F00B5" w:rsidRPr="008658C2" w:rsidRDefault="001F00B5" w:rsidP="001F00B5">
            <w:pPr>
              <w:jc w:val="center"/>
              <w:rPr>
                <w:sz w:val="18"/>
                <w:szCs w:val="18"/>
              </w:rPr>
            </w:pPr>
            <w:r w:rsidRPr="008658C2">
              <w:rPr>
                <w:sz w:val="18"/>
                <w:szCs w:val="18"/>
              </w:rPr>
              <w:t>Negative</w:t>
            </w:r>
          </w:p>
        </w:tc>
      </w:tr>
      <w:tr w:rsidR="008658C2" w:rsidRPr="008658C2" w14:paraId="4C1D8C12"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AB97378" w14:textId="77777777" w:rsidR="001F00B5" w:rsidRPr="008658C2" w:rsidRDefault="001F00B5" w:rsidP="001F00B5">
            <w:pPr>
              <w:rPr>
                <w:sz w:val="18"/>
                <w:szCs w:val="18"/>
              </w:rPr>
            </w:pPr>
            <w:r w:rsidRPr="008658C2">
              <w:rPr>
                <w:sz w:val="18"/>
                <w:szCs w:val="18"/>
              </w:rPr>
              <w:t>E621 – Monosodium glutamate</w:t>
            </w:r>
          </w:p>
        </w:tc>
        <w:tc>
          <w:tcPr>
            <w:tcW w:w="585" w:type="pct"/>
            <w:tcBorders>
              <w:top w:val="nil"/>
              <w:left w:val="nil"/>
              <w:bottom w:val="nil"/>
              <w:right w:val="nil"/>
            </w:tcBorders>
            <w:shd w:val="clear" w:color="auto" w:fill="auto"/>
            <w:noWrap/>
            <w:vAlign w:val="center"/>
            <w:hideMark/>
          </w:tcPr>
          <w:p w14:paraId="278F94DE" w14:textId="77777777" w:rsidR="001F00B5" w:rsidRPr="008658C2" w:rsidRDefault="001F00B5" w:rsidP="001F00B5">
            <w:pPr>
              <w:jc w:val="center"/>
              <w:rPr>
                <w:sz w:val="18"/>
                <w:szCs w:val="18"/>
              </w:rPr>
            </w:pPr>
            <w:r w:rsidRPr="008658C2">
              <w:rPr>
                <w:sz w:val="18"/>
                <w:szCs w:val="18"/>
              </w:rPr>
              <w:t>0.00115</w:t>
            </w:r>
          </w:p>
        </w:tc>
        <w:tc>
          <w:tcPr>
            <w:tcW w:w="637" w:type="pct"/>
            <w:tcBorders>
              <w:top w:val="nil"/>
              <w:left w:val="nil"/>
              <w:bottom w:val="nil"/>
              <w:right w:val="nil"/>
            </w:tcBorders>
            <w:shd w:val="clear" w:color="auto" w:fill="auto"/>
            <w:noWrap/>
            <w:vAlign w:val="center"/>
            <w:hideMark/>
          </w:tcPr>
          <w:p w14:paraId="4A4ECD0F" w14:textId="77777777" w:rsidR="001F00B5" w:rsidRPr="008658C2" w:rsidRDefault="001F00B5" w:rsidP="001F00B5">
            <w:pPr>
              <w:jc w:val="center"/>
              <w:rPr>
                <w:sz w:val="18"/>
                <w:szCs w:val="18"/>
              </w:rPr>
            </w:pPr>
            <w:r w:rsidRPr="008658C2">
              <w:rPr>
                <w:sz w:val="18"/>
                <w:szCs w:val="18"/>
              </w:rPr>
              <w:t>Positive</w:t>
            </w:r>
          </w:p>
        </w:tc>
      </w:tr>
      <w:tr w:rsidR="008658C2" w:rsidRPr="008658C2" w14:paraId="626EAF7C"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24935D4A" w14:textId="77777777" w:rsidR="001F00B5" w:rsidRPr="008658C2" w:rsidRDefault="001F00B5" w:rsidP="001F00B5">
            <w:pPr>
              <w:rPr>
                <w:sz w:val="18"/>
                <w:szCs w:val="18"/>
              </w:rPr>
            </w:pPr>
            <w:r w:rsidRPr="008658C2">
              <w:rPr>
                <w:sz w:val="18"/>
                <w:szCs w:val="18"/>
              </w:rPr>
              <w:t>E901 – Beeswax</w:t>
            </w:r>
          </w:p>
        </w:tc>
        <w:tc>
          <w:tcPr>
            <w:tcW w:w="585" w:type="pct"/>
            <w:tcBorders>
              <w:top w:val="nil"/>
              <w:left w:val="nil"/>
              <w:bottom w:val="nil"/>
              <w:right w:val="nil"/>
            </w:tcBorders>
            <w:shd w:val="clear" w:color="auto" w:fill="auto"/>
            <w:noWrap/>
            <w:vAlign w:val="center"/>
            <w:hideMark/>
          </w:tcPr>
          <w:p w14:paraId="446EB60D" w14:textId="77777777" w:rsidR="001F00B5" w:rsidRPr="008658C2" w:rsidRDefault="001F00B5" w:rsidP="001F00B5">
            <w:pPr>
              <w:jc w:val="center"/>
              <w:rPr>
                <w:sz w:val="18"/>
                <w:szCs w:val="18"/>
              </w:rPr>
            </w:pPr>
            <w:r w:rsidRPr="008658C2">
              <w:rPr>
                <w:sz w:val="18"/>
                <w:szCs w:val="18"/>
              </w:rPr>
              <w:t>0.04061</w:t>
            </w:r>
          </w:p>
        </w:tc>
        <w:tc>
          <w:tcPr>
            <w:tcW w:w="637" w:type="pct"/>
            <w:tcBorders>
              <w:top w:val="nil"/>
              <w:left w:val="nil"/>
              <w:bottom w:val="nil"/>
              <w:right w:val="nil"/>
            </w:tcBorders>
            <w:shd w:val="clear" w:color="auto" w:fill="auto"/>
            <w:noWrap/>
            <w:vAlign w:val="center"/>
            <w:hideMark/>
          </w:tcPr>
          <w:p w14:paraId="664AE637" w14:textId="77777777" w:rsidR="001F00B5" w:rsidRPr="008658C2" w:rsidRDefault="001F00B5" w:rsidP="001F00B5">
            <w:pPr>
              <w:jc w:val="center"/>
              <w:rPr>
                <w:sz w:val="18"/>
                <w:szCs w:val="18"/>
              </w:rPr>
            </w:pPr>
            <w:r w:rsidRPr="008658C2">
              <w:rPr>
                <w:sz w:val="18"/>
                <w:szCs w:val="18"/>
              </w:rPr>
              <w:t>Negative</w:t>
            </w:r>
          </w:p>
        </w:tc>
      </w:tr>
      <w:tr w:rsidR="008658C2" w:rsidRPr="008658C2" w14:paraId="2BADB3BF"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4B4F0A47" w14:textId="77777777" w:rsidR="001F00B5" w:rsidRPr="008658C2" w:rsidRDefault="001F00B5" w:rsidP="001F00B5">
            <w:pPr>
              <w:rPr>
                <w:sz w:val="18"/>
                <w:szCs w:val="18"/>
              </w:rPr>
            </w:pPr>
            <w:r w:rsidRPr="008658C2">
              <w:rPr>
                <w:sz w:val="18"/>
                <w:szCs w:val="18"/>
              </w:rPr>
              <w:t>E903 – Carnauba wax</w:t>
            </w:r>
          </w:p>
        </w:tc>
        <w:tc>
          <w:tcPr>
            <w:tcW w:w="585" w:type="pct"/>
            <w:tcBorders>
              <w:top w:val="nil"/>
              <w:left w:val="nil"/>
              <w:bottom w:val="nil"/>
              <w:right w:val="nil"/>
            </w:tcBorders>
            <w:shd w:val="clear" w:color="auto" w:fill="auto"/>
            <w:noWrap/>
            <w:vAlign w:val="center"/>
            <w:hideMark/>
          </w:tcPr>
          <w:p w14:paraId="324A24A7" w14:textId="77777777" w:rsidR="001F00B5" w:rsidRPr="008658C2" w:rsidRDefault="001F00B5" w:rsidP="001F00B5">
            <w:pPr>
              <w:jc w:val="center"/>
              <w:rPr>
                <w:sz w:val="18"/>
                <w:szCs w:val="18"/>
              </w:rPr>
            </w:pPr>
            <w:r w:rsidRPr="008658C2">
              <w:rPr>
                <w:sz w:val="18"/>
                <w:szCs w:val="18"/>
              </w:rPr>
              <w:t>0.15118</w:t>
            </w:r>
          </w:p>
        </w:tc>
        <w:tc>
          <w:tcPr>
            <w:tcW w:w="637" w:type="pct"/>
            <w:tcBorders>
              <w:top w:val="nil"/>
              <w:left w:val="nil"/>
              <w:bottom w:val="nil"/>
              <w:right w:val="nil"/>
            </w:tcBorders>
            <w:shd w:val="clear" w:color="auto" w:fill="auto"/>
            <w:noWrap/>
            <w:vAlign w:val="center"/>
            <w:hideMark/>
          </w:tcPr>
          <w:p w14:paraId="616CF2DB" w14:textId="77777777" w:rsidR="001F00B5" w:rsidRPr="008658C2" w:rsidRDefault="001F00B5" w:rsidP="001F00B5">
            <w:pPr>
              <w:jc w:val="center"/>
              <w:rPr>
                <w:sz w:val="18"/>
                <w:szCs w:val="18"/>
              </w:rPr>
            </w:pPr>
            <w:r w:rsidRPr="008658C2">
              <w:rPr>
                <w:sz w:val="18"/>
                <w:szCs w:val="18"/>
              </w:rPr>
              <w:t>Positive</w:t>
            </w:r>
          </w:p>
        </w:tc>
      </w:tr>
      <w:tr w:rsidR="008658C2" w:rsidRPr="008658C2" w14:paraId="0C5C096B"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41D5675A" w14:textId="77777777" w:rsidR="001F00B5" w:rsidRPr="008658C2" w:rsidRDefault="001F00B5" w:rsidP="001F00B5">
            <w:pPr>
              <w:rPr>
                <w:sz w:val="18"/>
                <w:szCs w:val="18"/>
              </w:rPr>
            </w:pPr>
            <w:r w:rsidRPr="008658C2">
              <w:rPr>
                <w:sz w:val="18"/>
                <w:szCs w:val="18"/>
              </w:rPr>
              <w:t>E950 – Acesulfame K</w:t>
            </w:r>
          </w:p>
        </w:tc>
        <w:tc>
          <w:tcPr>
            <w:tcW w:w="585" w:type="pct"/>
            <w:tcBorders>
              <w:top w:val="nil"/>
              <w:left w:val="nil"/>
              <w:bottom w:val="nil"/>
              <w:right w:val="nil"/>
            </w:tcBorders>
            <w:shd w:val="clear" w:color="auto" w:fill="auto"/>
            <w:noWrap/>
            <w:vAlign w:val="center"/>
            <w:hideMark/>
          </w:tcPr>
          <w:p w14:paraId="32EAADAE" w14:textId="77777777" w:rsidR="001F00B5" w:rsidRPr="008658C2" w:rsidRDefault="001F00B5" w:rsidP="001F00B5">
            <w:pPr>
              <w:jc w:val="center"/>
              <w:rPr>
                <w:sz w:val="18"/>
                <w:szCs w:val="18"/>
              </w:rPr>
            </w:pPr>
            <w:r w:rsidRPr="008658C2">
              <w:rPr>
                <w:sz w:val="18"/>
                <w:szCs w:val="18"/>
              </w:rPr>
              <w:t>0.01105</w:t>
            </w:r>
          </w:p>
        </w:tc>
        <w:tc>
          <w:tcPr>
            <w:tcW w:w="637" w:type="pct"/>
            <w:tcBorders>
              <w:top w:val="nil"/>
              <w:left w:val="nil"/>
              <w:bottom w:val="nil"/>
              <w:right w:val="nil"/>
            </w:tcBorders>
            <w:shd w:val="clear" w:color="auto" w:fill="auto"/>
            <w:noWrap/>
            <w:vAlign w:val="center"/>
            <w:hideMark/>
          </w:tcPr>
          <w:p w14:paraId="7015B8B6" w14:textId="77777777" w:rsidR="001F00B5" w:rsidRPr="008658C2" w:rsidRDefault="001F00B5" w:rsidP="001F00B5">
            <w:pPr>
              <w:jc w:val="center"/>
              <w:rPr>
                <w:sz w:val="18"/>
                <w:szCs w:val="18"/>
              </w:rPr>
            </w:pPr>
            <w:r w:rsidRPr="008658C2">
              <w:rPr>
                <w:sz w:val="18"/>
                <w:szCs w:val="18"/>
              </w:rPr>
              <w:t>Positive</w:t>
            </w:r>
          </w:p>
        </w:tc>
      </w:tr>
      <w:tr w:rsidR="008658C2" w:rsidRPr="008658C2" w14:paraId="31B155B2"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41E2058B" w14:textId="77777777" w:rsidR="001F00B5" w:rsidRPr="008658C2" w:rsidRDefault="001F00B5" w:rsidP="001F00B5">
            <w:pPr>
              <w:rPr>
                <w:sz w:val="18"/>
                <w:szCs w:val="18"/>
              </w:rPr>
            </w:pPr>
            <w:r w:rsidRPr="008658C2">
              <w:rPr>
                <w:sz w:val="18"/>
                <w:szCs w:val="18"/>
              </w:rPr>
              <w:t>E951 – Aspartame</w:t>
            </w:r>
          </w:p>
        </w:tc>
        <w:tc>
          <w:tcPr>
            <w:tcW w:w="585" w:type="pct"/>
            <w:tcBorders>
              <w:top w:val="nil"/>
              <w:left w:val="nil"/>
              <w:bottom w:val="nil"/>
              <w:right w:val="nil"/>
            </w:tcBorders>
            <w:shd w:val="clear" w:color="auto" w:fill="auto"/>
            <w:noWrap/>
            <w:vAlign w:val="center"/>
            <w:hideMark/>
          </w:tcPr>
          <w:p w14:paraId="16FB7DC4" w14:textId="77777777" w:rsidR="001F00B5" w:rsidRPr="008658C2" w:rsidRDefault="001F00B5" w:rsidP="001F00B5">
            <w:pPr>
              <w:jc w:val="center"/>
              <w:rPr>
                <w:sz w:val="18"/>
                <w:szCs w:val="18"/>
              </w:rPr>
            </w:pPr>
            <w:r w:rsidRPr="008658C2">
              <w:rPr>
                <w:sz w:val="18"/>
                <w:szCs w:val="18"/>
              </w:rPr>
              <w:t>0.00226</w:t>
            </w:r>
          </w:p>
        </w:tc>
        <w:tc>
          <w:tcPr>
            <w:tcW w:w="637" w:type="pct"/>
            <w:tcBorders>
              <w:top w:val="nil"/>
              <w:left w:val="nil"/>
              <w:bottom w:val="nil"/>
              <w:right w:val="nil"/>
            </w:tcBorders>
            <w:shd w:val="clear" w:color="auto" w:fill="auto"/>
            <w:noWrap/>
            <w:vAlign w:val="center"/>
            <w:hideMark/>
          </w:tcPr>
          <w:p w14:paraId="49147AA1" w14:textId="77777777" w:rsidR="001F00B5" w:rsidRPr="008658C2" w:rsidRDefault="001F00B5" w:rsidP="001F00B5">
            <w:pPr>
              <w:jc w:val="center"/>
              <w:rPr>
                <w:sz w:val="18"/>
                <w:szCs w:val="18"/>
              </w:rPr>
            </w:pPr>
            <w:r w:rsidRPr="008658C2">
              <w:rPr>
                <w:sz w:val="18"/>
                <w:szCs w:val="18"/>
              </w:rPr>
              <w:t>Positive</w:t>
            </w:r>
          </w:p>
        </w:tc>
      </w:tr>
      <w:tr w:rsidR="008658C2" w:rsidRPr="008658C2" w14:paraId="58D85424"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7B315405" w14:textId="77777777" w:rsidR="001F00B5" w:rsidRPr="008658C2" w:rsidRDefault="001F00B5" w:rsidP="001F00B5">
            <w:pPr>
              <w:rPr>
                <w:sz w:val="18"/>
                <w:szCs w:val="18"/>
              </w:rPr>
            </w:pPr>
            <w:r w:rsidRPr="008658C2">
              <w:rPr>
                <w:sz w:val="18"/>
                <w:szCs w:val="18"/>
              </w:rPr>
              <w:t>E955 – Sucralose</w:t>
            </w:r>
          </w:p>
        </w:tc>
        <w:tc>
          <w:tcPr>
            <w:tcW w:w="585" w:type="pct"/>
            <w:tcBorders>
              <w:top w:val="nil"/>
              <w:left w:val="nil"/>
              <w:bottom w:val="nil"/>
              <w:right w:val="nil"/>
            </w:tcBorders>
            <w:shd w:val="clear" w:color="auto" w:fill="auto"/>
            <w:noWrap/>
            <w:vAlign w:val="center"/>
            <w:hideMark/>
          </w:tcPr>
          <w:p w14:paraId="2E713329" w14:textId="77777777" w:rsidR="001F00B5" w:rsidRPr="008658C2" w:rsidRDefault="001F00B5" w:rsidP="001F00B5">
            <w:pPr>
              <w:jc w:val="center"/>
              <w:rPr>
                <w:sz w:val="18"/>
                <w:szCs w:val="18"/>
              </w:rPr>
            </w:pPr>
            <w:r w:rsidRPr="008658C2">
              <w:rPr>
                <w:sz w:val="18"/>
                <w:szCs w:val="18"/>
              </w:rPr>
              <w:t>0.00021</w:t>
            </w:r>
          </w:p>
        </w:tc>
        <w:tc>
          <w:tcPr>
            <w:tcW w:w="637" w:type="pct"/>
            <w:tcBorders>
              <w:top w:val="nil"/>
              <w:left w:val="nil"/>
              <w:bottom w:val="nil"/>
              <w:right w:val="nil"/>
            </w:tcBorders>
            <w:shd w:val="clear" w:color="auto" w:fill="auto"/>
            <w:noWrap/>
            <w:vAlign w:val="center"/>
            <w:hideMark/>
          </w:tcPr>
          <w:p w14:paraId="47C482BC" w14:textId="77777777" w:rsidR="001F00B5" w:rsidRPr="008658C2" w:rsidRDefault="001F00B5" w:rsidP="001F00B5">
            <w:pPr>
              <w:jc w:val="center"/>
              <w:rPr>
                <w:sz w:val="18"/>
                <w:szCs w:val="18"/>
              </w:rPr>
            </w:pPr>
            <w:r w:rsidRPr="008658C2">
              <w:rPr>
                <w:sz w:val="18"/>
                <w:szCs w:val="18"/>
              </w:rPr>
              <w:t>Negative</w:t>
            </w:r>
          </w:p>
        </w:tc>
      </w:tr>
      <w:tr w:rsidR="008658C2" w:rsidRPr="008658C2" w14:paraId="2B1658C1" w14:textId="77777777" w:rsidTr="00F22932">
        <w:trPr>
          <w:trHeight w:val="300"/>
          <w:jc w:val="center"/>
        </w:trPr>
        <w:tc>
          <w:tcPr>
            <w:tcW w:w="3778" w:type="pct"/>
            <w:tcBorders>
              <w:top w:val="nil"/>
              <w:left w:val="nil"/>
              <w:bottom w:val="nil"/>
              <w:right w:val="nil"/>
            </w:tcBorders>
            <w:shd w:val="clear" w:color="auto" w:fill="auto"/>
            <w:noWrap/>
            <w:vAlign w:val="bottom"/>
            <w:hideMark/>
          </w:tcPr>
          <w:p w14:paraId="6A1AD193" w14:textId="77777777" w:rsidR="001F00B5" w:rsidRPr="008658C2" w:rsidRDefault="001F00B5" w:rsidP="001F00B5">
            <w:pPr>
              <w:rPr>
                <w:sz w:val="18"/>
                <w:szCs w:val="18"/>
              </w:rPr>
            </w:pPr>
            <w:r w:rsidRPr="008658C2">
              <w:rPr>
                <w:sz w:val="18"/>
                <w:szCs w:val="18"/>
              </w:rPr>
              <w:t>Modified starches</w:t>
            </w:r>
          </w:p>
        </w:tc>
        <w:tc>
          <w:tcPr>
            <w:tcW w:w="585" w:type="pct"/>
            <w:tcBorders>
              <w:top w:val="nil"/>
              <w:left w:val="nil"/>
              <w:bottom w:val="nil"/>
              <w:right w:val="nil"/>
            </w:tcBorders>
            <w:shd w:val="clear" w:color="auto" w:fill="auto"/>
            <w:noWrap/>
            <w:vAlign w:val="center"/>
            <w:hideMark/>
          </w:tcPr>
          <w:p w14:paraId="21E6E4B9" w14:textId="77777777" w:rsidR="001F00B5" w:rsidRPr="008658C2" w:rsidRDefault="001F00B5" w:rsidP="001F00B5">
            <w:pPr>
              <w:jc w:val="center"/>
              <w:rPr>
                <w:sz w:val="18"/>
                <w:szCs w:val="18"/>
              </w:rPr>
            </w:pPr>
            <w:r w:rsidRPr="008658C2">
              <w:rPr>
                <w:sz w:val="18"/>
                <w:szCs w:val="18"/>
              </w:rPr>
              <w:t>0.00015</w:t>
            </w:r>
          </w:p>
        </w:tc>
        <w:tc>
          <w:tcPr>
            <w:tcW w:w="637" w:type="pct"/>
            <w:tcBorders>
              <w:top w:val="nil"/>
              <w:left w:val="nil"/>
              <w:bottom w:val="nil"/>
              <w:right w:val="nil"/>
            </w:tcBorders>
            <w:shd w:val="clear" w:color="auto" w:fill="auto"/>
            <w:noWrap/>
            <w:vAlign w:val="center"/>
            <w:hideMark/>
          </w:tcPr>
          <w:p w14:paraId="31E14B66" w14:textId="77777777" w:rsidR="001F00B5" w:rsidRPr="008658C2" w:rsidRDefault="001F00B5" w:rsidP="001F00B5">
            <w:pPr>
              <w:jc w:val="center"/>
              <w:rPr>
                <w:sz w:val="18"/>
                <w:szCs w:val="18"/>
              </w:rPr>
            </w:pPr>
            <w:r w:rsidRPr="008658C2">
              <w:rPr>
                <w:sz w:val="18"/>
                <w:szCs w:val="18"/>
              </w:rPr>
              <w:t>Positive</w:t>
            </w:r>
          </w:p>
        </w:tc>
      </w:tr>
      <w:tr w:rsidR="00F22932" w:rsidRPr="008658C2" w14:paraId="63C41AF6" w14:textId="77777777" w:rsidTr="00F22932">
        <w:trPr>
          <w:trHeight w:val="300"/>
          <w:jc w:val="center"/>
        </w:trPr>
        <w:tc>
          <w:tcPr>
            <w:tcW w:w="3778" w:type="pct"/>
            <w:tcBorders>
              <w:top w:val="nil"/>
              <w:left w:val="nil"/>
              <w:bottom w:val="nil"/>
              <w:right w:val="nil"/>
            </w:tcBorders>
            <w:shd w:val="clear" w:color="auto" w:fill="auto"/>
            <w:noWrap/>
            <w:vAlign w:val="bottom"/>
          </w:tcPr>
          <w:p w14:paraId="7CC98CC1" w14:textId="722E6C7D" w:rsidR="00F22932" w:rsidRPr="008658C2" w:rsidRDefault="00F22932" w:rsidP="00F22932">
            <w:pPr>
              <w:rPr>
                <w:sz w:val="18"/>
                <w:szCs w:val="18"/>
              </w:rPr>
            </w:pPr>
            <w:r w:rsidRPr="008658C2">
              <w:rPr>
                <w:sz w:val="18"/>
                <w:szCs w:val="22"/>
              </w:rPr>
              <w:t>Food additive sulphites</w:t>
            </w:r>
          </w:p>
        </w:tc>
        <w:tc>
          <w:tcPr>
            <w:tcW w:w="585" w:type="pct"/>
            <w:tcBorders>
              <w:top w:val="nil"/>
              <w:left w:val="nil"/>
              <w:bottom w:val="nil"/>
              <w:right w:val="nil"/>
            </w:tcBorders>
            <w:shd w:val="clear" w:color="auto" w:fill="auto"/>
            <w:noWrap/>
            <w:vAlign w:val="center"/>
          </w:tcPr>
          <w:p w14:paraId="5B29C1B8" w14:textId="7A04EC4C" w:rsidR="00F22932" w:rsidRPr="008658C2" w:rsidRDefault="00F22932" w:rsidP="00F22932">
            <w:pPr>
              <w:jc w:val="center"/>
              <w:rPr>
                <w:sz w:val="18"/>
                <w:szCs w:val="18"/>
              </w:rPr>
            </w:pPr>
            <w:r w:rsidRPr="008658C2">
              <w:rPr>
                <w:sz w:val="18"/>
                <w:szCs w:val="18"/>
              </w:rPr>
              <w:t>0.00420</w:t>
            </w:r>
          </w:p>
        </w:tc>
        <w:tc>
          <w:tcPr>
            <w:tcW w:w="637" w:type="pct"/>
            <w:tcBorders>
              <w:top w:val="nil"/>
              <w:left w:val="nil"/>
              <w:bottom w:val="nil"/>
              <w:right w:val="nil"/>
            </w:tcBorders>
            <w:shd w:val="clear" w:color="auto" w:fill="auto"/>
            <w:noWrap/>
            <w:vAlign w:val="center"/>
          </w:tcPr>
          <w:p w14:paraId="6BF9A88D" w14:textId="29EA073D" w:rsidR="00F22932" w:rsidRPr="008658C2" w:rsidRDefault="00F22932" w:rsidP="00F22932">
            <w:pPr>
              <w:jc w:val="center"/>
              <w:rPr>
                <w:sz w:val="18"/>
                <w:szCs w:val="18"/>
              </w:rPr>
            </w:pPr>
            <w:r w:rsidRPr="008658C2">
              <w:rPr>
                <w:sz w:val="18"/>
                <w:szCs w:val="18"/>
              </w:rPr>
              <w:t>Positive</w:t>
            </w:r>
          </w:p>
        </w:tc>
      </w:tr>
    </w:tbl>
    <w:p w14:paraId="7CEB223F" w14:textId="77777777" w:rsidR="00765465" w:rsidRPr="008658C2" w:rsidRDefault="00765465" w:rsidP="004B7449">
      <w:pPr>
        <w:rPr>
          <w:rFonts w:eastAsiaTheme="majorEastAsia"/>
          <w:lang w:val="en-GB"/>
        </w:rPr>
      </w:pPr>
    </w:p>
    <w:p w14:paraId="20405FB9" w14:textId="77777777" w:rsidR="004C52C6" w:rsidRPr="008658C2" w:rsidRDefault="004C52C6" w:rsidP="004C52C6">
      <w:pPr>
        <w:jc w:val="both"/>
        <w:rPr>
          <w:sz w:val="20"/>
          <w:lang w:val="en-GB"/>
        </w:rPr>
      </w:pPr>
      <w:r w:rsidRPr="008658C2">
        <w:rPr>
          <w:sz w:val="20"/>
          <w:lang w:val="en-GB"/>
        </w:rPr>
        <w:t>Relative weights of individual food additives within the mixture and their direction of association with cardiovascular diseases incidence, estimated by quantile-based g-computation (</w:t>
      </w:r>
      <w:r w:rsidRPr="008658C2">
        <w:rPr>
          <w:i/>
          <w:sz w:val="20"/>
          <w:lang w:val="en-GB"/>
        </w:rPr>
        <w:t>qgcomp</w:t>
      </w:r>
      <w:r w:rsidRPr="008658C2">
        <w:rPr>
          <w:sz w:val="20"/>
          <w:lang w:val="en-GB"/>
        </w:rPr>
        <w:t>). Weights represent the proportional contribution of each additive to the overall mixture effect. A positive direction indicates that the additive contributes to an increased cardiovascular diseases incidence, whereas a negative direction indicates a contribution to a decreased incidence.</w:t>
      </w:r>
    </w:p>
    <w:p w14:paraId="60569AA4" w14:textId="75777D50" w:rsidR="00F22106" w:rsidRPr="008658C2" w:rsidRDefault="00F22106" w:rsidP="00F22106">
      <w:pPr>
        <w:rPr>
          <w:lang w:val="en-GB"/>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562"/>
        <w:gridCol w:w="1048"/>
        <w:gridCol w:w="794"/>
        <w:gridCol w:w="510"/>
        <w:gridCol w:w="1064"/>
      </w:tblGrid>
      <w:tr w:rsidR="008658C2" w:rsidRPr="008658C2" w14:paraId="1EC365B7" w14:textId="77777777" w:rsidTr="00F22106">
        <w:trPr>
          <w:tblHeader/>
          <w:tblCellSpacing w:w="15" w:type="dxa"/>
          <w:jc w:val="center"/>
        </w:trPr>
        <w:tc>
          <w:tcPr>
            <w:tcW w:w="2517" w:type="dxa"/>
            <w:vAlign w:val="center"/>
            <w:hideMark/>
          </w:tcPr>
          <w:p w14:paraId="36943878" w14:textId="77777777" w:rsidR="00F22106" w:rsidRPr="008658C2" w:rsidRDefault="00F22106" w:rsidP="00F22106">
            <w:pPr>
              <w:jc w:val="center"/>
              <w:rPr>
                <w:b/>
                <w:bCs/>
                <w:sz w:val="20"/>
              </w:rPr>
            </w:pPr>
            <w:r w:rsidRPr="008658C2">
              <w:rPr>
                <w:b/>
                <w:bCs/>
                <w:sz w:val="20"/>
              </w:rPr>
              <w:t>Outcome</w:t>
            </w:r>
          </w:p>
        </w:tc>
        <w:tc>
          <w:tcPr>
            <w:tcW w:w="1018" w:type="dxa"/>
            <w:vAlign w:val="center"/>
            <w:hideMark/>
          </w:tcPr>
          <w:p w14:paraId="6F47117B" w14:textId="0B46452F" w:rsidR="00F22106" w:rsidRPr="008658C2" w:rsidRDefault="00F22106" w:rsidP="00F22106">
            <w:pPr>
              <w:jc w:val="center"/>
              <w:rPr>
                <w:b/>
                <w:bCs/>
                <w:sz w:val="20"/>
              </w:rPr>
            </w:pPr>
            <w:r w:rsidRPr="008658C2">
              <w:rPr>
                <w:b/>
                <w:bCs/>
                <w:sz w:val="20"/>
              </w:rPr>
              <w:t>Ψ (psi)</w:t>
            </w:r>
            <w:r w:rsidR="007B3860" w:rsidRPr="008658C2">
              <w:rPr>
                <w:b/>
                <w:bCs/>
                <w:sz w:val="20"/>
                <w:vertAlign w:val="superscript"/>
              </w:rPr>
              <w:t>a</w:t>
            </w:r>
          </w:p>
        </w:tc>
        <w:tc>
          <w:tcPr>
            <w:tcW w:w="764" w:type="dxa"/>
            <w:vAlign w:val="center"/>
            <w:hideMark/>
          </w:tcPr>
          <w:p w14:paraId="765EDB01" w14:textId="77777777" w:rsidR="00F22106" w:rsidRPr="008658C2" w:rsidRDefault="00F22106" w:rsidP="00F22106">
            <w:pPr>
              <w:jc w:val="center"/>
              <w:rPr>
                <w:b/>
                <w:bCs/>
                <w:sz w:val="20"/>
              </w:rPr>
            </w:pPr>
            <w:proofErr w:type="gramStart"/>
            <w:r w:rsidRPr="008658C2">
              <w:rPr>
                <w:b/>
                <w:bCs/>
                <w:sz w:val="20"/>
              </w:rPr>
              <w:t>p</w:t>
            </w:r>
            <w:proofErr w:type="gramEnd"/>
            <w:r w:rsidRPr="008658C2">
              <w:rPr>
                <w:b/>
                <w:bCs/>
                <w:sz w:val="20"/>
              </w:rPr>
              <w:t>-value</w:t>
            </w:r>
          </w:p>
        </w:tc>
        <w:tc>
          <w:tcPr>
            <w:tcW w:w="480" w:type="dxa"/>
            <w:vAlign w:val="center"/>
            <w:hideMark/>
          </w:tcPr>
          <w:p w14:paraId="3004AC93" w14:textId="77777777" w:rsidR="00F22106" w:rsidRPr="008658C2" w:rsidRDefault="00F22106" w:rsidP="00F22106">
            <w:pPr>
              <w:jc w:val="center"/>
              <w:rPr>
                <w:b/>
                <w:bCs/>
                <w:sz w:val="20"/>
              </w:rPr>
            </w:pPr>
            <w:r w:rsidRPr="008658C2">
              <w:rPr>
                <w:b/>
                <w:bCs/>
                <w:sz w:val="20"/>
              </w:rPr>
              <w:t>HR</w:t>
            </w:r>
          </w:p>
        </w:tc>
        <w:tc>
          <w:tcPr>
            <w:tcW w:w="0" w:type="auto"/>
            <w:vAlign w:val="center"/>
            <w:hideMark/>
          </w:tcPr>
          <w:p w14:paraId="3E5D5CF1" w14:textId="77777777" w:rsidR="00F22106" w:rsidRPr="008658C2" w:rsidRDefault="00F22106" w:rsidP="00F22106">
            <w:pPr>
              <w:jc w:val="center"/>
              <w:rPr>
                <w:b/>
                <w:bCs/>
                <w:sz w:val="20"/>
              </w:rPr>
            </w:pPr>
            <w:r w:rsidRPr="008658C2">
              <w:rPr>
                <w:b/>
                <w:bCs/>
                <w:sz w:val="20"/>
              </w:rPr>
              <w:t>95% CI</w:t>
            </w:r>
          </w:p>
        </w:tc>
      </w:tr>
      <w:tr w:rsidR="00F22106" w:rsidRPr="008658C2" w14:paraId="435A9BB1" w14:textId="77777777" w:rsidTr="00F22106">
        <w:trPr>
          <w:tblCellSpacing w:w="15" w:type="dxa"/>
          <w:jc w:val="center"/>
        </w:trPr>
        <w:tc>
          <w:tcPr>
            <w:tcW w:w="2517" w:type="dxa"/>
            <w:vAlign w:val="center"/>
          </w:tcPr>
          <w:p w14:paraId="12571F49" w14:textId="11CB4204" w:rsidR="00F22106" w:rsidRPr="008658C2" w:rsidRDefault="00F22106" w:rsidP="00F22106">
            <w:pPr>
              <w:rPr>
                <w:sz w:val="20"/>
              </w:rPr>
            </w:pPr>
            <w:r w:rsidRPr="008658C2">
              <w:rPr>
                <w:sz w:val="20"/>
              </w:rPr>
              <w:t>Cardiovascular disease</w:t>
            </w:r>
          </w:p>
        </w:tc>
        <w:tc>
          <w:tcPr>
            <w:tcW w:w="1018" w:type="dxa"/>
            <w:vAlign w:val="center"/>
          </w:tcPr>
          <w:p w14:paraId="3357F0F6" w14:textId="0D1E8146" w:rsidR="00F22106" w:rsidRPr="008658C2" w:rsidRDefault="00F22106" w:rsidP="00F22106">
            <w:pPr>
              <w:jc w:val="center"/>
              <w:rPr>
                <w:sz w:val="20"/>
              </w:rPr>
            </w:pPr>
            <w:r w:rsidRPr="008658C2">
              <w:rPr>
                <w:sz w:val="20"/>
              </w:rPr>
              <w:t>0.02</w:t>
            </w:r>
          </w:p>
        </w:tc>
        <w:tc>
          <w:tcPr>
            <w:tcW w:w="764" w:type="dxa"/>
            <w:vAlign w:val="center"/>
          </w:tcPr>
          <w:p w14:paraId="122EA18D" w14:textId="3D30B366" w:rsidR="00F22106" w:rsidRPr="008658C2" w:rsidRDefault="00F22106" w:rsidP="00F22106">
            <w:pPr>
              <w:jc w:val="center"/>
              <w:rPr>
                <w:sz w:val="20"/>
              </w:rPr>
            </w:pPr>
            <w:r w:rsidRPr="008658C2">
              <w:rPr>
                <w:sz w:val="20"/>
              </w:rPr>
              <w:t>0.965</w:t>
            </w:r>
          </w:p>
        </w:tc>
        <w:tc>
          <w:tcPr>
            <w:tcW w:w="480" w:type="dxa"/>
            <w:vAlign w:val="center"/>
          </w:tcPr>
          <w:p w14:paraId="21F861F6" w14:textId="50B339CE" w:rsidR="00F22106" w:rsidRPr="008658C2" w:rsidRDefault="00F22106" w:rsidP="00F22106">
            <w:pPr>
              <w:jc w:val="center"/>
              <w:rPr>
                <w:sz w:val="20"/>
              </w:rPr>
            </w:pPr>
            <w:r w:rsidRPr="008658C2">
              <w:rPr>
                <w:sz w:val="20"/>
              </w:rPr>
              <w:t>1.02</w:t>
            </w:r>
          </w:p>
        </w:tc>
        <w:tc>
          <w:tcPr>
            <w:tcW w:w="0" w:type="auto"/>
            <w:vAlign w:val="center"/>
          </w:tcPr>
          <w:p w14:paraId="50D2D5A3" w14:textId="06BD741F" w:rsidR="00F22106" w:rsidRPr="008658C2" w:rsidRDefault="00F22106" w:rsidP="00F22106">
            <w:pPr>
              <w:jc w:val="center"/>
              <w:rPr>
                <w:sz w:val="20"/>
              </w:rPr>
            </w:pPr>
            <w:r w:rsidRPr="008658C2">
              <w:rPr>
                <w:sz w:val="20"/>
              </w:rPr>
              <w:t>[0.41 ; 2.53]</w:t>
            </w:r>
          </w:p>
        </w:tc>
      </w:tr>
    </w:tbl>
    <w:p w14:paraId="040F49F2" w14:textId="77777777" w:rsidR="00F22106" w:rsidRPr="008658C2" w:rsidRDefault="00F22106" w:rsidP="00F22106">
      <w:pPr>
        <w:rPr>
          <w:lang w:val="en-GB"/>
        </w:rPr>
      </w:pPr>
    </w:p>
    <w:p w14:paraId="1DFDD865" w14:textId="4993A076" w:rsidR="00F22106" w:rsidRPr="008658C2" w:rsidRDefault="00F22106" w:rsidP="00F22106">
      <w:pPr>
        <w:jc w:val="both"/>
        <w:rPr>
          <w:sz w:val="20"/>
          <w:szCs w:val="20"/>
          <w:lang w:val="en-GB"/>
        </w:rPr>
        <w:sectPr w:rsidR="00F22106" w:rsidRPr="008658C2" w:rsidSect="000B65D2">
          <w:pgSz w:w="11906" w:h="16838"/>
          <w:pgMar w:top="1418" w:right="1418" w:bottom="1418" w:left="1418" w:header="709" w:footer="709" w:gutter="0"/>
          <w:cols w:space="708"/>
          <w:docGrid w:linePitch="360"/>
        </w:sectPr>
      </w:pPr>
      <w:r w:rsidRPr="008658C2">
        <w:rPr>
          <w:rStyle w:val="mord"/>
          <w:sz w:val="20"/>
          <w:szCs w:val="20"/>
          <w:vertAlign w:val="superscript"/>
          <w:lang w:val="en-GB"/>
        </w:rPr>
        <w:t xml:space="preserve"> a</w:t>
      </w:r>
      <w:r w:rsidRPr="008658C2">
        <w:rPr>
          <w:sz w:val="20"/>
          <w:szCs w:val="20"/>
          <w:vertAlign w:val="superscript"/>
          <w:lang w:val="en-GB"/>
        </w:rPr>
        <w:t xml:space="preserve"> </w:t>
      </w:r>
      <w:r w:rsidRPr="008658C2">
        <w:rPr>
          <w:sz w:val="20"/>
          <w:szCs w:val="20"/>
          <w:lang w:val="en-GB"/>
        </w:rPr>
        <w:t>ψ (psi): overall mixture effect estimated on the log-HR scale, representing the change associated with a simultaneous one-</w:t>
      </w:r>
      <w:r w:rsidR="000B72F0" w:rsidRPr="008658C2">
        <w:rPr>
          <w:sz w:val="20"/>
          <w:szCs w:val="20"/>
          <w:lang w:val="en-GB"/>
        </w:rPr>
        <w:t>tertile</w:t>
      </w:r>
      <w:r w:rsidRPr="008658C2">
        <w:rPr>
          <w:sz w:val="20"/>
          <w:szCs w:val="20"/>
          <w:lang w:val="en-GB"/>
        </w:rPr>
        <w:t xml:space="preserve"> increase in all food additive mixture components</w:t>
      </w:r>
    </w:p>
    <w:p w14:paraId="322BF65A" w14:textId="77777777" w:rsidR="00485341" w:rsidRPr="008658C2" w:rsidRDefault="00485341" w:rsidP="00876EB0">
      <w:pPr>
        <w:rPr>
          <w:lang w:val="en-GB"/>
        </w:rPr>
      </w:pPr>
    </w:p>
    <w:p w14:paraId="5B9696A3" w14:textId="4DB9FA5A" w:rsidR="00485341" w:rsidRPr="008658C2" w:rsidRDefault="00485341" w:rsidP="00485341">
      <w:pPr>
        <w:pStyle w:val="Titre2"/>
        <w:jc w:val="both"/>
        <w:rPr>
          <w:color w:val="auto"/>
          <w:lang w:val="en-GB"/>
        </w:rPr>
      </w:pPr>
      <w:bookmarkStart w:id="61" w:name="_Toc236042734"/>
      <w:r w:rsidRPr="008658C2">
        <w:rPr>
          <w:color w:val="auto"/>
          <w:lang w:val="en-GB"/>
        </w:rPr>
        <w:t xml:space="preserve">Additional Table13 – </w:t>
      </w:r>
      <w:r w:rsidR="000A783E" w:rsidRPr="008658C2">
        <w:rPr>
          <w:color w:val="auto"/>
          <w:lang w:val="en-GB"/>
        </w:rPr>
        <w:t xml:space="preserve">Quantile-based </w:t>
      </w:r>
      <w:r w:rsidR="00EC33D6" w:rsidRPr="008658C2">
        <w:rPr>
          <w:color w:val="auto"/>
          <w:lang w:val="en-GB"/>
        </w:rPr>
        <w:t>g</w:t>
      </w:r>
      <w:r w:rsidR="000A783E" w:rsidRPr="008658C2">
        <w:rPr>
          <w:color w:val="auto"/>
          <w:lang w:val="en-GB"/>
        </w:rPr>
        <w:t xml:space="preserve">-computation </w:t>
      </w:r>
      <w:r w:rsidR="00EC33D6" w:rsidRPr="008658C2">
        <w:rPr>
          <w:color w:val="auto"/>
          <w:lang w:val="en-GB"/>
        </w:rPr>
        <w:t>estimating the joint effect of</w:t>
      </w:r>
      <w:r w:rsidR="000A783E" w:rsidRPr="008658C2">
        <w:rPr>
          <w:color w:val="auto"/>
          <w:lang w:val="en-GB"/>
        </w:rPr>
        <w:t xml:space="preserve"> NMF</w:t>
      </w:r>
      <w:r w:rsidR="00EC33D6" w:rsidRPr="008658C2">
        <w:rPr>
          <w:color w:val="auto"/>
          <w:lang w:val="en-GB"/>
        </w:rPr>
        <w:t>-derived mixtures</w:t>
      </w:r>
      <w:r w:rsidRPr="008658C2">
        <w:rPr>
          <w:color w:val="auto"/>
          <w:lang w:val="en-GB"/>
        </w:rPr>
        <w:t xml:space="preserve"> </w:t>
      </w:r>
      <w:r w:rsidR="00EC33D6" w:rsidRPr="008658C2">
        <w:rPr>
          <w:color w:val="auto"/>
          <w:lang w:val="en-GB"/>
        </w:rPr>
        <w:t>on</w:t>
      </w:r>
      <w:r w:rsidRPr="008658C2">
        <w:rPr>
          <w:color w:val="auto"/>
          <w:lang w:val="en-GB"/>
        </w:rPr>
        <w:t xml:space="preserve"> hypertension and cardiovascular outcomes, NutriNet-Santé cohort, 2009-2024 (n=110,021) </w:t>
      </w:r>
      <w:r w:rsidRPr="008658C2">
        <w:rPr>
          <w:color w:val="auto"/>
          <w:vertAlign w:val="superscript"/>
          <w:lang w:val="en-GB"/>
        </w:rPr>
        <w:t>a</w:t>
      </w:r>
      <w:bookmarkEnd w:id="61"/>
      <w:r w:rsidRPr="008658C2">
        <w:rPr>
          <w:color w:val="auto"/>
          <w:lang w:val="en-GB"/>
        </w:rPr>
        <w:t xml:space="preserve"> </w:t>
      </w:r>
    </w:p>
    <w:p w14:paraId="0FC39782" w14:textId="77777777" w:rsidR="00EC33D6" w:rsidRPr="008658C2" w:rsidRDefault="00EC33D6">
      <w:pPr>
        <w:spacing w:after="160" w:line="259" w:lineRule="auto"/>
        <w:rPr>
          <w:lang w:val="en-GB"/>
        </w:rPr>
      </w:pPr>
    </w:p>
    <w:p w14:paraId="1C0E6B15" w14:textId="1E845426" w:rsidR="00EC33D6" w:rsidRPr="008658C2" w:rsidRDefault="00EC33D6" w:rsidP="00EC33D6">
      <w:pPr>
        <w:pStyle w:val="Titre3"/>
        <w:rPr>
          <w:rStyle w:val="Titre3Car"/>
          <w:color w:val="auto"/>
          <w:lang w:val="en-GB"/>
        </w:rPr>
      </w:pPr>
      <w:bookmarkStart w:id="62" w:name="_Toc236042735"/>
      <w:r w:rsidRPr="008658C2">
        <w:rPr>
          <w:rStyle w:val="Titre3Car"/>
          <w:color w:val="auto"/>
          <w:lang w:val="en-GB"/>
        </w:rPr>
        <w:t>13.a. Hypertension</w:t>
      </w:r>
      <w:bookmarkEnd w:id="62"/>
    </w:p>
    <w:p w14:paraId="559D0B4C" w14:textId="04C7461E" w:rsidR="00EC33D6" w:rsidRPr="008658C2" w:rsidRDefault="00EC33D6" w:rsidP="00EC33D6">
      <w:pPr>
        <w:rPr>
          <w:rFonts w:eastAsiaTheme="majorEastAsia"/>
          <w:lang w:val="en-GB"/>
        </w:rPr>
      </w:pPr>
    </w:p>
    <w:p w14:paraId="6BD9A8C4" w14:textId="182C4611" w:rsidR="00EC33D6" w:rsidRPr="008658C2" w:rsidRDefault="00EC33D6" w:rsidP="00EC33D6">
      <w:pPr>
        <w:rPr>
          <w:rFonts w:eastAsiaTheme="majorEastAsia"/>
          <w:lang w:val="en-GB"/>
        </w:rPr>
      </w:pPr>
    </w:p>
    <w:tbl>
      <w:tblPr>
        <w:tblW w:w="6000" w:type="dxa"/>
        <w:jc w:val="center"/>
        <w:tblCellMar>
          <w:left w:w="70" w:type="dxa"/>
          <w:right w:w="70" w:type="dxa"/>
        </w:tblCellMar>
        <w:tblLook w:val="04A0" w:firstRow="1" w:lastRow="0" w:firstColumn="1" w:lastColumn="0" w:noHBand="0" w:noVBand="1"/>
      </w:tblPr>
      <w:tblGrid>
        <w:gridCol w:w="1200"/>
        <w:gridCol w:w="1200"/>
        <w:gridCol w:w="1200"/>
        <w:gridCol w:w="1200"/>
        <w:gridCol w:w="1200"/>
      </w:tblGrid>
      <w:tr w:rsidR="008658C2" w:rsidRPr="008658C2" w14:paraId="7086082F" w14:textId="77777777" w:rsidTr="00EC33D6">
        <w:trPr>
          <w:trHeight w:val="300"/>
          <w:jc w:val="center"/>
        </w:trPr>
        <w:tc>
          <w:tcPr>
            <w:tcW w:w="1200" w:type="dxa"/>
            <w:tcBorders>
              <w:top w:val="nil"/>
              <w:left w:val="nil"/>
              <w:bottom w:val="nil"/>
              <w:right w:val="nil"/>
            </w:tcBorders>
            <w:shd w:val="clear" w:color="auto" w:fill="auto"/>
            <w:vAlign w:val="center"/>
            <w:hideMark/>
          </w:tcPr>
          <w:p w14:paraId="21244AB0" w14:textId="77777777" w:rsidR="00EC33D6" w:rsidRPr="008658C2" w:rsidRDefault="00EC33D6" w:rsidP="00EC33D6">
            <w:pPr>
              <w:jc w:val="center"/>
              <w:rPr>
                <w:b/>
                <w:bCs/>
                <w:sz w:val="20"/>
                <w:szCs w:val="20"/>
              </w:rPr>
            </w:pPr>
            <w:r w:rsidRPr="008658C2">
              <w:rPr>
                <w:b/>
                <w:bCs/>
                <w:sz w:val="20"/>
              </w:rPr>
              <w:t>Exposure</w:t>
            </w:r>
          </w:p>
        </w:tc>
        <w:tc>
          <w:tcPr>
            <w:tcW w:w="1200" w:type="dxa"/>
            <w:tcBorders>
              <w:top w:val="nil"/>
              <w:left w:val="nil"/>
              <w:bottom w:val="nil"/>
              <w:right w:val="nil"/>
            </w:tcBorders>
            <w:shd w:val="clear" w:color="auto" w:fill="auto"/>
            <w:vAlign w:val="center"/>
            <w:hideMark/>
          </w:tcPr>
          <w:p w14:paraId="08520A52" w14:textId="07D0F2B1" w:rsidR="00EC33D6" w:rsidRPr="008658C2" w:rsidRDefault="00EC33D6" w:rsidP="00EC33D6">
            <w:pPr>
              <w:jc w:val="center"/>
              <w:rPr>
                <w:b/>
                <w:bCs/>
                <w:sz w:val="20"/>
                <w:szCs w:val="20"/>
              </w:rPr>
            </w:pPr>
            <w:r w:rsidRPr="008658C2">
              <w:rPr>
                <w:b/>
                <w:bCs/>
                <w:sz w:val="20"/>
              </w:rPr>
              <w:t>Ψ (psi)</w:t>
            </w:r>
            <w:r w:rsidR="00B52B5F" w:rsidRPr="008658C2">
              <w:rPr>
                <w:b/>
                <w:bCs/>
                <w:sz w:val="20"/>
                <w:vertAlign w:val="superscript"/>
              </w:rPr>
              <w:t>b</w:t>
            </w:r>
          </w:p>
        </w:tc>
        <w:tc>
          <w:tcPr>
            <w:tcW w:w="1200" w:type="dxa"/>
            <w:tcBorders>
              <w:top w:val="nil"/>
              <w:left w:val="nil"/>
              <w:bottom w:val="nil"/>
              <w:right w:val="nil"/>
            </w:tcBorders>
            <w:shd w:val="clear" w:color="auto" w:fill="auto"/>
            <w:vAlign w:val="center"/>
            <w:hideMark/>
          </w:tcPr>
          <w:p w14:paraId="4E62B119" w14:textId="77777777" w:rsidR="00EC33D6" w:rsidRPr="008658C2" w:rsidRDefault="00EC33D6" w:rsidP="00EC33D6">
            <w:pPr>
              <w:jc w:val="center"/>
              <w:rPr>
                <w:b/>
                <w:bCs/>
                <w:sz w:val="20"/>
                <w:szCs w:val="20"/>
              </w:rPr>
            </w:pPr>
            <w:proofErr w:type="gramStart"/>
            <w:r w:rsidRPr="008658C2">
              <w:rPr>
                <w:b/>
                <w:bCs/>
                <w:sz w:val="20"/>
              </w:rPr>
              <w:t>p</w:t>
            </w:r>
            <w:proofErr w:type="gramEnd"/>
            <w:r w:rsidRPr="008658C2">
              <w:rPr>
                <w:b/>
                <w:bCs/>
                <w:sz w:val="20"/>
              </w:rPr>
              <w:t>-value</w:t>
            </w:r>
          </w:p>
        </w:tc>
        <w:tc>
          <w:tcPr>
            <w:tcW w:w="1200" w:type="dxa"/>
            <w:tcBorders>
              <w:top w:val="nil"/>
              <w:left w:val="nil"/>
              <w:bottom w:val="nil"/>
              <w:right w:val="nil"/>
            </w:tcBorders>
            <w:shd w:val="clear" w:color="auto" w:fill="auto"/>
            <w:vAlign w:val="center"/>
            <w:hideMark/>
          </w:tcPr>
          <w:p w14:paraId="3B30E699" w14:textId="77777777" w:rsidR="00EC33D6" w:rsidRPr="008658C2" w:rsidRDefault="00EC33D6" w:rsidP="00EC33D6">
            <w:pPr>
              <w:jc w:val="center"/>
              <w:rPr>
                <w:b/>
                <w:bCs/>
                <w:sz w:val="20"/>
                <w:szCs w:val="20"/>
              </w:rPr>
            </w:pPr>
            <w:r w:rsidRPr="008658C2">
              <w:rPr>
                <w:b/>
                <w:bCs/>
                <w:sz w:val="20"/>
              </w:rPr>
              <w:t>HR</w:t>
            </w:r>
          </w:p>
        </w:tc>
        <w:tc>
          <w:tcPr>
            <w:tcW w:w="1200" w:type="dxa"/>
            <w:tcBorders>
              <w:top w:val="nil"/>
              <w:left w:val="nil"/>
              <w:bottom w:val="nil"/>
              <w:right w:val="nil"/>
            </w:tcBorders>
            <w:shd w:val="clear" w:color="auto" w:fill="auto"/>
            <w:vAlign w:val="center"/>
            <w:hideMark/>
          </w:tcPr>
          <w:p w14:paraId="5E0B3F3E" w14:textId="77777777" w:rsidR="00EC33D6" w:rsidRPr="008658C2" w:rsidRDefault="00EC33D6" w:rsidP="00EC33D6">
            <w:pPr>
              <w:jc w:val="center"/>
              <w:rPr>
                <w:b/>
                <w:bCs/>
                <w:sz w:val="20"/>
                <w:szCs w:val="20"/>
              </w:rPr>
            </w:pPr>
            <w:r w:rsidRPr="008658C2">
              <w:rPr>
                <w:b/>
                <w:bCs/>
                <w:sz w:val="20"/>
              </w:rPr>
              <w:t>95% CI</w:t>
            </w:r>
          </w:p>
        </w:tc>
      </w:tr>
      <w:tr w:rsidR="008658C2" w:rsidRPr="008658C2" w14:paraId="4EBB698B" w14:textId="77777777" w:rsidTr="00EC33D6">
        <w:trPr>
          <w:trHeight w:val="330"/>
          <w:jc w:val="center"/>
        </w:trPr>
        <w:tc>
          <w:tcPr>
            <w:tcW w:w="1200" w:type="dxa"/>
            <w:tcBorders>
              <w:top w:val="nil"/>
              <w:left w:val="nil"/>
              <w:bottom w:val="nil"/>
              <w:right w:val="nil"/>
            </w:tcBorders>
            <w:shd w:val="clear" w:color="auto" w:fill="auto"/>
            <w:vAlign w:val="center"/>
            <w:hideMark/>
          </w:tcPr>
          <w:p w14:paraId="60F4EB08" w14:textId="77777777" w:rsidR="00EC33D6" w:rsidRPr="008658C2" w:rsidRDefault="00EC33D6" w:rsidP="00EC33D6">
            <w:pPr>
              <w:rPr>
                <w:sz w:val="20"/>
                <w:szCs w:val="20"/>
              </w:rPr>
            </w:pPr>
            <w:r w:rsidRPr="008658C2">
              <w:rPr>
                <w:sz w:val="20"/>
              </w:rPr>
              <w:t>Mixture 1</w:t>
            </w:r>
          </w:p>
        </w:tc>
        <w:tc>
          <w:tcPr>
            <w:tcW w:w="1200" w:type="dxa"/>
            <w:tcBorders>
              <w:top w:val="nil"/>
              <w:left w:val="nil"/>
              <w:bottom w:val="nil"/>
              <w:right w:val="nil"/>
            </w:tcBorders>
            <w:shd w:val="clear" w:color="auto" w:fill="auto"/>
            <w:vAlign w:val="center"/>
            <w:hideMark/>
          </w:tcPr>
          <w:p w14:paraId="2EE98AC4" w14:textId="77777777" w:rsidR="00EC33D6" w:rsidRPr="008658C2" w:rsidRDefault="00EC33D6" w:rsidP="00EC33D6">
            <w:pPr>
              <w:jc w:val="center"/>
              <w:rPr>
                <w:sz w:val="20"/>
                <w:szCs w:val="20"/>
              </w:rPr>
            </w:pPr>
            <w:r w:rsidRPr="008658C2">
              <w:rPr>
                <w:sz w:val="20"/>
                <w:szCs w:val="20"/>
              </w:rPr>
              <w:t>0.09</w:t>
            </w:r>
          </w:p>
        </w:tc>
        <w:tc>
          <w:tcPr>
            <w:tcW w:w="1200" w:type="dxa"/>
            <w:tcBorders>
              <w:top w:val="nil"/>
              <w:left w:val="nil"/>
              <w:bottom w:val="nil"/>
              <w:right w:val="nil"/>
            </w:tcBorders>
            <w:shd w:val="clear" w:color="auto" w:fill="auto"/>
            <w:vAlign w:val="center"/>
            <w:hideMark/>
          </w:tcPr>
          <w:p w14:paraId="507D5A84" w14:textId="77777777" w:rsidR="00EC33D6" w:rsidRPr="008658C2" w:rsidRDefault="00EC33D6" w:rsidP="00EC33D6">
            <w:pPr>
              <w:jc w:val="center"/>
              <w:rPr>
                <w:sz w:val="20"/>
                <w:szCs w:val="20"/>
              </w:rPr>
            </w:pPr>
            <w:r w:rsidRPr="008658C2">
              <w:rPr>
                <w:sz w:val="20"/>
                <w:szCs w:val="20"/>
              </w:rPr>
              <w:t>0.198</w:t>
            </w:r>
          </w:p>
        </w:tc>
        <w:tc>
          <w:tcPr>
            <w:tcW w:w="1200" w:type="dxa"/>
            <w:tcBorders>
              <w:top w:val="nil"/>
              <w:left w:val="nil"/>
              <w:bottom w:val="nil"/>
              <w:right w:val="nil"/>
            </w:tcBorders>
            <w:shd w:val="clear" w:color="auto" w:fill="auto"/>
            <w:vAlign w:val="center"/>
            <w:hideMark/>
          </w:tcPr>
          <w:p w14:paraId="74066792" w14:textId="77777777" w:rsidR="00EC33D6" w:rsidRPr="008658C2" w:rsidRDefault="00EC33D6" w:rsidP="00EC33D6">
            <w:pPr>
              <w:jc w:val="center"/>
              <w:rPr>
                <w:sz w:val="20"/>
                <w:szCs w:val="20"/>
              </w:rPr>
            </w:pPr>
            <w:r w:rsidRPr="008658C2">
              <w:rPr>
                <w:sz w:val="20"/>
                <w:szCs w:val="20"/>
              </w:rPr>
              <w:t>1.09</w:t>
            </w:r>
          </w:p>
        </w:tc>
        <w:tc>
          <w:tcPr>
            <w:tcW w:w="1200" w:type="dxa"/>
            <w:tcBorders>
              <w:top w:val="nil"/>
              <w:left w:val="nil"/>
              <w:bottom w:val="nil"/>
              <w:right w:val="nil"/>
            </w:tcBorders>
            <w:shd w:val="clear" w:color="auto" w:fill="auto"/>
            <w:vAlign w:val="center"/>
            <w:hideMark/>
          </w:tcPr>
          <w:p w14:paraId="34C04247" w14:textId="77777777" w:rsidR="00EC33D6" w:rsidRPr="008658C2" w:rsidRDefault="00EC33D6" w:rsidP="00EC33D6">
            <w:pPr>
              <w:jc w:val="center"/>
              <w:rPr>
                <w:sz w:val="20"/>
                <w:szCs w:val="20"/>
              </w:rPr>
            </w:pPr>
            <w:r w:rsidRPr="008658C2">
              <w:rPr>
                <w:sz w:val="20"/>
              </w:rPr>
              <w:t>[0.96 ; 1.24]</w:t>
            </w:r>
          </w:p>
        </w:tc>
      </w:tr>
      <w:tr w:rsidR="008658C2" w:rsidRPr="008658C2" w14:paraId="09423A2E" w14:textId="77777777" w:rsidTr="00EC33D6">
        <w:trPr>
          <w:trHeight w:val="300"/>
          <w:jc w:val="center"/>
        </w:trPr>
        <w:tc>
          <w:tcPr>
            <w:tcW w:w="1200" w:type="dxa"/>
            <w:tcBorders>
              <w:top w:val="nil"/>
              <w:left w:val="nil"/>
              <w:bottom w:val="nil"/>
              <w:right w:val="nil"/>
            </w:tcBorders>
            <w:shd w:val="clear" w:color="auto" w:fill="auto"/>
            <w:vAlign w:val="center"/>
            <w:hideMark/>
          </w:tcPr>
          <w:p w14:paraId="06CCEBD7" w14:textId="77777777" w:rsidR="00EC33D6" w:rsidRPr="008658C2" w:rsidRDefault="00EC33D6" w:rsidP="00EC33D6">
            <w:pPr>
              <w:rPr>
                <w:sz w:val="20"/>
                <w:szCs w:val="20"/>
              </w:rPr>
            </w:pPr>
            <w:r w:rsidRPr="008658C2">
              <w:rPr>
                <w:sz w:val="20"/>
                <w:szCs w:val="20"/>
              </w:rPr>
              <w:t>Mixture 2</w:t>
            </w:r>
          </w:p>
        </w:tc>
        <w:tc>
          <w:tcPr>
            <w:tcW w:w="1200" w:type="dxa"/>
            <w:tcBorders>
              <w:top w:val="nil"/>
              <w:left w:val="nil"/>
              <w:bottom w:val="nil"/>
              <w:right w:val="nil"/>
            </w:tcBorders>
            <w:shd w:val="clear" w:color="auto" w:fill="auto"/>
            <w:vAlign w:val="center"/>
            <w:hideMark/>
          </w:tcPr>
          <w:p w14:paraId="7E80519F" w14:textId="77777777" w:rsidR="00EC33D6" w:rsidRPr="008658C2" w:rsidRDefault="00EC33D6" w:rsidP="00EC33D6">
            <w:pPr>
              <w:jc w:val="center"/>
              <w:rPr>
                <w:sz w:val="20"/>
                <w:szCs w:val="20"/>
              </w:rPr>
            </w:pPr>
            <w:r w:rsidRPr="008658C2">
              <w:rPr>
                <w:sz w:val="20"/>
                <w:szCs w:val="20"/>
              </w:rPr>
              <w:t>0.36</w:t>
            </w:r>
          </w:p>
        </w:tc>
        <w:tc>
          <w:tcPr>
            <w:tcW w:w="1200" w:type="dxa"/>
            <w:tcBorders>
              <w:top w:val="nil"/>
              <w:left w:val="nil"/>
              <w:bottom w:val="nil"/>
              <w:right w:val="nil"/>
            </w:tcBorders>
            <w:shd w:val="clear" w:color="auto" w:fill="auto"/>
            <w:vAlign w:val="center"/>
            <w:hideMark/>
          </w:tcPr>
          <w:p w14:paraId="1BC83BA6" w14:textId="77777777" w:rsidR="00EC33D6" w:rsidRPr="008658C2" w:rsidRDefault="00EC33D6" w:rsidP="00EC33D6">
            <w:pPr>
              <w:jc w:val="center"/>
              <w:rPr>
                <w:sz w:val="20"/>
                <w:szCs w:val="20"/>
              </w:rPr>
            </w:pPr>
            <w:r w:rsidRPr="008658C2">
              <w:rPr>
                <w:sz w:val="20"/>
                <w:szCs w:val="20"/>
              </w:rPr>
              <w:t>&lt; 0.001</w:t>
            </w:r>
          </w:p>
        </w:tc>
        <w:tc>
          <w:tcPr>
            <w:tcW w:w="1200" w:type="dxa"/>
            <w:tcBorders>
              <w:top w:val="nil"/>
              <w:left w:val="nil"/>
              <w:bottom w:val="nil"/>
              <w:right w:val="nil"/>
            </w:tcBorders>
            <w:shd w:val="clear" w:color="auto" w:fill="auto"/>
            <w:vAlign w:val="center"/>
            <w:hideMark/>
          </w:tcPr>
          <w:p w14:paraId="6BA4FE95" w14:textId="77777777" w:rsidR="00EC33D6" w:rsidRPr="008658C2" w:rsidRDefault="00EC33D6" w:rsidP="00EC33D6">
            <w:pPr>
              <w:jc w:val="center"/>
              <w:rPr>
                <w:sz w:val="20"/>
                <w:szCs w:val="20"/>
              </w:rPr>
            </w:pPr>
            <w:r w:rsidRPr="008658C2">
              <w:rPr>
                <w:sz w:val="20"/>
                <w:szCs w:val="20"/>
              </w:rPr>
              <w:t>1.43</w:t>
            </w:r>
          </w:p>
        </w:tc>
        <w:tc>
          <w:tcPr>
            <w:tcW w:w="1200" w:type="dxa"/>
            <w:tcBorders>
              <w:top w:val="nil"/>
              <w:left w:val="nil"/>
              <w:bottom w:val="nil"/>
              <w:right w:val="nil"/>
            </w:tcBorders>
            <w:shd w:val="clear" w:color="auto" w:fill="auto"/>
            <w:vAlign w:val="center"/>
            <w:hideMark/>
          </w:tcPr>
          <w:p w14:paraId="33C78B92" w14:textId="77777777" w:rsidR="00EC33D6" w:rsidRPr="008658C2" w:rsidRDefault="00EC33D6" w:rsidP="00EC33D6">
            <w:pPr>
              <w:jc w:val="center"/>
              <w:rPr>
                <w:sz w:val="20"/>
                <w:szCs w:val="20"/>
              </w:rPr>
            </w:pPr>
            <w:r w:rsidRPr="008658C2">
              <w:rPr>
                <w:sz w:val="20"/>
                <w:szCs w:val="20"/>
              </w:rPr>
              <w:t>[1.28 ; 1.60]</w:t>
            </w:r>
          </w:p>
        </w:tc>
      </w:tr>
      <w:tr w:rsidR="008658C2" w:rsidRPr="008658C2" w14:paraId="2C897FD6" w14:textId="77777777" w:rsidTr="00EC33D6">
        <w:trPr>
          <w:trHeight w:val="300"/>
          <w:jc w:val="center"/>
        </w:trPr>
        <w:tc>
          <w:tcPr>
            <w:tcW w:w="1200" w:type="dxa"/>
            <w:tcBorders>
              <w:top w:val="nil"/>
              <w:left w:val="nil"/>
              <w:bottom w:val="nil"/>
              <w:right w:val="nil"/>
            </w:tcBorders>
            <w:shd w:val="clear" w:color="auto" w:fill="auto"/>
            <w:vAlign w:val="center"/>
            <w:hideMark/>
          </w:tcPr>
          <w:p w14:paraId="4CBEBDE4" w14:textId="77777777" w:rsidR="00EC33D6" w:rsidRPr="008658C2" w:rsidRDefault="00EC33D6" w:rsidP="00EC33D6">
            <w:pPr>
              <w:rPr>
                <w:sz w:val="20"/>
                <w:szCs w:val="20"/>
              </w:rPr>
            </w:pPr>
            <w:r w:rsidRPr="008658C2">
              <w:rPr>
                <w:sz w:val="20"/>
                <w:szCs w:val="20"/>
              </w:rPr>
              <w:t>Mixture 3</w:t>
            </w:r>
          </w:p>
        </w:tc>
        <w:tc>
          <w:tcPr>
            <w:tcW w:w="1200" w:type="dxa"/>
            <w:tcBorders>
              <w:top w:val="nil"/>
              <w:left w:val="nil"/>
              <w:bottom w:val="nil"/>
              <w:right w:val="nil"/>
            </w:tcBorders>
            <w:shd w:val="clear" w:color="auto" w:fill="auto"/>
            <w:vAlign w:val="center"/>
            <w:hideMark/>
          </w:tcPr>
          <w:p w14:paraId="4C87C319" w14:textId="77777777" w:rsidR="00EC33D6" w:rsidRPr="008658C2" w:rsidRDefault="00EC33D6" w:rsidP="00EC33D6">
            <w:pPr>
              <w:jc w:val="center"/>
              <w:rPr>
                <w:sz w:val="20"/>
                <w:szCs w:val="20"/>
              </w:rPr>
            </w:pPr>
            <w:r w:rsidRPr="008658C2">
              <w:rPr>
                <w:sz w:val="20"/>
                <w:szCs w:val="20"/>
              </w:rPr>
              <w:t>0.27</w:t>
            </w:r>
          </w:p>
        </w:tc>
        <w:tc>
          <w:tcPr>
            <w:tcW w:w="1200" w:type="dxa"/>
            <w:tcBorders>
              <w:top w:val="nil"/>
              <w:left w:val="nil"/>
              <w:bottom w:val="nil"/>
              <w:right w:val="nil"/>
            </w:tcBorders>
            <w:shd w:val="clear" w:color="auto" w:fill="auto"/>
            <w:vAlign w:val="center"/>
            <w:hideMark/>
          </w:tcPr>
          <w:p w14:paraId="0F5465CF" w14:textId="77777777" w:rsidR="00EC33D6" w:rsidRPr="008658C2" w:rsidRDefault="00EC33D6" w:rsidP="00EC33D6">
            <w:pPr>
              <w:jc w:val="center"/>
              <w:rPr>
                <w:sz w:val="20"/>
                <w:szCs w:val="20"/>
              </w:rPr>
            </w:pPr>
            <w:r w:rsidRPr="008658C2">
              <w:rPr>
                <w:sz w:val="20"/>
                <w:szCs w:val="20"/>
              </w:rPr>
              <w:t>&lt; 0.001</w:t>
            </w:r>
          </w:p>
        </w:tc>
        <w:tc>
          <w:tcPr>
            <w:tcW w:w="1200" w:type="dxa"/>
            <w:tcBorders>
              <w:top w:val="nil"/>
              <w:left w:val="nil"/>
              <w:bottom w:val="nil"/>
              <w:right w:val="nil"/>
            </w:tcBorders>
            <w:shd w:val="clear" w:color="auto" w:fill="auto"/>
            <w:vAlign w:val="center"/>
            <w:hideMark/>
          </w:tcPr>
          <w:p w14:paraId="33D273DE" w14:textId="77777777" w:rsidR="00EC33D6" w:rsidRPr="008658C2" w:rsidRDefault="00EC33D6" w:rsidP="00EC33D6">
            <w:pPr>
              <w:jc w:val="center"/>
              <w:rPr>
                <w:sz w:val="20"/>
                <w:szCs w:val="20"/>
              </w:rPr>
            </w:pPr>
            <w:r w:rsidRPr="008658C2">
              <w:rPr>
                <w:sz w:val="20"/>
                <w:szCs w:val="20"/>
              </w:rPr>
              <w:t>1.31</w:t>
            </w:r>
          </w:p>
        </w:tc>
        <w:tc>
          <w:tcPr>
            <w:tcW w:w="1200" w:type="dxa"/>
            <w:tcBorders>
              <w:top w:val="nil"/>
              <w:left w:val="nil"/>
              <w:bottom w:val="nil"/>
              <w:right w:val="nil"/>
            </w:tcBorders>
            <w:shd w:val="clear" w:color="auto" w:fill="auto"/>
            <w:vAlign w:val="center"/>
            <w:hideMark/>
          </w:tcPr>
          <w:p w14:paraId="2BB3D1EF" w14:textId="77777777" w:rsidR="00EC33D6" w:rsidRPr="008658C2" w:rsidRDefault="00EC33D6" w:rsidP="00EC33D6">
            <w:pPr>
              <w:jc w:val="center"/>
              <w:rPr>
                <w:sz w:val="20"/>
                <w:szCs w:val="20"/>
              </w:rPr>
            </w:pPr>
            <w:r w:rsidRPr="008658C2">
              <w:rPr>
                <w:sz w:val="20"/>
                <w:szCs w:val="20"/>
              </w:rPr>
              <w:t>[1.14 ; 1.51]</w:t>
            </w:r>
          </w:p>
        </w:tc>
      </w:tr>
      <w:tr w:rsidR="008658C2" w:rsidRPr="008658C2" w14:paraId="300846BB" w14:textId="77777777" w:rsidTr="00EC33D6">
        <w:trPr>
          <w:trHeight w:val="300"/>
          <w:jc w:val="center"/>
        </w:trPr>
        <w:tc>
          <w:tcPr>
            <w:tcW w:w="1200" w:type="dxa"/>
            <w:tcBorders>
              <w:top w:val="nil"/>
              <w:left w:val="nil"/>
              <w:bottom w:val="nil"/>
              <w:right w:val="nil"/>
            </w:tcBorders>
            <w:shd w:val="clear" w:color="auto" w:fill="auto"/>
            <w:vAlign w:val="center"/>
            <w:hideMark/>
          </w:tcPr>
          <w:p w14:paraId="31FA0F8E" w14:textId="77777777" w:rsidR="00EC33D6" w:rsidRPr="008658C2" w:rsidRDefault="00EC33D6" w:rsidP="00EC33D6">
            <w:pPr>
              <w:rPr>
                <w:sz w:val="20"/>
                <w:szCs w:val="20"/>
              </w:rPr>
            </w:pPr>
            <w:r w:rsidRPr="008658C2">
              <w:rPr>
                <w:sz w:val="20"/>
                <w:szCs w:val="20"/>
              </w:rPr>
              <w:t>Mixture 4</w:t>
            </w:r>
          </w:p>
        </w:tc>
        <w:tc>
          <w:tcPr>
            <w:tcW w:w="1200" w:type="dxa"/>
            <w:tcBorders>
              <w:top w:val="nil"/>
              <w:left w:val="nil"/>
              <w:bottom w:val="nil"/>
              <w:right w:val="nil"/>
            </w:tcBorders>
            <w:shd w:val="clear" w:color="auto" w:fill="auto"/>
            <w:vAlign w:val="center"/>
            <w:hideMark/>
          </w:tcPr>
          <w:p w14:paraId="61339A1E" w14:textId="77777777" w:rsidR="00EC33D6" w:rsidRPr="008658C2" w:rsidRDefault="00EC33D6" w:rsidP="00EC33D6">
            <w:pPr>
              <w:jc w:val="center"/>
              <w:rPr>
                <w:sz w:val="20"/>
                <w:szCs w:val="20"/>
              </w:rPr>
            </w:pPr>
            <w:r w:rsidRPr="008658C2">
              <w:rPr>
                <w:sz w:val="20"/>
                <w:szCs w:val="20"/>
              </w:rPr>
              <w:t>0.26</w:t>
            </w:r>
          </w:p>
        </w:tc>
        <w:tc>
          <w:tcPr>
            <w:tcW w:w="1200" w:type="dxa"/>
            <w:tcBorders>
              <w:top w:val="nil"/>
              <w:left w:val="nil"/>
              <w:bottom w:val="nil"/>
              <w:right w:val="nil"/>
            </w:tcBorders>
            <w:shd w:val="clear" w:color="auto" w:fill="auto"/>
            <w:vAlign w:val="center"/>
            <w:hideMark/>
          </w:tcPr>
          <w:p w14:paraId="13AC6172" w14:textId="77777777" w:rsidR="00EC33D6" w:rsidRPr="008658C2" w:rsidRDefault="00EC33D6" w:rsidP="00EC33D6">
            <w:pPr>
              <w:jc w:val="center"/>
              <w:rPr>
                <w:sz w:val="20"/>
                <w:szCs w:val="20"/>
              </w:rPr>
            </w:pPr>
            <w:r w:rsidRPr="008658C2">
              <w:rPr>
                <w:sz w:val="20"/>
                <w:szCs w:val="20"/>
              </w:rPr>
              <w:t>&lt; 0.001</w:t>
            </w:r>
          </w:p>
        </w:tc>
        <w:tc>
          <w:tcPr>
            <w:tcW w:w="1200" w:type="dxa"/>
            <w:tcBorders>
              <w:top w:val="nil"/>
              <w:left w:val="nil"/>
              <w:bottom w:val="nil"/>
              <w:right w:val="nil"/>
            </w:tcBorders>
            <w:shd w:val="clear" w:color="auto" w:fill="auto"/>
            <w:vAlign w:val="center"/>
            <w:hideMark/>
          </w:tcPr>
          <w:p w14:paraId="5722FF25" w14:textId="77777777" w:rsidR="00EC33D6" w:rsidRPr="008658C2" w:rsidRDefault="00EC33D6" w:rsidP="00EC33D6">
            <w:pPr>
              <w:jc w:val="center"/>
              <w:rPr>
                <w:sz w:val="20"/>
                <w:szCs w:val="20"/>
              </w:rPr>
            </w:pPr>
            <w:r w:rsidRPr="008658C2">
              <w:rPr>
                <w:sz w:val="20"/>
                <w:szCs w:val="20"/>
              </w:rPr>
              <w:t>1.30</w:t>
            </w:r>
          </w:p>
        </w:tc>
        <w:tc>
          <w:tcPr>
            <w:tcW w:w="1200" w:type="dxa"/>
            <w:tcBorders>
              <w:top w:val="nil"/>
              <w:left w:val="nil"/>
              <w:bottom w:val="nil"/>
              <w:right w:val="nil"/>
            </w:tcBorders>
            <w:shd w:val="clear" w:color="auto" w:fill="auto"/>
            <w:vAlign w:val="center"/>
            <w:hideMark/>
          </w:tcPr>
          <w:p w14:paraId="74A31923" w14:textId="77777777" w:rsidR="00EC33D6" w:rsidRPr="008658C2" w:rsidRDefault="00EC33D6" w:rsidP="00EC33D6">
            <w:pPr>
              <w:jc w:val="center"/>
              <w:rPr>
                <w:sz w:val="20"/>
                <w:szCs w:val="20"/>
              </w:rPr>
            </w:pPr>
            <w:r w:rsidRPr="008658C2">
              <w:rPr>
                <w:sz w:val="20"/>
                <w:szCs w:val="20"/>
              </w:rPr>
              <w:t>[1.15 ; 1.46]</w:t>
            </w:r>
          </w:p>
        </w:tc>
      </w:tr>
      <w:tr w:rsidR="00EC33D6" w:rsidRPr="008658C2" w14:paraId="280B51EB" w14:textId="77777777" w:rsidTr="00EC33D6">
        <w:trPr>
          <w:trHeight w:val="300"/>
          <w:jc w:val="center"/>
        </w:trPr>
        <w:tc>
          <w:tcPr>
            <w:tcW w:w="1200" w:type="dxa"/>
            <w:tcBorders>
              <w:top w:val="nil"/>
              <w:left w:val="nil"/>
              <w:bottom w:val="nil"/>
              <w:right w:val="nil"/>
            </w:tcBorders>
            <w:shd w:val="clear" w:color="auto" w:fill="auto"/>
            <w:vAlign w:val="center"/>
            <w:hideMark/>
          </w:tcPr>
          <w:p w14:paraId="488E46E1" w14:textId="77777777" w:rsidR="00EC33D6" w:rsidRPr="008658C2" w:rsidRDefault="00EC33D6" w:rsidP="00EC33D6">
            <w:pPr>
              <w:rPr>
                <w:sz w:val="20"/>
                <w:szCs w:val="20"/>
              </w:rPr>
            </w:pPr>
            <w:r w:rsidRPr="008658C2">
              <w:rPr>
                <w:sz w:val="20"/>
                <w:szCs w:val="20"/>
              </w:rPr>
              <w:t>Mixture 5</w:t>
            </w:r>
          </w:p>
        </w:tc>
        <w:tc>
          <w:tcPr>
            <w:tcW w:w="1200" w:type="dxa"/>
            <w:tcBorders>
              <w:top w:val="nil"/>
              <w:left w:val="nil"/>
              <w:bottom w:val="nil"/>
              <w:right w:val="nil"/>
            </w:tcBorders>
            <w:shd w:val="clear" w:color="auto" w:fill="auto"/>
            <w:vAlign w:val="center"/>
            <w:hideMark/>
          </w:tcPr>
          <w:p w14:paraId="15420281" w14:textId="77777777" w:rsidR="00EC33D6" w:rsidRPr="008658C2" w:rsidRDefault="00EC33D6" w:rsidP="00EC33D6">
            <w:pPr>
              <w:jc w:val="center"/>
              <w:rPr>
                <w:sz w:val="20"/>
                <w:szCs w:val="20"/>
              </w:rPr>
            </w:pPr>
            <w:r w:rsidRPr="008658C2">
              <w:rPr>
                <w:sz w:val="20"/>
                <w:szCs w:val="20"/>
              </w:rPr>
              <w:t>0.40</w:t>
            </w:r>
          </w:p>
        </w:tc>
        <w:tc>
          <w:tcPr>
            <w:tcW w:w="1200" w:type="dxa"/>
            <w:tcBorders>
              <w:top w:val="nil"/>
              <w:left w:val="nil"/>
              <w:bottom w:val="nil"/>
              <w:right w:val="nil"/>
            </w:tcBorders>
            <w:shd w:val="clear" w:color="auto" w:fill="auto"/>
            <w:vAlign w:val="center"/>
            <w:hideMark/>
          </w:tcPr>
          <w:p w14:paraId="2066BD65" w14:textId="77777777" w:rsidR="00EC33D6" w:rsidRPr="008658C2" w:rsidRDefault="00EC33D6" w:rsidP="00EC33D6">
            <w:pPr>
              <w:jc w:val="center"/>
              <w:rPr>
                <w:sz w:val="20"/>
                <w:szCs w:val="20"/>
              </w:rPr>
            </w:pPr>
            <w:r w:rsidRPr="008658C2">
              <w:rPr>
                <w:sz w:val="20"/>
                <w:szCs w:val="20"/>
              </w:rPr>
              <w:t>&lt; 0.001</w:t>
            </w:r>
          </w:p>
        </w:tc>
        <w:tc>
          <w:tcPr>
            <w:tcW w:w="1200" w:type="dxa"/>
            <w:tcBorders>
              <w:top w:val="nil"/>
              <w:left w:val="nil"/>
              <w:bottom w:val="nil"/>
              <w:right w:val="nil"/>
            </w:tcBorders>
            <w:shd w:val="clear" w:color="auto" w:fill="auto"/>
            <w:vAlign w:val="center"/>
            <w:hideMark/>
          </w:tcPr>
          <w:p w14:paraId="207C9DD1" w14:textId="77777777" w:rsidR="00EC33D6" w:rsidRPr="008658C2" w:rsidRDefault="00EC33D6" w:rsidP="00EC33D6">
            <w:pPr>
              <w:jc w:val="center"/>
              <w:rPr>
                <w:sz w:val="20"/>
                <w:szCs w:val="20"/>
              </w:rPr>
            </w:pPr>
            <w:r w:rsidRPr="008658C2">
              <w:rPr>
                <w:sz w:val="20"/>
                <w:szCs w:val="20"/>
              </w:rPr>
              <w:t>1.49</w:t>
            </w:r>
          </w:p>
        </w:tc>
        <w:tc>
          <w:tcPr>
            <w:tcW w:w="1200" w:type="dxa"/>
            <w:tcBorders>
              <w:top w:val="nil"/>
              <w:left w:val="nil"/>
              <w:bottom w:val="nil"/>
              <w:right w:val="nil"/>
            </w:tcBorders>
            <w:shd w:val="clear" w:color="auto" w:fill="auto"/>
            <w:vAlign w:val="center"/>
            <w:hideMark/>
          </w:tcPr>
          <w:p w14:paraId="67BF1166" w14:textId="77777777" w:rsidR="00EC33D6" w:rsidRPr="008658C2" w:rsidRDefault="00EC33D6" w:rsidP="00EC33D6">
            <w:pPr>
              <w:jc w:val="center"/>
              <w:rPr>
                <w:sz w:val="20"/>
                <w:szCs w:val="20"/>
              </w:rPr>
            </w:pPr>
            <w:r w:rsidRPr="008658C2">
              <w:rPr>
                <w:sz w:val="20"/>
                <w:szCs w:val="20"/>
              </w:rPr>
              <w:t>[1.25 ; 1.77]</w:t>
            </w:r>
          </w:p>
        </w:tc>
      </w:tr>
    </w:tbl>
    <w:p w14:paraId="7588AC26" w14:textId="77777777" w:rsidR="00EC33D6" w:rsidRPr="008658C2" w:rsidRDefault="00EC33D6" w:rsidP="00EC33D6">
      <w:pPr>
        <w:rPr>
          <w:rFonts w:eastAsiaTheme="majorEastAsia"/>
          <w:lang w:val="en-GB"/>
        </w:rPr>
      </w:pPr>
    </w:p>
    <w:p w14:paraId="6B890D20" w14:textId="756EE796" w:rsidR="00D83962" w:rsidRPr="008658C2" w:rsidRDefault="00514A5C" w:rsidP="00761B02">
      <w:pPr>
        <w:jc w:val="both"/>
        <w:rPr>
          <w:sz w:val="20"/>
          <w:szCs w:val="20"/>
          <w:lang w:val="en-GB"/>
        </w:rPr>
      </w:pPr>
      <w:r w:rsidRPr="008658C2">
        <w:rPr>
          <w:rStyle w:val="mord"/>
          <w:sz w:val="20"/>
          <w:szCs w:val="20"/>
          <w:vertAlign w:val="superscript"/>
          <w:lang w:val="en-GB"/>
        </w:rPr>
        <w:t>a</w:t>
      </w:r>
      <w:r w:rsidRPr="008658C2">
        <w:rPr>
          <w:sz w:val="20"/>
          <w:szCs w:val="20"/>
          <w:lang w:val="en-GB"/>
        </w:rPr>
        <w:t xml:space="preserve"> </w:t>
      </w:r>
      <w:proofErr w:type="gramStart"/>
      <w:r w:rsidR="007B3860" w:rsidRPr="008658C2">
        <w:rPr>
          <w:sz w:val="20"/>
          <w:szCs w:val="20"/>
          <w:lang w:val="en-GB"/>
        </w:rPr>
        <w:t>The</w:t>
      </w:r>
      <w:proofErr w:type="gramEnd"/>
      <w:r w:rsidR="007B3860" w:rsidRPr="008658C2">
        <w:rPr>
          <w:sz w:val="20"/>
          <w:szCs w:val="20"/>
          <w:lang w:val="en-GB"/>
        </w:rPr>
        <w:t xml:space="preserve"> most emblematic food additives of each NMF mixture were as follows (detailed in Table 1). Mixture 1 was mainly characterized by sodium carbonates, diphosphates, glycerol, ammonium carbonates, potassium carbonates, and sorbitol. Mixture 2 was characterized by modified starches, pectin, guar gum, carrageenan, polyphosphates, potassium sorbates, xanthan gum, and curcumin. The additives that contributed most to mixture 3 were magnesium carbonates, riboflavin, alpha-tocopherol, and ammonium carbonates. Main contributors to mixture 4 were ammonium carbonates, sodium carbonates, diphosphates, alpha-tocopherol, mono and diacetyl tartaric acid esters of mono and diglycerides of fatty acids, magnesium carbonates, and lecithins. Finally, the main food additives in mixture 5 were citric acid, sodium citrates, sulphite ammonia caramel, phosphoric acid, acesulfame-K, aspartame, sucralose, arabic gum, malic acid, carnauba wax, paprika extract, anthocyanins, pectin, and guar gum.</w:t>
      </w:r>
    </w:p>
    <w:p w14:paraId="270F1B1E" w14:textId="77777777" w:rsidR="007B3860" w:rsidRPr="008658C2" w:rsidRDefault="007B3860" w:rsidP="00761B02">
      <w:pPr>
        <w:jc w:val="both"/>
        <w:rPr>
          <w:sz w:val="20"/>
          <w:szCs w:val="20"/>
          <w:vertAlign w:val="superscript"/>
          <w:lang w:val="en-GB"/>
        </w:rPr>
      </w:pPr>
    </w:p>
    <w:p w14:paraId="7BC877FE" w14:textId="03C98056" w:rsidR="00761B02" w:rsidRPr="008658C2" w:rsidRDefault="00D83962" w:rsidP="00761B02">
      <w:pPr>
        <w:jc w:val="both"/>
        <w:rPr>
          <w:sz w:val="20"/>
          <w:szCs w:val="20"/>
          <w:lang w:val="en-GB"/>
        </w:rPr>
      </w:pPr>
      <w:r w:rsidRPr="008658C2">
        <w:rPr>
          <w:sz w:val="20"/>
          <w:szCs w:val="20"/>
          <w:vertAlign w:val="superscript"/>
          <w:lang w:val="en-GB"/>
        </w:rPr>
        <w:t>b</w:t>
      </w:r>
      <w:r w:rsidR="00514A5C" w:rsidRPr="008658C2">
        <w:rPr>
          <w:sz w:val="20"/>
          <w:szCs w:val="20"/>
          <w:lang w:val="en-GB"/>
        </w:rPr>
        <w:t>ψ (psi): mixture effect of the most emblematic additives of NMF components estimated on the log-HR scale, representing the change in log-hazard associated with a simultaneous one-tertile increase in all food additive mixture components</w:t>
      </w:r>
    </w:p>
    <w:p w14:paraId="07249D7D" w14:textId="77777777" w:rsidR="00761B02" w:rsidRPr="008658C2" w:rsidRDefault="00761B02" w:rsidP="00761B02">
      <w:pPr>
        <w:jc w:val="both"/>
        <w:rPr>
          <w:rStyle w:val="Titre3Car"/>
          <w:color w:val="auto"/>
          <w:lang w:val="en-GB"/>
        </w:rPr>
      </w:pPr>
    </w:p>
    <w:p w14:paraId="39FA7A6E" w14:textId="54B0366C" w:rsidR="00EC33D6" w:rsidRPr="008658C2" w:rsidRDefault="00EC33D6" w:rsidP="00761B02">
      <w:pPr>
        <w:jc w:val="both"/>
        <w:rPr>
          <w:rStyle w:val="Titre3Car"/>
          <w:color w:val="auto"/>
          <w:lang w:val="en-GB"/>
        </w:rPr>
      </w:pPr>
      <w:bookmarkStart w:id="63" w:name="_Toc236042736"/>
      <w:r w:rsidRPr="008658C2">
        <w:rPr>
          <w:rStyle w:val="Titre3Car"/>
          <w:color w:val="auto"/>
          <w:lang w:val="en-GB"/>
        </w:rPr>
        <w:t>13.b. Cardiovascular Diseases</w:t>
      </w:r>
      <w:bookmarkEnd w:id="63"/>
    </w:p>
    <w:p w14:paraId="57050E1B" w14:textId="77777777" w:rsidR="00EC33D6" w:rsidRPr="008658C2" w:rsidRDefault="00EC33D6" w:rsidP="00EC33D6">
      <w:pPr>
        <w:rPr>
          <w:rFonts w:eastAsiaTheme="majorEastAsia"/>
          <w:lang w:val="en-GB"/>
        </w:rPr>
      </w:pPr>
    </w:p>
    <w:tbl>
      <w:tblPr>
        <w:tblW w:w="6000" w:type="dxa"/>
        <w:jc w:val="center"/>
        <w:tblCellMar>
          <w:left w:w="0" w:type="dxa"/>
          <w:right w:w="0" w:type="dxa"/>
        </w:tblCellMar>
        <w:tblLook w:val="04A0" w:firstRow="1" w:lastRow="0" w:firstColumn="1" w:lastColumn="0" w:noHBand="0" w:noVBand="1"/>
      </w:tblPr>
      <w:tblGrid>
        <w:gridCol w:w="1200"/>
        <w:gridCol w:w="1200"/>
        <w:gridCol w:w="1200"/>
        <w:gridCol w:w="1200"/>
        <w:gridCol w:w="1200"/>
      </w:tblGrid>
      <w:tr w:rsidR="008658C2" w:rsidRPr="008658C2" w14:paraId="7E437D58" w14:textId="77777777" w:rsidTr="00EC33D6">
        <w:trPr>
          <w:trHeight w:val="300"/>
          <w:jc w:val="center"/>
        </w:trPr>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2CDF2139" w14:textId="77777777" w:rsidR="00EC33D6" w:rsidRPr="008658C2" w:rsidRDefault="00EC33D6">
            <w:pPr>
              <w:jc w:val="center"/>
              <w:rPr>
                <w:b/>
                <w:bCs/>
                <w:sz w:val="20"/>
                <w:szCs w:val="20"/>
              </w:rPr>
            </w:pPr>
            <w:r w:rsidRPr="008658C2">
              <w:rPr>
                <w:b/>
                <w:bCs/>
                <w:sz w:val="20"/>
              </w:rPr>
              <w:t>Exposure</w:t>
            </w:r>
          </w:p>
        </w:tc>
        <w:tc>
          <w:tcPr>
            <w:tcW w:w="1200" w:type="dxa"/>
            <w:tcBorders>
              <w:top w:val="nil"/>
              <w:left w:val="nil"/>
              <w:bottom w:val="nil"/>
              <w:right w:val="nil"/>
            </w:tcBorders>
            <w:shd w:val="clear" w:color="auto" w:fill="auto"/>
            <w:tcMar>
              <w:top w:w="15" w:type="dxa"/>
              <w:left w:w="15" w:type="dxa"/>
              <w:bottom w:w="15" w:type="dxa"/>
              <w:right w:w="15" w:type="dxa"/>
            </w:tcMar>
            <w:vAlign w:val="center"/>
            <w:hideMark/>
          </w:tcPr>
          <w:p w14:paraId="070A442E" w14:textId="1C1617F6" w:rsidR="00EC33D6" w:rsidRPr="008658C2" w:rsidRDefault="00EC33D6">
            <w:pPr>
              <w:jc w:val="center"/>
              <w:rPr>
                <w:b/>
                <w:bCs/>
                <w:sz w:val="20"/>
                <w:szCs w:val="20"/>
              </w:rPr>
            </w:pPr>
            <w:r w:rsidRPr="008658C2">
              <w:rPr>
                <w:b/>
                <w:bCs/>
                <w:sz w:val="20"/>
              </w:rPr>
              <w:t>Ψ (psi)</w:t>
            </w:r>
            <w:r w:rsidR="00B52B5F" w:rsidRPr="008658C2">
              <w:rPr>
                <w:b/>
                <w:bCs/>
                <w:sz w:val="20"/>
                <w:vertAlign w:val="superscript"/>
              </w:rPr>
              <w:t>b</w:t>
            </w:r>
          </w:p>
        </w:tc>
        <w:tc>
          <w:tcPr>
            <w:tcW w:w="1200" w:type="dxa"/>
            <w:tcBorders>
              <w:top w:val="nil"/>
              <w:left w:val="nil"/>
              <w:bottom w:val="nil"/>
              <w:right w:val="nil"/>
            </w:tcBorders>
            <w:shd w:val="clear" w:color="auto" w:fill="auto"/>
            <w:tcMar>
              <w:top w:w="15" w:type="dxa"/>
              <w:left w:w="15" w:type="dxa"/>
              <w:bottom w:w="15" w:type="dxa"/>
              <w:right w:w="15" w:type="dxa"/>
            </w:tcMar>
            <w:vAlign w:val="center"/>
            <w:hideMark/>
          </w:tcPr>
          <w:p w14:paraId="2FE63C3A" w14:textId="77777777" w:rsidR="00EC33D6" w:rsidRPr="008658C2" w:rsidRDefault="00EC33D6">
            <w:pPr>
              <w:jc w:val="center"/>
              <w:rPr>
                <w:b/>
                <w:bCs/>
                <w:sz w:val="20"/>
                <w:szCs w:val="20"/>
              </w:rPr>
            </w:pPr>
            <w:proofErr w:type="gramStart"/>
            <w:r w:rsidRPr="008658C2">
              <w:rPr>
                <w:b/>
                <w:bCs/>
                <w:sz w:val="20"/>
              </w:rPr>
              <w:t>p</w:t>
            </w:r>
            <w:proofErr w:type="gramEnd"/>
            <w:r w:rsidRPr="008658C2">
              <w:rPr>
                <w:b/>
                <w:bCs/>
                <w:sz w:val="20"/>
              </w:rPr>
              <w:t>-value</w:t>
            </w:r>
          </w:p>
        </w:tc>
        <w:tc>
          <w:tcPr>
            <w:tcW w:w="1200" w:type="dxa"/>
            <w:tcBorders>
              <w:top w:val="nil"/>
              <w:left w:val="nil"/>
              <w:bottom w:val="nil"/>
              <w:right w:val="nil"/>
            </w:tcBorders>
            <w:shd w:val="clear" w:color="auto" w:fill="auto"/>
            <w:tcMar>
              <w:top w:w="15" w:type="dxa"/>
              <w:left w:w="15" w:type="dxa"/>
              <w:bottom w:w="15" w:type="dxa"/>
              <w:right w:w="15" w:type="dxa"/>
            </w:tcMar>
            <w:vAlign w:val="center"/>
            <w:hideMark/>
          </w:tcPr>
          <w:p w14:paraId="2EA15AA8" w14:textId="77777777" w:rsidR="00EC33D6" w:rsidRPr="008658C2" w:rsidRDefault="00EC33D6">
            <w:pPr>
              <w:jc w:val="center"/>
              <w:rPr>
                <w:b/>
                <w:bCs/>
                <w:sz w:val="20"/>
                <w:szCs w:val="20"/>
              </w:rPr>
            </w:pPr>
            <w:r w:rsidRPr="008658C2">
              <w:rPr>
                <w:b/>
                <w:bCs/>
                <w:sz w:val="20"/>
              </w:rPr>
              <w:t>HR</w:t>
            </w:r>
          </w:p>
        </w:tc>
        <w:tc>
          <w:tcPr>
            <w:tcW w:w="1200" w:type="dxa"/>
            <w:tcBorders>
              <w:top w:val="nil"/>
              <w:left w:val="nil"/>
              <w:bottom w:val="nil"/>
              <w:right w:val="nil"/>
            </w:tcBorders>
            <w:shd w:val="clear" w:color="auto" w:fill="auto"/>
            <w:tcMar>
              <w:top w:w="15" w:type="dxa"/>
              <w:left w:w="15" w:type="dxa"/>
              <w:bottom w:w="15" w:type="dxa"/>
              <w:right w:w="15" w:type="dxa"/>
            </w:tcMar>
            <w:vAlign w:val="center"/>
            <w:hideMark/>
          </w:tcPr>
          <w:p w14:paraId="7F1FB3D9" w14:textId="77777777" w:rsidR="00EC33D6" w:rsidRPr="008658C2" w:rsidRDefault="00EC33D6">
            <w:pPr>
              <w:jc w:val="center"/>
              <w:rPr>
                <w:b/>
                <w:bCs/>
                <w:sz w:val="20"/>
                <w:szCs w:val="20"/>
              </w:rPr>
            </w:pPr>
            <w:r w:rsidRPr="008658C2">
              <w:rPr>
                <w:b/>
                <w:bCs/>
                <w:sz w:val="20"/>
              </w:rPr>
              <w:t>95% CI</w:t>
            </w:r>
          </w:p>
        </w:tc>
      </w:tr>
      <w:tr w:rsidR="008658C2" w:rsidRPr="008658C2" w14:paraId="65505154" w14:textId="77777777" w:rsidTr="00EC33D6">
        <w:trPr>
          <w:trHeight w:val="300"/>
          <w:jc w:val="center"/>
        </w:trPr>
        <w:tc>
          <w:tcPr>
            <w:tcW w:w="1200" w:type="dxa"/>
            <w:tcBorders>
              <w:top w:val="nil"/>
              <w:left w:val="nil"/>
              <w:bottom w:val="nil"/>
              <w:right w:val="nil"/>
            </w:tcBorders>
            <w:shd w:val="clear" w:color="auto" w:fill="auto"/>
            <w:tcMar>
              <w:top w:w="15" w:type="dxa"/>
              <w:left w:w="15" w:type="dxa"/>
              <w:bottom w:w="15" w:type="dxa"/>
              <w:right w:w="15" w:type="dxa"/>
            </w:tcMar>
            <w:vAlign w:val="center"/>
            <w:hideMark/>
          </w:tcPr>
          <w:p w14:paraId="7E2CA05C" w14:textId="77777777" w:rsidR="00EC33D6" w:rsidRPr="008658C2" w:rsidRDefault="00EC33D6">
            <w:pPr>
              <w:rPr>
                <w:sz w:val="20"/>
                <w:szCs w:val="20"/>
              </w:rPr>
            </w:pPr>
            <w:r w:rsidRPr="008658C2">
              <w:rPr>
                <w:sz w:val="20"/>
              </w:rPr>
              <w:t>Mixture 1</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1110F252" w14:textId="77777777" w:rsidR="00EC33D6" w:rsidRPr="008658C2" w:rsidRDefault="00EC33D6">
            <w:pPr>
              <w:jc w:val="center"/>
              <w:rPr>
                <w:sz w:val="20"/>
                <w:szCs w:val="20"/>
              </w:rPr>
            </w:pPr>
            <w:r w:rsidRPr="008658C2">
              <w:rPr>
                <w:sz w:val="20"/>
                <w:szCs w:val="20"/>
              </w:rPr>
              <w:t>-0.26</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522CE1DF" w14:textId="77777777" w:rsidR="00EC33D6" w:rsidRPr="008658C2" w:rsidRDefault="00EC33D6">
            <w:pPr>
              <w:jc w:val="center"/>
              <w:rPr>
                <w:sz w:val="20"/>
                <w:szCs w:val="20"/>
              </w:rPr>
            </w:pPr>
            <w:r w:rsidRPr="008658C2">
              <w:rPr>
                <w:sz w:val="20"/>
                <w:szCs w:val="20"/>
              </w:rPr>
              <w:t>0.094</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1EE1F6B0" w14:textId="77777777" w:rsidR="00EC33D6" w:rsidRPr="008658C2" w:rsidRDefault="00EC33D6">
            <w:pPr>
              <w:jc w:val="center"/>
              <w:rPr>
                <w:sz w:val="20"/>
                <w:szCs w:val="20"/>
              </w:rPr>
            </w:pPr>
            <w:r w:rsidRPr="008658C2">
              <w:rPr>
                <w:sz w:val="20"/>
                <w:szCs w:val="20"/>
              </w:rPr>
              <w:t>0.77</w:t>
            </w:r>
          </w:p>
        </w:tc>
        <w:tc>
          <w:tcPr>
            <w:tcW w:w="1200" w:type="dxa"/>
            <w:tcBorders>
              <w:top w:val="nil"/>
              <w:left w:val="nil"/>
              <w:bottom w:val="nil"/>
              <w:right w:val="nil"/>
            </w:tcBorders>
            <w:shd w:val="clear" w:color="auto" w:fill="auto"/>
            <w:tcMar>
              <w:top w:w="15" w:type="dxa"/>
              <w:left w:w="15" w:type="dxa"/>
              <w:bottom w:w="15" w:type="dxa"/>
              <w:right w:w="15" w:type="dxa"/>
            </w:tcMar>
            <w:vAlign w:val="center"/>
            <w:hideMark/>
          </w:tcPr>
          <w:p w14:paraId="5DC18D23" w14:textId="77777777" w:rsidR="00EC33D6" w:rsidRPr="008658C2" w:rsidRDefault="00EC33D6">
            <w:pPr>
              <w:jc w:val="center"/>
              <w:rPr>
                <w:sz w:val="20"/>
                <w:szCs w:val="20"/>
              </w:rPr>
            </w:pPr>
            <w:r w:rsidRPr="008658C2">
              <w:rPr>
                <w:sz w:val="20"/>
              </w:rPr>
              <w:t>[0.57 ; 1.05]</w:t>
            </w:r>
          </w:p>
        </w:tc>
      </w:tr>
      <w:tr w:rsidR="008658C2" w:rsidRPr="008658C2" w14:paraId="6BE896F2" w14:textId="77777777" w:rsidTr="00EC33D6">
        <w:trPr>
          <w:trHeight w:val="300"/>
          <w:jc w:val="center"/>
        </w:trPr>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554CE6A5" w14:textId="77777777" w:rsidR="00EC33D6" w:rsidRPr="008658C2" w:rsidRDefault="00EC33D6">
            <w:pPr>
              <w:rPr>
                <w:sz w:val="20"/>
                <w:szCs w:val="20"/>
              </w:rPr>
            </w:pPr>
            <w:r w:rsidRPr="008658C2">
              <w:rPr>
                <w:sz w:val="20"/>
                <w:szCs w:val="20"/>
              </w:rPr>
              <w:t>Mixture 2</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02392DB3" w14:textId="77777777" w:rsidR="00EC33D6" w:rsidRPr="008658C2" w:rsidRDefault="00EC33D6">
            <w:pPr>
              <w:jc w:val="center"/>
              <w:rPr>
                <w:sz w:val="20"/>
                <w:szCs w:val="20"/>
              </w:rPr>
            </w:pPr>
            <w:r w:rsidRPr="008658C2">
              <w:rPr>
                <w:sz w:val="20"/>
                <w:szCs w:val="20"/>
              </w:rPr>
              <w:t>0.14</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669AD2C3" w14:textId="77777777" w:rsidR="00EC33D6" w:rsidRPr="008658C2" w:rsidRDefault="00EC33D6">
            <w:pPr>
              <w:jc w:val="center"/>
              <w:rPr>
                <w:sz w:val="20"/>
                <w:szCs w:val="20"/>
              </w:rPr>
            </w:pPr>
            <w:r w:rsidRPr="008658C2">
              <w:rPr>
                <w:sz w:val="20"/>
                <w:szCs w:val="20"/>
              </w:rPr>
              <w:t>0.244</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5C947F85" w14:textId="77777777" w:rsidR="00EC33D6" w:rsidRPr="008658C2" w:rsidRDefault="00EC33D6">
            <w:pPr>
              <w:jc w:val="center"/>
              <w:rPr>
                <w:sz w:val="20"/>
                <w:szCs w:val="20"/>
              </w:rPr>
            </w:pPr>
            <w:r w:rsidRPr="008658C2">
              <w:rPr>
                <w:sz w:val="20"/>
                <w:szCs w:val="20"/>
              </w:rPr>
              <w:t>1.15</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47ED0BC0" w14:textId="77777777" w:rsidR="00EC33D6" w:rsidRPr="008658C2" w:rsidRDefault="00EC33D6">
            <w:pPr>
              <w:jc w:val="center"/>
              <w:rPr>
                <w:sz w:val="20"/>
                <w:szCs w:val="20"/>
              </w:rPr>
            </w:pPr>
            <w:r w:rsidRPr="008658C2">
              <w:rPr>
                <w:sz w:val="20"/>
                <w:szCs w:val="20"/>
              </w:rPr>
              <w:t>[0.91 ; 1.44]</w:t>
            </w:r>
          </w:p>
        </w:tc>
      </w:tr>
      <w:tr w:rsidR="008658C2" w:rsidRPr="008658C2" w14:paraId="6493A53C" w14:textId="77777777" w:rsidTr="00EC33D6">
        <w:trPr>
          <w:trHeight w:val="300"/>
          <w:jc w:val="center"/>
        </w:trPr>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54F3A5B8" w14:textId="77777777" w:rsidR="00EC33D6" w:rsidRPr="008658C2" w:rsidRDefault="00EC33D6">
            <w:pPr>
              <w:rPr>
                <w:sz w:val="20"/>
                <w:szCs w:val="20"/>
              </w:rPr>
            </w:pPr>
            <w:r w:rsidRPr="008658C2">
              <w:rPr>
                <w:sz w:val="20"/>
                <w:szCs w:val="20"/>
              </w:rPr>
              <w:t>Mixture 3</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22295B96" w14:textId="77777777" w:rsidR="00EC33D6" w:rsidRPr="008658C2" w:rsidRDefault="00EC33D6">
            <w:pPr>
              <w:jc w:val="center"/>
              <w:rPr>
                <w:sz w:val="20"/>
                <w:szCs w:val="20"/>
              </w:rPr>
            </w:pPr>
            <w:r w:rsidRPr="008658C2">
              <w:rPr>
                <w:sz w:val="20"/>
                <w:szCs w:val="20"/>
              </w:rPr>
              <w:t>-0.31</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27AB57DE" w14:textId="77777777" w:rsidR="00EC33D6" w:rsidRPr="008658C2" w:rsidRDefault="00EC33D6">
            <w:pPr>
              <w:jc w:val="center"/>
              <w:rPr>
                <w:sz w:val="20"/>
                <w:szCs w:val="20"/>
              </w:rPr>
            </w:pPr>
            <w:r w:rsidRPr="008658C2">
              <w:rPr>
                <w:sz w:val="20"/>
                <w:szCs w:val="20"/>
              </w:rPr>
              <w:t>0.070</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7356B956" w14:textId="77777777" w:rsidR="00EC33D6" w:rsidRPr="008658C2" w:rsidRDefault="00EC33D6">
            <w:pPr>
              <w:jc w:val="center"/>
              <w:rPr>
                <w:sz w:val="20"/>
                <w:szCs w:val="20"/>
              </w:rPr>
            </w:pPr>
            <w:r w:rsidRPr="008658C2">
              <w:rPr>
                <w:sz w:val="20"/>
                <w:szCs w:val="20"/>
              </w:rPr>
              <w:t>0.73</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61110257" w14:textId="77777777" w:rsidR="00EC33D6" w:rsidRPr="008658C2" w:rsidRDefault="00EC33D6">
            <w:pPr>
              <w:jc w:val="center"/>
              <w:rPr>
                <w:sz w:val="20"/>
                <w:szCs w:val="20"/>
              </w:rPr>
            </w:pPr>
            <w:r w:rsidRPr="008658C2">
              <w:rPr>
                <w:sz w:val="20"/>
                <w:szCs w:val="20"/>
              </w:rPr>
              <w:t>[0.52 ; 1.03]</w:t>
            </w:r>
          </w:p>
        </w:tc>
      </w:tr>
      <w:tr w:rsidR="008658C2" w:rsidRPr="008658C2" w14:paraId="12D21872" w14:textId="77777777" w:rsidTr="00EC33D6">
        <w:trPr>
          <w:trHeight w:val="300"/>
          <w:jc w:val="center"/>
        </w:trPr>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0F36E2A4" w14:textId="77777777" w:rsidR="00EC33D6" w:rsidRPr="008658C2" w:rsidRDefault="00EC33D6">
            <w:pPr>
              <w:rPr>
                <w:sz w:val="20"/>
                <w:szCs w:val="20"/>
              </w:rPr>
            </w:pPr>
            <w:r w:rsidRPr="008658C2">
              <w:rPr>
                <w:sz w:val="20"/>
                <w:szCs w:val="20"/>
              </w:rPr>
              <w:t>Mixture 4</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47A15A03" w14:textId="77777777" w:rsidR="00EC33D6" w:rsidRPr="008658C2" w:rsidRDefault="00EC33D6">
            <w:pPr>
              <w:jc w:val="center"/>
              <w:rPr>
                <w:sz w:val="20"/>
                <w:szCs w:val="20"/>
              </w:rPr>
            </w:pPr>
            <w:r w:rsidRPr="008658C2">
              <w:rPr>
                <w:sz w:val="20"/>
                <w:szCs w:val="20"/>
              </w:rPr>
              <w:t>-0.11</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1406F3EB" w14:textId="77777777" w:rsidR="00EC33D6" w:rsidRPr="008658C2" w:rsidRDefault="00EC33D6">
            <w:pPr>
              <w:jc w:val="center"/>
              <w:rPr>
                <w:sz w:val="20"/>
                <w:szCs w:val="20"/>
              </w:rPr>
            </w:pPr>
            <w:r w:rsidRPr="008658C2">
              <w:rPr>
                <w:sz w:val="20"/>
                <w:szCs w:val="20"/>
              </w:rPr>
              <w:t>0.443</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69C83524" w14:textId="77777777" w:rsidR="00EC33D6" w:rsidRPr="008658C2" w:rsidRDefault="00EC33D6">
            <w:pPr>
              <w:jc w:val="center"/>
              <w:rPr>
                <w:sz w:val="20"/>
                <w:szCs w:val="20"/>
              </w:rPr>
            </w:pPr>
            <w:r w:rsidRPr="008658C2">
              <w:rPr>
                <w:sz w:val="20"/>
                <w:szCs w:val="20"/>
              </w:rPr>
              <w:t>0.89</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40AB9DD0" w14:textId="77777777" w:rsidR="00EC33D6" w:rsidRPr="008658C2" w:rsidRDefault="00EC33D6">
            <w:pPr>
              <w:jc w:val="center"/>
              <w:rPr>
                <w:sz w:val="20"/>
                <w:szCs w:val="20"/>
              </w:rPr>
            </w:pPr>
            <w:r w:rsidRPr="008658C2">
              <w:rPr>
                <w:sz w:val="20"/>
                <w:szCs w:val="20"/>
              </w:rPr>
              <w:t>[0.67 ; 1.19]</w:t>
            </w:r>
          </w:p>
        </w:tc>
      </w:tr>
      <w:tr w:rsidR="008658C2" w:rsidRPr="008658C2" w14:paraId="2A69B501" w14:textId="77777777" w:rsidTr="00EC33D6">
        <w:trPr>
          <w:trHeight w:val="300"/>
          <w:jc w:val="center"/>
        </w:trPr>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210085C3" w14:textId="77777777" w:rsidR="00EC33D6" w:rsidRPr="008658C2" w:rsidRDefault="00EC33D6">
            <w:pPr>
              <w:rPr>
                <w:sz w:val="20"/>
                <w:szCs w:val="20"/>
              </w:rPr>
            </w:pPr>
            <w:r w:rsidRPr="008658C2">
              <w:rPr>
                <w:sz w:val="20"/>
                <w:szCs w:val="20"/>
              </w:rPr>
              <w:t>Mixture 5</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2C185418" w14:textId="77777777" w:rsidR="00EC33D6" w:rsidRPr="008658C2" w:rsidRDefault="00EC33D6">
            <w:pPr>
              <w:jc w:val="center"/>
              <w:rPr>
                <w:sz w:val="20"/>
                <w:szCs w:val="20"/>
              </w:rPr>
            </w:pPr>
            <w:r w:rsidRPr="008658C2">
              <w:rPr>
                <w:sz w:val="20"/>
                <w:szCs w:val="20"/>
              </w:rPr>
              <w:t>0.34</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3C5EF6C8" w14:textId="77777777" w:rsidR="00EC33D6" w:rsidRPr="008658C2" w:rsidRDefault="00EC33D6">
            <w:pPr>
              <w:jc w:val="center"/>
              <w:rPr>
                <w:sz w:val="20"/>
                <w:szCs w:val="20"/>
              </w:rPr>
            </w:pPr>
            <w:r w:rsidRPr="008658C2">
              <w:rPr>
                <w:sz w:val="20"/>
                <w:szCs w:val="20"/>
              </w:rPr>
              <w:t>0.061</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222E3D3C" w14:textId="77777777" w:rsidR="00EC33D6" w:rsidRPr="008658C2" w:rsidRDefault="00EC33D6">
            <w:pPr>
              <w:jc w:val="center"/>
              <w:rPr>
                <w:sz w:val="20"/>
                <w:szCs w:val="20"/>
              </w:rPr>
            </w:pPr>
            <w:r w:rsidRPr="008658C2">
              <w:rPr>
                <w:sz w:val="20"/>
                <w:szCs w:val="20"/>
              </w:rPr>
              <w:t>1.41</w:t>
            </w:r>
          </w:p>
        </w:tc>
        <w:tc>
          <w:tcPr>
            <w:tcW w:w="1200" w:type="dxa"/>
            <w:tcBorders>
              <w:top w:val="nil"/>
              <w:left w:val="nil"/>
              <w:bottom w:val="nil"/>
              <w:right w:val="nil"/>
            </w:tcBorders>
            <w:shd w:val="clear" w:color="auto" w:fill="auto"/>
            <w:tcMar>
              <w:top w:w="15" w:type="dxa"/>
              <w:left w:w="15" w:type="dxa"/>
              <w:bottom w:w="0" w:type="dxa"/>
              <w:right w:w="15" w:type="dxa"/>
            </w:tcMar>
            <w:vAlign w:val="center"/>
            <w:hideMark/>
          </w:tcPr>
          <w:p w14:paraId="62EFF3D2" w14:textId="77777777" w:rsidR="00EC33D6" w:rsidRPr="008658C2" w:rsidRDefault="00EC33D6">
            <w:pPr>
              <w:jc w:val="center"/>
              <w:rPr>
                <w:sz w:val="20"/>
                <w:szCs w:val="20"/>
              </w:rPr>
            </w:pPr>
            <w:r w:rsidRPr="008658C2">
              <w:rPr>
                <w:sz w:val="20"/>
                <w:szCs w:val="20"/>
              </w:rPr>
              <w:t>[0.99 ; 2.00]</w:t>
            </w:r>
          </w:p>
        </w:tc>
      </w:tr>
      <w:tr w:rsidR="008658C2" w:rsidRPr="008658C2" w14:paraId="60DB50CC" w14:textId="77777777" w:rsidTr="00EC33D6">
        <w:trPr>
          <w:trHeight w:val="300"/>
          <w:jc w:val="center"/>
        </w:trPr>
        <w:tc>
          <w:tcPr>
            <w:tcW w:w="1200" w:type="dxa"/>
            <w:tcBorders>
              <w:top w:val="nil"/>
              <w:left w:val="nil"/>
              <w:bottom w:val="nil"/>
              <w:right w:val="nil"/>
            </w:tcBorders>
            <w:shd w:val="clear" w:color="auto" w:fill="auto"/>
            <w:tcMar>
              <w:top w:w="15" w:type="dxa"/>
              <w:left w:w="15" w:type="dxa"/>
              <w:bottom w:w="0" w:type="dxa"/>
              <w:right w:w="15" w:type="dxa"/>
            </w:tcMar>
            <w:vAlign w:val="center"/>
          </w:tcPr>
          <w:p w14:paraId="4FA65BD3" w14:textId="77777777" w:rsidR="00EC33D6" w:rsidRPr="008658C2" w:rsidRDefault="00EC33D6">
            <w:pPr>
              <w:rPr>
                <w:sz w:val="20"/>
                <w:szCs w:val="20"/>
              </w:rPr>
            </w:pPr>
          </w:p>
        </w:tc>
        <w:tc>
          <w:tcPr>
            <w:tcW w:w="1200" w:type="dxa"/>
            <w:tcBorders>
              <w:top w:val="nil"/>
              <w:left w:val="nil"/>
              <w:bottom w:val="nil"/>
              <w:right w:val="nil"/>
            </w:tcBorders>
            <w:shd w:val="clear" w:color="auto" w:fill="auto"/>
            <w:tcMar>
              <w:top w:w="15" w:type="dxa"/>
              <w:left w:w="15" w:type="dxa"/>
              <w:bottom w:w="0" w:type="dxa"/>
              <w:right w:w="15" w:type="dxa"/>
            </w:tcMar>
            <w:vAlign w:val="center"/>
          </w:tcPr>
          <w:p w14:paraId="3C1D7CC7" w14:textId="77777777" w:rsidR="00EC33D6" w:rsidRPr="008658C2" w:rsidRDefault="00EC33D6">
            <w:pPr>
              <w:jc w:val="center"/>
              <w:rPr>
                <w:sz w:val="20"/>
                <w:szCs w:val="20"/>
              </w:rPr>
            </w:pPr>
          </w:p>
        </w:tc>
        <w:tc>
          <w:tcPr>
            <w:tcW w:w="1200" w:type="dxa"/>
            <w:tcBorders>
              <w:top w:val="nil"/>
              <w:left w:val="nil"/>
              <w:bottom w:val="nil"/>
              <w:right w:val="nil"/>
            </w:tcBorders>
            <w:shd w:val="clear" w:color="auto" w:fill="auto"/>
            <w:tcMar>
              <w:top w:w="15" w:type="dxa"/>
              <w:left w:w="15" w:type="dxa"/>
              <w:bottom w:w="0" w:type="dxa"/>
              <w:right w:w="15" w:type="dxa"/>
            </w:tcMar>
            <w:vAlign w:val="center"/>
          </w:tcPr>
          <w:p w14:paraId="5248B0F0" w14:textId="77777777" w:rsidR="00EC33D6" w:rsidRPr="008658C2" w:rsidRDefault="00EC33D6">
            <w:pPr>
              <w:jc w:val="center"/>
              <w:rPr>
                <w:sz w:val="20"/>
                <w:szCs w:val="20"/>
              </w:rPr>
            </w:pPr>
          </w:p>
        </w:tc>
        <w:tc>
          <w:tcPr>
            <w:tcW w:w="1200" w:type="dxa"/>
            <w:tcBorders>
              <w:top w:val="nil"/>
              <w:left w:val="nil"/>
              <w:bottom w:val="nil"/>
              <w:right w:val="nil"/>
            </w:tcBorders>
            <w:shd w:val="clear" w:color="auto" w:fill="auto"/>
            <w:tcMar>
              <w:top w:w="15" w:type="dxa"/>
              <w:left w:w="15" w:type="dxa"/>
              <w:bottom w:w="0" w:type="dxa"/>
              <w:right w:w="15" w:type="dxa"/>
            </w:tcMar>
            <w:vAlign w:val="center"/>
          </w:tcPr>
          <w:p w14:paraId="49B8CE70" w14:textId="77777777" w:rsidR="00EC33D6" w:rsidRPr="008658C2" w:rsidRDefault="00EC33D6">
            <w:pPr>
              <w:jc w:val="center"/>
              <w:rPr>
                <w:sz w:val="20"/>
                <w:szCs w:val="20"/>
              </w:rPr>
            </w:pPr>
          </w:p>
        </w:tc>
        <w:tc>
          <w:tcPr>
            <w:tcW w:w="1200" w:type="dxa"/>
            <w:tcBorders>
              <w:top w:val="nil"/>
              <w:left w:val="nil"/>
              <w:bottom w:val="nil"/>
              <w:right w:val="nil"/>
            </w:tcBorders>
            <w:shd w:val="clear" w:color="auto" w:fill="auto"/>
            <w:tcMar>
              <w:top w:w="15" w:type="dxa"/>
              <w:left w:w="15" w:type="dxa"/>
              <w:bottom w:w="0" w:type="dxa"/>
              <w:right w:w="15" w:type="dxa"/>
            </w:tcMar>
            <w:vAlign w:val="center"/>
          </w:tcPr>
          <w:p w14:paraId="51D48411" w14:textId="77777777" w:rsidR="00EC33D6" w:rsidRPr="008658C2" w:rsidRDefault="00EC33D6">
            <w:pPr>
              <w:jc w:val="center"/>
              <w:rPr>
                <w:sz w:val="20"/>
                <w:szCs w:val="20"/>
              </w:rPr>
            </w:pPr>
          </w:p>
        </w:tc>
      </w:tr>
    </w:tbl>
    <w:p w14:paraId="39D9953A" w14:textId="77777777" w:rsidR="007B3860" w:rsidRPr="008658C2" w:rsidRDefault="007B3860" w:rsidP="007B3860">
      <w:pPr>
        <w:jc w:val="both"/>
        <w:rPr>
          <w:sz w:val="20"/>
          <w:szCs w:val="20"/>
          <w:lang w:val="en-GB"/>
        </w:rPr>
      </w:pPr>
      <w:r w:rsidRPr="008658C2">
        <w:rPr>
          <w:sz w:val="20"/>
          <w:szCs w:val="20"/>
          <w:vertAlign w:val="superscript"/>
          <w:lang w:val="en-GB"/>
        </w:rPr>
        <w:t>a</w:t>
      </w:r>
      <w:r w:rsidRPr="008658C2">
        <w:rPr>
          <w:sz w:val="20"/>
          <w:szCs w:val="20"/>
          <w:lang w:val="en-GB"/>
        </w:rPr>
        <w:t xml:space="preserve"> </w:t>
      </w:r>
      <w:proofErr w:type="gramStart"/>
      <w:r w:rsidRPr="008658C2">
        <w:rPr>
          <w:sz w:val="20"/>
          <w:szCs w:val="20"/>
          <w:lang w:val="en-GB"/>
        </w:rPr>
        <w:t>The</w:t>
      </w:r>
      <w:proofErr w:type="gramEnd"/>
      <w:r w:rsidRPr="008658C2">
        <w:rPr>
          <w:sz w:val="20"/>
          <w:szCs w:val="20"/>
          <w:lang w:val="en-GB"/>
        </w:rPr>
        <w:t xml:space="preserve"> most emblematic food additives of each NMF mixture were as follows (detailed in Table 1). Mixture 1 was mainly characterized by sodium carbonates, diphosphates, glycerol, ammonium carbonates, potassium carbonates, and sorbitol. Mixture 2 was characterized by modified starches, pectin, guar gum, carrageenan, polyphosphates, potassium sorbates, xanthan gum, and curcumin. The additives that contributed most to mixture 3 were magnesium carbonates, riboflavin, alpha-tocopherol, and ammonium carbonates. Main contributors to mixture 4 were ammonium carbonates, sodium carbonates, diphosphates, alpha-tocopherol, mono and diacetyl tartaric acid esters of mono and diglycerides of fatty acids, magnesium carbonates, and lecithins. Finally, the main food additives in mixture 5 were citric acid, sodium citrates, sulphite ammonia caramel, phosphoric acid, acesulfame-K, aspartame, sucralose, arabic gum, malic acid, carnauba wax, paprika extract, anthocyanins, pectin, and guar gum. </w:t>
      </w:r>
    </w:p>
    <w:p w14:paraId="2724623D" w14:textId="77777777" w:rsidR="007B3860" w:rsidRPr="008658C2" w:rsidRDefault="007B3860" w:rsidP="00D83962">
      <w:pPr>
        <w:jc w:val="both"/>
        <w:rPr>
          <w:sz w:val="20"/>
          <w:szCs w:val="20"/>
          <w:vertAlign w:val="superscript"/>
          <w:lang w:val="en-GB"/>
        </w:rPr>
      </w:pPr>
    </w:p>
    <w:p w14:paraId="7BCC69C1" w14:textId="3AB75AD5" w:rsidR="00D83962" w:rsidRPr="008658C2" w:rsidRDefault="00D83962" w:rsidP="00D83962">
      <w:pPr>
        <w:jc w:val="both"/>
        <w:rPr>
          <w:sz w:val="20"/>
          <w:szCs w:val="20"/>
          <w:lang w:val="en-GB"/>
        </w:rPr>
      </w:pPr>
      <w:r w:rsidRPr="008658C2">
        <w:rPr>
          <w:sz w:val="20"/>
          <w:szCs w:val="20"/>
          <w:vertAlign w:val="superscript"/>
          <w:lang w:val="en-GB"/>
        </w:rPr>
        <w:t>b</w:t>
      </w:r>
      <w:r w:rsidRPr="008658C2">
        <w:rPr>
          <w:sz w:val="20"/>
          <w:szCs w:val="20"/>
          <w:lang w:val="en-GB"/>
        </w:rPr>
        <w:t>ψ (psi): mixture effect of the most emblematic additives of NMF components estimated on the log-HR scale, representing the change in log-hazard associated with a simultaneous one-tertile increase in all food additive mixture components</w:t>
      </w:r>
    </w:p>
    <w:p w14:paraId="14C80CE7" w14:textId="2310B853" w:rsidR="00D83962" w:rsidRPr="008658C2" w:rsidRDefault="00D83962" w:rsidP="00DE01A1">
      <w:pPr>
        <w:pStyle w:val="Titre2"/>
        <w:jc w:val="both"/>
        <w:rPr>
          <w:color w:val="auto"/>
          <w:lang w:val="en-GB"/>
        </w:rPr>
      </w:pPr>
      <w:bookmarkStart w:id="64" w:name="_Toc236042737"/>
      <w:r w:rsidRPr="008658C2">
        <w:rPr>
          <w:color w:val="auto"/>
          <w:lang w:val="en-GB"/>
        </w:rPr>
        <w:lastRenderedPageBreak/>
        <w:t xml:space="preserve">Additional Table14 – Mediation by hypertension of the associations between food additive mixtures and cardiovascular outcomes, NutriNet-Santé cohort, 2009-2024 (n=110,021) </w:t>
      </w:r>
      <w:r w:rsidRPr="008658C2">
        <w:rPr>
          <w:color w:val="auto"/>
          <w:vertAlign w:val="superscript"/>
          <w:lang w:val="en-GB"/>
        </w:rPr>
        <w:t>a</w:t>
      </w:r>
      <w:bookmarkEnd w:id="64"/>
    </w:p>
    <w:p w14:paraId="77178F2C" w14:textId="77777777" w:rsidR="00D83962" w:rsidRPr="008658C2" w:rsidRDefault="00D83962" w:rsidP="00876EB0">
      <w:pPr>
        <w:rPr>
          <w:lang w:val="en-GB"/>
        </w:rPr>
      </w:pPr>
    </w:p>
    <w:p w14:paraId="649FFDC9" w14:textId="15ACD97C" w:rsidR="00D4116A" w:rsidRPr="008658C2" w:rsidRDefault="00D4116A" w:rsidP="00876EB0">
      <w:pPr>
        <w:rPr>
          <w:lang w:val="en-GB"/>
        </w:rPr>
      </w:pPr>
    </w:p>
    <w:tbl>
      <w:tblPr>
        <w:tblpPr w:leftFromText="141" w:rightFromText="141" w:vertAnchor="page" w:horzAnchor="page" w:tblpX="939" w:tblpY="2434"/>
        <w:tblW w:w="10065" w:type="dxa"/>
        <w:tblCellMar>
          <w:left w:w="70" w:type="dxa"/>
          <w:right w:w="70" w:type="dxa"/>
        </w:tblCellMar>
        <w:tblLook w:val="04A0" w:firstRow="1" w:lastRow="0" w:firstColumn="1" w:lastColumn="0" w:noHBand="0" w:noVBand="1"/>
      </w:tblPr>
      <w:tblGrid>
        <w:gridCol w:w="1983"/>
        <w:gridCol w:w="2412"/>
        <w:gridCol w:w="2551"/>
        <w:gridCol w:w="2126"/>
        <w:gridCol w:w="993"/>
      </w:tblGrid>
      <w:tr w:rsidR="008658C2" w:rsidRPr="008658C2" w14:paraId="67B1631D" w14:textId="77777777" w:rsidTr="003C459B">
        <w:trPr>
          <w:trHeight w:val="870"/>
        </w:trPr>
        <w:tc>
          <w:tcPr>
            <w:tcW w:w="1983" w:type="dxa"/>
            <w:tcBorders>
              <w:top w:val="single" w:sz="4" w:space="0" w:color="auto"/>
              <w:left w:val="nil"/>
              <w:bottom w:val="single" w:sz="4" w:space="0" w:color="auto"/>
              <w:right w:val="nil"/>
            </w:tcBorders>
            <w:vAlign w:val="bottom"/>
          </w:tcPr>
          <w:p w14:paraId="4198FC86" w14:textId="77777777" w:rsidR="00D83962" w:rsidRPr="008658C2" w:rsidRDefault="00D83962" w:rsidP="003C459B">
            <w:pPr>
              <w:rPr>
                <w:b/>
                <w:sz w:val="20"/>
                <w:szCs w:val="20"/>
                <w:lang w:val="en-GB"/>
              </w:rPr>
            </w:pPr>
            <w:r w:rsidRPr="008658C2">
              <w:rPr>
                <w:b/>
                <w:sz w:val="20"/>
                <w:szCs w:val="20"/>
              </w:rPr>
              <w:t>Mixture</w:t>
            </w:r>
          </w:p>
        </w:tc>
        <w:tc>
          <w:tcPr>
            <w:tcW w:w="2412" w:type="dxa"/>
            <w:tcBorders>
              <w:top w:val="single" w:sz="4" w:space="0" w:color="auto"/>
              <w:left w:val="nil"/>
              <w:bottom w:val="single" w:sz="4" w:space="0" w:color="auto"/>
              <w:right w:val="nil"/>
            </w:tcBorders>
            <w:noWrap/>
            <w:vAlign w:val="bottom"/>
            <w:hideMark/>
          </w:tcPr>
          <w:p w14:paraId="251C877C" w14:textId="77777777" w:rsidR="00D83962" w:rsidRPr="008658C2" w:rsidRDefault="00D83962" w:rsidP="003C459B">
            <w:pPr>
              <w:jc w:val="center"/>
              <w:rPr>
                <w:b/>
                <w:sz w:val="20"/>
                <w:szCs w:val="20"/>
                <w:lang w:val="en-GB"/>
              </w:rPr>
            </w:pPr>
            <w:r w:rsidRPr="008658C2">
              <w:rPr>
                <w:b/>
                <w:sz w:val="20"/>
                <w:szCs w:val="20"/>
                <w:lang w:val="en-GB"/>
              </w:rPr>
              <w:t>Outcome</w:t>
            </w:r>
          </w:p>
        </w:tc>
        <w:tc>
          <w:tcPr>
            <w:tcW w:w="2551" w:type="dxa"/>
            <w:tcBorders>
              <w:top w:val="single" w:sz="4" w:space="0" w:color="auto"/>
              <w:left w:val="nil"/>
              <w:bottom w:val="single" w:sz="4" w:space="0" w:color="auto"/>
              <w:right w:val="nil"/>
            </w:tcBorders>
            <w:vAlign w:val="bottom"/>
            <w:hideMark/>
          </w:tcPr>
          <w:p w14:paraId="52865B9D" w14:textId="77777777" w:rsidR="00D83962" w:rsidRPr="008658C2" w:rsidRDefault="00D83962" w:rsidP="003C459B">
            <w:pPr>
              <w:jc w:val="center"/>
              <w:rPr>
                <w:b/>
                <w:sz w:val="20"/>
                <w:szCs w:val="20"/>
                <w:lang w:val="en-GB"/>
              </w:rPr>
            </w:pPr>
            <w:r w:rsidRPr="008658C2">
              <w:rPr>
                <w:b/>
                <w:sz w:val="20"/>
                <w:szCs w:val="20"/>
                <w:lang w:val="en-GB"/>
              </w:rPr>
              <w:t>Proportion of the association mediated by hypertension</w:t>
            </w:r>
          </w:p>
        </w:tc>
        <w:tc>
          <w:tcPr>
            <w:tcW w:w="2126" w:type="dxa"/>
            <w:tcBorders>
              <w:top w:val="single" w:sz="4" w:space="0" w:color="auto"/>
              <w:left w:val="nil"/>
              <w:bottom w:val="single" w:sz="4" w:space="0" w:color="auto"/>
              <w:right w:val="nil"/>
            </w:tcBorders>
            <w:vAlign w:val="bottom"/>
          </w:tcPr>
          <w:p w14:paraId="07757F63" w14:textId="77777777" w:rsidR="00D83962" w:rsidRPr="008658C2" w:rsidRDefault="00D83962" w:rsidP="003C459B">
            <w:pPr>
              <w:jc w:val="center"/>
              <w:rPr>
                <w:b/>
                <w:sz w:val="20"/>
                <w:szCs w:val="20"/>
                <w:lang w:val="en-GB"/>
              </w:rPr>
            </w:pPr>
            <w:r w:rsidRPr="008658C2">
              <w:rPr>
                <w:b/>
                <w:sz w:val="20"/>
                <w:szCs w:val="20"/>
                <w:lang w:val="en-GB"/>
              </w:rPr>
              <w:t>95%CI of the proportion mediated</w:t>
            </w:r>
          </w:p>
        </w:tc>
        <w:tc>
          <w:tcPr>
            <w:tcW w:w="993" w:type="dxa"/>
            <w:tcBorders>
              <w:top w:val="single" w:sz="4" w:space="0" w:color="auto"/>
              <w:left w:val="nil"/>
              <w:bottom w:val="single" w:sz="4" w:space="0" w:color="auto"/>
              <w:right w:val="nil"/>
            </w:tcBorders>
            <w:noWrap/>
            <w:vAlign w:val="bottom"/>
            <w:hideMark/>
          </w:tcPr>
          <w:p w14:paraId="41A4BB47" w14:textId="77777777" w:rsidR="00D83962" w:rsidRPr="008658C2" w:rsidRDefault="00D83962" w:rsidP="003C459B">
            <w:pPr>
              <w:jc w:val="center"/>
              <w:rPr>
                <w:b/>
                <w:sz w:val="20"/>
                <w:szCs w:val="20"/>
                <w:lang w:val="en-GB"/>
              </w:rPr>
            </w:pPr>
            <w:r w:rsidRPr="008658C2">
              <w:rPr>
                <w:b/>
                <w:sz w:val="20"/>
                <w:szCs w:val="20"/>
                <w:lang w:val="en-GB"/>
              </w:rPr>
              <w:t>P-value</w:t>
            </w:r>
          </w:p>
        </w:tc>
      </w:tr>
      <w:tr w:rsidR="008658C2" w:rsidRPr="008658C2" w14:paraId="6D48F086" w14:textId="77777777" w:rsidTr="003C459B">
        <w:trPr>
          <w:trHeight w:val="290"/>
        </w:trPr>
        <w:tc>
          <w:tcPr>
            <w:tcW w:w="1983" w:type="dxa"/>
            <w:tcBorders>
              <w:top w:val="nil"/>
              <w:left w:val="nil"/>
              <w:right w:val="nil"/>
            </w:tcBorders>
            <w:vAlign w:val="bottom"/>
          </w:tcPr>
          <w:p w14:paraId="1B3444F3" w14:textId="77777777" w:rsidR="00D83962" w:rsidRPr="008658C2" w:rsidRDefault="00D83962" w:rsidP="003C459B">
            <w:pPr>
              <w:rPr>
                <w:sz w:val="20"/>
                <w:szCs w:val="20"/>
                <w:lang w:val="en-GB"/>
              </w:rPr>
            </w:pPr>
            <w:r w:rsidRPr="008658C2">
              <w:rPr>
                <w:sz w:val="20"/>
                <w:szCs w:val="20"/>
              </w:rPr>
              <w:t>Mixture 1</w:t>
            </w:r>
          </w:p>
        </w:tc>
        <w:tc>
          <w:tcPr>
            <w:tcW w:w="2412" w:type="dxa"/>
            <w:tcBorders>
              <w:top w:val="nil"/>
              <w:left w:val="nil"/>
              <w:right w:val="nil"/>
            </w:tcBorders>
            <w:noWrap/>
            <w:vAlign w:val="center"/>
          </w:tcPr>
          <w:p w14:paraId="3F45E9F5" w14:textId="77777777" w:rsidR="00D83962" w:rsidRPr="008658C2" w:rsidRDefault="00D83962" w:rsidP="003C459B">
            <w:pPr>
              <w:jc w:val="center"/>
              <w:rPr>
                <w:sz w:val="20"/>
                <w:szCs w:val="20"/>
                <w:lang w:val="en-GB"/>
              </w:rPr>
            </w:pPr>
            <w:r w:rsidRPr="008658C2">
              <w:rPr>
                <w:sz w:val="20"/>
                <w:szCs w:val="20"/>
                <w:lang w:val="en-GB"/>
              </w:rPr>
              <w:t>Cardiovascular diseases</w:t>
            </w:r>
          </w:p>
        </w:tc>
        <w:tc>
          <w:tcPr>
            <w:tcW w:w="2551" w:type="dxa"/>
            <w:tcBorders>
              <w:top w:val="nil"/>
              <w:left w:val="nil"/>
              <w:bottom w:val="nil"/>
              <w:right w:val="nil"/>
            </w:tcBorders>
            <w:noWrap/>
            <w:vAlign w:val="bottom"/>
          </w:tcPr>
          <w:p w14:paraId="782D2102" w14:textId="77777777" w:rsidR="00D83962" w:rsidRPr="008658C2" w:rsidRDefault="00D83962" w:rsidP="003C459B">
            <w:pPr>
              <w:jc w:val="center"/>
              <w:rPr>
                <w:sz w:val="20"/>
                <w:szCs w:val="20"/>
              </w:rPr>
            </w:pPr>
            <w:r w:rsidRPr="008658C2">
              <w:rPr>
                <w:sz w:val="20"/>
                <w:szCs w:val="20"/>
              </w:rPr>
              <w:t>10.5%</w:t>
            </w:r>
          </w:p>
        </w:tc>
        <w:tc>
          <w:tcPr>
            <w:tcW w:w="2126" w:type="dxa"/>
            <w:tcBorders>
              <w:top w:val="nil"/>
              <w:left w:val="nil"/>
              <w:bottom w:val="nil"/>
              <w:right w:val="nil"/>
            </w:tcBorders>
            <w:vAlign w:val="bottom"/>
          </w:tcPr>
          <w:p w14:paraId="76585517" w14:textId="77777777" w:rsidR="00D83962" w:rsidRPr="008658C2" w:rsidRDefault="00D83962" w:rsidP="003C459B">
            <w:pPr>
              <w:jc w:val="center"/>
              <w:rPr>
                <w:sz w:val="20"/>
                <w:szCs w:val="20"/>
                <w:highlight w:val="yellow"/>
                <w:lang w:val="en-GB"/>
              </w:rPr>
            </w:pPr>
            <w:r w:rsidRPr="008658C2">
              <w:rPr>
                <w:sz w:val="20"/>
                <w:szCs w:val="20"/>
                <w:lang w:val="en-GB"/>
              </w:rPr>
              <w:t>-50.4; 68.7</w:t>
            </w:r>
          </w:p>
        </w:tc>
        <w:tc>
          <w:tcPr>
            <w:tcW w:w="993" w:type="dxa"/>
            <w:tcBorders>
              <w:top w:val="nil"/>
              <w:left w:val="nil"/>
              <w:bottom w:val="nil"/>
              <w:right w:val="nil"/>
            </w:tcBorders>
            <w:noWrap/>
            <w:vAlign w:val="bottom"/>
          </w:tcPr>
          <w:p w14:paraId="35C54DDD" w14:textId="77777777" w:rsidR="00D83962" w:rsidRPr="008658C2" w:rsidRDefault="00D83962" w:rsidP="003C459B">
            <w:pPr>
              <w:jc w:val="center"/>
              <w:rPr>
                <w:sz w:val="20"/>
                <w:szCs w:val="20"/>
                <w:lang w:val="en-GB"/>
              </w:rPr>
            </w:pPr>
            <w:r w:rsidRPr="008658C2">
              <w:rPr>
                <w:sz w:val="20"/>
                <w:szCs w:val="20"/>
                <w:lang w:val="en-GB"/>
              </w:rPr>
              <w:t>0.166</w:t>
            </w:r>
          </w:p>
        </w:tc>
      </w:tr>
      <w:tr w:rsidR="008658C2" w:rsidRPr="008658C2" w14:paraId="161841E0" w14:textId="77777777" w:rsidTr="003C459B">
        <w:trPr>
          <w:trHeight w:val="290"/>
        </w:trPr>
        <w:tc>
          <w:tcPr>
            <w:tcW w:w="1983" w:type="dxa"/>
            <w:tcBorders>
              <w:top w:val="nil"/>
              <w:left w:val="nil"/>
              <w:right w:val="nil"/>
            </w:tcBorders>
            <w:vAlign w:val="bottom"/>
          </w:tcPr>
          <w:p w14:paraId="22402B55" w14:textId="77777777" w:rsidR="00D83962" w:rsidRPr="008658C2" w:rsidRDefault="00D83962" w:rsidP="003C459B">
            <w:pPr>
              <w:rPr>
                <w:sz w:val="20"/>
                <w:szCs w:val="20"/>
                <w:lang w:val="en-GB"/>
              </w:rPr>
            </w:pPr>
            <w:r w:rsidRPr="008658C2">
              <w:rPr>
                <w:sz w:val="20"/>
                <w:szCs w:val="20"/>
              </w:rPr>
              <w:t>Mixture 2</w:t>
            </w:r>
          </w:p>
        </w:tc>
        <w:tc>
          <w:tcPr>
            <w:tcW w:w="2412" w:type="dxa"/>
            <w:tcBorders>
              <w:top w:val="nil"/>
              <w:left w:val="nil"/>
              <w:right w:val="nil"/>
            </w:tcBorders>
            <w:noWrap/>
            <w:vAlign w:val="center"/>
            <w:hideMark/>
          </w:tcPr>
          <w:p w14:paraId="12CB3007" w14:textId="77777777" w:rsidR="00D83962" w:rsidRPr="008658C2" w:rsidRDefault="00D83962" w:rsidP="003C459B">
            <w:pPr>
              <w:jc w:val="center"/>
              <w:rPr>
                <w:sz w:val="20"/>
                <w:szCs w:val="20"/>
                <w:lang w:val="en-GB"/>
              </w:rPr>
            </w:pPr>
            <w:r w:rsidRPr="008658C2">
              <w:rPr>
                <w:sz w:val="20"/>
                <w:szCs w:val="20"/>
                <w:lang w:val="en-GB"/>
              </w:rPr>
              <w:t>Cardiovascular diseases</w:t>
            </w:r>
          </w:p>
        </w:tc>
        <w:tc>
          <w:tcPr>
            <w:tcW w:w="2551" w:type="dxa"/>
            <w:tcBorders>
              <w:top w:val="nil"/>
              <w:left w:val="nil"/>
              <w:bottom w:val="nil"/>
              <w:right w:val="nil"/>
            </w:tcBorders>
            <w:noWrap/>
            <w:vAlign w:val="bottom"/>
            <w:hideMark/>
          </w:tcPr>
          <w:p w14:paraId="17FE2F59" w14:textId="77777777" w:rsidR="00D83962" w:rsidRPr="008658C2" w:rsidRDefault="00D83962" w:rsidP="003C459B">
            <w:pPr>
              <w:jc w:val="center"/>
              <w:rPr>
                <w:sz w:val="20"/>
                <w:szCs w:val="20"/>
              </w:rPr>
            </w:pPr>
            <w:r w:rsidRPr="008658C2">
              <w:rPr>
                <w:sz w:val="20"/>
                <w:szCs w:val="20"/>
              </w:rPr>
              <w:t>8.9%</w:t>
            </w:r>
          </w:p>
        </w:tc>
        <w:tc>
          <w:tcPr>
            <w:tcW w:w="2126" w:type="dxa"/>
            <w:tcBorders>
              <w:top w:val="nil"/>
              <w:left w:val="nil"/>
              <w:bottom w:val="nil"/>
              <w:right w:val="nil"/>
            </w:tcBorders>
            <w:vAlign w:val="bottom"/>
          </w:tcPr>
          <w:p w14:paraId="0D6B22A8" w14:textId="77777777" w:rsidR="00D83962" w:rsidRPr="008658C2" w:rsidRDefault="00D83962" w:rsidP="003C459B">
            <w:pPr>
              <w:jc w:val="center"/>
              <w:rPr>
                <w:sz w:val="20"/>
                <w:szCs w:val="20"/>
              </w:rPr>
            </w:pPr>
            <w:r w:rsidRPr="008658C2">
              <w:rPr>
                <w:sz w:val="20"/>
                <w:szCs w:val="20"/>
              </w:rPr>
              <w:t>4.6; 19.9</w:t>
            </w:r>
          </w:p>
        </w:tc>
        <w:tc>
          <w:tcPr>
            <w:tcW w:w="993" w:type="dxa"/>
            <w:tcBorders>
              <w:top w:val="nil"/>
              <w:left w:val="nil"/>
              <w:bottom w:val="nil"/>
              <w:right w:val="nil"/>
            </w:tcBorders>
            <w:noWrap/>
            <w:vAlign w:val="bottom"/>
            <w:hideMark/>
          </w:tcPr>
          <w:p w14:paraId="621D38C8" w14:textId="77777777" w:rsidR="00D83962" w:rsidRPr="008658C2" w:rsidRDefault="00D83962" w:rsidP="003C459B">
            <w:pPr>
              <w:jc w:val="center"/>
              <w:rPr>
                <w:sz w:val="20"/>
                <w:szCs w:val="20"/>
                <w:lang w:val="en-GB"/>
              </w:rPr>
            </w:pPr>
            <w:r w:rsidRPr="008658C2">
              <w:rPr>
                <w:sz w:val="20"/>
                <w:szCs w:val="20"/>
                <w:lang w:val="en-GB"/>
              </w:rPr>
              <w:t>0.002</w:t>
            </w:r>
          </w:p>
        </w:tc>
      </w:tr>
      <w:tr w:rsidR="008658C2" w:rsidRPr="008658C2" w14:paraId="3FFB8EFD" w14:textId="77777777" w:rsidTr="003C459B">
        <w:trPr>
          <w:trHeight w:val="290"/>
        </w:trPr>
        <w:tc>
          <w:tcPr>
            <w:tcW w:w="1983" w:type="dxa"/>
            <w:tcBorders>
              <w:top w:val="nil"/>
              <w:left w:val="nil"/>
              <w:right w:val="nil"/>
            </w:tcBorders>
            <w:vAlign w:val="bottom"/>
          </w:tcPr>
          <w:p w14:paraId="3BA3F376" w14:textId="77777777" w:rsidR="00D83962" w:rsidRPr="008658C2" w:rsidRDefault="00D83962" w:rsidP="003C459B">
            <w:pPr>
              <w:rPr>
                <w:sz w:val="20"/>
                <w:szCs w:val="20"/>
              </w:rPr>
            </w:pPr>
            <w:r w:rsidRPr="008658C2">
              <w:rPr>
                <w:sz w:val="20"/>
                <w:szCs w:val="20"/>
              </w:rPr>
              <w:t>Mixture 2</w:t>
            </w:r>
          </w:p>
        </w:tc>
        <w:tc>
          <w:tcPr>
            <w:tcW w:w="2412" w:type="dxa"/>
            <w:tcBorders>
              <w:top w:val="nil"/>
              <w:left w:val="nil"/>
              <w:right w:val="nil"/>
            </w:tcBorders>
            <w:noWrap/>
            <w:vAlign w:val="center"/>
          </w:tcPr>
          <w:p w14:paraId="1BBFBB7A" w14:textId="77777777" w:rsidR="00D83962" w:rsidRPr="008658C2" w:rsidRDefault="00D83962" w:rsidP="003C459B">
            <w:pPr>
              <w:jc w:val="center"/>
              <w:rPr>
                <w:sz w:val="20"/>
                <w:szCs w:val="20"/>
                <w:lang w:val="en-GB"/>
              </w:rPr>
            </w:pPr>
            <w:r w:rsidRPr="008658C2">
              <w:rPr>
                <w:sz w:val="20"/>
                <w:szCs w:val="20"/>
                <w:lang w:val="en-GB"/>
              </w:rPr>
              <w:t>Coronary heart disease</w:t>
            </w:r>
          </w:p>
        </w:tc>
        <w:tc>
          <w:tcPr>
            <w:tcW w:w="2551" w:type="dxa"/>
            <w:tcBorders>
              <w:top w:val="nil"/>
              <w:left w:val="nil"/>
              <w:bottom w:val="nil"/>
              <w:right w:val="nil"/>
            </w:tcBorders>
            <w:noWrap/>
            <w:vAlign w:val="bottom"/>
          </w:tcPr>
          <w:p w14:paraId="25880758" w14:textId="77777777" w:rsidR="00D83962" w:rsidRPr="008658C2" w:rsidRDefault="00D83962" w:rsidP="003C459B">
            <w:pPr>
              <w:jc w:val="center"/>
              <w:rPr>
                <w:sz w:val="20"/>
                <w:szCs w:val="20"/>
              </w:rPr>
            </w:pPr>
            <w:r w:rsidRPr="008658C2">
              <w:rPr>
                <w:sz w:val="20"/>
                <w:szCs w:val="20"/>
              </w:rPr>
              <w:t>6.9%</w:t>
            </w:r>
          </w:p>
        </w:tc>
        <w:tc>
          <w:tcPr>
            <w:tcW w:w="2126" w:type="dxa"/>
            <w:tcBorders>
              <w:top w:val="nil"/>
              <w:left w:val="nil"/>
              <w:bottom w:val="nil"/>
              <w:right w:val="nil"/>
            </w:tcBorders>
            <w:vAlign w:val="bottom"/>
          </w:tcPr>
          <w:p w14:paraId="6E8E9481" w14:textId="77777777" w:rsidR="00D83962" w:rsidRPr="008658C2" w:rsidRDefault="00D83962" w:rsidP="003C459B">
            <w:pPr>
              <w:jc w:val="center"/>
              <w:rPr>
                <w:sz w:val="20"/>
                <w:szCs w:val="20"/>
              </w:rPr>
            </w:pPr>
            <w:r w:rsidRPr="008658C2">
              <w:rPr>
                <w:sz w:val="20"/>
                <w:szCs w:val="20"/>
              </w:rPr>
              <w:t>3.8; 17.1</w:t>
            </w:r>
          </w:p>
        </w:tc>
        <w:tc>
          <w:tcPr>
            <w:tcW w:w="993" w:type="dxa"/>
            <w:tcBorders>
              <w:top w:val="nil"/>
              <w:left w:val="nil"/>
              <w:bottom w:val="nil"/>
              <w:right w:val="nil"/>
            </w:tcBorders>
            <w:noWrap/>
            <w:vAlign w:val="bottom"/>
          </w:tcPr>
          <w:p w14:paraId="6EE41B63" w14:textId="77777777" w:rsidR="00D83962" w:rsidRPr="008658C2" w:rsidRDefault="00D83962" w:rsidP="003C459B">
            <w:pPr>
              <w:jc w:val="center"/>
              <w:rPr>
                <w:sz w:val="20"/>
                <w:szCs w:val="20"/>
                <w:lang w:val="en-GB"/>
              </w:rPr>
            </w:pPr>
            <w:r w:rsidRPr="008658C2">
              <w:rPr>
                <w:sz w:val="20"/>
                <w:szCs w:val="20"/>
                <w:lang w:val="en-GB"/>
              </w:rPr>
              <w:t>&lt;0.001</w:t>
            </w:r>
          </w:p>
        </w:tc>
      </w:tr>
      <w:tr w:rsidR="008658C2" w:rsidRPr="008658C2" w14:paraId="5BA17864" w14:textId="77777777" w:rsidTr="003C459B">
        <w:trPr>
          <w:trHeight w:val="290"/>
        </w:trPr>
        <w:tc>
          <w:tcPr>
            <w:tcW w:w="1983" w:type="dxa"/>
            <w:tcBorders>
              <w:left w:val="nil"/>
              <w:bottom w:val="nil"/>
              <w:right w:val="nil"/>
            </w:tcBorders>
            <w:vAlign w:val="bottom"/>
          </w:tcPr>
          <w:p w14:paraId="30A95AA6" w14:textId="77777777" w:rsidR="00D83962" w:rsidRPr="008658C2" w:rsidRDefault="00D83962" w:rsidP="003C459B">
            <w:pPr>
              <w:rPr>
                <w:sz w:val="20"/>
                <w:szCs w:val="20"/>
                <w:lang w:val="en-GB"/>
              </w:rPr>
            </w:pPr>
            <w:r w:rsidRPr="008658C2">
              <w:rPr>
                <w:sz w:val="20"/>
                <w:szCs w:val="20"/>
              </w:rPr>
              <w:t>Mixture 4</w:t>
            </w:r>
          </w:p>
        </w:tc>
        <w:tc>
          <w:tcPr>
            <w:tcW w:w="2412" w:type="dxa"/>
            <w:tcBorders>
              <w:left w:val="nil"/>
              <w:bottom w:val="nil"/>
              <w:right w:val="nil"/>
            </w:tcBorders>
            <w:noWrap/>
            <w:vAlign w:val="center"/>
            <w:hideMark/>
          </w:tcPr>
          <w:p w14:paraId="6C076ADE" w14:textId="77777777" w:rsidR="00D83962" w:rsidRPr="008658C2" w:rsidRDefault="00D83962" w:rsidP="003C459B">
            <w:pPr>
              <w:jc w:val="center"/>
              <w:rPr>
                <w:sz w:val="20"/>
                <w:szCs w:val="20"/>
                <w:lang w:val="en-GB"/>
              </w:rPr>
            </w:pPr>
            <w:r w:rsidRPr="008658C2">
              <w:rPr>
                <w:sz w:val="20"/>
                <w:szCs w:val="20"/>
                <w:lang w:val="en-GB"/>
              </w:rPr>
              <w:t>Cardiovascular diseases</w:t>
            </w:r>
          </w:p>
        </w:tc>
        <w:tc>
          <w:tcPr>
            <w:tcW w:w="2551" w:type="dxa"/>
            <w:tcBorders>
              <w:top w:val="nil"/>
              <w:left w:val="nil"/>
              <w:bottom w:val="nil"/>
              <w:right w:val="nil"/>
            </w:tcBorders>
            <w:noWrap/>
            <w:vAlign w:val="bottom"/>
          </w:tcPr>
          <w:p w14:paraId="739BBB4F" w14:textId="77777777" w:rsidR="00D83962" w:rsidRPr="008658C2" w:rsidRDefault="00D83962" w:rsidP="003C459B">
            <w:pPr>
              <w:jc w:val="center"/>
              <w:rPr>
                <w:sz w:val="20"/>
                <w:szCs w:val="20"/>
              </w:rPr>
            </w:pPr>
            <w:r w:rsidRPr="008658C2">
              <w:rPr>
                <w:sz w:val="20"/>
                <w:szCs w:val="20"/>
              </w:rPr>
              <w:t>11.7%</w:t>
            </w:r>
          </w:p>
        </w:tc>
        <w:tc>
          <w:tcPr>
            <w:tcW w:w="2126" w:type="dxa"/>
            <w:tcBorders>
              <w:top w:val="nil"/>
              <w:left w:val="nil"/>
              <w:bottom w:val="nil"/>
              <w:right w:val="nil"/>
            </w:tcBorders>
            <w:vAlign w:val="bottom"/>
          </w:tcPr>
          <w:p w14:paraId="386DBEDC" w14:textId="77777777" w:rsidR="00D83962" w:rsidRPr="008658C2" w:rsidRDefault="00D83962" w:rsidP="003C459B">
            <w:pPr>
              <w:jc w:val="center"/>
              <w:rPr>
                <w:sz w:val="20"/>
                <w:szCs w:val="20"/>
              </w:rPr>
            </w:pPr>
            <w:r w:rsidRPr="008658C2">
              <w:rPr>
                <w:sz w:val="20"/>
                <w:szCs w:val="20"/>
              </w:rPr>
              <w:t>-53.4;141.4</w:t>
            </w:r>
          </w:p>
        </w:tc>
        <w:tc>
          <w:tcPr>
            <w:tcW w:w="993" w:type="dxa"/>
            <w:tcBorders>
              <w:top w:val="nil"/>
              <w:left w:val="nil"/>
              <w:bottom w:val="nil"/>
              <w:right w:val="nil"/>
            </w:tcBorders>
            <w:noWrap/>
            <w:vAlign w:val="bottom"/>
          </w:tcPr>
          <w:p w14:paraId="653FCCD2" w14:textId="77777777" w:rsidR="00D83962" w:rsidRPr="008658C2" w:rsidRDefault="00D83962" w:rsidP="003C459B">
            <w:pPr>
              <w:jc w:val="center"/>
              <w:rPr>
                <w:sz w:val="20"/>
                <w:szCs w:val="20"/>
                <w:lang w:val="en-GB"/>
              </w:rPr>
            </w:pPr>
            <w:r w:rsidRPr="008658C2">
              <w:rPr>
                <w:sz w:val="20"/>
                <w:szCs w:val="20"/>
                <w:lang w:val="en-GB"/>
              </w:rPr>
              <w:t>0.090</w:t>
            </w:r>
          </w:p>
        </w:tc>
      </w:tr>
      <w:tr w:rsidR="008658C2" w:rsidRPr="008658C2" w14:paraId="29516EA1" w14:textId="77777777" w:rsidTr="003C459B">
        <w:trPr>
          <w:trHeight w:val="290"/>
        </w:trPr>
        <w:tc>
          <w:tcPr>
            <w:tcW w:w="1983" w:type="dxa"/>
            <w:tcBorders>
              <w:left w:val="nil"/>
              <w:bottom w:val="single" w:sz="4" w:space="0" w:color="auto"/>
              <w:right w:val="nil"/>
            </w:tcBorders>
            <w:vAlign w:val="bottom"/>
          </w:tcPr>
          <w:p w14:paraId="5C9487F1" w14:textId="77777777" w:rsidR="00D83962" w:rsidRPr="008658C2" w:rsidRDefault="00D83962" w:rsidP="003C459B">
            <w:pPr>
              <w:rPr>
                <w:sz w:val="20"/>
                <w:szCs w:val="20"/>
                <w:lang w:val="en-GB"/>
              </w:rPr>
            </w:pPr>
            <w:r w:rsidRPr="008658C2">
              <w:rPr>
                <w:sz w:val="20"/>
                <w:szCs w:val="20"/>
              </w:rPr>
              <w:t>Mixture 4</w:t>
            </w:r>
          </w:p>
        </w:tc>
        <w:tc>
          <w:tcPr>
            <w:tcW w:w="2412" w:type="dxa"/>
            <w:tcBorders>
              <w:left w:val="nil"/>
              <w:bottom w:val="single" w:sz="4" w:space="0" w:color="auto"/>
              <w:right w:val="nil"/>
            </w:tcBorders>
            <w:noWrap/>
            <w:vAlign w:val="center"/>
          </w:tcPr>
          <w:p w14:paraId="49300CCE" w14:textId="77777777" w:rsidR="00D83962" w:rsidRPr="008658C2" w:rsidRDefault="00D83962" w:rsidP="003C459B">
            <w:pPr>
              <w:jc w:val="center"/>
              <w:rPr>
                <w:sz w:val="20"/>
                <w:szCs w:val="20"/>
                <w:lang w:val="en-GB"/>
              </w:rPr>
            </w:pPr>
            <w:r w:rsidRPr="008658C2">
              <w:rPr>
                <w:sz w:val="20"/>
                <w:szCs w:val="20"/>
                <w:lang w:val="en-GB"/>
              </w:rPr>
              <w:t>Coronary heart disease</w:t>
            </w:r>
          </w:p>
        </w:tc>
        <w:tc>
          <w:tcPr>
            <w:tcW w:w="2551" w:type="dxa"/>
            <w:tcBorders>
              <w:top w:val="nil"/>
              <w:left w:val="nil"/>
              <w:bottom w:val="single" w:sz="4" w:space="0" w:color="auto"/>
              <w:right w:val="nil"/>
            </w:tcBorders>
            <w:noWrap/>
            <w:vAlign w:val="bottom"/>
          </w:tcPr>
          <w:p w14:paraId="53681606" w14:textId="77777777" w:rsidR="00D83962" w:rsidRPr="008658C2" w:rsidRDefault="00D83962" w:rsidP="003C459B">
            <w:pPr>
              <w:jc w:val="center"/>
              <w:rPr>
                <w:sz w:val="20"/>
                <w:szCs w:val="20"/>
              </w:rPr>
            </w:pPr>
            <w:r w:rsidRPr="008658C2">
              <w:rPr>
                <w:sz w:val="20"/>
                <w:szCs w:val="20"/>
              </w:rPr>
              <w:t>10.6%</w:t>
            </w:r>
          </w:p>
        </w:tc>
        <w:tc>
          <w:tcPr>
            <w:tcW w:w="2126" w:type="dxa"/>
            <w:tcBorders>
              <w:top w:val="nil"/>
              <w:left w:val="nil"/>
              <w:bottom w:val="single" w:sz="4" w:space="0" w:color="auto"/>
              <w:right w:val="nil"/>
            </w:tcBorders>
            <w:vAlign w:val="bottom"/>
          </w:tcPr>
          <w:p w14:paraId="5B21C031" w14:textId="77777777" w:rsidR="00D83962" w:rsidRPr="008658C2" w:rsidRDefault="00D83962" w:rsidP="003C459B">
            <w:pPr>
              <w:jc w:val="center"/>
              <w:rPr>
                <w:sz w:val="20"/>
                <w:szCs w:val="20"/>
              </w:rPr>
            </w:pPr>
            <w:r w:rsidRPr="008658C2">
              <w:rPr>
                <w:sz w:val="20"/>
                <w:szCs w:val="20"/>
              </w:rPr>
              <w:t>-61.9; 76.5</w:t>
            </w:r>
          </w:p>
        </w:tc>
        <w:tc>
          <w:tcPr>
            <w:tcW w:w="993" w:type="dxa"/>
            <w:tcBorders>
              <w:top w:val="nil"/>
              <w:left w:val="nil"/>
              <w:bottom w:val="single" w:sz="4" w:space="0" w:color="auto"/>
              <w:right w:val="nil"/>
            </w:tcBorders>
            <w:noWrap/>
            <w:vAlign w:val="bottom"/>
          </w:tcPr>
          <w:p w14:paraId="38D6F3BD" w14:textId="77777777" w:rsidR="00D83962" w:rsidRPr="008658C2" w:rsidRDefault="00D83962" w:rsidP="003C459B">
            <w:pPr>
              <w:jc w:val="center"/>
              <w:rPr>
                <w:sz w:val="20"/>
                <w:szCs w:val="20"/>
                <w:lang w:val="en-GB"/>
              </w:rPr>
            </w:pPr>
            <w:r w:rsidRPr="008658C2">
              <w:rPr>
                <w:sz w:val="20"/>
                <w:szCs w:val="20"/>
                <w:lang w:val="en-GB"/>
              </w:rPr>
              <w:t>0.152</w:t>
            </w:r>
          </w:p>
        </w:tc>
      </w:tr>
    </w:tbl>
    <w:p w14:paraId="0D438C7A" w14:textId="097B5802" w:rsidR="00B97DBF" w:rsidRPr="008658C2" w:rsidRDefault="00B97DBF" w:rsidP="00B97DBF">
      <w:pPr>
        <w:jc w:val="both"/>
        <w:rPr>
          <w:sz w:val="20"/>
          <w:szCs w:val="20"/>
          <w:lang w:val="en-GB"/>
        </w:rPr>
      </w:pPr>
      <w:r w:rsidRPr="008658C2">
        <w:rPr>
          <w:rFonts w:ascii="TimesNewRomanPSMT" w:hAnsi="TimesNewRomanPSMT" w:cs="TimesNewRomanPSMT"/>
          <w:sz w:val="20"/>
          <w:szCs w:val="20"/>
          <w:lang w:val="en-GB"/>
        </w:rPr>
        <w:t>Abbreviations</w:t>
      </w:r>
      <w:r w:rsidRPr="008658C2">
        <w:rPr>
          <w:rStyle w:val="mord"/>
          <w:sz w:val="20"/>
          <w:szCs w:val="20"/>
          <w:lang w:val="en-GB"/>
        </w:rPr>
        <w:t xml:space="preserve">: </w:t>
      </w:r>
      <w:r w:rsidRPr="008658C2">
        <w:rPr>
          <w:sz w:val="20"/>
          <w:szCs w:val="20"/>
          <w:lang w:val="en-GB"/>
        </w:rPr>
        <w:t xml:space="preserve">95% CI: 95% confidence interval. </w:t>
      </w:r>
    </w:p>
    <w:p w14:paraId="5E62BEEE" w14:textId="77777777" w:rsidR="00B97DBF" w:rsidRPr="008658C2" w:rsidRDefault="00B97DBF" w:rsidP="00D4116A">
      <w:pPr>
        <w:jc w:val="both"/>
        <w:rPr>
          <w:sz w:val="20"/>
          <w:szCs w:val="20"/>
          <w:lang w:val="en-GB"/>
        </w:rPr>
      </w:pPr>
    </w:p>
    <w:p w14:paraId="51A9D6AB" w14:textId="24DB31AC" w:rsidR="00D4116A" w:rsidRPr="008658C2" w:rsidRDefault="00D4116A" w:rsidP="00D4116A">
      <w:pPr>
        <w:jc w:val="both"/>
        <w:rPr>
          <w:sz w:val="20"/>
          <w:szCs w:val="20"/>
          <w:lang w:val="en-GB"/>
        </w:rPr>
      </w:pPr>
      <w:r w:rsidRPr="008658C2">
        <w:rPr>
          <w:sz w:val="20"/>
          <w:szCs w:val="20"/>
          <w:lang w:val="en-GB"/>
        </w:rPr>
        <w:t>Mediation analyses were performed using the CMAVERSE R package for each statistically significant association detected in Figure 1/</w:t>
      </w:r>
      <w:r w:rsidRPr="008658C2">
        <w:rPr>
          <w:lang w:val="en-GB"/>
        </w:rPr>
        <w:t xml:space="preserve"> </w:t>
      </w:r>
      <w:r w:rsidR="00684ADC" w:rsidRPr="008658C2">
        <w:rPr>
          <w:sz w:val="20"/>
          <w:szCs w:val="20"/>
          <w:lang w:val="en-GB"/>
        </w:rPr>
        <w:t>Additional</w:t>
      </w:r>
      <w:r w:rsidRPr="008658C2">
        <w:rPr>
          <w:sz w:val="20"/>
          <w:szCs w:val="20"/>
          <w:lang w:val="en-GB"/>
        </w:rPr>
        <w:t xml:space="preserve"> </w:t>
      </w:r>
      <w:r w:rsidR="0025062E" w:rsidRPr="0025062E">
        <w:rPr>
          <w:sz w:val="20"/>
          <w:szCs w:val="20"/>
          <w:lang w:val="en-GB"/>
        </w:rPr>
        <w:t xml:space="preserve">file 1: </w:t>
      </w:r>
      <w:r w:rsidRPr="008658C2">
        <w:rPr>
          <w:sz w:val="20"/>
          <w:szCs w:val="20"/>
          <w:lang w:val="en-GB"/>
        </w:rPr>
        <w:t>Table 6 between a given food additive mixture and a cardiovascular outcome.</w:t>
      </w:r>
    </w:p>
    <w:p w14:paraId="7B9D3B41" w14:textId="77777777" w:rsidR="00D4116A" w:rsidRPr="008658C2" w:rsidRDefault="00D4116A" w:rsidP="00D4116A">
      <w:pPr>
        <w:jc w:val="both"/>
        <w:rPr>
          <w:lang w:val="en-GB"/>
        </w:rPr>
      </w:pPr>
      <w:r w:rsidRPr="008658C2">
        <w:rPr>
          <w:sz w:val="20"/>
          <w:szCs w:val="20"/>
          <w:lang w:val="en-GB"/>
        </w:rPr>
        <w:t>Multivariable Cox proportional hazard models adjusted for age (time-scale), sex, BMI (continuous, kg/m²), physical activity (categorical IPAQ variable: high, moderate, low), smoking status (never smoked, former smoker, current smoker), number of smoked cigarettes in pack-years (continuous), educational level (did not complete secondary education, up to two years of university studies, bachelor degree or higher), socio-professional categories (farmer, craftsman/shopkeeper/entrepreneur, managerial staff/intellectual profession, intermediate profession, employee, manual worker, retired, unemployed, student, other without professional activity), geographical region (10 French regions), family history of cardiovascular diseases or hypertension (yes/no), number of dietary records (continuous), daily intakes of energy without alcohol (continuous, kcal/d), alcohol (continuous, g/d), saturated fats (continuous, g/d), sodium (continuous, mg/d), dietary fibre (continuous, g/d), sugars (continuous, g/d), fruits and vegetables (continuous, g/d), dairy products (continuous, g/d), red and processed meats (continuous, g/d).</w:t>
      </w:r>
      <w:r w:rsidRPr="008658C2">
        <w:rPr>
          <w:lang w:val="en-GB"/>
        </w:rPr>
        <w:t xml:space="preserve"> </w:t>
      </w:r>
    </w:p>
    <w:p w14:paraId="26475C7A" w14:textId="4E4EC9BE" w:rsidR="00215986" w:rsidRPr="008658C2" w:rsidRDefault="00215986" w:rsidP="007974A3">
      <w:pPr>
        <w:jc w:val="both"/>
        <w:rPr>
          <w:lang w:val="en-GB"/>
        </w:rPr>
      </w:pPr>
    </w:p>
    <w:p w14:paraId="49C1F7B1" w14:textId="77777777" w:rsidR="00D4116A" w:rsidRPr="008658C2" w:rsidRDefault="00D4116A">
      <w:pPr>
        <w:spacing w:after="160" w:line="259" w:lineRule="auto"/>
        <w:rPr>
          <w:rFonts w:asciiTheme="majorHAnsi" w:eastAsiaTheme="majorEastAsia" w:hAnsiTheme="majorHAnsi" w:cstheme="majorBidi"/>
          <w:szCs w:val="26"/>
          <w:lang w:val="en-GB"/>
        </w:rPr>
      </w:pPr>
      <w:r w:rsidRPr="008658C2">
        <w:rPr>
          <w:lang w:val="en-GB"/>
        </w:rPr>
        <w:br w:type="page"/>
      </w:r>
    </w:p>
    <w:p w14:paraId="324F1218" w14:textId="61F12551" w:rsidR="00CC4093" w:rsidRPr="008658C2" w:rsidRDefault="00684ADC" w:rsidP="00450264">
      <w:pPr>
        <w:pStyle w:val="Titre2"/>
        <w:jc w:val="both"/>
        <w:rPr>
          <w:color w:val="auto"/>
          <w:lang w:val="en-GB"/>
        </w:rPr>
      </w:pPr>
      <w:bookmarkStart w:id="65" w:name="_Toc236042738"/>
      <w:r w:rsidRPr="008658C2">
        <w:rPr>
          <w:color w:val="auto"/>
          <w:lang w:val="en-GB"/>
        </w:rPr>
        <w:lastRenderedPageBreak/>
        <w:t>Additional</w:t>
      </w:r>
      <w:r w:rsidR="00734570" w:rsidRPr="008658C2">
        <w:rPr>
          <w:color w:val="auto"/>
          <w:lang w:val="en-GB"/>
        </w:rPr>
        <w:t xml:space="preserve"> </w:t>
      </w:r>
      <w:r w:rsidR="00CC4093" w:rsidRPr="008658C2">
        <w:rPr>
          <w:color w:val="auto"/>
          <w:lang w:val="en-GB"/>
        </w:rPr>
        <w:t>Table</w:t>
      </w:r>
      <w:r w:rsidR="00D55032" w:rsidRPr="008658C2">
        <w:rPr>
          <w:color w:val="auto"/>
          <w:lang w:val="en-GB"/>
        </w:rPr>
        <w:t>1</w:t>
      </w:r>
      <w:r w:rsidR="00485341" w:rsidRPr="008658C2">
        <w:rPr>
          <w:color w:val="auto"/>
          <w:lang w:val="en-GB"/>
        </w:rPr>
        <w:t>5</w:t>
      </w:r>
      <w:r w:rsidR="00995AB4" w:rsidRPr="008658C2">
        <w:rPr>
          <w:color w:val="auto"/>
          <w:lang w:val="en-GB"/>
        </w:rPr>
        <w:t xml:space="preserve"> –</w:t>
      </w:r>
      <w:r w:rsidR="00CC4093" w:rsidRPr="008658C2">
        <w:rPr>
          <w:color w:val="auto"/>
          <w:lang w:val="en-GB"/>
        </w:rPr>
        <w:t xml:space="preserve"> </w:t>
      </w:r>
      <w:r w:rsidR="0015316D" w:rsidRPr="008658C2">
        <w:rPr>
          <w:color w:val="auto"/>
          <w:lang w:val="en-GB"/>
        </w:rPr>
        <w:t>Two-by-two i</w:t>
      </w:r>
      <w:r w:rsidR="00CC4093" w:rsidRPr="008658C2">
        <w:rPr>
          <w:color w:val="auto"/>
          <w:lang w:val="en-GB"/>
        </w:rPr>
        <w:t xml:space="preserve">nteractions between the food additives </w:t>
      </w:r>
      <w:r w:rsidR="007C5C44" w:rsidRPr="008658C2">
        <w:rPr>
          <w:color w:val="auto"/>
          <w:lang w:val="en-GB"/>
        </w:rPr>
        <w:t xml:space="preserve">most emblematic </w:t>
      </w:r>
      <w:r w:rsidR="00CC4093" w:rsidRPr="008658C2">
        <w:rPr>
          <w:color w:val="auto"/>
          <w:lang w:val="en-GB"/>
        </w:rPr>
        <w:t xml:space="preserve">to </w:t>
      </w:r>
      <w:r w:rsidR="007C5C44" w:rsidRPr="008658C2">
        <w:rPr>
          <w:color w:val="auto"/>
          <w:lang w:val="en-GB"/>
        </w:rPr>
        <w:t xml:space="preserve">each </w:t>
      </w:r>
      <w:r w:rsidR="00CC4093" w:rsidRPr="008658C2">
        <w:rPr>
          <w:color w:val="auto"/>
          <w:lang w:val="en-GB"/>
        </w:rPr>
        <w:t xml:space="preserve">mixture, </w:t>
      </w:r>
      <w:bookmarkEnd w:id="54"/>
      <w:bookmarkEnd w:id="55"/>
      <w:r w:rsidR="004776C2" w:rsidRPr="008658C2">
        <w:rPr>
          <w:color w:val="auto"/>
          <w:lang w:val="en-GB"/>
        </w:rPr>
        <w:t>NutriNet-Santé</w:t>
      </w:r>
      <w:r w:rsidR="007C5C44" w:rsidRPr="008658C2">
        <w:rPr>
          <w:color w:val="auto"/>
          <w:lang w:val="en-GB"/>
        </w:rPr>
        <w:t xml:space="preserve"> cohort</w:t>
      </w:r>
      <w:r w:rsidR="004776C2" w:rsidRPr="008658C2">
        <w:rPr>
          <w:color w:val="auto"/>
          <w:lang w:val="en-GB"/>
        </w:rPr>
        <w:t>, 2009-2024</w:t>
      </w:r>
      <w:bookmarkEnd w:id="65"/>
    </w:p>
    <w:p w14:paraId="7B65BC26" w14:textId="77777777" w:rsidR="00894839" w:rsidRPr="008658C2" w:rsidRDefault="00894839" w:rsidP="00E66B15">
      <w:pPr>
        <w:rPr>
          <w:lang w:val="en-GB"/>
        </w:rPr>
      </w:pPr>
    </w:p>
    <w:p w14:paraId="7E716C39" w14:textId="002CB812" w:rsidR="002A6F7F" w:rsidRPr="008658C2" w:rsidRDefault="003B6A61" w:rsidP="002A6F7F">
      <w:pPr>
        <w:pStyle w:val="Titre3"/>
        <w:jc w:val="both"/>
        <w:rPr>
          <w:color w:val="auto"/>
          <w:lang w:val="en-GB"/>
        </w:rPr>
      </w:pPr>
      <w:bookmarkStart w:id="66" w:name="_Toc236042739"/>
      <w:r w:rsidRPr="008658C2">
        <w:rPr>
          <w:color w:val="auto"/>
          <w:lang w:val="en-GB"/>
        </w:rPr>
        <w:t>1</w:t>
      </w:r>
      <w:r w:rsidR="00A93BAB" w:rsidRPr="008658C2">
        <w:rPr>
          <w:color w:val="auto"/>
          <w:lang w:val="en-GB"/>
        </w:rPr>
        <w:t>5</w:t>
      </w:r>
      <w:r w:rsidR="002A6F7F" w:rsidRPr="008658C2">
        <w:rPr>
          <w:color w:val="auto"/>
          <w:lang w:val="en-GB"/>
        </w:rPr>
        <w:t>.</w:t>
      </w:r>
      <w:r w:rsidR="00C46EB3" w:rsidRPr="008658C2">
        <w:rPr>
          <w:color w:val="auto"/>
          <w:lang w:val="en-GB"/>
        </w:rPr>
        <w:t>a</w:t>
      </w:r>
      <w:r w:rsidR="002A6F7F" w:rsidRPr="008658C2">
        <w:rPr>
          <w:color w:val="auto"/>
          <w:lang w:val="en-GB"/>
        </w:rPr>
        <w:t>. Hypertension</w:t>
      </w:r>
      <w:bookmarkEnd w:id="66"/>
    </w:p>
    <w:p w14:paraId="6051C5B5" w14:textId="77777777" w:rsidR="002A6F7F" w:rsidRPr="008658C2" w:rsidRDefault="002A6F7F" w:rsidP="002A6F7F">
      <w:pPr>
        <w:pStyle w:val="Titre4"/>
        <w:jc w:val="both"/>
        <w:rPr>
          <w:color w:val="auto"/>
          <w:lang w:val="en-GB"/>
        </w:rPr>
      </w:pPr>
      <w:r w:rsidRPr="008658C2">
        <w:rPr>
          <w:color w:val="auto"/>
          <w:lang w:val="en-GB"/>
        </w:rPr>
        <w:t>Mixture 1</w:t>
      </w:r>
    </w:p>
    <w:tbl>
      <w:tblPr>
        <w:tblpPr w:leftFromText="141" w:rightFromText="141" w:vertAnchor="text" w:horzAnchor="margin" w:tblpY="128"/>
        <w:tblW w:w="9299" w:type="dxa"/>
        <w:tblCellMar>
          <w:left w:w="70" w:type="dxa"/>
          <w:right w:w="70" w:type="dxa"/>
        </w:tblCellMar>
        <w:tblLook w:val="04A0" w:firstRow="1" w:lastRow="0" w:firstColumn="1" w:lastColumn="0" w:noHBand="0" w:noVBand="1"/>
      </w:tblPr>
      <w:tblGrid>
        <w:gridCol w:w="2410"/>
        <w:gridCol w:w="2410"/>
        <w:gridCol w:w="1361"/>
        <w:gridCol w:w="992"/>
        <w:gridCol w:w="2126"/>
      </w:tblGrid>
      <w:tr w:rsidR="008658C2" w:rsidRPr="008658C2" w14:paraId="31CB09BF" w14:textId="77777777" w:rsidTr="00C94251">
        <w:trPr>
          <w:trHeight w:val="290"/>
        </w:trPr>
        <w:tc>
          <w:tcPr>
            <w:tcW w:w="2410" w:type="dxa"/>
            <w:tcBorders>
              <w:top w:val="nil"/>
              <w:left w:val="nil"/>
              <w:bottom w:val="nil"/>
              <w:right w:val="nil"/>
            </w:tcBorders>
            <w:shd w:val="clear" w:color="auto" w:fill="auto"/>
            <w:noWrap/>
            <w:vAlign w:val="center"/>
            <w:hideMark/>
          </w:tcPr>
          <w:p w14:paraId="1682599D" w14:textId="77777777" w:rsidR="00894839" w:rsidRPr="008658C2" w:rsidRDefault="00894839" w:rsidP="00894839">
            <w:pPr>
              <w:rPr>
                <w:sz w:val="20"/>
                <w:szCs w:val="20"/>
              </w:rPr>
            </w:pPr>
            <w:r w:rsidRPr="008658C2">
              <w:rPr>
                <w:sz w:val="20"/>
                <w:szCs w:val="20"/>
              </w:rPr>
              <w:t>Food additives interactions</w:t>
            </w:r>
          </w:p>
        </w:tc>
        <w:tc>
          <w:tcPr>
            <w:tcW w:w="2410" w:type="dxa"/>
            <w:tcBorders>
              <w:top w:val="nil"/>
              <w:left w:val="nil"/>
              <w:bottom w:val="nil"/>
              <w:right w:val="nil"/>
            </w:tcBorders>
            <w:shd w:val="clear" w:color="auto" w:fill="auto"/>
            <w:noWrap/>
            <w:vAlign w:val="center"/>
            <w:hideMark/>
          </w:tcPr>
          <w:p w14:paraId="21B49C53" w14:textId="77777777" w:rsidR="00894839" w:rsidRPr="008658C2" w:rsidRDefault="00894839" w:rsidP="00E66B15">
            <w:pPr>
              <w:jc w:val="center"/>
              <w:rPr>
                <w:sz w:val="20"/>
                <w:szCs w:val="20"/>
              </w:rPr>
            </w:pPr>
            <w:r w:rsidRPr="008658C2">
              <w:rPr>
                <w:sz w:val="20"/>
                <w:szCs w:val="20"/>
              </w:rPr>
              <w:t>Regression coefficient beta</w:t>
            </w:r>
          </w:p>
        </w:tc>
        <w:tc>
          <w:tcPr>
            <w:tcW w:w="1361" w:type="dxa"/>
            <w:tcBorders>
              <w:top w:val="nil"/>
              <w:left w:val="nil"/>
              <w:bottom w:val="nil"/>
              <w:right w:val="nil"/>
            </w:tcBorders>
            <w:shd w:val="clear" w:color="auto" w:fill="auto"/>
            <w:noWrap/>
            <w:vAlign w:val="center"/>
            <w:hideMark/>
          </w:tcPr>
          <w:p w14:paraId="28DDF026" w14:textId="77777777" w:rsidR="00894839" w:rsidRPr="008658C2" w:rsidRDefault="00894839" w:rsidP="00E66B15">
            <w:pPr>
              <w:jc w:val="center"/>
              <w:rPr>
                <w:sz w:val="20"/>
                <w:szCs w:val="20"/>
              </w:rPr>
            </w:pPr>
            <w:r w:rsidRPr="008658C2">
              <w:rPr>
                <w:sz w:val="20"/>
                <w:szCs w:val="20"/>
              </w:rPr>
              <w:t>95%CI HR</w:t>
            </w:r>
          </w:p>
        </w:tc>
        <w:tc>
          <w:tcPr>
            <w:tcW w:w="992" w:type="dxa"/>
            <w:tcBorders>
              <w:top w:val="nil"/>
              <w:left w:val="nil"/>
              <w:bottom w:val="nil"/>
              <w:right w:val="nil"/>
            </w:tcBorders>
            <w:shd w:val="clear" w:color="auto" w:fill="auto"/>
            <w:noWrap/>
            <w:vAlign w:val="center"/>
            <w:hideMark/>
          </w:tcPr>
          <w:p w14:paraId="6552AD08" w14:textId="77777777" w:rsidR="00894839" w:rsidRPr="008658C2" w:rsidRDefault="00894839" w:rsidP="00E66B15">
            <w:pPr>
              <w:jc w:val="center"/>
              <w:rPr>
                <w:sz w:val="20"/>
                <w:szCs w:val="20"/>
              </w:rPr>
            </w:pPr>
            <w:r w:rsidRPr="008658C2">
              <w:rPr>
                <w:sz w:val="20"/>
                <w:szCs w:val="20"/>
              </w:rPr>
              <w:t>P-value</w:t>
            </w:r>
          </w:p>
        </w:tc>
        <w:tc>
          <w:tcPr>
            <w:tcW w:w="2126" w:type="dxa"/>
            <w:tcBorders>
              <w:top w:val="nil"/>
              <w:left w:val="nil"/>
              <w:bottom w:val="nil"/>
              <w:right w:val="nil"/>
            </w:tcBorders>
            <w:shd w:val="clear" w:color="auto" w:fill="auto"/>
            <w:noWrap/>
            <w:vAlign w:val="center"/>
            <w:hideMark/>
          </w:tcPr>
          <w:p w14:paraId="2FC4F3D5" w14:textId="77777777" w:rsidR="00894839" w:rsidRPr="008658C2" w:rsidRDefault="00894839" w:rsidP="00E66B15">
            <w:pPr>
              <w:jc w:val="center"/>
              <w:rPr>
                <w:sz w:val="20"/>
                <w:szCs w:val="20"/>
              </w:rPr>
            </w:pPr>
            <w:r w:rsidRPr="008658C2">
              <w:rPr>
                <w:sz w:val="20"/>
                <w:szCs w:val="20"/>
              </w:rPr>
              <w:t>Corrected FDR p-value</w:t>
            </w:r>
          </w:p>
        </w:tc>
      </w:tr>
      <w:tr w:rsidR="008658C2" w:rsidRPr="008658C2" w14:paraId="1DFFF49F" w14:textId="77777777" w:rsidTr="00C94251">
        <w:trPr>
          <w:trHeight w:val="290"/>
        </w:trPr>
        <w:tc>
          <w:tcPr>
            <w:tcW w:w="2410" w:type="dxa"/>
            <w:tcBorders>
              <w:top w:val="nil"/>
              <w:left w:val="nil"/>
              <w:bottom w:val="nil"/>
              <w:right w:val="nil"/>
            </w:tcBorders>
            <w:shd w:val="clear" w:color="auto" w:fill="auto"/>
            <w:noWrap/>
            <w:vAlign w:val="bottom"/>
            <w:hideMark/>
          </w:tcPr>
          <w:p w14:paraId="5541B648" w14:textId="77777777" w:rsidR="00894839" w:rsidRPr="008658C2" w:rsidRDefault="00894839" w:rsidP="00894839">
            <w:pPr>
              <w:rPr>
                <w:sz w:val="20"/>
                <w:szCs w:val="20"/>
              </w:rPr>
            </w:pPr>
            <w:r w:rsidRPr="008658C2">
              <w:rPr>
                <w:sz w:val="20"/>
                <w:szCs w:val="20"/>
              </w:rPr>
              <w:t>E500:E450</w:t>
            </w:r>
          </w:p>
        </w:tc>
        <w:tc>
          <w:tcPr>
            <w:tcW w:w="2410" w:type="dxa"/>
            <w:tcBorders>
              <w:top w:val="nil"/>
              <w:left w:val="nil"/>
              <w:bottom w:val="nil"/>
              <w:right w:val="nil"/>
            </w:tcBorders>
            <w:shd w:val="clear" w:color="auto" w:fill="auto"/>
            <w:noWrap/>
            <w:vAlign w:val="bottom"/>
            <w:hideMark/>
          </w:tcPr>
          <w:p w14:paraId="54FAD673" w14:textId="77777777" w:rsidR="00894839" w:rsidRPr="008658C2" w:rsidRDefault="00894839" w:rsidP="00894839">
            <w:pPr>
              <w:jc w:val="center"/>
              <w:rPr>
                <w:sz w:val="20"/>
                <w:szCs w:val="20"/>
              </w:rPr>
            </w:pPr>
            <w:r w:rsidRPr="008658C2">
              <w:rPr>
                <w:sz w:val="20"/>
                <w:szCs w:val="20"/>
              </w:rPr>
              <w:t>0.011</w:t>
            </w:r>
          </w:p>
        </w:tc>
        <w:tc>
          <w:tcPr>
            <w:tcW w:w="1361" w:type="dxa"/>
            <w:tcBorders>
              <w:top w:val="nil"/>
              <w:left w:val="nil"/>
              <w:bottom w:val="nil"/>
              <w:right w:val="nil"/>
            </w:tcBorders>
            <w:shd w:val="clear" w:color="auto" w:fill="auto"/>
            <w:noWrap/>
            <w:vAlign w:val="bottom"/>
            <w:hideMark/>
          </w:tcPr>
          <w:p w14:paraId="3601E201" w14:textId="77777777" w:rsidR="00894839" w:rsidRPr="008658C2" w:rsidRDefault="00894839" w:rsidP="00894839">
            <w:pPr>
              <w:jc w:val="center"/>
              <w:rPr>
                <w:sz w:val="20"/>
                <w:szCs w:val="20"/>
              </w:rPr>
            </w:pPr>
            <w:r w:rsidRPr="008658C2">
              <w:rPr>
                <w:sz w:val="20"/>
                <w:szCs w:val="20"/>
              </w:rPr>
              <w:t>0.005 ; 0.017</w:t>
            </w:r>
          </w:p>
        </w:tc>
        <w:tc>
          <w:tcPr>
            <w:tcW w:w="992" w:type="dxa"/>
            <w:tcBorders>
              <w:top w:val="nil"/>
              <w:left w:val="nil"/>
              <w:bottom w:val="nil"/>
              <w:right w:val="nil"/>
            </w:tcBorders>
            <w:shd w:val="clear" w:color="auto" w:fill="E2EFD9" w:themeFill="accent6" w:themeFillTint="33"/>
            <w:noWrap/>
            <w:vAlign w:val="bottom"/>
            <w:hideMark/>
          </w:tcPr>
          <w:p w14:paraId="01480D3E" w14:textId="77777777" w:rsidR="00894839" w:rsidRPr="008658C2" w:rsidRDefault="00894839" w:rsidP="00894839">
            <w:pPr>
              <w:jc w:val="center"/>
              <w:rPr>
                <w:sz w:val="20"/>
                <w:szCs w:val="20"/>
              </w:rPr>
            </w:pPr>
            <w:r w:rsidRPr="008658C2">
              <w:rPr>
                <w:sz w:val="20"/>
                <w:szCs w:val="20"/>
              </w:rPr>
              <w:t>0.001</w:t>
            </w:r>
          </w:p>
        </w:tc>
        <w:tc>
          <w:tcPr>
            <w:tcW w:w="2126" w:type="dxa"/>
            <w:tcBorders>
              <w:top w:val="nil"/>
              <w:left w:val="nil"/>
              <w:bottom w:val="nil"/>
              <w:right w:val="nil"/>
            </w:tcBorders>
            <w:shd w:val="clear" w:color="auto" w:fill="E2EFD9" w:themeFill="accent6" w:themeFillTint="33"/>
            <w:noWrap/>
            <w:vAlign w:val="bottom"/>
            <w:hideMark/>
          </w:tcPr>
          <w:p w14:paraId="4430C4F0" w14:textId="77777777" w:rsidR="00894839" w:rsidRPr="008658C2" w:rsidRDefault="00894839" w:rsidP="00894839">
            <w:pPr>
              <w:jc w:val="center"/>
              <w:rPr>
                <w:sz w:val="20"/>
                <w:szCs w:val="20"/>
              </w:rPr>
            </w:pPr>
            <w:r w:rsidRPr="008658C2">
              <w:rPr>
                <w:sz w:val="20"/>
                <w:szCs w:val="20"/>
              </w:rPr>
              <w:t>0.002</w:t>
            </w:r>
          </w:p>
        </w:tc>
      </w:tr>
      <w:tr w:rsidR="008658C2" w:rsidRPr="008658C2" w14:paraId="3A7F6AC1" w14:textId="77777777" w:rsidTr="00C94251">
        <w:trPr>
          <w:trHeight w:val="290"/>
        </w:trPr>
        <w:tc>
          <w:tcPr>
            <w:tcW w:w="2410" w:type="dxa"/>
            <w:tcBorders>
              <w:top w:val="nil"/>
              <w:left w:val="nil"/>
              <w:bottom w:val="nil"/>
              <w:right w:val="nil"/>
            </w:tcBorders>
            <w:shd w:val="clear" w:color="auto" w:fill="auto"/>
            <w:noWrap/>
            <w:vAlign w:val="bottom"/>
            <w:hideMark/>
          </w:tcPr>
          <w:p w14:paraId="7F5836FF" w14:textId="77777777" w:rsidR="00894839" w:rsidRPr="008658C2" w:rsidRDefault="00894839" w:rsidP="00894839">
            <w:pPr>
              <w:rPr>
                <w:sz w:val="20"/>
                <w:szCs w:val="20"/>
              </w:rPr>
            </w:pPr>
            <w:r w:rsidRPr="008658C2">
              <w:rPr>
                <w:sz w:val="20"/>
                <w:szCs w:val="20"/>
              </w:rPr>
              <w:t>E500:E422</w:t>
            </w:r>
          </w:p>
        </w:tc>
        <w:tc>
          <w:tcPr>
            <w:tcW w:w="2410" w:type="dxa"/>
            <w:tcBorders>
              <w:top w:val="nil"/>
              <w:left w:val="nil"/>
              <w:bottom w:val="nil"/>
              <w:right w:val="nil"/>
            </w:tcBorders>
            <w:shd w:val="clear" w:color="auto" w:fill="auto"/>
            <w:noWrap/>
            <w:vAlign w:val="bottom"/>
            <w:hideMark/>
          </w:tcPr>
          <w:p w14:paraId="7642E086" w14:textId="77777777" w:rsidR="00894839" w:rsidRPr="008658C2" w:rsidRDefault="00894839" w:rsidP="00894839">
            <w:pPr>
              <w:jc w:val="center"/>
              <w:rPr>
                <w:sz w:val="20"/>
                <w:szCs w:val="20"/>
              </w:rPr>
            </w:pPr>
            <w:r w:rsidRPr="008658C2">
              <w:rPr>
                <w:sz w:val="20"/>
                <w:szCs w:val="20"/>
              </w:rPr>
              <w:t>-0.019</w:t>
            </w:r>
          </w:p>
        </w:tc>
        <w:tc>
          <w:tcPr>
            <w:tcW w:w="1361" w:type="dxa"/>
            <w:tcBorders>
              <w:top w:val="nil"/>
              <w:left w:val="nil"/>
              <w:bottom w:val="nil"/>
              <w:right w:val="nil"/>
            </w:tcBorders>
            <w:shd w:val="clear" w:color="auto" w:fill="auto"/>
            <w:noWrap/>
            <w:vAlign w:val="bottom"/>
            <w:hideMark/>
          </w:tcPr>
          <w:p w14:paraId="7EAC79AD" w14:textId="77777777" w:rsidR="00894839" w:rsidRPr="008658C2" w:rsidRDefault="00894839" w:rsidP="00894839">
            <w:pPr>
              <w:jc w:val="center"/>
              <w:rPr>
                <w:sz w:val="20"/>
                <w:szCs w:val="20"/>
              </w:rPr>
            </w:pPr>
            <w:r w:rsidRPr="008658C2">
              <w:rPr>
                <w:sz w:val="20"/>
                <w:szCs w:val="20"/>
              </w:rPr>
              <w:t>-0.047 ; 0.009</w:t>
            </w:r>
          </w:p>
        </w:tc>
        <w:tc>
          <w:tcPr>
            <w:tcW w:w="992" w:type="dxa"/>
            <w:tcBorders>
              <w:top w:val="nil"/>
              <w:left w:val="nil"/>
              <w:bottom w:val="nil"/>
              <w:right w:val="nil"/>
            </w:tcBorders>
            <w:shd w:val="clear" w:color="auto" w:fill="auto"/>
            <w:noWrap/>
            <w:vAlign w:val="bottom"/>
            <w:hideMark/>
          </w:tcPr>
          <w:p w14:paraId="39C4CB92" w14:textId="77777777" w:rsidR="00894839" w:rsidRPr="008658C2" w:rsidRDefault="00894839" w:rsidP="00894839">
            <w:pPr>
              <w:jc w:val="center"/>
              <w:rPr>
                <w:sz w:val="20"/>
                <w:szCs w:val="20"/>
              </w:rPr>
            </w:pPr>
            <w:r w:rsidRPr="008658C2">
              <w:rPr>
                <w:sz w:val="20"/>
                <w:szCs w:val="20"/>
              </w:rPr>
              <w:t>0.185</w:t>
            </w:r>
          </w:p>
        </w:tc>
        <w:tc>
          <w:tcPr>
            <w:tcW w:w="2126" w:type="dxa"/>
            <w:tcBorders>
              <w:top w:val="nil"/>
              <w:left w:val="nil"/>
              <w:bottom w:val="nil"/>
              <w:right w:val="nil"/>
            </w:tcBorders>
            <w:shd w:val="clear" w:color="auto" w:fill="auto"/>
            <w:noWrap/>
            <w:vAlign w:val="bottom"/>
            <w:hideMark/>
          </w:tcPr>
          <w:p w14:paraId="4DC28544" w14:textId="77777777" w:rsidR="00894839" w:rsidRPr="008658C2" w:rsidRDefault="00894839" w:rsidP="00894839">
            <w:pPr>
              <w:jc w:val="center"/>
              <w:rPr>
                <w:sz w:val="20"/>
                <w:szCs w:val="20"/>
              </w:rPr>
            </w:pPr>
            <w:r w:rsidRPr="008658C2">
              <w:rPr>
                <w:sz w:val="20"/>
                <w:szCs w:val="20"/>
              </w:rPr>
              <w:t>0.396</w:t>
            </w:r>
          </w:p>
        </w:tc>
      </w:tr>
      <w:tr w:rsidR="008658C2" w:rsidRPr="008658C2" w14:paraId="494F482D" w14:textId="77777777" w:rsidTr="00C94251">
        <w:trPr>
          <w:trHeight w:val="290"/>
        </w:trPr>
        <w:tc>
          <w:tcPr>
            <w:tcW w:w="2410" w:type="dxa"/>
            <w:tcBorders>
              <w:top w:val="nil"/>
              <w:left w:val="nil"/>
              <w:bottom w:val="nil"/>
              <w:right w:val="nil"/>
            </w:tcBorders>
            <w:shd w:val="clear" w:color="auto" w:fill="auto"/>
            <w:noWrap/>
            <w:vAlign w:val="bottom"/>
            <w:hideMark/>
          </w:tcPr>
          <w:p w14:paraId="452F3AEA" w14:textId="77777777" w:rsidR="00894839" w:rsidRPr="008658C2" w:rsidRDefault="00894839" w:rsidP="00894839">
            <w:pPr>
              <w:rPr>
                <w:sz w:val="20"/>
                <w:szCs w:val="20"/>
              </w:rPr>
            </w:pPr>
            <w:r w:rsidRPr="008658C2">
              <w:rPr>
                <w:sz w:val="20"/>
                <w:szCs w:val="20"/>
              </w:rPr>
              <w:t>E500:E503</w:t>
            </w:r>
          </w:p>
        </w:tc>
        <w:tc>
          <w:tcPr>
            <w:tcW w:w="2410" w:type="dxa"/>
            <w:tcBorders>
              <w:top w:val="nil"/>
              <w:left w:val="nil"/>
              <w:bottom w:val="nil"/>
              <w:right w:val="nil"/>
            </w:tcBorders>
            <w:shd w:val="clear" w:color="auto" w:fill="auto"/>
            <w:noWrap/>
            <w:vAlign w:val="bottom"/>
            <w:hideMark/>
          </w:tcPr>
          <w:p w14:paraId="3FF403D1" w14:textId="77777777" w:rsidR="00894839" w:rsidRPr="008658C2" w:rsidRDefault="00894839" w:rsidP="00894839">
            <w:pPr>
              <w:jc w:val="center"/>
              <w:rPr>
                <w:sz w:val="20"/>
                <w:szCs w:val="20"/>
              </w:rPr>
            </w:pPr>
            <w:r w:rsidRPr="008658C2">
              <w:rPr>
                <w:sz w:val="20"/>
                <w:szCs w:val="20"/>
              </w:rPr>
              <w:t>0.013</w:t>
            </w:r>
          </w:p>
        </w:tc>
        <w:tc>
          <w:tcPr>
            <w:tcW w:w="1361" w:type="dxa"/>
            <w:tcBorders>
              <w:top w:val="nil"/>
              <w:left w:val="nil"/>
              <w:bottom w:val="nil"/>
              <w:right w:val="nil"/>
            </w:tcBorders>
            <w:shd w:val="clear" w:color="auto" w:fill="auto"/>
            <w:noWrap/>
            <w:vAlign w:val="bottom"/>
            <w:hideMark/>
          </w:tcPr>
          <w:p w14:paraId="0F43367B" w14:textId="77777777" w:rsidR="00894839" w:rsidRPr="008658C2" w:rsidRDefault="00894839" w:rsidP="00894839">
            <w:pPr>
              <w:jc w:val="center"/>
              <w:rPr>
                <w:sz w:val="20"/>
                <w:szCs w:val="20"/>
              </w:rPr>
            </w:pPr>
            <w:r w:rsidRPr="008658C2">
              <w:rPr>
                <w:sz w:val="20"/>
                <w:szCs w:val="20"/>
              </w:rPr>
              <w:t>-0.007 ; 0.033</w:t>
            </w:r>
          </w:p>
        </w:tc>
        <w:tc>
          <w:tcPr>
            <w:tcW w:w="992" w:type="dxa"/>
            <w:tcBorders>
              <w:top w:val="nil"/>
              <w:left w:val="nil"/>
              <w:bottom w:val="nil"/>
              <w:right w:val="nil"/>
            </w:tcBorders>
            <w:shd w:val="clear" w:color="auto" w:fill="auto"/>
            <w:noWrap/>
            <w:vAlign w:val="bottom"/>
            <w:hideMark/>
          </w:tcPr>
          <w:p w14:paraId="208DC016" w14:textId="77777777" w:rsidR="00894839" w:rsidRPr="008658C2" w:rsidRDefault="00894839" w:rsidP="00894839">
            <w:pPr>
              <w:jc w:val="center"/>
              <w:rPr>
                <w:sz w:val="20"/>
                <w:szCs w:val="20"/>
              </w:rPr>
            </w:pPr>
            <w:r w:rsidRPr="008658C2">
              <w:rPr>
                <w:sz w:val="20"/>
                <w:szCs w:val="20"/>
              </w:rPr>
              <w:t>0.206</w:t>
            </w:r>
          </w:p>
        </w:tc>
        <w:tc>
          <w:tcPr>
            <w:tcW w:w="2126" w:type="dxa"/>
            <w:tcBorders>
              <w:top w:val="nil"/>
              <w:left w:val="nil"/>
              <w:bottom w:val="nil"/>
              <w:right w:val="nil"/>
            </w:tcBorders>
            <w:shd w:val="clear" w:color="auto" w:fill="auto"/>
            <w:noWrap/>
            <w:vAlign w:val="bottom"/>
            <w:hideMark/>
          </w:tcPr>
          <w:p w14:paraId="790ED6B1" w14:textId="77777777" w:rsidR="00894839" w:rsidRPr="008658C2" w:rsidRDefault="00894839" w:rsidP="00894839">
            <w:pPr>
              <w:jc w:val="center"/>
              <w:rPr>
                <w:sz w:val="20"/>
                <w:szCs w:val="20"/>
              </w:rPr>
            </w:pPr>
            <w:r w:rsidRPr="008658C2">
              <w:rPr>
                <w:sz w:val="20"/>
                <w:szCs w:val="20"/>
              </w:rPr>
              <w:t>0.401</w:t>
            </w:r>
          </w:p>
        </w:tc>
      </w:tr>
      <w:tr w:rsidR="008658C2" w:rsidRPr="008658C2" w14:paraId="4D6E5EB1" w14:textId="77777777" w:rsidTr="00C94251">
        <w:trPr>
          <w:trHeight w:val="290"/>
        </w:trPr>
        <w:tc>
          <w:tcPr>
            <w:tcW w:w="2410" w:type="dxa"/>
            <w:tcBorders>
              <w:top w:val="nil"/>
              <w:left w:val="nil"/>
              <w:bottom w:val="nil"/>
              <w:right w:val="nil"/>
            </w:tcBorders>
            <w:shd w:val="clear" w:color="auto" w:fill="auto"/>
            <w:noWrap/>
            <w:vAlign w:val="bottom"/>
            <w:hideMark/>
          </w:tcPr>
          <w:p w14:paraId="0190B434" w14:textId="77777777" w:rsidR="00894839" w:rsidRPr="008658C2" w:rsidRDefault="00894839" w:rsidP="00894839">
            <w:pPr>
              <w:rPr>
                <w:sz w:val="20"/>
                <w:szCs w:val="20"/>
              </w:rPr>
            </w:pPr>
            <w:r w:rsidRPr="008658C2">
              <w:rPr>
                <w:sz w:val="20"/>
                <w:szCs w:val="20"/>
              </w:rPr>
              <w:t>E500:E501</w:t>
            </w:r>
          </w:p>
        </w:tc>
        <w:tc>
          <w:tcPr>
            <w:tcW w:w="2410" w:type="dxa"/>
            <w:tcBorders>
              <w:top w:val="nil"/>
              <w:left w:val="nil"/>
              <w:bottom w:val="nil"/>
              <w:right w:val="nil"/>
            </w:tcBorders>
            <w:shd w:val="clear" w:color="auto" w:fill="auto"/>
            <w:noWrap/>
            <w:vAlign w:val="bottom"/>
            <w:hideMark/>
          </w:tcPr>
          <w:p w14:paraId="275DD7CE" w14:textId="77777777" w:rsidR="00894839" w:rsidRPr="008658C2" w:rsidRDefault="00894839" w:rsidP="00894839">
            <w:pPr>
              <w:jc w:val="center"/>
              <w:rPr>
                <w:sz w:val="20"/>
                <w:szCs w:val="20"/>
              </w:rPr>
            </w:pPr>
            <w:r w:rsidRPr="008658C2">
              <w:rPr>
                <w:sz w:val="20"/>
                <w:szCs w:val="20"/>
              </w:rPr>
              <w:t>0.003</w:t>
            </w:r>
          </w:p>
        </w:tc>
        <w:tc>
          <w:tcPr>
            <w:tcW w:w="1361" w:type="dxa"/>
            <w:tcBorders>
              <w:top w:val="nil"/>
              <w:left w:val="nil"/>
              <w:bottom w:val="nil"/>
              <w:right w:val="nil"/>
            </w:tcBorders>
            <w:shd w:val="clear" w:color="auto" w:fill="auto"/>
            <w:noWrap/>
            <w:vAlign w:val="bottom"/>
            <w:hideMark/>
          </w:tcPr>
          <w:p w14:paraId="562CB40E" w14:textId="77777777" w:rsidR="00894839" w:rsidRPr="008658C2" w:rsidRDefault="00894839" w:rsidP="00894839">
            <w:pPr>
              <w:jc w:val="center"/>
              <w:rPr>
                <w:sz w:val="20"/>
                <w:szCs w:val="20"/>
              </w:rPr>
            </w:pPr>
            <w:r w:rsidRPr="008658C2">
              <w:rPr>
                <w:sz w:val="20"/>
                <w:szCs w:val="20"/>
              </w:rPr>
              <w:t>-0.014 ; 0.019</w:t>
            </w:r>
          </w:p>
        </w:tc>
        <w:tc>
          <w:tcPr>
            <w:tcW w:w="992" w:type="dxa"/>
            <w:tcBorders>
              <w:top w:val="nil"/>
              <w:left w:val="nil"/>
              <w:bottom w:val="nil"/>
              <w:right w:val="nil"/>
            </w:tcBorders>
            <w:shd w:val="clear" w:color="auto" w:fill="auto"/>
            <w:noWrap/>
            <w:vAlign w:val="bottom"/>
            <w:hideMark/>
          </w:tcPr>
          <w:p w14:paraId="0C04679A" w14:textId="77777777" w:rsidR="00894839" w:rsidRPr="008658C2" w:rsidRDefault="00894839" w:rsidP="00894839">
            <w:pPr>
              <w:jc w:val="center"/>
              <w:rPr>
                <w:sz w:val="20"/>
                <w:szCs w:val="20"/>
              </w:rPr>
            </w:pPr>
            <w:r w:rsidRPr="008658C2">
              <w:rPr>
                <w:sz w:val="20"/>
                <w:szCs w:val="20"/>
              </w:rPr>
              <w:t>0.765</w:t>
            </w:r>
          </w:p>
        </w:tc>
        <w:tc>
          <w:tcPr>
            <w:tcW w:w="2126" w:type="dxa"/>
            <w:tcBorders>
              <w:top w:val="nil"/>
              <w:left w:val="nil"/>
              <w:bottom w:val="nil"/>
              <w:right w:val="nil"/>
            </w:tcBorders>
            <w:shd w:val="clear" w:color="auto" w:fill="auto"/>
            <w:noWrap/>
            <w:vAlign w:val="bottom"/>
            <w:hideMark/>
          </w:tcPr>
          <w:p w14:paraId="200726F6" w14:textId="77777777" w:rsidR="00894839" w:rsidRPr="008658C2" w:rsidRDefault="00894839" w:rsidP="00894839">
            <w:pPr>
              <w:jc w:val="center"/>
              <w:rPr>
                <w:sz w:val="20"/>
                <w:szCs w:val="20"/>
              </w:rPr>
            </w:pPr>
            <w:r w:rsidRPr="008658C2">
              <w:rPr>
                <w:sz w:val="20"/>
                <w:szCs w:val="20"/>
              </w:rPr>
              <w:t>0.860</w:t>
            </w:r>
          </w:p>
        </w:tc>
      </w:tr>
      <w:tr w:rsidR="008658C2" w:rsidRPr="008658C2" w14:paraId="58B84B07" w14:textId="77777777" w:rsidTr="00C94251">
        <w:trPr>
          <w:trHeight w:val="290"/>
        </w:trPr>
        <w:tc>
          <w:tcPr>
            <w:tcW w:w="2410" w:type="dxa"/>
            <w:tcBorders>
              <w:top w:val="nil"/>
              <w:left w:val="nil"/>
              <w:bottom w:val="nil"/>
              <w:right w:val="nil"/>
            </w:tcBorders>
            <w:shd w:val="clear" w:color="auto" w:fill="auto"/>
            <w:noWrap/>
            <w:vAlign w:val="bottom"/>
            <w:hideMark/>
          </w:tcPr>
          <w:p w14:paraId="1E339667" w14:textId="77777777" w:rsidR="00894839" w:rsidRPr="008658C2" w:rsidRDefault="00894839" w:rsidP="00894839">
            <w:pPr>
              <w:rPr>
                <w:sz w:val="20"/>
                <w:szCs w:val="20"/>
              </w:rPr>
            </w:pPr>
            <w:r w:rsidRPr="008658C2">
              <w:rPr>
                <w:sz w:val="20"/>
                <w:szCs w:val="20"/>
              </w:rPr>
              <w:t>E500:E420</w:t>
            </w:r>
          </w:p>
        </w:tc>
        <w:tc>
          <w:tcPr>
            <w:tcW w:w="2410" w:type="dxa"/>
            <w:tcBorders>
              <w:top w:val="nil"/>
              <w:left w:val="nil"/>
              <w:bottom w:val="nil"/>
              <w:right w:val="nil"/>
            </w:tcBorders>
            <w:shd w:val="clear" w:color="auto" w:fill="auto"/>
            <w:noWrap/>
            <w:vAlign w:val="bottom"/>
            <w:hideMark/>
          </w:tcPr>
          <w:p w14:paraId="3C1DA8B0" w14:textId="77777777" w:rsidR="00894839" w:rsidRPr="008658C2" w:rsidRDefault="00894839" w:rsidP="00894839">
            <w:pPr>
              <w:jc w:val="center"/>
              <w:rPr>
                <w:sz w:val="20"/>
                <w:szCs w:val="20"/>
              </w:rPr>
            </w:pPr>
            <w:r w:rsidRPr="008658C2">
              <w:rPr>
                <w:sz w:val="20"/>
                <w:szCs w:val="20"/>
              </w:rPr>
              <w:t>-0.001</w:t>
            </w:r>
          </w:p>
        </w:tc>
        <w:tc>
          <w:tcPr>
            <w:tcW w:w="1361" w:type="dxa"/>
            <w:tcBorders>
              <w:top w:val="nil"/>
              <w:left w:val="nil"/>
              <w:bottom w:val="nil"/>
              <w:right w:val="nil"/>
            </w:tcBorders>
            <w:shd w:val="clear" w:color="auto" w:fill="auto"/>
            <w:noWrap/>
            <w:vAlign w:val="bottom"/>
            <w:hideMark/>
          </w:tcPr>
          <w:p w14:paraId="58DD356A" w14:textId="77777777" w:rsidR="00894839" w:rsidRPr="008658C2" w:rsidRDefault="00894839" w:rsidP="00894839">
            <w:pPr>
              <w:jc w:val="center"/>
              <w:rPr>
                <w:sz w:val="20"/>
                <w:szCs w:val="20"/>
              </w:rPr>
            </w:pPr>
            <w:r w:rsidRPr="008658C2">
              <w:rPr>
                <w:sz w:val="20"/>
                <w:szCs w:val="20"/>
              </w:rPr>
              <w:t>-0.042 ; 0.040</w:t>
            </w:r>
          </w:p>
        </w:tc>
        <w:tc>
          <w:tcPr>
            <w:tcW w:w="992" w:type="dxa"/>
            <w:tcBorders>
              <w:top w:val="nil"/>
              <w:left w:val="nil"/>
              <w:bottom w:val="nil"/>
              <w:right w:val="nil"/>
            </w:tcBorders>
            <w:shd w:val="clear" w:color="auto" w:fill="auto"/>
            <w:noWrap/>
            <w:vAlign w:val="bottom"/>
            <w:hideMark/>
          </w:tcPr>
          <w:p w14:paraId="3956F64E" w14:textId="77777777" w:rsidR="00894839" w:rsidRPr="008658C2" w:rsidRDefault="00894839" w:rsidP="00894839">
            <w:pPr>
              <w:jc w:val="center"/>
              <w:rPr>
                <w:sz w:val="20"/>
                <w:szCs w:val="20"/>
              </w:rPr>
            </w:pPr>
            <w:r w:rsidRPr="008658C2">
              <w:rPr>
                <w:sz w:val="20"/>
                <w:szCs w:val="20"/>
              </w:rPr>
              <w:t>0.949</w:t>
            </w:r>
          </w:p>
        </w:tc>
        <w:tc>
          <w:tcPr>
            <w:tcW w:w="2126" w:type="dxa"/>
            <w:tcBorders>
              <w:top w:val="nil"/>
              <w:left w:val="nil"/>
              <w:bottom w:val="nil"/>
              <w:right w:val="nil"/>
            </w:tcBorders>
            <w:shd w:val="clear" w:color="auto" w:fill="auto"/>
            <w:noWrap/>
            <w:vAlign w:val="bottom"/>
            <w:hideMark/>
          </w:tcPr>
          <w:p w14:paraId="5833DD29" w14:textId="77777777" w:rsidR="00894839" w:rsidRPr="008658C2" w:rsidRDefault="00894839" w:rsidP="00894839">
            <w:pPr>
              <w:jc w:val="center"/>
              <w:rPr>
                <w:sz w:val="20"/>
                <w:szCs w:val="20"/>
              </w:rPr>
            </w:pPr>
            <w:r w:rsidRPr="008658C2">
              <w:rPr>
                <w:sz w:val="20"/>
                <w:szCs w:val="20"/>
              </w:rPr>
              <w:t>0.949</w:t>
            </w:r>
          </w:p>
        </w:tc>
      </w:tr>
      <w:tr w:rsidR="008658C2" w:rsidRPr="008658C2" w14:paraId="4C57D067" w14:textId="77777777" w:rsidTr="00C94251">
        <w:trPr>
          <w:trHeight w:val="290"/>
        </w:trPr>
        <w:tc>
          <w:tcPr>
            <w:tcW w:w="2410" w:type="dxa"/>
            <w:tcBorders>
              <w:top w:val="nil"/>
              <w:left w:val="nil"/>
              <w:bottom w:val="nil"/>
              <w:right w:val="nil"/>
            </w:tcBorders>
            <w:shd w:val="clear" w:color="auto" w:fill="auto"/>
            <w:noWrap/>
            <w:vAlign w:val="bottom"/>
            <w:hideMark/>
          </w:tcPr>
          <w:p w14:paraId="31234348" w14:textId="77777777" w:rsidR="00894839" w:rsidRPr="008658C2" w:rsidRDefault="00894839" w:rsidP="00894839">
            <w:pPr>
              <w:rPr>
                <w:sz w:val="20"/>
                <w:szCs w:val="20"/>
              </w:rPr>
            </w:pPr>
            <w:r w:rsidRPr="008658C2">
              <w:rPr>
                <w:sz w:val="20"/>
                <w:szCs w:val="20"/>
              </w:rPr>
              <w:t>E450:E422</w:t>
            </w:r>
          </w:p>
        </w:tc>
        <w:tc>
          <w:tcPr>
            <w:tcW w:w="2410" w:type="dxa"/>
            <w:tcBorders>
              <w:top w:val="nil"/>
              <w:left w:val="nil"/>
              <w:bottom w:val="nil"/>
              <w:right w:val="nil"/>
            </w:tcBorders>
            <w:shd w:val="clear" w:color="auto" w:fill="auto"/>
            <w:noWrap/>
            <w:vAlign w:val="bottom"/>
            <w:hideMark/>
          </w:tcPr>
          <w:p w14:paraId="30D8DEAC" w14:textId="77777777" w:rsidR="00894839" w:rsidRPr="008658C2" w:rsidRDefault="00894839" w:rsidP="00894839">
            <w:pPr>
              <w:jc w:val="center"/>
              <w:rPr>
                <w:sz w:val="20"/>
                <w:szCs w:val="20"/>
              </w:rPr>
            </w:pPr>
            <w:r w:rsidRPr="008658C2">
              <w:rPr>
                <w:sz w:val="20"/>
                <w:szCs w:val="20"/>
              </w:rPr>
              <w:t>0.015</w:t>
            </w:r>
          </w:p>
        </w:tc>
        <w:tc>
          <w:tcPr>
            <w:tcW w:w="1361" w:type="dxa"/>
            <w:tcBorders>
              <w:top w:val="nil"/>
              <w:left w:val="nil"/>
              <w:bottom w:val="nil"/>
              <w:right w:val="nil"/>
            </w:tcBorders>
            <w:shd w:val="clear" w:color="auto" w:fill="auto"/>
            <w:noWrap/>
            <w:vAlign w:val="bottom"/>
            <w:hideMark/>
          </w:tcPr>
          <w:p w14:paraId="0AE34B33" w14:textId="77777777" w:rsidR="00894839" w:rsidRPr="008658C2" w:rsidRDefault="00894839" w:rsidP="00894839">
            <w:pPr>
              <w:jc w:val="center"/>
              <w:rPr>
                <w:sz w:val="20"/>
                <w:szCs w:val="20"/>
              </w:rPr>
            </w:pPr>
            <w:r w:rsidRPr="008658C2">
              <w:rPr>
                <w:sz w:val="20"/>
                <w:szCs w:val="20"/>
              </w:rPr>
              <w:t>-0.009 ; 0.039</w:t>
            </w:r>
          </w:p>
        </w:tc>
        <w:tc>
          <w:tcPr>
            <w:tcW w:w="992" w:type="dxa"/>
            <w:tcBorders>
              <w:top w:val="nil"/>
              <w:left w:val="nil"/>
              <w:bottom w:val="nil"/>
              <w:right w:val="nil"/>
            </w:tcBorders>
            <w:shd w:val="clear" w:color="auto" w:fill="auto"/>
            <w:noWrap/>
            <w:vAlign w:val="bottom"/>
            <w:hideMark/>
          </w:tcPr>
          <w:p w14:paraId="4CC8876B" w14:textId="77777777" w:rsidR="00894839" w:rsidRPr="008658C2" w:rsidRDefault="00894839" w:rsidP="00894839">
            <w:pPr>
              <w:jc w:val="center"/>
              <w:rPr>
                <w:sz w:val="20"/>
                <w:szCs w:val="20"/>
              </w:rPr>
            </w:pPr>
            <w:r w:rsidRPr="008658C2">
              <w:rPr>
                <w:sz w:val="20"/>
                <w:szCs w:val="20"/>
              </w:rPr>
              <w:t>0.215</w:t>
            </w:r>
          </w:p>
        </w:tc>
        <w:tc>
          <w:tcPr>
            <w:tcW w:w="2126" w:type="dxa"/>
            <w:tcBorders>
              <w:top w:val="nil"/>
              <w:left w:val="nil"/>
              <w:bottom w:val="nil"/>
              <w:right w:val="nil"/>
            </w:tcBorders>
            <w:shd w:val="clear" w:color="auto" w:fill="auto"/>
            <w:noWrap/>
            <w:vAlign w:val="bottom"/>
            <w:hideMark/>
          </w:tcPr>
          <w:p w14:paraId="43FFEDEF" w14:textId="77777777" w:rsidR="00894839" w:rsidRPr="008658C2" w:rsidRDefault="00894839" w:rsidP="00894839">
            <w:pPr>
              <w:jc w:val="center"/>
              <w:rPr>
                <w:sz w:val="20"/>
                <w:szCs w:val="20"/>
              </w:rPr>
            </w:pPr>
            <w:r w:rsidRPr="008658C2">
              <w:rPr>
                <w:sz w:val="20"/>
                <w:szCs w:val="20"/>
              </w:rPr>
              <w:t>0.401</w:t>
            </w:r>
          </w:p>
        </w:tc>
      </w:tr>
      <w:tr w:rsidR="008658C2" w:rsidRPr="008658C2" w14:paraId="4A78DE1B" w14:textId="77777777" w:rsidTr="00C94251">
        <w:trPr>
          <w:trHeight w:val="290"/>
        </w:trPr>
        <w:tc>
          <w:tcPr>
            <w:tcW w:w="2410" w:type="dxa"/>
            <w:tcBorders>
              <w:top w:val="nil"/>
              <w:left w:val="nil"/>
              <w:bottom w:val="nil"/>
              <w:right w:val="nil"/>
            </w:tcBorders>
            <w:shd w:val="clear" w:color="auto" w:fill="auto"/>
            <w:noWrap/>
            <w:vAlign w:val="bottom"/>
            <w:hideMark/>
          </w:tcPr>
          <w:p w14:paraId="5FE2CC71" w14:textId="77777777" w:rsidR="00894839" w:rsidRPr="008658C2" w:rsidRDefault="00894839" w:rsidP="00894839">
            <w:pPr>
              <w:rPr>
                <w:sz w:val="20"/>
                <w:szCs w:val="20"/>
              </w:rPr>
            </w:pPr>
            <w:r w:rsidRPr="008658C2">
              <w:rPr>
                <w:sz w:val="20"/>
                <w:szCs w:val="20"/>
              </w:rPr>
              <w:t>E450:E503</w:t>
            </w:r>
          </w:p>
        </w:tc>
        <w:tc>
          <w:tcPr>
            <w:tcW w:w="2410" w:type="dxa"/>
            <w:tcBorders>
              <w:top w:val="nil"/>
              <w:left w:val="nil"/>
              <w:bottom w:val="nil"/>
              <w:right w:val="nil"/>
            </w:tcBorders>
            <w:shd w:val="clear" w:color="auto" w:fill="auto"/>
            <w:noWrap/>
            <w:vAlign w:val="bottom"/>
            <w:hideMark/>
          </w:tcPr>
          <w:p w14:paraId="1ACA00C4" w14:textId="77777777" w:rsidR="00894839" w:rsidRPr="008658C2" w:rsidRDefault="00894839" w:rsidP="00894839">
            <w:pPr>
              <w:jc w:val="center"/>
              <w:rPr>
                <w:sz w:val="20"/>
                <w:szCs w:val="20"/>
              </w:rPr>
            </w:pPr>
            <w:r w:rsidRPr="008658C2">
              <w:rPr>
                <w:sz w:val="20"/>
                <w:szCs w:val="20"/>
              </w:rPr>
              <w:t>-0.002</w:t>
            </w:r>
          </w:p>
        </w:tc>
        <w:tc>
          <w:tcPr>
            <w:tcW w:w="1361" w:type="dxa"/>
            <w:tcBorders>
              <w:top w:val="nil"/>
              <w:left w:val="nil"/>
              <w:bottom w:val="nil"/>
              <w:right w:val="nil"/>
            </w:tcBorders>
            <w:shd w:val="clear" w:color="auto" w:fill="auto"/>
            <w:noWrap/>
            <w:vAlign w:val="bottom"/>
            <w:hideMark/>
          </w:tcPr>
          <w:p w14:paraId="528C2064" w14:textId="77777777" w:rsidR="00894839" w:rsidRPr="008658C2" w:rsidRDefault="00894839" w:rsidP="00894839">
            <w:pPr>
              <w:jc w:val="center"/>
              <w:rPr>
                <w:sz w:val="20"/>
                <w:szCs w:val="20"/>
              </w:rPr>
            </w:pPr>
            <w:r w:rsidRPr="008658C2">
              <w:rPr>
                <w:sz w:val="20"/>
                <w:szCs w:val="20"/>
              </w:rPr>
              <w:t>-0.023 ; 0.019</w:t>
            </w:r>
          </w:p>
        </w:tc>
        <w:tc>
          <w:tcPr>
            <w:tcW w:w="992" w:type="dxa"/>
            <w:tcBorders>
              <w:top w:val="nil"/>
              <w:left w:val="nil"/>
              <w:bottom w:val="nil"/>
              <w:right w:val="nil"/>
            </w:tcBorders>
            <w:shd w:val="clear" w:color="auto" w:fill="auto"/>
            <w:noWrap/>
            <w:vAlign w:val="bottom"/>
            <w:hideMark/>
          </w:tcPr>
          <w:p w14:paraId="64C37737" w14:textId="77777777" w:rsidR="00894839" w:rsidRPr="008658C2" w:rsidRDefault="00894839" w:rsidP="00894839">
            <w:pPr>
              <w:jc w:val="center"/>
              <w:rPr>
                <w:sz w:val="20"/>
                <w:szCs w:val="20"/>
              </w:rPr>
            </w:pPr>
            <w:r w:rsidRPr="008658C2">
              <w:rPr>
                <w:sz w:val="20"/>
                <w:szCs w:val="20"/>
              </w:rPr>
              <w:t>0.855</w:t>
            </w:r>
          </w:p>
        </w:tc>
        <w:tc>
          <w:tcPr>
            <w:tcW w:w="2126" w:type="dxa"/>
            <w:tcBorders>
              <w:top w:val="nil"/>
              <w:left w:val="nil"/>
              <w:bottom w:val="nil"/>
              <w:right w:val="nil"/>
            </w:tcBorders>
            <w:shd w:val="clear" w:color="auto" w:fill="auto"/>
            <w:noWrap/>
            <w:vAlign w:val="bottom"/>
            <w:hideMark/>
          </w:tcPr>
          <w:p w14:paraId="39C15F7C" w14:textId="77777777" w:rsidR="00894839" w:rsidRPr="008658C2" w:rsidRDefault="00894839" w:rsidP="00894839">
            <w:pPr>
              <w:jc w:val="center"/>
              <w:rPr>
                <w:sz w:val="20"/>
                <w:szCs w:val="20"/>
              </w:rPr>
            </w:pPr>
            <w:r w:rsidRPr="008658C2">
              <w:rPr>
                <w:sz w:val="20"/>
                <w:szCs w:val="20"/>
              </w:rPr>
              <w:t>0.923</w:t>
            </w:r>
          </w:p>
        </w:tc>
      </w:tr>
      <w:tr w:rsidR="008658C2" w:rsidRPr="008658C2" w14:paraId="57B3EEA3" w14:textId="77777777" w:rsidTr="00C94251">
        <w:trPr>
          <w:trHeight w:val="290"/>
        </w:trPr>
        <w:tc>
          <w:tcPr>
            <w:tcW w:w="2410" w:type="dxa"/>
            <w:tcBorders>
              <w:top w:val="nil"/>
              <w:left w:val="nil"/>
              <w:bottom w:val="nil"/>
              <w:right w:val="nil"/>
            </w:tcBorders>
            <w:shd w:val="clear" w:color="auto" w:fill="auto"/>
            <w:noWrap/>
            <w:vAlign w:val="bottom"/>
            <w:hideMark/>
          </w:tcPr>
          <w:p w14:paraId="19ED8548" w14:textId="77777777" w:rsidR="00894839" w:rsidRPr="008658C2" w:rsidRDefault="00894839" w:rsidP="00894839">
            <w:pPr>
              <w:rPr>
                <w:sz w:val="20"/>
                <w:szCs w:val="20"/>
              </w:rPr>
            </w:pPr>
            <w:r w:rsidRPr="008658C2">
              <w:rPr>
                <w:sz w:val="20"/>
                <w:szCs w:val="20"/>
              </w:rPr>
              <w:t>E450:E501</w:t>
            </w:r>
          </w:p>
        </w:tc>
        <w:tc>
          <w:tcPr>
            <w:tcW w:w="2410" w:type="dxa"/>
            <w:tcBorders>
              <w:top w:val="nil"/>
              <w:left w:val="nil"/>
              <w:bottom w:val="nil"/>
              <w:right w:val="nil"/>
            </w:tcBorders>
            <w:shd w:val="clear" w:color="auto" w:fill="auto"/>
            <w:noWrap/>
            <w:vAlign w:val="bottom"/>
            <w:hideMark/>
          </w:tcPr>
          <w:p w14:paraId="481EDBF8" w14:textId="77777777" w:rsidR="00894839" w:rsidRPr="008658C2" w:rsidRDefault="00894839" w:rsidP="00894839">
            <w:pPr>
              <w:jc w:val="center"/>
              <w:rPr>
                <w:sz w:val="20"/>
                <w:szCs w:val="20"/>
              </w:rPr>
            </w:pPr>
            <w:r w:rsidRPr="008658C2">
              <w:rPr>
                <w:sz w:val="20"/>
                <w:szCs w:val="20"/>
              </w:rPr>
              <w:t>-0.001</w:t>
            </w:r>
          </w:p>
        </w:tc>
        <w:tc>
          <w:tcPr>
            <w:tcW w:w="1361" w:type="dxa"/>
            <w:tcBorders>
              <w:top w:val="nil"/>
              <w:left w:val="nil"/>
              <w:bottom w:val="nil"/>
              <w:right w:val="nil"/>
            </w:tcBorders>
            <w:shd w:val="clear" w:color="auto" w:fill="auto"/>
            <w:noWrap/>
            <w:vAlign w:val="bottom"/>
            <w:hideMark/>
          </w:tcPr>
          <w:p w14:paraId="62E99780" w14:textId="77777777" w:rsidR="00894839" w:rsidRPr="008658C2" w:rsidRDefault="00894839" w:rsidP="00894839">
            <w:pPr>
              <w:jc w:val="center"/>
              <w:rPr>
                <w:sz w:val="20"/>
                <w:szCs w:val="20"/>
              </w:rPr>
            </w:pPr>
            <w:r w:rsidRPr="008658C2">
              <w:rPr>
                <w:sz w:val="20"/>
                <w:szCs w:val="20"/>
              </w:rPr>
              <w:t>-0.033 ; 0.030</w:t>
            </w:r>
          </w:p>
        </w:tc>
        <w:tc>
          <w:tcPr>
            <w:tcW w:w="992" w:type="dxa"/>
            <w:tcBorders>
              <w:top w:val="nil"/>
              <w:left w:val="nil"/>
              <w:bottom w:val="nil"/>
              <w:right w:val="nil"/>
            </w:tcBorders>
            <w:shd w:val="clear" w:color="auto" w:fill="auto"/>
            <w:noWrap/>
            <w:vAlign w:val="bottom"/>
            <w:hideMark/>
          </w:tcPr>
          <w:p w14:paraId="3666049C" w14:textId="77777777" w:rsidR="00894839" w:rsidRPr="008658C2" w:rsidRDefault="00894839" w:rsidP="00894839">
            <w:pPr>
              <w:jc w:val="center"/>
              <w:rPr>
                <w:sz w:val="20"/>
                <w:szCs w:val="20"/>
              </w:rPr>
            </w:pPr>
            <w:r w:rsidRPr="008658C2">
              <w:rPr>
                <w:sz w:val="20"/>
                <w:szCs w:val="20"/>
              </w:rPr>
              <w:t>0.927</w:t>
            </w:r>
          </w:p>
        </w:tc>
        <w:tc>
          <w:tcPr>
            <w:tcW w:w="2126" w:type="dxa"/>
            <w:tcBorders>
              <w:top w:val="nil"/>
              <w:left w:val="nil"/>
              <w:bottom w:val="nil"/>
              <w:right w:val="nil"/>
            </w:tcBorders>
            <w:shd w:val="clear" w:color="auto" w:fill="auto"/>
            <w:noWrap/>
            <w:vAlign w:val="bottom"/>
            <w:hideMark/>
          </w:tcPr>
          <w:p w14:paraId="02CB98DC" w14:textId="77777777" w:rsidR="00894839" w:rsidRPr="008658C2" w:rsidRDefault="00894839" w:rsidP="00894839">
            <w:pPr>
              <w:jc w:val="center"/>
              <w:rPr>
                <w:sz w:val="20"/>
                <w:szCs w:val="20"/>
              </w:rPr>
            </w:pPr>
            <w:r w:rsidRPr="008658C2">
              <w:rPr>
                <w:sz w:val="20"/>
                <w:szCs w:val="20"/>
              </w:rPr>
              <w:t>0.944</w:t>
            </w:r>
          </w:p>
        </w:tc>
      </w:tr>
      <w:tr w:rsidR="008658C2" w:rsidRPr="008658C2" w14:paraId="622FFABB" w14:textId="77777777" w:rsidTr="00C94251">
        <w:trPr>
          <w:trHeight w:val="290"/>
        </w:trPr>
        <w:tc>
          <w:tcPr>
            <w:tcW w:w="2410" w:type="dxa"/>
            <w:tcBorders>
              <w:top w:val="nil"/>
              <w:left w:val="nil"/>
              <w:bottom w:val="nil"/>
              <w:right w:val="nil"/>
            </w:tcBorders>
            <w:shd w:val="clear" w:color="auto" w:fill="auto"/>
            <w:noWrap/>
            <w:vAlign w:val="bottom"/>
            <w:hideMark/>
          </w:tcPr>
          <w:p w14:paraId="2CD6BE55" w14:textId="77777777" w:rsidR="00894839" w:rsidRPr="008658C2" w:rsidRDefault="00894839" w:rsidP="00894839">
            <w:pPr>
              <w:rPr>
                <w:sz w:val="20"/>
                <w:szCs w:val="20"/>
              </w:rPr>
            </w:pPr>
            <w:r w:rsidRPr="008658C2">
              <w:rPr>
                <w:sz w:val="20"/>
                <w:szCs w:val="20"/>
              </w:rPr>
              <w:t>E450:E420</w:t>
            </w:r>
          </w:p>
        </w:tc>
        <w:tc>
          <w:tcPr>
            <w:tcW w:w="2410" w:type="dxa"/>
            <w:tcBorders>
              <w:top w:val="nil"/>
              <w:left w:val="nil"/>
              <w:bottom w:val="nil"/>
              <w:right w:val="nil"/>
            </w:tcBorders>
            <w:shd w:val="clear" w:color="auto" w:fill="auto"/>
            <w:noWrap/>
            <w:vAlign w:val="bottom"/>
            <w:hideMark/>
          </w:tcPr>
          <w:p w14:paraId="45508890" w14:textId="77777777" w:rsidR="00894839" w:rsidRPr="008658C2" w:rsidRDefault="00894839" w:rsidP="00894839">
            <w:pPr>
              <w:jc w:val="center"/>
              <w:rPr>
                <w:sz w:val="20"/>
                <w:szCs w:val="20"/>
              </w:rPr>
            </w:pPr>
            <w:r w:rsidRPr="008658C2">
              <w:rPr>
                <w:sz w:val="20"/>
                <w:szCs w:val="20"/>
              </w:rPr>
              <w:t>-0.003</w:t>
            </w:r>
          </w:p>
        </w:tc>
        <w:tc>
          <w:tcPr>
            <w:tcW w:w="1361" w:type="dxa"/>
            <w:tcBorders>
              <w:top w:val="nil"/>
              <w:left w:val="nil"/>
              <w:bottom w:val="nil"/>
              <w:right w:val="nil"/>
            </w:tcBorders>
            <w:shd w:val="clear" w:color="auto" w:fill="auto"/>
            <w:noWrap/>
            <w:vAlign w:val="bottom"/>
            <w:hideMark/>
          </w:tcPr>
          <w:p w14:paraId="3D93D34E" w14:textId="77777777" w:rsidR="00894839" w:rsidRPr="008658C2" w:rsidRDefault="00894839" w:rsidP="00894839">
            <w:pPr>
              <w:jc w:val="center"/>
              <w:rPr>
                <w:sz w:val="20"/>
                <w:szCs w:val="20"/>
              </w:rPr>
            </w:pPr>
            <w:r w:rsidRPr="008658C2">
              <w:rPr>
                <w:sz w:val="20"/>
                <w:szCs w:val="20"/>
              </w:rPr>
              <w:t>-0.038 ; 0.033</w:t>
            </w:r>
          </w:p>
        </w:tc>
        <w:tc>
          <w:tcPr>
            <w:tcW w:w="992" w:type="dxa"/>
            <w:tcBorders>
              <w:top w:val="nil"/>
              <w:left w:val="nil"/>
              <w:bottom w:val="nil"/>
              <w:right w:val="nil"/>
            </w:tcBorders>
            <w:shd w:val="clear" w:color="auto" w:fill="auto"/>
            <w:noWrap/>
            <w:vAlign w:val="bottom"/>
            <w:hideMark/>
          </w:tcPr>
          <w:p w14:paraId="6B1E2CC0" w14:textId="77777777" w:rsidR="00894839" w:rsidRPr="008658C2" w:rsidRDefault="00894839" w:rsidP="00894839">
            <w:pPr>
              <w:jc w:val="center"/>
              <w:rPr>
                <w:sz w:val="20"/>
                <w:szCs w:val="20"/>
              </w:rPr>
            </w:pPr>
            <w:r w:rsidRPr="008658C2">
              <w:rPr>
                <w:sz w:val="20"/>
                <w:szCs w:val="20"/>
              </w:rPr>
              <w:t>0.883</w:t>
            </w:r>
          </w:p>
        </w:tc>
        <w:tc>
          <w:tcPr>
            <w:tcW w:w="2126" w:type="dxa"/>
            <w:tcBorders>
              <w:top w:val="nil"/>
              <w:left w:val="nil"/>
              <w:bottom w:val="nil"/>
              <w:right w:val="nil"/>
            </w:tcBorders>
            <w:shd w:val="clear" w:color="auto" w:fill="auto"/>
            <w:noWrap/>
            <w:vAlign w:val="bottom"/>
            <w:hideMark/>
          </w:tcPr>
          <w:p w14:paraId="7FA7C4A5" w14:textId="77777777" w:rsidR="00894839" w:rsidRPr="008658C2" w:rsidRDefault="00894839" w:rsidP="00894839">
            <w:pPr>
              <w:jc w:val="center"/>
              <w:rPr>
                <w:sz w:val="20"/>
                <w:szCs w:val="20"/>
              </w:rPr>
            </w:pPr>
            <w:r w:rsidRPr="008658C2">
              <w:rPr>
                <w:sz w:val="20"/>
                <w:szCs w:val="20"/>
              </w:rPr>
              <w:t>0.935</w:t>
            </w:r>
          </w:p>
        </w:tc>
      </w:tr>
      <w:tr w:rsidR="008658C2" w:rsidRPr="008658C2" w14:paraId="773CB6B6" w14:textId="77777777" w:rsidTr="00C94251">
        <w:trPr>
          <w:trHeight w:val="290"/>
        </w:trPr>
        <w:tc>
          <w:tcPr>
            <w:tcW w:w="2410" w:type="dxa"/>
            <w:tcBorders>
              <w:top w:val="nil"/>
              <w:left w:val="nil"/>
              <w:bottom w:val="nil"/>
              <w:right w:val="nil"/>
            </w:tcBorders>
            <w:shd w:val="clear" w:color="auto" w:fill="auto"/>
            <w:noWrap/>
            <w:vAlign w:val="bottom"/>
            <w:hideMark/>
          </w:tcPr>
          <w:p w14:paraId="65B2BD76" w14:textId="77777777" w:rsidR="00894839" w:rsidRPr="008658C2" w:rsidRDefault="00894839" w:rsidP="00894839">
            <w:pPr>
              <w:rPr>
                <w:sz w:val="20"/>
                <w:szCs w:val="20"/>
              </w:rPr>
            </w:pPr>
            <w:r w:rsidRPr="008658C2">
              <w:rPr>
                <w:sz w:val="20"/>
                <w:szCs w:val="20"/>
              </w:rPr>
              <w:t>E422:E503</w:t>
            </w:r>
          </w:p>
        </w:tc>
        <w:tc>
          <w:tcPr>
            <w:tcW w:w="2410" w:type="dxa"/>
            <w:tcBorders>
              <w:top w:val="nil"/>
              <w:left w:val="nil"/>
              <w:bottom w:val="nil"/>
              <w:right w:val="nil"/>
            </w:tcBorders>
            <w:shd w:val="clear" w:color="auto" w:fill="auto"/>
            <w:noWrap/>
            <w:vAlign w:val="bottom"/>
            <w:hideMark/>
          </w:tcPr>
          <w:p w14:paraId="151B366E" w14:textId="77777777" w:rsidR="00894839" w:rsidRPr="008658C2" w:rsidRDefault="00894839" w:rsidP="00894839">
            <w:pPr>
              <w:jc w:val="center"/>
              <w:rPr>
                <w:sz w:val="20"/>
                <w:szCs w:val="20"/>
              </w:rPr>
            </w:pPr>
            <w:r w:rsidRPr="008658C2">
              <w:rPr>
                <w:sz w:val="20"/>
                <w:szCs w:val="20"/>
              </w:rPr>
              <w:t>-0.009</w:t>
            </w:r>
          </w:p>
        </w:tc>
        <w:tc>
          <w:tcPr>
            <w:tcW w:w="1361" w:type="dxa"/>
            <w:tcBorders>
              <w:top w:val="nil"/>
              <w:left w:val="nil"/>
              <w:bottom w:val="nil"/>
              <w:right w:val="nil"/>
            </w:tcBorders>
            <w:shd w:val="clear" w:color="auto" w:fill="auto"/>
            <w:noWrap/>
            <w:vAlign w:val="bottom"/>
            <w:hideMark/>
          </w:tcPr>
          <w:p w14:paraId="5003D647" w14:textId="77777777" w:rsidR="00894839" w:rsidRPr="008658C2" w:rsidRDefault="00894839" w:rsidP="00894839">
            <w:pPr>
              <w:jc w:val="center"/>
              <w:rPr>
                <w:sz w:val="20"/>
                <w:szCs w:val="20"/>
              </w:rPr>
            </w:pPr>
            <w:r w:rsidRPr="008658C2">
              <w:rPr>
                <w:sz w:val="20"/>
                <w:szCs w:val="20"/>
              </w:rPr>
              <w:t>-0.035 ; 0.016</w:t>
            </w:r>
          </w:p>
        </w:tc>
        <w:tc>
          <w:tcPr>
            <w:tcW w:w="992" w:type="dxa"/>
            <w:tcBorders>
              <w:top w:val="nil"/>
              <w:left w:val="nil"/>
              <w:bottom w:val="nil"/>
              <w:right w:val="nil"/>
            </w:tcBorders>
            <w:shd w:val="clear" w:color="auto" w:fill="auto"/>
            <w:noWrap/>
            <w:vAlign w:val="bottom"/>
            <w:hideMark/>
          </w:tcPr>
          <w:p w14:paraId="3E404419" w14:textId="77777777" w:rsidR="00894839" w:rsidRPr="008658C2" w:rsidRDefault="00894839" w:rsidP="00894839">
            <w:pPr>
              <w:jc w:val="center"/>
              <w:rPr>
                <w:sz w:val="20"/>
                <w:szCs w:val="20"/>
              </w:rPr>
            </w:pPr>
            <w:r w:rsidRPr="008658C2">
              <w:rPr>
                <w:sz w:val="20"/>
                <w:szCs w:val="20"/>
              </w:rPr>
              <w:t>0.481</w:t>
            </w:r>
          </w:p>
        </w:tc>
        <w:tc>
          <w:tcPr>
            <w:tcW w:w="2126" w:type="dxa"/>
            <w:tcBorders>
              <w:top w:val="nil"/>
              <w:left w:val="nil"/>
              <w:bottom w:val="nil"/>
              <w:right w:val="nil"/>
            </w:tcBorders>
            <w:shd w:val="clear" w:color="auto" w:fill="auto"/>
            <w:noWrap/>
            <w:vAlign w:val="bottom"/>
            <w:hideMark/>
          </w:tcPr>
          <w:p w14:paraId="428158E9" w14:textId="77777777" w:rsidR="00894839" w:rsidRPr="008658C2" w:rsidRDefault="00894839" w:rsidP="00894839">
            <w:pPr>
              <w:jc w:val="center"/>
              <w:rPr>
                <w:sz w:val="20"/>
                <w:szCs w:val="20"/>
              </w:rPr>
            </w:pPr>
            <w:r w:rsidRPr="008658C2">
              <w:rPr>
                <w:sz w:val="20"/>
                <w:szCs w:val="20"/>
              </w:rPr>
              <w:t>0.721</w:t>
            </w:r>
          </w:p>
        </w:tc>
      </w:tr>
      <w:tr w:rsidR="008658C2" w:rsidRPr="008658C2" w14:paraId="6B018C08" w14:textId="77777777" w:rsidTr="00C94251">
        <w:trPr>
          <w:trHeight w:val="290"/>
        </w:trPr>
        <w:tc>
          <w:tcPr>
            <w:tcW w:w="2410" w:type="dxa"/>
            <w:tcBorders>
              <w:top w:val="nil"/>
              <w:left w:val="nil"/>
              <w:bottom w:val="nil"/>
              <w:right w:val="nil"/>
            </w:tcBorders>
            <w:shd w:val="clear" w:color="auto" w:fill="auto"/>
            <w:noWrap/>
            <w:vAlign w:val="bottom"/>
            <w:hideMark/>
          </w:tcPr>
          <w:p w14:paraId="6F3A5CAD" w14:textId="77777777" w:rsidR="00894839" w:rsidRPr="008658C2" w:rsidRDefault="00894839" w:rsidP="00894839">
            <w:pPr>
              <w:rPr>
                <w:sz w:val="20"/>
                <w:szCs w:val="20"/>
              </w:rPr>
            </w:pPr>
            <w:r w:rsidRPr="008658C2">
              <w:rPr>
                <w:sz w:val="20"/>
                <w:szCs w:val="20"/>
              </w:rPr>
              <w:t>E422:E501</w:t>
            </w:r>
          </w:p>
        </w:tc>
        <w:tc>
          <w:tcPr>
            <w:tcW w:w="2410" w:type="dxa"/>
            <w:tcBorders>
              <w:top w:val="nil"/>
              <w:left w:val="nil"/>
              <w:bottom w:val="nil"/>
              <w:right w:val="nil"/>
            </w:tcBorders>
            <w:shd w:val="clear" w:color="auto" w:fill="auto"/>
            <w:noWrap/>
            <w:vAlign w:val="bottom"/>
            <w:hideMark/>
          </w:tcPr>
          <w:p w14:paraId="2D023CBB" w14:textId="77777777" w:rsidR="00894839" w:rsidRPr="008658C2" w:rsidRDefault="00894839" w:rsidP="00894839">
            <w:pPr>
              <w:jc w:val="center"/>
              <w:rPr>
                <w:sz w:val="20"/>
                <w:szCs w:val="20"/>
              </w:rPr>
            </w:pPr>
            <w:r w:rsidRPr="008658C2">
              <w:rPr>
                <w:sz w:val="20"/>
                <w:szCs w:val="20"/>
              </w:rPr>
              <w:t>0.011</w:t>
            </w:r>
          </w:p>
        </w:tc>
        <w:tc>
          <w:tcPr>
            <w:tcW w:w="1361" w:type="dxa"/>
            <w:tcBorders>
              <w:top w:val="nil"/>
              <w:left w:val="nil"/>
              <w:bottom w:val="nil"/>
              <w:right w:val="nil"/>
            </w:tcBorders>
            <w:shd w:val="clear" w:color="auto" w:fill="auto"/>
            <w:noWrap/>
            <w:vAlign w:val="bottom"/>
            <w:hideMark/>
          </w:tcPr>
          <w:p w14:paraId="49E08A5B" w14:textId="77777777" w:rsidR="00894839" w:rsidRPr="008658C2" w:rsidRDefault="00894839" w:rsidP="00894839">
            <w:pPr>
              <w:jc w:val="center"/>
              <w:rPr>
                <w:sz w:val="20"/>
                <w:szCs w:val="20"/>
              </w:rPr>
            </w:pPr>
            <w:r w:rsidRPr="008658C2">
              <w:rPr>
                <w:sz w:val="20"/>
                <w:szCs w:val="20"/>
              </w:rPr>
              <w:t>-0.026 ; 0.048</w:t>
            </w:r>
          </w:p>
        </w:tc>
        <w:tc>
          <w:tcPr>
            <w:tcW w:w="992" w:type="dxa"/>
            <w:tcBorders>
              <w:top w:val="nil"/>
              <w:left w:val="nil"/>
              <w:bottom w:val="nil"/>
              <w:right w:val="nil"/>
            </w:tcBorders>
            <w:shd w:val="clear" w:color="auto" w:fill="auto"/>
            <w:noWrap/>
            <w:vAlign w:val="bottom"/>
            <w:hideMark/>
          </w:tcPr>
          <w:p w14:paraId="46289648" w14:textId="77777777" w:rsidR="00894839" w:rsidRPr="008658C2" w:rsidRDefault="00894839" w:rsidP="00894839">
            <w:pPr>
              <w:jc w:val="center"/>
              <w:rPr>
                <w:sz w:val="20"/>
                <w:szCs w:val="20"/>
              </w:rPr>
            </w:pPr>
            <w:r w:rsidRPr="008658C2">
              <w:rPr>
                <w:sz w:val="20"/>
                <w:szCs w:val="20"/>
              </w:rPr>
              <w:t>0.567</w:t>
            </w:r>
          </w:p>
        </w:tc>
        <w:tc>
          <w:tcPr>
            <w:tcW w:w="2126" w:type="dxa"/>
            <w:tcBorders>
              <w:top w:val="nil"/>
              <w:left w:val="nil"/>
              <w:bottom w:val="nil"/>
              <w:right w:val="nil"/>
            </w:tcBorders>
            <w:shd w:val="clear" w:color="auto" w:fill="auto"/>
            <w:noWrap/>
            <w:vAlign w:val="bottom"/>
            <w:hideMark/>
          </w:tcPr>
          <w:p w14:paraId="1E1A1E1A" w14:textId="77777777" w:rsidR="00894839" w:rsidRPr="008658C2" w:rsidRDefault="00894839" w:rsidP="00894839">
            <w:pPr>
              <w:jc w:val="center"/>
              <w:rPr>
                <w:sz w:val="20"/>
                <w:szCs w:val="20"/>
              </w:rPr>
            </w:pPr>
            <w:r w:rsidRPr="008658C2">
              <w:rPr>
                <w:sz w:val="20"/>
                <w:szCs w:val="20"/>
              </w:rPr>
              <w:t>0.779</w:t>
            </w:r>
          </w:p>
        </w:tc>
      </w:tr>
      <w:tr w:rsidR="008658C2" w:rsidRPr="008658C2" w14:paraId="00845FB2" w14:textId="77777777" w:rsidTr="00C94251">
        <w:trPr>
          <w:trHeight w:val="290"/>
        </w:trPr>
        <w:tc>
          <w:tcPr>
            <w:tcW w:w="2410" w:type="dxa"/>
            <w:tcBorders>
              <w:top w:val="nil"/>
              <w:left w:val="nil"/>
              <w:bottom w:val="nil"/>
              <w:right w:val="nil"/>
            </w:tcBorders>
            <w:shd w:val="clear" w:color="auto" w:fill="auto"/>
            <w:noWrap/>
            <w:vAlign w:val="bottom"/>
            <w:hideMark/>
          </w:tcPr>
          <w:p w14:paraId="3565FEC6" w14:textId="77777777" w:rsidR="00894839" w:rsidRPr="008658C2" w:rsidRDefault="00894839" w:rsidP="00894839">
            <w:pPr>
              <w:rPr>
                <w:sz w:val="20"/>
                <w:szCs w:val="20"/>
              </w:rPr>
            </w:pPr>
            <w:r w:rsidRPr="008658C2">
              <w:rPr>
                <w:sz w:val="20"/>
                <w:szCs w:val="20"/>
              </w:rPr>
              <w:t>E422:E420</w:t>
            </w:r>
          </w:p>
        </w:tc>
        <w:tc>
          <w:tcPr>
            <w:tcW w:w="2410" w:type="dxa"/>
            <w:tcBorders>
              <w:top w:val="nil"/>
              <w:left w:val="nil"/>
              <w:bottom w:val="nil"/>
              <w:right w:val="nil"/>
            </w:tcBorders>
            <w:shd w:val="clear" w:color="auto" w:fill="auto"/>
            <w:noWrap/>
            <w:vAlign w:val="bottom"/>
            <w:hideMark/>
          </w:tcPr>
          <w:p w14:paraId="24EBD31D" w14:textId="77777777" w:rsidR="00894839" w:rsidRPr="008658C2" w:rsidRDefault="00894839" w:rsidP="00894839">
            <w:pPr>
              <w:jc w:val="center"/>
              <w:rPr>
                <w:sz w:val="20"/>
                <w:szCs w:val="20"/>
              </w:rPr>
            </w:pPr>
            <w:r w:rsidRPr="008658C2">
              <w:rPr>
                <w:sz w:val="20"/>
                <w:szCs w:val="20"/>
              </w:rPr>
              <w:t>0.008</w:t>
            </w:r>
          </w:p>
        </w:tc>
        <w:tc>
          <w:tcPr>
            <w:tcW w:w="1361" w:type="dxa"/>
            <w:tcBorders>
              <w:top w:val="nil"/>
              <w:left w:val="nil"/>
              <w:bottom w:val="nil"/>
              <w:right w:val="nil"/>
            </w:tcBorders>
            <w:shd w:val="clear" w:color="auto" w:fill="auto"/>
            <w:noWrap/>
            <w:vAlign w:val="bottom"/>
            <w:hideMark/>
          </w:tcPr>
          <w:p w14:paraId="060EC991" w14:textId="77777777" w:rsidR="00894839" w:rsidRPr="008658C2" w:rsidRDefault="00894839" w:rsidP="00894839">
            <w:pPr>
              <w:jc w:val="center"/>
              <w:rPr>
                <w:sz w:val="20"/>
                <w:szCs w:val="20"/>
              </w:rPr>
            </w:pPr>
            <w:r w:rsidRPr="008658C2">
              <w:rPr>
                <w:sz w:val="20"/>
                <w:szCs w:val="20"/>
              </w:rPr>
              <w:t>-0.007 ; 0.023</w:t>
            </w:r>
          </w:p>
        </w:tc>
        <w:tc>
          <w:tcPr>
            <w:tcW w:w="992" w:type="dxa"/>
            <w:tcBorders>
              <w:top w:val="nil"/>
              <w:left w:val="nil"/>
              <w:bottom w:val="nil"/>
              <w:right w:val="nil"/>
            </w:tcBorders>
            <w:shd w:val="clear" w:color="auto" w:fill="auto"/>
            <w:noWrap/>
            <w:vAlign w:val="bottom"/>
            <w:hideMark/>
          </w:tcPr>
          <w:p w14:paraId="005784D7" w14:textId="77777777" w:rsidR="00894839" w:rsidRPr="008658C2" w:rsidRDefault="00894839" w:rsidP="00894839">
            <w:pPr>
              <w:jc w:val="center"/>
              <w:rPr>
                <w:sz w:val="20"/>
                <w:szCs w:val="20"/>
              </w:rPr>
            </w:pPr>
            <w:r w:rsidRPr="008658C2">
              <w:rPr>
                <w:sz w:val="20"/>
                <w:szCs w:val="20"/>
              </w:rPr>
              <w:t>0.280</w:t>
            </w:r>
          </w:p>
        </w:tc>
        <w:tc>
          <w:tcPr>
            <w:tcW w:w="2126" w:type="dxa"/>
            <w:tcBorders>
              <w:top w:val="nil"/>
              <w:left w:val="nil"/>
              <w:bottom w:val="nil"/>
              <w:right w:val="nil"/>
            </w:tcBorders>
            <w:shd w:val="clear" w:color="auto" w:fill="auto"/>
            <w:noWrap/>
            <w:vAlign w:val="bottom"/>
            <w:hideMark/>
          </w:tcPr>
          <w:p w14:paraId="388FD252" w14:textId="77777777" w:rsidR="00894839" w:rsidRPr="008658C2" w:rsidRDefault="00894839" w:rsidP="00894839">
            <w:pPr>
              <w:jc w:val="center"/>
              <w:rPr>
                <w:sz w:val="20"/>
                <w:szCs w:val="20"/>
              </w:rPr>
            </w:pPr>
            <w:r w:rsidRPr="008658C2">
              <w:rPr>
                <w:sz w:val="20"/>
                <w:szCs w:val="20"/>
              </w:rPr>
              <w:t>0.488</w:t>
            </w:r>
          </w:p>
        </w:tc>
      </w:tr>
      <w:tr w:rsidR="008658C2" w:rsidRPr="008658C2" w14:paraId="714CADB4" w14:textId="77777777" w:rsidTr="00C94251">
        <w:trPr>
          <w:trHeight w:val="290"/>
        </w:trPr>
        <w:tc>
          <w:tcPr>
            <w:tcW w:w="2410" w:type="dxa"/>
            <w:tcBorders>
              <w:top w:val="nil"/>
              <w:left w:val="nil"/>
              <w:bottom w:val="nil"/>
              <w:right w:val="nil"/>
            </w:tcBorders>
            <w:shd w:val="clear" w:color="auto" w:fill="auto"/>
            <w:noWrap/>
            <w:vAlign w:val="bottom"/>
            <w:hideMark/>
          </w:tcPr>
          <w:p w14:paraId="7157F199" w14:textId="77777777" w:rsidR="00894839" w:rsidRPr="008658C2" w:rsidRDefault="00894839" w:rsidP="00894839">
            <w:pPr>
              <w:rPr>
                <w:sz w:val="20"/>
                <w:szCs w:val="20"/>
              </w:rPr>
            </w:pPr>
            <w:r w:rsidRPr="008658C2">
              <w:rPr>
                <w:sz w:val="20"/>
                <w:szCs w:val="20"/>
              </w:rPr>
              <w:t>E503:E501</w:t>
            </w:r>
          </w:p>
        </w:tc>
        <w:tc>
          <w:tcPr>
            <w:tcW w:w="2410" w:type="dxa"/>
            <w:tcBorders>
              <w:top w:val="nil"/>
              <w:left w:val="nil"/>
              <w:bottom w:val="nil"/>
              <w:right w:val="nil"/>
            </w:tcBorders>
            <w:shd w:val="clear" w:color="auto" w:fill="auto"/>
            <w:noWrap/>
            <w:vAlign w:val="bottom"/>
            <w:hideMark/>
          </w:tcPr>
          <w:p w14:paraId="55DC74CA" w14:textId="77777777" w:rsidR="00894839" w:rsidRPr="008658C2" w:rsidRDefault="00894839" w:rsidP="00894839">
            <w:pPr>
              <w:jc w:val="center"/>
              <w:rPr>
                <w:sz w:val="20"/>
                <w:szCs w:val="20"/>
              </w:rPr>
            </w:pPr>
            <w:r w:rsidRPr="008658C2">
              <w:rPr>
                <w:sz w:val="20"/>
                <w:szCs w:val="20"/>
              </w:rPr>
              <w:t>0.014</w:t>
            </w:r>
          </w:p>
        </w:tc>
        <w:tc>
          <w:tcPr>
            <w:tcW w:w="1361" w:type="dxa"/>
            <w:tcBorders>
              <w:top w:val="nil"/>
              <w:left w:val="nil"/>
              <w:bottom w:val="nil"/>
              <w:right w:val="nil"/>
            </w:tcBorders>
            <w:shd w:val="clear" w:color="auto" w:fill="auto"/>
            <w:noWrap/>
            <w:vAlign w:val="bottom"/>
            <w:hideMark/>
          </w:tcPr>
          <w:p w14:paraId="057958A8" w14:textId="77777777" w:rsidR="00894839" w:rsidRPr="008658C2" w:rsidRDefault="00894839" w:rsidP="00894839">
            <w:pPr>
              <w:jc w:val="center"/>
              <w:rPr>
                <w:sz w:val="20"/>
                <w:szCs w:val="20"/>
              </w:rPr>
            </w:pPr>
            <w:r w:rsidRPr="008658C2">
              <w:rPr>
                <w:sz w:val="20"/>
                <w:szCs w:val="20"/>
              </w:rPr>
              <w:t>-0.024 ; 0.052</w:t>
            </w:r>
          </w:p>
        </w:tc>
        <w:tc>
          <w:tcPr>
            <w:tcW w:w="992" w:type="dxa"/>
            <w:tcBorders>
              <w:top w:val="nil"/>
              <w:left w:val="nil"/>
              <w:bottom w:val="nil"/>
              <w:right w:val="nil"/>
            </w:tcBorders>
            <w:shd w:val="clear" w:color="auto" w:fill="auto"/>
            <w:noWrap/>
            <w:vAlign w:val="bottom"/>
            <w:hideMark/>
          </w:tcPr>
          <w:p w14:paraId="1B4ACE65" w14:textId="77777777" w:rsidR="00894839" w:rsidRPr="008658C2" w:rsidRDefault="00894839" w:rsidP="00894839">
            <w:pPr>
              <w:jc w:val="center"/>
              <w:rPr>
                <w:sz w:val="20"/>
                <w:szCs w:val="20"/>
              </w:rPr>
            </w:pPr>
            <w:r w:rsidRPr="008658C2">
              <w:rPr>
                <w:sz w:val="20"/>
                <w:szCs w:val="20"/>
              </w:rPr>
              <w:t>0.471</w:t>
            </w:r>
          </w:p>
        </w:tc>
        <w:tc>
          <w:tcPr>
            <w:tcW w:w="2126" w:type="dxa"/>
            <w:tcBorders>
              <w:top w:val="nil"/>
              <w:left w:val="nil"/>
              <w:bottom w:val="nil"/>
              <w:right w:val="nil"/>
            </w:tcBorders>
            <w:shd w:val="clear" w:color="auto" w:fill="auto"/>
            <w:noWrap/>
            <w:vAlign w:val="bottom"/>
            <w:hideMark/>
          </w:tcPr>
          <w:p w14:paraId="1FDCB65C" w14:textId="77777777" w:rsidR="00894839" w:rsidRPr="008658C2" w:rsidRDefault="00894839" w:rsidP="00894839">
            <w:pPr>
              <w:jc w:val="center"/>
              <w:rPr>
                <w:sz w:val="20"/>
                <w:szCs w:val="20"/>
              </w:rPr>
            </w:pPr>
            <w:r w:rsidRPr="008658C2">
              <w:rPr>
                <w:sz w:val="20"/>
                <w:szCs w:val="20"/>
              </w:rPr>
              <w:t>0.721</w:t>
            </w:r>
          </w:p>
        </w:tc>
      </w:tr>
      <w:tr w:rsidR="008658C2" w:rsidRPr="008658C2" w14:paraId="6FA046D7" w14:textId="77777777" w:rsidTr="00C94251">
        <w:trPr>
          <w:trHeight w:val="290"/>
        </w:trPr>
        <w:tc>
          <w:tcPr>
            <w:tcW w:w="2410" w:type="dxa"/>
            <w:tcBorders>
              <w:top w:val="nil"/>
              <w:left w:val="nil"/>
              <w:bottom w:val="nil"/>
              <w:right w:val="nil"/>
            </w:tcBorders>
            <w:shd w:val="clear" w:color="auto" w:fill="auto"/>
            <w:noWrap/>
            <w:vAlign w:val="bottom"/>
            <w:hideMark/>
          </w:tcPr>
          <w:p w14:paraId="25B0BAC5" w14:textId="77777777" w:rsidR="00894839" w:rsidRPr="008658C2" w:rsidRDefault="00894839" w:rsidP="00894839">
            <w:pPr>
              <w:rPr>
                <w:sz w:val="20"/>
                <w:szCs w:val="20"/>
              </w:rPr>
            </w:pPr>
            <w:r w:rsidRPr="008658C2">
              <w:rPr>
                <w:sz w:val="20"/>
                <w:szCs w:val="20"/>
              </w:rPr>
              <w:t>E503:E420</w:t>
            </w:r>
          </w:p>
        </w:tc>
        <w:tc>
          <w:tcPr>
            <w:tcW w:w="2410" w:type="dxa"/>
            <w:tcBorders>
              <w:top w:val="nil"/>
              <w:left w:val="nil"/>
              <w:bottom w:val="nil"/>
              <w:right w:val="nil"/>
            </w:tcBorders>
            <w:shd w:val="clear" w:color="auto" w:fill="auto"/>
            <w:noWrap/>
            <w:vAlign w:val="bottom"/>
            <w:hideMark/>
          </w:tcPr>
          <w:p w14:paraId="07F9CC18" w14:textId="77777777" w:rsidR="00894839" w:rsidRPr="008658C2" w:rsidRDefault="00894839" w:rsidP="00894839">
            <w:pPr>
              <w:jc w:val="center"/>
              <w:rPr>
                <w:sz w:val="20"/>
                <w:szCs w:val="20"/>
              </w:rPr>
            </w:pPr>
            <w:r w:rsidRPr="008658C2">
              <w:rPr>
                <w:sz w:val="20"/>
                <w:szCs w:val="20"/>
              </w:rPr>
              <w:t>-0.003</w:t>
            </w:r>
          </w:p>
        </w:tc>
        <w:tc>
          <w:tcPr>
            <w:tcW w:w="1361" w:type="dxa"/>
            <w:tcBorders>
              <w:top w:val="nil"/>
              <w:left w:val="nil"/>
              <w:bottom w:val="nil"/>
              <w:right w:val="nil"/>
            </w:tcBorders>
            <w:shd w:val="clear" w:color="auto" w:fill="auto"/>
            <w:noWrap/>
            <w:vAlign w:val="bottom"/>
            <w:hideMark/>
          </w:tcPr>
          <w:p w14:paraId="151774DC" w14:textId="77777777" w:rsidR="00894839" w:rsidRPr="008658C2" w:rsidRDefault="00894839" w:rsidP="00894839">
            <w:pPr>
              <w:jc w:val="center"/>
              <w:rPr>
                <w:sz w:val="20"/>
                <w:szCs w:val="20"/>
              </w:rPr>
            </w:pPr>
            <w:r w:rsidRPr="008658C2">
              <w:rPr>
                <w:sz w:val="20"/>
                <w:szCs w:val="20"/>
              </w:rPr>
              <w:t>-0.025 ; 0.018</w:t>
            </w:r>
          </w:p>
        </w:tc>
        <w:tc>
          <w:tcPr>
            <w:tcW w:w="992" w:type="dxa"/>
            <w:tcBorders>
              <w:top w:val="nil"/>
              <w:left w:val="nil"/>
              <w:bottom w:val="nil"/>
              <w:right w:val="nil"/>
            </w:tcBorders>
            <w:shd w:val="clear" w:color="auto" w:fill="auto"/>
            <w:noWrap/>
            <w:vAlign w:val="bottom"/>
            <w:hideMark/>
          </w:tcPr>
          <w:p w14:paraId="3FEAE1FB" w14:textId="77777777" w:rsidR="00894839" w:rsidRPr="008658C2" w:rsidRDefault="00894839" w:rsidP="00894839">
            <w:pPr>
              <w:jc w:val="center"/>
              <w:rPr>
                <w:sz w:val="20"/>
                <w:szCs w:val="20"/>
              </w:rPr>
            </w:pPr>
            <w:r w:rsidRPr="008658C2">
              <w:rPr>
                <w:sz w:val="20"/>
                <w:szCs w:val="20"/>
              </w:rPr>
              <w:t>0.755</w:t>
            </w:r>
          </w:p>
        </w:tc>
        <w:tc>
          <w:tcPr>
            <w:tcW w:w="2126" w:type="dxa"/>
            <w:tcBorders>
              <w:top w:val="nil"/>
              <w:left w:val="nil"/>
              <w:bottom w:val="nil"/>
              <w:right w:val="nil"/>
            </w:tcBorders>
            <w:shd w:val="clear" w:color="auto" w:fill="auto"/>
            <w:noWrap/>
            <w:vAlign w:val="bottom"/>
            <w:hideMark/>
          </w:tcPr>
          <w:p w14:paraId="30EC2DA8" w14:textId="77777777" w:rsidR="00894839" w:rsidRPr="008658C2" w:rsidRDefault="00894839" w:rsidP="00894839">
            <w:pPr>
              <w:jc w:val="center"/>
              <w:rPr>
                <w:sz w:val="20"/>
                <w:szCs w:val="20"/>
              </w:rPr>
            </w:pPr>
            <w:r w:rsidRPr="008658C2">
              <w:rPr>
                <w:sz w:val="20"/>
                <w:szCs w:val="20"/>
              </w:rPr>
              <w:t>0.860</w:t>
            </w:r>
          </w:p>
        </w:tc>
      </w:tr>
      <w:tr w:rsidR="008658C2" w:rsidRPr="008658C2" w14:paraId="517BF174" w14:textId="77777777" w:rsidTr="00C94251">
        <w:trPr>
          <w:trHeight w:val="290"/>
        </w:trPr>
        <w:tc>
          <w:tcPr>
            <w:tcW w:w="2410" w:type="dxa"/>
            <w:tcBorders>
              <w:top w:val="nil"/>
              <w:left w:val="nil"/>
              <w:bottom w:val="nil"/>
              <w:right w:val="nil"/>
            </w:tcBorders>
            <w:shd w:val="clear" w:color="auto" w:fill="auto"/>
            <w:noWrap/>
            <w:vAlign w:val="bottom"/>
            <w:hideMark/>
          </w:tcPr>
          <w:p w14:paraId="72CAAAE0" w14:textId="77777777" w:rsidR="00894839" w:rsidRPr="008658C2" w:rsidRDefault="00894839" w:rsidP="00894839">
            <w:pPr>
              <w:rPr>
                <w:sz w:val="20"/>
                <w:szCs w:val="20"/>
              </w:rPr>
            </w:pPr>
            <w:r w:rsidRPr="008658C2">
              <w:rPr>
                <w:sz w:val="20"/>
                <w:szCs w:val="20"/>
              </w:rPr>
              <w:t>E501:E420</w:t>
            </w:r>
          </w:p>
        </w:tc>
        <w:tc>
          <w:tcPr>
            <w:tcW w:w="2410" w:type="dxa"/>
            <w:tcBorders>
              <w:top w:val="nil"/>
              <w:left w:val="nil"/>
              <w:bottom w:val="nil"/>
              <w:right w:val="nil"/>
            </w:tcBorders>
            <w:shd w:val="clear" w:color="auto" w:fill="auto"/>
            <w:noWrap/>
            <w:vAlign w:val="bottom"/>
            <w:hideMark/>
          </w:tcPr>
          <w:p w14:paraId="640A4E7B" w14:textId="77777777" w:rsidR="00894839" w:rsidRPr="008658C2" w:rsidRDefault="00894839" w:rsidP="00894839">
            <w:pPr>
              <w:jc w:val="center"/>
              <w:rPr>
                <w:sz w:val="20"/>
                <w:szCs w:val="20"/>
              </w:rPr>
            </w:pPr>
            <w:r w:rsidRPr="008658C2">
              <w:rPr>
                <w:sz w:val="20"/>
                <w:szCs w:val="20"/>
              </w:rPr>
              <w:t>0.004</w:t>
            </w:r>
          </w:p>
        </w:tc>
        <w:tc>
          <w:tcPr>
            <w:tcW w:w="1361" w:type="dxa"/>
            <w:tcBorders>
              <w:top w:val="nil"/>
              <w:left w:val="nil"/>
              <w:bottom w:val="nil"/>
              <w:right w:val="nil"/>
            </w:tcBorders>
            <w:shd w:val="clear" w:color="auto" w:fill="auto"/>
            <w:noWrap/>
            <w:vAlign w:val="bottom"/>
            <w:hideMark/>
          </w:tcPr>
          <w:p w14:paraId="7A71AF4E" w14:textId="77777777" w:rsidR="00894839" w:rsidRPr="008658C2" w:rsidRDefault="00894839" w:rsidP="00894839">
            <w:pPr>
              <w:jc w:val="center"/>
              <w:rPr>
                <w:sz w:val="20"/>
                <w:szCs w:val="20"/>
              </w:rPr>
            </w:pPr>
            <w:r w:rsidRPr="008658C2">
              <w:rPr>
                <w:sz w:val="20"/>
                <w:szCs w:val="20"/>
              </w:rPr>
              <w:t>-0.013 ; 0.021</w:t>
            </w:r>
          </w:p>
        </w:tc>
        <w:tc>
          <w:tcPr>
            <w:tcW w:w="992" w:type="dxa"/>
            <w:tcBorders>
              <w:top w:val="nil"/>
              <w:left w:val="nil"/>
              <w:bottom w:val="nil"/>
              <w:right w:val="nil"/>
            </w:tcBorders>
            <w:shd w:val="clear" w:color="auto" w:fill="auto"/>
            <w:noWrap/>
            <w:vAlign w:val="bottom"/>
            <w:hideMark/>
          </w:tcPr>
          <w:p w14:paraId="765F2F61" w14:textId="77777777" w:rsidR="00894839" w:rsidRPr="008658C2" w:rsidRDefault="00894839" w:rsidP="00894839">
            <w:pPr>
              <w:jc w:val="center"/>
              <w:rPr>
                <w:sz w:val="20"/>
                <w:szCs w:val="20"/>
              </w:rPr>
            </w:pPr>
            <w:r w:rsidRPr="008658C2">
              <w:rPr>
                <w:sz w:val="20"/>
                <w:szCs w:val="20"/>
              </w:rPr>
              <w:t>0.666</w:t>
            </w:r>
          </w:p>
        </w:tc>
        <w:tc>
          <w:tcPr>
            <w:tcW w:w="2126" w:type="dxa"/>
            <w:tcBorders>
              <w:top w:val="nil"/>
              <w:left w:val="nil"/>
              <w:bottom w:val="nil"/>
              <w:right w:val="nil"/>
            </w:tcBorders>
            <w:shd w:val="clear" w:color="auto" w:fill="auto"/>
            <w:noWrap/>
            <w:vAlign w:val="bottom"/>
            <w:hideMark/>
          </w:tcPr>
          <w:p w14:paraId="3CA999BE" w14:textId="77777777" w:rsidR="00894839" w:rsidRPr="008658C2" w:rsidRDefault="00894839" w:rsidP="00894839">
            <w:pPr>
              <w:jc w:val="center"/>
              <w:rPr>
                <w:sz w:val="20"/>
                <w:szCs w:val="20"/>
              </w:rPr>
            </w:pPr>
            <w:r w:rsidRPr="008658C2">
              <w:rPr>
                <w:sz w:val="20"/>
                <w:szCs w:val="20"/>
              </w:rPr>
              <w:t>0.836</w:t>
            </w:r>
          </w:p>
        </w:tc>
      </w:tr>
    </w:tbl>
    <w:p w14:paraId="3C1AAC76" w14:textId="77777777" w:rsidR="002A6F7F" w:rsidRPr="008658C2" w:rsidRDefault="002A6F7F" w:rsidP="002A6F7F">
      <w:pPr>
        <w:rPr>
          <w:lang w:val="en-GB"/>
        </w:rPr>
      </w:pPr>
    </w:p>
    <w:p w14:paraId="46B12D12" w14:textId="77777777" w:rsidR="002A6F7F" w:rsidRPr="008658C2" w:rsidRDefault="002A6F7F" w:rsidP="002A6F7F">
      <w:pPr>
        <w:rPr>
          <w:lang w:val="en-GB"/>
        </w:rPr>
      </w:pPr>
    </w:p>
    <w:p w14:paraId="5EB08C64" w14:textId="77777777" w:rsidR="00085D59" w:rsidRPr="008658C2" w:rsidRDefault="00085D59">
      <w:pPr>
        <w:spacing w:after="160" w:line="259" w:lineRule="auto"/>
        <w:rPr>
          <w:rFonts w:asciiTheme="majorHAnsi" w:eastAsiaTheme="majorEastAsia" w:hAnsiTheme="majorHAnsi"/>
          <w:i/>
          <w:iCs/>
          <w:lang w:val="en-GB"/>
        </w:rPr>
      </w:pPr>
      <w:r w:rsidRPr="008658C2">
        <w:rPr>
          <w:lang w:val="en-GB"/>
        </w:rPr>
        <w:br w:type="page"/>
      </w:r>
    </w:p>
    <w:p w14:paraId="161AF2DE" w14:textId="3B203C28" w:rsidR="002A6F7F" w:rsidRPr="008658C2" w:rsidRDefault="002A6F7F" w:rsidP="002A6F7F">
      <w:pPr>
        <w:pStyle w:val="Titre4"/>
        <w:jc w:val="both"/>
        <w:rPr>
          <w:color w:val="auto"/>
          <w:lang w:val="en-GB"/>
        </w:rPr>
      </w:pPr>
      <w:r w:rsidRPr="008658C2">
        <w:rPr>
          <w:color w:val="auto"/>
          <w:lang w:val="en-GB"/>
        </w:rPr>
        <w:lastRenderedPageBreak/>
        <w:t>Mixture 2</w:t>
      </w:r>
    </w:p>
    <w:tbl>
      <w:tblPr>
        <w:tblW w:w="9297" w:type="dxa"/>
        <w:tblCellMar>
          <w:left w:w="70" w:type="dxa"/>
          <w:right w:w="70" w:type="dxa"/>
        </w:tblCellMar>
        <w:tblLook w:val="04A0" w:firstRow="1" w:lastRow="0" w:firstColumn="1" w:lastColumn="0" w:noHBand="0" w:noVBand="1"/>
      </w:tblPr>
      <w:tblGrid>
        <w:gridCol w:w="2409"/>
        <w:gridCol w:w="2409"/>
        <w:gridCol w:w="1361"/>
        <w:gridCol w:w="992"/>
        <w:gridCol w:w="2126"/>
      </w:tblGrid>
      <w:tr w:rsidR="008658C2" w:rsidRPr="008658C2" w14:paraId="77738385" w14:textId="77777777" w:rsidTr="00C94251">
        <w:trPr>
          <w:trHeight w:val="290"/>
        </w:trPr>
        <w:tc>
          <w:tcPr>
            <w:tcW w:w="2409" w:type="dxa"/>
            <w:tcBorders>
              <w:top w:val="nil"/>
              <w:left w:val="nil"/>
              <w:bottom w:val="nil"/>
              <w:right w:val="nil"/>
            </w:tcBorders>
            <w:shd w:val="clear" w:color="auto" w:fill="auto"/>
            <w:noWrap/>
            <w:vAlign w:val="center"/>
            <w:hideMark/>
          </w:tcPr>
          <w:p w14:paraId="1E2CB75B" w14:textId="77777777" w:rsidR="002A6F7F" w:rsidRPr="008658C2" w:rsidRDefault="002A6F7F" w:rsidP="000C3DB1">
            <w:pPr>
              <w:rPr>
                <w:sz w:val="20"/>
                <w:szCs w:val="20"/>
              </w:rPr>
            </w:pPr>
            <w:r w:rsidRPr="008658C2">
              <w:rPr>
                <w:sz w:val="20"/>
                <w:szCs w:val="20"/>
              </w:rPr>
              <w:t>Food additives interactions</w:t>
            </w:r>
          </w:p>
        </w:tc>
        <w:tc>
          <w:tcPr>
            <w:tcW w:w="2409" w:type="dxa"/>
            <w:tcBorders>
              <w:top w:val="nil"/>
              <w:left w:val="nil"/>
              <w:bottom w:val="nil"/>
              <w:right w:val="nil"/>
            </w:tcBorders>
            <w:shd w:val="clear" w:color="auto" w:fill="auto"/>
            <w:noWrap/>
            <w:vAlign w:val="center"/>
            <w:hideMark/>
          </w:tcPr>
          <w:p w14:paraId="3482E2FE" w14:textId="77777777" w:rsidR="002A6F7F" w:rsidRPr="008658C2" w:rsidRDefault="002A6F7F" w:rsidP="000C3DB1">
            <w:pPr>
              <w:jc w:val="center"/>
              <w:rPr>
                <w:sz w:val="20"/>
                <w:szCs w:val="20"/>
              </w:rPr>
            </w:pPr>
            <w:r w:rsidRPr="008658C2">
              <w:rPr>
                <w:sz w:val="20"/>
                <w:szCs w:val="20"/>
              </w:rPr>
              <w:t>Regression coefficient beta</w:t>
            </w:r>
          </w:p>
        </w:tc>
        <w:tc>
          <w:tcPr>
            <w:tcW w:w="1361" w:type="dxa"/>
            <w:tcBorders>
              <w:top w:val="nil"/>
              <w:left w:val="nil"/>
              <w:bottom w:val="nil"/>
              <w:right w:val="nil"/>
            </w:tcBorders>
            <w:shd w:val="clear" w:color="auto" w:fill="auto"/>
            <w:noWrap/>
            <w:vAlign w:val="bottom"/>
            <w:hideMark/>
          </w:tcPr>
          <w:p w14:paraId="1C4B0850" w14:textId="77777777" w:rsidR="002A6F7F" w:rsidRPr="008658C2" w:rsidRDefault="002A6F7F" w:rsidP="000C3DB1">
            <w:pPr>
              <w:jc w:val="center"/>
              <w:rPr>
                <w:sz w:val="20"/>
                <w:szCs w:val="20"/>
              </w:rPr>
            </w:pPr>
            <w:r w:rsidRPr="008658C2">
              <w:rPr>
                <w:sz w:val="20"/>
                <w:szCs w:val="20"/>
              </w:rPr>
              <w:t>95%CI HR</w:t>
            </w:r>
          </w:p>
        </w:tc>
        <w:tc>
          <w:tcPr>
            <w:tcW w:w="992" w:type="dxa"/>
            <w:tcBorders>
              <w:top w:val="nil"/>
              <w:left w:val="nil"/>
              <w:bottom w:val="nil"/>
              <w:right w:val="nil"/>
            </w:tcBorders>
            <w:shd w:val="clear" w:color="auto" w:fill="auto"/>
            <w:noWrap/>
            <w:vAlign w:val="bottom"/>
            <w:hideMark/>
          </w:tcPr>
          <w:p w14:paraId="058A96F8" w14:textId="77777777" w:rsidR="002A6F7F" w:rsidRPr="008658C2" w:rsidRDefault="002A6F7F" w:rsidP="000C3DB1">
            <w:pPr>
              <w:jc w:val="center"/>
              <w:rPr>
                <w:sz w:val="20"/>
                <w:szCs w:val="20"/>
              </w:rPr>
            </w:pPr>
            <w:r w:rsidRPr="008658C2">
              <w:rPr>
                <w:sz w:val="20"/>
                <w:szCs w:val="20"/>
              </w:rPr>
              <w:t>P-value</w:t>
            </w:r>
          </w:p>
        </w:tc>
        <w:tc>
          <w:tcPr>
            <w:tcW w:w="2126" w:type="dxa"/>
            <w:tcBorders>
              <w:top w:val="nil"/>
              <w:left w:val="nil"/>
              <w:bottom w:val="nil"/>
              <w:right w:val="nil"/>
            </w:tcBorders>
            <w:shd w:val="clear" w:color="auto" w:fill="auto"/>
            <w:noWrap/>
            <w:vAlign w:val="center"/>
            <w:hideMark/>
          </w:tcPr>
          <w:p w14:paraId="30CE5A86" w14:textId="77777777" w:rsidR="002A6F7F" w:rsidRPr="008658C2" w:rsidRDefault="002A6F7F" w:rsidP="000C3DB1">
            <w:pPr>
              <w:jc w:val="center"/>
              <w:rPr>
                <w:sz w:val="20"/>
                <w:szCs w:val="20"/>
              </w:rPr>
            </w:pPr>
            <w:r w:rsidRPr="008658C2">
              <w:rPr>
                <w:sz w:val="20"/>
                <w:szCs w:val="20"/>
              </w:rPr>
              <w:t>Corrected FDR p-value</w:t>
            </w:r>
          </w:p>
        </w:tc>
      </w:tr>
      <w:tr w:rsidR="008658C2" w:rsidRPr="008658C2" w14:paraId="1FE520D5" w14:textId="77777777" w:rsidTr="00C94251">
        <w:trPr>
          <w:trHeight w:val="290"/>
        </w:trPr>
        <w:tc>
          <w:tcPr>
            <w:tcW w:w="2409" w:type="dxa"/>
            <w:tcBorders>
              <w:top w:val="nil"/>
              <w:left w:val="nil"/>
              <w:bottom w:val="nil"/>
              <w:right w:val="nil"/>
            </w:tcBorders>
            <w:shd w:val="clear" w:color="auto" w:fill="auto"/>
            <w:noWrap/>
            <w:vAlign w:val="bottom"/>
            <w:hideMark/>
          </w:tcPr>
          <w:p w14:paraId="2589720A" w14:textId="77777777" w:rsidR="002A6F7F" w:rsidRPr="008658C2" w:rsidRDefault="002A6F7F" w:rsidP="000C3DB1">
            <w:pPr>
              <w:rPr>
                <w:sz w:val="20"/>
                <w:szCs w:val="20"/>
              </w:rPr>
            </w:pPr>
            <w:r w:rsidRPr="008658C2">
              <w:rPr>
                <w:sz w:val="20"/>
                <w:szCs w:val="20"/>
              </w:rPr>
              <w:t>Modified starches:E440</w:t>
            </w:r>
          </w:p>
        </w:tc>
        <w:tc>
          <w:tcPr>
            <w:tcW w:w="2409" w:type="dxa"/>
            <w:tcBorders>
              <w:top w:val="nil"/>
              <w:left w:val="nil"/>
              <w:bottom w:val="nil"/>
              <w:right w:val="nil"/>
            </w:tcBorders>
            <w:shd w:val="clear" w:color="auto" w:fill="auto"/>
            <w:noWrap/>
            <w:vAlign w:val="bottom"/>
            <w:hideMark/>
          </w:tcPr>
          <w:p w14:paraId="24E8B2B1" w14:textId="77777777" w:rsidR="002A6F7F" w:rsidRPr="008658C2" w:rsidRDefault="002A6F7F" w:rsidP="000C3DB1">
            <w:pPr>
              <w:jc w:val="center"/>
              <w:rPr>
                <w:sz w:val="20"/>
                <w:szCs w:val="20"/>
              </w:rPr>
            </w:pPr>
            <w:r w:rsidRPr="008658C2">
              <w:rPr>
                <w:sz w:val="20"/>
                <w:szCs w:val="20"/>
              </w:rPr>
              <w:t>0.000</w:t>
            </w:r>
          </w:p>
        </w:tc>
        <w:tc>
          <w:tcPr>
            <w:tcW w:w="1361" w:type="dxa"/>
            <w:tcBorders>
              <w:top w:val="nil"/>
              <w:left w:val="nil"/>
              <w:bottom w:val="nil"/>
              <w:right w:val="nil"/>
            </w:tcBorders>
            <w:shd w:val="clear" w:color="auto" w:fill="auto"/>
            <w:noWrap/>
            <w:vAlign w:val="bottom"/>
            <w:hideMark/>
          </w:tcPr>
          <w:p w14:paraId="0E1BE79A" w14:textId="77777777" w:rsidR="002A6F7F" w:rsidRPr="008658C2" w:rsidRDefault="002A6F7F" w:rsidP="000C3DB1">
            <w:pPr>
              <w:jc w:val="center"/>
              <w:rPr>
                <w:sz w:val="20"/>
                <w:szCs w:val="20"/>
              </w:rPr>
            </w:pPr>
            <w:r w:rsidRPr="008658C2">
              <w:rPr>
                <w:sz w:val="20"/>
                <w:szCs w:val="20"/>
              </w:rPr>
              <w:t>-0.026 ; 0.025</w:t>
            </w:r>
          </w:p>
        </w:tc>
        <w:tc>
          <w:tcPr>
            <w:tcW w:w="992" w:type="dxa"/>
            <w:tcBorders>
              <w:top w:val="nil"/>
              <w:left w:val="nil"/>
              <w:bottom w:val="nil"/>
              <w:right w:val="nil"/>
            </w:tcBorders>
            <w:shd w:val="clear" w:color="auto" w:fill="auto"/>
            <w:noWrap/>
            <w:vAlign w:val="bottom"/>
            <w:hideMark/>
          </w:tcPr>
          <w:p w14:paraId="5F90B45E" w14:textId="77777777" w:rsidR="002A6F7F" w:rsidRPr="008658C2" w:rsidRDefault="002A6F7F" w:rsidP="000C3DB1">
            <w:pPr>
              <w:jc w:val="center"/>
              <w:rPr>
                <w:sz w:val="20"/>
                <w:szCs w:val="20"/>
              </w:rPr>
            </w:pPr>
            <w:r w:rsidRPr="008658C2">
              <w:rPr>
                <w:sz w:val="20"/>
                <w:szCs w:val="20"/>
              </w:rPr>
              <w:t>0.974</w:t>
            </w:r>
          </w:p>
        </w:tc>
        <w:tc>
          <w:tcPr>
            <w:tcW w:w="2126" w:type="dxa"/>
            <w:tcBorders>
              <w:top w:val="nil"/>
              <w:left w:val="nil"/>
              <w:bottom w:val="nil"/>
              <w:right w:val="nil"/>
            </w:tcBorders>
            <w:shd w:val="clear" w:color="auto" w:fill="auto"/>
            <w:noWrap/>
            <w:vAlign w:val="bottom"/>
            <w:hideMark/>
          </w:tcPr>
          <w:p w14:paraId="4D64678B" w14:textId="77777777" w:rsidR="002A6F7F" w:rsidRPr="008658C2" w:rsidRDefault="002A6F7F" w:rsidP="000C3DB1">
            <w:pPr>
              <w:jc w:val="center"/>
              <w:rPr>
                <w:sz w:val="20"/>
                <w:szCs w:val="20"/>
              </w:rPr>
            </w:pPr>
            <w:r w:rsidRPr="008658C2">
              <w:rPr>
                <w:sz w:val="20"/>
                <w:szCs w:val="20"/>
              </w:rPr>
              <w:t>0.974</w:t>
            </w:r>
          </w:p>
        </w:tc>
      </w:tr>
      <w:tr w:rsidR="008658C2" w:rsidRPr="008658C2" w14:paraId="33917117" w14:textId="77777777" w:rsidTr="00C94251">
        <w:trPr>
          <w:trHeight w:val="290"/>
        </w:trPr>
        <w:tc>
          <w:tcPr>
            <w:tcW w:w="2409" w:type="dxa"/>
            <w:tcBorders>
              <w:top w:val="nil"/>
              <w:left w:val="nil"/>
              <w:bottom w:val="nil"/>
              <w:right w:val="nil"/>
            </w:tcBorders>
            <w:shd w:val="clear" w:color="auto" w:fill="auto"/>
            <w:noWrap/>
            <w:vAlign w:val="bottom"/>
            <w:hideMark/>
          </w:tcPr>
          <w:p w14:paraId="34293CFC" w14:textId="77777777" w:rsidR="002A6F7F" w:rsidRPr="008658C2" w:rsidRDefault="002A6F7F" w:rsidP="000C3DB1">
            <w:pPr>
              <w:rPr>
                <w:sz w:val="20"/>
                <w:szCs w:val="20"/>
              </w:rPr>
            </w:pPr>
            <w:r w:rsidRPr="008658C2">
              <w:rPr>
                <w:sz w:val="20"/>
                <w:szCs w:val="20"/>
              </w:rPr>
              <w:t>Modified starches:E412</w:t>
            </w:r>
          </w:p>
        </w:tc>
        <w:tc>
          <w:tcPr>
            <w:tcW w:w="2409" w:type="dxa"/>
            <w:tcBorders>
              <w:top w:val="nil"/>
              <w:left w:val="nil"/>
              <w:bottom w:val="nil"/>
              <w:right w:val="nil"/>
            </w:tcBorders>
            <w:shd w:val="clear" w:color="auto" w:fill="auto"/>
            <w:noWrap/>
            <w:vAlign w:val="bottom"/>
            <w:hideMark/>
          </w:tcPr>
          <w:p w14:paraId="2D154C77" w14:textId="77777777" w:rsidR="002A6F7F" w:rsidRPr="008658C2" w:rsidRDefault="002A6F7F" w:rsidP="000C3DB1">
            <w:pPr>
              <w:jc w:val="center"/>
              <w:rPr>
                <w:sz w:val="20"/>
                <w:szCs w:val="20"/>
              </w:rPr>
            </w:pPr>
            <w:r w:rsidRPr="008658C2">
              <w:rPr>
                <w:sz w:val="20"/>
                <w:szCs w:val="20"/>
              </w:rPr>
              <w:t>-0.001</w:t>
            </w:r>
          </w:p>
        </w:tc>
        <w:tc>
          <w:tcPr>
            <w:tcW w:w="1361" w:type="dxa"/>
            <w:tcBorders>
              <w:top w:val="nil"/>
              <w:left w:val="nil"/>
              <w:bottom w:val="nil"/>
              <w:right w:val="nil"/>
            </w:tcBorders>
            <w:shd w:val="clear" w:color="auto" w:fill="auto"/>
            <w:noWrap/>
            <w:vAlign w:val="bottom"/>
            <w:hideMark/>
          </w:tcPr>
          <w:p w14:paraId="25233E8F" w14:textId="77777777" w:rsidR="002A6F7F" w:rsidRPr="008658C2" w:rsidRDefault="002A6F7F" w:rsidP="000C3DB1">
            <w:pPr>
              <w:jc w:val="center"/>
              <w:rPr>
                <w:sz w:val="20"/>
                <w:szCs w:val="20"/>
              </w:rPr>
            </w:pPr>
            <w:r w:rsidRPr="008658C2">
              <w:rPr>
                <w:sz w:val="20"/>
                <w:szCs w:val="20"/>
              </w:rPr>
              <w:t>-0.033 ; 0.031</w:t>
            </w:r>
          </w:p>
        </w:tc>
        <w:tc>
          <w:tcPr>
            <w:tcW w:w="992" w:type="dxa"/>
            <w:tcBorders>
              <w:top w:val="nil"/>
              <w:left w:val="nil"/>
              <w:bottom w:val="nil"/>
              <w:right w:val="nil"/>
            </w:tcBorders>
            <w:shd w:val="clear" w:color="auto" w:fill="auto"/>
            <w:noWrap/>
            <w:vAlign w:val="bottom"/>
            <w:hideMark/>
          </w:tcPr>
          <w:p w14:paraId="5423B8CF" w14:textId="77777777" w:rsidR="002A6F7F" w:rsidRPr="008658C2" w:rsidRDefault="002A6F7F" w:rsidP="000C3DB1">
            <w:pPr>
              <w:jc w:val="center"/>
              <w:rPr>
                <w:sz w:val="20"/>
                <w:szCs w:val="20"/>
              </w:rPr>
            </w:pPr>
            <w:r w:rsidRPr="008658C2">
              <w:rPr>
                <w:sz w:val="20"/>
                <w:szCs w:val="20"/>
              </w:rPr>
              <w:t>0.946</w:t>
            </w:r>
          </w:p>
        </w:tc>
        <w:tc>
          <w:tcPr>
            <w:tcW w:w="2126" w:type="dxa"/>
            <w:tcBorders>
              <w:top w:val="nil"/>
              <w:left w:val="nil"/>
              <w:bottom w:val="nil"/>
              <w:right w:val="nil"/>
            </w:tcBorders>
            <w:shd w:val="clear" w:color="auto" w:fill="auto"/>
            <w:noWrap/>
            <w:vAlign w:val="bottom"/>
            <w:hideMark/>
          </w:tcPr>
          <w:p w14:paraId="7975B443" w14:textId="77777777" w:rsidR="002A6F7F" w:rsidRPr="008658C2" w:rsidRDefault="002A6F7F" w:rsidP="000C3DB1">
            <w:pPr>
              <w:jc w:val="center"/>
              <w:rPr>
                <w:sz w:val="20"/>
                <w:szCs w:val="20"/>
              </w:rPr>
            </w:pPr>
            <w:r w:rsidRPr="008658C2">
              <w:rPr>
                <w:sz w:val="20"/>
                <w:szCs w:val="20"/>
              </w:rPr>
              <w:t>0.974</w:t>
            </w:r>
          </w:p>
        </w:tc>
      </w:tr>
      <w:tr w:rsidR="008658C2" w:rsidRPr="008658C2" w14:paraId="323C4BB8" w14:textId="77777777" w:rsidTr="00C94251">
        <w:trPr>
          <w:trHeight w:val="290"/>
        </w:trPr>
        <w:tc>
          <w:tcPr>
            <w:tcW w:w="2409" w:type="dxa"/>
            <w:tcBorders>
              <w:top w:val="nil"/>
              <w:left w:val="nil"/>
              <w:bottom w:val="nil"/>
              <w:right w:val="nil"/>
            </w:tcBorders>
            <w:shd w:val="clear" w:color="auto" w:fill="auto"/>
            <w:noWrap/>
            <w:vAlign w:val="bottom"/>
            <w:hideMark/>
          </w:tcPr>
          <w:p w14:paraId="6DAC57D8" w14:textId="77777777" w:rsidR="002A6F7F" w:rsidRPr="008658C2" w:rsidRDefault="002A6F7F" w:rsidP="000C3DB1">
            <w:pPr>
              <w:rPr>
                <w:sz w:val="20"/>
                <w:szCs w:val="20"/>
              </w:rPr>
            </w:pPr>
            <w:r w:rsidRPr="008658C2">
              <w:rPr>
                <w:sz w:val="20"/>
                <w:szCs w:val="20"/>
              </w:rPr>
              <w:t>Modified starches:E407</w:t>
            </w:r>
          </w:p>
        </w:tc>
        <w:tc>
          <w:tcPr>
            <w:tcW w:w="2409" w:type="dxa"/>
            <w:tcBorders>
              <w:top w:val="nil"/>
              <w:left w:val="nil"/>
              <w:bottom w:val="nil"/>
              <w:right w:val="nil"/>
            </w:tcBorders>
            <w:shd w:val="clear" w:color="auto" w:fill="auto"/>
            <w:noWrap/>
            <w:vAlign w:val="bottom"/>
            <w:hideMark/>
          </w:tcPr>
          <w:p w14:paraId="07B2E72B" w14:textId="77777777" w:rsidR="002A6F7F" w:rsidRPr="008658C2" w:rsidRDefault="002A6F7F" w:rsidP="000C3DB1">
            <w:pPr>
              <w:jc w:val="center"/>
              <w:rPr>
                <w:sz w:val="20"/>
                <w:szCs w:val="20"/>
              </w:rPr>
            </w:pPr>
            <w:r w:rsidRPr="008658C2">
              <w:rPr>
                <w:sz w:val="20"/>
                <w:szCs w:val="20"/>
              </w:rPr>
              <w:t>0.010</w:t>
            </w:r>
          </w:p>
        </w:tc>
        <w:tc>
          <w:tcPr>
            <w:tcW w:w="1361" w:type="dxa"/>
            <w:tcBorders>
              <w:top w:val="nil"/>
              <w:left w:val="nil"/>
              <w:bottom w:val="nil"/>
              <w:right w:val="nil"/>
            </w:tcBorders>
            <w:shd w:val="clear" w:color="auto" w:fill="auto"/>
            <w:noWrap/>
            <w:vAlign w:val="bottom"/>
            <w:hideMark/>
          </w:tcPr>
          <w:p w14:paraId="755B0D19" w14:textId="77777777" w:rsidR="002A6F7F" w:rsidRPr="008658C2" w:rsidRDefault="002A6F7F" w:rsidP="000C3DB1">
            <w:pPr>
              <w:jc w:val="center"/>
              <w:rPr>
                <w:sz w:val="20"/>
                <w:szCs w:val="20"/>
              </w:rPr>
            </w:pPr>
            <w:r w:rsidRPr="008658C2">
              <w:rPr>
                <w:sz w:val="20"/>
                <w:szCs w:val="20"/>
              </w:rPr>
              <w:t>-0.005 ; 0.025</w:t>
            </w:r>
          </w:p>
        </w:tc>
        <w:tc>
          <w:tcPr>
            <w:tcW w:w="992" w:type="dxa"/>
            <w:tcBorders>
              <w:top w:val="nil"/>
              <w:left w:val="nil"/>
              <w:bottom w:val="nil"/>
              <w:right w:val="nil"/>
            </w:tcBorders>
            <w:shd w:val="clear" w:color="auto" w:fill="auto"/>
            <w:noWrap/>
            <w:vAlign w:val="bottom"/>
            <w:hideMark/>
          </w:tcPr>
          <w:p w14:paraId="411265ED" w14:textId="77777777" w:rsidR="002A6F7F" w:rsidRPr="008658C2" w:rsidRDefault="002A6F7F" w:rsidP="000C3DB1">
            <w:pPr>
              <w:jc w:val="center"/>
              <w:rPr>
                <w:sz w:val="20"/>
                <w:szCs w:val="20"/>
              </w:rPr>
            </w:pPr>
            <w:r w:rsidRPr="008658C2">
              <w:rPr>
                <w:sz w:val="20"/>
                <w:szCs w:val="20"/>
              </w:rPr>
              <w:t>0.206</w:t>
            </w:r>
          </w:p>
        </w:tc>
        <w:tc>
          <w:tcPr>
            <w:tcW w:w="2126" w:type="dxa"/>
            <w:tcBorders>
              <w:top w:val="nil"/>
              <w:left w:val="nil"/>
              <w:bottom w:val="nil"/>
              <w:right w:val="nil"/>
            </w:tcBorders>
            <w:shd w:val="clear" w:color="auto" w:fill="auto"/>
            <w:noWrap/>
            <w:vAlign w:val="bottom"/>
            <w:hideMark/>
          </w:tcPr>
          <w:p w14:paraId="79DD1A06" w14:textId="77777777" w:rsidR="002A6F7F" w:rsidRPr="008658C2" w:rsidRDefault="002A6F7F" w:rsidP="000C3DB1">
            <w:pPr>
              <w:jc w:val="center"/>
              <w:rPr>
                <w:sz w:val="20"/>
                <w:szCs w:val="20"/>
              </w:rPr>
            </w:pPr>
            <w:r w:rsidRPr="008658C2">
              <w:rPr>
                <w:sz w:val="20"/>
                <w:szCs w:val="20"/>
              </w:rPr>
              <w:t>0.471</w:t>
            </w:r>
          </w:p>
        </w:tc>
      </w:tr>
      <w:tr w:rsidR="008658C2" w:rsidRPr="008658C2" w14:paraId="6E8AF599" w14:textId="77777777" w:rsidTr="00C94251">
        <w:trPr>
          <w:trHeight w:val="290"/>
        </w:trPr>
        <w:tc>
          <w:tcPr>
            <w:tcW w:w="2409" w:type="dxa"/>
            <w:tcBorders>
              <w:top w:val="nil"/>
              <w:left w:val="nil"/>
              <w:bottom w:val="nil"/>
              <w:right w:val="nil"/>
            </w:tcBorders>
            <w:shd w:val="clear" w:color="auto" w:fill="auto"/>
            <w:noWrap/>
            <w:vAlign w:val="bottom"/>
            <w:hideMark/>
          </w:tcPr>
          <w:p w14:paraId="4E31AF47" w14:textId="77777777" w:rsidR="002A6F7F" w:rsidRPr="008658C2" w:rsidRDefault="002A6F7F" w:rsidP="000C3DB1">
            <w:pPr>
              <w:rPr>
                <w:sz w:val="20"/>
                <w:szCs w:val="20"/>
              </w:rPr>
            </w:pPr>
            <w:r w:rsidRPr="008658C2">
              <w:rPr>
                <w:sz w:val="20"/>
                <w:szCs w:val="20"/>
              </w:rPr>
              <w:t>Modified starches:E452</w:t>
            </w:r>
          </w:p>
        </w:tc>
        <w:tc>
          <w:tcPr>
            <w:tcW w:w="2409" w:type="dxa"/>
            <w:tcBorders>
              <w:top w:val="nil"/>
              <w:left w:val="nil"/>
              <w:bottom w:val="nil"/>
              <w:right w:val="nil"/>
            </w:tcBorders>
            <w:shd w:val="clear" w:color="auto" w:fill="auto"/>
            <w:noWrap/>
            <w:vAlign w:val="bottom"/>
            <w:hideMark/>
          </w:tcPr>
          <w:p w14:paraId="631E2409" w14:textId="77777777" w:rsidR="002A6F7F" w:rsidRPr="008658C2" w:rsidRDefault="002A6F7F" w:rsidP="000C3DB1">
            <w:pPr>
              <w:jc w:val="center"/>
              <w:rPr>
                <w:sz w:val="20"/>
                <w:szCs w:val="20"/>
              </w:rPr>
            </w:pPr>
            <w:r w:rsidRPr="008658C2">
              <w:rPr>
                <w:sz w:val="20"/>
                <w:szCs w:val="20"/>
              </w:rPr>
              <w:t>-0.002</w:t>
            </w:r>
          </w:p>
        </w:tc>
        <w:tc>
          <w:tcPr>
            <w:tcW w:w="1361" w:type="dxa"/>
            <w:tcBorders>
              <w:top w:val="nil"/>
              <w:left w:val="nil"/>
              <w:bottom w:val="nil"/>
              <w:right w:val="nil"/>
            </w:tcBorders>
            <w:shd w:val="clear" w:color="auto" w:fill="auto"/>
            <w:noWrap/>
            <w:vAlign w:val="bottom"/>
            <w:hideMark/>
          </w:tcPr>
          <w:p w14:paraId="16596708" w14:textId="77777777" w:rsidR="002A6F7F" w:rsidRPr="008658C2" w:rsidRDefault="002A6F7F" w:rsidP="000C3DB1">
            <w:pPr>
              <w:jc w:val="center"/>
              <w:rPr>
                <w:sz w:val="20"/>
                <w:szCs w:val="20"/>
              </w:rPr>
            </w:pPr>
            <w:r w:rsidRPr="008658C2">
              <w:rPr>
                <w:sz w:val="20"/>
                <w:szCs w:val="20"/>
              </w:rPr>
              <w:t>-0.023 ; 0.020</w:t>
            </w:r>
          </w:p>
        </w:tc>
        <w:tc>
          <w:tcPr>
            <w:tcW w:w="992" w:type="dxa"/>
            <w:tcBorders>
              <w:top w:val="nil"/>
              <w:left w:val="nil"/>
              <w:bottom w:val="nil"/>
              <w:right w:val="nil"/>
            </w:tcBorders>
            <w:shd w:val="clear" w:color="auto" w:fill="auto"/>
            <w:noWrap/>
            <w:vAlign w:val="bottom"/>
            <w:hideMark/>
          </w:tcPr>
          <w:p w14:paraId="7ED257BF" w14:textId="77777777" w:rsidR="002A6F7F" w:rsidRPr="008658C2" w:rsidRDefault="002A6F7F" w:rsidP="000C3DB1">
            <w:pPr>
              <w:jc w:val="center"/>
              <w:rPr>
                <w:sz w:val="20"/>
                <w:szCs w:val="20"/>
              </w:rPr>
            </w:pPr>
            <w:r w:rsidRPr="008658C2">
              <w:rPr>
                <w:sz w:val="20"/>
                <w:szCs w:val="20"/>
              </w:rPr>
              <w:t>0.866</w:t>
            </w:r>
          </w:p>
        </w:tc>
        <w:tc>
          <w:tcPr>
            <w:tcW w:w="2126" w:type="dxa"/>
            <w:tcBorders>
              <w:top w:val="nil"/>
              <w:left w:val="nil"/>
              <w:bottom w:val="nil"/>
              <w:right w:val="nil"/>
            </w:tcBorders>
            <w:shd w:val="clear" w:color="auto" w:fill="auto"/>
            <w:noWrap/>
            <w:vAlign w:val="bottom"/>
            <w:hideMark/>
          </w:tcPr>
          <w:p w14:paraId="667D4347" w14:textId="77777777" w:rsidR="002A6F7F" w:rsidRPr="008658C2" w:rsidRDefault="002A6F7F" w:rsidP="000C3DB1">
            <w:pPr>
              <w:jc w:val="center"/>
              <w:rPr>
                <w:sz w:val="20"/>
                <w:szCs w:val="20"/>
              </w:rPr>
            </w:pPr>
            <w:r w:rsidRPr="008658C2">
              <w:rPr>
                <w:sz w:val="20"/>
                <w:szCs w:val="20"/>
              </w:rPr>
              <w:t>0.940</w:t>
            </w:r>
          </w:p>
        </w:tc>
      </w:tr>
      <w:tr w:rsidR="008658C2" w:rsidRPr="008658C2" w14:paraId="49CB126B" w14:textId="77777777" w:rsidTr="00C94251">
        <w:trPr>
          <w:trHeight w:val="290"/>
        </w:trPr>
        <w:tc>
          <w:tcPr>
            <w:tcW w:w="2409" w:type="dxa"/>
            <w:tcBorders>
              <w:top w:val="nil"/>
              <w:left w:val="nil"/>
              <w:bottom w:val="nil"/>
              <w:right w:val="nil"/>
            </w:tcBorders>
            <w:shd w:val="clear" w:color="auto" w:fill="auto"/>
            <w:noWrap/>
            <w:vAlign w:val="bottom"/>
            <w:hideMark/>
          </w:tcPr>
          <w:p w14:paraId="63FCE39E" w14:textId="77777777" w:rsidR="002A6F7F" w:rsidRPr="008658C2" w:rsidRDefault="002A6F7F" w:rsidP="000C3DB1">
            <w:pPr>
              <w:rPr>
                <w:sz w:val="20"/>
                <w:szCs w:val="20"/>
              </w:rPr>
            </w:pPr>
            <w:r w:rsidRPr="008658C2">
              <w:rPr>
                <w:sz w:val="20"/>
                <w:szCs w:val="20"/>
              </w:rPr>
              <w:t>Modified starches:E202</w:t>
            </w:r>
          </w:p>
        </w:tc>
        <w:tc>
          <w:tcPr>
            <w:tcW w:w="2409" w:type="dxa"/>
            <w:tcBorders>
              <w:top w:val="nil"/>
              <w:left w:val="nil"/>
              <w:bottom w:val="nil"/>
              <w:right w:val="nil"/>
            </w:tcBorders>
            <w:shd w:val="clear" w:color="auto" w:fill="auto"/>
            <w:noWrap/>
            <w:vAlign w:val="bottom"/>
            <w:hideMark/>
          </w:tcPr>
          <w:p w14:paraId="77B51A1C" w14:textId="77777777" w:rsidR="002A6F7F" w:rsidRPr="008658C2" w:rsidRDefault="002A6F7F" w:rsidP="000C3DB1">
            <w:pPr>
              <w:jc w:val="center"/>
              <w:rPr>
                <w:sz w:val="20"/>
                <w:szCs w:val="20"/>
              </w:rPr>
            </w:pPr>
            <w:r w:rsidRPr="008658C2">
              <w:rPr>
                <w:sz w:val="20"/>
                <w:szCs w:val="20"/>
              </w:rPr>
              <w:t>0.014</w:t>
            </w:r>
          </w:p>
        </w:tc>
        <w:tc>
          <w:tcPr>
            <w:tcW w:w="1361" w:type="dxa"/>
            <w:tcBorders>
              <w:top w:val="nil"/>
              <w:left w:val="nil"/>
              <w:bottom w:val="nil"/>
              <w:right w:val="nil"/>
            </w:tcBorders>
            <w:shd w:val="clear" w:color="auto" w:fill="auto"/>
            <w:noWrap/>
            <w:vAlign w:val="bottom"/>
            <w:hideMark/>
          </w:tcPr>
          <w:p w14:paraId="79B78BB8" w14:textId="77777777" w:rsidR="002A6F7F" w:rsidRPr="008658C2" w:rsidRDefault="002A6F7F" w:rsidP="000C3DB1">
            <w:pPr>
              <w:jc w:val="center"/>
              <w:rPr>
                <w:sz w:val="20"/>
                <w:szCs w:val="20"/>
              </w:rPr>
            </w:pPr>
            <w:r w:rsidRPr="008658C2">
              <w:rPr>
                <w:sz w:val="20"/>
                <w:szCs w:val="20"/>
              </w:rPr>
              <w:t>-0.013 ; 0.041</w:t>
            </w:r>
          </w:p>
        </w:tc>
        <w:tc>
          <w:tcPr>
            <w:tcW w:w="992" w:type="dxa"/>
            <w:tcBorders>
              <w:top w:val="nil"/>
              <w:left w:val="nil"/>
              <w:bottom w:val="nil"/>
              <w:right w:val="nil"/>
            </w:tcBorders>
            <w:shd w:val="clear" w:color="auto" w:fill="auto"/>
            <w:noWrap/>
            <w:vAlign w:val="bottom"/>
            <w:hideMark/>
          </w:tcPr>
          <w:p w14:paraId="11781340" w14:textId="77777777" w:rsidR="002A6F7F" w:rsidRPr="008658C2" w:rsidRDefault="002A6F7F" w:rsidP="000C3DB1">
            <w:pPr>
              <w:jc w:val="center"/>
              <w:rPr>
                <w:sz w:val="20"/>
                <w:szCs w:val="20"/>
              </w:rPr>
            </w:pPr>
            <w:r w:rsidRPr="008658C2">
              <w:rPr>
                <w:sz w:val="20"/>
                <w:szCs w:val="20"/>
              </w:rPr>
              <w:t>0.306</w:t>
            </w:r>
          </w:p>
        </w:tc>
        <w:tc>
          <w:tcPr>
            <w:tcW w:w="2126" w:type="dxa"/>
            <w:tcBorders>
              <w:top w:val="nil"/>
              <w:left w:val="nil"/>
              <w:bottom w:val="nil"/>
              <w:right w:val="nil"/>
            </w:tcBorders>
            <w:shd w:val="clear" w:color="auto" w:fill="auto"/>
            <w:noWrap/>
            <w:vAlign w:val="bottom"/>
            <w:hideMark/>
          </w:tcPr>
          <w:p w14:paraId="46872609" w14:textId="77777777" w:rsidR="002A6F7F" w:rsidRPr="008658C2" w:rsidRDefault="002A6F7F" w:rsidP="000C3DB1">
            <w:pPr>
              <w:jc w:val="center"/>
              <w:rPr>
                <w:sz w:val="20"/>
                <w:szCs w:val="20"/>
              </w:rPr>
            </w:pPr>
            <w:r w:rsidRPr="008658C2">
              <w:rPr>
                <w:sz w:val="20"/>
                <w:szCs w:val="20"/>
              </w:rPr>
              <w:t>0.652</w:t>
            </w:r>
          </w:p>
        </w:tc>
      </w:tr>
      <w:tr w:rsidR="008658C2" w:rsidRPr="008658C2" w14:paraId="44D247A9" w14:textId="77777777" w:rsidTr="00C94251">
        <w:trPr>
          <w:trHeight w:val="290"/>
        </w:trPr>
        <w:tc>
          <w:tcPr>
            <w:tcW w:w="2409" w:type="dxa"/>
            <w:tcBorders>
              <w:top w:val="nil"/>
              <w:left w:val="nil"/>
              <w:bottom w:val="nil"/>
              <w:right w:val="nil"/>
            </w:tcBorders>
            <w:shd w:val="clear" w:color="auto" w:fill="auto"/>
            <w:noWrap/>
            <w:vAlign w:val="bottom"/>
            <w:hideMark/>
          </w:tcPr>
          <w:p w14:paraId="0E8E62F9" w14:textId="77777777" w:rsidR="002A6F7F" w:rsidRPr="008658C2" w:rsidRDefault="002A6F7F" w:rsidP="000C3DB1">
            <w:pPr>
              <w:rPr>
                <w:sz w:val="20"/>
                <w:szCs w:val="20"/>
              </w:rPr>
            </w:pPr>
            <w:r w:rsidRPr="008658C2">
              <w:rPr>
                <w:sz w:val="20"/>
                <w:szCs w:val="20"/>
              </w:rPr>
              <w:t>Modified starches:E100</w:t>
            </w:r>
          </w:p>
        </w:tc>
        <w:tc>
          <w:tcPr>
            <w:tcW w:w="2409" w:type="dxa"/>
            <w:tcBorders>
              <w:top w:val="nil"/>
              <w:left w:val="nil"/>
              <w:bottom w:val="nil"/>
              <w:right w:val="nil"/>
            </w:tcBorders>
            <w:shd w:val="clear" w:color="auto" w:fill="auto"/>
            <w:noWrap/>
            <w:vAlign w:val="bottom"/>
            <w:hideMark/>
          </w:tcPr>
          <w:p w14:paraId="0777A49B" w14:textId="77777777" w:rsidR="002A6F7F" w:rsidRPr="008658C2" w:rsidRDefault="002A6F7F" w:rsidP="000C3DB1">
            <w:pPr>
              <w:jc w:val="center"/>
              <w:rPr>
                <w:sz w:val="20"/>
                <w:szCs w:val="20"/>
              </w:rPr>
            </w:pPr>
            <w:r w:rsidRPr="008658C2">
              <w:rPr>
                <w:sz w:val="20"/>
                <w:szCs w:val="20"/>
              </w:rPr>
              <w:t>0.007</w:t>
            </w:r>
          </w:p>
        </w:tc>
        <w:tc>
          <w:tcPr>
            <w:tcW w:w="1361" w:type="dxa"/>
            <w:tcBorders>
              <w:top w:val="nil"/>
              <w:left w:val="nil"/>
              <w:bottom w:val="nil"/>
              <w:right w:val="nil"/>
            </w:tcBorders>
            <w:shd w:val="clear" w:color="auto" w:fill="auto"/>
            <w:noWrap/>
            <w:vAlign w:val="bottom"/>
            <w:hideMark/>
          </w:tcPr>
          <w:p w14:paraId="13F27FFD" w14:textId="77777777" w:rsidR="002A6F7F" w:rsidRPr="008658C2" w:rsidRDefault="002A6F7F" w:rsidP="000C3DB1">
            <w:pPr>
              <w:jc w:val="center"/>
              <w:rPr>
                <w:sz w:val="20"/>
                <w:szCs w:val="20"/>
              </w:rPr>
            </w:pPr>
            <w:r w:rsidRPr="008658C2">
              <w:rPr>
                <w:sz w:val="20"/>
                <w:szCs w:val="20"/>
              </w:rPr>
              <w:t>-0.020 ; 0.033</w:t>
            </w:r>
          </w:p>
        </w:tc>
        <w:tc>
          <w:tcPr>
            <w:tcW w:w="992" w:type="dxa"/>
            <w:tcBorders>
              <w:top w:val="nil"/>
              <w:left w:val="nil"/>
              <w:bottom w:val="nil"/>
              <w:right w:val="nil"/>
            </w:tcBorders>
            <w:shd w:val="clear" w:color="auto" w:fill="auto"/>
            <w:noWrap/>
            <w:vAlign w:val="bottom"/>
            <w:hideMark/>
          </w:tcPr>
          <w:p w14:paraId="5924D0CB" w14:textId="77777777" w:rsidR="002A6F7F" w:rsidRPr="008658C2" w:rsidRDefault="002A6F7F" w:rsidP="000C3DB1">
            <w:pPr>
              <w:jc w:val="center"/>
              <w:rPr>
                <w:sz w:val="20"/>
                <w:szCs w:val="20"/>
              </w:rPr>
            </w:pPr>
            <w:r w:rsidRPr="008658C2">
              <w:rPr>
                <w:sz w:val="20"/>
                <w:szCs w:val="20"/>
              </w:rPr>
              <w:t>0.627</w:t>
            </w:r>
          </w:p>
        </w:tc>
        <w:tc>
          <w:tcPr>
            <w:tcW w:w="2126" w:type="dxa"/>
            <w:tcBorders>
              <w:top w:val="nil"/>
              <w:left w:val="nil"/>
              <w:bottom w:val="nil"/>
              <w:right w:val="nil"/>
            </w:tcBorders>
            <w:shd w:val="clear" w:color="auto" w:fill="auto"/>
            <w:noWrap/>
            <w:vAlign w:val="bottom"/>
            <w:hideMark/>
          </w:tcPr>
          <w:p w14:paraId="746AEB50" w14:textId="77777777" w:rsidR="002A6F7F" w:rsidRPr="008658C2" w:rsidRDefault="002A6F7F" w:rsidP="000C3DB1">
            <w:pPr>
              <w:jc w:val="center"/>
              <w:rPr>
                <w:sz w:val="20"/>
                <w:szCs w:val="20"/>
              </w:rPr>
            </w:pPr>
            <w:r w:rsidRPr="008658C2">
              <w:rPr>
                <w:sz w:val="20"/>
                <w:szCs w:val="20"/>
              </w:rPr>
              <w:t>0.805</w:t>
            </w:r>
          </w:p>
        </w:tc>
      </w:tr>
      <w:tr w:rsidR="008658C2" w:rsidRPr="008658C2" w14:paraId="375EE069" w14:textId="77777777" w:rsidTr="00C94251">
        <w:trPr>
          <w:trHeight w:val="290"/>
        </w:trPr>
        <w:tc>
          <w:tcPr>
            <w:tcW w:w="2409" w:type="dxa"/>
            <w:tcBorders>
              <w:top w:val="nil"/>
              <w:left w:val="nil"/>
              <w:bottom w:val="nil"/>
              <w:right w:val="nil"/>
            </w:tcBorders>
            <w:shd w:val="clear" w:color="auto" w:fill="auto"/>
            <w:noWrap/>
            <w:vAlign w:val="bottom"/>
            <w:hideMark/>
          </w:tcPr>
          <w:p w14:paraId="5213F1F0" w14:textId="77777777" w:rsidR="002A6F7F" w:rsidRPr="008658C2" w:rsidRDefault="002A6F7F" w:rsidP="000C3DB1">
            <w:pPr>
              <w:rPr>
                <w:sz w:val="20"/>
                <w:szCs w:val="20"/>
              </w:rPr>
            </w:pPr>
            <w:r w:rsidRPr="008658C2">
              <w:rPr>
                <w:sz w:val="20"/>
                <w:szCs w:val="20"/>
              </w:rPr>
              <w:t>Modified starches:E415</w:t>
            </w:r>
          </w:p>
        </w:tc>
        <w:tc>
          <w:tcPr>
            <w:tcW w:w="2409" w:type="dxa"/>
            <w:tcBorders>
              <w:top w:val="nil"/>
              <w:left w:val="nil"/>
              <w:bottom w:val="nil"/>
              <w:right w:val="nil"/>
            </w:tcBorders>
            <w:shd w:val="clear" w:color="auto" w:fill="auto"/>
            <w:noWrap/>
            <w:vAlign w:val="bottom"/>
            <w:hideMark/>
          </w:tcPr>
          <w:p w14:paraId="62357255" w14:textId="77777777" w:rsidR="002A6F7F" w:rsidRPr="008658C2" w:rsidRDefault="002A6F7F" w:rsidP="000C3DB1">
            <w:pPr>
              <w:jc w:val="center"/>
              <w:rPr>
                <w:sz w:val="20"/>
                <w:szCs w:val="20"/>
              </w:rPr>
            </w:pPr>
            <w:r w:rsidRPr="008658C2">
              <w:rPr>
                <w:sz w:val="20"/>
                <w:szCs w:val="20"/>
              </w:rPr>
              <w:t>-0.005</w:t>
            </w:r>
          </w:p>
        </w:tc>
        <w:tc>
          <w:tcPr>
            <w:tcW w:w="1361" w:type="dxa"/>
            <w:tcBorders>
              <w:top w:val="nil"/>
              <w:left w:val="nil"/>
              <w:bottom w:val="nil"/>
              <w:right w:val="nil"/>
            </w:tcBorders>
            <w:shd w:val="clear" w:color="auto" w:fill="auto"/>
            <w:noWrap/>
            <w:vAlign w:val="bottom"/>
            <w:hideMark/>
          </w:tcPr>
          <w:p w14:paraId="3770012B" w14:textId="77777777" w:rsidR="002A6F7F" w:rsidRPr="008658C2" w:rsidRDefault="002A6F7F" w:rsidP="000C3DB1">
            <w:pPr>
              <w:jc w:val="center"/>
              <w:rPr>
                <w:sz w:val="20"/>
                <w:szCs w:val="20"/>
              </w:rPr>
            </w:pPr>
            <w:r w:rsidRPr="008658C2">
              <w:rPr>
                <w:sz w:val="20"/>
                <w:szCs w:val="20"/>
              </w:rPr>
              <w:t>-0.033 ; 0.023</w:t>
            </w:r>
          </w:p>
        </w:tc>
        <w:tc>
          <w:tcPr>
            <w:tcW w:w="992" w:type="dxa"/>
            <w:tcBorders>
              <w:top w:val="nil"/>
              <w:left w:val="nil"/>
              <w:bottom w:val="nil"/>
              <w:right w:val="nil"/>
            </w:tcBorders>
            <w:shd w:val="clear" w:color="auto" w:fill="auto"/>
            <w:noWrap/>
            <w:vAlign w:val="bottom"/>
            <w:hideMark/>
          </w:tcPr>
          <w:p w14:paraId="5EE9A3BD" w14:textId="77777777" w:rsidR="002A6F7F" w:rsidRPr="008658C2" w:rsidRDefault="002A6F7F" w:rsidP="000C3DB1">
            <w:pPr>
              <w:jc w:val="center"/>
              <w:rPr>
                <w:sz w:val="20"/>
                <w:szCs w:val="20"/>
              </w:rPr>
            </w:pPr>
            <w:r w:rsidRPr="008658C2">
              <w:rPr>
                <w:sz w:val="20"/>
                <w:szCs w:val="20"/>
              </w:rPr>
              <w:t>0.726</w:t>
            </w:r>
          </w:p>
        </w:tc>
        <w:tc>
          <w:tcPr>
            <w:tcW w:w="2126" w:type="dxa"/>
            <w:tcBorders>
              <w:top w:val="nil"/>
              <w:left w:val="nil"/>
              <w:bottom w:val="nil"/>
              <w:right w:val="nil"/>
            </w:tcBorders>
            <w:shd w:val="clear" w:color="auto" w:fill="auto"/>
            <w:noWrap/>
            <w:vAlign w:val="bottom"/>
            <w:hideMark/>
          </w:tcPr>
          <w:p w14:paraId="443B70B0" w14:textId="77777777" w:rsidR="002A6F7F" w:rsidRPr="008658C2" w:rsidRDefault="002A6F7F" w:rsidP="000C3DB1">
            <w:pPr>
              <w:jc w:val="center"/>
              <w:rPr>
                <w:sz w:val="20"/>
                <w:szCs w:val="20"/>
              </w:rPr>
            </w:pPr>
            <w:r w:rsidRPr="008658C2">
              <w:rPr>
                <w:sz w:val="20"/>
                <w:szCs w:val="20"/>
              </w:rPr>
              <w:t>0.876</w:t>
            </w:r>
          </w:p>
        </w:tc>
      </w:tr>
      <w:tr w:rsidR="008658C2" w:rsidRPr="008658C2" w14:paraId="2150791E" w14:textId="77777777" w:rsidTr="00C94251">
        <w:trPr>
          <w:trHeight w:val="290"/>
        </w:trPr>
        <w:tc>
          <w:tcPr>
            <w:tcW w:w="2409" w:type="dxa"/>
            <w:tcBorders>
              <w:top w:val="nil"/>
              <w:left w:val="nil"/>
              <w:bottom w:val="nil"/>
              <w:right w:val="nil"/>
            </w:tcBorders>
            <w:shd w:val="clear" w:color="auto" w:fill="auto"/>
            <w:noWrap/>
            <w:vAlign w:val="bottom"/>
            <w:hideMark/>
          </w:tcPr>
          <w:p w14:paraId="4DD3F921" w14:textId="77777777" w:rsidR="002A6F7F" w:rsidRPr="008658C2" w:rsidRDefault="002A6F7F" w:rsidP="000C3DB1">
            <w:pPr>
              <w:rPr>
                <w:sz w:val="20"/>
                <w:szCs w:val="20"/>
              </w:rPr>
            </w:pPr>
            <w:r w:rsidRPr="008658C2">
              <w:rPr>
                <w:sz w:val="20"/>
                <w:szCs w:val="20"/>
              </w:rPr>
              <w:t>E440:E412</w:t>
            </w:r>
          </w:p>
        </w:tc>
        <w:tc>
          <w:tcPr>
            <w:tcW w:w="2409" w:type="dxa"/>
            <w:tcBorders>
              <w:top w:val="nil"/>
              <w:left w:val="nil"/>
              <w:bottom w:val="nil"/>
              <w:right w:val="nil"/>
            </w:tcBorders>
            <w:shd w:val="clear" w:color="auto" w:fill="auto"/>
            <w:noWrap/>
            <w:vAlign w:val="bottom"/>
            <w:hideMark/>
          </w:tcPr>
          <w:p w14:paraId="580950C9" w14:textId="77777777" w:rsidR="002A6F7F" w:rsidRPr="008658C2" w:rsidRDefault="002A6F7F" w:rsidP="000C3DB1">
            <w:pPr>
              <w:jc w:val="center"/>
              <w:rPr>
                <w:sz w:val="20"/>
                <w:szCs w:val="20"/>
              </w:rPr>
            </w:pPr>
            <w:r w:rsidRPr="008658C2">
              <w:rPr>
                <w:sz w:val="20"/>
                <w:szCs w:val="20"/>
              </w:rPr>
              <w:t>0.006</w:t>
            </w:r>
          </w:p>
        </w:tc>
        <w:tc>
          <w:tcPr>
            <w:tcW w:w="1361" w:type="dxa"/>
            <w:tcBorders>
              <w:top w:val="nil"/>
              <w:left w:val="nil"/>
              <w:bottom w:val="nil"/>
              <w:right w:val="nil"/>
            </w:tcBorders>
            <w:shd w:val="clear" w:color="auto" w:fill="auto"/>
            <w:noWrap/>
            <w:vAlign w:val="bottom"/>
            <w:hideMark/>
          </w:tcPr>
          <w:p w14:paraId="786D1B23" w14:textId="77777777" w:rsidR="002A6F7F" w:rsidRPr="008658C2" w:rsidRDefault="002A6F7F" w:rsidP="000C3DB1">
            <w:pPr>
              <w:jc w:val="center"/>
              <w:rPr>
                <w:sz w:val="20"/>
                <w:szCs w:val="20"/>
              </w:rPr>
            </w:pPr>
            <w:r w:rsidRPr="008658C2">
              <w:rPr>
                <w:sz w:val="20"/>
                <w:szCs w:val="20"/>
              </w:rPr>
              <w:t>-0.007 ; 0.020</w:t>
            </w:r>
          </w:p>
        </w:tc>
        <w:tc>
          <w:tcPr>
            <w:tcW w:w="992" w:type="dxa"/>
            <w:tcBorders>
              <w:top w:val="nil"/>
              <w:left w:val="nil"/>
              <w:bottom w:val="nil"/>
              <w:right w:val="nil"/>
            </w:tcBorders>
            <w:shd w:val="clear" w:color="auto" w:fill="auto"/>
            <w:noWrap/>
            <w:vAlign w:val="bottom"/>
            <w:hideMark/>
          </w:tcPr>
          <w:p w14:paraId="0CB7120B" w14:textId="77777777" w:rsidR="002A6F7F" w:rsidRPr="008658C2" w:rsidRDefault="002A6F7F" w:rsidP="000C3DB1">
            <w:pPr>
              <w:jc w:val="center"/>
              <w:rPr>
                <w:sz w:val="20"/>
                <w:szCs w:val="20"/>
              </w:rPr>
            </w:pPr>
            <w:r w:rsidRPr="008658C2">
              <w:rPr>
                <w:sz w:val="20"/>
                <w:szCs w:val="20"/>
              </w:rPr>
              <w:t>0.360</w:t>
            </w:r>
          </w:p>
        </w:tc>
        <w:tc>
          <w:tcPr>
            <w:tcW w:w="2126" w:type="dxa"/>
            <w:tcBorders>
              <w:top w:val="nil"/>
              <w:left w:val="nil"/>
              <w:bottom w:val="nil"/>
              <w:right w:val="nil"/>
            </w:tcBorders>
            <w:shd w:val="clear" w:color="auto" w:fill="auto"/>
            <w:noWrap/>
            <w:vAlign w:val="bottom"/>
            <w:hideMark/>
          </w:tcPr>
          <w:p w14:paraId="663BDB14" w14:textId="77777777" w:rsidR="002A6F7F" w:rsidRPr="008658C2" w:rsidRDefault="002A6F7F" w:rsidP="000C3DB1">
            <w:pPr>
              <w:jc w:val="center"/>
              <w:rPr>
                <w:sz w:val="20"/>
                <w:szCs w:val="20"/>
              </w:rPr>
            </w:pPr>
            <w:r w:rsidRPr="008658C2">
              <w:rPr>
                <w:sz w:val="20"/>
                <w:szCs w:val="20"/>
              </w:rPr>
              <w:t>0.721</w:t>
            </w:r>
          </w:p>
        </w:tc>
      </w:tr>
      <w:tr w:rsidR="008658C2" w:rsidRPr="008658C2" w14:paraId="7EB085F1" w14:textId="77777777" w:rsidTr="00C94251">
        <w:trPr>
          <w:trHeight w:val="290"/>
        </w:trPr>
        <w:tc>
          <w:tcPr>
            <w:tcW w:w="2409" w:type="dxa"/>
            <w:tcBorders>
              <w:top w:val="nil"/>
              <w:left w:val="nil"/>
              <w:bottom w:val="nil"/>
              <w:right w:val="nil"/>
            </w:tcBorders>
            <w:shd w:val="clear" w:color="auto" w:fill="auto"/>
            <w:noWrap/>
            <w:vAlign w:val="bottom"/>
            <w:hideMark/>
          </w:tcPr>
          <w:p w14:paraId="27432820" w14:textId="77777777" w:rsidR="002A6F7F" w:rsidRPr="008658C2" w:rsidRDefault="002A6F7F" w:rsidP="000C3DB1">
            <w:pPr>
              <w:rPr>
                <w:sz w:val="20"/>
                <w:szCs w:val="20"/>
              </w:rPr>
            </w:pPr>
            <w:r w:rsidRPr="008658C2">
              <w:rPr>
                <w:sz w:val="20"/>
                <w:szCs w:val="20"/>
              </w:rPr>
              <w:t>E440:E407</w:t>
            </w:r>
          </w:p>
        </w:tc>
        <w:tc>
          <w:tcPr>
            <w:tcW w:w="2409" w:type="dxa"/>
            <w:tcBorders>
              <w:top w:val="nil"/>
              <w:left w:val="nil"/>
              <w:bottom w:val="nil"/>
              <w:right w:val="nil"/>
            </w:tcBorders>
            <w:shd w:val="clear" w:color="auto" w:fill="auto"/>
            <w:noWrap/>
            <w:vAlign w:val="bottom"/>
            <w:hideMark/>
          </w:tcPr>
          <w:p w14:paraId="56671E41" w14:textId="77777777" w:rsidR="002A6F7F" w:rsidRPr="008658C2" w:rsidRDefault="002A6F7F" w:rsidP="000C3DB1">
            <w:pPr>
              <w:jc w:val="center"/>
              <w:rPr>
                <w:sz w:val="20"/>
                <w:szCs w:val="20"/>
              </w:rPr>
            </w:pPr>
            <w:r w:rsidRPr="008658C2">
              <w:rPr>
                <w:sz w:val="20"/>
                <w:szCs w:val="20"/>
              </w:rPr>
              <w:t>-0.001</w:t>
            </w:r>
          </w:p>
        </w:tc>
        <w:tc>
          <w:tcPr>
            <w:tcW w:w="1361" w:type="dxa"/>
            <w:tcBorders>
              <w:top w:val="nil"/>
              <w:left w:val="nil"/>
              <w:bottom w:val="nil"/>
              <w:right w:val="nil"/>
            </w:tcBorders>
            <w:shd w:val="clear" w:color="auto" w:fill="auto"/>
            <w:noWrap/>
            <w:vAlign w:val="bottom"/>
            <w:hideMark/>
          </w:tcPr>
          <w:p w14:paraId="4D007A28" w14:textId="77777777" w:rsidR="002A6F7F" w:rsidRPr="008658C2" w:rsidRDefault="002A6F7F" w:rsidP="000C3DB1">
            <w:pPr>
              <w:jc w:val="center"/>
              <w:rPr>
                <w:sz w:val="20"/>
                <w:szCs w:val="20"/>
              </w:rPr>
            </w:pPr>
            <w:r w:rsidRPr="008658C2">
              <w:rPr>
                <w:sz w:val="20"/>
                <w:szCs w:val="20"/>
              </w:rPr>
              <w:t>-0.027 ; 0.026</w:t>
            </w:r>
          </w:p>
        </w:tc>
        <w:tc>
          <w:tcPr>
            <w:tcW w:w="992" w:type="dxa"/>
            <w:tcBorders>
              <w:top w:val="nil"/>
              <w:left w:val="nil"/>
              <w:bottom w:val="nil"/>
              <w:right w:val="nil"/>
            </w:tcBorders>
            <w:shd w:val="clear" w:color="auto" w:fill="auto"/>
            <w:noWrap/>
            <w:vAlign w:val="bottom"/>
            <w:hideMark/>
          </w:tcPr>
          <w:p w14:paraId="265B2281" w14:textId="77777777" w:rsidR="002A6F7F" w:rsidRPr="008658C2" w:rsidRDefault="002A6F7F" w:rsidP="000C3DB1">
            <w:pPr>
              <w:jc w:val="center"/>
              <w:rPr>
                <w:sz w:val="20"/>
                <w:szCs w:val="20"/>
              </w:rPr>
            </w:pPr>
            <w:r w:rsidRPr="008658C2">
              <w:rPr>
                <w:sz w:val="20"/>
                <w:szCs w:val="20"/>
              </w:rPr>
              <w:t>0.965</w:t>
            </w:r>
          </w:p>
        </w:tc>
        <w:tc>
          <w:tcPr>
            <w:tcW w:w="2126" w:type="dxa"/>
            <w:tcBorders>
              <w:top w:val="nil"/>
              <w:left w:val="nil"/>
              <w:bottom w:val="nil"/>
              <w:right w:val="nil"/>
            </w:tcBorders>
            <w:shd w:val="clear" w:color="auto" w:fill="auto"/>
            <w:noWrap/>
            <w:vAlign w:val="bottom"/>
            <w:hideMark/>
          </w:tcPr>
          <w:p w14:paraId="11477DC4" w14:textId="77777777" w:rsidR="002A6F7F" w:rsidRPr="008658C2" w:rsidRDefault="002A6F7F" w:rsidP="000C3DB1">
            <w:pPr>
              <w:jc w:val="center"/>
              <w:rPr>
                <w:sz w:val="20"/>
                <w:szCs w:val="20"/>
              </w:rPr>
            </w:pPr>
            <w:r w:rsidRPr="008658C2">
              <w:rPr>
                <w:sz w:val="20"/>
                <w:szCs w:val="20"/>
              </w:rPr>
              <w:t>0.974</w:t>
            </w:r>
          </w:p>
        </w:tc>
      </w:tr>
      <w:tr w:rsidR="008658C2" w:rsidRPr="008658C2" w14:paraId="3DAE28C5" w14:textId="77777777" w:rsidTr="00C94251">
        <w:trPr>
          <w:trHeight w:val="290"/>
        </w:trPr>
        <w:tc>
          <w:tcPr>
            <w:tcW w:w="2409" w:type="dxa"/>
            <w:tcBorders>
              <w:top w:val="nil"/>
              <w:left w:val="nil"/>
              <w:bottom w:val="nil"/>
              <w:right w:val="nil"/>
            </w:tcBorders>
            <w:shd w:val="clear" w:color="auto" w:fill="auto"/>
            <w:noWrap/>
            <w:vAlign w:val="bottom"/>
            <w:hideMark/>
          </w:tcPr>
          <w:p w14:paraId="550F622A" w14:textId="77777777" w:rsidR="002A6F7F" w:rsidRPr="008658C2" w:rsidRDefault="002A6F7F" w:rsidP="000C3DB1">
            <w:pPr>
              <w:rPr>
                <w:sz w:val="20"/>
                <w:szCs w:val="20"/>
              </w:rPr>
            </w:pPr>
            <w:r w:rsidRPr="008658C2">
              <w:rPr>
                <w:sz w:val="20"/>
                <w:szCs w:val="20"/>
              </w:rPr>
              <w:t>E440:E452</w:t>
            </w:r>
          </w:p>
        </w:tc>
        <w:tc>
          <w:tcPr>
            <w:tcW w:w="2409" w:type="dxa"/>
            <w:tcBorders>
              <w:top w:val="nil"/>
              <w:left w:val="nil"/>
              <w:bottom w:val="nil"/>
              <w:right w:val="nil"/>
            </w:tcBorders>
            <w:shd w:val="clear" w:color="auto" w:fill="auto"/>
            <w:noWrap/>
            <w:vAlign w:val="bottom"/>
            <w:hideMark/>
          </w:tcPr>
          <w:p w14:paraId="4A35C996" w14:textId="77777777" w:rsidR="002A6F7F" w:rsidRPr="008658C2" w:rsidRDefault="002A6F7F" w:rsidP="000C3DB1">
            <w:pPr>
              <w:jc w:val="center"/>
              <w:rPr>
                <w:sz w:val="20"/>
                <w:szCs w:val="20"/>
              </w:rPr>
            </w:pPr>
            <w:r w:rsidRPr="008658C2">
              <w:rPr>
                <w:sz w:val="20"/>
                <w:szCs w:val="20"/>
              </w:rPr>
              <w:t>0.007</w:t>
            </w:r>
          </w:p>
        </w:tc>
        <w:tc>
          <w:tcPr>
            <w:tcW w:w="1361" w:type="dxa"/>
            <w:tcBorders>
              <w:top w:val="nil"/>
              <w:left w:val="nil"/>
              <w:bottom w:val="nil"/>
              <w:right w:val="nil"/>
            </w:tcBorders>
            <w:shd w:val="clear" w:color="auto" w:fill="auto"/>
            <w:noWrap/>
            <w:vAlign w:val="bottom"/>
            <w:hideMark/>
          </w:tcPr>
          <w:p w14:paraId="0C8361A7" w14:textId="77777777" w:rsidR="002A6F7F" w:rsidRPr="008658C2" w:rsidRDefault="002A6F7F" w:rsidP="000C3DB1">
            <w:pPr>
              <w:jc w:val="center"/>
              <w:rPr>
                <w:sz w:val="20"/>
                <w:szCs w:val="20"/>
              </w:rPr>
            </w:pPr>
            <w:r w:rsidRPr="008658C2">
              <w:rPr>
                <w:sz w:val="20"/>
                <w:szCs w:val="20"/>
              </w:rPr>
              <w:t>-0.021 ; 0.034</w:t>
            </w:r>
          </w:p>
        </w:tc>
        <w:tc>
          <w:tcPr>
            <w:tcW w:w="992" w:type="dxa"/>
            <w:tcBorders>
              <w:top w:val="nil"/>
              <w:left w:val="nil"/>
              <w:bottom w:val="nil"/>
              <w:right w:val="nil"/>
            </w:tcBorders>
            <w:shd w:val="clear" w:color="auto" w:fill="auto"/>
            <w:noWrap/>
            <w:vAlign w:val="bottom"/>
            <w:hideMark/>
          </w:tcPr>
          <w:p w14:paraId="2745F533" w14:textId="77777777" w:rsidR="002A6F7F" w:rsidRPr="008658C2" w:rsidRDefault="002A6F7F" w:rsidP="000C3DB1">
            <w:pPr>
              <w:jc w:val="center"/>
              <w:rPr>
                <w:sz w:val="20"/>
                <w:szCs w:val="20"/>
              </w:rPr>
            </w:pPr>
            <w:r w:rsidRPr="008658C2">
              <w:rPr>
                <w:sz w:val="20"/>
                <w:szCs w:val="20"/>
              </w:rPr>
              <w:t>0.628</w:t>
            </w:r>
          </w:p>
        </w:tc>
        <w:tc>
          <w:tcPr>
            <w:tcW w:w="2126" w:type="dxa"/>
            <w:tcBorders>
              <w:top w:val="nil"/>
              <w:left w:val="nil"/>
              <w:bottom w:val="nil"/>
              <w:right w:val="nil"/>
            </w:tcBorders>
            <w:shd w:val="clear" w:color="auto" w:fill="auto"/>
            <w:noWrap/>
            <w:vAlign w:val="bottom"/>
            <w:hideMark/>
          </w:tcPr>
          <w:p w14:paraId="41DC5B7A" w14:textId="77777777" w:rsidR="002A6F7F" w:rsidRPr="008658C2" w:rsidRDefault="002A6F7F" w:rsidP="000C3DB1">
            <w:pPr>
              <w:jc w:val="center"/>
              <w:rPr>
                <w:sz w:val="20"/>
                <w:szCs w:val="20"/>
              </w:rPr>
            </w:pPr>
            <w:r w:rsidRPr="008658C2">
              <w:rPr>
                <w:sz w:val="20"/>
                <w:szCs w:val="20"/>
              </w:rPr>
              <w:t>0.805</w:t>
            </w:r>
          </w:p>
        </w:tc>
      </w:tr>
      <w:tr w:rsidR="008658C2" w:rsidRPr="008658C2" w14:paraId="170013F4" w14:textId="77777777" w:rsidTr="00C94251">
        <w:trPr>
          <w:trHeight w:val="290"/>
        </w:trPr>
        <w:tc>
          <w:tcPr>
            <w:tcW w:w="2409" w:type="dxa"/>
            <w:tcBorders>
              <w:top w:val="nil"/>
              <w:left w:val="nil"/>
              <w:bottom w:val="nil"/>
              <w:right w:val="nil"/>
            </w:tcBorders>
            <w:shd w:val="clear" w:color="auto" w:fill="auto"/>
            <w:noWrap/>
            <w:vAlign w:val="bottom"/>
            <w:hideMark/>
          </w:tcPr>
          <w:p w14:paraId="5D5ED20D" w14:textId="77777777" w:rsidR="002A6F7F" w:rsidRPr="008658C2" w:rsidRDefault="002A6F7F" w:rsidP="000C3DB1">
            <w:pPr>
              <w:rPr>
                <w:sz w:val="20"/>
                <w:szCs w:val="20"/>
              </w:rPr>
            </w:pPr>
            <w:r w:rsidRPr="008658C2">
              <w:rPr>
                <w:sz w:val="20"/>
                <w:szCs w:val="20"/>
              </w:rPr>
              <w:t>E440:E202</w:t>
            </w:r>
          </w:p>
        </w:tc>
        <w:tc>
          <w:tcPr>
            <w:tcW w:w="2409" w:type="dxa"/>
            <w:tcBorders>
              <w:top w:val="nil"/>
              <w:left w:val="nil"/>
              <w:bottom w:val="nil"/>
              <w:right w:val="nil"/>
            </w:tcBorders>
            <w:shd w:val="clear" w:color="auto" w:fill="auto"/>
            <w:noWrap/>
            <w:vAlign w:val="bottom"/>
            <w:hideMark/>
          </w:tcPr>
          <w:p w14:paraId="19AD1750" w14:textId="77777777" w:rsidR="002A6F7F" w:rsidRPr="008658C2" w:rsidRDefault="002A6F7F" w:rsidP="000C3DB1">
            <w:pPr>
              <w:jc w:val="center"/>
              <w:rPr>
                <w:sz w:val="20"/>
                <w:szCs w:val="20"/>
              </w:rPr>
            </w:pPr>
            <w:r w:rsidRPr="008658C2">
              <w:rPr>
                <w:sz w:val="20"/>
                <w:szCs w:val="20"/>
              </w:rPr>
              <w:t>-0.029</w:t>
            </w:r>
          </w:p>
        </w:tc>
        <w:tc>
          <w:tcPr>
            <w:tcW w:w="1361" w:type="dxa"/>
            <w:tcBorders>
              <w:top w:val="nil"/>
              <w:left w:val="nil"/>
              <w:bottom w:val="nil"/>
              <w:right w:val="nil"/>
            </w:tcBorders>
            <w:shd w:val="clear" w:color="auto" w:fill="auto"/>
            <w:noWrap/>
            <w:vAlign w:val="center"/>
            <w:hideMark/>
          </w:tcPr>
          <w:p w14:paraId="206422B1" w14:textId="77777777" w:rsidR="002A6F7F" w:rsidRPr="008658C2" w:rsidRDefault="002A6F7F" w:rsidP="0087480B">
            <w:pPr>
              <w:jc w:val="center"/>
              <w:rPr>
                <w:sz w:val="20"/>
                <w:szCs w:val="20"/>
              </w:rPr>
            </w:pPr>
            <w:r w:rsidRPr="008658C2">
              <w:rPr>
                <w:sz w:val="20"/>
                <w:szCs w:val="20"/>
              </w:rPr>
              <w:t>-0.057 ; -0.002</w:t>
            </w:r>
          </w:p>
        </w:tc>
        <w:tc>
          <w:tcPr>
            <w:tcW w:w="992" w:type="dxa"/>
            <w:tcBorders>
              <w:top w:val="nil"/>
              <w:left w:val="nil"/>
              <w:bottom w:val="nil"/>
              <w:right w:val="nil"/>
            </w:tcBorders>
            <w:shd w:val="clear" w:color="auto" w:fill="E2EFD9" w:themeFill="accent6" w:themeFillTint="33"/>
            <w:noWrap/>
            <w:vAlign w:val="bottom"/>
            <w:hideMark/>
          </w:tcPr>
          <w:p w14:paraId="3C93B6D8" w14:textId="77777777" w:rsidR="002A6F7F" w:rsidRPr="008658C2" w:rsidRDefault="002A6F7F" w:rsidP="000C3DB1">
            <w:pPr>
              <w:jc w:val="center"/>
              <w:rPr>
                <w:sz w:val="20"/>
                <w:szCs w:val="20"/>
              </w:rPr>
            </w:pPr>
            <w:r w:rsidRPr="008658C2">
              <w:rPr>
                <w:sz w:val="20"/>
                <w:szCs w:val="20"/>
              </w:rPr>
              <w:t>0.039</w:t>
            </w:r>
          </w:p>
        </w:tc>
        <w:tc>
          <w:tcPr>
            <w:tcW w:w="2126" w:type="dxa"/>
            <w:tcBorders>
              <w:top w:val="nil"/>
              <w:left w:val="nil"/>
              <w:bottom w:val="nil"/>
              <w:right w:val="nil"/>
            </w:tcBorders>
            <w:shd w:val="clear" w:color="auto" w:fill="auto"/>
            <w:noWrap/>
            <w:vAlign w:val="bottom"/>
            <w:hideMark/>
          </w:tcPr>
          <w:p w14:paraId="09DA4E72" w14:textId="77777777" w:rsidR="002A6F7F" w:rsidRPr="008658C2" w:rsidRDefault="002A6F7F" w:rsidP="000C3DB1">
            <w:pPr>
              <w:jc w:val="center"/>
              <w:rPr>
                <w:sz w:val="20"/>
                <w:szCs w:val="20"/>
              </w:rPr>
            </w:pPr>
            <w:r w:rsidRPr="008658C2">
              <w:rPr>
                <w:sz w:val="20"/>
                <w:szCs w:val="20"/>
              </w:rPr>
              <w:t>0.124</w:t>
            </w:r>
          </w:p>
        </w:tc>
      </w:tr>
      <w:tr w:rsidR="008658C2" w:rsidRPr="008658C2" w14:paraId="11DA062B" w14:textId="77777777" w:rsidTr="00C94251">
        <w:trPr>
          <w:trHeight w:val="290"/>
        </w:trPr>
        <w:tc>
          <w:tcPr>
            <w:tcW w:w="2409" w:type="dxa"/>
            <w:tcBorders>
              <w:top w:val="nil"/>
              <w:left w:val="nil"/>
              <w:bottom w:val="nil"/>
              <w:right w:val="nil"/>
            </w:tcBorders>
            <w:shd w:val="clear" w:color="auto" w:fill="auto"/>
            <w:noWrap/>
            <w:vAlign w:val="bottom"/>
            <w:hideMark/>
          </w:tcPr>
          <w:p w14:paraId="790A3561" w14:textId="77777777" w:rsidR="002A6F7F" w:rsidRPr="008658C2" w:rsidRDefault="002A6F7F" w:rsidP="000C3DB1">
            <w:pPr>
              <w:rPr>
                <w:sz w:val="20"/>
                <w:szCs w:val="20"/>
              </w:rPr>
            </w:pPr>
            <w:r w:rsidRPr="008658C2">
              <w:rPr>
                <w:sz w:val="20"/>
                <w:szCs w:val="20"/>
              </w:rPr>
              <w:t>E440:E100</w:t>
            </w:r>
          </w:p>
        </w:tc>
        <w:tc>
          <w:tcPr>
            <w:tcW w:w="2409" w:type="dxa"/>
            <w:tcBorders>
              <w:top w:val="nil"/>
              <w:left w:val="nil"/>
              <w:bottom w:val="nil"/>
              <w:right w:val="nil"/>
            </w:tcBorders>
            <w:shd w:val="clear" w:color="auto" w:fill="auto"/>
            <w:noWrap/>
            <w:vAlign w:val="bottom"/>
            <w:hideMark/>
          </w:tcPr>
          <w:p w14:paraId="17AEBDDB" w14:textId="77777777" w:rsidR="002A6F7F" w:rsidRPr="008658C2" w:rsidRDefault="002A6F7F" w:rsidP="000C3DB1">
            <w:pPr>
              <w:jc w:val="center"/>
              <w:rPr>
                <w:sz w:val="20"/>
                <w:szCs w:val="20"/>
              </w:rPr>
            </w:pPr>
            <w:r w:rsidRPr="008658C2">
              <w:rPr>
                <w:sz w:val="20"/>
                <w:szCs w:val="20"/>
              </w:rPr>
              <w:t>0.005</w:t>
            </w:r>
          </w:p>
        </w:tc>
        <w:tc>
          <w:tcPr>
            <w:tcW w:w="1361" w:type="dxa"/>
            <w:tcBorders>
              <w:top w:val="nil"/>
              <w:left w:val="nil"/>
              <w:bottom w:val="nil"/>
              <w:right w:val="nil"/>
            </w:tcBorders>
            <w:shd w:val="clear" w:color="auto" w:fill="auto"/>
            <w:noWrap/>
            <w:vAlign w:val="bottom"/>
            <w:hideMark/>
          </w:tcPr>
          <w:p w14:paraId="25B63887" w14:textId="77777777" w:rsidR="002A6F7F" w:rsidRPr="008658C2" w:rsidRDefault="002A6F7F" w:rsidP="000C3DB1">
            <w:pPr>
              <w:jc w:val="center"/>
              <w:rPr>
                <w:sz w:val="20"/>
                <w:szCs w:val="20"/>
              </w:rPr>
            </w:pPr>
            <w:r w:rsidRPr="008658C2">
              <w:rPr>
                <w:sz w:val="20"/>
                <w:szCs w:val="20"/>
              </w:rPr>
              <w:t>-0.010 ; 0.019</w:t>
            </w:r>
          </w:p>
        </w:tc>
        <w:tc>
          <w:tcPr>
            <w:tcW w:w="992" w:type="dxa"/>
            <w:tcBorders>
              <w:top w:val="nil"/>
              <w:left w:val="nil"/>
              <w:bottom w:val="nil"/>
              <w:right w:val="nil"/>
            </w:tcBorders>
            <w:shd w:val="clear" w:color="auto" w:fill="auto"/>
            <w:noWrap/>
            <w:vAlign w:val="bottom"/>
            <w:hideMark/>
          </w:tcPr>
          <w:p w14:paraId="5AA34ED6" w14:textId="77777777" w:rsidR="002A6F7F" w:rsidRPr="008658C2" w:rsidRDefault="002A6F7F" w:rsidP="000C3DB1">
            <w:pPr>
              <w:jc w:val="center"/>
              <w:rPr>
                <w:sz w:val="20"/>
                <w:szCs w:val="20"/>
              </w:rPr>
            </w:pPr>
            <w:r w:rsidRPr="008658C2">
              <w:rPr>
                <w:sz w:val="20"/>
                <w:szCs w:val="20"/>
              </w:rPr>
              <w:t>0.514</w:t>
            </w:r>
          </w:p>
        </w:tc>
        <w:tc>
          <w:tcPr>
            <w:tcW w:w="2126" w:type="dxa"/>
            <w:tcBorders>
              <w:top w:val="nil"/>
              <w:left w:val="nil"/>
              <w:bottom w:val="nil"/>
              <w:right w:val="nil"/>
            </w:tcBorders>
            <w:shd w:val="clear" w:color="auto" w:fill="auto"/>
            <w:noWrap/>
            <w:vAlign w:val="bottom"/>
            <w:hideMark/>
          </w:tcPr>
          <w:p w14:paraId="46143FA2" w14:textId="77777777" w:rsidR="002A6F7F" w:rsidRPr="008658C2" w:rsidRDefault="002A6F7F" w:rsidP="000C3DB1">
            <w:pPr>
              <w:jc w:val="center"/>
              <w:rPr>
                <w:sz w:val="20"/>
                <w:szCs w:val="20"/>
              </w:rPr>
            </w:pPr>
            <w:r w:rsidRPr="008658C2">
              <w:rPr>
                <w:sz w:val="20"/>
                <w:szCs w:val="20"/>
              </w:rPr>
              <w:t>0.805</w:t>
            </w:r>
          </w:p>
        </w:tc>
      </w:tr>
      <w:tr w:rsidR="008658C2" w:rsidRPr="008658C2" w14:paraId="68579A08" w14:textId="77777777" w:rsidTr="00C94251">
        <w:trPr>
          <w:trHeight w:val="290"/>
        </w:trPr>
        <w:tc>
          <w:tcPr>
            <w:tcW w:w="2409" w:type="dxa"/>
            <w:tcBorders>
              <w:top w:val="nil"/>
              <w:left w:val="nil"/>
              <w:bottom w:val="nil"/>
              <w:right w:val="nil"/>
            </w:tcBorders>
            <w:shd w:val="clear" w:color="auto" w:fill="auto"/>
            <w:noWrap/>
            <w:vAlign w:val="bottom"/>
            <w:hideMark/>
          </w:tcPr>
          <w:p w14:paraId="742B4AB4" w14:textId="77777777" w:rsidR="002A6F7F" w:rsidRPr="008658C2" w:rsidRDefault="002A6F7F" w:rsidP="000C3DB1">
            <w:pPr>
              <w:rPr>
                <w:sz w:val="20"/>
                <w:szCs w:val="20"/>
              </w:rPr>
            </w:pPr>
            <w:r w:rsidRPr="008658C2">
              <w:rPr>
                <w:sz w:val="20"/>
                <w:szCs w:val="20"/>
              </w:rPr>
              <w:t>E440:E415</w:t>
            </w:r>
          </w:p>
        </w:tc>
        <w:tc>
          <w:tcPr>
            <w:tcW w:w="2409" w:type="dxa"/>
            <w:tcBorders>
              <w:top w:val="nil"/>
              <w:left w:val="nil"/>
              <w:bottom w:val="nil"/>
              <w:right w:val="nil"/>
            </w:tcBorders>
            <w:shd w:val="clear" w:color="auto" w:fill="auto"/>
            <w:noWrap/>
            <w:vAlign w:val="bottom"/>
            <w:hideMark/>
          </w:tcPr>
          <w:p w14:paraId="3BDDC63D" w14:textId="77777777" w:rsidR="002A6F7F" w:rsidRPr="008658C2" w:rsidRDefault="002A6F7F" w:rsidP="000C3DB1">
            <w:pPr>
              <w:jc w:val="center"/>
              <w:rPr>
                <w:sz w:val="20"/>
                <w:szCs w:val="20"/>
              </w:rPr>
            </w:pPr>
            <w:r w:rsidRPr="008658C2">
              <w:rPr>
                <w:sz w:val="20"/>
                <w:szCs w:val="20"/>
              </w:rPr>
              <w:t>-0.003</w:t>
            </w:r>
          </w:p>
        </w:tc>
        <w:tc>
          <w:tcPr>
            <w:tcW w:w="1361" w:type="dxa"/>
            <w:tcBorders>
              <w:top w:val="nil"/>
              <w:left w:val="nil"/>
              <w:bottom w:val="nil"/>
              <w:right w:val="nil"/>
            </w:tcBorders>
            <w:shd w:val="clear" w:color="auto" w:fill="auto"/>
            <w:noWrap/>
            <w:vAlign w:val="bottom"/>
            <w:hideMark/>
          </w:tcPr>
          <w:p w14:paraId="460AECE6" w14:textId="77777777" w:rsidR="002A6F7F" w:rsidRPr="008658C2" w:rsidRDefault="002A6F7F" w:rsidP="000C3DB1">
            <w:pPr>
              <w:jc w:val="center"/>
              <w:rPr>
                <w:sz w:val="20"/>
                <w:szCs w:val="20"/>
              </w:rPr>
            </w:pPr>
            <w:r w:rsidRPr="008658C2">
              <w:rPr>
                <w:sz w:val="20"/>
                <w:szCs w:val="20"/>
              </w:rPr>
              <w:t>-0.029 ; 0.023</w:t>
            </w:r>
          </w:p>
        </w:tc>
        <w:tc>
          <w:tcPr>
            <w:tcW w:w="992" w:type="dxa"/>
            <w:tcBorders>
              <w:top w:val="nil"/>
              <w:left w:val="nil"/>
              <w:bottom w:val="nil"/>
              <w:right w:val="nil"/>
            </w:tcBorders>
            <w:shd w:val="clear" w:color="auto" w:fill="auto"/>
            <w:noWrap/>
            <w:vAlign w:val="bottom"/>
            <w:hideMark/>
          </w:tcPr>
          <w:p w14:paraId="2C2F0C1F" w14:textId="77777777" w:rsidR="002A6F7F" w:rsidRPr="008658C2" w:rsidRDefault="002A6F7F" w:rsidP="000C3DB1">
            <w:pPr>
              <w:jc w:val="center"/>
              <w:rPr>
                <w:sz w:val="20"/>
                <w:szCs w:val="20"/>
              </w:rPr>
            </w:pPr>
            <w:r w:rsidRPr="008658C2">
              <w:rPr>
                <w:sz w:val="20"/>
                <w:szCs w:val="20"/>
              </w:rPr>
              <w:t>0.821</w:t>
            </w:r>
          </w:p>
        </w:tc>
        <w:tc>
          <w:tcPr>
            <w:tcW w:w="2126" w:type="dxa"/>
            <w:tcBorders>
              <w:top w:val="nil"/>
              <w:left w:val="nil"/>
              <w:bottom w:val="nil"/>
              <w:right w:val="nil"/>
            </w:tcBorders>
            <w:shd w:val="clear" w:color="auto" w:fill="auto"/>
            <w:noWrap/>
            <w:vAlign w:val="bottom"/>
            <w:hideMark/>
          </w:tcPr>
          <w:p w14:paraId="23F0CF90" w14:textId="77777777" w:rsidR="002A6F7F" w:rsidRPr="008658C2" w:rsidRDefault="002A6F7F" w:rsidP="000C3DB1">
            <w:pPr>
              <w:jc w:val="center"/>
              <w:rPr>
                <w:sz w:val="20"/>
                <w:szCs w:val="20"/>
              </w:rPr>
            </w:pPr>
            <w:r w:rsidRPr="008658C2">
              <w:rPr>
                <w:sz w:val="20"/>
                <w:szCs w:val="20"/>
              </w:rPr>
              <w:t>0.931</w:t>
            </w:r>
          </w:p>
        </w:tc>
      </w:tr>
      <w:tr w:rsidR="008658C2" w:rsidRPr="008658C2" w14:paraId="2FE12675" w14:textId="77777777" w:rsidTr="00C94251">
        <w:trPr>
          <w:trHeight w:val="290"/>
        </w:trPr>
        <w:tc>
          <w:tcPr>
            <w:tcW w:w="2409" w:type="dxa"/>
            <w:tcBorders>
              <w:top w:val="nil"/>
              <w:left w:val="nil"/>
              <w:bottom w:val="nil"/>
              <w:right w:val="nil"/>
            </w:tcBorders>
            <w:shd w:val="clear" w:color="auto" w:fill="auto"/>
            <w:noWrap/>
            <w:vAlign w:val="bottom"/>
            <w:hideMark/>
          </w:tcPr>
          <w:p w14:paraId="03BD1321" w14:textId="77777777" w:rsidR="002A6F7F" w:rsidRPr="008658C2" w:rsidRDefault="002A6F7F" w:rsidP="000C3DB1">
            <w:pPr>
              <w:rPr>
                <w:sz w:val="20"/>
                <w:szCs w:val="20"/>
              </w:rPr>
            </w:pPr>
            <w:r w:rsidRPr="008658C2">
              <w:rPr>
                <w:sz w:val="20"/>
                <w:szCs w:val="20"/>
              </w:rPr>
              <w:t>E412:E407</w:t>
            </w:r>
          </w:p>
        </w:tc>
        <w:tc>
          <w:tcPr>
            <w:tcW w:w="2409" w:type="dxa"/>
            <w:tcBorders>
              <w:top w:val="nil"/>
              <w:left w:val="nil"/>
              <w:bottom w:val="nil"/>
              <w:right w:val="nil"/>
            </w:tcBorders>
            <w:shd w:val="clear" w:color="auto" w:fill="auto"/>
            <w:noWrap/>
            <w:vAlign w:val="bottom"/>
            <w:hideMark/>
          </w:tcPr>
          <w:p w14:paraId="079393E3" w14:textId="77777777" w:rsidR="002A6F7F" w:rsidRPr="008658C2" w:rsidRDefault="002A6F7F" w:rsidP="000C3DB1">
            <w:pPr>
              <w:jc w:val="center"/>
              <w:rPr>
                <w:sz w:val="20"/>
                <w:szCs w:val="20"/>
              </w:rPr>
            </w:pPr>
            <w:r w:rsidRPr="008658C2">
              <w:rPr>
                <w:sz w:val="20"/>
                <w:szCs w:val="20"/>
              </w:rPr>
              <w:t>0.004</w:t>
            </w:r>
          </w:p>
        </w:tc>
        <w:tc>
          <w:tcPr>
            <w:tcW w:w="1361" w:type="dxa"/>
            <w:tcBorders>
              <w:top w:val="nil"/>
              <w:left w:val="nil"/>
              <w:bottom w:val="nil"/>
              <w:right w:val="nil"/>
            </w:tcBorders>
            <w:shd w:val="clear" w:color="auto" w:fill="auto"/>
            <w:noWrap/>
            <w:vAlign w:val="bottom"/>
            <w:hideMark/>
          </w:tcPr>
          <w:p w14:paraId="439D1619" w14:textId="77777777" w:rsidR="002A6F7F" w:rsidRPr="008658C2" w:rsidRDefault="002A6F7F" w:rsidP="000C3DB1">
            <w:pPr>
              <w:jc w:val="center"/>
              <w:rPr>
                <w:sz w:val="20"/>
                <w:szCs w:val="20"/>
              </w:rPr>
            </w:pPr>
            <w:r w:rsidRPr="008658C2">
              <w:rPr>
                <w:sz w:val="20"/>
                <w:szCs w:val="20"/>
              </w:rPr>
              <w:t>-0.021 ; 0.029</w:t>
            </w:r>
          </w:p>
        </w:tc>
        <w:tc>
          <w:tcPr>
            <w:tcW w:w="992" w:type="dxa"/>
            <w:tcBorders>
              <w:top w:val="nil"/>
              <w:left w:val="nil"/>
              <w:bottom w:val="nil"/>
              <w:right w:val="nil"/>
            </w:tcBorders>
            <w:shd w:val="clear" w:color="auto" w:fill="auto"/>
            <w:noWrap/>
            <w:vAlign w:val="bottom"/>
            <w:hideMark/>
          </w:tcPr>
          <w:p w14:paraId="7C65A47B" w14:textId="77777777" w:rsidR="002A6F7F" w:rsidRPr="008658C2" w:rsidRDefault="002A6F7F" w:rsidP="000C3DB1">
            <w:pPr>
              <w:jc w:val="center"/>
              <w:rPr>
                <w:sz w:val="20"/>
                <w:szCs w:val="20"/>
              </w:rPr>
            </w:pPr>
            <w:r w:rsidRPr="008658C2">
              <w:rPr>
                <w:sz w:val="20"/>
                <w:szCs w:val="20"/>
              </w:rPr>
              <w:t>0.754</w:t>
            </w:r>
          </w:p>
        </w:tc>
        <w:tc>
          <w:tcPr>
            <w:tcW w:w="2126" w:type="dxa"/>
            <w:tcBorders>
              <w:top w:val="nil"/>
              <w:left w:val="nil"/>
              <w:bottom w:val="nil"/>
              <w:right w:val="nil"/>
            </w:tcBorders>
            <w:shd w:val="clear" w:color="auto" w:fill="auto"/>
            <w:noWrap/>
            <w:vAlign w:val="bottom"/>
            <w:hideMark/>
          </w:tcPr>
          <w:p w14:paraId="6263F5FF" w14:textId="77777777" w:rsidR="002A6F7F" w:rsidRPr="008658C2" w:rsidRDefault="002A6F7F" w:rsidP="000C3DB1">
            <w:pPr>
              <w:jc w:val="center"/>
              <w:rPr>
                <w:sz w:val="20"/>
                <w:szCs w:val="20"/>
              </w:rPr>
            </w:pPr>
            <w:r w:rsidRPr="008658C2">
              <w:rPr>
                <w:sz w:val="20"/>
                <w:szCs w:val="20"/>
              </w:rPr>
              <w:t>0.877</w:t>
            </w:r>
          </w:p>
        </w:tc>
      </w:tr>
      <w:tr w:rsidR="008658C2" w:rsidRPr="008658C2" w14:paraId="2561589D" w14:textId="77777777" w:rsidTr="00C94251">
        <w:trPr>
          <w:trHeight w:val="290"/>
        </w:trPr>
        <w:tc>
          <w:tcPr>
            <w:tcW w:w="2409" w:type="dxa"/>
            <w:tcBorders>
              <w:top w:val="nil"/>
              <w:left w:val="nil"/>
              <w:bottom w:val="nil"/>
              <w:right w:val="nil"/>
            </w:tcBorders>
            <w:shd w:val="clear" w:color="auto" w:fill="auto"/>
            <w:noWrap/>
            <w:vAlign w:val="bottom"/>
            <w:hideMark/>
          </w:tcPr>
          <w:p w14:paraId="6B8D22C7" w14:textId="77777777" w:rsidR="002A6F7F" w:rsidRPr="008658C2" w:rsidRDefault="002A6F7F" w:rsidP="000C3DB1">
            <w:pPr>
              <w:rPr>
                <w:sz w:val="20"/>
                <w:szCs w:val="20"/>
              </w:rPr>
            </w:pPr>
            <w:r w:rsidRPr="008658C2">
              <w:rPr>
                <w:sz w:val="20"/>
                <w:szCs w:val="20"/>
              </w:rPr>
              <w:t>E412:E452</w:t>
            </w:r>
          </w:p>
        </w:tc>
        <w:tc>
          <w:tcPr>
            <w:tcW w:w="2409" w:type="dxa"/>
            <w:tcBorders>
              <w:top w:val="nil"/>
              <w:left w:val="nil"/>
              <w:bottom w:val="nil"/>
              <w:right w:val="nil"/>
            </w:tcBorders>
            <w:shd w:val="clear" w:color="auto" w:fill="auto"/>
            <w:noWrap/>
            <w:vAlign w:val="bottom"/>
            <w:hideMark/>
          </w:tcPr>
          <w:p w14:paraId="207C290D" w14:textId="77777777" w:rsidR="002A6F7F" w:rsidRPr="008658C2" w:rsidRDefault="002A6F7F" w:rsidP="000C3DB1">
            <w:pPr>
              <w:jc w:val="center"/>
              <w:rPr>
                <w:sz w:val="20"/>
                <w:szCs w:val="20"/>
              </w:rPr>
            </w:pPr>
            <w:r w:rsidRPr="008658C2">
              <w:rPr>
                <w:sz w:val="20"/>
                <w:szCs w:val="20"/>
              </w:rPr>
              <w:t>-0.010</w:t>
            </w:r>
          </w:p>
        </w:tc>
        <w:tc>
          <w:tcPr>
            <w:tcW w:w="1361" w:type="dxa"/>
            <w:tcBorders>
              <w:top w:val="nil"/>
              <w:left w:val="nil"/>
              <w:bottom w:val="nil"/>
              <w:right w:val="nil"/>
            </w:tcBorders>
            <w:shd w:val="clear" w:color="auto" w:fill="auto"/>
            <w:noWrap/>
            <w:vAlign w:val="bottom"/>
            <w:hideMark/>
          </w:tcPr>
          <w:p w14:paraId="563F9BD5" w14:textId="77777777" w:rsidR="002A6F7F" w:rsidRPr="008658C2" w:rsidRDefault="002A6F7F" w:rsidP="000C3DB1">
            <w:pPr>
              <w:jc w:val="center"/>
              <w:rPr>
                <w:sz w:val="20"/>
                <w:szCs w:val="20"/>
              </w:rPr>
            </w:pPr>
            <w:r w:rsidRPr="008658C2">
              <w:rPr>
                <w:sz w:val="20"/>
                <w:szCs w:val="20"/>
              </w:rPr>
              <w:t>-0.045 ; 0.025</w:t>
            </w:r>
          </w:p>
        </w:tc>
        <w:tc>
          <w:tcPr>
            <w:tcW w:w="992" w:type="dxa"/>
            <w:tcBorders>
              <w:top w:val="nil"/>
              <w:left w:val="nil"/>
              <w:bottom w:val="nil"/>
              <w:right w:val="nil"/>
            </w:tcBorders>
            <w:shd w:val="clear" w:color="auto" w:fill="auto"/>
            <w:noWrap/>
            <w:vAlign w:val="bottom"/>
            <w:hideMark/>
          </w:tcPr>
          <w:p w14:paraId="614A187D" w14:textId="77777777" w:rsidR="002A6F7F" w:rsidRPr="008658C2" w:rsidRDefault="002A6F7F" w:rsidP="000C3DB1">
            <w:pPr>
              <w:jc w:val="center"/>
              <w:rPr>
                <w:sz w:val="20"/>
                <w:szCs w:val="20"/>
              </w:rPr>
            </w:pPr>
            <w:r w:rsidRPr="008658C2">
              <w:rPr>
                <w:sz w:val="20"/>
                <w:szCs w:val="20"/>
              </w:rPr>
              <w:t>0.587</w:t>
            </w:r>
          </w:p>
        </w:tc>
        <w:tc>
          <w:tcPr>
            <w:tcW w:w="2126" w:type="dxa"/>
            <w:tcBorders>
              <w:top w:val="nil"/>
              <w:left w:val="nil"/>
              <w:bottom w:val="nil"/>
              <w:right w:val="nil"/>
            </w:tcBorders>
            <w:shd w:val="clear" w:color="auto" w:fill="auto"/>
            <w:noWrap/>
            <w:vAlign w:val="bottom"/>
            <w:hideMark/>
          </w:tcPr>
          <w:p w14:paraId="729A52A4" w14:textId="77777777" w:rsidR="002A6F7F" w:rsidRPr="008658C2" w:rsidRDefault="002A6F7F" w:rsidP="000C3DB1">
            <w:pPr>
              <w:jc w:val="center"/>
              <w:rPr>
                <w:sz w:val="20"/>
                <w:szCs w:val="20"/>
              </w:rPr>
            </w:pPr>
            <w:r w:rsidRPr="008658C2">
              <w:rPr>
                <w:sz w:val="20"/>
                <w:szCs w:val="20"/>
              </w:rPr>
              <w:t>0.805</w:t>
            </w:r>
          </w:p>
        </w:tc>
      </w:tr>
      <w:tr w:rsidR="008658C2" w:rsidRPr="008658C2" w14:paraId="6BA46C01" w14:textId="77777777" w:rsidTr="00C94251">
        <w:trPr>
          <w:trHeight w:val="290"/>
        </w:trPr>
        <w:tc>
          <w:tcPr>
            <w:tcW w:w="2409" w:type="dxa"/>
            <w:tcBorders>
              <w:top w:val="nil"/>
              <w:left w:val="nil"/>
              <w:bottom w:val="nil"/>
              <w:right w:val="nil"/>
            </w:tcBorders>
            <w:shd w:val="clear" w:color="auto" w:fill="auto"/>
            <w:noWrap/>
            <w:vAlign w:val="bottom"/>
            <w:hideMark/>
          </w:tcPr>
          <w:p w14:paraId="22913C67" w14:textId="77777777" w:rsidR="002A6F7F" w:rsidRPr="008658C2" w:rsidRDefault="002A6F7F" w:rsidP="000C3DB1">
            <w:pPr>
              <w:rPr>
                <w:sz w:val="20"/>
                <w:szCs w:val="20"/>
              </w:rPr>
            </w:pPr>
            <w:r w:rsidRPr="008658C2">
              <w:rPr>
                <w:sz w:val="20"/>
                <w:szCs w:val="20"/>
              </w:rPr>
              <w:t>E412:E202</w:t>
            </w:r>
          </w:p>
        </w:tc>
        <w:tc>
          <w:tcPr>
            <w:tcW w:w="2409" w:type="dxa"/>
            <w:tcBorders>
              <w:top w:val="nil"/>
              <w:left w:val="nil"/>
              <w:bottom w:val="nil"/>
              <w:right w:val="nil"/>
            </w:tcBorders>
            <w:shd w:val="clear" w:color="auto" w:fill="auto"/>
            <w:noWrap/>
            <w:vAlign w:val="bottom"/>
            <w:hideMark/>
          </w:tcPr>
          <w:p w14:paraId="38C70C31" w14:textId="77777777" w:rsidR="002A6F7F" w:rsidRPr="008658C2" w:rsidRDefault="002A6F7F" w:rsidP="000C3DB1">
            <w:pPr>
              <w:jc w:val="center"/>
              <w:rPr>
                <w:sz w:val="20"/>
                <w:szCs w:val="20"/>
              </w:rPr>
            </w:pPr>
            <w:r w:rsidRPr="008658C2">
              <w:rPr>
                <w:sz w:val="20"/>
                <w:szCs w:val="20"/>
              </w:rPr>
              <w:t>0.016</w:t>
            </w:r>
          </w:p>
        </w:tc>
        <w:tc>
          <w:tcPr>
            <w:tcW w:w="1361" w:type="dxa"/>
            <w:tcBorders>
              <w:top w:val="nil"/>
              <w:left w:val="nil"/>
              <w:bottom w:val="nil"/>
              <w:right w:val="nil"/>
            </w:tcBorders>
            <w:shd w:val="clear" w:color="auto" w:fill="auto"/>
            <w:noWrap/>
            <w:vAlign w:val="bottom"/>
            <w:hideMark/>
          </w:tcPr>
          <w:p w14:paraId="472B864C" w14:textId="77777777" w:rsidR="002A6F7F" w:rsidRPr="008658C2" w:rsidRDefault="002A6F7F" w:rsidP="000C3DB1">
            <w:pPr>
              <w:jc w:val="center"/>
              <w:rPr>
                <w:sz w:val="20"/>
                <w:szCs w:val="20"/>
              </w:rPr>
            </w:pPr>
            <w:r w:rsidRPr="008658C2">
              <w:rPr>
                <w:sz w:val="20"/>
                <w:szCs w:val="20"/>
              </w:rPr>
              <w:t>-0.005 ; 0.037</w:t>
            </w:r>
          </w:p>
        </w:tc>
        <w:tc>
          <w:tcPr>
            <w:tcW w:w="992" w:type="dxa"/>
            <w:tcBorders>
              <w:top w:val="nil"/>
              <w:left w:val="nil"/>
              <w:bottom w:val="nil"/>
              <w:right w:val="nil"/>
            </w:tcBorders>
            <w:shd w:val="clear" w:color="auto" w:fill="auto"/>
            <w:noWrap/>
            <w:vAlign w:val="bottom"/>
            <w:hideMark/>
          </w:tcPr>
          <w:p w14:paraId="6BCBEAEC" w14:textId="77777777" w:rsidR="002A6F7F" w:rsidRPr="008658C2" w:rsidRDefault="002A6F7F" w:rsidP="000C3DB1">
            <w:pPr>
              <w:jc w:val="center"/>
              <w:rPr>
                <w:sz w:val="20"/>
                <w:szCs w:val="20"/>
              </w:rPr>
            </w:pPr>
            <w:r w:rsidRPr="008658C2">
              <w:rPr>
                <w:sz w:val="20"/>
                <w:szCs w:val="20"/>
              </w:rPr>
              <w:t>0.130</w:t>
            </w:r>
          </w:p>
        </w:tc>
        <w:tc>
          <w:tcPr>
            <w:tcW w:w="2126" w:type="dxa"/>
            <w:tcBorders>
              <w:top w:val="nil"/>
              <w:left w:val="nil"/>
              <w:bottom w:val="nil"/>
              <w:right w:val="nil"/>
            </w:tcBorders>
            <w:shd w:val="clear" w:color="auto" w:fill="auto"/>
            <w:noWrap/>
            <w:vAlign w:val="bottom"/>
            <w:hideMark/>
          </w:tcPr>
          <w:p w14:paraId="09004D5C" w14:textId="77777777" w:rsidR="002A6F7F" w:rsidRPr="008658C2" w:rsidRDefault="002A6F7F" w:rsidP="000C3DB1">
            <w:pPr>
              <w:jc w:val="center"/>
              <w:rPr>
                <w:sz w:val="20"/>
                <w:szCs w:val="20"/>
              </w:rPr>
            </w:pPr>
            <w:r w:rsidRPr="008658C2">
              <w:rPr>
                <w:sz w:val="20"/>
                <w:szCs w:val="20"/>
              </w:rPr>
              <w:t>0.363</w:t>
            </w:r>
          </w:p>
        </w:tc>
      </w:tr>
      <w:tr w:rsidR="008658C2" w:rsidRPr="008658C2" w14:paraId="6DBA060E" w14:textId="77777777" w:rsidTr="00C94251">
        <w:trPr>
          <w:trHeight w:val="290"/>
        </w:trPr>
        <w:tc>
          <w:tcPr>
            <w:tcW w:w="2409" w:type="dxa"/>
            <w:tcBorders>
              <w:top w:val="nil"/>
              <w:left w:val="nil"/>
              <w:bottom w:val="nil"/>
              <w:right w:val="nil"/>
            </w:tcBorders>
            <w:shd w:val="clear" w:color="auto" w:fill="auto"/>
            <w:noWrap/>
            <w:vAlign w:val="bottom"/>
            <w:hideMark/>
          </w:tcPr>
          <w:p w14:paraId="1DD05B4D" w14:textId="77777777" w:rsidR="002A6F7F" w:rsidRPr="008658C2" w:rsidRDefault="002A6F7F" w:rsidP="000C3DB1">
            <w:pPr>
              <w:rPr>
                <w:sz w:val="20"/>
                <w:szCs w:val="20"/>
              </w:rPr>
            </w:pPr>
            <w:r w:rsidRPr="008658C2">
              <w:rPr>
                <w:sz w:val="20"/>
                <w:szCs w:val="20"/>
              </w:rPr>
              <w:t>E412:E100</w:t>
            </w:r>
          </w:p>
        </w:tc>
        <w:tc>
          <w:tcPr>
            <w:tcW w:w="2409" w:type="dxa"/>
            <w:tcBorders>
              <w:top w:val="nil"/>
              <w:left w:val="nil"/>
              <w:bottom w:val="nil"/>
              <w:right w:val="nil"/>
            </w:tcBorders>
            <w:shd w:val="clear" w:color="auto" w:fill="auto"/>
            <w:noWrap/>
            <w:vAlign w:val="bottom"/>
            <w:hideMark/>
          </w:tcPr>
          <w:p w14:paraId="5D4B530A" w14:textId="77777777" w:rsidR="002A6F7F" w:rsidRPr="008658C2" w:rsidRDefault="002A6F7F" w:rsidP="000C3DB1">
            <w:pPr>
              <w:jc w:val="center"/>
              <w:rPr>
                <w:sz w:val="20"/>
                <w:szCs w:val="20"/>
              </w:rPr>
            </w:pPr>
            <w:r w:rsidRPr="008658C2">
              <w:rPr>
                <w:sz w:val="20"/>
                <w:szCs w:val="20"/>
              </w:rPr>
              <w:t>-0.010</w:t>
            </w:r>
          </w:p>
        </w:tc>
        <w:tc>
          <w:tcPr>
            <w:tcW w:w="1361" w:type="dxa"/>
            <w:tcBorders>
              <w:top w:val="nil"/>
              <w:left w:val="nil"/>
              <w:bottom w:val="nil"/>
              <w:right w:val="nil"/>
            </w:tcBorders>
            <w:shd w:val="clear" w:color="auto" w:fill="auto"/>
            <w:noWrap/>
            <w:vAlign w:val="bottom"/>
            <w:hideMark/>
          </w:tcPr>
          <w:p w14:paraId="2DBD9E12" w14:textId="77777777" w:rsidR="002A6F7F" w:rsidRPr="008658C2" w:rsidRDefault="002A6F7F" w:rsidP="000C3DB1">
            <w:pPr>
              <w:jc w:val="center"/>
              <w:rPr>
                <w:sz w:val="20"/>
                <w:szCs w:val="20"/>
              </w:rPr>
            </w:pPr>
            <w:r w:rsidRPr="008658C2">
              <w:rPr>
                <w:sz w:val="20"/>
                <w:szCs w:val="20"/>
              </w:rPr>
              <w:t>-0.027 ; 0.007</w:t>
            </w:r>
          </w:p>
        </w:tc>
        <w:tc>
          <w:tcPr>
            <w:tcW w:w="992" w:type="dxa"/>
            <w:tcBorders>
              <w:top w:val="nil"/>
              <w:left w:val="nil"/>
              <w:bottom w:val="nil"/>
              <w:right w:val="nil"/>
            </w:tcBorders>
            <w:shd w:val="clear" w:color="auto" w:fill="auto"/>
            <w:noWrap/>
            <w:vAlign w:val="bottom"/>
            <w:hideMark/>
          </w:tcPr>
          <w:p w14:paraId="5E65E08B" w14:textId="77777777" w:rsidR="002A6F7F" w:rsidRPr="008658C2" w:rsidRDefault="002A6F7F" w:rsidP="000C3DB1">
            <w:pPr>
              <w:jc w:val="center"/>
              <w:rPr>
                <w:sz w:val="20"/>
                <w:szCs w:val="20"/>
              </w:rPr>
            </w:pPr>
            <w:r w:rsidRPr="008658C2">
              <w:rPr>
                <w:sz w:val="20"/>
                <w:szCs w:val="20"/>
              </w:rPr>
              <w:t>0.259</w:t>
            </w:r>
          </w:p>
        </w:tc>
        <w:tc>
          <w:tcPr>
            <w:tcW w:w="2126" w:type="dxa"/>
            <w:tcBorders>
              <w:top w:val="nil"/>
              <w:left w:val="nil"/>
              <w:bottom w:val="nil"/>
              <w:right w:val="nil"/>
            </w:tcBorders>
            <w:shd w:val="clear" w:color="auto" w:fill="auto"/>
            <w:noWrap/>
            <w:vAlign w:val="bottom"/>
            <w:hideMark/>
          </w:tcPr>
          <w:p w14:paraId="056423B2" w14:textId="77777777" w:rsidR="002A6F7F" w:rsidRPr="008658C2" w:rsidRDefault="002A6F7F" w:rsidP="000C3DB1">
            <w:pPr>
              <w:jc w:val="center"/>
              <w:rPr>
                <w:sz w:val="20"/>
                <w:szCs w:val="20"/>
              </w:rPr>
            </w:pPr>
            <w:r w:rsidRPr="008658C2">
              <w:rPr>
                <w:sz w:val="20"/>
                <w:szCs w:val="20"/>
              </w:rPr>
              <w:t>0.572</w:t>
            </w:r>
          </w:p>
        </w:tc>
      </w:tr>
      <w:tr w:rsidR="008658C2" w:rsidRPr="008658C2" w14:paraId="3A471649" w14:textId="77777777" w:rsidTr="00C94251">
        <w:trPr>
          <w:trHeight w:val="290"/>
        </w:trPr>
        <w:tc>
          <w:tcPr>
            <w:tcW w:w="2409" w:type="dxa"/>
            <w:tcBorders>
              <w:top w:val="nil"/>
              <w:left w:val="nil"/>
              <w:bottom w:val="nil"/>
              <w:right w:val="nil"/>
            </w:tcBorders>
            <w:shd w:val="clear" w:color="auto" w:fill="auto"/>
            <w:noWrap/>
            <w:vAlign w:val="bottom"/>
            <w:hideMark/>
          </w:tcPr>
          <w:p w14:paraId="14872F3D" w14:textId="77777777" w:rsidR="002A6F7F" w:rsidRPr="008658C2" w:rsidRDefault="002A6F7F" w:rsidP="000C3DB1">
            <w:pPr>
              <w:rPr>
                <w:sz w:val="20"/>
                <w:szCs w:val="20"/>
              </w:rPr>
            </w:pPr>
            <w:r w:rsidRPr="008658C2">
              <w:rPr>
                <w:sz w:val="20"/>
                <w:szCs w:val="20"/>
              </w:rPr>
              <w:t>E412:E415</w:t>
            </w:r>
          </w:p>
        </w:tc>
        <w:tc>
          <w:tcPr>
            <w:tcW w:w="2409" w:type="dxa"/>
            <w:tcBorders>
              <w:top w:val="nil"/>
              <w:left w:val="nil"/>
              <w:bottom w:val="nil"/>
              <w:right w:val="nil"/>
            </w:tcBorders>
            <w:shd w:val="clear" w:color="auto" w:fill="auto"/>
            <w:noWrap/>
            <w:vAlign w:val="bottom"/>
            <w:hideMark/>
          </w:tcPr>
          <w:p w14:paraId="212BFD38" w14:textId="77777777" w:rsidR="002A6F7F" w:rsidRPr="008658C2" w:rsidRDefault="002A6F7F" w:rsidP="000C3DB1">
            <w:pPr>
              <w:jc w:val="center"/>
              <w:rPr>
                <w:sz w:val="20"/>
                <w:szCs w:val="20"/>
              </w:rPr>
            </w:pPr>
            <w:r w:rsidRPr="008658C2">
              <w:rPr>
                <w:sz w:val="20"/>
                <w:szCs w:val="20"/>
              </w:rPr>
              <w:t>0.009</w:t>
            </w:r>
          </w:p>
        </w:tc>
        <w:tc>
          <w:tcPr>
            <w:tcW w:w="1361" w:type="dxa"/>
            <w:tcBorders>
              <w:top w:val="nil"/>
              <w:left w:val="nil"/>
              <w:bottom w:val="nil"/>
              <w:right w:val="nil"/>
            </w:tcBorders>
            <w:shd w:val="clear" w:color="auto" w:fill="auto"/>
            <w:noWrap/>
            <w:vAlign w:val="bottom"/>
            <w:hideMark/>
          </w:tcPr>
          <w:p w14:paraId="2F9E20D1" w14:textId="77777777" w:rsidR="002A6F7F" w:rsidRPr="008658C2" w:rsidRDefault="002A6F7F" w:rsidP="000C3DB1">
            <w:pPr>
              <w:jc w:val="center"/>
              <w:rPr>
                <w:sz w:val="20"/>
                <w:szCs w:val="20"/>
              </w:rPr>
            </w:pPr>
            <w:r w:rsidRPr="008658C2">
              <w:rPr>
                <w:sz w:val="20"/>
                <w:szCs w:val="20"/>
              </w:rPr>
              <w:t>0.002 ; 0.016</w:t>
            </w:r>
          </w:p>
        </w:tc>
        <w:tc>
          <w:tcPr>
            <w:tcW w:w="992" w:type="dxa"/>
            <w:tcBorders>
              <w:top w:val="nil"/>
              <w:left w:val="nil"/>
              <w:bottom w:val="nil"/>
              <w:right w:val="nil"/>
            </w:tcBorders>
            <w:shd w:val="clear" w:color="auto" w:fill="E2EFD9" w:themeFill="accent6" w:themeFillTint="33"/>
            <w:noWrap/>
            <w:vAlign w:val="bottom"/>
            <w:hideMark/>
          </w:tcPr>
          <w:p w14:paraId="605DB2BD" w14:textId="77777777" w:rsidR="002A6F7F" w:rsidRPr="008658C2" w:rsidRDefault="002A6F7F" w:rsidP="000C3DB1">
            <w:pPr>
              <w:jc w:val="center"/>
              <w:rPr>
                <w:sz w:val="20"/>
                <w:szCs w:val="20"/>
              </w:rPr>
            </w:pPr>
            <w:r w:rsidRPr="008658C2">
              <w:rPr>
                <w:sz w:val="20"/>
                <w:szCs w:val="20"/>
              </w:rPr>
              <w:t>0.012</w:t>
            </w:r>
          </w:p>
        </w:tc>
        <w:tc>
          <w:tcPr>
            <w:tcW w:w="2126" w:type="dxa"/>
            <w:tcBorders>
              <w:top w:val="nil"/>
              <w:left w:val="nil"/>
              <w:bottom w:val="nil"/>
              <w:right w:val="nil"/>
            </w:tcBorders>
            <w:shd w:val="clear" w:color="auto" w:fill="E2EFD9" w:themeFill="accent6" w:themeFillTint="33"/>
            <w:noWrap/>
            <w:vAlign w:val="bottom"/>
            <w:hideMark/>
          </w:tcPr>
          <w:p w14:paraId="059EDB13" w14:textId="77777777" w:rsidR="002A6F7F" w:rsidRPr="008658C2" w:rsidRDefault="002A6F7F" w:rsidP="000C3DB1">
            <w:pPr>
              <w:jc w:val="center"/>
              <w:rPr>
                <w:sz w:val="20"/>
                <w:szCs w:val="20"/>
              </w:rPr>
            </w:pPr>
            <w:r w:rsidRPr="008658C2">
              <w:rPr>
                <w:sz w:val="20"/>
                <w:szCs w:val="20"/>
              </w:rPr>
              <w:t>0.045</w:t>
            </w:r>
          </w:p>
        </w:tc>
      </w:tr>
      <w:tr w:rsidR="008658C2" w:rsidRPr="008658C2" w14:paraId="76E57A36" w14:textId="77777777" w:rsidTr="00C94251">
        <w:trPr>
          <w:trHeight w:val="290"/>
        </w:trPr>
        <w:tc>
          <w:tcPr>
            <w:tcW w:w="2409" w:type="dxa"/>
            <w:tcBorders>
              <w:top w:val="nil"/>
              <w:left w:val="nil"/>
              <w:bottom w:val="nil"/>
              <w:right w:val="nil"/>
            </w:tcBorders>
            <w:shd w:val="clear" w:color="auto" w:fill="auto"/>
            <w:noWrap/>
            <w:vAlign w:val="bottom"/>
            <w:hideMark/>
          </w:tcPr>
          <w:p w14:paraId="542EB2B4" w14:textId="77777777" w:rsidR="002A6F7F" w:rsidRPr="008658C2" w:rsidRDefault="002A6F7F" w:rsidP="000C3DB1">
            <w:pPr>
              <w:rPr>
                <w:sz w:val="20"/>
                <w:szCs w:val="20"/>
              </w:rPr>
            </w:pPr>
            <w:r w:rsidRPr="008658C2">
              <w:rPr>
                <w:sz w:val="20"/>
                <w:szCs w:val="20"/>
              </w:rPr>
              <w:t>E407:E452</w:t>
            </w:r>
          </w:p>
        </w:tc>
        <w:tc>
          <w:tcPr>
            <w:tcW w:w="2409" w:type="dxa"/>
            <w:tcBorders>
              <w:top w:val="nil"/>
              <w:left w:val="nil"/>
              <w:bottom w:val="nil"/>
              <w:right w:val="nil"/>
            </w:tcBorders>
            <w:shd w:val="clear" w:color="auto" w:fill="auto"/>
            <w:noWrap/>
            <w:vAlign w:val="bottom"/>
            <w:hideMark/>
          </w:tcPr>
          <w:p w14:paraId="1E8A8879" w14:textId="77777777" w:rsidR="002A6F7F" w:rsidRPr="008658C2" w:rsidRDefault="002A6F7F" w:rsidP="000C3DB1">
            <w:pPr>
              <w:jc w:val="center"/>
              <w:rPr>
                <w:sz w:val="20"/>
                <w:szCs w:val="20"/>
              </w:rPr>
            </w:pPr>
            <w:r w:rsidRPr="008658C2">
              <w:rPr>
                <w:sz w:val="20"/>
                <w:szCs w:val="20"/>
              </w:rPr>
              <w:t>-0.001</w:t>
            </w:r>
          </w:p>
        </w:tc>
        <w:tc>
          <w:tcPr>
            <w:tcW w:w="1361" w:type="dxa"/>
            <w:tcBorders>
              <w:top w:val="nil"/>
              <w:left w:val="nil"/>
              <w:bottom w:val="nil"/>
              <w:right w:val="nil"/>
            </w:tcBorders>
            <w:shd w:val="clear" w:color="auto" w:fill="auto"/>
            <w:noWrap/>
            <w:vAlign w:val="bottom"/>
            <w:hideMark/>
          </w:tcPr>
          <w:p w14:paraId="43A23EB5" w14:textId="77777777" w:rsidR="002A6F7F" w:rsidRPr="008658C2" w:rsidRDefault="002A6F7F" w:rsidP="000C3DB1">
            <w:pPr>
              <w:jc w:val="center"/>
              <w:rPr>
                <w:sz w:val="20"/>
                <w:szCs w:val="20"/>
              </w:rPr>
            </w:pPr>
            <w:r w:rsidRPr="008658C2">
              <w:rPr>
                <w:sz w:val="20"/>
                <w:szCs w:val="20"/>
              </w:rPr>
              <w:t>-0.026 ; 0.025</w:t>
            </w:r>
          </w:p>
        </w:tc>
        <w:tc>
          <w:tcPr>
            <w:tcW w:w="992" w:type="dxa"/>
            <w:tcBorders>
              <w:top w:val="nil"/>
              <w:left w:val="nil"/>
              <w:bottom w:val="nil"/>
              <w:right w:val="nil"/>
            </w:tcBorders>
            <w:shd w:val="clear" w:color="auto" w:fill="auto"/>
            <w:noWrap/>
            <w:vAlign w:val="bottom"/>
            <w:hideMark/>
          </w:tcPr>
          <w:p w14:paraId="424C7ACC" w14:textId="77777777" w:rsidR="002A6F7F" w:rsidRPr="008658C2" w:rsidRDefault="002A6F7F" w:rsidP="000C3DB1">
            <w:pPr>
              <w:jc w:val="center"/>
              <w:rPr>
                <w:sz w:val="20"/>
                <w:szCs w:val="20"/>
              </w:rPr>
            </w:pPr>
            <w:r w:rsidRPr="008658C2">
              <w:rPr>
                <w:sz w:val="20"/>
                <w:szCs w:val="20"/>
              </w:rPr>
              <w:t>0.963</w:t>
            </w:r>
          </w:p>
        </w:tc>
        <w:tc>
          <w:tcPr>
            <w:tcW w:w="2126" w:type="dxa"/>
            <w:tcBorders>
              <w:top w:val="nil"/>
              <w:left w:val="nil"/>
              <w:bottom w:val="nil"/>
              <w:right w:val="nil"/>
            </w:tcBorders>
            <w:shd w:val="clear" w:color="auto" w:fill="auto"/>
            <w:noWrap/>
            <w:vAlign w:val="bottom"/>
            <w:hideMark/>
          </w:tcPr>
          <w:p w14:paraId="0B0FC42C" w14:textId="77777777" w:rsidR="002A6F7F" w:rsidRPr="008658C2" w:rsidRDefault="002A6F7F" w:rsidP="000C3DB1">
            <w:pPr>
              <w:jc w:val="center"/>
              <w:rPr>
                <w:sz w:val="20"/>
                <w:szCs w:val="20"/>
              </w:rPr>
            </w:pPr>
            <w:r w:rsidRPr="008658C2">
              <w:rPr>
                <w:sz w:val="20"/>
                <w:szCs w:val="20"/>
              </w:rPr>
              <w:t>0.974</w:t>
            </w:r>
          </w:p>
        </w:tc>
      </w:tr>
      <w:tr w:rsidR="008658C2" w:rsidRPr="008658C2" w14:paraId="586DCFF5" w14:textId="77777777" w:rsidTr="00C94251">
        <w:trPr>
          <w:trHeight w:val="290"/>
        </w:trPr>
        <w:tc>
          <w:tcPr>
            <w:tcW w:w="2409" w:type="dxa"/>
            <w:tcBorders>
              <w:top w:val="nil"/>
              <w:left w:val="nil"/>
              <w:bottom w:val="nil"/>
              <w:right w:val="nil"/>
            </w:tcBorders>
            <w:shd w:val="clear" w:color="auto" w:fill="auto"/>
            <w:noWrap/>
            <w:vAlign w:val="bottom"/>
            <w:hideMark/>
          </w:tcPr>
          <w:p w14:paraId="5C8E6C97" w14:textId="77777777" w:rsidR="002A6F7F" w:rsidRPr="008658C2" w:rsidRDefault="002A6F7F" w:rsidP="000C3DB1">
            <w:pPr>
              <w:rPr>
                <w:sz w:val="20"/>
                <w:szCs w:val="20"/>
              </w:rPr>
            </w:pPr>
            <w:r w:rsidRPr="008658C2">
              <w:rPr>
                <w:sz w:val="20"/>
                <w:szCs w:val="20"/>
              </w:rPr>
              <w:t>E407:E202</w:t>
            </w:r>
          </w:p>
        </w:tc>
        <w:tc>
          <w:tcPr>
            <w:tcW w:w="2409" w:type="dxa"/>
            <w:tcBorders>
              <w:top w:val="nil"/>
              <w:left w:val="nil"/>
              <w:bottom w:val="nil"/>
              <w:right w:val="nil"/>
            </w:tcBorders>
            <w:shd w:val="clear" w:color="auto" w:fill="auto"/>
            <w:noWrap/>
            <w:vAlign w:val="bottom"/>
            <w:hideMark/>
          </w:tcPr>
          <w:p w14:paraId="5EE8CA2D" w14:textId="77777777" w:rsidR="002A6F7F" w:rsidRPr="008658C2" w:rsidRDefault="002A6F7F" w:rsidP="000C3DB1">
            <w:pPr>
              <w:jc w:val="center"/>
              <w:rPr>
                <w:sz w:val="20"/>
                <w:szCs w:val="20"/>
              </w:rPr>
            </w:pPr>
            <w:r w:rsidRPr="008658C2">
              <w:rPr>
                <w:sz w:val="20"/>
                <w:szCs w:val="20"/>
              </w:rPr>
              <w:t>0.006</w:t>
            </w:r>
          </w:p>
        </w:tc>
        <w:tc>
          <w:tcPr>
            <w:tcW w:w="1361" w:type="dxa"/>
            <w:tcBorders>
              <w:top w:val="nil"/>
              <w:left w:val="nil"/>
              <w:bottom w:val="nil"/>
              <w:right w:val="nil"/>
            </w:tcBorders>
            <w:shd w:val="clear" w:color="auto" w:fill="auto"/>
            <w:noWrap/>
            <w:vAlign w:val="bottom"/>
            <w:hideMark/>
          </w:tcPr>
          <w:p w14:paraId="23A0FAB7" w14:textId="77777777" w:rsidR="002A6F7F" w:rsidRPr="008658C2" w:rsidRDefault="002A6F7F" w:rsidP="000C3DB1">
            <w:pPr>
              <w:jc w:val="center"/>
              <w:rPr>
                <w:sz w:val="20"/>
                <w:szCs w:val="20"/>
              </w:rPr>
            </w:pPr>
            <w:r w:rsidRPr="008658C2">
              <w:rPr>
                <w:sz w:val="20"/>
                <w:szCs w:val="20"/>
              </w:rPr>
              <w:t>-0.018 ; 0.031</w:t>
            </w:r>
          </w:p>
        </w:tc>
        <w:tc>
          <w:tcPr>
            <w:tcW w:w="992" w:type="dxa"/>
            <w:tcBorders>
              <w:top w:val="nil"/>
              <w:left w:val="nil"/>
              <w:bottom w:val="nil"/>
              <w:right w:val="nil"/>
            </w:tcBorders>
            <w:shd w:val="clear" w:color="auto" w:fill="auto"/>
            <w:noWrap/>
            <w:vAlign w:val="bottom"/>
            <w:hideMark/>
          </w:tcPr>
          <w:p w14:paraId="71BEF434" w14:textId="77777777" w:rsidR="002A6F7F" w:rsidRPr="008658C2" w:rsidRDefault="002A6F7F" w:rsidP="000C3DB1">
            <w:pPr>
              <w:jc w:val="center"/>
              <w:rPr>
                <w:sz w:val="20"/>
                <w:szCs w:val="20"/>
              </w:rPr>
            </w:pPr>
            <w:r w:rsidRPr="008658C2">
              <w:rPr>
                <w:sz w:val="20"/>
                <w:szCs w:val="20"/>
              </w:rPr>
              <w:t>0.623</w:t>
            </w:r>
          </w:p>
        </w:tc>
        <w:tc>
          <w:tcPr>
            <w:tcW w:w="2126" w:type="dxa"/>
            <w:tcBorders>
              <w:top w:val="nil"/>
              <w:left w:val="nil"/>
              <w:bottom w:val="nil"/>
              <w:right w:val="nil"/>
            </w:tcBorders>
            <w:shd w:val="clear" w:color="auto" w:fill="auto"/>
            <w:noWrap/>
            <w:vAlign w:val="bottom"/>
            <w:hideMark/>
          </w:tcPr>
          <w:p w14:paraId="45AB51CC" w14:textId="77777777" w:rsidR="002A6F7F" w:rsidRPr="008658C2" w:rsidRDefault="002A6F7F" w:rsidP="000C3DB1">
            <w:pPr>
              <w:jc w:val="center"/>
              <w:rPr>
                <w:sz w:val="20"/>
                <w:szCs w:val="20"/>
              </w:rPr>
            </w:pPr>
            <w:r w:rsidRPr="008658C2">
              <w:rPr>
                <w:sz w:val="20"/>
                <w:szCs w:val="20"/>
              </w:rPr>
              <w:t>0.805</w:t>
            </w:r>
          </w:p>
        </w:tc>
      </w:tr>
      <w:tr w:rsidR="008658C2" w:rsidRPr="008658C2" w14:paraId="37579571" w14:textId="77777777" w:rsidTr="00C94251">
        <w:trPr>
          <w:trHeight w:val="290"/>
        </w:trPr>
        <w:tc>
          <w:tcPr>
            <w:tcW w:w="2409" w:type="dxa"/>
            <w:tcBorders>
              <w:top w:val="nil"/>
              <w:left w:val="nil"/>
              <w:bottom w:val="nil"/>
              <w:right w:val="nil"/>
            </w:tcBorders>
            <w:shd w:val="clear" w:color="auto" w:fill="auto"/>
            <w:noWrap/>
            <w:vAlign w:val="bottom"/>
            <w:hideMark/>
          </w:tcPr>
          <w:p w14:paraId="07CFC379" w14:textId="77777777" w:rsidR="002A6F7F" w:rsidRPr="008658C2" w:rsidRDefault="002A6F7F" w:rsidP="000C3DB1">
            <w:pPr>
              <w:rPr>
                <w:sz w:val="20"/>
                <w:szCs w:val="20"/>
              </w:rPr>
            </w:pPr>
            <w:r w:rsidRPr="008658C2">
              <w:rPr>
                <w:sz w:val="20"/>
                <w:szCs w:val="20"/>
              </w:rPr>
              <w:t>E407:E100</w:t>
            </w:r>
          </w:p>
        </w:tc>
        <w:tc>
          <w:tcPr>
            <w:tcW w:w="2409" w:type="dxa"/>
            <w:tcBorders>
              <w:top w:val="nil"/>
              <w:left w:val="nil"/>
              <w:bottom w:val="nil"/>
              <w:right w:val="nil"/>
            </w:tcBorders>
            <w:shd w:val="clear" w:color="auto" w:fill="auto"/>
            <w:noWrap/>
            <w:vAlign w:val="bottom"/>
            <w:hideMark/>
          </w:tcPr>
          <w:p w14:paraId="488AA7C9" w14:textId="77777777" w:rsidR="002A6F7F" w:rsidRPr="008658C2" w:rsidRDefault="002A6F7F" w:rsidP="000C3DB1">
            <w:pPr>
              <w:jc w:val="center"/>
              <w:rPr>
                <w:sz w:val="20"/>
                <w:szCs w:val="20"/>
              </w:rPr>
            </w:pPr>
            <w:r w:rsidRPr="008658C2">
              <w:rPr>
                <w:sz w:val="20"/>
                <w:szCs w:val="20"/>
              </w:rPr>
              <w:t>-0.002</w:t>
            </w:r>
          </w:p>
        </w:tc>
        <w:tc>
          <w:tcPr>
            <w:tcW w:w="1361" w:type="dxa"/>
            <w:tcBorders>
              <w:top w:val="nil"/>
              <w:left w:val="nil"/>
              <w:bottom w:val="nil"/>
              <w:right w:val="nil"/>
            </w:tcBorders>
            <w:shd w:val="clear" w:color="auto" w:fill="auto"/>
            <w:noWrap/>
            <w:vAlign w:val="bottom"/>
            <w:hideMark/>
          </w:tcPr>
          <w:p w14:paraId="0A53B805" w14:textId="77777777" w:rsidR="002A6F7F" w:rsidRPr="008658C2" w:rsidRDefault="002A6F7F" w:rsidP="000C3DB1">
            <w:pPr>
              <w:jc w:val="center"/>
              <w:rPr>
                <w:sz w:val="20"/>
                <w:szCs w:val="20"/>
              </w:rPr>
            </w:pPr>
            <w:r w:rsidRPr="008658C2">
              <w:rPr>
                <w:sz w:val="20"/>
                <w:szCs w:val="20"/>
              </w:rPr>
              <w:t>-0.015 ; 0.012</w:t>
            </w:r>
          </w:p>
        </w:tc>
        <w:tc>
          <w:tcPr>
            <w:tcW w:w="992" w:type="dxa"/>
            <w:tcBorders>
              <w:top w:val="nil"/>
              <w:left w:val="nil"/>
              <w:bottom w:val="nil"/>
              <w:right w:val="nil"/>
            </w:tcBorders>
            <w:shd w:val="clear" w:color="auto" w:fill="auto"/>
            <w:noWrap/>
            <w:vAlign w:val="bottom"/>
            <w:hideMark/>
          </w:tcPr>
          <w:p w14:paraId="48C73DCE" w14:textId="77777777" w:rsidR="002A6F7F" w:rsidRPr="008658C2" w:rsidRDefault="002A6F7F" w:rsidP="000C3DB1">
            <w:pPr>
              <w:jc w:val="center"/>
              <w:rPr>
                <w:sz w:val="20"/>
                <w:szCs w:val="20"/>
              </w:rPr>
            </w:pPr>
            <w:r w:rsidRPr="008658C2">
              <w:rPr>
                <w:sz w:val="20"/>
                <w:szCs w:val="20"/>
              </w:rPr>
              <w:t>0.829</w:t>
            </w:r>
          </w:p>
        </w:tc>
        <w:tc>
          <w:tcPr>
            <w:tcW w:w="2126" w:type="dxa"/>
            <w:tcBorders>
              <w:top w:val="nil"/>
              <w:left w:val="nil"/>
              <w:bottom w:val="nil"/>
              <w:right w:val="nil"/>
            </w:tcBorders>
            <w:shd w:val="clear" w:color="auto" w:fill="auto"/>
            <w:noWrap/>
            <w:vAlign w:val="bottom"/>
            <w:hideMark/>
          </w:tcPr>
          <w:p w14:paraId="1E9AE533" w14:textId="77777777" w:rsidR="002A6F7F" w:rsidRPr="008658C2" w:rsidRDefault="002A6F7F" w:rsidP="000C3DB1">
            <w:pPr>
              <w:jc w:val="center"/>
              <w:rPr>
                <w:sz w:val="20"/>
                <w:szCs w:val="20"/>
              </w:rPr>
            </w:pPr>
            <w:r w:rsidRPr="008658C2">
              <w:rPr>
                <w:sz w:val="20"/>
                <w:szCs w:val="20"/>
              </w:rPr>
              <w:t>0.931</w:t>
            </w:r>
          </w:p>
        </w:tc>
      </w:tr>
      <w:tr w:rsidR="008658C2" w:rsidRPr="008658C2" w14:paraId="7BA9D2FB" w14:textId="77777777" w:rsidTr="00C94251">
        <w:trPr>
          <w:trHeight w:val="290"/>
        </w:trPr>
        <w:tc>
          <w:tcPr>
            <w:tcW w:w="2409" w:type="dxa"/>
            <w:tcBorders>
              <w:top w:val="nil"/>
              <w:left w:val="nil"/>
              <w:bottom w:val="nil"/>
              <w:right w:val="nil"/>
            </w:tcBorders>
            <w:shd w:val="clear" w:color="auto" w:fill="auto"/>
            <w:noWrap/>
            <w:vAlign w:val="bottom"/>
            <w:hideMark/>
          </w:tcPr>
          <w:p w14:paraId="360CE791" w14:textId="77777777" w:rsidR="002A6F7F" w:rsidRPr="008658C2" w:rsidRDefault="002A6F7F" w:rsidP="000C3DB1">
            <w:pPr>
              <w:rPr>
                <w:sz w:val="20"/>
                <w:szCs w:val="20"/>
              </w:rPr>
            </w:pPr>
            <w:r w:rsidRPr="008658C2">
              <w:rPr>
                <w:sz w:val="20"/>
                <w:szCs w:val="20"/>
              </w:rPr>
              <w:t>E407:E415</w:t>
            </w:r>
          </w:p>
        </w:tc>
        <w:tc>
          <w:tcPr>
            <w:tcW w:w="2409" w:type="dxa"/>
            <w:tcBorders>
              <w:top w:val="nil"/>
              <w:left w:val="nil"/>
              <w:bottom w:val="nil"/>
              <w:right w:val="nil"/>
            </w:tcBorders>
            <w:shd w:val="clear" w:color="auto" w:fill="auto"/>
            <w:noWrap/>
            <w:vAlign w:val="bottom"/>
            <w:hideMark/>
          </w:tcPr>
          <w:p w14:paraId="281C8583" w14:textId="77777777" w:rsidR="002A6F7F" w:rsidRPr="008658C2" w:rsidRDefault="002A6F7F" w:rsidP="000C3DB1">
            <w:pPr>
              <w:jc w:val="center"/>
              <w:rPr>
                <w:sz w:val="20"/>
                <w:szCs w:val="20"/>
              </w:rPr>
            </w:pPr>
            <w:r w:rsidRPr="008658C2">
              <w:rPr>
                <w:sz w:val="20"/>
                <w:szCs w:val="20"/>
              </w:rPr>
              <w:t>-0.005</w:t>
            </w:r>
          </w:p>
        </w:tc>
        <w:tc>
          <w:tcPr>
            <w:tcW w:w="1361" w:type="dxa"/>
            <w:tcBorders>
              <w:top w:val="nil"/>
              <w:left w:val="nil"/>
              <w:bottom w:val="nil"/>
              <w:right w:val="nil"/>
            </w:tcBorders>
            <w:shd w:val="clear" w:color="auto" w:fill="auto"/>
            <w:noWrap/>
            <w:vAlign w:val="bottom"/>
            <w:hideMark/>
          </w:tcPr>
          <w:p w14:paraId="693AB247" w14:textId="77777777" w:rsidR="002A6F7F" w:rsidRPr="008658C2" w:rsidRDefault="002A6F7F" w:rsidP="000C3DB1">
            <w:pPr>
              <w:jc w:val="center"/>
              <w:rPr>
                <w:sz w:val="20"/>
                <w:szCs w:val="20"/>
              </w:rPr>
            </w:pPr>
            <w:r w:rsidRPr="008658C2">
              <w:rPr>
                <w:sz w:val="20"/>
                <w:szCs w:val="20"/>
              </w:rPr>
              <w:t>-0.034 ; 0.025</w:t>
            </w:r>
          </w:p>
        </w:tc>
        <w:tc>
          <w:tcPr>
            <w:tcW w:w="992" w:type="dxa"/>
            <w:tcBorders>
              <w:top w:val="nil"/>
              <w:left w:val="nil"/>
              <w:bottom w:val="nil"/>
              <w:right w:val="nil"/>
            </w:tcBorders>
            <w:shd w:val="clear" w:color="auto" w:fill="auto"/>
            <w:noWrap/>
            <w:vAlign w:val="bottom"/>
            <w:hideMark/>
          </w:tcPr>
          <w:p w14:paraId="0BD636C5" w14:textId="77777777" w:rsidR="002A6F7F" w:rsidRPr="008658C2" w:rsidRDefault="002A6F7F" w:rsidP="000C3DB1">
            <w:pPr>
              <w:jc w:val="center"/>
              <w:rPr>
                <w:sz w:val="20"/>
                <w:szCs w:val="20"/>
              </w:rPr>
            </w:pPr>
            <w:r w:rsidRPr="008658C2">
              <w:rPr>
                <w:sz w:val="20"/>
                <w:szCs w:val="20"/>
              </w:rPr>
              <w:t>0.754</w:t>
            </w:r>
          </w:p>
        </w:tc>
        <w:tc>
          <w:tcPr>
            <w:tcW w:w="2126" w:type="dxa"/>
            <w:tcBorders>
              <w:top w:val="nil"/>
              <w:left w:val="nil"/>
              <w:bottom w:val="nil"/>
              <w:right w:val="nil"/>
            </w:tcBorders>
            <w:shd w:val="clear" w:color="auto" w:fill="auto"/>
            <w:noWrap/>
            <w:vAlign w:val="bottom"/>
            <w:hideMark/>
          </w:tcPr>
          <w:p w14:paraId="33FFE967" w14:textId="77777777" w:rsidR="002A6F7F" w:rsidRPr="008658C2" w:rsidRDefault="002A6F7F" w:rsidP="000C3DB1">
            <w:pPr>
              <w:jc w:val="center"/>
              <w:rPr>
                <w:sz w:val="20"/>
                <w:szCs w:val="20"/>
              </w:rPr>
            </w:pPr>
            <w:r w:rsidRPr="008658C2">
              <w:rPr>
                <w:sz w:val="20"/>
                <w:szCs w:val="20"/>
              </w:rPr>
              <w:t>0.877</w:t>
            </w:r>
          </w:p>
        </w:tc>
      </w:tr>
      <w:tr w:rsidR="008658C2" w:rsidRPr="008658C2" w14:paraId="3D0B6335" w14:textId="77777777" w:rsidTr="00C94251">
        <w:trPr>
          <w:trHeight w:val="290"/>
        </w:trPr>
        <w:tc>
          <w:tcPr>
            <w:tcW w:w="2409" w:type="dxa"/>
            <w:tcBorders>
              <w:top w:val="nil"/>
              <w:left w:val="nil"/>
              <w:bottom w:val="nil"/>
              <w:right w:val="nil"/>
            </w:tcBorders>
            <w:shd w:val="clear" w:color="auto" w:fill="auto"/>
            <w:noWrap/>
            <w:vAlign w:val="bottom"/>
            <w:hideMark/>
          </w:tcPr>
          <w:p w14:paraId="3D0FDAB9" w14:textId="77777777" w:rsidR="002A6F7F" w:rsidRPr="008658C2" w:rsidRDefault="002A6F7F" w:rsidP="000C3DB1">
            <w:pPr>
              <w:rPr>
                <w:sz w:val="20"/>
                <w:szCs w:val="20"/>
              </w:rPr>
            </w:pPr>
            <w:r w:rsidRPr="008658C2">
              <w:rPr>
                <w:sz w:val="20"/>
                <w:szCs w:val="20"/>
              </w:rPr>
              <w:t>E452:E202</w:t>
            </w:r>
          </w:p>
        </w:tc>
        <w:tc>
          <w:tcPr>
            <w:tcW w:w="2409" w:type="dxa"/>
            <w:tcBorders>
              <w:top w:val="nil"/>
              <w:left w:val="nil"/>
              <w:bottom w:val="nil"/>
              <w:right w:val="nil"/>
            </w:tcBorders>
            <w:shd w:val="clear" w:color="auto" w:fill="auto"/>
            <w:noWrap/>
            <w:vAlign w:val="bottom"/>
            <w:hideMark/>
          </w:tcPr>
          <w:p w14:paraId="2446C8A5" w14:textId="77777777" w:rsidR="002A6F7F" w:rsidRPr="008658C2" w:rsidRDefault="002A6F7F" w:rsidP="000C3DB1">
            <w:pPr>
              <w:jc w:val="center"/>
              <w:rPr>
                <w:sz w:val="20"/>
                <w:szCs w:val="20"/>
              </w:rPr>
            </w:pPr>
            <w:r w:rsidRPr="008658C2">
              <w:rPr>
                <w:sz w:val="20"/>
                <w:szCs w:val="20"/>
              </w:rPr>
              <w:t>0.002</w:t>
            </w:r>
          </w:p>
        </w:tc>
        <w:tc>
          <w:tcPr>
            <w:tcW w:w="1361" w:type="dxa"/>
            <w:tcBorders>
              <w:top w:val="nil"/>
              <w:left w:val="nil"/>
              <w:bottom w:val="nil"/>
              <w:right w:val="nil"/>
            </w:tcBorders>
            <w:shd w:val="clear" w:color="auto" w:fill="auto"/>
            <w:noWrap/>
            <w:vAlign w:val="bottom"/>
            <w:hideMark/>
          </w:tcPr>
          <w:p w14:paraId="4A8C28D3" w14:textId="77777777" w:rsidR="002A6F7F" w:rsidRPr="008658C2" w:rsidRDefault="002A6F7F" w:rsidP="000C3DB1">
            <w:pPr>
              <w:jc w:val="center"/>
              <w:rPr>
                <w:sz w:val="20"/>
                <w:szCs w:val="20"/>
              </w:rPr>
            </w:pPr>
            <w:r w:rsidRPr="008658C2">
              <w:rPr>
                <w:sz w:val="20"/>
                <w:szCs w:val="20"/>
              </w:rPr>
              <w:t>-0.004 ; 0.007</w:t>
            </w:r>
          </w:p>
        </w:tc>
        <w:tc>
          <w:tcPr>
            <w:tcW w:w="992" w:type="dxa"/>
            <w:tcBorders>
              <w:top w:val="nil"/>
              <w:left w:val="nil"/>
              <w:bottom w:val="nil"/>
              <w:right w:val="nil"/>
            </w:tcBorders>
            <w:shd w:val="clear" w:color="auto" w:fill="auto"/>
            <w:noWrap/>
            <w:vAlign w:val="bottom"/>
            <w:hideMark/>
          </w:tcPr>
          <w:p w14:paraId="7E06FA0B" w14:textId="77777777" w:rsidR="002A6F7F" w:rsidRPr="008658C2" w:rsidRDefault="002A6F7F" w:rsidP="000C3DB1">
            <w:pPr>
              <w:jc w:val="center"/>
              <w:rPr>
                <w:sz w:val="20"/>
                <w:szCs w:val="20"/>
              </w:rPr>
            </w:pPr>
            <w:r w:rsidRPr="008658C2">
              <w:rPr>
                <w:sz w:val="20"/>
                <w:szCs w:val="20"/>
              </w:rPr>
              <w:t>0.576</w:t>
            </w:r>
          </w:p>
        </w:tc>
        <w:tc>
          <w:tcPr>
            <w:tcW w:w="2126" w:type="dxa"/>
            <w:tcBorders>
              <w:top w:val="nil"/>
              <w:left w:val="nil"/>
              <w:bottom w:val="nil"/>
              <w:right w:val="nil"/>
            </w:tcBorders>
            <w:shd w:val="clear" w:color="auto" w:fill="auto"/>
            <w:noWrap/>
            <w:vAlign w:val="bottom"/>
            <w:hideMark/>
          </w:tcPr>
          <w:p w14:paraId="6CB37E91" w14:textId="77777777" w:rsidR="002A6F7F" w:rsidRPr="008658C2" w:rsidRDefault="002A6F7F" w:rsidP="000C3DB1">
            <w:pPr>
              <w:jc w:val="center"/>
              <w:rPr>
                <w:sz w:val="20"/>
                <w:szCs w:val="20"/>
              </w:rPr>
            </w:pPr>
            <w:r w:rsidRPr="008658C2">
              <w:rPr>
                <w:sz w:val="20"/>
                <w:szCs w:val="20"/>
              </w:rPr>
              <w:t>0.805</w:t>
            </w:r>
          </w:p>
        </w:tc>
      </w:tr>
      <w:tr w:rsidR="008658C2" w:rsidRPr="008658C2" w14:paraId="26741471" w14:textId="77777777" w:rsidTr="00C94251">
        <w:trPr>
          <w:trHeight w:val="290"/>
        </w:trPr>
        <w:tc>
          <w:tcPr>
            <w:tcW w:w="2409" w:type="dxa"/>
            <w:tcBorders>
              <w:top w:val="nil"/>
              <w:left w:val="nil"/>
              <w:bottom w:val="nil"/>
              <w:right w:val="nil"/>
            </w:tcBorders>
            <w:shd w:val="clear" w:color="auto" w:fill="auto"/>
            <w:noWrap/>
            <w:vAlign w:val="bottom"/>
            <w:hideMark/>
          </w:tcPr>
          <w:p w14:paraId="78E9BCB2" w14:textId="77777777" w:rsidR="002A6F7F" w:rsidRPr="008658C2" w:rsidRDefault="002A6F7F" w:rsidP="000C3DB1">
            <w:pPr>
              <w:rPr>
                <w:sz w:val="20"/>
                <w:szCs w:val="20"/>
              </w:rPr>
            </w:pPr>
            <w:r w:rsidRPr="008658C2">
              <w:rPr>
                <w:sz w:val="20"/>
                <w:szCs w:val="20"/>
              </w:rPr>
              <w:t>E452:E100</w:t>
            </w:r>
          </w:p>
        </w:tc>
        <w:tc>
          <w:tcPr>
            <w:tcW w:w="2409" w:type="dxa"/>
            <w:tcBorders>
              <w:top w:val="nil"/>
              <w:left w:val="nil"/>
              <w:bottom w:val="nil"/>
              <w:right w:val="nil"/>
            </w:tcBorders>
            <w:shd w:val="clear" w:color="auto" w:fill="auto"/>
            <w:noWrap/>
            <w:vAlign w:val="bottom"/>
            <w:hideMark/>
          </w:tcPr>
          <w:p w14:paraId="39F8EDB4" w14:textId="77777777" w:rsidR="002A6F7F" w:rsidRPr="008658C2" w:rsidRDefault="002A6F7F" w:rsidP="000C3DB1">
            <w:pPr>
              <w:jc w:val="center"/>
              <w:rPr>
                <w:sz w:val="20"/>
                <w:szCs w:val="20"/>
              </w:rPr>
            </w:pPr>
            <w:r w:rsidRPr="008658C2">
              <w:rPr>
                <w:sz w:val="20"/>
                <w:szCs w:val="20"/>
              </w:rPr>
              <w:t>-0.016</w:t>
            </w:r>
          </w:p>
        </w:tc>
        <w:tc>
          <w:tcPr>
            <w:tcW w:w="1361" w:type="dxa"/>
            <w:tcBorders>
              <w:top w:val="nil"/>
              <w:left w:val="nil"/>
              <w:bottom w:val="nil"/>
              <w:right w:val="nil"/>
            </w:tcBorders>
            <w:shd w:val="clear" w:color="auto" w:fill="auto"/>
            <w:noWrap/>
            <w:vAlign w:val="bottom"/>
            <w:hideMark/>
          </w:tcPr>
          <w:p w14:paraId="1DC3E1BE" w14:textId="77777777" w:rsidR="002A6F7F" w:rsidRPr="008658C2" w:rsidRDefault="002A6F7F" w:rsidP="000C3DB1">
            <w:pPr>
              <w:jc w:val="center"/>
              <w:rPr>
                <w:sz w:val="20"/>
                <w:szCs w:val="20"/>
              </w:rPr>
            </w:pPr>
            <w:r w:rsidRPr="008658C2">
              <w:rPr>
                <w:sz w:val="20"/>
                <w:szCs w:val="20"/>
              </w:rPr>
              <w:t>-0.057 ; 0.025</w:t>
            </w:r>
          </w:p>
        </w:tc>
        <w:tc>
          <w:tcPr>
            <w:tcW w:w="992" w:type="dxa"/>
            <w:tcBorders>
              <w:top w:val="nil"/>
              <w:left w:val="nil"/>
              <w:bottom w:val="nil"/>
              <w:right w:val="nil"/>
            </w:tcBorders>
            <w:shd w:val="clear" w:color="auto" w:fill="auto"/>
            <w:noWrap/>
            <w:vAlign w:val="bottom"/>
            <w:hideMark/>
          </w:tcPr>
          <w:p w14:paraId="7EB7F735" w14:textId="77777777" w:rsidR="002A6F7F" w:rsidRPr="008658C2" w:rsidRDefault="002A6F7F" w:rsidP="000C3DB1">
            <w:pPr>
              <w:jc w:val="center"/>
              <w:rPr>
                <w:sz w:val="20"/>
                <w:szCs w:val="20"/>
              </w:rPr>
            </w:pPr>
            <w:r w:rsidRPr="008658C2">
              <w:rPr>
                <w:sz w:val="20"/>
                <w:szCs w:val="20"/>
              </w:rPr>
              <w:t>0.444</w:t>
            </w:r>
          </w:p>
        </w:tc>
        <w:tc>
          <w:tcPr>
            <w:tcW w:w="2126" w:type="dxa"/>
            <w:tcBorders>
              <w:top w:val="nil"/>
              <w:left w:val="nil"/>
              <w:bottom w:val="nil"/>
              <w:right w:val="nil"/>
            </w:tcBorders>
            <w:shd w:val="clear" w:color="auto" w:fill="auto"/>
            <w:noWrap/>
            <w:vAlign w:val="bottom"/>
            <w:hideMark/>
          </w:tcPr>
          <w:p w14:paraId="7293AD81" w14:textId="77777777" w:rsidR="002A6F7F" w:rsidRPr="008658C2" w:rsidRDefault="002A6F7F" w:rsidP="000C3DB1">
            <w:pPr>
              <w:jc w:val="center"/>
              <w:rPr>
                <w:sz w:val="20"/>
                <w:szCs w:val="20"/>
              </w:rPr>
            </w:pPr>
            <w:r w:rsidRPr="008658C2">
              <w:rPr>
                <w:sz w:val="20"/>
                <w:szCs w:val="20"/>
              </w:rPr>
              <w:t>0.769</w:t>
            </w:r>
          </w:p>
        </w:tc>
      </w:tr>
      <w:tr w:rsidR="008658C2" w:rsidRPr="008658C2" w14:paraId="281BE5FD" w14:textId="77777777" w:rsidTr="00C94251">
        <w:trPr>
          <w:trHeight w:val="290"/>
        </w:trPr>
        <w:tc>
          <w:tcPr>
            <w:tcW w:w="2409" w:type="dxa"/>
            <w:tcBorders>
              <w:top w:val="nil"/>
              <w:left w:val="nil"/>
              <w:bottom w:val="nil"/>
              <w:right w:val="nil"/>
            </w:tcBorders>
            <w:shd w:val="clear" w:color="auto" w:fill="auto"/>
            <w:noWrap/>
            <w:vAlign w:val="bottom"/>
            <w:hideMark/>
          </w:tcPr>
          <w:p w14:paraId="4E410027" w14:textId="77777777" w:rsidR="002A6F7F" w:rsidRPr="008658C2" w:rsidRDefault="002A6F7F" w:rsidP="000C3DB1">
            <w:pPr>
              <w:rPr>
                <w:sz w:val="20"/>
                <w:szCs w:val="20"/>
              </w:rPr>
            </w:pPr>
            <w:r w:rsidRPr="008658C2">
              <w:rPr>
                <w:sz w:val="20"/>
                <w:szCs w:val="20"/>
              </w:rPr>
              <w:t>E452:E415</w:t>
            </w:r>
          </w:p>
        </w:tc>
        <w:tc>
          <w:tcPr>
            <w:tcW w:w="2409" w:type="dxa"/>
            <w:tcBorders>
              <w:top w:val="nil"/>
              <w:left w:val="nil"/>
              <w:bottom w:val="nil"/>
              <w:right w:val="nil"/>
            </w:tcBorders>
            <w:shd w:val="clear" w:color="auto" w:fill="auto"/>
            <w:noWrap/>
            <w:vAlign w:val="bottom"/>
            <w:hideMark/>
          </w:tcPr>
          <w:p w14:paraId="2EAFAE7D" w14:textId="77777777" w:rsidR="002A6F7F" w:rsidRPr="008658C2" w:rsidRDefault="002A6F7F" w:rsidP="000C3DB1">
            <w:pPr>
              <w:jc w:val="center"/>
              <w:rPr>
                <w:sz w:val="20"/>
                <w:szCs w:val="20"/>
              </w:rPr>
            </w:pPr>
            <w:r w:rsidRPr="008658C2">
              <w:rPr>
                <w:sz w:val="20"/>
                <w:szCs w:val="20"/>
              </w:rPr>
              <w:t>0.010</w:t>
            </w:r>
          </w:p>
        </w:tc>
        <w:tc>
          <w:tcPr>
            <w:tcW w:w="1361" w:type="dxa"/>
            <w:tcBorders>
              <w:top w:val="nil"/>
              <w:left w:val="nil"/>
              <w:bottom w:val="nil"/>
              <w:right w:val="nil"/>
            </w:tcBorders>
            <w:shd w:val="clear" w:color="auto" w:fill="auto"/>
            <w:noWrap/>
            <w:vAlign w:val="bottom"/>
            <w:hideMark/>
          </w:tcPr>
          <w:p w14:paraId="24C5AE7B" w14:textId="77777777" w:rsidR="002A6F7F" w:rsidRPr="008658C2" w:rsidRDefault="002A6F7F" w:rsidP="000C3DB1">
            <w:pPr>
              <w:jc w:val="center"/>
              <w:rPr>
                <w:sz w:val="20"/>
                <w:szCs w:val="20"/>
              </w:rPr>
            </w:pPr>
            <w:r w:rsidRPr="008658C2">
              <w:rPr>
                <w:sz w:val="20"/>
                <w:szCs w:val="20"/>
              </w:rPr>
              <w:t>-0.026 ; 0.046</w:t>
            </w:r>
          </w:p>
        </w:tc>
        <w:tc>
          <w:tcPr>
            <w:tcW w:w="992" w:type="dxa"/>
            <w:tcBorders>
              <w:top w:val="nil"/>
              <w:left w:val="nil"/>
              <w:bottom w:val="nil"/>
              <w:right w:val="nil"/>
            </w:tcBorders>
            <w:shd w:val="clear" w:color="auto" w:fill="auto"/>
            <w:noWrap/>
            <w:vAlign w:val="bottom"/>
            <w:hideMark/>
          </w:tcPr>
          <w:p w14:paraId="4EC35995" w14:textId="77777777" w:rsidR="002A6F7F" w:rsidRPr="008658C2" w:rsidRDefault="002A6F7F" w:rsidP="000C3DB1">
            <w:pPr>
              <w:jc w:val="center"/>
              <w:rPr>
                <w:sz w:val="20"/>
                <w:szCs w:val="20"/>
              </w:rPr>
            </w:pPr>
            <w:r w:rsidRPr="008658C2">
              <w:rPr>
                <w:sz w:val="20"/>
                <w:szCs w:val="20"/>
              </w:rPr>
              <w:t>0.595</w:t>
            </w:r>
          </w:p>
        </w:tc>
        <w:tc>
          <w:tcPr>
            <w:tcW w:w="2126" w:type="dxa"/>
            <w:tcBorders>
              <w:top w:val="nil"/>
              <w:left w:val="nil"/>
              <w:bottom w:val="nil"/>
              <w:right w:val="nil"/>
            </w:tcBorders>
            <w:shd w:val="clear" w:color="auto" w:fill="auto"/>
            <w:noWrap/>
            <w:vAlign w:val="bottom"/>
            <w:hideMark/>
          </w:tcPr>
          <w:p w14:paraId="37508C1C" w14:textId="77777777" w:rsidR="002A6F7F" w:rsidRPr="008658C2" w:rsidRDefault="002A6F7F" w:rsidP="000C3DB1">
            <w:pPr>
              <w:jc w:val="center"/>
              <w:rPr>
                <w:sz w:val="20"/>
                <w:szCs w:val="20"/>
              </w:rPr>
            </w:pPr>
            <w:r w:rsidRPr="008658C2">
              <w:rPr>
                <w:sz w:val="20"/>
                <w:szCs w:val="20"/>
              </w:rPr>
              <w:t>0.805</w:t>
            </w:r>
          </w:p>
        </w:tc>
      </w:tr>
      <w:tr w:rsidR="008658C2" w:rsidRPr="008658C2" w14:paraId="23B72622" w14:textId="77777777" w:rsidTr="00C94251">
        <w:trPr>
          <w:trHeight w:val="290"/>
        </w:trPr>
        <w:tc>
          <w:tcPr>
            <w:tcW w:w="2409" w:type="dxa"/>
            <w:tcBorders>
              <w:top w:val="nil"/>
              <w:left w:val="nil"/>
              <w:bottom w:val="nil"/>
              <w:right w:val="nil"/>
            </w:tcBorders>
            <w:shd w:val="clear" w:color="auto" w:fill="auto"/>
            <w:noWrap/>
            <w:vAlign w:val="bottom"/>
            <w:hideMark/>
          </w:tcPr>
          <w:p w14:paraId="5152F041" w14:textId="77777777" w:rsidR="002A6F7F" w:rsidRPr="008658C2" w:rsidRDefault="002A6F7F" w:rsidP="000C3DB1">
            <w:pPr>
              <w:rPr>
                <w:sz w:val="20"/>
                <w:szCs w:val="20"/>
              </w:rPr>
            </w:pPr>
            <w:r w:rsidRPr="008658C2">
              <w:rPr>
                <w:sz w:val="20"/>
                <w:szCs w:val="20"/>
              </w:rPr>
              <w:t>E202:E100</w:t>
            </w:r>
          </w:p>
        </w:tc>
        <w:tc>
          <w:tcPr>
            <w:tcW w:w="2409" w:type="dxa"/>
            <w:tcBorders>
              <w:top w:val="nil"/>
              <w:left w:val="nil"/>
              <w:bottom w:val="nil"/>
              <w:right w:val="nil"/>
            </w:tcBorders>
            <w:shd w:val="clear" w:color="auto" w:fill="auto"/>
            <w:noWrap/>
            <w:vAlign w:val="bottom"/>
            <w:hideMark/>
          </w:tcPr>
          <w:p w14:paraId="75D7C32E" w14:textId="77777777" w:rsidR="002A6F7F" w:rsidRPr="008658C2" w:rsidRDefault="002A6F7F" w:rsidP="000C3DB1">
            <w:pPr>
              <w:jc w:val="center"/>
              <w:rPr>
                <w:sz w:val="20"/>
                <w:szCs w:val="20"/>
              </w:rPr>
            </w:pPr>
            <w:r w:rsidRPr="008658C2">
              <w:rPr>
                <w:sz w:val="20"/>
                <w:szCs w:val="20"/>
              </w:rPr>
              <w:t>-0.008</w:t>
            </w:r>
          </w:p>
        </w:tc>
        <w:tc>
          <w:tcPr>
            <w:tcW w:w="1361" w:type="dxa"/>
            <w:tcBorders>
              <w:top w:val="nil"/>
              <w:left w:val="nil"/>
              <w:bottom w:val="nil"/>
              <w:right w:val="nil"/>
            </w:tcBorders>
            <w:shd w:val="clear" w:color="auto" w:fill="auto"/>
            <w:noWrap/>
            <w:vAlign w:val="bottom"/>
            <w:hideMark/>
          </w:tcPr>
          <w:p w14:paraId="7167A62E" w14:textId="77777777" w:rsidR="002A6F7F" w:rsidRPr="008658C2" w:rsidRDefault="002A6F7F" w:rsidP="000C3DB1">
            <w:pPr>
              <w:jc w:val="center"/>
              <w:rPr>
                <w:sz w:val="20"/>
                <w:szCs w:val="20"/>
              </w:rPr>
            </w:pPr>
            <w:r w:rsidRPr="008658C2">
              <w:rPr>
                <w:sz w:val="20"/>
                <w:szCs w:val="20"/>
              </w:rPr>
              <w:t>-0.026 ; 0.011</w:t>
            </w:r>
          </w:p>
        </w:tc>
        <w:tc>
          <w:tcPr>
            <w:tcW w:w="992" w:type="dxa"/>
            <w:tcBorders>
              <w:top w:val="nil"/>
              <w:left w:val="nil"/>
              <w:bottom w:val="nil"/>
              <w:right w:val="nil"/>
            </w:tcBorders>
            <w:shd w:val="clear" w:color="auto" w:fill="auto"/>
            <w:noWrap/>
            <w:vAlign w:val="bottom"/>
            <w:hideMark/>
          </w:tcPr>
          <w:p w14:paraId="305F3743" w14:textId="77777777" w:rsidR="002A6F7F" w:rsidRPr="008658C2" w:rsidRDefault="002A6F7F" w:rsidP="000C3DB1">
            <w:pPr>
              <w:jc w:val="center"/>
              <w:rPr>
                <w:sz w:val="20"/>
                <w:szCs w:val="20"/>
              </w:rPr>
            </w:pPr>
            <w:r w:rsidRPr="008658C2">
              <w:rPr>
                <w:sz w:val="20"/>
                <w:szCs w:val="20"/>
              </w:rPr>
              <w:t>0.405</w:t>
            </w:r>
          </w:p>
        </w:tc>
        <w:tc>
          <w:tcPr>
            <w:tcW w:w="2126" w:type="dxa"/>
            <w:tcBorders>
              <w:top w:val="nil"/>
              <w:left w:val="nil"/>
              <w:bottom w:val="nil"/>
              <w:right w:val="nil"/>
            </w:tcBorders>
            <w:shd w:val="clear" w:color="auto" w:fill="auto"/>
            <w:noWrap/>
            <w:vAlign w:val="bottom"/>
            <w:hideMark/>
          </w:tcPr>
          <w:p w14:paraId="4FD7C541" w14:textId="77777777" w:rsidR="002A6F7F" w:rsidRPr="008658C2" w:rsidRDefault="002A6F7F" w:rsidP="000C3DB1">
            <w:pPr>
              <w:jc w:val="center"/>
              <w:rPr>
                <w:sz w:val="20"/>
                <w:szCs w:val="20"/>
              </w:rPr>
            </w:pPr>
            <w:r w:rsidRPr="008658C2">
              <w:rPr>
                <w:sz w:val="20"/>
                <w:szCs w:val="20"/>
              </w:rPr>
              <w:t>0.742</w:t>
            </w:r>
          </w:p>
        </w:tc>
      </w:tr>
      <w:tr w:rsidR="008658C2" w:rsidRPr="008658C2" w14:paraId="06550DCB" w14:textId="77777777" w:rsidTr="00C94251">
        <w:trPr>
          <w:trHeight w:val="290"/>
        </w:trPr>
        <w:tc>
          <w:tcPr>
            <w:tcW w:w="2409" w:type="dxa"/>
            <w:tcBorders>
              <w:top w:val="nil"/>
              <w:left w:val="nil"/>
              <w:bottom w:val="nil"/>
              <w:right w:val="nil"/>
            </w:tcBorders>
            <w:shd w:val="clear" w:color="auto" w:fill="auto"/>
            <w:noWrap/>
            <w:vAlign w:val="bottom"/>
            <w:hideMark/>
          </w:tcPr>
          <w:p w14:paraId="443E9FD2" w14:textId="77777777" w:rsidR="002A6F7F" w:rsidRPr="008658C2" w:rsidRDefault="002A6F7F" w:rsidP="000C3DB1">
            <w:pPr>
              <w:rPr>
                <w:sz w:val="20"/>
                <w:szCs w:val="20"/>
              </w:rPr>
            </w:pPr>
            <w:r w:rsidRPr="008658C2">
              <w:rPr>
                <w:sz w:val="20"/>
                <w:szCs w:val="20"/>
              </w:rPr>
              <w:t>E202:E415</w:t>
            </w:r>
          </w:p>
        </w:tc>
        <w:tc>
          <w:tcPr>
            <w:tcW w:w="2409" w:type="dxa"/>
            <w:tcBorders>
              <w:top w:val="nil"/>
              <w:left w:val="nil"/>
              <w:bottom w:val="nil"/>
              <w:right w:val="nil"/>
            </w:tcBorders>
            <w:shd w:val="clear" w:color="auto" w:fill="auto"/>
            <w:noWrap/>
            <w:vAlign w:val="bottom"/>
            <w:hideMark/>
          </w:tcPr>
          <w:p w14:paraId="31862158" w14:textId="77777777" w:rsidR="002A6F7F" w:rsidRPr="008658C2" w:rsidRDefault="002A6F7F" w:rsidP="000C3DB1">
            <w:pPr>
              <w:jc w:val="center"/>
              <w:rPr>
                <w:sz w:val="20"/>
                <w:szCs w:val="20"/>
              </w:rPr>
            </w:pPr>
            <w:r w:rsidRPr="008658C2">
              <w:rPr>
                <w:sz w:val="20"/>
                <w:szCs w:val="20"/>
              </w:rPr>
              <w:t>-0.004</w:t>
            </w:r>
          </w:p>
        </w:tc>
        <w:tc>
          <w:tcPr>
            <w:tcW w:w="1361" w:type="dxa"/>
            <w:tcBorders>
              <w:top w:val="nil"/>
              <w:left w:val="nil"/>
              <w:bottom w:val="nil"/>
              <w:right w:val="nil"/>
            </w:tcBorders>
            <w:shd w:val="clear" w:color="auto" w:fill="auto"/>
            <w:noWrap/>
            <w:vAlign w:val="bottom"/>
            <w:hideMark/>
          </w:tcPr>
          <w:p w14:paraId="01B9EF96" w14:textId="77777777" w:rsidR="002A6F7F" w:rsidRPr="008658C2" w:rsidRDefault="002A6F7F" w:rsidP="000C3DB1">
            <w:pPr>
              <w:jc w:val="center"/>
              <w:rPr>
                <w:sz w:val="20"/>
                <w:szCs w:val="20"/>
              </w:rPr>
            </w:pPr>
            <w:r w:rsidRPr="008658C2">
              <w:rPr>
                <w:sz w:val="20"/>
                <w:szCs w:val="20"/>
              </w:rPr>
              <w:t>-0.022 ; 0.014</w:t>
            </w:r>
          </w:p>
        </w:tc>
        <w:tc>
          <w:tcPr>
            <w:tcW w:w="992" w:type="dxa"/>
            <w:tcBorders>
              <w:top w:val="nil"/>
              <w:left w:val="nil"/>
              <w:bottom w:val="nil"/>
              <w:right w:val="nil"/>
            </w:tcBorders>
            <w:shd w:val="clear" w:color="auto" w:fill="auto"/>
            <w:noWrap/>
            <w:vAlign w:val="bottom"/>
            <w:hideMark/>
          </w:tcPr>
          <w:p w14:paraId="5528ECF6" w14:textId="77777777" w:rsidR="002A6F7F" w:rsidRPr="008658C2" w:rsidRDefault="002A6F7F" w:rsidP="000C3DB1">
            <w:pPr>
              <w:jc w:val="center"/>
              <w:rPr>
                <w:sz w:val="20"/>
                <w:szCs w:val="20"/>
              </w:rPr>
            </w:pPr>
            <w:r w:rsidRPr="008658C2">
              <w:rPr>
                <w:sz w:val="20"/>
                <w:szCs w:val="20"/>
              </w:rPr>
              <w:t>0.654</w:t>
            </w:r>
          </w:p>
        </w:tc>
        <w:tc>
          <w:tcPr>
            <w:tcW w:w="2126" w:type="dxa"/>
            <w:tcBorders>
              <w:top w:val="nil"/>
              <w:left w:val="nil"/>
              <w:bottom w:val="nil"/>
              <w:right w:val="nil"/>
            </w:tcBorders>
            <w:shd w:val="clear" w:color="auto" w:fill="auto"/>
            <w:noWrap/>
            <w:vAlign w:val="bottom"/>
            <w:hideMark/>
          </w:tcPr>
          <w:p w14:paraId="1E177E4D" w14:textId="77777777" w:rsidR="002A6F7F" w:rsidRPr="008658C2" w:rsidRDefault="002A6F7F" w:rsidP="000C3DB1">
            <w:pPr>
              <w:jc w:val="center"/>
              <w:rPr>
                <w:sz w:val="20"/>
                <w:szCs w:val="20"/>
              </w:rPr>
            </w:pPr>
            <w:r w:rsidRPr="008658C2">
              <w:rPr>
                <w:sz w:val="20"/>
                <w:szCs w:val="20"/>
              </w:rPr>
              <w:t>0.805</w:t>
            </w:r>
          </w:p>
        </w:tc>
      </w:tr>
      <w:tr w:rsidR="00085D59" w:rsidRPr="008658C2" w14:paraId="24DC63CC" w14:textId="77777777" w:rsidTr="00C94251">
        <w:trPr>
          <w:trHeight w:val="290"/>
        </w:trPr>
        <w:tc>
          <w:tcPr>
            <w:tcW w:w="2409" w:type="dxa"/>
            <w:tcBorders>
              <w:top w:val="nil"/>
              <w:left w:val="nil"/>
              <w:bottom w:val="nil"/>
              <w:right w:val="nil"/>
            </w:tcBorders>
            <w:shd w:val="clear" w:color="auto" w:fill="auto"/>
            <w:noWrap/>
            <w:vAlign w:val="bottom"/>
            <w:hideMark/>
          </w:tcPr>
          <w:p w14:paraId="07FED29B" w14:textId="77777777" w:rsidR="002A6F7F" w:rsidRPr="008658C2" w:rsidRDefault="002A6F7F" w:rsidP="000C3DB1">
            <w:pPr>
              <w:rPr>
                <w:sz w:val="20"/>
                <w:szCs w:val="20"/>
              </w:rPr>
            </w:pPr>
            <w:r w:rsidRPr="008658C2">
              <w:rPr>
                <w:sz w:val="20"/>
                <w:szCs w:val="20"/>
              </w:rPr>
              <w:t>E100:E415</w:t>
            </w:r>
          </w:p>
        </w:tc>
        <w:tc>
          <w:tcPr>
            <w:tcW w:w="2409" w:type="dxa"/>
            <w:tcBorders>
              <w:top w:val="nil"/>
              <w:left w:val="nil"/>
              <w:bottom w:val="nil"/>
              <w:right w:val="nil"/>
            </w:tcBorders>
            <w:shd w:val="clear" w:color="auto" w:fill="auto"/>
            <w:noWrap/>
            <w:vAlign w:val="bottom"/>
            <w:hideMark/>
          </w:tcPr>
          <w:p w14:paraId="55E23E14" w14:textId="77777777" w:rsidR="002A6F7F" w:rsidRPr="008658C2" w:rsidRDefault="002A6F7F" w:rsidP="000C3DB1">
            <w:pPr>
              <w:jc w:val="center"/>
              <w:rPr>
                <w:sz w:val="20"/>
                <w:szCs w:val="20"/>
              </w:rPr>
            </w:pPr>
            <w:r w:rsidRPr="008658C2">
              <w:rPr>
                <w:sz w:val="20"/>
                <w:szCs w:val="20"/>
              </w:rPr>
              <w:t>0.013</w:t>
            </w:r>
          </w:p>
        </w:tc>
        <w:tc>
          <w:tcPr>
            <w:tcW w:w="1361" w:type="dxa"/>
            <w:tcBorders>
              <w:top w:val="nil"/>
              <w:left w:val="nil"/>
              <w:bottom w:val="nil"/>
              <w:right w:val="nil"/>
            </w:tcBorders>
            <w:shd w:val="clear" w:color="auto" w:fill="auto"/>
            <w:noWrap/>
            <w:vAlign w:val="bottom"/>
            <w:hideMark/>
          </w:tcPr>
          <w:p w14:paraId="637460D3" w14:textId="77777777" w:rsidR="002A6F7F" w:rsidRPr="008658C2" w:rsidRDefault="002A6F7F" w:rsidP="000C3DB1">
            <w:pPr>
              <w:jc w:val="center"/>
              <w:rPr>
                <w:sz w:val="20"/>
                <w:szCs w:val="20"/>
              </w:rPr>
            </w:pPr>
            <w:r w:rsidRPr="008658C2">
              <w:rPr>
                <w:sz w:val="20"/>
                <w:szCs w:val="20"/>
              </w:rPr>
              <w:t>-0.004 ; 0.030</w:t>
            </w:r>
          </w:p>
        </w:tc>
        <w:tc>
          <w:tcPr>
            <w:tcW w:w="992" w:type="dxa"/>
            <w:tcBorders>
              <w:top w:val="nil"/>
              <w:left w:val="nil"/>
              <w:bottom w:val="nil"/>
              <w:right w:val="nil"/>
            </w:tcBorders>
            <w:shd w:val="clear" w:color="auto" w:fill="auto"/>
            <w:noWrap/>
            <w:vAlign w:val="bottom"/>
            <w:hideMark/>
          </w:tcPr>
          <w:p w14:paraId="02B37D83" w14:textId="77777777" w:rsidR="002A6F7F" w:rsidRPr="008658C2" w:rsidRDefault="002A6F7F" w:rsidP="000C3DB1">
            <w:pPr>
              <w:jc w:val="center"/>
              <w:rPr>
                <w:sz w:val="20"/>
                <w:szCs w:val="20"/>
              </w:rPr>
            </w:pPr>
            <w:r w:rsidRPr="008658C2">
              <w:rPr>
                <w:sz w:val="20"/>
                <w:szCs w:val="20"/>
              </w:rPr>
              <w:t>0.138</w:t>
            </w:r>
          </w:p>
        </w:tc>
        <w:tc>
          <w:tcPr>
            <w:tcW w:w="2126" w:type="dxa"/>
            <w:tcBorders>
              <w:top w:val="nil"/>
              <w:left w:val="nil"/>
              <w:bottom w:val="nil"/>
              <w:right w:val="nil"/>
            </w:tcBorders>
            <w:shd w:val="clear" w:color="auto" w:fill="auto"/>
            <w:noWrap/>
            <w:vAlign w:val="bottom"/>
            <w:hideMark/>
          </w:tcPr>
          <w:p w14:paraId="3AE2AB8F" w14:textId="77777777" w:rsidR="002A6F7F" w:rsidRPr="008658C2" w:rsidRDefault="002A6F7F" w:rsidP="000C3DB1">
            <w:pPr>
              <w:jc w:val="center"/>
              <w:rPr>
                <w:sz w:val="20"/>
                <w:szCs w:val="20"/>
              </w:rPr>
            </w:pPr>
            <w:r w:rsidRPr="008658C2">
              <w:rPr>
                <w:sz w:val="20"/>
                <w:szCs w:val="20"/>
              </w:rPr>
              <w:t>0.367</w:t>
            </w:r>
          </w:p>
        </w:tc>
      </w:tr>
    </w:tbl>
    <w:p w14:paraId="35ED413B" w14:textId="77777777" w:rsidR="002A6F7F" w:rsidRPr="008658C2" w:rsidRDefault="002A6F7F" w:rsidP="002A6F7F">
      <w:pPr>
        <w:rPr>
          <w:lang w:val="en-GB"/>
        </w:rPr>
      </w:pPr>
    </w:p>
    <w:p w14:paraId="69EC5025" w14:textId="77777777" w:rsidR="002A6F7F" w:rsidRPr="008658C2" w:rsidRDefault="002A6F7F" w:rsidP="002A6F7F">
      <w:pPr>
        <w:pStyle w:val="Titre4"/>
        <w:jc w:val="both"/>
        <w:rPr>
          <w:color w:val="auto"/>
          <w:lang w:val="en-GB"/>
        </w:rPr>
      </w:pPr>
      <w:r w:rsidRPr="008658C2">
        <w:rPr>
          <w:color w:val="auto"/>
          <w:lang w:val="en-GB"/>
        </w:rPr>
        <w:t>Mixture 4</w:t>
      </w:r>
    </w:p>
    <w:tbl>
      <w:tblPr>
        <w:tblW w:w="9297" w:type="dxa"/>
        <w:tblCellMar>
          <w:left w:w="70" w:type="dxa"/>
          <w:right w:w="70" w:type="dxa"/>
        </w:tblCellMar>
        <w:tblLook w:val="04A0" w:firstRow="1" w:lastRow="0" w:firstColumn="1" w:lastColumn="0" w:noHBand="0" w:noVBand="1"/>
      </w:tblPr>
      <w:tblGrid>
        <w:gridCol w:w="2409"/>
        <w:gridCol w:w="2409"/>
        <w:gridCol w:w="1361"/>
        <w:gridCol w:w="992"/>
        <w:gridCol w:w="2126"/>
      </w:tblGrid>
      <w:tr w:rsidR="008658C2" w:rsidRPr="008658C2" w14:paraId="692ABAD5" w14:textId="77777777" w:rsidTr="00C94251">
        <w:trPr>
          <w:trHeight w:val="290"/>
        </w:trPr>
        <w:tc>
          <w:tcPr>
            <w:tcW w:w="2409" w:type="dxa"/>
            <w:tcBorders>
              <w:top w:val="nil"/>
              <w:left w:val="nil"/>
              <w:bottom w:val="nil"/>
              <w:right w:val="nil"/>
            </w:tcBorders>
            <w:shd w:val="clear" w:color="auto" w:fill="auto"/>
            <w:noWrap/>
            <w:vAlign w:val="center"/>
            <w:hideMark/>
          </w:tcPr>
          <w:p w14:paraId="29CB81DF" w14:textId="77777777" w:rsidR="002A6F7F" w:rsidRPr="008658C2" w:rsidRDefault="002A6F7F" w:rsidP="000C3DB1">
            <w:pPr>
              <w:rPr>
                <w:sz w:val="20"/>
                <w:szCs w:val="20"/>
              </w:rPr>
            </w:pPr>
            <w:r w:rsidRPr="008658C2">
              <w:rPr>
                <w:sz w:val="20"/>
                <w:szCs w:val="20"/>
              </w:rPr>
              <w:t>Food additives interactions</w:t>
            </w:r>
          </w:p>
        </w:tc>
        <w:tc>
          <w:tcPr>
            <w:tcW w:w="2409" w:type="dxa"/>
            <w:tcBorders>
              <w:top w:val="nil"/>
              <w:left w:val="nil"/>
              <w:bottom w:val="nil"/>
              <w:right w:val="nil"/>
            </w:tcBorders>
            <w:shd w:val="clear" w:color="auto" w:fill="auto"/>
            <w:noWrap/>
            <w:vAlign w:val="center"/>
            <w:hideMark/>
          </w:tcPr>
          <w:p w14:paraId="7F420719" w14:textId="77777777" w:rsidR="002A6F7F" w:rsidRPr="008658C2" w:rsidRDefault="002A6F7F" w:rsidP="000C3DB1">
            <w:pPr>
              <w:jc w:val="center"/>
              <w:rPr>
                <w:sz w:val="20"/>
                <w:szCs w:val="20"/>
              </w:rPr>
            </w:pPr>
            <w:r w:rsidRPr="008658C2">
              <w:rPr>
                <w:sz w:val="20"/>
                <w:szCs w:val="20"/>
              </w:rPr>
              <w:t>Regression coefficient beta</w:t>
            </w:r>
          </w:p>
        </w:tc>
        <w:tc>
          <w:tcPr>
            <w:tcW w:w="1361" w:type="dxa"/>
            <w:tcBorders>
              <w:top w:val="nil"/>
              <w:left w:val="nil"/>
              <w:bottom w:val="nil"/>
              <w:right w:val="nil"/>
            </w:tcBorders>
            <w:shd w:val="clear" w:color="auto" w:fill="auto"/>
            <w:noWrap/>
            <w:vAlign w:val="bottom"/>
            <w:hideMark/>
          </w:tcPr>
          <w:p w14:paraId="2317480A" w14:textId="77777777" w:rsidR="002A6F7F" w:rsidRPr="008658C2" w:rsidRDefault="002A6F7F" w:rsidP="000C3DB1">
            <w:pPr>
              <w:jc w:val="center"/>
              <w:rPr>
                <w:sz w:val="20"/>
                <w:szCs w:val="20"/>
              </w:rPr>
            </w:pPr>
            <w:r w:rsidRPr="008658C2">
              <w:rPr>
                <w:sz w:val="20"/>
                <w:szCs w:val="20"/>
              </w:rPr>
              <w:t>95%CI HR</w:t>
            </w:r>
          </w:p>
        </w:tc>
        <w:tc>
          <w:tcPr>
            <w:tcW w:w="992" w:type="dxa"/>
            <w:tcBorders>
              <w:top w:val="nil"/>
              <w:left w:val="nil"/>
              <w:bottom w:val="nil"/>
              <w:right w:val="nil"/>
            </w:tcBorders>
            <w:shd w:val="clear" w:color="auto" w:fill="auto"/>
            <w:noWrap/>
            <w:vAlign w:val="bottom"/>
            <w:hideMark/>
          </w:tcPr>
          <w:p w14:paraId="4F336825" w14:textId="77777777" w:rsidR="002A6F7F" w:rsidRPr="008658C2" w:rsidRDefault="002A6F7F" w:rsidP="000C3DB1">
            <w:pPr>
              <w:jc w:val="center"/>
              <w:rPr>
                <w:sz w:val="20"/>
                <w:szCs w:val="20"/>
              </w:rPr>
            </w:pPr>
            <w:r w:rsidRPr="008658C2">
              <w:rPr>
                <w:sz w:val="20"/>
                <w:szCs w:val="20"/>
              </w:rPr>
              <w:t>P-value</w:t>
            </w:r>
          </w:p>
        </w:tc>
        <w:tc>
          <w:tcPr>
            <w:tcW w:w="2126" w:type="dxa"/>
            <w:tcBorders>
              <w:top w:val="nil"/>
              <w:left w:val="nil"/>
              <w:bottom w:val="nil"/>
              <w:right w:val="nil"/>
            </w:tcBorders>
            <w:shd w:val="clear" w:color="auto" w:fill="auto"/>
            <w:noWrap/>
            <w:vAlign w:val="center"/>
            <w:hideMark/>
          </w:tcPr>
          <w:p w14:paraId="022F3C58" w14:textId="77777777" w:rsidR="002A6F7F" w:rsidRPr="008658C2" w:rsidRDefault="002A6F7F" w:rsidP="000C3DB1">
            <w:pPr>
              <w:jc w:val="center"/>
              <w:rPr>
                <w:sz w:val="20"/>
                <w:szCs w:val="20"/>
              </w:rPr>
            </w:pPr>
            <w:r w:rsidRPr="008658C2">
              <w:rPr>
                <w:sz w:val="20"/>
                <w:szCs w:val="20"/>
              </w:rPr>
              <w:t>Corrected FDR p-value</w:t>
            </w:r>
          </w:p>
        </w:tc>
      </w:tr>
      <w:tr w:rsidR="008658C2" w:rsidRPr="008658C2" w14:paraId="24F92824" w14:textId="77777777" w:rsidTr="00C94251">
        <w:trPr>
          <w:trHeight w:val="290"/>
        </w:trPr>
        <w:tc>
          <w:tcPr>
            <w:tcW w:w="2409" w:type="dxa"/>
            <w:tcBorders>
              <w:top w:val="nil"/>
              <w:left w:val="nil"/>
              <w:bottom w:val="nil"/>
              <w:right w:val="nil"/>
            </w:tcBorders>
            <w:shd w:val="clear" w:color="auto" w:fill="auto"/>
            <w:noWrap/>
            <w:vAlign w:val="bottom"/>
          </w:tcPr>
          <w:p w14:paraId="274E666F" w14:textId="77777777" w:rsidR="002A6F7F" w:rsidRPr="008658C2" w:rsidRDefault="002A6F7F" w:rsidP="000C3DB1">
            <w:pPr>
              <w:rPr>
                <w:sz w:val="20"/>
                <w:szCs w:val="20"/>
              </w:rPr>
            </w:pPr>
            <w:r w:rsidRPr="008658C2">
              <w:rPr>
                <w:sz w:val="20"/>
                <w:szCs w:val="20"/>
              </w:rPr>
              <w:t>E503:E500</w:t>
            </w:r>
          </w:p>
        </w:tc>
        <w:tc>
          <w:tcPr>
            <w:tcW w:w="2409" w:type="dxa"/>
            <w:tcBorders>
              <w:top w:val="nil"/>
              <w:left w:val="nil"/>
              <w:bottom w:val="nil"/>
              <w:right w:val="nil"/>
            </w:tcBorders>
            <w:shd w:val="clear" w:color="auto" w:fill="auto"/>
            <w:noWrap/>
            <w:vAlign w:val="bottom"/>
          </w:tcPr>
          <w:p w14:paraId="05BC6DC5" w14:textId="77777777" w:rsidR="002A6F7F" w:rsidRPr="008658C2" w:rsidRDefault="002A6F7F" w:rsidP="000C3DB1">
            <w:pPr>
              <w:jc w:val="center"/>
              <w:rPr>
                <w:sz w:val="20"/>
                <w:szCs w:val="20"/>
              </w:rPr>
            </w:pPr>
            <w:r w:rsidRPr="008658C2">
              <w:rPr>
                <w:sz w:val="20"/>
                <w:szCs w:val="20"/>
              </w:rPr>
              <w:t>0.001</w:t>
            </w:r>
          </w:p>
        </w:tc>
        <w:tc>
          <w:tcPr>
            <w:tcW w:w="1361" w:type="dxa"/>
            <w:tcBorders>
              <w:top w:val="nil"/>
              <w:left w:val="nil"/>
              <w:bottom w:val="nil"/>
              <w:right w:val="nil"/>
            </w:tcBorders>
            <w:shd w:val="clear" w:color="auto" w:fill="auto"/>
            <w:noWrap/>
            <w:vAlign w:val="bottom"/>
          </w:tcPr>
          <w:p w14:paraId="28CBCFF2" w14:textId="77777777" w:rsidR="002A6F7F" w:rsidRPr="008658C2" w:rsidRDefault="002A6F7F" w:rsidP="000C3DB1">
            <w:pPr>
              <w:jc w:val="center"/>
              <w:rPr>
                <w:sz w:val="20"/>
                <w:szCs w:val="20"/>
              </w:rPr>
            </w:pPr>
            <w:r w:rsidRPr="008658C2">
              <w:rPr>
                <w:sz w:val="20"/>
                <w:szCs w:val="20"/>
              </w:rPr>
              <w:t>-0.019 ; 0.022</w:t>
            </w:r>
          </w:p>
        </w:tc>
        <w:tc>
          <w:tcPr>
            <w:tcW w:w="992" w:type="dxa"/>
            <w:tcBorders>
              <w:top w:val="nil"/>
              <w:left w:val="nil"/>
              <w:bottom w:val="nil"/>
              <w:right w:val="nil"/>
            </w:tcBorders>
            <w:shd w:val="clear" w:color="auto" w:fill="auto"/>
            <w:noWrap/>
            <w:vAlign w:val="bottom"/>
          </w:tcPr>
          <w:p w14:paraId="2DF5454A" w14:textId="77777777" w:rsidR="002A6F7F" w:rsidRPr="008658C2" w:rsidRDefault="002A6F7F" w:rsidP="000C3DB1">
            <w:pPr>
              <w:jc w:val="center"/>
              <w:rPr>
                <w:sz w:val="20"/>
                <w:szCs w:val="20"/>
              </w:rPr>
            </w:pPr>
            <w:r w:rsidRPr="008658C2">
              <w:rPr>
                <w:sz w:val="20"/>
                <w:szCs w:val="20"/>
              </w:rPr>
              <w:t>0.888</w:t>
            </w:r>
          </w:p>
        </w:tc>
        <w:tc>
          <w:tcPr>
            <w:tcW w:w="2126" w:type="dxa"/>
            <w:tcBorders>
              <w:top w:val="nil"/>
              <w:left w:val="nil"/>
              <w:bottom w:val="nil"/>
              <w:right w:val="nil"/>
            </w:tcBorders>
            <w:shd w:val="clear" w:color="auto" w:fill="auto"/>
            <w:noWrap/>
            <w:vAlign w:val="bottom"/>
          </w:tcPr>
          <w:p w14:paraId="35700193" w14:textId="77777777" w:rsidR="002A6F7F" w:rsidRPr="008658C2" w:rsidRDefault="002A6F7F" w:rsidP="000C3DB1">
            <w:pPr>
              <w:jc w:val="center"/>
              <w:rPr>
                <w:sz w:val="20"/>
                <w:szCs w:val="20"/>
              </w:rPr>
            </w:pPr>
            <w:r w:rsidRPr="008658C2">
              <w:rPr>
                <w:sz w:val="20"/>
                <w:szCs w:val="20"/>
              </w:rPr>
              <w:t>0.904</w:t>
            </w:r>
          </w:p>
        </w:tc>
      </w:tr>
      <w:tr w:rsidR="008658C2" w:rsidRPr="008658C2" w14:paraId="224F78A1" w14:textId="77777777" w:rsidTr="00C94251">
        <w:trPr>
          <w:trHeight w:val="290"/>
        </w:trPr>
        <w:tc>
          <w:tcPr>
            <w:tcW w:w="2409" w:type="dxa"/>
            <w:tcBorders>
              <w:top w:val="nil"/>
              <w:left w:val="nil"/>
              <w:bottom w:val="nil"/>
              <w:right w:val="nil"/>
            </w:tcBorders>
            <w:shd w:val="clear" w:color="auto" w:fill="auto"/>
            <w:noWrap/>
            <w:vAlign w:val="bottom"/>
          </w:tcPr>
          <w:p w14:paraId="0585A85A" w14:textId="77777777" w:rsidR="002A6F7F" w:rsidRPr="008658C2" w:rsidRDefault="002A6F7F" w:rsidP="000C3DB1">
            <w:pPr>
              <w:rPr>
                <w:sz w:val="20"/>
                <w:szCs w:val="20"/>
              </w:rPr>
            </w:pPr>
            <w:r w:rsidRPr="008658C2">
              <w:rPr>
                <w:sz w:val="20"/>
                <w:szCs w:val="20"/>
              </w:rPr>
              <w:t>E503:E450</w:t>
            </w:r>
          </w:p>
        </w:tc>
        <w:tc>
          <w:tcPr>
            <w:tcW w:w="2409" w:type="dxa"/>
            <w:tcBorders>
              <w:top w:val="nil"/>
              <w:left w:val="nil"/>
              <w:bottom w:val="nil"/>
              <w:right w:val="nil"/>
            </w:tcBorders>
            <w:shd w:val="clear" w:color="auto" w:fill="auto"/>
            <w:noWrap/>
            <w:vAlign w:val="bottom"/>
          </w:tcPr>
          <w:p w14:paraId="73982BCE" w14:textId="77777777" w:rsidR="002A6F7F" w:rsidRPr="008658C2" w:rsidRDefault="002A6F7F" w:rsidP="000C3DB1">
            <w:pPr>
              <w:jc w:val="center"/>
              <w:rPr>
                <w:sz w:val="20"/>
                <w:szCs w:val="20"/>
              </w:rPr>
            </w:pPr>
            <w:r w:rsidRPr="008658C2">
              <w:rPr>
                <w:sz w:val="20"/>
                <w:szCs w:val="20"/>
              </w:rPr>
              <w:t>0.006</w:t>
            </w:r>
          </w:p>
        </w:tc>
        <w:tc>
          <w:tcPr>
            <w:tcW w:w="1361" w:type="dxa"/>
            <w:tcBorders>
              <w:top w:val="nil"/>
              <w:left w:val="nil"/>
              <w:bottom w:val="nil"/>
              <w:right w:val="nil"/>
            </w:tcBorders>
            <w:shd w:val="clear" w:color="auto" w:fill="auto"/>
            <w:noWrap/>
            <w:vAlign w:val="bottom"/>
          </w:tcPr>
          <w:p w14:paraId="2FD576FF" w14:textId="77777777" w:rsidR="002A6F7F" w:rsidRPr="008658C2" w:rsidRDefault="002A6F7F" w:rsidP="000C3DB1">
            <w:pPr>
              <w:jc w:val="center"/>
              <w:rPr>
                <w:sz w:val="20"/>
                <w:szCs w:val="20"/>
              </w:rPr>
            </w:pPr>
            <w:r w:rsidRPr="008658C2">
              <w:rPr>
                <w:sz w:val="20"/>
                <w:szCs w:val="20"/>
              </w:rPr>
              <w:t>-0.017 ; 0.029</w:t>
            </w:r>
          </w:p>
        </w:tc>
        <w:tc>
          <w:tcPr>
            <w:tcW w:w="992" w:type="dxa"/>
            <w:tcBorders>
              <w:top w:val="nil"/>
              <w:left w:val="nil"/>
              <w:bottom w:val="nil"/>
              <w:right w:val="nil"/>
            </w:tcBorders>
            <w:shd w:val="clear" w:color="auto" w:fill="auto"/>
            <w:noWrap/>
            <w:vAlign w:val="bottom"/>
          </w:tcPr>
          <w:p w14:paraId="2B42E38A" w14:textId="77777777" w:rsidR="002A6F7F" w:rsidRPr="008658C2" w:rsidRDefault="002A6F7F" w:rsidP="000C3DB1">
            <w:pPr>
              <w:jc w:val="center"/>
              <w:rPr>
                <w:sz w:val="20"/>
                <w:szCs w:val="20"/>
              </w:rPr>
            </w:pPr>
            <w:r w:rsidRPr="008658C2">
              <w:rPr>
                <w:sz w:val="20"/>
                <w:szCs w:val="20"/>
              </w:rPr>
              <w:t>0.612</w:t>
            </w:r>
          </w:p>
        </w:tc>
        <w:tc>
          <w:tcPr>
            <w:tcW w:w="2126" w:type="dxa"/>
            <w:tcBorders>
              <w:top w:val="nil"/>
              <w:left w:val="nil"/>
              <w:bottom w:val="nil"/>
              <w:right w:val="nil"/>
            </w:tcBorders>
            <w:shd w:val="clear" w:color="auto" w:fill="auto"/>
            <w:noWrap/>
            <w:vAlign w:val="bottom"/>
          </w:tcPr>
          <w:p w14:paraId="401FE2E0" w14:textId="77777777" w:rsidR="002A6F7F" w:rsidRPr="008658C2" w:rsidRDefault="002A6F7F" w:rsidP="000C3DB1">
            <w:pPr>
              <w:jc w:val="center"/>
              <w:rPr>
                <w:sz w:val="20"/>
                <w:szCs w:val="20"/>
              </w:rPr>
            </w:pPr>
            <w:r w:rsidRPr="008658C2">
              <w:rPr>
                <w:sz w:val="20"/>
                <w:szCs w:val="20"/>
              </w:rPr>
              <w:t>0.764</w:t>
            </w:r>
          </w:p>
        </w:tc>
      </w:tr>
      <w:tr w:rsidR="008658C2" w:rsidRPr="008658C2" w14:paraId="65C8A0AA" w14:textId="77777777" w:rsidTr="00C94251">
        <w:trPr>
          <w:trHeight w:val="290"/>
        </w:trPr>
        <w:tc>
          <w:tcPr>
            <w:tcW w:w="2409" w:type="dxa"/>
            <w:tcBorders>
              <w:top w:val="nil"/>
              <w:left w:val="nil"/>
              <w:bottom w:val="nil"/>
              <w:right w:val="nil"/>
            </w:tcBorders>
            <w:shd w:val="clear" w:color="auto" w:fill="auto"/>
            <w:noWrap/>
            <w:vAlign w:val="bottom"/>
          </w:tcPr>
          <w:p w14:paraId="5DD37661" w14:textId="77777777" w:rsidR="002A6F7F" w:rsidRPr="008658C2" w:rsidRDefault="002A6F7F" w:rsidP="000C3DB1">
            <w:pPr>
              <w:rPr>
                <w:sz w:val="20"/>
                <w:szCs w:val="20"/>
              </w:rPr>
            </w:pPr>
            <w:r w:rsidRPr="008658C2">
              <w:rPr>
                <w:sz w:val="20"/>
                <w:szCs w:val="20"/>
              </w:rPr>
              <w:t>E503:E307</w:t>
            </w:r>
          </w:p>
        </w:tc>
        <w:tc>
          <w:tcPr>
            <w:tcW w:w="2409" w:type="dxa"/>
            <w:tcBorders>
              <w:top w:val="nil"/>
              <w:left w:val="nil"/>
              <w:bottom w:val="nil"/>
              <w:right w:val="nil"/>
            </w:tcBorders>
            <w:shd w:val="clear" w:color="auto" w:fill="auto"/>
            <w:noWrap/>
            <w:vAlign w:val="bottom"/>
          </w:tcPr>
          <w:p w14:paraId="1471426E" w14:textId="77777777" w:rsidR="002A6F7F" w:rsidRPr="008658C2" w:rsidRDefault="002A6F7F" w:rsidP="000C3DB1">
            <w:pPr>
              <w:jc w:val="center"/>
              <w:rPr>
                <w:sz w:val="20"/>
                <w:szCs w:val="20"/>
              </w:rPr>
            </w:pPr>
            <w:r w:rsidRPr="008658C2">
              <w:rPr>
                <w:sz w:val="20"/>
                <w:szCs w:val="20"/>
              </w:rPr>
              <w:t>-0.013</w:t>
            </w:r>
          </w:p>
        </w:tc>
        <w:tc>
          <w:tcPr>
            <w:tcW w:w="1361" w:type="dxa"/>
            <w:tcBorders>
              <w:top w:val="nil"/>
              <w:left w:val="nil"/>
              <w:bottom w:val="nil"/>
              <w:right w:val="nil"/>
            </w:tcBorders>
            <w:shd w:val="clear" w:color="auto" w:fill="auto"/>
            <w:noWrap/>
            <w:vAlign w:val="bottom"/>
          </w:tcPr>
          <w:p w14:paraId="580E2B9C" w14:textId="77777777" w:rsidR="002A6F7F" w:rsidRPr="008658C2" w:rsidRDefault="002A6F7F" w:rsidP="000C3DB1">
            <w:pPr>
              <w:jc w:val="center"/>
              <w:rPr>
                <w:sz w:val="20"/>
                <w:szCs w:val="20"/>
              </w:rPr>
            </w:pPr>
            <w:r w:rsidRPr="008658C2">
              <w:rPr>
                <w:sz w:val="20"/>
                <w:szCs w:val="20"/>
              </w:rPr>
              <w:t>-0.032 ; 0.006</w:t>
            </w:r>
          </w:p>
        </w:tc>
        <w:tc>
          <w:tcPr>
            <w:tcW w:w="992" w:type="dxa"/>
            <w:tcBorders>
              <w:top w:val="nil"/>
              <w:left w:val="nil"/>
              <w:bottom w:val="nil"/>
              <w:right w:val="nil"/>
            </w:tcBorders>
            <w:shd w:val="clear" w:color="auto" w:fill="auto"/>
            <w:noWrap/>
            <w:vAlign w:val="bottom"/>
          </w:tcPr>
          <w:p w14:paraId="32ABDB9C" w14:textId="77777777" w:rsidR="002A6F7F" w:rsidRPr="008658C2" w:rsidRDefault="002A6F7F" w:rsidP="000C3DB1">
            <w:pPr>
              <w:jc w:val="center"/>
              <w:rPr>
                <w:sz w:val="20"/>
                <w:szCs w:val="20"/>
              </w:rPr>
            </w:pPr>
            <w:r w:rsidRPr="008658C2">
              <w:rPr>
                <w:sz w:val="20"/>
                <w:szCs w:val="20"/>
              </w:rPr>
              <w:t>0.169</w:t>
            </w:r>
          </w:p>
        </w:tc>
        <w:tc>
          <w:tcPr>
            <w:tcW w:w="2126" w:type="dxa"/>
            <w:tcBorders>
              <w:top w:val="nil"/>
              <w:left w:val="nil"/>
              <w:bottom w:val="nil"/>
              <w:right w:val="nil"/>
            </w:tcBorders>
            <w:shd w:val="clear" w:color="auto" w:fill="auto"/>
            <w:noWrap/>
            <w:vAlign w:val="bottom"/>
          </w:tcPr>
          <w:p w14:paraId="0614C4A5" w14:textId="77777777" w:rsidR="002A6F7F" w:rsidRPr="008658C2" w:rsidRDefault="002A6F7F" w:rsidP="000C3DB1">
            <w:pPr>
              <w:jc w:val="center"/>
              <w:rPr>
                <w:sz w:val="20"/>
                <w:szCs w:val="20"/>
              </w:rPr>
            </w:pPr>
            <w:r w:rsidRPr="008658C2">
              <w:rPr>
                <w:sz w:val="20"/>
                <w:szCs w:val="20"/>
              </w:rPr>
              <w:t>0.332</w:t>
            </w:r>
          </w:p>
        </w:tc>
      </w:tr>
      <w:tr w:rsidR="008658C2" w:rsidRPr="008658C2" w14:paraId="715C1A05" w14:textId="77777777" w:rsidTr="00C94251">
        <w:trPr>
          <w:trHeight w:val="290"/>
        </w:trPr>
        <w:tc>
          <w:tcPr>
            <w:tcW w:w="2409" w:type="dxa"/>
            <w:tcBorders>
              <w:top w:val="nil"/>
              <w:left w:val="nil"/>
              <w:bottom w:val="nil"/>
              <w:right w:val="nil"/>
            </w:tcBorders>
            <w:shd w:val="clear" w:color="auto" w:fill="auto"/>
            <w:noWrap/>
            <w:vAlign w:val="bottom"/>
          </w:tcPr>
          <w:p w14:paraId="5CC898D6" w14:textId="77777777" w:rsidR="002A6F7F" w:rsidRPr="008658C2" w:rsidRDefault="002A6F7F" w:rsidP="000C3DB1">
            <w:pPr>
              <w:rPr>
                <w:sz w:val="20"/>
                <w:szCs w:val="20"/>
              </w:rPr>
            </w:pPr>
            <w:r w:rsidRPr="008658C2">
              <w:rPr>
                <w:sz w:val="20"/>
                <w:szCs w:val="20"/>
              </w:rPr>
              <w:t>E503:E472e</w:t>
            </w:r>
          </w:p>
        </w:tc>
        <w:tc>
          <w:tcPr>
            <w:tcW w:w="2409" w:type="dxa"/>
            <w:tcBorders>
              <w:top w:val="nil"/>
              <w:left w:val="nil"/>
              <w:bottom w:val="nil"/>
              <w:right w:val="nil"/>
            </w:tcBorders>
            <w:shd w:val="clear" w:color="auto" w:fill="auto"/>
            <w:noWrap/>
            <w:vAlign w:val="bottom"/>
          </w:tcPr>
          <w:p w14:paraId="169C25FB" w14:textId="77777777" w:rsidR="002A6F7F" w:rsidRPr="008658C2" w:rsidRDefault="002A6F7F" w:rsidP="000C3DB1">
            <w:pPr>
              <w:jc w:val="center"/>
              <w:rPr>
                <w:sz w:val="20"/>
                <w:szCs w:val="20"/>
              </w:rPr>
            </w:pPr>
            <w:r w:rsidRPr="008658C2">
              <w:rPr>
                <w:sz w:val="20"/>
                <w:szCs w:val="20"/>
              </w:rPr>
              <w:t>0.024</w:t>
            </w:r>
          </w:p>
        </w:tc>
        <w:tc>
          <w:tcPr>
            <w:tcW w:w="1361" w:type="dxa"/>
            <w:tcBorders>
              <w:top w:val="nil"/>
              <w:left w:val="nil"/>
              <w:bottom w:val="nil"/>
              <w:right w:val="nil"/>
            </w:tcBorders>
            <w:shd w:val="clear" w:color="auto" w:fill="auto"/>
            <w:noWrap/>
            <w:vAlign w:val="bottom"/>
          </w:tcPr>
          <w:p w14:paraId="7F69D8A9" w14:textId="77777777" w:rsidR="002A6F7F" w:rsidRPr="008658C2" w:rsidRDefault="002A6F7F" w:rsidP="000C3DB1">
            <w:pPr>
              <w:jc w:val="center"/>
              <w:rPr>
                <w:sz w:val="20"/>
                <w:szCs w:val="20"/>
              </w:rPr>
            </w:pPr>
            <w:r w:rsidRPr="008658C2">
              <w:rPr>
                <w:sz w:val="20"/>
                <w:szCs w:val="20"/>
              </w:rPr>
              <w:t>0.001 ; 0.046</w:t>
            </w:r>
          </w:p>
        </w:tc>
        <w:tc>
          <w:tcPr>
            <w:tcW w:w="992" w:type="dxa"/>
            <w:tcBorders>
              <w:top w:val="nil"/>
              <w:left w:val="nil"/>
              <w:bottom w:val="nil"/>
              <w:right w:val="nil"/>
            </w:tcBorders>
            <w:shd w:val="clear" w:color="auto" w:fill="E2EFD9" w:themeFill="accent6" w:themeFillTint="33"/>
            <w:noWrap/>
            <w:vAlign w:val="bottom"/>
          </w:tcPr>
          <w:p w14:paraId="1AA9BA5E" w14:textId="77777777" w:rsidR="002A6F7F" w:rsidRPr="008658C2" w:rsidRDefault="002A6F7F" w:rsidP="000C3DB1">
            <w:pPr>
              <w:jc w:val="center"/>
              <w:rPr>
                <w:sz w:val="20"/>
                <w:szCs w:val="20"/>
              </w:rPr>
            </w:pPr>
            <w:r w:rsidRPr="008658C2">
              <w:rPr>
                <w:sz w:val="20"/>
                <w:szCs w:val="20"/>
              </w:rPr>
              <w:t>0.040</w:t>
            </w:r>
          </w:p>
        </w:tc>
        <w:tc>
          <w:tcPr>
            <w:tcW w:w="2126" w:type="dxa"/>
            <w:tcBorders>
              <w:top w:val="nil"/>
              <w:left w:val="nil"/>
              <w:bottom w:val="nil"/>
              <w:right w:val="nil"/>
            </w:tcBorders>
            <w:shd w:val="clear" w:color="auto" w:fill="E2EFD9" w:themeFill="accent6" w:themeFillTint="33"/>
            <w:noWrap/>
            <w:vAlign w:val="bottom"/>
          </w:tcPr>
          <w:p w14:paraId="7C5F5C12" w14:textId="77777777" w:rsidR="002A6F7F" w:rsidRPr="008658C2" w:rsidRDefault="002A6F7F" w:rsidP="000C3DB1">
            <w:pPr>
              <w:jc w:val="center"/>
              <w:rPr>
                <w:sz w:val="20"/>
                <w:szCs w:val="20"/>
              </w:rPr>
            </w:pPr>
            <w:r w:rsidRPr="008658C2">
              <w:rPr>
                <w:sz w:val="20"/>
                <w:szCs w:val="20"/>
              </w:rPr>
              <w:t>0.092</w:t>
            </w:r>
          </w:p>
        </w:tc>
      </w:tr>
      <w:tr w:rsidR="008658C2" w:rsidRPr="008658C2" w14:paraId="375A0662" w14:textId="77777777" w:rsidTr="00C94251">
        <w:trPr>
          <w:trHeight w:val="290"/>
        </w:trPr>
        <w:tc>
          <w:tcPr>
            <w:tcW w:w="2409" w:type="dxa"/>
            <w:tcBorders>
              <w:top w:val="nil"/>
              <w:left w:val="nil"/>
              <w:bottom w:val="nil"/>
              <w:right w:val="nil"/>
            </w:tcBorders>
            <w:shd w:val="clear" w:color="auto" w:fill="auto"/>
            <w:noWrap/>
            <w:vAlign w:val="bottom"/>
          </w:tcPr>
          <w:p w14:paraId="755F18D7" w14:textId="77777777" w:rsidR="002A6F7F" w:rsidRPr="008658C2" w:rsidRDefault="002A6F7F" w:rsidP="000C3DB1">
            <w:pPr>
              <w:rPr>
                <w:sz w:val="20"/>
                <w:szCs w:val="20"/>
              </w:rPr>
            </w:pPr>
            <w:r w:rsidRPr="008658C2">
              <w:rPr>
                <w:sz w:val="20"/>
                <w:szCs w:val="20"/>
              </w:rPr>
              <w:t>E503:E504</w:t>
            </w:r>
          </w:p>
        </w:tc>
        <w:tc>
          <w:tcPr>
            <w:tcW w:w="2409" w:type="dxa"/>
            <w:tcBorders>
              <w:top w:val="nil"/>
              <w:left w:val="nil"/>
              <w:bottom w:val="nil"/>
              <w:right w:val="nil"/>
            </w:tcBorders>
            <w:shd w:val="clear" w:color="auto" w:fill="auto"/>
            <w:noWrap/>
            <w:vAlign w:val="bottom"/>
          </w:tcPr>
          <w:p w14:paraId="5C48E704" w14:textId="77777777" w:rsidR="002A6F7F" w:rsidRPr="008658C2" w:rsidRDefault="002A6F7F" w:rsidP="000C3DB1">
            <w:pPr>
              <w:jc w:val="center"/>
              <w:rPr>
                <w:sz w:val="20"/>
                <w:szCs w:val="20"/>
              </w:rPr>
            </w:pPr>
            <w:r w:rsidRPr="008658C2">
              <w:rPr>
                <w:sz w:val="20"/>
                <w:szCs w:val="20"/>
              </w:rPr>
              <w:t>-0.002</w:t>
            </w:r>
          </w:p>
        </w:tc>
        <w:tc>
          <w:tcPr>
            <w:tcW w:w="1361" w:type="dxa"/>
            <w:tcBorders>
              <w:top w:val="nil"/>
              <w:left w:val="nil"/>
              <w:bottom w:val="nil"/>
              <w:right w:val="nil"/>
            </w:tcBorders>
            <w:shd w:val="clear" w:color="auto" w:fill="auto"/>
            <w:noWrap/>
            <w:vAlign w:val="bottom"/>
          </w:tcPr>
          <w:p w14:paraId="73D3687B" w14:textId="77777777" w:rsidR="002A6F7F" w:rsidRPr="008658C2" w:rsidRDefault="002A6F7F" w:rsidP="000C3DB1">
            <w:pPr>
              <w:jc w:val="center"/>
              <w:rPr>
                <w:sz w:val="20"/>
                <w:szCs w:val="20"/>
              </w:rPr>
            </w:pPr>
            <w:r w:rsidRPr="008658C2">
              <w:rPr>
                <w:sz w:val="20"/>
                <w:szCs w:val="20"/>
              </w:rPr>
              <w:t>-0.023 ; 0.019</w:t>
            </w:r>
          </w:p>
        </w:tc>
        <w:tc>
          <w:tcPr>
            <w:tcW w:w="992" w:type="dxa"/>
            <w:tcBorders>
              <w:top w:val="nil"/>
              <w:left w:val="nil"/>
              <w:bottom w:val="nil"/>
              <w:right w:val="nil"/>
            </w:tcBorders>
            <w:shd w:val="clear" w:color="auto" w:fill="auto"/>
            <w:noWrap/>
            <w:vAlign w:val="bottom"/>
          </w:tcPr>
          <w:p w14:paraId="105C2355" w14:textId="77777777" w:rsidR="002A6F7F" w:rsidRPr="008658C2" w:rsidRDefault="002A6F7F" w:rsidP="000C3DB1">
            <w:pPr>
              <w:jc w:val="center"/>
              <w:rPr>
                <w:sz w:val="20"/>
                <w:szCs w:val="20"/>
              </w:rPr>
            </w:pPr>
            <w:r w:rsidRPr="008658C2">
              <w:rPr>
                <w:sz w:val="20"/>
                <w:szCs w:val="20"/>
              </w:rPr>
              <w:t>0.844</w:t>
            </w:r>
          </w:p>
        </w:tc>
        <w:tc>
          <w:tcPr>
            <w:tcW w:w="2126" w:type="dxa"/>
            <w:tcBorders>
              <w:top w:val="nil"/>
              <w:left w:val="nil"/>
              <w:bottom w:val="nil"/>
              <w:right w:val="nil"/>
            </w:tcBorders>
            <w:shd w:val="clear" w:color="auto" w:fill="auto"/>
            <w:noWrap/>
            <w:vAlign w:val="bottom"/>
          </w:tcPr>
          <w:p w14:paraId="39C4360B" w14:textId="77777777" w:rsidR="002A6F7F" w:rsidRPr="008658C2" w:rsidRDefault="002A6F7F" w:rsidP="000C3DB1">
            <w:pPr>
              <w:jc w:val="center"/>
              <w:rPr>
                <w:sz w:val="20"/>
                <w:szCs w:val="20"/>
              </w:rPr>
            </w:pPr>
            <w:r w:rsidRPr="008658C2">
              <w:rPr>
                <w:sz w:val="20"/>
                <w:szCs w:val="20"/>
              </w:rPr>
              <w:t>0.898</w:t>
            </w:r>
          </w:p>
        </w:tc>
      </w:tr>
      <w:tr w:rsidR="008658C2" w:rsidRPr="008658C2" w14:paraId="45F34BB1" w14:textId="77777777" w:rsidTr="00C94251">
        <w:trPr>
          <w:trHeight w:val="290"/>
        </w:trPr>
        <w:tc>
          <w:tcPr>
            <w:tcW w:w="2409" w:type="dxa"/>
            <w:tcBorders>
              <w:top w:val="nil"/>
              <w:left w:val="nil"/>
              <w:bottom w:val="nil"/>
              <w:right w:val="nil"/>
            </w:tcBorders>
            <w:shd w:val="clear" w:color="auto" w:fill="auto"/>
            <w:noWrap/>
            <w:vAlign w:val="bottom"/>
          </w:tcPr>
          <w:p w14:paraId="13B3B4E5" w14:textId="77777777" w:rsidR="002A6F7F" w:rsidRPr="008658C2" w:rsidRDefault="002A6F7F" w:rsidP="000C3DB1">
            <w:pPr>
              <w:rPr>
                <w:sz w:val="20"/>
                <w:szCs w:val="20"/>
              </w:rPr>
            </w:pPr>
            <w:r w:rsidRPr="008658C2">
              <w:rPr>
                <w:sz w:val="20"/>
                <w:szCs w:val="20"/>
              </w:rPr>
              <w:t>E503:E322</w:t>
            </w:r>
          </w:p>
        </w:tc>
        <w:tc>
          <w:tcPr>
            <w:tcW w:w="2409" w:type="dxa"/>
            <w:tcBorders>
              <w:top w:val="nil"/>
              <w:left w:val="nil"/>
              <w:bottom w:val="nil"/>
              <w:right w:val="nil"/>
            </w:tcBorders>
            <w:shd w:val="clear" w:color="auto" w:fill="auto"/>
            <w:noWrap/>
            <w:vAlign w:val="bottom"/>
          </w:tcPr>
          <w:p w14:paraId="702F801E" w14:textId="77777777" w:rsidR="002A6F7F" w:rsidRPr="008658C2" w:rsidRDefault="002A6F7F" w:rsidP="000C3DB1">
            <w:pPr>
              <w:jc w:val="center"/>
              <w:rPr>
                <w:sz w:val="20"/>
                <w:szCs w:val="20"/>
              </w:rPr>
            </w:pPr>
            <w:r w:rsidRPr="008658C2">
              <w:rPr>
                <w:sz w:val="20"/>
                <w:szCs w:val="20"/>
              </w:rPr>
              <w:t>0.016</w:t>
            </w:r>
          </w:p>
        </w:tc>
        <w:tc>
          <w:tcPr>
            <w:tcW w:w="1361" w:type="dxa"/>
            <w:tcBorders>
              <w:top w:val="nil"/>
              <w:left w:val="nil"/>
              <w:bottom w:val="nil"/>
              <w:right w:val="nil"/>
            </w:tcBorders>
            <w:shd w:val="clear" w:color="auto" w:fill="auto"/>
            <w:noWrap/>
            <w:vAlign w:val="bottom"/>
          </w:tcPr>
          <w:p w14:paraId="6952F150" w14:textId="77777777" w:rsidR="002A6F7F" w:rsidRPr="008658C2" w:rsidRDefault="002A6F7F" w:rsidP="000C3DB1">
            <w:pPr>
              <w:jc w:val="center"/>
              <w:rPr>
                <w:sz w:val="20"/>
                <w:szCs w:val="20"/>
              </w:rPr>
            </w:pPr>
            <w:r w:rsidRPr="008658C2">
              <w:rPr>
                <w:sz w:val="20"/>
                <w:szCs w:val="20"/>
              </w:rPr>
              <w:t>-0.021 ; 0.053</w:t>
            </w:r>
          </w:p>
        </w:tc>
        <w:tc>
          <w:tcPr>
            <w:tcW w:w="992" w:type="dxa"/>
            <w:tcBorders>
              <w:top w:val="nil"/>
              <w:left w:val="nil"/>
              <w:bottom w:val="nil"/>
              <w:right w:val="nil"/>
            </w:tcBorders>
            <w:shd w:val="clear" w:color="auto" w:fill="auto"/>
            <w:noWrap/>
            <w:vAlign w:val="bottom"/>
          </w:tcPr>
          <w:p w14:paraId="2E0071FD" w14:textId="77777777" w:rsidR="002A6F7F" w:rsidRPr="008658C2" w:rsidRDefault="002A6F7F" w:rsidP="000C3DB1">
            <w:pPr>
              <w:jc w:val="center"/>
              <w:rPr>
                <w:sz w:val="20"/>
                <w:szCs w:val="20"/>
              </w:rPr>
            </w:pPr>
            <w:r w:rsidRPr="008658C2">
              <w:rPr>
                <w:sz w:val="20"/>
                <w:szCs w:val="20"/>
              </w:rPr>
              <w:t>0.399</w:t>
            </w:r>
          </w:p>
        </w:tc>
        <w:tc>
          <w:tcPr>
            <w:tcW w:w="2126" w:type="dxa"/>
            <w:tcBorders>
              <w:top w:val="nil"/>
              <w:left w:val="nil"/>
              <w:bottom w:val="nil"/>
              <w:right w:val="nil"/>
            </w:tcBorders>
            <w:shd w:val="clear" w:color="auto" w:fill="auto"/>
            <w:noWrap/>
            <w:vAlign w:val="bottom"/>
          </w:tcPr>
          <w:p w14:paraId="6221CE46" w14:textId="77777777" w:rsidR="002A6F7F" w:rsidRPr="008658C2" w:rsidRDefault="002A6F7F" w:rsidP="000C3DB1">
            <w:pPr>
              <w:jc w:val="center"/>
              <w:rPr>
                <w:sz w:val="20"/>
                <w:szCs w:val="20"/>
              </w:rPr>
            </w:pPr>
            <w:r w:rsidRPr="008658C2">
              <w:rPr>
                <w:sz w:val="20"/>
                <w:szCs w:val="20"/>
              </w:rPr>
              <w:t>0.632</w:t>
            </w:r>
          </w:p>
        </w:tc>
      </w:tr>
      <w:tr w:rsidR="008658C2" w:rsidRPr="008658C2" w14:paraId="491F2290" w14:textId="77777777" w:rsidTr="00C94251">
        <w:trPr>
          <w:trHeight w:val="290"/>
        </w:trPr>
        <w:tc>
          <w:tcPr>
            <w:tcW w:w="2409" w:type="dxa"/>
            <w:tcBorders>
              <w:top w:val="nil"/>
              <w:left w:val="nil"/>
              <w:bottom w:val="nil"/>
              <w:right w:val="nil"/>
            </w:tcBorders>
            <w:shd w:val="clear" w:color="auto" w:fill="auto"/>
            <w:noWrap/>
            <w:vAlign w:val="bottom"/>
          </w:tcPr>
          <w:p w14:paraId="21AB8D3C" w14:textId="77777777" w:rsidR="002A6F7F" w:rsidRPr="008658C2" w:rsidRDefault="002A6F7F" w:rsidP="000C3DB1">
            <w:pPr>
              <w:rPr>
                <w:sz w:val="20"/>
                <w:szCs w:val="20"/>
              </w:rPr>
            </w:pPr>
            <w:r w:rsidRPr="008658C2">
              <w:rPr>
                <w:sz w:val="20"/>
                <w:szCs w:val="20"/>
              </w:rPr>
              <w:t>E500:E450</w:t>
            </w:r>
          </w:p>
        </w:tc>
        <w:tc>
          <w:tcPr>
            <w:tcW w:w="2409" w:type="dxa"/>
            <w:tcBorders>
              <w:top w:val="nil"/>
              <w:left w:val="nil"/>
              <w:bottom w:val="nil"/>
              <w:right w:val="nil"/>
            </w:tcBorders>
            <w:shd w:val="clear" w:color="auto" w:fill="auto"/>
            <w:noWrap/>
            <w:vAlign w:val="bottom"/>
          </w:tcPr>
          <w:p w14:paraId="4D55F8A9" w14:textId="77777777" w:rsidR="002A6F7F" w:rsidRPr="008658C2" w:rsidRDefault="002A6F7F" w:rsidP="000C3DB1">
            <w:pPr>
              <w:jc w:val="center"/>
              <w:rPr>
                <w:sz w:val="20"/>
                <w:szCs w:val="20"/>
              </w:rPr>
            </w:pPr>
            <w:r w:rsidRPr="008658C2">
              <w:rPr>
                <w:sz w:val="20"/>
                <w:szCs w:val="20"/>
              </w:rPr>
              <w:t>0.008</w:t>
            </w:r>
          </w:p>
        </w:tc>
        <w:tc>
          <w:tcPr>
            <w:tcW w:w="1361" w:type="dxa"/>
            <w:tcBorders>
              <w:top w:val="nil"/>
              <w:left w:val="nil"/>
              <w:bottom w:val="nil"/>
              <w:right w:val="nil"/>
            </w:tcBorders>
            <w:shd w:val="clear" w:color="auto" w:fill="auto"/>
            <w:noWrap/>
            <w:vAlign w:val="bottom"/>
          </w:tcPr>
          <w:p w14:paraId="76313845" w14:textId="77777777" w:rsidR="002A6F7F" w:rsidRPr="008658C2" w:rsidRDefault="002A6F7F" w:rsidP="000C3DB1">
            <w:pPr>
              <w:jc w:val="center"/>
              <w:rPr>
                <w:sz w:val="20"/>
                <w:szCs w:val="20"/>
              </w:rPr>
            </w:pPr>
            <w:r w:rsidRPr="008658C2">
              <w:rPr>
                <w:sz w:val="20"/>
                <w:szCs w:val="20"/>
              </w:rPr>
              <w:t>0.004 ; 0.012</w:t>
            </w:r>
          </w:p>
        </w:tc>
        <w:tc>
          <w:tcPr>
            <w:tcW w:w="992" w:type="dxa"/>
            <w:tcBorders>
              <w:top w:val="nil"/>
              <w:left w:val="nil"/>
              <w:bottom w:val="nil"/>
              <w:right w:val="nil"/>
            </w:tcBorders>
            <w:shd w:val="clear" w:color="auto" w:fill="E2EFD9" w:themeFill="accent6" w:themeFillTint="33"/>
            <w:noWrap/>
            <w:vAlign w:val="bottom"/>
          </w:tcPr>
          <w:p w14:paraId="594896D7" w14:textId="77777777" w:rsidR="002A6F7F" w:rsidRPr="008658C2" w:rsidRDefault="002A6F7F" w:rsidP="000C3DB1">
            <w:pPr>
              <w:jc w:val="center"/>
              <w:rPr>
                <w:sz w:val="20"/>
                <w:szCs w:val="20"/>
              </w:rPr>
            </w:pPr>
            <w:r w:rsidRPr="008658C2">
              <w:rPr>
                <w:sz w:val="20"/>
                <w:szCs w:val="20"/>
              </w:rPr>
              <w:t>0.000</w:t>
            </w:r>
          </w:p>
        </w:tc>
        <w:tc>
          <w:tcPr>
            <w:tcW w:w="2126" w:type="dxa"/>
            <w:tcBorders>
              <w:top w:val="nil"/>
              <w:left w:val="nil"/>
              <w:bottom w:val="nil"/>
              <w:right w:val="nil"/>
            </w:tcBorders>
            <w:shd w:val="clear" w:color="auto" w:fill="E2EFD9" w:themeFill="accent6" w:themeFillTint="33"/>
            <w:noWrap/>
            <w:vAlign w:val="bottom"/>
          </w:tcPr>
          <w:p w14:paraId="50CFA5F9" w14:textId="77777777" w:rsidR="002A6F7F" w:rsidRPr="008658C2" w:rsidRDefault="002A6F7F" w:rsidP="000C3DB1">
            <w:pPr>
              <w:jc w:val="center"/>
              <w:rPr>
                <w:sz w:val="20"/>
                <w:szCs w:val="20"/>
              </w:rPr>
            </w:pPr>
            <w:r w:rsidRPr="008658C2">
              <w:rPr>
                <w:sz w:val="20"/>
                <w:szCs w:val="20"/>
              </w:rPr>
              <w:t>0.001</w:t>
            </w:r>
          </w:p>
        </w:tc>
      </w:tr>
      <w:tr w:rsidR="008658C2" w:rsidRPr="008658C2" w14:paraId="776341A6" w14:textId="77777777" w:rsidTr="00C94251">
        <w:trPr>
          <w:trHeight w:val="290"/>
        </w:trPr>
        <w:tc>
          <w:tcPr>
            <w:tcW w:w="2409" w:type="dxa"/>
            <w:tcBorders>
              <w:top w:val="nil"/>
              <w:left w:val="nil"/>
              <w:bottom w:val="nil"/>
              <w:right w:val="nil"/>
            </w:tcBorders>
            <w:shd w:val="clear" w:color="auto" w:fill="auto"/>
            <w:noWrap/>
            <w:vAlign w:val="bottom"/>
          </w:tcPr>
          <w:p w14:paraId="4A7DD7BC" w14:textId="77777777" w:rsidR="002A6F7F" w:rsidRPr="008658C2" w:rsidRDefault="002A6F7F" w:rsidP="000C3DB1">
            <w:pPr>
              <w:rPr>
                <w:sz w:val="20"/>
                <w:szCs w:val="20"/>
              </w:rPr>
            </w:pPr>
            <w:r w:rsidRPr="008658C2">
              <w:rPr>
                <w:sz w:val="20"/>
                <w:szCs w:val="20"/>
              </w:rPr>
              <w:t>E500:E307</w:t>
            </w:r>
          </w:p>
        </w:tc>
        <w:tc>
          <w:tcPr>
            <w:tcW w:w="2409" w:type="dxa"/>
            <w:tcBorders>
              <w:top w:val="nil"/>
              <w:left w:val="nil"/>
              <w:bottom w:val="nil"/>
              <w:right w:val="nil"/>
            </w:tcBorders>
            <w:shd w:val="clear" w:color="auto" w:fill="auto"/>
            <w:noWrap/>
            <w:vAlign w:val="bottom"/>
          </w:tcPr>
          <w:p w14:paraId="58CA36F0" w14:textId="77777777" w:rsidR="002A6F7F" w:rsidRPr="008658C2" w:rsidRDefault="002A6F7F" w:rsidP="000C3DB1">
            <w:pPr>
              <w:jc w:val="center"/>
              <w:rPr>
                <w:sz w:val="20"/>
                <w:szCs w:val="20"/>
              </w:rPr>
            </w:pPr>
            <w:r w:rsidRPr="008658C2">
              <w:rPr>
                <w:sz w:val="20"/>
                <w:szCs w:val="20"/>
              </w:rPr>
              <w:t>0.059</w:t>
            </w:r>
          </w:p>
        </w:tc>
        <w:tc>
          <w:tcPr>
            <w:tcW w:w="1361" w:type="dxa"/>
            <w:tcBorders>
              <w:top w:val="nil"/>
              <w:left w:val="nil"/>
              <w:bottom w:val="nil"/>
              <w:right w:val="nil"/>
            </w:tcBorders>
            <w:shd w:val="clear" w:color="auto" w:fill="auto"/>
            <w:noWrap/>
            <w:vAlign w:val="bottom"/>
          </w:tcPr>
          <w:p w14:paraId="60AA87C0" w14:textId="77777777" w:rsidR="002A6F7F" w:rsidRPr="008658C2" w:rsidRDefault="002A6F7F" w:rsidP="000C3DB1">
            <w:pPr>
              <w:jc w:val="center"/>
              <w:rPr>
                <w:sz w:val="20"/>
                <w:szCs w:val="20"/>
              </w:rPr>
            </w:pPr>
            <w:r w:rsidRPr="008658C2">
              <w:rPr>
                <w:sz w:val="20"/>
                <w:szCs w:val="20"/>
              </w:rPr>
              <w:t>0.018 ; 0.100</w:t>
            </w:r>
          </w:p>
        </w:tc>
        <w:tc>
          <w:tcPr>
            <w:tcW w:w="992" w:type="dxa"/>
            <w:tcBorders>
              <w:top w:val="nil"/>
              <w:left w:val="nil"/>
              <w:bottom w:val="nil"/>
              <w:right w:val="nil"/>
            </w:tcBorders>
            <w:shd w:val="clear" w:color="auto" w:fill="E2EFD9" w:themeFill="accent6" w:themeFillTint="33"/>
            <w:noWrap/>
            <w:vAlign w:val="bottom"/>
          </w:tcPr>
          <w:p w14:paraId="0926C68A" w14:textId="77777777" w:rsidR="002A6F7F" w:rsidRPr="008658C2" w:rsidRDefault="002A6F7F" w:rsidP="000C3DB1">
            <w:pPr>
              <w:jc w:val="center"/>
              <w:rPr>
                <w:sz w:val="20"/>
                <w:szCs w:val="20"/>
              </w:rPr>
            </w:pPr>
            <w:r w:rsidRPr="008658C2">
              <w:rPr>
                <w:sz w:val="20"/>
                <w:szCs w:val="20"/>
              </w:rPr>
              <w:t>0.005</w:t>
            </w:r>
          </w:p>
        </w:tc>
        <w:tc>
          <w:tcPr>
            <w:tcW w:w="2126" w:type="dxa"/>
            <w:tcBorders>
              <w:top w:val="nil"/>
              <w:left w:val="nil"/>
              <w:bottom w:val="nil"/>
              <w:right w:val="nil"/>
            </w:tcBorders>
            <w:shd w:val="clear" w:color="auto" w:fill="E2EFD9" w:themeFill="accent6" w:themeFillTint="33"/>
            <w:noWrap/>
            <w:vAlign w:val="bottom"/>
          </w:tcPr>
          <w:p w14:paraId="2F9B644A" w14:textId="77777777" w:rsidR="002A6F7F" w:rsidRPr="008658C2" w:rsidRDefault="002A6F7F" w:rsidP="000C3DB1">
            <w:pPr>
              <w:jc w:val="center"/>
              <w:rPr>
                <w:sz w:val="20"/>
                <w:szCs w:val="20"/>
              </w:rPr>
            </w:pPr>
            <w:r w:rsidRPr="008658C2">
              <w:rPr>
                <w:sz w:val="20"/>
                <w:szCs w:val="20"/>
              </w:rPr>
              <w:t>0.014</w:t>
            </w:r>
          </w:p>
        </w:tc>
      </w:tr>
      <w:tr w:rsidR="008658C2" w:rsidRPr="008658C2" w14:paraId="6CC63659" w14:textId="77777777" w:rsidTr="00C94251">
        <w:trPr>
          <w:trHeight w:val="290"/>
        </w:trPr>
        <w:tc>
          <w:tcPr>
            <w:tcW w:w="2409" w:type="dxa"/>
            <w:tcBorders>
              <w:top w:val="nil"/>
              <w:left w:val="nil"/>
              <w:bottom w:val="nil"/>
              <w:right w:val="nil"/>
            </w:tcBorders>
            <w:shd w:val="clear" w:color="auto" w:fill="auto"/>
            <w:noWrap/>
            <w:vAlign w:val="bottom"/>
          </w:tcPr>
          <w:p w14:paraId="35DA642F" w14:textId="77777777" w:rsidR="002A6F7F" w:rsidRPr="008658C2" w:rsidRDefault="002A6F7F" w:rsidP="000C3DB1">
            <w:pPr>
              <w:rPr>
                <w:sz w:val="20"/>
                <w:szCs w:val="20"/>
              </w:rPr>
            </w:pPr>
            <w:r w:rsidRPr="008658C2">
              <w:rPr>
                <w:sz w:val="20"/>
                <w:szCs w:val="20"/>
              </w:rPr>
              <w:t>E500:E472e</w:t>
            </w:r>
          </w:p>
        </w:tc>
        <w:tc>
          <w:tcPr>
            <w:tcW w:w="2409" w:type="dxa"/>
            <w:tcBorders>
              <w:top w:val="nil"/>
              <w:left w:val="nil"/>
              <w:bottom w:val="nil"/>
              <w:right w:val="nil"/>
            </w:tcBorders>
            <w:shd w:val="clear" w:color="auto" w:fill="auto"/>
            <w:noWrap/>
            <w:vAlign w:val="bottom"/>
          </w:tcPr>
          <w:p w14:paraId="164221B0" w14:textId="77777777" w:rsidR="002A6F7F" w:rsidRPr="008658C2" w:rsidRDefault="002A6F7F" w:rsidP="000C3DB1">
            <w:pPr>
              <w:jc w:val="center"/>
              <w:rPr>
                <w:sz w:val="20"/>
                <w:szCs w:val="20"/>
              </w:rPr>
            </w:pPr>
            <w:r w:rsidRPr="008658C2">
              <w:rPr>
                <w:sz w:val="20"/>
                <w:szCs w:val="20"/>
              </w:rPr>
              <w:t>-0.042</w:t>
            </w:r>
          </w:p>
        </w:tc>
        <w:tc>
          <w:tcPr>
            <w:tcW w:w="1361" w:type="dxa"/>
            <w:tcBorders>
              <w:top w:val="nil"/>
              <w:left w:val="nil"/>
              <w:bottom w:val="nil"/>
              <w:right w:val="nil"/>
            </w:tcBorders>
            <w:shd w:val="clear" w:color="auto" w:fill="auto"/>
            <w:noWrap/>
            <w:vAlign w:val="bottom"/>
          </w:tcPr>
          <w:p w14:paraId="021322C6" w14:textId="77777777" w:rsidR="002A6F7F" w:rsidRPr="008658C2" w:rsidRDefault="002A6F7F" w:rsidP="000C3DB1">
            <w:pPr>
              <w:jc w:val="center"/>
              <w:rPr>
                <w:sz w:val="20"/>
                <w:szCs w:val="20"/>
              </w:rPr>
            </w:pPr>
            <w:r w:rsidRPr="008658C2">
              <w:rPr>
                <w:sz w:val="20"/>
                <w:szCs w:val="20"/>
              </w:rPr>
              <w:t>-0.105 ; 0.022</w:t>
            </w:r>
          </w:p>
        </w:tc>
        <w:tc>
          <w:tcPr>
            <w:tcW w:w="992" w:type="dxa"/>
            <w:tcBorders>
              <w:top w:val="nil"/>
              <w:left w:val="nil"/>
              <w:bottom w:val="nil"/>
              <w:right w:val="nil"/>
            </w:tcBorders>
            <w:shd w:val="clear" w:color="auto" w:fill="auto"/>
            <w:noWrap/>
            <w:vAlign w:val="bottom"/>
          </w:tcPr>
          <w:p w14:paraId="3329C47F" w14:textId="77777777" w:rsidR="002A6F7F" w:rsidRPr="008658C2" w:rsidRDefault="002A6F7F" w:rsidP="000C3DB1">
            <w:pPr>
              <w:jc w:val="center"/>
              <w:rPr>
                <w:sz w:val="20"/>
                <w:szCs w:val="20"/>
              </w:rPr>
            </w:pPr>
            <w:r w:rsidRPr="008658C2">
              <w:rPr>
                <w:sz w:val="20"/>
                <w:szCs w:val="20"/>
              </w:rPr>
              <w:t>0.199</w:t>
            </w:r>
          </w:p>
        </w:tc>
        <w:tc>
          <w:tcPr>
            <w:tcW w:w="2126" w:type="dxa"/>
            <w:tcBorders>
              <w:top w:val="nil"/>
              <w:left w:val="nil"/>
              <w:bottom w:val="nil"/>
              <w:right w:val="nil"/>
            </w:tcBorders>
            <w:shd w:val="clear" w:color="auto" w:fill="auto"/>
            <w:noWrap/>
            <w:vAlign w:val="bottom"/>
          </w:tcPr>
          <w:p w14:paraId="64640950" w14:textId="77777777" w:rsidR="002A6F7F" w:rsidRPr="008658C2" w:rsidRDefault="002A6F7F" w:rsidP="000C3DB1">
            <w:pPr>
              <w:jc w:val="center"/>
              <w:rPr>
                <w:sz w:val="20"/>
                <w:szCs w:val="20"/>
              </w:rPr>
            </w:pPr>
            <w:r w:rsidRPr="008658C2">
              <w:rPr>
                <w:sz w:val="20"/>
                <w:szCs w:val="20"/>
              </w:rPr>
              <w:t>0.346</w:t>
            </w:r>
          </w:p>
        </w:tc>
      </w:tr>
      <w:tr w:rsidR="008658C2" w:rsidRPr="008658C2" w14:paraId="13183FB3" w14:textId="77777777" w:rsidTr="00C94251">
        <w:trPr>
          <w:trHeight w:val="290"/>
        </w:trPr>
        <w:tc>
          <w:tcPr>
            <w:tcW w:w="2409" w:type="dxa"/>
            <w:tcBorders>
              <w:top w:val="nil"/>
              <w:left w:val="nil"/>
              <w:bottom w:val="nil"/>
              <w:right w:val="nil"/>
            </w:tcBorders>
            <w:shd w:val="clear" w:color="auto" w:fill="auto"/>
            <w:noWrap/>
            <w:vAlign w:val="bottom"/>
          </w:tcPr>
          <w:p w14:paraId="0B1FF0F1" w14:textId="77777777" w:rsidR="002A6F7F" w:rsidRPr="008658C2" w:rsidRDefault="002A6F7F" w:rsidP="000C3DB1">
            <w:pPr>
              <w:rPr>
                <w:sz w:val="20"/>
                <w:szCs w:val="20"/>
              </w:rPr>
            </w:pPr>
            <w:r w:rsidRPr="008658C2">
              <w:rPr>
                <w:sz w:val="20"/>
                <w:szCs w:val="20"/>
              </w:rPr>
              <w:t>E500:E504</w:t>
            </w:r>
          </w:p>
        </w:tc>
        <w:tc>
          <w:tcPr>
            <w:tcW w:w="2409" w:type="dxa"/>
            <w:tcBorders>
              <w:top w:val="nil"/>
              <w:left w:val="nil"/>
              <w:bottom w:val="nil"/>
              <w:right w:val="nil"/>
            </w:tcBorders>
            <w:shd w:val="clear" w:color="auto" w:fill="auto"/>
            <w:noWrap/>
            <w:vAlign w:val="bottom"/>
          </w:tcPr>
          <w:p w14:paraId="636B03B9" w14:textId="77777777" w:rsidR="002A6F7F" w:rsidRPr="008658C2" w:rsidRDefault="002A6F7F" w:rsidP="000C3DB1">
            <w:pPr>
              <w:jc w:val="center"/>
              <w:rPr>
                <w:sz w:val="20"/>
                <w:szCs w:val="20"/>
              </w:rPr>
            </w:pPr>
            <w:r w:rsidRPr="008658C2">
              <w:rPr>
                <w:sz w:val="20"/>
                <w:szCs w:val="20"/>
              </w:rPr>
              <w:t>-0.004</w:t>
            </w:r>
          </w:p>
        </w:tc>
        <w:tc>
          <w:tcPr>
            <w:tcW w:w="1361" w:type="dxa"/>
            <w:tcBorders>
              <w:top w:val="nil"/>
              <w:left w:val="nil"/>
              <w:bottom w:val="nil"/>
              <w:right w:val="nil"/>
            </w:tcBorders>
            <w:shd w:val="clear" w:color="auto" w:fill="auto"/>
            <w:noWrap/>
            <w:vAlign w:val="bottom"/>
          </w:tcPr>
          <w:p w14:paraId="1B7AB690" w14:textId="77777777" w:rsidR="002A6F7F" w:rsidRPr="008658C2" w:rsidRDefault="002A6F7F" w:rsidP="000C3DB1">
            <w:pPr>
              <w:jc w:val="center"/>
              <w:rPr>
                <w:sz w:val="20"/>
                <w:szCs w:val="20"/>
              </w:rPr>
            </w:pPr>
            <w:r w:rsidRPr="008658C2">
              <w:rPr>
                <w:sz w:val="20"/>
                <w:szCs w:val="20"/>
              </w:rPr>
              <w:t>-0.024 ; 0.016</w:t>
            </w:r>
          </w:p>
        </w:tc>
        <w:tc>
          <w:tcPr>
            <w:tcW w:w="992" w:type="dxa"/>
            <w:tcBorders>
              <w:top w:val="nil"/>
              <w:left w:val="nil"/>
              <w:bottom w:val="nil"/>
              <w:right w:val="nil"/>
            </w:tcBorders>
            <w:shd w:val="clear" w:color="auto" w:fill="auto"/>
            <w:noWrap/>
            <w:vAlign w:val="bottom"/>
          </w:tcPr>
          <w:p w14:paraId="4DBA6A6F" w14:textId="77777777" w:rsidR="002A6F7F" w:rsidRPr="008658C2" w:rsidRDefault="002A6F7F" w:rsidP="000C3DB1">
            <w:pPr>
              <w:jc w:val="center"/>
              <w:rPr>
                <w:sz w:val="20"/>
                <w:szCs w:val="20"/>
              </w:rPr>
            </w:pPr>
            <w:r w:rsidRPr="008658C2">
              <w:rPr>
                <w:sz w:val="20"/>
                <w:szCs w:val="20"/>
              </w:rPr>
              <w:t>0.727</w:t>
            </w:r>
          </w:p>
        </w:tc>
        <w:tc>
          <w:tcPr>
            <w:tcW w:w="2126" w:type="dxa"/>
            <w:tcBorders>
              <w:top w:val="nil"/>
              <w:left w:val="nil"/>
              <w:bottom w:val="nil"/>
              <w:right w:val="nil"/>
            </w:tcBorders>
            <w:shd w:val="clear" w:color="auto" w:fill="auto"/>
            <w:noWrap/>
            <w:vAlign w:val="bottom"/>
          </w:tcPr>
          <w:p w14:paraId="0392000A" w14:textId="77777777" w:rsidR="002A6F7F" w:rsidRPr="008658C2" w:rsidRDefault="002A6F7F" w:rsidP="000C3DB1">
            <w:pPr>
              <w:jc w:val="center"/>
              <w:rPr>
                <w:sz w:val="20"/>
                <w:szCs w:val="20"/>
              </w:rPr>
            </w:pPr>
            <w:r w:rsidRPr="008658C2">
              <w:rPr>
                <w:sz w:val="20"/>
                <w:szCs w:val="20"/>
              </w:rPr>
              <w:t>0.814</w:t>
            </w:r>
          </w:p>
        </w:tc>
      </w:tr>
      <w:tr w:rsidR="008658C2" w:rsidRPr="008658C2" w14:paraId="55E0DFED" w14:textId="77777777" w:rsidTr="00C94251">
        <w:trPr>
          <w:trHeight w:val="290"/>
        </w:trPr>
        <w:tc>
          <w:tcPr>
            <w:tcW w:w="2409" w:type="dxa"/>
            <w:tcBorders>
              <w:top w:val="nil"/>
              <w:left w:val="nil"/>
              <w:bottom w:val="nil"/>
              <w:right w:val="nil"/>
            </w:tcBorders>
            <w:shd w:val="clear" w:color="auto" w:fill="auto"/>
            <w:noWrap/>
            <w:vAlign w:val="bottom"/>
          </w:tcPr>
          <w:p w14:paraId="2450751E" w14:textId="77777777" w:rsidR="002A6F7F" w:rsidRPr="008658C2" w:rsidRDefault="002A6F7F" w:rsidP="000C3DB1">
            <w:pPr>
              <w:rPr>
                <w:sz w:val="20"/>
                <w:szCs w:val="20"/>
              </w:rPr>
            </w:pPr>
            <w:r w:rsidRPr="008658C2">
              <w:rPr>
                <w:sz w:val="20"/>
                <w:szCs w:val="20"/>
              </w:rPr>
              <w:t>E500:E322</w:t>
            </w:r>
          </w:p>
        </w:tc>
        <w:tc>
          <w:tcPr>
            <w:tcW w:w="2409" w:type="dxa"/>
            <w:tcBorders>
              <w:top w:val="nil"/>
              <w:left w:val="nil"/>
              <w:bottom w:val="nil"/>
              <w:right w:val="nil"/>
            </w:tcBorders>
            <w:shd w:val="clear" w:color="auto" w:fill="auto"/>
            <w:noWrap/>
            <w:vAlign w:val="bottom"/>
          </w:tcPr>
          <w:p w14:paraId="3DA9D77D" w14:textId="77777777" w:rsidR="002A6F7F" w:rsidRPr="008658C2" w:rsidRDefault="002A6F7F" w:rsidP="000C3DB1">
            <w:pPr>
              <w:jc w:val="center"/>
              <w:rPr>
                <w:sz w:val="20"/>
                <w:szCs w:val="20"/>
              </w:rPr>
            </w:pPr>
            <w:r w:rsidRPr="008658C2">
              <w:rPr>
                <w:sz w:val="20"/>
                <w:szCs w:val="20"/>
              </w:rPr>
              <w:t>-0.062</w:t>
            </w:r>
          </w:p>
        </w:tc>
        <w:tc>
          <w:tcPr>
            <w:tcW w:w="1361" w:type="dxa"/>
            <w:tcBorders>
              <w:top w:val="nil"/>
              <w:left w:val="nil"/>
              <w:bottom w:val="nil"/>
              <w:right w:val="nil"/>
            </w:tcBorders>
            <w:shd w:val="clear" w:color="auto" w:fill="auto"/>
            <w:noWrap/>
            <w:vAlign w:val="bottom"/>
          </w:tcPr>
          <w:p w14:paraId="37BCBD36" w14:textId="77777777" w:rsidR="002A6F7F" w:rsidRPr="008658C2" w:rsidRDefault="002A6F7F" w:rsidP="000C3DB1">
            <w:pPr>
              <w:jc w:val="center"/>
              <w:rPr>
                <w:sz w:val="20"/>
                <w:szCs w:val="20"/>
              </w:rPr>
            </w:pPr>
            <w:r w:rsidRPr="008658C2">
              <w:rPr>
                <w:sz w:val="20"/>
                <w:szCs w:val="20"/>
              </w:rPr>
              <w:t>-0.094 ; -0.029</w:t>
            </w:r>
          </w:p>
        </w:tc>
        <w:tc>
          <w:tcPr>
            <w:tcW w:w="992" w:type="dxa"/>
            <w:tcBorders>
              <w:top w:val="nil"/>
              <w:left w:val="nil"/>
              <w:bottom w:val="nil"/>
              <w:right w:val="nil"/>
            </w:tcBorders>
            <w:shd w:val="clear" w:color="auto" w:fill="E2EFD9" w:themeFill="accent6" w:themeFillTint="33"/>
            <w:noWrap/>
            <w:vAlign w:val="bottom"/>
          </w:tcPr>
          <w:p w14:paraId="5EB3A28C" w14:textId="77777777" w:rsidR="002A6F7F" w:rsidRPr="008658C2" w:rsidRDefault="002A6F7F" w:rsidP="000C3DB1">
            <w:pPr>
              <w:jc w:val="center"/>
              <w:rPr>
                <w:sz w:val="20"/>
                <w:szCs w:val="20"/>
              </w:rPr>
            </w:pPr>
            <w:r w:rsidRPr="008658C2">
              <w:rPr>
                <w:sz w:val="20"/>
                <w:szCs w:val="20"/>
              </w:rPr>
              <w:t>0.000</w:t>
            </w:r>
          </w:p>
        </w:tc>
        <w:tc>
          <w:tcPr>
            <w:tcW w:w="2126" w:type="dxa"/>
            <w:tcBorders>
              <w:top w:val="nil"/>
              <w:left w:val="nil"/>
              <w:bottom w:val="nil"/>
              <w:right w:val="nil"/>
            </w:tcBorders>
            <w:shd w:val="clear" w:color="auto" w:fill="E2EFD9" w:themeFill="accent6" w:themeFillTint="33"/>
            <w:noWrap/>
            <w:vAlign w:val="bottom"/>
          </w:tcPr>
          <w:p w14:paraId="2C6FBE36" w14:textId="77777777" w:rsidR="002A6F7F" w:rsidRPr="008658C2" w:rsidRDefault="002A6F7F" w:rsidP="000C3DB1">
            <w:pPr>
              <w:jc w:val="center"/>
              <w:rPr>
                <w:sz w:val="20"/>
                <w:szCs w:val="20"/>
              </w:rPr>
            </w:pPr>
            <w:r w:rsidRPr="008658C2">
              <w:rPr>
                <w:sz w:val="20"/>
                <w:szCs w:val="20"/>
              </w:rPr>
              <w:t>0.001</w:t>
            </w:r>
          </w:p>
        </w:tc>
      </w:tr>
      <w:tr w:rsidR="008658C2" w:rsidRPr="008658C2" w14:paraId="2DE8CE49" w14:textId="77777777" w:rsidTr="00C94251">
        <w:trPr>
          <w:trHeight w:val="290"/>
        </w:trPr>
        <w:tc>
          <w:tcPr>
            <w:tcW w:w="2409" w:type="dxa"/>
            <w:tcBorders>
              <w:top w:val="nil"/>
              <w:left w:val="nil"/>
              <w:bottom w:val="nil"/>
              <w:right w:val="nil"/>
            </w:tcBorders>
            <w:shd w:val="clear" w:color="auto" w:fill="auto"/>
            <w:noWrap/>
            <w:vAlign w:val="bottom"/>
          </w:tcPr>
          <w:p w14:paraId="2EFB7DC9" w14:textId="77777777" w:rsidR="002A6F7F" w:rsidRPr="008658C2" w:rsidRDefault="002A6F7F" w:rsidP="000C3DB1">
            <w:pPr>
              <w:rPr>
                <w:sz w:val="20"/>
                <w:szCs w:val="20"/>
              </w:rPr>
            </w:pPr>
            <w:r w:rsidRPr="008658C2">
              <w:rPr>
                <w:sz w:val="20"/>
                <w:szCs w:val="20"/>
              </w:rPr>
              <w:t>E450:E307</w:t>
            </w:r>
          </w:p>
        </w:tc>
        <w:tc>
          <w:tcPr>
            <w:tcW w:w="2409" w:type="dxa"/>
            <w:tcBorders>
              <w:top w:val="nil"/>
              <w:left w:val="nil"/>
              <w:bottom w:val="nil"/>
              <w:right w:val="nil"/>
            </w:tcBorders>
            <w:shd w:val="clear" w:color="auto" w:fill="auto"/>
            <w:noWrap/>
            <w:vAlign w:val="bottom"/>
          </w:tcPr>
          <w:p w14:paraId="01155713" w14:textId="77777777" w:rsidR="002A6F7F" w:rsidRPr="008658C2" w:rsidRDefault="002A6F7F" w:rsidP="000C3DB1">
            <w:pPr>
              <w:jc w:val="center"/>
              <w:rPr>
                <w:sz w:val="20"/>
                <w:szCs w:val="20"/>
              </w:rPr>
            </w:pPr>
            <w:r w:rsidRPr="008658C2">
              <w:rPr>
                <w:sz w:val="20"/>
                <w:szCs w:val="20"/>
              </w:rPr>
              <w:t>-0.027</w:t>
            </w:r>
          </w:p>
        </w:tc>
        <w:tc>
          <w:tcPr>
            <w:tcW w:w="1361" w:type="dxa"/>
            <w:tcBorders>
              <w:top w:val="nil"/>
              <w:left w:val="nil"/>
              <w:bottom w:val="nil"/>
              <w:right w:val="nil"/>
            </w:tcBorders>
            <w:shd w:val="clear" w:color="auto" w:fill="auto"/>
            <w:noWrap/>
            <w:vAlign w:val="bottom"/>
          </w:tcPr>
          <w:p w14:paraId="2ABA1938" w14:textId="77777777" w:rsidR="002A6F7F" w:rsidRPr="008658C2" w:rsidRDefault="002A6F7F" w:rsidP="000C3DB1">
            <w:pPr>
              <w:jc w:val="center"/>
              <w:rPr>
                <w:sz w:val="20"/>
                <w:szCs w:val="20"/>
              </w:rPr>
            </w:pPr>
            <w:r w:rsidRPr="008658C2">
              <w:rPr>
                <w:sz w:val="20"/>
                <w:szCs w:val="20"/>
              </w:rPr>
              <w:t>-0.067 ; 0.012</w:t>
            </w:r>
          </w:p>
        </w:tc>
        <w:tc>
          <w:tcPr>
            <w:tcW w:w="992" w:type="dxa"/>
            <w:tcBorders>
              <w:top w:val="nil"/>
              <w:left w:val="nil"/>
              <w:bottom w:val="nil"/>
              <w:right w:val="nil"/>
            </w:tcBorders>
            <w:shd w:val="clear" w:color="auto" w:fill="auto"/>
            <w:noWrap/>
            <w:vAlign w:val="bottom"/>
          </w:tcPr>
          <w:p w14:paraId="40663E5B" w14:textId="77777777" w:rsidR="002A6F7F" w:rsidRPr="008658C2" w:rsidRDefault="002A6F7F" w:rsidP="000C3DB1">
            <w:pPr>
              <w:jc w:val="center"/>
              <w:rPr>
                <w:sz w:val="20"/>
                <w:szCs w:val="20"/>
              </w:rPr>
            </w:pPr>
            <w:r w:rsidRPr="008658C2">
              <w:rPr>
                <w:sz w:val="20"/>
                <w:szCs w:val="20"/>
              </w:rPr>
              <w:t>0.178</w:t>
            </w:r>
          </w:p>
        </w:tc>
        <w:tc>
          <w:tcPr>
            <w:tcW w:w="2126" w:type="dxa"/>
            <w:tcBorders>
              <w:top w:val="nil"/>
              <w:left w:val="nil"/>
              <w:bottom w:val="nil"/>
              <w:right w:val="nil"/>
            </w:tcBorders>
            <w:shd w:val="clear" w:color="auto" w:fill="auto"/>
            <w:noWrap/>
            <w:vAlign w:val="bottom"/>
          </w:tcPr>
          <w:p w14:paraId="2D72F334" w14:textId="77777777" w:rsidR="002A6F7F" w:rsidRPr="008658C2" w:rsidRDefault="002A6F7F" w:rsidP="000C3DB1">
            <w:pPr>
              <w:jc w:val="center"/>
              <w:rPr>
                <w:sz w:val="20"/>
                <w:szCs w:val="20"/>
              </w:rPr>
            </w:pPr>
            <w:r w:rsidRPr="008658C2">
              <w:rPr>
                <w:sz w:val="20"/>
                <w:szCs w:val="20"/>
              </w:rPr>
              <w:t>0.339</w:t>
            </w:r>
          </w:p>
        </w:tc>
      </w:tr>
      <w:tr w:rsidR="008658C2" w:rsidRPr="008658C2" w14:paraId="706600CE" w14:textId="77777777" w:rsidTr="00C94251">
        <w:trPr>
          <w:trHeight w:val="290"/>
        </w:trPr>
        <w:tc>
          <w:tcPr>
            <w:tcW w:w="2409" w:type="dxa"/>
            <w:tcBorders>
              <w:top w:val="nil"/>
              <w:left w:val="nil"/>
              <w:bottom w:val="nil"/>
              <w:right w:val="nil"/>
            </w:tcBorders>
            <w:shd w:val="clear" w:color="auto" w:fill="auto"/>
            <w:noWrap/>
            <w:vAlign w:val="bottom"/>
          </w:tcPr>
          <w:p w14:paraId="573E896E" w14:textId="77777777" w:rsidR="002A6F7F" w:rsidRPr="008658C2" w:rsidRDefault="002A6F7F" w:rsidP="000C3DB1">
            <w:pPr>
              <w:rPr>
                <w:sz w:val="20"/>
                <w:szCs w:val="20"/>
              </w:rPr>
            </w:pPr>
            <w:r w:rsidRPr="008658C2">
              <w:rPr>
                <w:sz w:val="20"/>
                <w:szCs w:val="20"/>
              </w:rPr>
              <w:t>E450:E472e</w:t>
            </w:r>
          </w:p>
        </w:tc>
        <w:tc>
          <w:tcPr>
            <w:tcW w:w="2409" w:type="dxa"/>
            <w:tcBorders>
              <w:top w:val="nil"/>
              <w:left w:val="nil"/>
              <w:bottom w:val="nil"/>
              <w:right w:val="nil"/>
            </w:tcBorders>
            <w:shd w:val="clear" w:color="auto" w:fill="auto"/>
            <w:noWrap/>
            <w:vAlign w:val="bottom"/>
          </w:tcPr>
          <w:p w14:paraId="152B22AC" w14:textId="77777777" w:rsidR="002A6F7F" w:rsidRPr="008658C2" w:rsidRDefault="002A6F7F" w:rsidP="000C3DB1">
            <w:pPr>
              <w:jc w:val="center"/>
              <w:rPr>
                <w:sz w:val="20"/>
                <w:szCs w:val="20"/>
              </w:rPr>
            </w:pPr>
            <w:r w:rsidRPr="008658C2">
              <w:rPr>
                <w:sz w:val="20"/>
                <w:szCs w:val="20"/>
              </w:rPr>
              <w:t>-0.012</w:t>
            </w:r>
          </w:p>
        </w:tc>
        <w:tc>
          <w:tcPr>
            <w:tcW w:w="1361" w:type="dxa"/>
            <w:tcBorders>
              <w:top w:val="nil"/>
              <w:left w:val="nil"/>
              <w:bottom w:val="nil"/>
              <w:right w:val="nil"/>
            </w:tcBorders>
            <w:shd w:val="clear" w:color="auto" w:fill="auto"/>
            <w:noWrap/>
            <w:vAlign w:val="bottom"/>
          </w:tcPr>
          <w:p w14:paraId="32DDCE91" w14:textId="77777777" w:rsidR="002A6F7F" w:rsidRPr="008658C2" w:rsidRDefault="002A6F7F" w:rsidP="000C3DB1">
            <w:pPr>
              <w:jc w:val="center"/>
              <w:rPr>
                <w:sz w:val="20"/>
                <w:szCs w:val="20"/>
              </w:rPr>
            </w:pPr>
            <w:r w:rsidRPr="008658C2">
              <w:rPr>
                <w:sz w:val="20"/>
                <w:szCs w:val="20"/>
              </w:rPr>
              <w:t>-0.062 ; 0.038</w:t>
            </w:r>
          </w:p>
        </w:tc>
        <w:tc>
          <w:tcPr>
            <w:tcW w:w="992" w:type="dxa"/>
            <w:tcBorders>
              <w:top w:val="nil"/>
              <w:left w:val="nil"/>
              <w:bottom w:val="nil"/>
              <w:right w:val="nil"/>
            </w:tcBorders>
            <w:shd w:val="clear" w:color="auto" w:fill="auto"/>
            <w:noWrap/>
            <w:vAlign w:val="bottom"/>
          </w:tcPr>
          <w:p w14:paraId="024A5F5B" w14:textId="77777777" w:rsidR="002A6F7F" w:rsidRPr="008658C2" w:rsidRDefault="002A6F7F" w:rsidP="000C3DB1">
            <w:pPr>
              <w:jc w:val="center"/>
              <w:rPr>
                <w:sz w:val="20"/>
                <w:szCs w:val="20"/>
              </w:rPr>
            </w:pPr>
            <w:r w:rsidRPr="008658C2">
              <w:rPr>
                <w:sz w:val="20"/>
                <w:szCs w:val="20"/>
              </w:rPr>
              <w:t>0.630</w:t>
            </w:r>
          </w:p>
        </w:tc>
        <w:tc>
          <w:tcPr>
            <w:tcW w:w="2126" w:type="dxa"/>
            <w:tcBorders>
              <w:top w:val="nil"/>
              <w:left w:val="nil"/>
              <w:bottom w:val="nil"/>
              <w:right w:val="nil"/>
            </w:tcBorders>
            <w:shd w:val="clear" w:color="auto" w:fill="auto"/>
            <w:noWrap/>
            <w:vAlign w:val="bottom"/>
          </w:tcPr>
          <w:p w14:paraId="7A38CEE4" w14:textId="77777777" w:rsidR="002A6F7F" w:rsidRPr="008658C2" w:rsidRDefault="002A6F7F" w:rsidP="000C3DB1">
            <w:pPr>
              <w:jc w:val="center"/>
              <w:rPr>
                <w:sz w:val="20"/>
                <w:szCs w:val="20"/>
              </w:rPr>
            </w:pPr>
            <w:r w:rsidRPr="008658C2">
              <w:rPr>
                <w:sz w:val="20"/>
                <w:szCs w:val="20"/>
              </w:rPr>
              <w:t>0.764</w:t>
            </w:r>
          </w:p>
        </w:tc>
      </w:tr>
      <w:tr w:rsidR="008658C2" w:rsidRPr="008658C2" w14:paraId="2032B81E" w14:textId="77777777" w:rsidTr="00C94251">
        <w:trPr>
          <w:trHeight w:val="290"/>
        </w:trPr>
        <w:tc>
          <w:tcPr>
            <w:tcW w:w="2409" w:type="dxa"/>
            <w:tcBorders>
              <w:top w:val="nil"/>
              <w:left w:val="nil"/>
              <w:bottom w:val="nil"/>
              <w:right w:val="nil"/>
            </w:tcBorders>
            <w:shd w:val="clear" w:color="auto" w:fill="auto"/>
            <w:noWrap/>
            <w:vAlign w:val="bottom"/>
          </w:tcPr>
          <w:p w14:paraId="1439D90C" w14:textId="77777777" w:rsidR="002A6F7F" w:rsidRPr="008658C2" w:rsidRDefault="002A6F7F" w:rsidP="000C3DB1">
            <w:pPr>
              <w:rPr>
                <w:sz w:val="20"/>
                <w:szCs w:val="20"/>
              </w:rPr>
            </w:pPr>
            <w:r w:rsidRPr="008658C2">
              <w:rPr>
                <w:sz w:val="20"/>
                <w:szCs w:val="20"/>
              </w:rPr>
              <w:t>E450:E504</w:t>
            </w:r>
          </w:p>
        </w:tc>
        <w:tc>
          <w:tcPr>
            <w:tcW w:w="2409" w:type="dxa"/>
            <w:tcBorders>
              <w:top w:val="nil"/>
              <w:left w:val="nil"/>
              <w:bottom w:val="nil"/>
              <w:right w:val="nil"/>
            </w:tcBorders>
            <w:shd w:val="clear" w:color="auto" w:fill="auto"/>
            <w:noWrap/>
            <w:vAlign w:val="bottom"/>
          </w:tcPr>
          <w:p w14:paraId="0A485EBB" w14:textId="77777777" w:rsidR="002A6F7F" w:rsidRPr="008658C2" w:rsidRDefault="002A6F7F" w:rsidP="000C3DB1">
            <w:pPr>
              <w:jc w:val="center"/>
              <w:rPr>
                <w:sz w:val="20"/>
                <w:szCs w:val="20"/>
              </w:rPr>
            </w:pPr>
            <w:r w:rsidRPr="008658C2">
              <w:rPr>
                <w:sz w:val="20"/>
                <w:szCs w:val="20"/>
              </w:rPr>
              <w:t>0.015</w:t>
            </w:r>
          </w:p>
        </w:tc>
        <w:tc>
          <w:tcPr>
            <w:tcW w:w="1361" w:type="dxa"/>
            <w:tcBorders>
              <w:top w:val="nil"/>
              <w:left w:val="nil"/>
              <w:bottom w:val="nil"/>
              <w:right w:val="nil"/>
            </w:tcBorders>
            <w:shd w:val="clear" w:color="auto" w:fill="auto"/>
            <w:noWrap/>
            <w:vAlign w:val="bottom"/>
          </w:tcPr>
          <w:p w14:paraId="1566D659" w14:textId="77777777" w:rsidR="002A6F7F" w:rsidRPr="008658C2" w:rsidRDefault="002A6F7F" w:rsidP="000C3DB1">
            <w:pPr>
              <w:jc w:val="center"/>
              <w:rPr>
                <w:sz w:val="20"/>
                <w:szCs w:val="20"/>
              </w:rPr>
            </w:pPr>
            <w:r w:rsidRPr="008658C2">
              <w:rPr>
                <w:sz w:val="20"/>
                <w:szCs w:val="20"/>
              </w:rPr>
              <w:t>-0.025 ; 0.055</w:t>
            </w:r>
          </w:p>
        </w:tc>
        <w:tc>
          <w:tcPr>
            <w:tcW w:w="992" w:type="dxa"/>
            <w:tcBorders>
              <w:top w:val="nil"/>
              <w:left w:val="nil"/>
              <w:bottom w:val="nil"/>
              <w:right w:val="nil"/>
            </w:tcBorders>
            <w:shd w:val="clear" w:color="auto" w:fill="auto"/>
            <w:noWrap/>
            <w:vAlign w:val="bottom"/>
          </w:tcPr>
          <w:p w14:paraId="2539C077" w14:textId="77777777" w:rsidR="002A6F7F" w:rsidRPr="008658C2" w:rsidRDefault="002A6F7F" w:rsidP="000C3DB1">
            <w:pPr>
              <w:jc w:val="center"/>
              <w:rPr>
                <w:sz w:val="20"/>
                <w:szCs w:val="20"/>
              </w:rPr>
            </w:pPr>
            <w:r w:rsidRPr="008658C2">
              <w:rPr>
                <w:sz w:val="20"/>
                <w:szCs w:val="20"/>
              </w:rPr>
              <w:t>0.462</w:t>
            </w:r>
          </w:p>
        </w:tc>
        <w:tc>
          <w:tcPr>
            <w:tcW w:w="2126" w:type="dxa"/>
            <w:tcBorders>
              <w:top w:val="nil"/>
              <w:left w:val="nil"/>
              <w:bottom w:val="nil"/>
              <w:right w:val="nil"/>
            </w:tcBorders>
            <w:shd w:val="clear" w:color="auto" w:fill="auto"/>
            <w:noWrap/>
            <w:vAlign w:val="bottom"/>
          </w:tcPr>
          <w:p w14:paraId="33996E8C" w14:textId="77777777" w:rsidR="002A6F7F" w:rsidRPr="008658C2" w:rsidRDefault="002A6F7F" w:rsidP="000C3DB1">
            <w:pPr>
              <w:jc w:val="center"/>
              <w:rPr>
                <w:sz w:val="20"/>
                <w:szCs w:val="20"/>
              </w:rPr>
            </w:pPr>
            <w:r w:rsidRPr="008658C2">
              <w:rPr>
                <w:sz w:val="20"/>
                <w:szCs w:val="20"/>
              </w:rPr>
              <w:t>0.690</w:t>
            </w:r>
          </w:p>
        </w:tc>
      </w:tr>
      <w:tr w:rsidR="008658C2" w:rsidRPr="008658C2" w14:paraId="4C5F1D6C" w14:textId="77777777" w:rsidTr="00C94251">
        <w:trPr>
          <w:trHeight w:val="290"/>
        </w:trPr>
        <w:tc>
          <w:tcPr>
            <w:tcW w:w="2409" w:type="dxa"/>
            <w:tcBorders>
              <w:top w:val="nil"/>
              <w:left w:val="nil"/>
              <w:bottom w:val="nil"/>
              <w:right w:val="nil"/>
            </w:tcBorders>
            <w:shd w:val="clear" w:color="auto" w:fill="auto"/>
            <w:noWrap/>
            <w:vAlign w:val="bottom"/>
          </w:tcPr>
          <w:p w14:paraId="54CE26C5" w14:textId="77777777" w:rsidR="002A6F7F" w:rsidRPr="008658C2" w:rsidRDefault="002A6F7F" w:rsidP="000C3DB1">
            <w:pPr>
              <w:rPr>
                <w:sz w:val="20"/>
                <w:szCs w:val="20"/>
              </w:rPr>
            </w:pPr>
            <w:r w:rsidRPr="008658C2">
              <w:rPr>
                <w:sz w:val="20"/>
                <w:szCs w:val="20"/>
              </w:rPr>
              <w:t>E450:E322</w:t>
            </w:r>
          </w:p>
        </w:tc>
        <w:tc>
          <w:tcPr>
            <w:tcW w:w="2409" w:type="dxa"/>
            <w:tcBorders>
              <w:top w:val="nil"/>
              <w:left w:val="nil"/>
              <w:bottom w:val="nil"/>
              <w:right w:val="nil"/>
            </w:tcBorders>
            <w:shd w:val="clear" w:color="auto" w:fill="auto"/>
            <w:noWrap/>
            <w:vAlign w:val="bottom"/>
          </w:tcPr>
          <w:p w14:paraId="03B24589" w14:textId="77777777" w:rsidR="002A6F7F" w:rsidRPr="008658C2" w:rsidRDefault="002A6F7F" w:rsidP="000C3DB1">
            <w:pPr>
              <w:jc w:val="center"/>
              <w:rPr>
                <w:sz w:val="20"/>
                <w:szCs w:val="20"/>
              </w:rPr>
            </w:pPr>
            <w:r w:rsidRPr="008658C2">
              <w:rPr>
                <w:sz w:val="20"/>
                <w:szCs w:val="20"/>
              </w:rPr>
              <w:t>0.044</w:t>
            </w:r>
          </w:p>
        </w:tc>
        <w:tc>
          <w:tcPr>
            <w:tcW w:w="1361" w:type="dxa"/>
            <w:tcBorders>
              <w:top w:val="nil"/>
              <w:left w:val="nil"/>
              <w:bottom w:val="nil"/>
              <w:right w:val="nil"/>
            </w:tcBorders>
            <w:shd w:val="clear" w:color="auto" w:fill="auto"/>
            <w:noWrap/>
            <w:vAlign w:val="bottom"/>
          </w:tcPr>
          <w:p w14:paraId="692256CF" w14:textId="77777777" w:rsidR="002A6F7F" w:rsidRPr="008658C2" w:rsidRDefault="002A6F7F" w:rsidP="000C3DB1">
            <w:pPr>
              <w:jc w:val="center"/>
              <w:rPr>
                <w:sz w:val="20"/>
                <w:szCs w:val="20"/>
              </w:rPr>
            </w:pPr>
            <w:r w:rsidRPr="008658C2">
              <w:rPr>
                <w:sz w:val="20"/>
                <w:szCs w:val="20"/>
              </w:rPr>
              <w:t>0.020 ; 0.068</w:t>
            </w:r>
          </w:p>
        </w:tc>
        <w:tc>
          <w:tcPr>
            <w:tcW w:w="992" w:type="dxa"/>
            <w:tcBorders>
              <w:top w:val="nil"/>
              <w:left w:val="nil"/>
              <w:bottom w:val="nil"/>
              <w:right w:val="nil"/>
            </w:tcBorders>
            <w:shd w:val="clear" w:color="auto" w:fill="E2EFD9" w:themeFill="accent6" w:themeFillTint="33"/>
            <w:noWrap/>
            <w:vAlign w:val="bottom"/>
          </w:tcPr>
          <w:p w14:paraId="65692C52" w14:textId="77777777" w:rsidR="002A6F7F" w:rsidRPr="008658C2" w:rsidRDefault="002A6F7F" w:rsidP="000C3DB1">
            <w:pPr>
              <w:jc w:val="center"/>
              <w:rPr>
                <w:sz w:val="20"/>
                <w:szCs w:val="20"/>
              </w:rPr>
            </w:pPr>
            <w:r w:rsidRPr="008658C2">
              <w:rPr>
                <w:sz w:val="20"/>
                <w:szCs w:val="20"/>
              </w:rPr>
              <w:t>0.000</w:t>
            </w:r>
          </w:p>
        </w:tc>
        <w:tc>
          <w:tcPr>
            <w:tcW w:w="2126" w:type="dxa"/>
            <w:tcBorders>
              <w:top w:val="nil"/>
              <w:left w:val="nil"/>
              <w:bottom w:val="nil"/>
              <w:right w:val="nil"/>
            </w:tcBorders>
            <w:shd w:val="clear" w:color="auto" w:fill="E2EFD9" w:themeFill="accent6" w:themeFillTint="33"/>
            <w:noWrap/>
            <w:vAlign w:val="bottom"/>
          </w:tcPr>
          <w:p w14:paraId="0ED63FED" w14:textId="77777777" w:rsidR="002A6F7F" w:rsidRPr="008658C2" w:rsidRDefault="002A6F7F" w:rsidP="000C3DB1">
            <w:pPr>
              <w:jc w:val="center"/>
              <w:rPr>
                <w:sz w:val="20"/>
                <w:szCs w:val="20"/>
              </w:rPr>
            </w:pPr>
            <w:r w:rsidRPr="008658C2">
              <w:rPr>
                <w:sz w:val="20"/>
                <w:szCs w:val="20"/>
              </w:rPr>
              <w:t>0.001</w:t>
            </w:r>
          </w:p>
        </w:tc>
      </w:tr>
      <w:tr w:rsidR="008658C2" w:rsidRPr="008658C2" w14:paraId="2173E6AD" w14:textId="77777777" w:rsidTr="00C94251">
        <w:trPr>
          <w:trHeight w:val="290"/>
        </w:trPr>
        <w:tc>
          <w:tcPr>
            <w:tcW w:w="2409" w:type="dxa"/>
            <w:tcBorders>
              <w:top w:val="nil"/>
              <w:left w:val="nil"/>
              <w:bottom w:val="nil"/>
              <w:right w:val="nil"/>
            </w:tcBorders>
            <w:shd w:val="clear" w:color="auto" w:fill="auto"/>
            <w:noWrap/>
            <w:vAlign w:val="bottom"/>
          </w:tcPr>
          <w:p w14:paraId="77F88628" w14:textId="77777777" w:rsidR="002A6F7F" w:rsidRPr="008658C2" w:rsidRDefault="002A6F7F" w:rsidP="000C3DB1">
            <w:pPr>
              <w:rPr>
                <w:sz w:val="20"/>
                <w:szCs w:val="20"/>
              </w:rPr>
            </w:pPr>
            <w:r w:rsidRPr="008658C2">
              <w:rPr>
                <w:sz w:val="20"/>
                <w:szCs w:val="20"/>
              </w:rPr>
              <w:lastRenderedPageBreak/>
              <w:t>E307:E472e</w:t>
            </w:r>
          </w:p>
        </w:tc>
        <w:tc>
          <w:tcPr>
            <w:tcW w:w="2409" w:type="dxa"/>
            <w:tcBorders>
              <w:top w:val="nil"/>
              <w:left w:val="nil"/>
              <w:bottom w:val="nil"/>
              <w:right w:val="nil"/>
            </w:tcBorders>
            <w:shd w:val="clear" w:color="auto" w:fill="auto"/>
            <w:noWrap/>
            <w:vAlign w:val="bottom"/>
          </w:tcPr>
          <w:p w14:paraId="143FA924" w14:textId="77777777" w:rsidR="002A6F7F" w:rsidRPr="008658C2" w:rsidRDefault="002A6F7F" w:rsidP="000C3DB1">
            <w:pPr>
              <w:jc w:val="center"/>
              <w:rPr>
                <w:sz w:val="20"/>
                <w:szCs w:val="20"/>
              </w:rPr>
            </w:pPr>
            <w:r w:rsidRPr="008658C2">
              <w:rPr>
                <w:sz w:val="20"/>
                <w:szCs w:val="20"/>
              </w:rPr>
              <w:t>-0.003</w:t>
            </w:r>
          </w:p>
        </w:tc>
        <w:tc>
          <w:tcPr>
            <w:tcW w:w="1361" w:type="dxa"/>
            <w:tcBorders>
              <w:top w:val="nil"/>
              <w:left w:val="nil"/>
              <w:bottom w:val="nil"/>
              <w:right w:val="nil"/>
            </w:tcBorders>
            <w:shd w:val="clear" w:color="auto" w:fill="auto"/>
            <w:noWrap/>
            <w:vAlign w:val="bottom"/>
          </w:tcPr>
          <w:p w14:paraId="69488040" w14:textId="77777777" w:rsidR="002A6F7F" w:rsidRPr="008658C2" w:rsidRDefault="002A6F7F" w:rsidP="000C3DB1">
            <w:pPr>
              <w:jc w:val="center"/>
              <w:rPr>
                <w:sz w:val="20"/>
                <w:szCs w:val="20"/>
              </w:rPr>
            </w:pPr>
            <w:r w:rsidRPr="008658C2">
              <w:rPr>
                <w:sz w:val="20"/>
                <w:szCs w:val="20"/>
              </w:rPr>
              <w:t>-0.033 ; 0.027</w:t>
            </w:r>
          </w:p>
        </w:tc>
        <w:tc>
          <w:tcPr>
            <w:tcW w:w="992" w:type="dxa"/>
            <w:tcBorders>
              <w:top w:val="nil"/>
              <w:left w:val="nil"/>
              <w:bottom w:val="nil"/>
              <w:right w:val="nil"/>
            </w:tcBorders>
            <w:shd w:val="clear" w:color="auto" w:fill="auto"/>
            <w:noWrap/>
            <w:vAlign w:val="bottom"/>
          </w:tcPr>
          <w:p w14:paraId="1D6CFD9B" w14:textId="77777777" w:rsidR="002A6F7F" w:rsidRPr="008658C2" w:rsidRDefault="002A6F7F" w:rsidP="000C3DB1">
            <w:pPr>
              <w:jc w:val="center"/>
              <w:rPr>
                <w:sz w:val="20"/>
                <w:szCs w:val="20"/>
              </w:rPr>
            </w:pPr>
            <w:r w:rsidRPr="008658C2">
              <w:rPr>
                <w:sz w:val="20"/>
                <w:szCs w:val="20"/>
              </w:rPr>
              <w:t>0.866</w:t>
            </w:r>
          </w:p>
        </w:tc>
        <w:tc>
          <w:tcPr>
            <w:tcW w:w="2126" w:type="dxa"/>
            <w:tcBorders>
              <w:top w:val="nil"/>
              <w:left w:val="nil"/>
              <w:bottom w:val="nil"/>
              <w:right w:val="nil"/>
            </w:tcBorders>
            <w:shd w:val="clear" w:color="auto" w:fill="auto"/>
            <w:noWrap/>
            <w:vAlign w:val="bottom"/>
          </w:tcPr>
          <w:p w14:paraId="7949DB6D" w14:textId="77777777" w:rsidR="002A6F7F" w:rsidRPr="008658C2" w:rsidRDefault="002A6F7F" w:rsidP="000C3DB1">
            <w:pPr>
              <w:jc w:val="center"/>
              <w:rPr>
                <w:sz w:val="20"/>
                <w:szCs w:val="20"/>
              </w:rPr>
            </w:pPr>
            <w:r w:rsidRPr="008658C2">
              <w:rPr>
                <w:sz w:val="20"/>
                <w:szCs w:val="20"/>
              </w:rPr>
              <w:t>0.898</w:t>
            </w:r>
          </w:p>
        </w:tc>
      </w:tr>
      <w:tr w:rsidR="008658C2" w:rsidRPr="008658C2" w14:paraId="602B549B" w14:textId="77777777" w:rsidTr="00C94251">
        <w:trPr>
          <w:trHeight w:val="290"/>
        </w:trPr>
        <w:tc>
          <w:tcPr>
            <w:tcW w:w="2409" w:type="dxa"/>
            <w:tcBorders>
              <w:top w:val="nil"/>
              <w:left w:val="nil"/>
              <w:bottom w:val="nil"/>
              <w:right w:val="nil"/>
            </w:tcBorders>
            <w:shd w:val="clear" w:color="auto" w:fill="auto"/>
            <w:noWrap/>
            <w:vAlign w:val="bottom"/>
          </w:tcPr>
          <w:p w14:paraId="76653AE9" w14:textId="77777777" w:rsidR="002A6F7F" w:rsidRPr="008658C2" w:rsidRDefault="002A6F7F" w:rsidP="000C3DB1">
            <w:pPr>
              <w:rPr>
                <w:sz w:val="20"/>
                <w:szCs w:val="20"/>
              </w:rPr>
            </w:pPr>
            <w:r w:rsidRPr="008658C2">
              <w:rPr>
                <w:sz w:val="20"/>
                <w:szCs w:val="20"/>
              </w:rPr>
              <w:t>E307:E504</w:t>
            </w:r>
          </w:p>
        </w:tc>
        <w:tc>
          <w:tcPr>
            <w:tcW w:w="2409" w:type="dxa"/>
            <w:tcBorders>
              <w:top w:val="nil"/>
              <w:left w:val="nil"/>
              <w:bottom w:val="nil"/>
              <w:right w:val="nil"/>
            </w:tcBorders>
            <w:shd w:val="clear" w:color="auto" w:fill="auto"/>
            <w:noWrap/>
            <w:vAlign w:val="bottom"/>
          </w:tcPr>
          <w:p w14:paraId="2491E219" w14:textId="77777777" w:rsidR="002A6F7F" w:rsidRPr="008658C2" w:rsidRDefault="002A6F7F" w:rsidP="000C3DB1">
            <w:pPr>
              <w:jc w:val="center"/>
              <w:rPr>
                <w:sz w:val="20"/>
                <w:szCs w:val="20"/>
              </w:rPr>
            </w:pPr>
            <w:r w:rsidRPr="008658C2">
              <w:rPr>
                <w:sz w:val="20"/>
                <w:szCs w:val="20"/>
              </w:rPr>
              <w:t>-0.002</w:t>
            </w:r>
          </w:p>
        </w:tc>
        <w:tc>
          <w:tcPr>
            <w:tcW w:w="1361" w:type="dxa"/>
            <w:tcBorders>
              <w:top w:val="nil"/>
              <w:left w:val="nil"/>
              <w:bottom w:val="nil"/>
              <w:right w:val="nil"/>
            </w:tcBorders>
            <w:shd w:val="clear" w:color="auto" w:fill="auto"/>
            <w:noWrap/>
            <w:vAlign w:val="bottom"/>
          </w:tcPr>
          <w:p w14:paraId="0B9BB0D4" w14:textId="77777777" w:rsidR="002A6F7F" w:rsidRPr="008658C2" w:rsidRDefault="002A6F7F" w:rsidP="000C3DB1">
            <w:pPr>
              <w:jc w:val="center"/>
              <w:rPr>
                <w:sz w:val="20"/>
                <w:szCs w:val="20"/>
              </w:rPr>
            </w:pPr>
            <w:r w:rsidRPr="008658C2">
              <w:rPr>
                <w:sz w:val="20"/>
                <w:szCs w:val="20"/>
              </w:rPr>
              <w:t>-0.013 ; 0.010</w:t>
            </w:r>
          </w:p>
        </w:tc>
        <w:tc>
          <w:tcPr>
            <w:tcW w:w="992" w:type="dxa"/>
            <w:tcBorders>
              <w:top w:val="nil"/>
              <w:left w:val="nil"/>
              <w:bottom w:val="nil"/>
              <w:right w:val="nil"/>
            </w:tcBorders>
            <w:shd w:val="clear" w:color="auto" w:fill="auto"/>
            <w:noWrap/>
            <w:vAlign w:val="bottom"/>
          </w:tcPr>
          <w:p w14:paraId="6EDB5D06" w14:textId="77777777" w:rsidR="002A6F7F" w:rsidRPr="008658C2" w:rsidRDefault="002A6F7F" w:rsidP="000C3DB1">
            <w:pPr>
              <w:jc w:val="center"/>
              <w:rPr>
                <w:sz w:val="20"/>
                <w:szCs w:val="20"/>
              </w:rPr>
            </w:pPr>
            <w:r w:rsidRPr="008658C2">
              <w:rPr>
                <w:sz w:val="20"/>
                <w:szCs w:val="20"/>
              </w:rPr>
              <w:t>0.757</w:t>
            </w:r>
          </w:p>
        </w:tc>
        <w:tc>
          <w:tcPr>
            <w:tcW w:w="2126" w:type="dxa"/>
            <w:tcBorders>
              <w:top w:val="nil"/>
              <w:left w:val="nil"/>
              <w:bottom w:val="nil"/>
              <w:right w:val="nil"/>
            </w:tcBorders>
            <w:shd w:val="clear" w:color="auto" w:fill="auto"/>
            <w:noWrap/>
            <w:vAlign w:val="bottom"/>
          </w:tcPr>
          <w:p w14:paraId="708CAF3B" w14:textId="77777777" w:rsidR="002A6F7F" w:rsidRPr="008658C2" w:rsidRDefault="002A6F7F" w:rsidP="000C3DB1">
            <w:pPr>
              <w:jc w:val="center"/>
              <w:rPr>
                <w:sz w:val="20"/>
                <w:szCs w:val="20"/>
              </w:rPr>
            </w:pPr>
            <w:r w:rsidRPr="008658C2">
              <w:rPr>
                <w:sz w:val="20"/>
                <w:szCs w:val="20"/>
              </w:rPr>
              <w:t>0.830</w:t>
            </w:r>
          </w:p>
        </w:tc>
      </w:tr>
      <w:tr w:rsidR="008658C2" w:rsidRPr="008658C2" w14:paraId="7E3BE1B2" w14:textId="77777777" w:rsidTr="00C94251">
        <w:trPr>
          <w:trHeight w:val="290"/>
        </w:trPr>
        <w:tc>
          <w:tcPr>
            <w:tcW w:w="2409" w:type="dxa"/>
            <w:tcBorders>
              <w:top w:val="nil"/>
              <w:left w:val="nil"/>
              <w:bottom w:val="nil"/>
              <w:right w:val="nil"/>
            </w:tcBorders>
            <w:shd w:val="clear" w:color="auto" w:fill="auto"/>
            <w:noWrap/>
            <w:vAlign w:val="bottom"/>
          </w:tcPr>
          <w:p w14:paraId="7959A6FB" w14:textId="77777777" w:rsidR="002A6F7F" w:rsidRPr="008658C2" w:rsidRDefault="002A6F7F" w:rsidP="000C3DB1">
            <w:pPr>
              <w:rPr>
                <w:sz w:val="20"/>
                <w:szCs w:val="20"/>
              </w:rPr>
            </w:pPr>
            <w:r w:rsidRPr="008658C2">
              <w:rPr>
                <w:sz w:val="20"/>
                <w:szCs w:val="20"/>
              </w:rPr>
              <w:t>E307:E322</w:t>
            </w:r>
          </w:p>
        </w:tc>
        <w:tc>
          <w:tcPr>
            <w:tcW w:w="2409" w:type="dxa"/>
            <w:tcBorders>
              <w:top w:val="nil"/>
              <w:left w:val="nil"/>
              <w:bottom w:val="nil"/>
              <w:right w:val="nil"/>
            </w:tcBorders>
            <w:shd w:val="clear" w:color="auto" w:fill="auto"/>
            <w:noWrap/>
            <w:vAlign w:val="bottom"/>
          </w:tcPr>
          <w:p w14:paraId="7F67E1DE" w14:textId="77777777" w:rsidR="002A6F7F" w:rsidRPr="008658C2" w:rsidRDefault="002A6F7F" w:rsidP="000C3DB1">
            <w:pPr>
              <w:jc w:val="center"/>
              <w:rPr>
                <w:sz w:val="20"/>
                <w:szCs w:val="20"/>
              </w:rPr>
            </w:pPr>
            <w:r w:rsidRPr="008658C2">
              <w:rPr>
                <w:sz w:val="20"/>
                <w:szCs w:val="20"/>
              </w:rPr>
              <w:t>0.000</w:t>
            </w:r>
          </w:p>
        </w:tc>
        <w:tc>
          <w:tcPr>
            <w:tcW w:w="1361" w:type="dxa"/>
            <w:tcBorders>
              <w:top w:val="nil"/>
              <w:left w:val="nil"/>
              <w:bottom w:val="nil"/>
              <w:right w:val="nil"/>
            </w:tcBorders>
            <w:shd w:val="clear" w:color="auto" w:fill="auto"/>
            <w:noWrap/>
            <w:vAlign w:val="bottom"/>
          </w:tcPr>
          <w:p w14:paraId="4F50F70F" w14:textId="77777777" w:rsidR="002A6F7F" w:rsidRPr="008658C2" w:rsidRDefault="002A6F7F" w:rsidP="000C3DB1">
            <w:pPr>
              <w:jc w:val="center"/>
              <w:rPr>
                <w:sz w:val="20"/>
                <w:szCs w:val="20"/>
              </w:rPr>
            </w:pPr>
            <w:r w:rsidRPr="008658C2">
              <w:rPr>
                <w:sz w:val="20"/>
                <w:szCs w:val="20"/>
              </w:rPr>
              <w:t>-0.002 ; 0.003</w:t>
            </w:r>
          </w:p>
        </w:tc>
        <w:tc>
          <w:tcPr>
            <w:tcW w:w="992" w:type="dxa"/>
            <w:tcBorders>
              <w:top w:val="nil"/>
              <w:left w:val="nil"/>
              <w:bottom w:val="nil"/>
              <w:right w:val="nil"/>
            </w:tcBorders>
            <w:shd w:val="clear" w:color="auto" w:fill="auto"/>
            <w:noWrap/>
            <w:vAlign w:val="bottom"/>
          </w:tcPr>
          <w:p w14:paraId="7022EC90" w14:textId="77777777" w:rsidR="002A6F7F" w:rsidRPr="008658C2" w:rsidRDefault="002A6F7F" w:rsidP="000C3DB1">
            <w:pPr>
              <w:jc w:val="center"/>
              <w:rPr>
                <w:sz w:val="20"/>
                <w:szCs w:val="20"/>
              </w:rPr>
            </w:pPr>
            <w:r w:rsidRPr="008658C2">
              <w:rPr>
                <w:sz w:val="20"/>
                <w:szCs w:val="20"/>
              </w:rPr>
              <w:t>0.675</w:t>
            </w:r>
          </w:p>
        </w:tc>
        <w:tc>
          <w:tcPr>
            <w:tcW w:w="2126" w:type="dxa"/>
            <w:tcBorders>
              <w:top w:val="nil"/>
              <w:left w:val="nil"/>
              <w:bottom w:val="nil"/>
              <w:right w:val="nil"/>
            </w:tcBorders>
            <w:shd w:val="clear" w:color="auto" w:fill="auto"/>
            <w:noWrap/>
            <w:vAlign w:val="bottom"/>
          </w:tcPr>
          <w:p w14:paraId="06DA42A8" w14:textId="77777777" w:rsidR="002A6F7F" w:rsidRPr="008658C2" w:rsidRDefault="002A6F7F" w:rsidP="000C3DB1">
            <w:pPr>
              <w:jc w:val="center"/>
              <w:rPr>
                <w:sz w:val="20"/>
                <w:szCs w:val="20"/>
              </w:rPr>
            </w:pPr>
            <w:r w:rsidRPr="008658C2">
              <w:rPr>
                <w:sz w:val="20"/>
                <w:szCs w:val="20"/>
              </w:rPr>
              <w:t>0.801</w:t>
            </w:r>
          </w:p>
        </w:tc>
      </w:tr>
      <w:tr w:rsidR="008658C2" w:rsidRPr="008658C2" w14:paraId="73CB9C60" w14:textId="77777777" w:rsidTr="00C94251">
        <w:trPr>
          <w:trHeight w:val="290"/>
        </w:trPr>
        <w:tc>
          <w:tcPr>
            <w:tcW w:w="2409" w:type="dxa"/>
            <w:tcBorders>
              <w:top w:val="nil"/>
              <w:left w:val="nil"/>
              <w:bottom w:val="nil"/>
              <w:right w:val="nil"/>
            </w:tcBorders>
            <w:shd w:val="clear" w:color="auto" w:fill="auto"/>
            <w:noWrap/>
            <w:vAlign w:val="bottom"/>
          </w:tcPr>
          <w:p w14:paraId="5A4E727B" w14:textId="77777777" w:rsidR="002A6F7F" w:rsidRPr="008658C2" w:rsidRDefault="002A6F7F" w:rsidP="000C3DB1">
            <w:pPr>
              <w:rPr>
                <w:sz w:val="20"/>
                <w:szCs w:val="20"/>
              </w:rPr>
            </w:pPr>
            <w:r w:rsidRPr="008658C2">
              <w:rPr>
                <w:sz w:val="20"/>
                <w:szCs w:val="20"/>
              </w:rPr>
              <w:t>E472e:E504</w:t>
            </w:r>
          </w:p>
        </w:tc>
        <w:tc>
          <w:tcPr>
            <w:tcW w:w="2409" w:type="dxa"/>
            <w:tcBorders>
              <w:top w:val="nil"/>
              <w:left w:val="nil"/>
              <w:bottom w:val="nil"/>
              <w:right w:val="nil"/>
            </w:tcBorders>
            <w:shd w:val="clear" w:color="auto" w:fill="auto"/>
            <w:noWrap/>
            <w:vAlign w:val="bottom"/>
          </w:tcPr>
          <w:p w14:paraId="0E8ACC9A" w14:textId="77777777" w:rsidR="002A6F7F" w:rsidRPr="008658C2" w:rsidRDefault="002A6F7F" w:rsidP="000C3DB1">
            <w:pPr>
              <w:jc w:val="center"/>
              <w:rPr>
                <w:sz w:val="20"/>
                <w:szCs w:val="20"/>
              </w:rPr>
            </w:pPr>
            <w:r w:rsidRPr="008658C2">
              <w:rPr>
                <w:sz w:val="20"/>
                <w:szCs w:val="20"/>
              </w:rPr>
              <w:t>0.024</w:t>
            </w:r>
          </w:p>
        </w:tc>
        <w:tc>
          <w:tcPr>
            <w:tcW w:w="1361" w:type="dxa"/>
            <w:tcBorders>
              <w:top w:val="nil"/>
              <w:left w:val="nil"/>
              <w:bottom w:val="nil"/>
              <w:right w:val="nil"/>
            </w:tcBorders>
            <w:shd w:val="clear" w:color="auto" w:fill="auto"/>
            <w:noWrap/>
            <w:vAlign w:val="bottom"/>
          </w:tcPr>
          <w:p w14:paraId="7DD7E358" w14:textId="77777777" w:rsidR="002A6F7F" w:rsidRPr="008658C2" w:rsidRDefault="002A6F7F" w:rsidP="000C3DB1">
            <w:pPr>
              <w:jc w:val="center"/>
              <w:rPr>
                <w:sz w:val="20"/>
                <w:szCs w:val="20"/>
              </w:rPr>
            </w:pPr>
            <w:r w:rsidRPr="008658C2">
              <w:rPr>
                <w:sz w:val="20"/>
                <w:szCs w:val="20"/>
              </w:rPr>
              <w:t>0.003 ; 0.044</w:t>
            </w:r>
          </w:p>
        </w:tc>
        <w:tc>
          <w:tcPr>
            <w:tcW w:w="992" w:type="dxa"/>
            <w:tcBorders>
              <w:top w:val="nil"/>
              <w:left w:val="nil"/>
              <w:bottom w:val="nil"/>
              <w:right w:val="nil"/>
            </w:tcBorders>
            <w:shd w:val="clear" w:color="auto" w:fill="E2EFD9" w:themeFill="accent6" w:themeFillTint="33"/>
            <w:noWrap/>
            <w:vAlign w:val="bottom"/>
          </w:tcPr>
          <w:p w14:paraId="5E399809" w14:textId="77777777" w:rsidR="002A6F7F" w:rsidRPr="008658C2" w:rsidRDefault="002A6F7F" w:rsidP="000C3DB1">
            <w:pPr>
              <w:jc w:val="center"/>
              <w:rPr>
                <w:sz w:val="20"/>
                <w:szCs w:val="20"/>
              </w:rPr>
            </w:pPr>
            <w:r w:rsidRPr="008658C2">
              <w:rPr>
                <w:sz w:val="20"/>
                <w:szCs w:val="20"/>
              </w:rPr>
              <w:t>0.025</w:t>
            </w:r>
          </w:p>
        </w:tc>
        <w:tc>
          <w:tcPr>
            <w:tcW w:w="2126" w:type="dxa"/>
            <w:tcBorders>
              <w:top w:val="nil"/>
              <w:left w:val="nil"/>
              <w:bottom w:val="nil"/>
              <w:right w:val="nil"/>
            </w:tcBorders>
            <w:shd w:val="clear" w:color="auto" w:fill="E2EFD9" w:themeFill="accent6" w:themeFillTint="33"/>
            <w:noWrap/>
            <w:vAlign w:val="bottom"/>
          </w:tcPr>
          <w:p w14:paraId="628A6EDA" w14:textId="77777777" w:rsidR="002A6F7F" w:rsidRPr="008658C2" w:rsidRDefault="002A6F7F" w:rsidP="000C3DB1">
            <w:pPr>
              <w:jc w:val="center"/>
              <w:rPr>
                <w:sz w:val="20"/>
                <w:szCs w:val="20"/>
              </w:rPr>
            </w:pPr>
            <w:r w:rsidRPr="008658C2">
              <w:rPr>
                <w:sz w:val="20"/>
                <w:szCs w:val="20"/>
              </w:rPr>
              <w:t>0.064</w:t>
            </w:r>
          </w:p>
        </w:tc>
      </w:tr>
      <w:tr w:rsidR="008658C2" w:rsidRPr="008658C2" w14:paraId="6009383A" w14:textId="77777777" w:rsidTr="00C94251">
        <w:trPr>
          <w:trHeight w:val="290"/>
        </w:trPr>
        <w:tc>
          <w:tcPr>
            <w:tcW w:w="2409" w:type="dxa"/>
            <w:tcBorders>
              <w:top w:val="nil"/>
              <w:left w:val="nil"/>
              <w:bottom w:val="nil"/>
              <w:right w:val="nil"/>
            </w:tcBorders>
            <w:shd w:val="clear" w:color="auto" w:fill="auto"/>
            <w:noWrap/>
            <w:vAlign w:val="bottom"/>
          </w:tcPr>
          <w:p w14:paraId="653B0064" w14:textId="77777777" w:rsidR="002A6F7F" w:rsidRPr="008658C2" w:rsidRDefault="002A6F7F" w:rsidP="000C3DB1">
            <w:pPr>
              <w:rPr>
                <w:sz w:val="20"/>
                <w:szCs w:val="20"/>
              </w:rPr>
            </w:pPr>
            <w:r w:rsidRPr="008658C2">
              <w:rPr>
                <w:sz w:val="20"/>
                <w:szCs w:val="20"/>
              </w:rPr>
              <w:t>E472e:E322</w:t>
            </w:r>
          </w:p>
        </w:tc>
        <w:tc>
          <w:tcPr>
            <w:tcW w:w="2409" w:type="dxa"/>
            <w:tcBorders>
              <w:top w:val="nil"/>
              <w:left w:val="nil"/>
              <w:bottom w:val="nil"/>
              <w:right w:val="nil"/>
            </w:tcBorders>
            <w:shd w:val="clear" w:color="auto" w:fill="auto"/>
            <w:noWrap/>
            <w:vAlign w:val="bottom"/>
          </w:tcPr>
          <w:p w14:paraId="238ADD5D" w14:textId="77777777" w:rsidR="002A6F7F" w:rsidRPr="008658C2" w:rsidRDefault="002A6F7F" w:rsidP="000C3DB1">
            <w:pPr>
              <w:jc w:val="center"/>
              <w:rPr>
                <w:sz w:val="20"/>
                <w:szCs w:val="20"/>
              </w:rPr>
            </w:pPr>
            <w:r w:rsidRPr="008658C2">
              <w:rPr>
                <w:sz w:val="20"/>
                <w:szCs w:val="20"/>
              </w:rPr>
              <w:t>-0.046</w:t>
            </w:r>
          </w:p>
        </w:tc>
        <w:tc>
          <w:tcPr>
            <w:tcW w:w="1361" w:type="dxa"/>
            <w:tcBorders>
              <w:top w:val="nil"/>
              <w:left w:val="nil"/>
              <w:bottom w:val="nil"/>
              <w:right w:val="nil"/>
            </w:tcBorders>
            <w:shd w:val="clear" w:color="auto" w:fill="auto"/>
            <w:noWrap/>
            <w:vAlign w:val="bottom"/>
          </w:tcPr>
          <w:p w14:paraId="215AF4E1" w14:textId="77777777" w:rsidR="002A6F7F" w:rsidRPr="008658C2" w:rsidRDefault="002A6F7F" w:rsidP="000C3DB1">
            <w:pPr>
              <w:jc w:val="center"/>
              <w:rPr>
                <w:sz w:val="20"/>
                <w:szCs w:val="20"/>
              </w:rPr>
            </w:pPr>
            <w:r w:rsidRPr="008658C2">
              <w:rPr>
                <w:sz w:val="20"/>
                <w:szCs w:val="20"/>
              </w:rPr>
              <w:t>-0.105 ; 0.012</w:t>
            </w:r>
          </w:p>
        </w:tc>
        <w:tc>
          <w:tcPr>
            <w:tcW w:w="992" w:type="dxa"/>
            <w:tcBorders>
              <w:top w:val="nil"/>
              <w:left w:val="nil"/>
              <w:bottom w:val="nil"/>
              <w:right w:val="nil"/>
            </w:tcBorders>
            <w:shd w:val="clear" w:color="auto" w:fill="auto"/>
            <w:noWrap/>
            <w:vAlign w:val="bottom"/>
          </w:tcPr>
          <w:p w14:paraId="39712924" w14:textId="77777777" w:rsidR="002A6F7F" w:rsidRPr="008658C2" w:rsidRDefault="002A6F7F" w:rsidP="000C3DB1">
            <w:pPr>
              <w:jc w:val="center"/>
              <w:rPr>
                <w:sz w:val="20"/>
                <w:szCs w:val="20"/>
              </w:rPr>
            </w:pPr>
            <w:r w:rsidRPr="008658C2">
              <w:rPr>
                <w:sz w:val="20"/>
                <w:szCs w:val="20"/>
              </w:rPr>
              <w:t>0.122</w:t>
            </w:r>
          </w:p>
        </w:tc>
        <w:tc>
          <w:tcPr>
            <w:tcW w:w="2126" w:type="dxa"/>
            <w:tcBorders>
              <w:top w:val="nil"/>
              <w:left w:val="nil"/>
              <w:bottom w:val="nil"/>
              <w:right w:val="nil"/>
            </w:tcBorders>
            <w:shd w:val="clear" w:color="auto" w:fill="auto"/>
            <w:noWrap/>
            <w:vAlign w:val="bottom"/>
          </w:tcPr>
          <w:p w14:paraId="454415E8" w14:textId="77777777" w:rsidR="002A6F7F" w:rsidRPr="008658C2" w:rsidRDefault="002A6F7F" w:rsidP="000C3DB1">
            <w:pPr>
              <w:jc w:val="center"/>
              <w:rPr>
                <w:sz w:val="20"/>
                <w:szCs w:val="20"/>
              </w:rPr>
            </w:pPr>
            <w:r w:rsidRPr="008658C2">
              <w:rPr>
                <w:sz w:val="20"/>
                <w:szCs w:val="20"/>
              </w:rPr>
              <w:t>0.258</w:t>
            </w:r>
          </w:p>
        </w:tc>
      </w:tr>
      <w:tr w:rsidR="008658C2" w:rsidRPr="008658C2" w14:paraId="53A95410" w14:textId="77777777" w:rsidTr="00C94251">
        <w:trPr>
          <w:trHeight w:val="290"/>
        </w:trPr>
        <w:tc>
          <w:tcPr>
            <w:tcW w:w="2409" w:type="dxa"/>
            <w:tcBorders>
              <w:top w:val="nil"/>
              <w:left w:val="nil"/>
              <w:bottom w:val="nil"/>
              <w:right w:val="nil"/>
            </w:tcBorders>
            <w:shd w:val="clear" w:color="auto" w:fill="auto"/>
            <w:noWrap/>
            <w:vAlign w:val="bottom"/>
          </w:tcPr>
          <w:p w14:paraId="5CBEE5D5" w14:textId="77777777" w:rsidR="002A6F7F" w:rsidRPr="008658C2" w:rsidRDefault="002A6F7F" w:rsidP="000C3DB1">
            <w:pPr>
              <w:rPr>
                <w:sz w:val="20"/>
                <w:szCs w:val="20"/>
              </w:rPr>
            </w:pPr>
            <w:r w:rsidRPr="008658C2">
              <w:rPr>
                <w:sz w:val="20"/>
                <w:szCs w:val="20"/>
              </w:rPr>
              <w:t>E504:E322</w:t>
            </w:r>
          </w:p>
        </w:tc>
        <w:tc>
          <w:tcPr>
            <w:tcW w:w="2409" w:type="dxa"/>
            <w:tcBorders>
              <w:top w:val="nil"/>
              <w:left w:val="nil"/>
              <w:bottom w:val="nil"/>
              <w:right w:val="nil"/>
            </w:tcBorders>
            <w:shd w:val="clear" w:color="auto" w:fill="auto"/>
            <w:noWrap/>
            <w:vAlign w:val="bottom"/>
          </w:tcPr>
          <w:p w14:paraId="2283F146" w14:textId="77777777" w:rsidR="002A6F7F" w:rsidRPr="008658C2" w:rsidRDefault="002A6F7F" w:rsidP="000C3DB1">
            <w:pPr>
              <w:jc w:val="center"/>
              <w:rPr>
                <w:sz w:val="20"/>
                <w:szCs w:val="20"/>
              </w:rPr>
            </w:pPr>
            <w:r w:rsidRPr="008658C2">
              <w:rPr>
                <w:sz w:val="20"/>
                <w:szCs w:val="20"/>
              </w:rPr>
              <w:t>-0.003</w:t>
            </w:r>
          </w:p>
        </w:tc>
        <w:tc>
          <w:tcPr>
            <w:tcW w:w="1361" w:type="dxa"/>
            <w:tcBorders>
              <w:top w:val="nil"/>
              <w:left w:val="nil"/>
              <w:bottom w:val="nil"/>
              <w:right w:val="nil"/>
            </w:tcBorders>
            <w:shd w:val="clear" w:color="auto" w:fill="auto"/>
            <w:noWrap/>
            <w:vAlign w:val="bottom"/>
          </w:tcPr>
          <w:p w14:paraId="3ACBDC8D" w14:textId="77777777" w:rsidR="002A6F7F" w:rsidRPr="008658C2" w:rsidRDefault="002A6F7F" w:rsidP="000C3DB1">
            <w:pPr>
              <w:jc w:val="center"/>
              <w:rPr>
                <w:sz w:val="20"/>
                <w:szCs w:val="20"/>
              </w:rPr>
            </w:pPr>
            <w:r w:rsidRPr="008658C2">
              <w:rPr>
                <w:sz w:val="20"/>
                <w:szCs w:val="20"/>
              </w:rPr>
              <w:t>-0.014 ; 0.008</w:t>
            </w:r>
          </w:p>
        </w:tc>
        <w:tc>
          <w:tcPr>
            <w:tcW w:w="992" w:type="dxa"/>
            <w:tcBorders>
              <w:top w:val="nil"/>
              <w:left w:val="nil"/>
              <w:bottom w:val="nil"/>
              <w:right w:val="nil"/>
            </w:tcBorders>
            <w:shd w:val="clear" w:color="auto" w:fill="auto"/>
            <w:noWrap/>
            <w:vAlign w:val="bottom"/>
          </w:tcPr>
          <w:p w14:paraId="39D8EA0F" w14:textId="77777777" w:rsidR="002A6F7F" w:rsidRPr="008658C2" w:rsidRDefault="002A6F7F" w:rsidP="000C3DB1">
            <w:pPr>
              <w:jc w:val="center"/>
              <w:rPr>
                <w:sz w:val="20"/>
                <w:szCs w:val="20"/>
              </w:rPr>
            </w:pPr>
            <w:r w:rsidRPr="008658C2">
              <w:rPr>
                <w:sz w:val="20"/>
                <w:szCs w:val="20"/>
              </w:rPr>
              <w:t>0.602</w:t>
            </w:r>
          </w:p>
        </w:tc>
        <w:tc>
          <w:tcPr>
            <w:tcW w:w="2126" w:type="dxa"/>
            <w:tcBorders>
              <w:top w:val="nil"/>
              <w:left w:val="nil"/>
              <w:bottom w:val="nil"/>
              <w:right w:val="nil"/>
            </w:tcBorders>
            <w:shd w:val="clear" w:color="auto" w:fill="auto"/>
            <w:noWrap/>
            <w:vAlign w:val="bottom"/>
          </w:tcPr>
          <w:p w14:paraId="51981D50" w14:textId="77777777" w:rsidR="002A6F7F" w:rsidRPr="008658C2" w:rsidRDefault="002A6F7F" w:rsidP="000C3DB1">
            <w:pPr>
              <w:jc w:val="center"/>
              <w:rPr>
                <w:sz w:val="20"/>
                <w:szCs w:val="20"/>
              </w:rPr>
            </w:pPr>
            <w:r w:rsidRPr="008658C2">
              <w:rPr>
                <w:sz w:val="20"/>
                <w:szCs w:val="20"/>
              </w:rPr>
              <w:t>0.764</w:t>
            </w:r>
          </w:p>
        </w:tc>
      </w:tr>
    </w:tbl>
    <w:p w14:paraId="220AC707" w14:textId="77777777" w:rsidR="002A6F7F" w:rsidRPr="008658C2" w:rsidRDefault="002A6F7F" w:rsidP="00684ADC">
      <w:pPr>
        <w:rPr>
          <w:lang w:val="en-GB"/>
        </w:rPr>
      </w:pPr>
      <w:r w:rsidRPr="008658C2">
        <w:rPr>
          <w:lang w:val="en-GB"/>
        </w:rPr>
        <w:t xml:space="preserve"> </w:t>
      </w:r>
    </w:p>
    <w:p w14:paraId="21B41314" w14:textId="36F0524F" w:rsidR="002A6F7F" w:rsidRPr="008658C2" w:rsidRDefault="002A6F7F" w:rsidP="008412D5">
      <w:pPr>
        <w:pStyle w:val="Titre4"/>
        <w:jc w:val="both"/>
        <w:rPr>
          <w:color w:val="auto"/>
          <w:lang w:val="en-GB"/>
        </w:rPr>
      </w:pPr>
      <w:r w:rsidRPr="008658C2">
        <w:rPr>
          <w:color w:val="auto"/>
          <w:lang w:val="en-GB"/>
        </w:rPr>
        <w:t>Mixture 5</w:t>
      </w:r>
    </w:p>
    <w:tbl>
      <w:tblPr>
        <w:tblW w:w="9297" w:type="dxa"/>
        <w:tblCellMar>
          <w:left w:w="70" w:type="dxa"/>
          <w:right w:w="70" w:type="dxa"/>
        </w:tblCellMar>
        <w:tblLook w:val="04A0" w:firstRow="1" w:lastRow="0" w:firstColumn="1" w:lastColumn="0" w:noHBand="0" w:noVBand="1"/>
      </w:tblPr>
      <w:tblGrid>
        <w:gridCol w:w="2409"/>
        <w:gridCol w:w="1844"/>
        <w:gridCol w:w="2126"/>
        <w:gridCol w:w="792"/>
        <w:gridCol w:w="2126"/>
      </w:tblGrid>
      <w:tr w:rsidR="008658C2" w:rsidRPr="008658C2" w14:paraId="72481D5A" w14:textId="77777777" w:rsidTr="00C94251">
        <w:trPr>
          <w:trHeight w:val="290"/>
        </w:trPr>
        <w:tc>
          <w:tcPr>
            <w:tcW w:w="2409" w:type="dxa"/>
            <w:tcBorders>
              <w:top w:val="nil"/>
              <w:left w:val="nil"/>
              <w:bottom w:val="nil"/>
              <w:right w:val="nil"/>
            </w:tcBorders>
            <w:shd w:val="clear" w:color="auto" w:fill="auto"/>
            <w:noWrap/>
            <w:vAlign w:val="center"/>
            <w:hideMark/>
          </w:tcPr>
          <w:p w14:paraId="144C9EFD" w14:textId="77777777" w:rsidR="002A6F7F" w:rsidRPr="008658C2" w:rsidRDefault="002A6F7F" w:rsidP="000C3DB1">
            <w:pPr>
              <w:rPr>
                <w:sz w:val="20"/>
                <w:szCs w:val="20"/>
              </w:rPr>
            </w:pPr>
            <w:r w:rsidRPr="008658C2">
              <w:rPr>
                <w:sz w:val="20"/>
                <w:szCs w:val="20"/>
              </w:rPr>
              <w:t>Food additives interactions</w:t>
            </w:r>
          </w:p>
        </w:tc>
        <w:tc>
          <w:tcPr>
            <w:tcW w:w="1844" w:type="dxa"/>
            <w:tcBorders>
              <w:top w:val="nil"/>
              <w:left w:val="nil"/>
              <w:bottom w:val="nil"/>
              <w:right w:val="nil"/>
            </w:tcBorders>
            <w:shd w:val="clear" w:color="auto" w:fill="auto"/>
            <w:noWrap/>
            <w:vAlign w:val="center"/>
            <w:hideMark/>
          </w:tcPr>
          <w:p w14:paraId="5A7C16A4" w14:textId="77777777" w:rsidR="002A6F7F" w:rsidRPr="008658C2" w:rsidRDefault="002A6F7F" w:rsidP="000C3DB1">
            <w:pPr>
              <w:jc w:val="center"/>
              <w:rPr>
                <w:sz w:val="20"/>
                <w:szCs w:val="20"/>
              </w:rPr>
            </w:pPr>
            <w:r w:rsidRPr="008658C2">
              <w:rPr>
                <w:sz w:val="20"/>
                <w:szCs w:val="20"/>
              </w:rPr>
              <w:t>Regression coefficient beta</w:t>
            </w:r>
          </w:p>
        </w:tc>
        <w:tc>
          <w:tcPr>
            <w:tcW w:w="2126" w:type="dxa"/>
            <w:tcBorders>
              <w:top w:val="nil"/>
              <w:left w:val="nil"/>
              <w:bottom w:val="nil"/>
              <w:right w:val="nil"/>
            </w:tcBorders>
            <w:shd w:val="clear" w:color="auto" w:fill="auto"/>
            <w:noWrap/>
            <w:vAlign w:val="center"/>
            <w:hideMark/>
          </w:tcPr>
          <w:p w14:paraId="657D7D66" w14:textId="77777777" w:rsidR="002A6F7F" w:rsidRPr="008658C2" w:rsidRDefault="002A6F7F" w:rsidP="000C3DB1">
            <w:pPr>
              <w:jc w:val="center"/>
              <w:rPr>
                <w:sz w:val="20"/>
                <w:szCs w:val="20"/>
              </w:rPr>
            </w:pPr>
            <w:r w:rsidRPr="008658C2">
              <w:rPr>
                <w:sz w:val="20"/>
                <w:szCs w:val="20"/>
              </w:rPr>
              <w:t>95%CI HR</w:t>
            </w:r>
          </w:p>
        </w:tc>
        <w:tc>
          <w:tcPr>
            <w:tcW w:w="792" w:type="dxa"/>
            <w:tcBorders>
              <w:top w:val="nil"/>
              <w:left w:val="nil"/>
              <w:bottom w:val="nil"/>
              <w:right w:val="nil"/>
            </w:tcBorders>
            <w:shd w:val="clear" w:color="auto" w:fill="auto"/>
            <w:noWrap/>
            <w:vAlign w:val="center"/>
            <w:hideMark/>
          </w:tcPr>
          <w:p w14:paraId="1A409A82" w14:textId="77777777" w:rsidR="002A6F7F" w:rsidRPr="008658C2" w:rsidRDefault="002A6F7F" w:rsidP="000C3DB1">
            <w:pPr>
              <w:jc w:val="center"/>
              <w:rPr>
                <w:sz w:val="20"/>
                <w:szCs w:val="20"/>
              </w:rPr>
            </w:pPr>
            <w:r w:rsidRPr="008658C2">
              <w:rPr>
                <w:sz w:val="20"/>
                <w:szCs w:val="20"/>
              </w:rPr>
              <w:t>P-value</w:t>
            </w:r>
          </w:p>
        </w:tc>
        <w:tc>
          <w:tcPr>
            <w:tcW w:w="2126" w:type="dxa"/>
            <w:tcBorders>
              <w:top w:val="nil"/>
              <w:left w:val="nil"/>
              <w:bottom w:val="nil"/>
              <w:right w:val="nil"/>
            </w:tcBorders>
            <w:shd w:val="clear" w:color="auto" w:fill="auto"/>
            <w:noWrap/>
            <w:vAlign w:val="center"/>
            <w:hideMark/>
          </w:tcPr>
          <w:p w14:paraId="3B7428A5" w14:textId="77777777" w:rsidR="002A6F7F" w:rsidRPr="008658C2" w:rsidRDefault="002A6F7F" w:rsidP="000C3DB1">
            <w:pPr>
              <w:jc w:val="center"/>
              <w:rPr>
                <w:sz w:val="20"/>
                <w:szCs w:val="20"/>
              </w:rPr>
            </w:pPr>
            <w:r w:rsidRPr="008658C2">
              <w:rPr>
                <w:sz w:val="20"/>
                <w:szCs w:val="20"/>
              </w:rPr>
              <w:t>Corrected FDR p-value</w:t>
            </w:r>
          </w:p>
        </w:tc>
      </w:tr>
      <w:tr w:rsidR="008658C2" w:rsidRPr="008658C2" w14:paraId="363C8D0B" w14:textId="77777777" w:rsidTr="00C94251">
        <w:trPr>
          <w:trHeight w:val="290"/>
        </w:trPr>
        <w:tc>
          <w:tcPr>
            <w:tcW w:w="2409" w:type="dxa"/>
            <w:tcBorders>
              <w:top w:val="nil"/>
              <w:left w:val="nil"/>
              <w:bottom w:val="nil"/>
              <w:right w:val="nil"/>
            </w:tcBorders>
            <w:shd w:val="clear" w:color="auto" w:fill="auto"/>
            <w:noWrap/>
            <w:vAlign w:val="center"/>
            <w:hideMark/>
          </w:tcPr>
          <w:p w14:paraId="539AF69D" w14:textId="77777777" w:rsidR="002A6F7F" w:rsidRPr="008658C2" w:rsidRDefault="002A6F7F" w:rsidP="000C3DB1">
            <w:pPr>
              <w:rPr>
                <w:sz w:val="20"/>
                <w:szCs w:val="20"/>
              </w:rPr>
            </w:pPr>
            <w:r w:rsidRPr="008658C2">
              <w:rPr>
                <w:sz w:val="20"/>
                <w:szCs w:val="20"/>
              </w:rPr>
              <w:t>E330:E331</w:t>
            </w:r>
          </w:p>
        </w:tc>
        <w:tc>
          <w:tcPr>
            <w:tcW w:w="1844" w:type="dxa"/>
            <w:tcBorders>
              <w:top w:val="nil"/>
              <w:left w:val="nil"/>
              <w:bottom w:val="nil"/>
              <w:right w:val="nil"/>
            </w:tcBorders>
            <w:shd w:val="clear" w:color="auto" w:fill="auto"/>
            <w:noWrap/>
            <w:vAlign w:val="center"/>
          </w:tcPr>
          <w:p w14:paraId="7AF3B4AE" w14:textId="77777777" w:rsidR="002A6F7F" w:rsidRPr="008658C2" w:rsidRDefault="002A6F7F" w:rsidP="000C3DB1">
            <w:pPr>
              <w:jc w:val="center"/>
              <w:rPr>
                <w:sz w:val="20"/>
                <w:szCs w:val="20"/>
              </w:rPr>
            </w:pPr>
            <w:r w:rsidRPr="008658C2">
              <w:rPr>
                <w:sz w:val="20"/>
                <w:szCs w:val="20"/>
              </w:rPr>
              <w:t>-0.094</w:t>
            </w:r>
          </w:p>
        </w:tc>
        <w:tc>
          <w:tcPr>
            <w:tcW w:w="2126" w:type="dxa"/>
            <w:tcBorders>
              <w:top w:val="nil"/>
              <w:left w:val="nil"/>
              <w:bottom w:val="nil"/>
              <w:right w:val="nil"/>
            </w:tcBorders>
            <w:shd w:val="clear" w:color="auto" w:fill="auto"/>
            <w:noWrap/>
            <w:vAlign w:val="center"/>
          </w:tcPr>
          <w:p w14:paraId="72677AA2" w14:textId="77777777" w:rsidR="002A6F7F" w:rsidRPr="008658C2" w:rsidRDefault="002A6F7F" w:rsidP="000C3DB1">
            <w:pPr>
              <w:jc w:val="center"/>
              <w:rPr>
                <w:sz w:val="20"/>
                <w:szCs w:val="20"/>
              </w:rPr>
            </w:pPr>
            <w:r w:rsidRPr="008658C2">
              <w:rPr>
                <w:sz w:val="20"/>
                <w:szCs w:val="20"/>
              </w:rPr>
              <w:t>-0.146 ; -0.041</w:t>
            </w:r>
          </w:p>
        </w:tc>
        <w:tc>
          <w:tcPr>
            <w:tcW w:w="792" w:type="dxa"/>
            <w:tcBorders>
              <w:top w:val="nil"/>
              <w:left w:val="nil"/>
              <w:bottom w:val="nil"/>
              <w:right w:val="nil"/>
            </w:tcBorders>
            <w:shd w:val="clear" w:color="auto" w:fill="E2EFD9" w:themeFill="accent6" w:themeFillTint="33"/>
            <w:noWrap/>
            <w:vAlign w:val="center"/>
          </w:tcPr>
          <w:p w14:paraId="06D889C6"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3C2A1A37" w14:textId="77777777" w:rsidR="002A6F7F" w:rsidRPr="008658C2" w:rsidRDefault="002A6F7F" w:rsidP="000C3DB1">
            <w:pPr>
              <w:jc w:val="center"/>
              <w:rPr>
                <w:sz w:val="20"/>
                <w:szCs w:val="20"/>
              </w:rPr>
            </w:pPr>
            <w:r w:rsidRPr="008658C2">
              <w:rPr>
                <w:sz w:val="20"/>
                <w:szCs w:val="20"/>
              </w:rPr>
              <w:t>0.001</w:t>
            </w:r>
          </w:p>
        </w:tc>
      </w:tr>
      <w:tr w:rsidR="008658C2" w:rsidRPr="008658C2" w14:paraId="464D6465" w14:textId="77777777" w:rsidTr="00C94251">
        <w:trPr>
          <w:trHeight w:val="290"/>
        </w:trPr>
        <w:tc>
          <w:tcPr>
            <w:tcW w:w="2409" w:type="dxa"/>
            <w:tcBorders>
              <w:top w:val="nil"/>
              <w:left w:val="nil"/>
              <w:bottom w:val="nil"/>
              <w:right w:val="nil"/>
            </w:tcBorders>
            <w:shd w:val="clear" w:color="auto" w:fill="auto"/>
            <w:noWrap/>
            <w:vAlign w:val="center"/>
            <w:hideMark/>
          </w:tcPr>
          <w:p w14:paraId="4BFBA966" w14:textId="77777777" w:rsidR="002A6F7F" w:rsidRPr="008658C2" w:rsidRDefault="002A6F7F" w:rsidP="000C3DB1">
            <w:pPr>
              <w:rPr>
                <w:sz w:val="20"/>
                <w:szCs w:val="20"/>
              </w:rPr>
            </w:pPr>
            <w:r w:rsidRPr="008658C2">
              <w:rPr>
                <w:sz w:val="20"/>
                <w:szCs w:val="20"/>
              </w:rPr>
              <w:t>E330:E338</w:t>
            </w:r>
          </w:p>
        </w:tc>
        <w:tc>
          <w:tcPr>
            <w:tcW w:w="1844" w:type="dxa"/>
            <w:tcBorders>
              <w:top w:val="nil"/>
              <w:left w:val="nil"/>
              <w:bottom w:val="nil"/>
              <w:right w:val="nil"/>
            </w:tcBorders>
            <w:shd w:val="clear" w:color="auto" w:fill="auto"/>
            <w:noWrap/>
            <w:vAlign w:val="center"/>
          </w:tcPr>
          <w:p w14:paraId="109E960F" w14:textId="77777777" w:rsidR="002A6F7F" w:rsidRPr="008658C2" w:rsidRDefault="002A6F7F" w:rsidP="000C3DB1">
            <w:pPr>
              <w:jc w:val="center"/>
              <w:rPr>
                <w:sz w:val="20"/>
                <w:szCs w:val="20"/>
              </w:rPr>
            </w:pPr>
            <w:r w:rsidRPr="008658C2">
              <w:rPr>
                <w:sz w:val="20"/>
                <w:szCs w:val="20"/>
              </w:rPr>
              <w:t>-7.964</w:t>
            </w:r>
          </w:p>
        </w:tc>
        <w:tc>
          <w:tcPr>
            <w:tcW w:w="2126" w:type="dxa"/>
            <w:tcBorders>
              <w:top w:val="nil"/>
              <w:left w:val="nil"/>
              <w:bottom w:val="nil"/>
              <w:right w:val="nil"/>
            </w:tcBorders>
            <w:shd w:val="clear" w:color="auto" w:fill="auto"/>
            <w:noWrap/>
            <w:vAlign w:val="center"/>
          </w:tcPr>
          <w:p w14:paraId="2EEF756C" w14:textId="77777777" w:rsidR="002A6F7F" w:rsidRPr="008658C2" w:rsidRDefault="002A6F7F" w:rsidP="000C3DB1">
            <w:pPr>
              <w:jc w:val="center"/>
              <w:rPr>
                <w:sz w:val="20"/>
                <w:szCs w:val="20"/>
              </w:rPr>
            </w:pPr>
            <w:r w:rsidRPr="008658C2">
              <w:rPr>
                <w:sz w:val="20"/>
                <w:szCs w:val="20"/>
              </w:rPr>
              <w:t>-8.367 ; -7.560</w:t>
            </w:r>
          </w:p>
        </w:tc>
        <w:tc>
          <w:tcPr>
            <w:tcW w:w="792" w:type="dxa"/>
            <w:tcBorders>
              <w:top w:val="nil"/>
              <w:left w:val="nil"/>
              <w:bottom w:val="nil"/>
              <w:right w:val="nil"/>
            </w:tcBorders>
            <w:shd w:val="clear" w:color="auto" w:fill="E2EFD9" w:themeFill="accent6" w:themeFillTint="33"/>
            <w:noWrap/>
            <w:vAlign w:val="center"/>
          </w:tcPr>
          <w:p w14:paraId="33787E03"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30870166" w14:textId="77777777" w:rsidR="002A6F7F" w:rsidRPr="008658C2" w:rsidRDefault="002A6F7F" w:rsidP="000C3DB1">
            <w:pPr>
              <w:jc w:val="center"/>
              <w:rPr>
                <w:sz w:val="20"/>
                <w:szCs w:val="20"/>
              </w:rPr>
            </w:pPr>
            <w:r w:rsidRPr="008658C2">
              <w:rPr>
                <w:sz w:val="20"/>
                <w:szCs w:val="20"/>
              </w:rPr>
              <w:t>&lt;0.001</w:t>
            </w:r>
          </w:p>
        </w:tc>
      </w:tr>
      <w:tr w:rsidR="008658C2" w:rsidRPr="008658C2" w14:paraId="7C881CEB" w14:textId="77777777" w:rsidTr="00C94251">
        <w:trPr>
          <w:trHeight w:val="290"/>
        </w:trPr>
        <w:tc>
          <w:tcPr>
            <w:tcW w:w="2409" w:type="dxa"/>
            <w:tcBorders>
              <w:top w:val="nil"/>
              <w:left w:val="nil"/>
              <w:bottom w:val="nil"/>
              <w:right w:val="nil"/>
            </w:tcBorders>
            <w:shd w:val="clear" w:color="auto" w:fill="auto"/>
            <w:noWrap/>
            <w:vAlign w:val="center"/>
            <w:hideMark/>
          </w:tcPr>
          <w:p w14:paraId="22115554" w14:textId="77777777" w:rsidR="002A6F7F" w:rsidRPr="008658C2" w:rsidRDefault="002A6F7F" w:rsidP="000C3DB1">
            <w:pPr>
              <w:rPr>
                <w:sz w:val="20"/>
                <w:szCs w:val="20"/>
              </w:rPr>
            </w:pPr>
            <w:r w:rsidRPr="008658C2">
              <w:rPr>
                <w:sz w:val="20"/>
                <w:szCs w:val="20"/>
              </w:rPr>
              <w:t>E330:E150d</w:t>
            </w:r>
          </w:p>
        </w:tc>
        <w:tc>
          <w:tcPr>
            <w:tcW w:w="1844" w:type="dxa"/>
            <w:tcBorders>
              <w:top w:val="nil"/>
              <w:left w:val="nil"/>
              <w:bottom w:val="nil"/>
              <w:right w:val="nil"/>
            </w:tcBorders>
            <w:shd w:val="clear" w:color="auto" w:fill="auto"/>
            <w:noWrap/>
            <w:vAlign w:val="center"/>
          </w:tcPr>
          <w:p w14:paraId="0E033ACE" w14:textId="77777777" w:rsidR="002A6F7F" w:rsidRPr="008658C2" w:rsidRDefault="002A6F7F" w:rsidP="000C3DB1">
            <w:pPr>
              <w:jc w:val="center"/>
              <w:rPr>
                <w:sz w:val="20"/>
                <w:szCs w:val="20"/>
              </w:rPr>
            </w:pPr>
            <w:r w:rsidRPr="008658C2">
              <w:rPr>
                <w:sz w:val="20"/>
                <w:szCs w:val="20"/>
              </w:rPr>
              <w:t>0.781</w:t>
            </w:r>
          </w:p>
        </w:tc>
        <w:tc>
          <w:tcPr>
            <w:tcW w:w="2126" w:type="dxa"/>
            <w:tcBorders>
              <w:top w:val="nil"/>
              <w:left w:val="nil"/>
              <w:bottom w:val="nil"/>
              <w:right w:val="nil"/>
            </w:tcBorders>
            <w:shd w:val="clear" w:color="auto" w:fill="auto"/>
            <w:noWrap/>
            <w:vAlign w:val="center"/>
          </w:tcPr>
          <w:p w14:paraId="2CF3A8A9" w14:textId="77777777" w:rsidR="002A6F7F" w:rsidRPr="008658C2" w:rsidRDefault="002A6F7F" w:rsidP="000C3DB1">
            <w:pPr>
              <w:jc w:val="center"/>
              <w:rPr>
                <w:sz w:val="20"/>
                <w:szCs w:val="20"/>
              </w:rPr>
            </w:pPr>
            <w:r w:rsidRPr="008658C2">
              <w:rPr>
                <w:sz w:val="20"/>
                <w:szCs w:val="20"/>
              </w:rPr>
              <w:t>0.743 ; 0.819</w:t>
            </w:r>
          </w:p>
        </w:tc>
        <w:tc>
          <w:tcPr>
            <w:tcW w:w="792" w:type="dxa"/>
            <w:tcBorders>
              <w:top w:val="nil"/>
              <w:left w:val="nil"/>
              <w:bottom w:val="nil"/>
              <w:right w:val="nil"/>
            </w:tcBorders>
            <w:shd w:val="clear" w:color="auto" w:fill="E2EFD9" w:themeFill="accent6" w:themeFillTint="33"/>
            <w:noWrap/>
            <w:vAlign w:val="center"/>
          </w:tcPr>
          <w:p w14:paraId="1A9A1B3C"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25139D59" w14:textId="77777777" w:rsidR="002A6F7F" w:rsidRPr="008658C2" w:rsidRDefault="002A6F7F" w:rsidP="000C3DB1">
            <w:pPr>
              <w:jc w:val="center"/>
              <w:rPr>
                <w:sz w:val="20"/>
                <w:szCs w:val="20"/>
              </w:rPr>
            </w:pPr>
            <w:r w:rsidRPr="008658C2">
              <w:rPr>
                <w:sz w:val="20"/>
                <w:szCs w:val="20"/>
              </w:rPr>
              <w:t>&lt;0.001</w:t>
            </w:r>
          </w:p>
        </w:tc>
      </w:tr>
      <w:tr w:rsidR="008658C2" w:rsidRPr="008658C2" w14:paraId="0C823AAF" w14:textId="77777777" w:rsidTr="00C94251">
        <w:trPr>
          <w:trHeight w:val="290"/>
        </w:trPr>
        <w:tc>
          <w:tcPr>
            <w:tcW w:w="2409" w:type="dxa"/>
            <w:tcBorders>
              <w:top w:val="nil"/>
              <w:left w:val="nil"/>
              <w:bottom w:val="nil"/>
              <w:right w:val="nil"/>
            </w:tcBorders>
            <w:shd w:val="clear" w:color="auto" w:fill="auto"/>
            <w:noWrap/>
            <w:vAlign w:val="center"/>
            <w:hideMark/>
          </w:tcPr>
          <w:p w14:paraId="0CCA6F6A" w14:textId="77777777" w:rsidR="002A6F7F" w:rsidRPr="008658C2" w:rsidRDefault="002A6F7F" w:rsidP="000C3DB1">
            <w:pPr>
              <w:rPr>
                <w:sz w:val="20"/>
                <w:szCs w:val="20"/>
              </w:rPr>
            </w:pPr>
            <w:r w:rsidRPr="008658C2">
              <w:rPr>
                <w:sz w:val="20"/>
                <w:szCs w:val="20"/>
              </w:rPr>
              <w:t>E330:E950</w:t>
            </w:r>
          </w:p>
        </w:tc>
        <w:tc>
          <w:tcPr>
            <w:tcW w:w="1844" w:type="dxa"/>
            <w:tcBorders>
              <w:top w:val="nil"/>
              <w:left w:val="nil"/>
              <w:bottom w:val="nil"/>
              <w:right w:val="nil"/>
            </w:tcBorders>
            <w:shd w:val="clear" w:color="auto" w:fill="auto"/>
            <w:noWrap/>
            <w:vAlign w:val="center"/>
          </w:tcPr>
          <w:p w14:paraId="4D20FBB7" w14:textId="77777777" w:rsidR="002A6F7F" w:rsidRPr="008658C2" w:rsidRDefault="002A6F7F" w:rsidP="000C3DB1">
            <w:pPr>
              <w:jc w:val="center"/>
              <w:rPr>
                <w:sz w:val="20"/>
                <w:szCs w:val="20"/>
              </w:rPr>
            </w:pPr>
            <w:r w:rsidRPr="008658C2">
              <w:rPr>
                <w:sz w:val="20"/>
                <w:szCs w:val="20"/>
              </w:rPr>
              <w:t>0.111</w:t>
            </w:r>
          </w:p>
        </w:tc>
        <w:tc>
          <w:tcPr>
            <w:tcW w:w="2126" w:type="dxa"/>
            <w:tcBorders>
              <w:top w:val="nil"/>
              <w:left w:val="nil"/>
              <w:bottom w:val="nil"/>
              <w:right w:val="nil"/>
            </w:tcBorders>
            <w:shd w:val="clear" w:color="auto" w:fill="auto"/>
            <w:noWrap/>
            <w:vAlign w:val="center"/>
          </w:tcPr>
          <w:p w14:paraId="05657CE4" w14:textId="77777777" w:rsidR="002A6F7F" w:rsidRPr="008658C2" w:rsidRDefault="002A6F7F" w:rsidP="000C3DB1">
            <w:pPr>
              <w:jc w:val="center"/>
              <w:rPr>
                <w:sz w:val="20"/>
                <w:szCs w:val="20"/>
              </w:rPr>
            </w:pPr>
            <w:r w:rsidRPr="008658C2">
              <w:rPr>
                <w:sz w:val="20"/>
                <w:szCs w:val="20"/>
              </w:rPr>
              <w:t>-0.879 ; 1.101</w:t>
            </w:r>
          </w:p>
        </w:tc>
        <w:tc>
          <w:tcPr>
            <w:tcW w:w="792" w:type="dxa"/>
            <w:tcBorders>
              <w:top w:val="nil"/>
              <w:left w:val="nil"/>
              <w:bottom w:val="nil"/>
              <w:right w:val="nil"/>
            </w:tcBorders>
            <w:shd w:val="clear" w:color="auto" w:fill="auto"/>
            <w:noWrap/>
            <w:vAlign w:val="center"/>
          </w:tcPr>
          <w:p w14:paraId="2174EF67" w14:textId="77777777" w:rsidR="002A6F7F" w:rsidRPr="008658C2" w:rsidRDefault="002A6F7F" w:rsidP="000C3DB1">
            <w:pPr>
              <w:jc w:val="center"/>
              <w:rPr>
                <w:sz w:val="20"/>
                <w:szCs w:val="20"/>
              </w:rPr>
            </w:pPr>
            <w:r w:rsidRPr="008658C2">
              <w:rPr>
                <w:sz w:val="20"/>
                <w:szCs w:val="20"/>
              </w:rPr>
              <w:t>0.826</w:t>
            </w:r>
          </w:p>
        </w:tc>
        <w:tc>
          <w:tcPr>
            <w:tcW w:w="2126" w:type="dxa"/>
            <w:tcBorders>
              <w:top w:val="nil"/>
              <w:left w:val="nil"/>
              <w:bottom w:val="nil"/>
              <w:right w:val="nil"/>
            </w:tcBorders>
            <w:shd w:val="clear" w:color="auto" w:fill="auto"/>
            <w:noWrap/>
            <w:vAlign w:val="center"/>
          </w:tcPr>
          <w:p w14:paraId="1E10FB37" w14:textId="77777777" w:rsidR="002A6F7F" w:rsidRPr="008658C2" w:rsidRDefault="002A6F7F" w:rsidP="000C3DB1">
            <w:pPr>
              <w:jc w:val="center"/>
              <w:rPr>
                <w:sz w:val="20"/>
                <w:szCs w:val="20"/>
              </w:rPr>
            </w:pPr>
            <w:r w:rsidRPr="008658C2">
              <w:rPr>
                <w:sz w:val="20"/>
                <w:szCs w:val="20"/>
              </w:rPr>
              <w:t>0.880</w:t>
            </w:r>
          </w:p>
        </w:tc>
      </w:tr>
      <w:tr w:rsidR="008658C2" w:rsidRPr="008658C2" w14:paraId="6FA493B2" w14:textId="77777777" w:rsidTr="00C94251">
        <w:trPr>
          <w:trHeight w:val="290"/>
        </w:trPr>
        <w:tc>
          <w:tcPr>
            <w:tcW w:w="2409" w:type="dxa"/>
            <w:tcBorders>
              <w:top w:val="nil"/>
              <w:left w:val="nil"/>
              <w:bottom w:val="nil"/>
              <w:right w:val="nil"/>
            </w:tcBorders>
            <w:shd w:val="clear" w:color="auto" w:fill="auto"/>
            <w:noWrap/>
            <w:vAlign w:val="center"/>
            <w:hideMark/>
          </w:tcPr>
          <w:p w14:paraId="7B120CE9" w14:textId="77777777" w:rsidR="002A6F7F" w:rsidRPr="008658C2" w:rsidRDefault="002A6F7F" w:rsidP="000C3DB1">
            <w:pPr>
              <w:rPr>
                <w:sz w:val="20"/>
                <w:szCs w:val="20"/>
              </w:rPr>
            </w:pPr>
            <w:r w:rsidRPr="008658C2">
              <w:rPr>
                <w:sz w:val="20"/>
                <w:szCs w:val="20"/>
              </w:rPr>
              <w:t>E330:E951</w:t>
            </w:r>
          </w:p>
        </w:tc>
        <w:tc>
          <w:tcPr>
            <w:tcW w:w="1844" w:type="dxa"/>
            <w:tcBorders>
              <w:top w:val="nil"/>
              <w:left w:val="nil"/>
              <w:bottom w:val="nil"/>
              <w:right w:val="nil"/>
            </w:tcBorders>
            <w:shd w:val="clear" w:color="auto" w:fill="auto"/>
            <w:noWrap/>
            <w:vAlign w:val="center"/>
          </w:tcPr>
          <w:p w14:paraId="7E862F77" w14:textId="77777777" w:rsidR="002A6F7F" w:rsidRPr="008658C2" w:rsidRDefault="002A6F7F" w:rsidP="000C3DB1">
            <w:pPr>
              <w:jc w:val="center"/>
              <w:rPr>
                <w:sz w:val="20"/>
                <w:szCs w:val="20"/>
              </w:rPr>
            </w:pPr>
            <w:r w:rsidRPr="008658C2">
              <w:rPr>
                <w:sz w:val="20"/>
                <w:szCs w:val="20"/>
              </w:rPr>
              <w:t>1.170</w:t>
            </w:r>
          </w:p>
        </w:tc>
        <w:tc>
          <w:tcPr>
            <w:tcW w:w="2126" w:type="dxa"/>
            <w:tcBorders>
              <w:top w:val="nil"/>
              <w:left w:val="nil"/>
              <w:bottom w:val="nil"/>
              <w:right w:val="nil"/>
            </w:tcBorders>
            <w:shd w:val="clear" w:color="auto" w:fill="auto"/>
            <w:noWrap/>
            <w:vAlign w:val="center"/>
          </w:tcPr>
          <w:p w14:paraId="7CD7ECED" w14:textId="77777777" w:rsidR="002A6F7F" w:rsidRPr="008658C2" w:rsidRDefault="002A6F7F" w:rsidP="000C3DB1">
            <w:pPr>
              <w:jc w:val="center"/>
              <w:rPr>
                <w:sz w:val="20"/>
                <w:szCs w:val="20"/>
              </w:rPr>
            </w:pPr>
            <w:r w:rsidRPr="008658C2">
              <w:rPr>
                <w:sz w:val="20"/>
                <w:szCs w:val="20"/>
              </w:rPr>
              <w:t>0.733 ; 1.607</w:t>
            </w:r>
          </w:p>
        </w:tc>
        <w:tc>
          <w:tcPr>
            <w:tcW w:w="792" w:type="dxa"/>
            <w:tcBorders>
              <w:top w:val="nil"/>
              <w:left w:val="nil"/>
              <w:bottom w:val="nil"/>
              <w:right w:val="nil"/>
            </w:tcBorders>
            <w:shd w:val="clear" w:color="auto" w:fill="E2EFD9" w:themeFill="accent6" w:themeFillTint="33"/>
            <w:noWrap/>
            <w:vAlign w:val="center"/>
          </w:tcPr>
          <w:p w14:paraId="02A93451"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3048B06A" w14:textId="77777777" w:rsidR="002A6F7F" w:rsidRPr="008658C2" w:rsidRDefault="002A6F7F" w:rsidP="000C3DB1">
            <w:pPr>
              <w:jc w:val="center"/>
              <w:rPr>
                <w:sz w:val="20"/>
                <w:szCs w:val="20"/>
              </w:rPr>
            </w:pPr>
            <w:r w:rsidRPr="008658C2">
              <w:rPr>
                <w:sz w:val="20"/>
                <w:szCs w:val="20"/>
              </w:rPr>
              <w:t>&lt;0.001</w:t>
            </w:r>
          </w:p>
        </w:tc>
      </w:tr>
      <w:tr w:rsidR="008658C2" w:rsidRPr="008658C2" w14:paraId="7A247665" w14:textId="77777777" w:rsidTr="00C94251">
        <w:trPr>
          <w:trHeight w:val="290"/>
        </w:trPr>
        <w:tc>
          <w:tcPr>
            <w:tcW w:w="2409" w:type="dxa"/>
            <w:tcBorders>
              <w:top w:val="nil"/>
              <w:left w:val="nil"/>
              <w:bottom w:val="nil"/>
              <w:right w:val="nil"/>
            </w:tcBorders>
            <w:shd w:val="clear" w:color="auto" w:fill="auto"/>
            <w:noWrap/>
            <w:vAlign w:val="center"/>
            <w:hideMark/>
          </w:tcPr>
          <w:p w14:paraId="17C3058F" w14:textId="77777777" w:rsidR="002A6F7F" w:rsidRPr="008658C2" w:rsidRDefault="002A6F7F" w:rsidP="000C3DB1">
            <w:pPr>
              <w:rPr>
                <w:sz w:val="20"/>
                <w:szCs w:val="20"/>
              </w:rPr>
            </w:pPr>
            <w:r w:rsidRPr="008658C2">
              <w:rPr>
                <w:sz w:val="20"/>
                <w:szCs w:val="20"/>
              </w:rPr>
              <w:t>E330:E414</w:t>
            </w:r>
          </w:p>
        </w:tc>
        <w:tc>
          <w:tcPr>
            <w:tcW w:w="1844" w:type="dxa"/>
            <w:tcBorders>
              <w:top w:val="nil"/>
              <w:left w:val="nil"/>
              <w:bottom w:val="nil"/>
              <w:right w:val="nil"/>
            </w:tcBorders>
            <w:shd w:val="clear" w:color="auto" w:fill="auto"/>
            <w:noWrap/>
            <w:vAlign w:val="center"/>
          </w:tcPr>
          <w:p w14:paraId="2FB8F606" w14:textId="77777777" w:rsidR="002A6F7F" w:rsidRPr="008658C2" w:rsidRDefault="002A6F7F" w:rsidP="000C3DB1">
            <w:pPr>
              <w:jc w:val="center"/>
              <w:rPr>
                <w:sz w:val="20"/>
                <w:szCs w:val="20"/>
              </w:rPr>
            </w:pPr>
            <w:r w:rsidRPr="008658C2">
              <w:rPr>
                <w:sz w:val="20"/>
                <w:szCs w:val="20"/>
              </w:rPr>
              <w:t>0.088</w:t>
            </w:r>
          </w:p>
        </w:tc>
        <w:tc>
          <w:tcPr>
            <w:tcW w:w="2126" w:type="dxa"/>
            <w:tcBorders>
              <w:top w:val="nil"/>
              <w:left w:val="nil"/>
              <w:bottom w:val="nil"/>
              <w:right w:val="nil"/>
            </w:tcBorders>
            <w:shd w:val="clear" w:color="auto" w:fill="auto"/>
            <w:noWrap/>
            <w:vAlign w:val="center"/>
          </w:tcPr>
          <w:p w14:paraId="65C30B0F" w14:textId="77777777" w:rsidR="002A6F7F" w:rsidRPr="008658C2" w:rsidRDefault="002A6F7F" w:rsidP="000C3DB1">
            <w:pPr>
              <w:jc w:val="center"/>
              <w:rPr>
                <w:sz w:val="20"/>
                <w:szCs w:val="20"/>
              </w:rPr>
            </w:pPr>
            <w:r w:rsidRPr="008658C2">
              <w:rPr>
                <w:sz w:val="20"/>
                <w:szCs w:val="20"/>
              </w:rPr>
              <w:t>0.069 ; 0.107</w:t>
            </w:r>
          </w:p>
        </w:tc>
        <w:tc>
          <w:tcPr>
            <w:tcW w:w="792" w:type="dxa"/>
            <w:tcBorders>
              <w:top w:val="nil"/>
              <w:left w:val="nil"/>
              <w:bottom w:val="nil"/>
              <w:right w:val="nil"/>
            </w:tcBorders>
            <w:shd w:val="clear" w:color="auto" w:fill="E2EFD9" w:themeFill="accent6" w:themeFillTint="33"/>
            <w:noWrap/>
            <w:vAlign w:val="center"/>
          </w:tcPr>
          <w:p w14:paraId="068C3836"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4C552976" w14:textId="77777777" w:rsidR="002A6F7F" w:rsidRPr="008658C2" w:rsidRDefault="002A6F7F" w:rsidP="000C3DB1">
            <w:pPr>
              <w:jc w:val="center"/>
              <w:rPr>
                <w:sz w:val="20"/>
                <w:szCs w:val="20"/>
              </w:rPr>
            </w:pPr>
            <w:r w:rsidRPr="008658C2">
              <w:rPr>
                <w:sz w:val="20"/>
                <w:szCs w:val="20"/>
              </w:rPr>
              <w:t>&lt;0.001</w:t>
            </w:r>
          </w:p>
        </w:tc>
      </w:tr>
      <w:tr w:rsidR="008658C2" w:rsidRPr="008658C2" w14:paraId="1CC3635C" w14:textId="77777777" w:rsidTr="00C94251">
        <w:trPr>
          <w:trHeight w:val="290"/>
        </w:trPr>
        <w:tc>
          <w:tcPr>
            <w:tcW w:w="2409" w:type="dxa"/>
            <w:tcBorders>
              <w:top w:val="nil"/>
              <w:left w:val="nil"/>
              <w:bottom w:val="nil"/>
              <w:right w:val="nil"/>
            </w:tcBorders>
            <w:shd w:val="clear" w:color="auto" w:fill="auto"/>
            <w:noWrap/>
            <w:vAlign w:val="center"/>
            <w:hideMark/>
          </w:tcPr>
          <w:p w14:paraId="63DEFB6C" w14:textId="77777777" w:rsidR="002A6F7F" w:rsidRPr="008658C2" w:rsidRDefault="002A6F7F" w:rsidP="000C3DB1">
            <w:pPr>
              <w:rPr>
                <w:sz w:val="20"/>
                <w:szCs w:val="20"/>
              </w:rPr>
            </w:pPr>
            <w:r w:rsidRPr="008658C2">
              <w:rPr>
                <w:sz w:val="20"/>
                <w:szCs w:val="20"/>
              </w:rPr>
              <w:t>E330:E955</w:t>
            </w:r>
          </w:p>
        </w:tc>
        <w:tc>
          <w:tcPr>
            <w:tcW w:w="1844" w:type="dxa"/>
            <w:tcBorders>
              <w:top w:val="nil"/>
              <w:left w:val="nil"/>
              <w:bottom w:val="nil"/>
              <w:right w:val="nil"/>
            </w:tcBorders>
            <w:shd w:val="clear" w:color="auto" w:fill="auto"/>
            <w:noWrap/>
            <w:vAlign w:val="center"/>
          </w:tcPr>
          <w:p w14:paraId="7C604C73" w14:textId="77777777" w:rsidR="002A6F7F" w:rsidRPr="008658C2" w:rsidRDefault="002A6F7F" w:rsidP="000C3DB1">
            <w:pPr>
              <w:jc w:val="center"/>
              <w:rPr>
                <w:sz w:val="20"/>
                <w:szCs w:val="20"/>
              </w:rPr>
            </w:pPr>
            <w:r w:rsidRPr="008658C2">
              <w:rPr>
                <w:sz w:val="20"/>
                <w:szCs w:val="20"/>
              </w:rPr>
              <w:t>1.057</w:t>
            </w:r>
          </w:p>
        </w:tc>
        <w:tc>
          <w:tcPr>
            <w:tcW w:w="2126" w:type="dxa"/>
            <w:tcBorders>
              <w:top w:val="nil"/>
              <w:left w:val="nil"/>
              <w:bottom w:val="nil"/>
              <w:right w:val="nil"/>
            </w:tcBorders>
            <w:shd w:val="clear" w:color="auto" w:fill="auto"/>
            <w:noWrap/>
            <w:vAlign w:val="center"/>
          </w:tcPr>
          <w:p w14:paraId="1561DF67" w14:textId="77777777" w:rsidR="002A6F7F" w:rsidRPr="008658C2" w:rsidRDefault="002A6F7F" w:rsidP="000C3DB1">
            <w:pPr>
              <w:jc w:val="center"/>
              <w:rPr>
                <w:sz w:val="20"/>
                <w:szCs w:val="20"/>
              </w:rPr>
            </w:pPr>
            <w:r w:rsidRPr="008658C2">
              <w:rPr>
                <w:sz w:val="20"/>
                <w:szCs w:val="20"/>
              </w:rPr>
              <w:t>0.644 ; 1.470</w:t>
            </w:r>
          </w:p>
        </w:tc>
        <w:tc>
          <w:tcPr>
            <w:tcW w:w="792" w:type="dxa"/>
            <w:tcBorders>
              <w:top w:val="nil"/>
              <w:left w:val="nil"/>
              <w:bottom w:val="nil"/>
              <w:right w:val="nil"/>
            </w:tcBorders>
            <w:shd w:val="clear" w:color="auto" w:fill="E2EFD9" w:themeFill="accent6" w:themeFillTint="33"/>
            <w:noWrap/>
            <w:vAlign w:val="center"/>
          </w:tcPr>
          <w:p w14:paraId="66C41D33"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0CA122DE" w14:textId="77777777" w:rsidR="002A6F7F" w:rsidRPr="008658C2" w:rsidRDefault="002A6F7F" w:rsidP="000C3DB1">
            <w:pPr>
              <w:jc w:val="center"/>
              <w:rPr>
                <w:sz w:val="20"/>
                <w:szCs w:val="20"/>
              </w:rPr>
            </w:pPr>
            <w:r w:rsidRPr="008658C2">
              <w:rPr>
                <w:sz w:val="20"/>
                <w:szCs w:val="20"/>
              </w:rPr>
              <w:t>&lt;0.001</w:t>
            </w:r>
          </w:p>
        </w:tc>
      </w:tr>
      <w:tr w:rsidR="008658C2" w:rsidRPr="008658C2" w14:paraId="6CE4B0E5" w14:textId="77777777" w:rsidTr="00C94251">
        <w:trPr>
          <w:trHeight w:val="290"/>
        </w:trPr>
        <w:tc>
          <w:tcPr>
            <w:tcW w:w="2409" w:type="dxa"/>
            <w:tcBorders>
              <w:top w:val="nil"/>
              <w:left w:val="nil"/>
              <w:bottom w:val="nil"/>
              <w:right w:val="nil"/>
            </w:tcBorders>
            <w:shd w:val="clear" w:color="auto" w:fill="auto"/>
            <w:noWrap/>
            <w:vAlign w:val="center"/>
            <w:hideMark/>
          </w:tcPr>
          <w:p w14:paraId="0EC7898E" w14:textId="77777777" w:rsidR="002A6F7F" w:rsidRPr="008658C2" w:rsidRDefault="002A6F7F" w:rsidP="000C3DB1">
            <w:pPr>
              <w:rPr>
                <w:sz w:val="20"/>
                <w:szCs w:val="20"/>
              </w:rPr>
            </w:pPr>
            <w:r w:rsidRPr="008658C2">
              <w:rPr>
                <w:sz w:val="20"/>
                <w:szCs w:val="20"/>
              </w:rPr>
              <w:t>E330:E903</w:t>
            </w:r>
          </w:p>
        </w:tc>
        <w:tc>
          <w:tcPr>
            <w:tcW w:w="1844" w:type="dxa"/>
            <w:tcBorders>
              <w:top w:val="nil"/>
              <w:left w:val="nil"/>
              <w:bottom w:val="nil"/>
              <w:right w:val="nil"/>
            </w:tcBorders>
            <w:shd w:val="clear" w:color="auto" w:fill="auto"/>
            <w:noWrap/>
            <w:vAlign w:val="center"/>
          </w:tcPr>
          <w:p w14:paraId="17F4CADB" w14:textId="77777777" w:rsidR="002A6F7F" w:rsidRPr="008658C2" w:rsidRDefault="002A6F7F" w:rsidP="000C3DB1">
            <w:pPr>
              <w:jc w:val="center"/>
              <w:rPr>
                <w:sz w:val="20"/>
                <w:szCs w:val="20"/>
              </w:rPr>
            </w:pPr>
            <w:r w:rsidRPr="008658C2">
              <w:rPr>
                <w:sz w:val="20"/>
                <w:szCs w:val="20"/>
              </w:rPr>
              <w:t>1.138</w:t>
            </w:r>
          </w:p>
        </w:tc>
        <w:tc>
          <w:tcPr>
            <w:tcW w:w="2126" w:type="dxa"/>
            <w:tcBorders>
              <w:top w:val="nil"/>
              <w:left w:val="nil"/>
              <w:bottom w:val="nil"/>
              <w:right w:val="nil"/>
            </w:tcBorders>
            <w:shd w:val="clear" w:color="auto" w:fill="auto"/>
            <w:noWrap/>
            <w:vAlign w:val="center"/>
          </w:tcPr>
          <w:p w14:paraId="2516E4DD" w14:textId="77777777" w:rsidR="002A6F7F" w:rsidRPr="008658C2" w:rsidRDefault="002A6F7F" w:rsidP="000C3DB1">
            <w:pPr>
              <w:jc w:val="center"/>
              <w:rPr>
                <w:sz w:val="20"/>
                <w:szCs w:val="20"/>
              </w:rPr>
            </w:pPr>
            <w:r w:rsidRPr="008658C2">
              <w:rPr>
                <w:sz w:val="20"/>
                <w:szCs w:val="20"/>
              </w:rPr>
              <w:t>-6.083 ; 8.359</w:t>
            </w:r>
          </w:p>
        </w:tc>
        <w:tc>
          <w:tcPr>
            <w:tcW w:w="792" w:type="dxa"/>
            <w:tcBorders>
              <w:top w:val="nil"/>
              <w:left w:val="nil"/>
              <w:bottom w:val="nil"/>
              <w:right w:val="nil"/>
            </w:tcBorders>
            <w:shd w:val="clear" w:color="auto" w:fill="auto"/>
            <w:noWrap/>
            <w:vAlign w:val="center"/>
          </w:tcPr>
          <w:p w14:paraId="7A56B9B0" w14:textId="77777777" w:rsidR="002A6F7F" w:rsidRPr="008658C2" w:rsidRDefault="002A6F7F" w:rsidP="000C3DB1">
            <w:pPr>
              <w:jc w:val="center"/>
              <w:rPr>
                <w:sz w:val="20"/>
                <w:szCs w:val="20"/>
              </w:rPr>
            </w:pPr>
            <w:r w:rsidRPr="008658C2">
              <w:rPr>
                <w:sz w:val="20"/>
                <w:szCs w:val="20"/>
              </w:rPr>
              <w:t>0.757</w:t>
            </w:r>
          </w:p>
        </w:tc>
        <w:tc>
          <w:tcPr>
            <w:tcW w:w="2126" w:type="dxa"/>
            <w:tcBorders>
              <w:top w:val="nil"/>
              <w:left w:val="nil"/>
              <w:bottom w:val="nil"/>
              <w:right w:val="nil"/>
            </w:tcBorders>
            <w:shd w:val="clear" w:color="auto" w:fill="auto"/>
            <w:noWrap/>
            <w:vAlign w:val="center"/>
          </w:tcPr>
          <w:p w14:paraId="6C1E991C" w14:textId="77777777" w:rsidR="002A6F7F" w:rsidRPr="008658C2" w:rsidRDefault="002A6F7F" w:rsidP="000C3DB1">
            <w:pPr>
              <w:jc w:val="center"/>
              <w:rPr>
                <w:sz w:val="20"/>
                <w:szCs w:val="20"/>
              </w:rPr>
            </w:pPr>
            <w:r w:rsidRPr="008658C2">
              <w:rPr>
                <w:sz w:val="20"/>
                <w:szCs w:val="20"/>
              </w:rPr>
              <w:t>0.822</w:t>
            </w:r>
          </w:p>
        </w:tc>
      </w:tr>
      <w:tr w:rsidR="008658C2" w:rsidRPr="008658C2" w14:paraId="57BE6C8F" w14:textId="77777777" w:rsidTr="00C94251">
        <w:trPr>
          <w:trHeight w:val="290"/>
        </w:trPr>
        <w:tc>
          <w:tcPr>
            <w:tcW w:w="2409" w:type="dxa"/>
            <w:tcBorders>
              <w:top w:val="nil"/>
              <w:left w:val="nil"/>
              <w:bottom w:val="nil"/>
              <w:right w:val="nil"/>
            </w:tcBorders>
            <w:shd w:val="clear" w:color="auto" w:fill="auto"/>
            <w:noWrap/>
            <w:vAlign w:val="center"/>
            <w:hideMark/>
          </w:tcPr>
          <w:p w14:paraId="1C63266C" w14:textId="77777777" w:rsidR="002A6F7F" w:rsidRPr="008658C2" w:rsidRDefault="002A6F7F" w:rsidP="000C3DB1">
            <w:pPr>
              <w:rPr>
                <w:sz w:val="20"/>
                <w:szCs w:val="20"/>
              </w:rPr>
            </w:pPr>
            <w:r w:rsidRPr="008658C2">
              <w:rPr>
                <w:sz w:val="20"/>
                <w:szCs w:val="20"/>
              </w:rPr>
              <w:t>E330:E296</w:t>
            </w:r>
          </w:p>
        </w:tc>
        <w:tc>
          <w:tcPr>
            <w:tcW w:w="1844" w:type="dxa"/>
            <w:tcBorders>
              <w:top w:val="nil"/>
              <w:left w:val="nil"/>
              <w:bottom w:val="nil"/>
              <w:right w:val="nil"/>
            </w:tcBorders>
            <w:shd w:val="clear" w:color="auto" w:fill="auto"/>
            <w:noWrap/>
            <w:vAlign w:val="center"/>
          </w:tcPr>
          <w:p w14:paraId="22C5BFFF" w14:textId="77777777" w:rsidR="002A6F7F" w:rsidRPr="008658C2" w:rsidRDefault="002A6F7F" w:rsidP="000C3DB1">
            <w:pPr>
              <w:jc w:val="center"/>
              <w:rPr>
                <w:sz w:val="20"/>
                <w:szCs w:val="20"/>
              </w:rPr>
            </w:pPr>
            <w:r w:rsidRPr="008658C2">
              <w:rPr>
                <w:sz w:val="20"/>
                <w:szCs w:val="20"/>
              </w:rPr>
              <w:t>-1.054</w:t>
            </w:r>
          </w:p>
        </w:tc>
        <w:tc>
          <w:tcPr>
            <w:tcW w:w="2126" w:type="dxa"/>
            <w:tcBorders>
              <w:top w:val="nil"/>
              <w:left w:val="nil"/>
              <w:bottom w:val="nil"/>
              <w:right w:val="nil"/>
            </w:tcBorders>
            <w:shd w:val="clear" w:color="auto" w:fill="auto"/>
            <w:noWrap/>
            <w:vAlign w:val="center"/>
          </w:tcPr>
          <w:p w14:paraId="17636D69" w14:textId="77777777" w:rsidR="002A6F7F" w:rsidRPr="008658C2" w:rsidRDefault="002A6F7F" w:rsidP="000C3DB1">
            <w:pPr>
              <w:jc w:val="center"/>
              <w:rPr>
                <w:sz w:val="20"/>
                <w:szCs w:val="20"/>
              </w:rPr>
            </w:pPr>
            <w:r w:rsidRPr="008658C2">
              <w:rPr>
                <w:sz w:val="20"/>
                <w:szCs w:val="20"/>
              </w:rPr>
              <w:t>-1.318 ; -0.791</w:t>
            </w:r>
          </w:p>
        </w:tc>
        <w:tc>
          <w:tcPr>
            <w:tcW w:w="792" w:type="dxa"/>
            <w:tcBorders>
              <w:top w:val="nil"/>
              <w:left w:val="nil"/>
              <w:bottom w:val="nil"/>
              <w:right w:val="nil"/>
            </w:tcBorders>
            <w:shd w:val="clear" w:color="auto" w:fill="E2EFD9" w:themeFill="accent6" w:themeFillTint="33"/>
            <w:noWrap/>
            <w:vAlign w:val="center"/>
          </w:tcPr>
          <w:p w14:paraId="5C690B77"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44E9C885" w14:textId="77777777" w:rsidR="002A6F7F" w:rsidRPr="008658C2" w:rsidRDefault="002A6F7F" w:rsidP="000C3DB1">
            <w:pPr>
              <w:jc w:val="center"/>
              <w:rPr>
                <w:sz w:val="20"/>
                <w:szCs w:val="20"/>
              </w:rPr>
            </w:pPr>
            <w:r w:rsidRPr="008658C2">
              <w:rPr>
                <w:sz w:val="20"/>
                <w:szCs w:val="20"/>
              </w:rPr>
              <w:t>&lt;0.001</w:t>
            </w:r>
          </w:p>
        </w:tc>
      </w:tr>
      <w:tr w:rsidR="008658C2" w:rsidRPr="008658C2" w14:paraId="097074E4" w14:textId="77777777" w:rsidTr="00C94251">
        <w:trPr>
          <w:trHeight w:val="290"/>
        </w:trPr>
        <w:tc>
          <w:tcPr>
            <w:tcW w:w="2409" w:type="dxa"/>
            <w:tcBorders>
              <w:top w:val="nil"/>
              <w:left w:val="nil"/>
              <w:bottom w:val="nil"/>
              <w:right w:val="nil"/>
            </w:tcBorders>
            <w:shd w:val="clear" w:color="auto" w:fill="auto"/>
            <w:noWrap/>
            <w:vAlign w:val="center"/>
            <w:hideMark/>
          </w:tcPr>
          <w:p w14:paraId="3F578669" w14:textId="77777777" w:rsidR="002A6F7F" w:rsidRPr="008658C2" w:rsidRDefault="002A6F7F" w:rsidP="000C3DB1">
            <w:pPr>
              <w:rPr>
                <w:sz w:val="20"/>
                <w:szCs w:val="20"/>
              </w:rPr>
            </w:pPr>
            <w:r w:rsidRPr="008658C2">
              <w:rPr>
                <w:sz w:val="20"/>
                <w:szCs w:val="20"/>
              </w:rPr>
              <w:t>E330:E160c</w:t>
            </w:r>
          </w:p>
        </w:tc>
        <w:tc>
          <w:tcPr>
            <w:tcW w:w="1844" w:type="dxa"/>
            <w:tcBorders>
              <w:top w:val="nil"/>
              <w:left w:val="nil"/>
              <w:bottom w:val="nil"/>
              <w:right w:val="nil"/>
            </w:tcBorders>
            <w:shd w:val="clear" w:color="auto" w:fill="auto"/>
            <w:noWrap/>
            <w:vAlign w:val="center"/>
          </w:tcPr>
          <w:p w14:paraId="1BCC4988" w14:textId="77777777" w:rsidR="002A6F7F" w:rsidRPr="008658C2" w:rsidRDefault="002A6F7F" w:rsidP="000C3DB1">
            <w:pPr>
              <w:jc w:val="center"/>
              <w:rPr>
                <w:sz w:val="20"/>
                <w:szCs w:val="20"/>
              </w:rPr>
            </w:pPr>
            <w:r w:rsidRPr="008658C2">
              <w:rPr>
                <w:sz w:val="20"/>
                <w:szCs w:val="20"/>
              </w:rPr>
              <w:t>40.465</w:t>
            </w:r>
          </w:p>
        </w:tc>
        <w:tc>
          <w:tcPr>
            <w:tcW w:w="2126" w:type="dxa"/>
            <w:tcBorders>
              <w:top w:val="nil"/>
              <w:left w:val="nil"/>
              <w:bottom w:val="nil"/>
              <w:right w:val="nil"/>
            </w:tcBorders>
            <w:shd w:val="clear" w:color="auto" w:fill="auto"/>
            <w:noWrap/>
            <w:vAlign w:val="center"/>
          </w:tcPr>
          <w:p w14:paraId="072DA2A7" w14:textId="77777777" w:rsidR="002A6F7F" w:rsidRPr="008658C2" w:rsidRDefault="002A6F7F" w:rsidP="000C3DB1">
            <w:pPr>
              <w:jc w:val="center"/>
              <w:rPr>
                <w:sz w:val="20"/>
                <w:szCs w:val="20"/>
              </w:rPr>
            </w:pPr>
            <w:r w:rsidRPr="008658C2">
              <w:rPr>
                <w:sz w:val="20"/>
                <w:szCs w:val="20"/>
              </w:rPr>
              <w:t>-4.847 ; 85.777</w:t>
            </w:r>
          </w:p>
        </w:tc>
        <w:tc>
          <w:tcPr>
            <w:tcW w:w="792" w:type="dxa"/>
            <w:tcBorders>
              <w:top w:val="nil"/>
              <w:left w:val="nil"/>
              <w:bottom w:val="nil"/>
              <w:right w:val="nil"/>
            </w:tcBorders>
            <w:shd w:val="clear" w:color="auto" w:fill="E2EFD9" w:themeFill="accent6" w:themeFillTint="33"/>
            <w:noWrap/>
            <w:vAlign w:val="center"/>
          </w:tcPr>
          <w:p w14:paraId="7CC595A4" w14:textId="77777777" w:rsidR="002A6F7F" w:rsidRPr="008658C2" w:rsidRDefault="002A6F7F" w:rsidP="000C3DB1">
            <w:pPr>
              <w:jc w:val="center"/>
              <w:rPr>
                <w:sz w:val="20"/>
                <w:szCs w:val="20"/>
              </w:rPr>
            </w:pPr>
            <w:r w:rsidRPr="008658C2">
              <w:rPr>
                <w:sz w:val="20"/>
                <w:szCs w:val="20"/>
              </w:rPr>
              <w:t>0.080</w:t>
            </w:r>
          </w:p>
        </w:tc>
        <w:tc>
          <w:tcPr>
            <w:tcW w:w="2126" w:type="dxa"/>
            <w:tcBorders>
              <w:top w:val="nil"/>
              <w:left w:val="nil"/>
              <w:bottom w:val="nil"/>
              <w:right w:val="nil"/>
            </w:tcBorders>
            <w:shd w:val="clear" w:color="auto" w:fill="auto"/>
            <w:noWrap/>
            <w:vAlign w:val="center"/>
          </w:tcPr>
          <w:p w14:paraId="430A9E87" w14:textId="77777777" w:rsidR="002A6F7F" w:rsidRPr="008658C2" w:rsidRDefault="002A6F7F" w:rsidP="000C3DB1">
            <w:pPr>
              <w:jc w:val="center"/>
              <w:rPr>
                <w:sz w:val="20"/>
                <w:szCs w:val="20"/>
              </w:rPr>
            </w:pPr>
            <w:r w:rsidRPr="008658C2">
              <w:rPr>
                <w:sz w:val="20"/>
                <w:szCs w:val="20"/>
              </w:rPr>
              <w:t>0.110</w:t>
            </w:r>
          </w:p>
        </w:tc>
      </w:tr>
      <w:tr w:rsidR="008658C2" w:rsidRPr="008658C2" w14:paraId="74949BF5" w14:textId="77777777" w:rsidTr="00C94251">
        <w:trPr>
          <w:trHeight w:val="290"/>
        </w:trPr>
        <w:tc>
          <w:tcPr>
            <w:tcW w:w="2409" w:type="dxa"/>
            <w:tcBorders>
              <w:top w:val="nil"/>
              <w:left w:val="nil"/>
              <w:bottom w:val="nil"/>
              <w:right w:val="nil"/>
            </w:tcBorders>
            <w:shd w:val="clear" w:color="auto" w:fill="auto"/>
            <w:noWrap/>
            <w:vAlign w:val="center"/>
            <w:hideMark/>
          </w:tcPr>
          <w:p w14:paraId="3A410C1F" w14:textId="77777777" w:rsidR="002A6F7F" w:rsidRPr="008658C2" w:rsidRDefault="002A6F7F" w:rsidP="000C3DB1">
            <w:pPr>
              <w:rPr>
                <w:sz w:val="20"/>
                <w:szCs w:val="20"/>
              </w:rPr>
            </w:pPr>
            <w:r w:rsidRPr="008658C2">
              <w:rPr>
                <w:sz w:val="20"/>
                <w:szCs w:val="20"/>
              </w:rPr>
              <w:t>E330:E163</w:t>
            </w:r>
          </w:p>
        </w:tc>
        <w:tc>
          <w:tcPr>
            <w:tcW w:w="1844" w:type="dxa"/>
            <w:tcBorders>
              <w:top w:val="nil"/>
              <w:left w:val="nil"/>
              <w:bottom w:val="nil"/>
              <w:right w:val="nil"/>
            </w:tcBorders>
            <w:shd w:val="clear" w:color="auto" w:fill="auto"/>
            <w:noWrap/>
            <w:vAlign w:val="center"/>
          </w:tcPr>
          <w:p w14:paraId="6C7ACB10" w14:textId="77777777" w:rsidR="002A6F7F" w:rsidRPr="008658C2" w:rsidRDefault="002A6F7F" w:rsidP="000C3DB1">
            <w:pPr>
              <w:jc w:val="center"/>
              <w:rPr>
                <w:sz w:val="20"/>
                <w:szCs w:val="20"/>
              </w:rPr>
            </w:pPr>
            <w:r w:rsidRPr="008658C2">
              <w:rPr>
                <w:sz w:val="20"/>
                <w:szCs w:val="20"/>
              </w:rPr>
              <w:t>0.921</w:t>
            </w:r>
          </w:p>
        </w:tc>
        <w:tc>
          <w:tcPr>
            <w:tcW w:w="2126" w:type="dxa"/>
            <w:tcBorders>
              <w:top w:val="nil"/>
              <w:left w:val="nil"/>
              <w:bottom w:val="nil"/>
              <w:right w:val="nil"/>
            </w:tcBorders>
            <w:shd w:val="clear" w:color="auto" w:fill="auto"/>
            <w:noWrap/>
            <w:vAlign w:val="center"/>
          </w:tcPr>
          <w:p w14:paraId="3DCD21CB" w14:textId="77777777" w:rsidR="002A6F7F" w:rsidRPr="008658C2" w:rsidRDefault="002A6F7F" w:rsidP="000C3DB1">
            <w:pPr>
              <w:jc w:val="center"/>
              <w:rPr>
                <w:sz w:val="20"/>
                <w:szCs w:val="20"/>
              </w:rPr>
            </w:pPr>
            <w:r w:rsidRPr="008658C2">
              <w:rPr>
                <w:sz w:val="20"/>
                <w:szCs w:val="20"/>
              </w:rPr>
              <w:t>-0.646 ; 2.488</w:t>
            </w:r>
          </w:p>
        </w:tc>
        <w:tc>
          <w:tcPr>
            <w:tcW w:w="792" w:type="dxa"/>
            <w:tcBorders>
              <w:top w:val="nil"/>
              <w:left w:val="nil"/>
              <w:bottom w:val="nil"/>
              <w:right w:val="nil"/>
            </w:tcBorders>
            <w:shd w:val="clear" w:color="auto" w:fill="auto"/>
            <w:noWrap/>
            <w:vAlign w:val="center"/>
          </w:tcPr>
          <w:p w14:paraId="019641B1" w14:textId="77777777" w:rsidR="002A6F7F" w:rsidRPr="008658C2" w:rsidRDefault="002A6F7F" w:rsidP="000C3DB1">
            <w:pPr>
              <w:jc w:val="center"/>
              <w:rPr>
                <w:sz w:val="20"/>
                <w:szCs w:val="20"/>
              </w:rPr>
            </w:pPr>
            <w:r w:rsidRPr="008658C2">
              <w:rPr>
                <w:sz w:val="20"/>
                <w:szCs w:val="20"/>
              </w:rPr>
              <w:t>0.249</w:t>
            </w:r>
          </w:p>
        </w:tc>
        <w:tc>
          <w:tcPr>
            <w:tcW w:w="2126" w:type="dxa"/>
            <w:tcBorders>
              <w:top w:val="nil"/>
              <w:left w:val="nil"/>
              <w:bottom w:val="nil"/>
              <w:right w:val="nil"/>
            </w:tcBorders>
            <w:shd w:val="clear" w:color="auto" w:fill="auto"/>
            <w:noWrap/>
            <w:vAlign w:val="center"/>
          </w:tcPr>
          <w:p w14:paraId="7C62C7B6" w14:textId="77777777" w:rsidR="002A6F7F" w:rsidRPr="008658C2" w:rsidRDefault="002A6F7F" w:rsidP="000C3DB1">
            <w:pPr>
              <w:jc w:val="center"/>
              <w:rPr>
                <w:sz w:val="20"/>
                <w:szCs w:val="20"/>
              </w:rPr>
            </w:pPr>
            <w:r w:rsidRPr="008658C2">
              <w:rPr>
                <w:sz w:val="20"/>
                <w:szCs w:val="20"/>
              </w:rPr>
              <w:t>0.312</w:t>
            </w:r>
          </w:p>
        </w:tc>
      </w:tr>
      <w:tr w:rsidR="008658C2" w:rsidRPr="008658C2" w14:paraId="3E0FC90E" w14:textId="77777777" w:rsidTr="00C94251">
        <w:trPr>
          <w:trHeight w:val="290"/>
        </w:trPr>
        <w:tc>
          <w:tcPr>
            <w:tcW w:w="2409" w:type="dxa"/>
            <w:tcBorders>
              <w:top w:val="nil"/>
              <w:left w:val="nil"/>
              <w:bottom w:val="nil"/>
              <w:right w:val="nil"/>
            </w:tcBorders>
            <w:shd w:val="clear" w:color="auto" w:fill="auto"/>
            <w:noWrap/>
            <w:vAlign w:val="center"/>
            <w:hideMark/>
          </w:tcPr>
          <w:p w14:paraId="043001B7" w14:textId="77777777" w:rsidR="002A6F7F" w:rsidRPr="008658C2" w:rsidRDefault="002A6F7F" w:rsidP="000C3DB1">
            <w:pPr>
              <w:rPr>
                <w:sz w:val="20"/>
                <w:szCs w:val="20"/>
              </w:rPr>
            </w:pPr>
            <w:r w:rsidRPr="008658C2">
              <w:rPr>
                <w:sz w:val="20"/>
                <w:szCs w:val="20"/>
              </w:rPr>
              <w:t>E330:E412</w:t>
            </w:r>
          </w:p>
        </w:tc>
        <w:tc>
          <w:tcPr>
            <w:tcW w:w="1844" w:type="dxa"/>
            <w:tcBorders>
              <w:top w:val="nil"/>
              <w:left w:val="nil"/>
              <w:bottom w:val="nil"/>
              <w:right w:val="nil"/>
            </w:tcBorders>
            <w:shd w:val="clear" w:color="auto" w:fill="auto"/>
            <w:noWrap/>
            <w:vAlign w:val="center"/>
          </w:tcPr>
          <w:p w14:paraId="40BE78C3" w14:textId="77777777" w:rsidR="002A6F7F" w:rsidRPr="008658C2" w:rsidRDefault="002A6F7F" w:rsidP="000C3DB1">
            <w:pPr>
              <w:jc w:val="center"/>
              <w:rPr>
                <w:sz w:val="20"/>
                <w:szCs w:val="20"/>
              </w:rPr>
            </w:pPr>
            <w:r w:rsidRPr="008658C2">
              <w:rPr>
                <w:sz w:val="20"/>
                <w:szCs w:val="20"/>
              </w:rPr>
              <w:t>0.129</w:t>
            </w:r>
          </w:p>
        </w:tc>
        <w:tc>
          <w:tcPr>
            <w:tcW w:w="2126" w:type="dxa"/>
            <w:tcBorders>
              <w:top w:val="nil"/>
              <w:left w:val="nil"/>
              <w:bottom w:val="nil"/>
              <w:right w:val="nil"/>
            </w:tcBorders>
            <w:shd w:val="clear" w:color="auto" w:fill="auto"/>
            <w:noWrap/>
            <w:vAlign w:val="center"/>
          </w:tcPr>
          <w:p w14:paraId="662B9BEA" w14:textId="77777777" w:rsidR="002A6F7F" w:rsidRPr="008658C2" w:rsidRDefault="002A6F7F" w:rsidP="000C3DB1">
            <w:pPr>
              <w:jc w:val="center"/>
              <w:rPr>
                <w:sz w:val="20"/>
                <w:szCs w:val="20"/>
              </w:rPr>
            </w:pPr>
            <w:r w:rsidRPr="008658C2">
              <w:rPr>
                <w:sz w:val="20"/>
                <w:szCs w:val="20"/>
              </w:rPr>
              <w:t>0.037 ; 0.221</w:t>
            </w:r>
          </w:p>
        </w:tc>
        <w:tc>
          <w:tcPr>
            <w:tcW w:w="792" w:type="dxa"/>
            <w:tcBorders>
              <w:top w:val="nil"/>
              <w:left w:val="nil"/>
              <w:bottom w:val="nil"/>
              <w:right w:val="nil"/>
            </w:tcBorders>
            <w:shd w:val="clear" w:color="auto" w:fill="E2EFD9" w:themeFill="accent6" w:themeFillTint="33"/>
            <w:noWrap/>
            <w:vAlign w:val="center"/>
          </w:tcPr>
          <w:p w14:paraId="3209605C" w14:textId="77777777" w:rsidR="002A6F7F" w:rsidRPr="008658C2" w:rsidRDefault="002A6F7F" w:rsidP="000C3DB1">
            <w:pPr>
              <w:jc w:val="center"/>
              <w:rPr>
                <w:sz w:val="20"/>
                <w:szCs w:val="20"/>
              </w:rPr>
            </w:pPr>
            <w:r w:rsidRPr="008658C2">
              <w:rPr>
                <w:sz w:val="20"/>
                <w:szCs w:val="20"/>
              </w:rPr>
              <w:t>0.006</w:t>
            </w:r>
          </w:p>
        </w:tc>
        <w:tc>
          <w:tcPr>
            <w:tcW w:w="2126" w:type="dxa"/>
            <w:tcBorders>
              <w:top w:val="nil"/>
              <w:left w:val="nil"/>
              <w:bottom w:val="nil"/>
              <w:right w:val="nil"/>
            </w:tcBorders>
            <w:shd w:val="clear" w:color="auto" w:fill="E2EFD9" w:themeFill="accent6" w:themeFillTint="33"/>
            <w:noWrap/>
            <w:vAlign w:val="center"/>
          </w:tcPr>
          <w:p w14:paraId="2CC28908" w14:textId="77777777" w:rsidR="002A6F7F" w:rsidRPr="008658C2" w:rsidRDefault="002A6F7F" w:rsidP="000C3DB1">
            <w:pPr>
              <w:jc w:val="center"/>
              <w:rPr>
                <w:sz w:val="20"/>
                <w:szCs w:val="20"/>
              </w:rPr>
            </w:pPr>
            <w:r w:rsidRPr="008658C2">
              <w:rPr>
                <w:sz w:val="20"/>
                <w:szCs w:val="20"/>
              </w:rPr>
              <w:t>0.010</w:t>
            </w:r>
          </w:p>
        </w:tc>
      </w:tr>
      <w:tr w:rsidR="008658C2" w:rsidRPr="008658C2" w14:paraId="6E305C12" w14:textId="77777777" w:rsidTr="00C94251">
        <w:trPr>
          <w:trHeight w:val="290"/>
        </w:trPr>
        <w:tc>
          <w:tcPr>
            <w:tcW w:w="2409" w:type="dxa"/>
            <w:tcBorders>
              <w:top w:val="nil"/>
              <w:left w:val="nil"/>
              <w:bottom w:val="nil"/>
              <w:right w:val="nil"/>
            </w:tcBorders>
            <w:shd w:val="clear" w:color="auto" w:fill="auto"/>
            <w:noWrap/>
            <w:vAlign w:val="center"/>
            <w:hideMark/>
          </w:tcPr>
          <w:p w14:paraId="7EA0ED0F" w14:textId="77777777" w:rsidR="002A6F7F" w:rsidRPr="008658C2" w:rsidRDefault="002A6F7F" w:rsidP="000C3DB1">
            <w:pPr>
              <w:rPr>
                <w:sz w:val="20"/>
                <w:szCs w:val="20"/>
              </w:rPr>
            </w:pPr>
            <w:r w:rsidRPr="008658C2">
              <w:rPr>
                <w:sz w:val="20"/>
                <w:szCs w:val="20"/>
              </w:rPr>
              <w:t>E331:E338</w:t>
            </w:r>
          </w:p>
        </w:tc>
        <w:tc>
          <w:tcPr>
            <w:tcW w:w="1844" w:type="dxa"/>
            <w:tcBorders>
              <w:top w:val="nil"/>
              <w:left w:val="nil"/>
              <w:bottom w:val="nil"/>
              <w:right w:val="nil"/>
            </w:tcBorders>
            <w:shd w:val="clear" w:color="auto" w:fill="auto"/>
            <w:noWrap/>
            <w:vAlign w:val="center"/>
          </w:tcPr>
          <w:p w14:paraId="7EB34385" w14:textId="77777777" w:rsidR="002A6F7F" w:rsidRPr="008658C2" w:rsidRDefault="002A6F7F" w:rsidP="000C3DB1">
            <w:pPr>
              <w:jc w:val="center"/>
              <w:rPr>
                <w:sz w:val="20"/>
                <w:szCs w:val="20"/>
              </w:rPr>
            </w:pPr>
            <w:r w:rsidRPr="008658C2">
              <w:rPr>
                <w:sz w:val="20"/>
                <w:szCs w:val="20"/>
              </w:rPr>
              <w:t>-21.745</w:t>
            </w:r>
          </w:p>
        </w:tc>
        <w:tc>
          <w:tcPr>
            <w:tcW w:w="2126" w:type="dxa"/>
            <w:tcBorders>
              <w:top w:val="nil"/>
              <w:left w:val="nil"/>
              <w:bottom w:val="nil"/>
              <w:right w:val="nil"/>
            </w:tcBorders>
            <w:shd w:val="clear" w:color="auto" w:fill="auto"/>
            <w:noWrap/>
            <w:vAlign w:val="center"/>
          </w:tcPr>
          <w:p w14:paraId="3E3234E3" w14:textId="77777777" w:rsidR="002A6F7F" w:rsidRPr="008658C2" w:rsidRDefault="002A6F7F" w:rsidP="000C3DB1">
            <w:pPr>
              <w:jc w:val="center"/>
              <w:rPr>
                <w:sz w:val="20"/>
                <w:szCs w:val="20"/>
              </w:rPr>
            </w:pPr>
            <w:r w:rsidRPr="008658C2">
              <w:rPr>
                <w:sz w:val="20"/>
                <w:szCs w:val="20"/>
              </w:rPr>
              <w:t>-22.029 ; -21.462</w:t>
            </w:r>
          </w:p>
        </w:tc>
        <w:tc>
          <w:tcPr>
            <w:tcW w:w="792" w:type="dxa"/>
            <w:tcBorders>
              <w:top w:val="nil"/>
              <w:left w:val="nil"/>
              <w:bottom w:val="nil"/>
              <w:right w:val="nil"/>
            </w:tcBorders>
            <w:shd w:val="clear" w:color="auto" w:fill="E2EFD9" w:themeFill="accent6" w:themeFillTint="33"/>
            <w:noWrap/>
            <w:vAlign w:val="center"/>
          </w:tcPr>
          <w:p w14:paraId="2723ADC6"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1ECE5F72" w14:textId="77777777" w:rsidR="002A6F7F" w:rsidRPr="008658C2" w:rsidRDefault="002A6F7F" w:rsidP="000C3DB1">
            <w:pPr>
              <w:jc w:val="center"/>
              <w:rPr>
                <w:sz w:val="20"/>
                <w:szCs w:val="20"/>
              </w:rPr>
            </w:pPr>
            <w:r w:rsidRPr="008658C2">
              <w:rPr>
                <w:sz w:val="20"/>
                <w:szCs w:val="20"/>
              </w:rPr>
              <w:t>&lt;0.001</w:t>
            </w:r>
          </w:p>
        </w:tc>
      </w:tr>
      <w:tr w:rsidR="008658C2" w:rsidRPr="008658C2" w14:paraId="306B819D" w14:textId="77777777" w:rsidTr="00C94251">
        <w:trPr>
          <w:trHeight w:val="290"/>
        </w:trPr>
        <w:tc>
          <w:tcPr>
            <w:tcW w:w="2409" w:type="dxa"/>
            <w:tcBorders>
              <w:top w:val="nil"/>
              <w:left w:val="nil"/>
              <w:bottom w:val="nil"/>
              <w:right w:val="nil"/>
            </w:tcBorders>
            <w:shd w:val="clear" w:color="auto" w:fill="auto"/>
            <w:noWrap/>
            <w:vAlign w:val="center"/>
            <w:hideMark/>
          </w:tcPr>
          <w:p w14:paraId="50491F91" w14:textId="77777777" w:rsidR="002A6F7F" w:rsidRPr="008658C2" w:rsidRDefault="002A6F7F" w:rsidP="000C3DB1">
            <w:pPr>
              <w:rPr>
                <w:sz w:val="20"/>
                <w:szCs w:val="20"/>
              </w:rPr>
            </w:pPr>
            <w:r w:rsidRPr="008658C2">
              <w:rPr>
                <w:sz w:val="20"/>
                <w:szCs w:val="20"/>
              </w:rPr>
              <w:t>E331:E150d</w:t>
            </w:r>
          </w:p>
        </w:tc>
        <w:tc>
          <w:tcPr>
            <w:tcW w:w="1844" w:type="dxa"/>
            <w:tcBorders>
              <w:top w:val="nil"/>
              <w:left w:val="nil"/>
              <w:bottom w:val="nil"/>
              <w:right w:val="nil"/>
            </w:tcBorders>
            <w:shd w:val="clear" w:color="auto" w:fill="auto"/>
            <w:noWrap/>
            <w:vAlign w:val="center"/>
          </w:tcPr>
          <w:p w14:paraId="204CCF6D" w14:textId="77777777" w:rsidR="002A6F7F" w:rsidRPr="008658C2" w:rsidRDefault="002A6F7F" w:rsidP="000C3DB1">
            <w:pPr>
              <w:jc w:val="center"/>
              <w:rPr>
                <w:sz w:val="20"/>
                <w:szCs w:val="20"/>
              </w:rPr>
            </w:pPr>
            <w:r w:rsidRPr="008658C2">
              <w:rPr>
                <w:sz w:val="20"/>
                <w:szCs w:val="20"/>
              </w:rPr>
              <w:t>2.054</w:t>
            </w:r>
          </w:p>
        </w:tc>
        <w:tc>
          <w:tcPr>
            <w:tcW w:w="2126" w:type="dxa"/>
            <w:tcBorders>
              <w:top w:val="nil"/>
              <w:left w:val="nil"/>
              <w:bottom w:val="nil"/>
              <w:right w:val="nil"/>
            </w:tcBorders>
            <w:shd w:val="clear" w:color="auto" w:fill="auto"/>
            <w:noWrap/>
            <w:vAlign w:val="center"/>
          </w:tcPr>
          <w:p w14:paraId="3DBE4298" w14:textId="77777777" w:rsidR="002A6F7F" w:rsidRPr="008658C2" w:rsidRDefault="002A6F7F" w:rsidP="000C3DB1">
            <w:pPr>
              <w:jc w:val="center"/>
              <w:rPr>
                <w:sz w:val="20"/>
                <w:szCs w:val="20"/>
              </w:rPr>
            </w:pPr>
            <w:r w:rsidRPr="008658C2">
              <w:rPr>
                <w:sz w:val="20"/>
                <w:szCs w:val="20"/>
              </w:rPr>
              <w:t>2.027 ; 2.080</w:t>
            </w:r>
          </w:p>
        </w:tc>
        <w:tc>
          <w:tcPr>
            <w:tcW w:w="792" w:type="dxa"/>
            <w:tcBorders>
              <w:top w:val="nil"/>
              <w:left w:val="nil"/>
              <w:bottom w:val="nil"/>
              <w:right w:val="nil"/>
            </w:tcBorders>
            <w:shd w:val="clear" w:color="auto" w:fill="E2EFD9" w:themeFill="accent6" w:themeFillTint="33"/>
            <w:noWrap/>
            <w:vAlign w:val="center"/>
          </w:tcPr>
          <w:p w14:paraId="470D8B53"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6DA6BB47" w14:textId="77777777" w:rsidR="002A6F7F" w:rsidRPr="008658C2" w:rsidRDefault="002A6F7F" w:rsidP="000C3DB1">
            <w:pPr>
              <w:jc w:val="center"/>
              <w:rPr>
                <w:sz w:val="20"/>
                <w:szCs w:val="20"/>
              </w:rPr>
            </w:pPr>
            <w:r w:rsidRPr="008658C2">
              <w:rPr>
                <w:sz w:val="20"/>
                <w:szCs w:val="20"/>
              </w:rPr>
              <w:t>&lt;0.001</w:t>
            </w:r>
          </w:p>
        </w:tc>
      </w:tr>
      <w:tr w:rsidR="008658C2" w:rsidRPr="008658C2" w14:paraId="0C1D1C1D" w14:textId="77777777" w:rsidTr="00C94251">
        <w:trPr>
          <w:trHeight w:val="290"/>
        </w:trPr>
        <w:tc>
          <w:tcPr>
            <w:tcW w:w="2409" w:type="dxa"/>
            <w:tcBorders>
              <w:top w:val="nil"/>
              <w:left w:val="nil"/>
              <w:bottom w:val="nil"/>
              <w:right w:val="nil"/>
            </w:tcBorders>
            <w:shd w:val="clear" w:color="auto" w:fill="auto"/>
            <w:noWrap/>
            <w:vAlign w:val="center"/>
            <w:hideMark/>
          </w:tcPr>
          <w:p w14:paraId="27583064" w14:textId="77777777" w:rsidR="002A6F7F" w:rsidRPr="008658C2" w:rsidRDefault="002A6F7F" w:rsidP="000C3DB1">
            <w:pPr>
              <w:rPr>
                <w:sz w:val="20"/>
                <w:szCs w:val="20"/>
              </w:rPr>
            </w:pPr>
            <w:r w:rsidRPr="008658C2">
              <w:rPr>
                <w:sz w:val="20"/>
                <w:szCs w:val="20"/>
              </w:rPr>
              <w:t>E331:E950</w:t>
            </w:r>
          </w:p>
        </w:tc>
        <w:tc>
          <w:tcPr>
            <w:tcW w:w="1844" w:type="dxa"/>
            <w:tcBorders>
              <w:top w:val="nil"/>
              <w:left w:val="nil"/>
              <w:bottom w:val="nil"/>
              <w:right w:val="nil"/>
            </w:tcBorders>
            <w:shd w:val="clear" w:color="auto" w:fill="auto"/>
            <w:noWrap/>
            <w:vAlign w:val="center"/>
          </w:tcPr>
          <w:p w14:paraId="7D452352" w14:textId="77777777" w:rsidR="002A6F7F" w:rsidRPr="008658C2" w:rsidRDefault="002A6F7F" w:rsidP="000C3DB1">
            <w:pPr>
              <w:jc w:val="center"/>
              <w:rPr>
                <w:sz w:val="20"/>
                <w:szCs w:val="20"/>
              </w:rPr>
            </w:pPr>
            <w:r w:rsidRPr="008658C2">
              <w:rPr>
                <w:sz w:val="20"/>
                <w:szCs w:val="20"/>
              </w:rPr>
              <w:t>5.985</w:t>
            </w:r>
          </w:p>
        </w:tc>
        <w:tc>
          <w:tcPr>
            <w:tcW w:w="2126" w:type="dxa"/>
            <w:tcBorders>
              <w:top w:val="nil"/>
              <w:left w:val="nil"/>
              <w:bottom w:val="nil"/>
              <w:right w:val="nil"/>
            </w:tcBorders>
            <w:shd w:val="clear" w:color="auto" w:fill="auto"/>
            <w:noWrap/>
            <w:vAlign w:val="center"/>
          </w:tcPr>
          <w:p w14:paraId="60690D6E" w14:textId="77777777" w:rsidR="002A6F7F" w:rsidRPr="008658C2" w:rsidRDefault="002A6F7F" w:rsidP="000C3DB1">
            <w:pPr>
              <w:jc w:val="center"/>
              <w:rPr>
                <w:sz w:val="20"/>
                <w:szCs w:val="20"/>
              </w:rPr>
            </w:pPr>
            <w:r w:rsidRPr="008658C2">
              <w:rPr>
                <w:sz w:val="20"/>
                <w:szCs w:val="20"/>
              </w:rPr>
              <w:t>5.187 ; 6.783</w:t>
            </w:r>
          </w:p>
        </w:tc>
        <w:tc>
          <w:tcPr>
            <w:tcW w:w="792" w:type="dxa"/>
            <w:tcBorders>
              <w:top w:val="nil"/>
              <w:left w:val="nil"/>
              <w:bottom w:val="nil"/>
              <w:right w:val="nil"/>
            </w:tcBorders>
            <w:shd w:val="clear" w:color="auto" w:fill="E2EFD9" w:themeFill="accent6" w:themeFillTint="33"/>
            <w:noWrap/>
            <w:vAlign w:val="center"/>
          </w:tcPr>
          <w:p w14:paraId="39350C8E"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432F6406" w14:textId="77777777" w:rsidR="002A6F7F" w:rsidRPr="008658C2" w:rsidRDefault="002A6F7F" w:rsidP="000C3DB1">
            <w:pPr>
              <w:jc w:val="center"/>
              <w:rPr>
                <w:sz w:val="20"/>
                <w:szCs w:val="20"/>
              </w:rPr>
            </w:pPr>
            <w:r w:rsidRPr="008658C2">
              <w:rPr>
                <w:sz w:val="20"/>
                <w:szCs w:val="20"/>
              </w:rPr>
              <w:t>&lt;0.001</w:t>
            </w:r>
          </w:p>
        </w:tc>
      </w:tr>
      <w:tr w:rsidR="008658C2" w:rsidRPr="008658C2" w14:paraId="4A481D91" w14:textId="77777777" w:rsidTr="00C94251">
        <w:trPr>
          <w:trHeight w:val="290"/>
        </w:trPr>
        <w:tc>
          <w:tcPr>
            <w:tcW w:w="2409" w:type="dxa"/>
            <w:tcBorders>
              <w:top w:val="nil"/>
              <w:left w:val="nil"/>
              <w:bottom w:val="nil"/>
              <w:right w:val="nil"/>
            </w:tcBorders>
            <w:shd w:val="clear" w:color="auto" w:fill="auto"/>
            <w:noWrap/>
            <w:vAlign w:val="center"/>
            <w:hideMark/>
          </w:tcPr>
          <w:p w14:paraId="53CC4785" w14:textId="77777777" w:rsidR="002A6F7F" w:rsidRPr="008658C2" w:rsidRDefault="002A6F7F" w:rsidP="000C3DB1">
            <w:pPr>
              <w:rPr>
                <w:sz w:val="20"/>
                <w:szCs w:val="20"/>
              </w:rPr>
            </w:pPr>
            <w:r w:rsidRPr="008658C2">
              <w:rPr>
                <w:sz w:val="20"/>
                <w:szCs w:val="20"/>
              </w:rPr>
              <w:t>E331:E951</w:t>
            </w:r>
          </w:p>
        </w:tc>
        <w:tc>
          <w:tcPr>
            <w:tcW w:w="1844" w:type="dxa"/>
            <w:tcBorders>
              <w:top w:val="nil"/>
              <w:left w:val="nil"/>
              <w:bottom w:val="nil"/>
              <w:right w:val="nil"/>
            </w:tcBorders>
            <w:shd w:val="clear" w:color="auto" w:fill="auto"/>
            <w:noWrap/>
            <w:vAlign w:val="center"/>
          </w:tcPr>
          <w:p w14:paraId="5EE0A1FD" w14:textId="77777777" w:rsidR="002A6F7F" w:rsidRPr="008658C2" w:rsidRDefault="002A6F7F" w:rsidP="000C3DB1">
            <w:pPr>
              <w:jc w:val="center"/>
              <w:rPr>
                <w:sz w:val="20"/>
                <w:szCs w:val="20"/>
              </w:rPr>
            </w:pPr>
            <w:r w:rsidRPr="008658C2">
              <w:rPr>
                <w:sz w:val="20"/>
                <w:szCs w:val="20"/>
              </w:rPr>
              <w:t>-2.973</w:t>
            </w:r>
          </w:p>
        </w:tc>
        <w:tc>
          <w:tcPr>
            <w:tcW w:w="2126" w:type="dxa"/>
            <w:tcBorders>
              <w:top w:val="nil"/>
              <w:left w:val="nil"/>
              <w:bottom w:val="nil"/>
              <w:right w:val="nil"/>
            </w:tcBorders>
            <w:shd w:val="clear" w:color="auto" w:fill="auto"/>
            <w:noWrap/>
            <w:vAlign w:val="center"/>
          </w:tcPr>
          <w:p w14:paraId="6AB35D98" w14:textId="77777777" w:rsidR="002A6F7F" w:rsidRPr="008658C2" w:rsidRDefault="002A6F7F" w:rsidP="000C3DB1">
            <w:pPr>
              <w:jc w:val="center"/>
              <w:rPr>
                <w:sz w:val="20"/>
                <w:szCs w:val="20"/>
              </w:rPr>
            </w:pPr>
            <w:r w:rsidRPr="008658C2">
              <w:rPr>
                <w:sz w:val="20"/>
                <w:szCs w:val="20"/>
              </w:rPr>
              <w:t>-3.453 ; -2.492</w:t>
            </w:r>
          </w:p>
        </w:tc>
        <w:tc>
          <w:tcPr>
            <w:tcW w:w="792" w:type="dxa"/>
            <w:tcBorders>
              <w:top w:val="nil"/>
              <w:left w:val="nil"/>
              <w:bottom w:val="nil"/>
              <w:right w:val="nil"/>
            </w:tcBorders>
            <w:shd w:val="clear" w:color="auto" w:fill="E2EFD9" w:themeFill="accent6" w:themeFillTint="33"/>
            <w:noWrap/>
            <w:vAlign w:val="center"/>
          </w:tcPr>
          <w:p w14:paraId="7E1A85A1"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5A856387" w14:textId="77777777" w:rsidR="002A6F7F" w:rsidRPr="008658C2" w:rsidRDefault="002A6F7F" w:rsidP="000C3DB1">
            <w:pPr>
              <w:jc w:val="center"/>
              <w:rPr>
                <w:sz w:val="20"/>
                <w:szCs w:val="20"/>
              </w:rPr>
            </w:pPr>
            <w:r w:rsidRPr="008658C2">
              <w:rPr>
                <w:sz w:val="20"/>
                <w:szCs w:val="20"/>
              </w:rPr>
              <w:t>&lt;0.001</w:t>
            </w:r>
          </w:p>
        </w:tc>
      </w:tr>
      <w:tr w:rsidR="008658C2" w:rsidRPr="008658C2" w14:paraId="320F014F" w14:textId="77777777" w:rsidTr="00C94251">
        <w:trPr>
          <w:trHeight w:val="290"/>
        </w:trPr>
        <w:tc>
          <w:tcPr>
            <w:tcW w:w="2409" w:type="dxa"/>
            <w:tcBorders>
              <w:top w:val="nil"/>
              <w:left w:val="nil"/>
              <w:bottom w:val="nil"/>
              <w:right w:val="nil"/>
            </w:tcBorders>
            <w:shd w:val="clear" w:color="auto" w:fill="auto"/>
            <w:noWrap/>
            <w:vAlign w:val="center"/>
            <w:hideMark/>
          </w:tcPr>
          <w:p w14:paraId="4BA31041" w14:textId="77777777" w:rsidR="002A6F7F" w:rsidRPr="008658C2" w:rsidRDefault="002A6F7F" w:rsidP="000C3DB1">
            <w:pPr>
              <w:rPr>
                <w:sz w:val="20"/>
                <w:szCs w:val="20"/>
              </w:rPr>
            </w:pPr>
            <w:r w:rsidRPr="008658C2">
              <w:rPr>
                <w:sz w:val="20"/>
                <w:szCs w:val="20"/>
              </w:rPr>
              <w:t>E331:E414</w:t>
            </w:r>
          </w:p>
        </w:tc>
        <w:tc>
          <w:tcPr>
            <w:tcW w:w="1844" w:type="dxa"/>
            <w:tcBorders>
              <w:top w:val="nil"/>
              <w:left w:val="nil"/>
              <w:bottom w:val="nil"/>
              <w:right w:val="nil"/>
            </w:tcBorders>
            <w:shd w:val="clear" w:color="auto" w:fill="auto"/>
            <w:noWrap/>
            <w:vAlign w:val="center"/>
          </w:tcPr>
          <w:p w14:paraId="49B35984" w14:textId="77777777" w:rsidR="002A6F7F" w:rsidRPr="008658C2" w:rsidRDefault="002A6F7F" w:rsidP="000C3DB1">
            <w:pPr>
              <w:jc w:val="center"/>
              <w:rPr>
                <w:sz w:val="20"/>
                <w:szCs w:val="20"/>
              </w:rPr>
            </w:pPr>
            <w:r w:rsidRPr="008658C2">
              <w:rPr>
                <w:sz w:val="20"/>
                <w:szCs w:val="20"/>
              </w:rPr>
              <w:t>0.000</w:t>
            </w:r>
          </w:p>
        </w:tc>
        <w:tc>
          <w:tcPr>
            <w:tcW w:w="2126" w:type="dxa"/>
            <w:tcBorders>
              <w:top w:val="nil"/>
              <w:left w:val="nil"/>
              <w:bottom w:val="nil"/>
              <w:right w:val="nil"/>
            </w:tcBorders>
            <w:shd w:val="clear" w:color="auto" w:fill="auto"/>
            <w:noWrap/>
            <w:vAlign w:val="center"/>
          </w:tcPr>
          <w:p w14:paraId="007DF6DF" w14:textId="77777777" w:rsidR="002A6F7F" w:rsidRPr="008658C2" w:rsidRDefault="002A6F7F" w:rsidP="000C3DB1">
            <w:pPr>
              <w:jc w:val="center"/>
              <w:rPr>
                <w:sz w:val="20"/>
                <w:szCs w:val="20"/>
              </w:rPr>
            </w:pPr>
            <w:r w:rsidRPr="008658C2">
              <w:rPr>
                <w:sz w:val="20"/>
                <w:szCs w:val="20"/>
              </w:rPr>
              <w:t>-0.058 ; 0.057</w:t>
            </w:r>
          </w:p>
        </w:tc>
        <w:tc>
          <w:tcPr>
            <w:tcW w:w="792" w:type="dxa"/>
            <w:tcBorders>
              <w:top w:val="nil"/>
              <w:left w:val="nil"/>
              <w:bottom w:val="nil"/>
              <w:right w:val="nil"/>
            </w:tcBorders>
            <w:shd w:val="clear" w:color="auto" w:fill="auto"/>
            <w:noWrap/>
            <w:vAlign w:val="center"/>
          </w:tcPr>
          <w:p w14:paraId="7B747B49" w14:textId="77777777" w:rsidR="002A6F7F" w:rsidRPr="008658C2" w:rsidRDefault="002A6F7F" w:rsidP="000C3DB1">
            <w:pPr>
              <w:jc w:val="center"/>
              <w:rPr>
                <w:sz w:val="20"/>
                <w:szCs w:val="20"/>
              </w:rPr>
            </w:pPr>
            <w:r w:rsidRPr="008658C2">
              <w:rPr>
                <w:sz w:val="20"/>
                <w:szCs w:val="20"/>
              </w:rPr>
              <w:t>0.989</w:t>
            </w:r>
          </w:p>
        </w:tc>
        <w:tc>
          <w:tcPr>
            <w:tcW w:w="2126" w:type="dxa"/>
            <w:tcBorders>
              <w:top w:val="nil"/>
              <w:left w:val="nil"/>
              <w:bottom w:val="nil"/>
              <w:right w:val="nil"/>
            </w:tcBorders>
            <w:shd w:val="clear" w:color="auto" w:fill="auto"/>
            <w:noWrap/>
            <w:vAlign w:val="center"/>
          </w:tcPr>
          <w:p w14:paraId="3EAA9B27" w14:textId="77777777" w:rsidR="002A6F7F" w:rsidRPr="008658C2" w:rsidRDefault="002A6F7F" w:rsidP="000C3DB1">
            <w:pPr>
              <w:jc w:val="center"/>
              <w:rPr>
                <w:sz w:val="20"/>
                <w:szCs w:val="20"/>
              </w:rPr>
            </w:pPr>
            <w:r w:rsidRPr="008658C2">
              <w:rPr>
                <w:sz w:val="20"/>
                <w:szCs w:val="20"/>
              </w:rPr>
              <w:t>0.997</w:t>
            </w:r>
          </w:p>
        </w:tc>
      </w:tr>
      <w:tr w:rsidR="008658C2" w:rsidRPr="008658C2" w14:paraId="4A78D923" w14:textId="77777777" w:rsidTr="00C94251">
        <w:trPr>
          <w:trHeight w:val="290"/>
        </w:trPr>
        <w:tc>
          <w:tcPr>
            <w:tcW w:w="2409" w:type="dxa"/>
            <w:tcBorders>
              <w:top w:val="nil"/>
              <w:left w:val="nil"/>
              <w:bottom w:val="nil"/>
              <w:right w:val="nil"/>
            </w:tcBorders>
            <w:shd w:val="clear" w:color="auto" w:fill="auto"/>
            <w:noWrap/>
            <w:vAlign w:val="center"/>
            <w:hideMark/>
          </w:tcPr>
          <w:p w14:paraId="04B1FAE3" w14:textId="77777777" w:rsidR="002A6F7F" w:rsidRPr="008658C2" w:rsidRDefault="002A6F7F" w:rsidP="000C3DB1">
            <w:pPr>
              <w:rPr>
                <w:sz w:val="20"/>
                <w:szCs w:val="20"/>
              </w:rPr>
            </w:pPr>
            <w:r w:rsidRPr="008658C2">
              <w:rPr>
                <w:sz w:val="20"/>
                <w:szCs w:val="20"/>
              </w:rPr>
              <w:t>E331:E955</w:t>
            </w:r>
          </w:p>
        </w:tc>
        <w:tc>
          <w:tcPr>
            <w:tcW w:w="1844" w:type="dxa"/>
            <w:tcBorders>
              <w:top w:val="nil"/>
              <w:left w:val="nil"/>
              <w:bottom w:val="nil"/>
              <w:right w:val="nil"/>
            </w:tcBorders>
            <w:shd w:val="clear" w:color="auto" w:fill="auto"/>
            <w:noWrap/>
            <w:vAlign w:val="center"/>
          </w:tcPr>
          <w:p w14:paraId="3AF27902" w14:textId="77777777" w:rsidR="002A6F7F" w:rsidRPr="008658C2" w:rsidRDefault="002A6F7F" w:rsidP="000C3DB1">
            <w:pPr>
              <w:jc w:val="center"/>
              <w:rPr>
                <w:sz w:val="20"/>
                <w:szCs w:val="20"/>
              </w:rPr>
            </w:pPr>
            <w:r w:rsidRPr="008658C2">
              <w:rPr>
                <w:sz w:val="20"/>
                <w:szCs w:val="20"/>
              </w:rPr>
              <w:t>-4.968</w:t>
            </w:r>
          </w:p>
        </w:tc>
        <w:tc>
          <w:tcPr>
            <w:tcW w:w="2126" w:type="dxa"/>
            <w:tcBorders>
              <w:top w:val="nil"/>
              <w:left w:val="nil"/>
              <w:bottom w:val="nil"/>
              <w:right w:val="nil"/>
            </w:tcBorders>
            <w:shd w:val="clear" w:color="auto" w:fill="auto"/>
            <w:noWrap/>
            <w:vAlign w:val="center"/>
          </w:tcPr>
          <w:p w14:paraId="03191174" w14:textId="77777777" w:rsidR="002A6F7F" w:rsidRPr="008658C2" w:rsidRDefault="002A6F7F" w:rsidP="000C3DB1">
            <w:pPr>
              <w:jc w:val="center"/>
              <w:rPr>
                <w:sz w:val="20"/>
                <w:szCs w:val="20"/>
              </w:rPr>
            </w:pPr>
            <w:r w:rsidRPr="008658C2">
              <w:rPr>
                <w:sz w:val="20"/>
                <w:szCs w:val="20"/>
              </w:rPr>
              <w:t>-12.445 ; 2.510</w:t>
            </w:r>
          </w:p>
        </w:tc>
        <w:tc>
          <w:tcPr>
            <w:tcW w:w="792" w:type="dxa"/>
            <w:tcBorders>
              <w:top w:val="nil"/>
              <w:left w:val="nil"/>
              <w:bottom w:val="nil"/>
              <w:right w:val="nil"/>
            </w:tcBorders>
            <w:shd w:val="clear" w:color="auto" w:fill="auto"/>
            <w:noWrap/>
            <w:vAlign w:val="center"/>
          </w:tcPr>
          <w:p w14:paraId="73BF4CCE" w14:textId="77777777" w:rsidR="002A6F7F" w:rsidRPr="008658C2" w:rsidRDefault="002A6F7F" w:rsidP="000C3DB1">
            <w:pPr>
              <w:jc w:val="center"/>
              <w:rPr>
                <w:sz w:val="20"/>
                <w:szCs w:val="20"/>
              </w:rPr>
            </w:pPr>
            <w:r w:rsidRPr="008658C2">
              <w:rPr>
                <w:sz w:val="20"/>
                <w:szCs w:val="20"/>
              </w:rPr>
              <w:t>0.193</w:t>
            </w:r>
          </w:p>
        </w:tc>
        <w:tc>
          <w:tcPr>
            <w:tcW w:w="2126" w:type="dxa"/>
            <w:tcBorders>
              <w:top w:val="nil"/>
              <w:left w:val="nil"/>
              <w:bottom w:val="nil"/>
              <w:right w:val="nil"/>
            </w:tcBorders>
            <w:shd w:val="clear" w:color="auto" w:fill="auto"/>
            <w:noWrap/>
            <w:vAlign w:val="center"/>
          </w:tcPr>
          <w:p w14:paraId="0CF2677D" w14:textId="77777777" w:rsidR="002A6F7F" w:rsidRPr="008658C2" w:rsidRDefault="002A6F7F" w:rsidP="000C3DB1">
            <w:pPr>
              <w:jc w:val="center"/>
              <w:rPr>
                <w:sz w:val="20"/>
                <w:szCs w:val="20"/>
              </w:rPr>
            </w:pPr>
            <w:r w:rsidRPr="008658C2">
              <w:rPr>
                <w:sz w:val="20"/>
                <w:szCs w:val="20"/>
              </w:rPr>
              <w:t>0.247</w:t>
            </w:r>
          </w:p>
        </w:tc>
      </w:tr>
      <w:tr w:rsidR="008658C2" w:rsidRPr="008658C2" w14:paraId="6AC83DDE" w14:textId="77777777" w:rsidTr="00C94251">
        <w:trPr>
          <w:trHeight w:val="290"/>
        </w:trPr>
        <w:tc>
          <w:tcPr>
            <w:tcW w:w="2409" w:type="dxa"/>
            <w:tcBorders>
              <w:top w:val="nil"/>
              <w:left w:val="nil"/>
              <w:bottom w:val="nil"/>
              <w:right w:val="nil"/>
            </w:tcBorders>
            <w:shd w:val="clear" w:color="auto" w:fill="auto"/>
            <w:noWrap/>
            <w:vAlign w:val="center"/>
            <w:hideMark/>
          </w:tcPr>
          <w:p w14:paraId="192EEC6F" w14:textId="77777777" w:rsidR="002A6F7F" w:rsidRPr="008658C2" w:rsidRDefault="002A6F7F" w:rsidP="000C3DB1">
            <w:pPr>
              <w:rPr>
                <w:sz w:val="20"/>
                <w:szCs w:val="20"/>
              </w:rPr>
            </w:pPr>
            <w:r w:rsidRPr="008658C2">
              <w:rPr>
                <w:sz w:val="20"/>
                <w:szCs w:val="20"/>
              </w:rPr>
              <w:t>E331:E903</w:t>
            </w:r>
          </w:p>
        </w:tc>
        <w:tc>
          <w:tcPr>
            <w:tcW w:w="1844" w:type="dxa"/>
            <w:tcBorders>
              <w:top w:val="nil"/>
              <w:left w:val="nil"/>
              <w:bottom w:val="nil"/>
              <w:right w:val="nil"/>
            </w:tcBorders>
            <w:shd w:val="clear" w:color="auto" w:fill="auto"/>
            <w:noWrap/>
            <w:vAlign w:val="center"/>
          </w:tcPr>
          <w:p w14:paraId="38311433" w14:textId="77777777" w:rsidR="002A6F7F" w:rsidRPr="008658C2" w:rsidRDefault="002A6F7F" w:rsidP="000C3DB1">
            <w:pPr>
              <w:jc w:val="center"/>
              <w:rPr>
                <w:sz w:val="20"/>
                <w:szCs w:val="20"/>
              </w:rPr>
            </w:pPr>
            <w:r w:rsidRPr="008658C2">
              <w:rPr>
                <w:sz w:val="20"/>
                <w:szCs w:val="20"/>
              </w:rPr>
              <w:t>-3.800</w:t>
            </w:r>
          </w:p>
        </w:tc>
        <w:tc>
          <w:tcPr>
            <w:tcW w:w="2126" w:type="dxa"/>
            <w:tcBorders>
              <w:top w:val="nil"/>
              <w:left w:val="nil"/>
              <w:bottom w:val="nil"/>
              <w:right w:val="nil"/>
            </w:tcBorders>
            <w:shd w:val="clear" w:color="auto" w:fill="auto"/>
            <w:noWrap/>
            <w:vAlign w:val="center"/>
          </w:tcPr>
          <w:p w14:paraId="4DE0B301" w14:textId="77777777" w:rsidR="002A6F7F" w:rsidRPr="008658C2" w:rsidRDefault="002A6F7F" w:rsidP="000C3DB1">
            <w:pPr>
              <w:jc w:val="center"/>
              <w:rPr>
                <w:sz w:val="20"/>
                <w:szCs w:val="20"/>
              </w:rPr>
            </w:pPr>
            <w:r w:rsidRPr="008658C2">
              <w:rPr>
                <w:sz w:val="20"/>
                <w:szCs w:val="20"/>
              </w:rPr>
              <w:t>-22.812 ; 15.213</w:t>
            </w:r>
          </w:p>
        </w:tc>
        <w:tc>
          <w:tcPr>
            <w:tcW w:w="792" w:type="dxa"/>
            <w:tcBorders>
              <w:top w:val="nil"/>
              <w:left w:val="nil"/>
              <w:bottom w:val="nil"/>
              <w:right w:val="nil"/>
            </w:tcBorders>
            <w:shd w:val="clear" w:color="auto" w:fill="auto"/>
            <w:noWrap/>
            <w:vAlign w:val="center"/>
          </w:tcPr>
          <w:p w14:paraId="40401C55" w14:textId="77777777" w:rsidR="002A6F7F" w:rsidRPr="008658C2" w:rsidRDefault="002A6F7F" w:rsidP="000C3DB1">
            <w:pPr>
              <w:jc w:val="center"/>
              <w:rPr>
                <w:sz w:val="20"/>
                <w:szCs w:val="20"/>
              </w:rPr>
            </w:pPr>
            <w:r w:rsidRPr="008658C2">
              <w:rPr>
                <w:sz w:val="20"/>
                <w:szCs w:val="20"/>
              </w:rPr>
              <w:t>0.695</w:t>
            </w:r>
          </w:p>
        </w:tc>
        <w:tc>
          <w:tcPr>
            <w:tcW w:w="2126" w:type="dxa"/>
            <w:tcBorders>
              <w:top w:val="nil"/>
              <w:left w:val="nil"/>
              <w:bottom w:val="nil"/>
              <w:right w:val="nil"/>
            </w:tcBorders>
            <w:shd w:val="clear" w:color="auto" w:fill="auto"/>
            <w:noWrap/>
            <w:vAlign w:val="center"/>
          </w:tcPr>
          <w:p w14:paraId="768BC317" w14:textId="77777777" w:rsidR="002A6F7F" w:rsidRPr="008658C2" w:rsidRDefault="002A6F7F" w:rsidP="000C3DB1">
            <w:pPr>
              <w:jc w:val="center"/>
              <w:rPr>
                <w:sz w:val="20"/>
                <w:szCs w:val="20"/>
              </w:rPr>
            </w:pPr>
            <w:r w:rsidRPr="008658C2">
              <w:rPr>
                <w:sz w:val="20"/>
                <w:szCs w:val="20"/>
              </w:rPr>
              <w:t>0.770</w:t>
            </w:r>
          </w:p>
        </w:tc>
      </w:tr>
      <w:tr w:rsidR="008658C2" w:rsidRPr="008658C2" w14:paraId="4ED36964" w14:textId="77777777" w:rsidTr="00C94251">
        <w:trPr>
          <w:trHeight w:val="290"/>
        </w:trPr>
        <w:tc>
          <w:tcPr>
            <w:tcW w:w="2409" w:type="dxa"/>
            <w:tcBorders>
              <w:top w:val="nil"/>
              <w:left w:val="nil"/>
              <w:bottom w:val="nil"/>
              <w:right w:val="nil"/>
            </w:tcBorders>
            <w:shd w:val="clear" w:color="auto" w:fill="auto"/>
            <w:noWrap/>
            <w:vAlign w:val="center"/>
            <w:hideMark/>
          </w:tcPr>
          <w:p w14:paraId="1EFA58E0" w14:textId="77777777" w:rsidR="002A6F7F" w:rsidRPr="008658C2" w:rsidRDefault="002A6F7F" w:rsidP="000C3DB1">
            <w:pPr>
              <w:rPr>
                <w:sz w:val="20"/>
                <w:szCs w:val="20"/>
              </w:rPr>
            </w:pPr>
            <w:r w:rsidRPr="008658C2">
              <w:rPr>
                <w:sz w:val="20"/>
                <w:szCs w:val="20"/>
              </w:rPr>
              <w:t>E331:E296</w:t>
            </w:r>
          </w:p>
        </w:tc>
        <w:tc>
          <w:tcPr>
            <w:tcW w:w="1844" w:type="dxa"/>
            <w:tcBorders>
              <w:top w:val="nil"/>
              <w:left w:val="nil"/>
              <w:bottom w:val="nil"/>
              <w:right w:val="nil"/>
            </w:tcBorders>
            <w:shd w:val="clear" w:color="auto" w:fill="auto"/>
            <w:noWrap/>
            <w:vAlign w:val="center"/>
          </w:tcPr>
          <w:p w14:paraId="05303A28" w14:textId="77777777" w:rsidR="002A6F7F" w:rsidRPr="008658C2" w:rsidRDefault="002A6F7F" w:rsidP="000C3DB1">
            <w:pPr>
              <w:jc w:val="center"/>
              <w:rPr>
                <w:sz w:val="20"/>
                <w:szCs w:val="20"/>
              </w:rPr>
            </w:pPr>
            <w:r w:rsidRPr="008658C2">
              <w:rPr>
                <w:sz w:val="20"/>
                <w:szCs w:val="20"/>
              </w:rPr>
              <w:t>1.650</w:t>
            </w:r>
          </w:p>
        </w:tc>
        <w:tc>
          <w:tcPr>
            <w:tcW w:w="2126" w:type="dxa"/>
            <w:tcBorders>
              <w:top w:val="nil"/>
              <w:left w:val="nil"/>
              <w:bottom w:val="nil"/>
              <w:right w:val="nil"/>
            </w:tcBorders>
            <w:shd w:val="clear" w:color="auto" w:fill="auto"/>
            <w:noWrap/>
            <w:vAlign w:val="center"/>
          </w:tcPr>
          <w:p w14:paraId="2633CD86" w14:textId="77777777" w:rsidR="002A6F7F" w:rsidRPr="008658C2" w:rsidRDefault="002A6F7F" w:rsidP="000C3DB1">
            <w:pPr>
              <w:jc w:val="center"/>
              <w:rPr>
                <w:sz w:val="20"/>
                <w:szCs w:val="20"/>
              </w:rPr>
            </w:pPr>
            <w:r w:rsidRPr="008658C2">
              <w:rPr>
                <w:sz w:val="20"/>
                <w:szCs w:val="20"/>
              </w:rPr>
              <w:t>0.974 ; 2.326</w:t>
            </w:r>
          </w:p>
        </w:tc>
        <w:tc>
          <w:tcPr>
            <w:tcW w:w="792" w:type="dxa"/>
            <w:tcBorders>
              <w:top w:val="nil"/>
              <w:left w:val="nil"/>
              <w:bottom w:val="nil"/>
              <w:right w:val="nil"/>
            </w:tcBorders>
            <w:shd w:val="clear" w:color="auto" w:fill="E2EFD9" w:themeFill="accent6" w:themeFillTint="33"/>
            <w:noWrap/>
            <w:vAlign w:val="center"/>
          </w:tcPr>
          <w:p w14:paraId="2C6061FA"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089B7490" w14:textId="77777777" w:rsidR="002A6F7F" w:rsidRPr="008658C2" w:rsidRDefault="002A6F7F" w:rsidP="000C3DB1">
            <w:pPr>
              <w:jc w:val="center"/>
              <w:rPr>
                <w:sz w:val="20"/>
                <w:szCs w:val="20"/>
              </w:rPr>
            </w:pPr>
            <w:r w:rsidRPr="008658C2">
              <w:rPr>
                <w:sz w:val="20"/>
                <w:szCs w:val="20"/>
              </w:rPr>
              <w:t>&lt;0.001</w:t>
            </w:r>
          </w:p>
        </w:tc>
      </w:tr>
      <w:tr w:rsidR="008658C2" w:rsidRPr="008658C2" w14:paraId="3B6989E7" w14:textId="77777777" w:rsidTr="00C94251">
        <w:trPr>
          <w:trHeight w:val="290"/>
        </w:trPr>
        <w:tc>
          <w:tcPr>
            <w:tcW w:w="2409" w:type="dxa"/>
            <w:tcBorders>
              <w:top w:val="nil"/>
              <w:left w:val="nil"/>
              <w:bottom w:val="nil"/>
              <w:right w:val="nil"/>
            </w:tcBorders>
            <w:shd w:val="clear" w:color="auto" w:fill="auto"/>
            <w:noWrap/>
            <w:vAlign w:val="center"/>
            <w:hideMark/>
          </w:tcPr>
          <w:p w14:paraId="1F7EFA32" w14:textId="77777777" w:rsidR="002A6F7F" w:rsidRPr="008658C2" w:rsidRDefault="002A6F7F" w:rsidP="000C3DB1">
            <w:pPr>
              <w:rPr>
                <w:sz w:val="20"/>
                <w:szCs w:val="20"/>
              </w:rPr>
            </w:pPr>
            <w:r w:rsidRPr="008658C2">
              <w:rPr>
                <w:sz w:val="20"/>
                <w:szCs w:val="20"/>
              </w:rPr>
              <w:t>E331:E160c</w:t>
            </w:r>
          </w:p>
        </w:tc>
        <w:tc>
          <w:tcPr>
            <w:tcW w:w="1844" w:type="dxa"/>
            <w:tcBorders>
              <w:top w:val="nil"/>
              <w:left w:val="nil"/>
              <w:bottom w:val="nil"/>
              <w:right w:val="nil"/>
            </w:tcBorders>
            <w:shd w:val="clear" w:color="auto" w:fill="auto"/>
            <w:noWrap/>
            <w:vAlign w:val="center"/>
          </w:tcPr>
          <w:p w14:paraId="655113F9" w14:textId="77777777" w:rsidR="002A6F7F" w:rsidRPr="008658C2" w:rsidRDefault="002A6F7F" w:rsidP="000C3DB1">
            <w:pPr>
              <w:jc w:val="center"/>
              <w:rPr>
                <w:sz w:val="20"/>
                <w:szCs w:val="20"/>
              </w:rPr>
            </w:pPr>
            <w:r w:rsidRPr="008658C2">
              <w:rPr>
                <w:sz w:val="20"/>
                <w:szCs w:val="20"/>
              </w:rPr>
              <w:t>-82.010</w:t>
            </w:r>
          </w:p>
        </w:tc>
        <w:tc>
          <w:tcPr>
            <w:tcW w:w="2126" w:type="dxa"/>
            <w:tcBorders>
              <w:top w:val="nil"/>
              <w:left w:val="nil"/>
              <w:bottom w:val="nil"/>
              <w:right w:val="nil"/>
            </w:tcBorders>
            <w:shd w:val="clear" w:color="auto" w:fill="auto"/>
            <w:noWrap/>
            <w:vAlign w:val="center"/>
          </w:tcPr>
          <w:p w14:paraId="7278200E" w14:textId="77777777" w:rsidR="002A6F7F" w:rsidRPr="008658C2" w:rsidRDefault="002A6F7F" w:rsidP="000C3DB1">
            <w:pPr>
              <w:jc w:val="center"/>
              <w:rPr>
                <w:sz w:val="20"/>
                <w:szCs w:val="20"/>
              </w:rPr>
            </w:pPr>
            <w:r w:rsidRPr="008658C2">
              <w:rPr>
                <w:sz w:val="20"/>
                <w:szCs w:val="20"/>
              </w:rPr>
              <w:t>-163.831 ; -0.189</w:t>
            </w:r>
          </w:p>
        </w:tc>
        <w:tc>
          <w:tcPr>
            <w:tcW w:w="792" w:type="dxa"/>
            <w:tcBorders>
              <w:top w:val="nil"/>
              <w:left w:val="nil"/>
              <w:bottom w:val="nil"/>
              <w:right w:val="nil"/>
            </w:tcBorders>
            <w:shd w:val="clear" w:color="auto" w:fill="E2EFD9" w:themeFill="accent6" w:themeFillTint="33"/>
            <w:noWrap/>
            <w:vAlign w:val="center"/>
          </w:tcPr>
          <w:p w14:paraId="0572A8CF" w14:textId="77777777" w:rsidR="002A6F7F" w:rsidRPr="008658C2" w:rsidRDefault="002A6F7F" w:rsidP="000C3DB1">
            <w:pPr>
              <w:jc w:val="center"/>
              <w:rPr>
                <w:sz w:val="20"/>
                <w:szCs w:val="20"/>
              </w:rPr>
            </w:pPr>
            <w:r w:rsidRPr="008658C2">
              <w:rPr>
                <w:sz w:val="20"/>
                <w:szCs w:val="20"/>
              </w:rPr>
              <w:t>0.049</w:t>
            </w:r>
          </w:p>
        </w:tc>
        <w:tc>
          <w:tcPr>
            <w:tcW w:w="2126" w:type="dxa"/>
            <w:tcBorders>
              <w:top w:val="nil"/>
              <w:left w:val="nil"/>
              <w:bottom w:val="nil"/>
              <w:right w:val="nil"/>
            </w:tcBorders>
            <w:shd w:val="clear" w:color="auto" w:fill="E2EFD9" w:themeFill="accent6" w:themeFillTint="33"/>
            <w:noWrap/>
            <w:vAlign w:val="center"/>
          </w:tcPr>
          <w:p w14:paraId="1AC2BA15" w14:textId="77777777" w:rsidR="002A6F7F" w:rsidRPr="008658C2" w:rsidRDefault="002A6F7F" w:rsidP="000C3DB1">
            <w:pPr>
              <w:jc w:val="center"/>
              <w:rPr>
                <w:sz w:val="20"/>
                <w:szCs w:val="20"/>
              </w:rPr>
            </w:pPr>
            <w:r w:rsidRPr="008658C2">
              <w:rPr>
                <w:sz w:val="20"/>
                <w:szCs w:val="20"/>
              </w:rPr>
              <w:t>0.070</w:t>
            </w:r>
          </w:p>
        </w:tc>
      </w:tr>
      <w:tr w:rsidR="008658C2" w:rsidRPr="008658C2" w14:paraId="637BED5D" w14:textId="77777777" w:rsidTr="00C94251">
        <w:trPr>
          <w:trHeight w:val="290"/>
        </w:trPr>
        <w:tc>
          <w:tcPr>
            <w:tcW w:w="2409" w:type="dxa"/>
            <w:tcBorders>
              <w:top w:val="nil"/>
              <w:left w:val="nil"/>
              <w:bottom w:val="nil"/>
              <w:right w:val="nil"/>
            </w:tcBorders>
            <w:shd w:val="clear" w:color="auto" w:fill="auto"/>
            <w:noWrap/>
            <w:vAlign w:val="center"/>
            <w:hideMark/>
          </w:tcPr>
          <w:p w14:paraId="5ADC2754" w14:textId="77777777" w:rsidR="002A6F7F" w:rsidRPr="008658C2" w:rsidRDefault="002A6F7F" w:rsidP="000C3DB1">
            <w:pPr>
              <w:rPr>
                <w:sz w:val="20"/>
                <w:szCs w:val="20"/>
              </w:rPr>
            </w:pPr>
            <w:r w:rsidRPr="008658C2">
              <w:rPr>
                <w:sz w:val="20"/>
                <w:szCs w:val="20"/>
              </w:rPr>
              <w:t>E331:E163</w:t>
            </w:r>
          </w:p>
        </w:tc>
        <w:tc>
          <w:tcPr>
            <w:tcW w:w="1844" w:type="dxa"/>
            <w:tcBorders>
              <w:top w:val="nil"/>
              <w:left w:val="nil"/>
              <w:bottom w:val="nil"/>
              <w:right w:val="nil"/>
            </w:tcBorders>
            <w:shd w:val="clear" w:color="auto" w:fill="auto"/>
            <w:noWrap/>
            <w:vAlign w:val="center"/>
          </w:tcPr>
          <w:p w14:paraId="4ADD9523" w14:textId="77777777" w:rsidR="002A6F7F" w:rsidRPr="008658C2" w:rsidRDefault="002A6F7F" w:rsidP="000C3DB1">
            <w:pPr>
              <w:jc w:val="center"/>
              <w:rPr>
                <w:sz w:val="20"/>
                <w:szCs w:val="20"/>
              </w:rPr>
            </w:pPr>
            <w:r w:rsidRPr="008658C2">
              <w:rPr>
                <w:sz w:val="20"/>
                <w:szCs w:val="20"/>
              </w:rPr>
              <w:t>-17.848</w:t>
            </w:r>
          </w:p>
        </w:tc>
        <w:tc>
          <w:tcPr>
            <w:tcW w:w="2126" w:type="dxa"/>
            <w:tcBorders>
              <w:top w:val="nil"/>
              <w:left w:val="nil"/>
              <w:bottom w:val="nil"/>
              <w:right w:val="nil"/>
            </w:tcBorders>
            <w:shd w:val="clear" w:color="auto" w:fill="auto"/>
            <w:noWrap/>
            <w:vAlign w:val="center"/>
          </w:tcPr>
          <w:p w14:paraId="31AF2E77" w14:textId="77777777" w:rsidR="002A6F7F" w:rsidRPr="008658C2" w:rsidRDefault="002A6F7F" w:rsidP="000C3DB1">
            <w:pPr>
              <w:jc w:val="center"/>
              <w:rPr>
                <w:sz w:val="20"/>
                <w:szCs w:val="20"/>
              </w:rPr>
            </w:pPr>
            <w:r w:rsidRPr="008658C2">
              <w:rPr>
                <w:sz w:val="20"/>
                <w:szCs w:val="20"/>
              </w:rPr>
              <w:t>-22.064 ; -13.632</w:t>
            </w:r>
          </w:p>
        </w:tc>
        <w:tc>
          <w:tcPr>
            <w:tcW w:w="792" w:type="dxa"/>
            <w:tcBorders>
              <w:top w:val="nil"/>
              <w:left w:val="nil"/>
              <w:bottom w:val="nil"/>
              <w:right w:val="nil"/>
            </w:tcBorders>
            <w:shd w:val="clear" w:color="auto" w:fill="E2EFD9" w:themeFill="accent6" w:themeFillTint="33"/>
            <w:noWrap/>
            <w:vAlign w:val="center"/>
          </w:tcPr>
          <w:p w14:paraId="28966166"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2C235B8D" w14:textId="77777777" w:rsidR="002A6F7F" w:rsidRPr="008658C2" w:rsidRDefault="002A6F7F" w:rsidP="000C3DB1">
            <w:pPr>
              <w:jc w:val="center"/>
              <w:rPr>
                <w:sz w:val="20"/>
                <w:szCs w:val="20"/>
              </w:rPr>
            </w:pPr>
            <w:r w:rsidRPr="008658C2">
              <w:rPr>
                <w:sz w:val="20"/>
                <w:szCs w:val="20"/>
              </w:rPr>
              <w:t>&lt;0.001</w:t>
            </w:r>
          </w:p>
        </w:tc>
      </w:tr>
      <w:tr w:rsidR="008658C2" w:rsidRPr="008658C2" w14:paraId="016188A8" w14:textId="77777777" w:rsidTr="00C94251">
        <w:trPr>
          <w:trHeight w:val="290"/>
        </w:trPr>
        <w:tc>
          <w:tcPr>
            <w:tcW w:w="2409" w:type="dxa"/>
            <w:tcBorders>
              <w:top w:val="nil"/>
              <w:left w:val="nil"/>
              <w:bottom w:val="nil"/>
              <w:right w:val="nil"/>
            </w:tcBorders>
            <w:shd w:val="clear" w:color="auto" w:fill="auto"/>
            <w:noWrap/>
            <w:vAlign w:val="center"/>
            <w:hideMark/>
          </w:tcPr>
          <w:p w14:paraId="244DEB05" w14:textId="77777777" w:rsidR="002A6F7F" w:rsidRPr="008658C2" w:rsidRDefault="002A6F7F" w:rsidP="000C3DB1">
            <w:pPr>
              <w:rPr>
                <w:sz w:val="20"/>
                <w:szCs w:val="20"/>
              </w:rPr>
            </w:pPr>
            <w:r w:rsidRPr="008658C2">
              <w:rPr>
                <w:sz w:val="20"/>
                <w:szCs w:val="20"/>
              </w:rPr>
              <w:t>E331:E412</w:t>
            </w:r>
          </w:p>
        </w:tc>
        <w:tc>
          <w:tcPr>
            <w:tcW w:w="1844" w:type="dxa"/>
            <w:tcBorders>
              <w:top w:val="nil"/>
              <w:left w:val="nil"/>
              <w:bottom w:val="nil"/>
              <w:right w:val="nil"/>
            </w:tcBorders>
            <w:shd w:val="clear" w:color="auto" w:fill="auto"/>
            <w:noWrap/>
            <w:vAlign w:val="center"/>
          </w:tcPr>
          <w:p w14:paraId="5C3DD750" w14:textId="77777777" w:rsidR="002A6F7F" w:rsidRPr="008658C2" w:rsidRDefault="002A6F7F" w:rsidP="000C3DB1">
            <w:pPr>
              <w:jc w:val="center"/>
              <w:rPr>
                <w:sz w:val="20"/>
                <w:szCs w:val="20"/>
              </w:rPr>
            </w:pPr>
            <w:r w:rsidRPr="008658C2">
              <w:rPr>
                <w:sz w:val="20"/>
                <w:szCs w:val="20"/>
              </w:rPr>
              <w:t>0.375</w:t>
            </w:r>
          </w:p>
        </w:tc>
        <w:tc>
          <w:tcPr>
            <w:tcW w:w="2126" w:type="dxa"/>
            <w:tcBorders>
              <w:top w:val="nil"/>
              <w:left w:val="nil"/>
              <w:bottom w:val="nil"/>
              <w:right w:val="nil"/>
            </w:tcBorders>
            <w:shd w:val="clear" w:color="auto" w:fill="auto"/>
            <w:noWrap/>
            <w:vAlign w:val="center"/>
          </w:tcPr>
          <w:p w14:paraId="4B79F041" w14:textId="77777777" w:rsidR="002A6F7F" w:rsidRPr="008658C2" w:rsidRDefault="002A6F7F" w:rsidP="000C3DB1">
            <w:pPr>
              <w:jc w:val="center"/>
              <w:rPr>
                <w:sz w:val="20"/>
                <w:szCs w:val="20"/>
              </w:rPr>
            </w:pPr>
            <w:r w:rsidRPr="008658C2">
              <w:rPr>
                <w:sz w:val="20"/>
                <w:szCs w:val="20"/>
              </w:rPr>
              <w:t>0.232 ; 0.517</w:t>
            </w:r>
          </w:p>
        </w:tc>
        <w:tc>
          <w:tcPr>
            <w:tcW w:w="792" w:type="dxa"/>
            <w:tcBorders>
              <w:top w:val="nil"/>
              <w:left w:val="nil"/>
              <w:bottom w:val="nil"/>
              <w:right w:val="nil"/>
            </w:tcBorders>
            <w:shd w:val="clear" w:color="auto" w:fill="E2EFD9" w:themeFill="accent6" w:themeFillTint="33"/>
            <w:noWrap/>
            <w:vAlign w:val="center"/>
          </w:tcPr>
          <w:p w14:paraId="2002BF70"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2476ECA7" w14:textId="77777777" w:rsidR="002A6F7F" w:rsidRPr="008658C2" w:rsidRDefault="002A6F7F" w:rsidP="000C3DB1">
            <w:pPr>
              <w:jc w:val="center"/>
              <w:rPr>
                <w:sz w:val="20"/>
                <w:szCs w:val="20"/>
              </w:rPr>
            </w:pPr>
            <w:r w:rsidRPr="008658C2">
              <w:rPr>
                <w:sz w:val="20"/>
                <w:szCs w:val="20"/>
              </w:rPr>
              <w:t>&lt;0.001</w:t>
            </w:r>
          </w:p>
        </w:tc>
      </w:tr>
      <w:tr w:rsidR="008658C2" w:rsidRPr="008658C2" w14:paraId="56D4AF33" w14:textId="77777777" w:rsidTr="00C94251">
        <w:trPr>
          <w:trHeight w:val="290"/>
        </w:trPr>
        <w:tc>
          <w:tcPr>
            <w:tcW w:w="2409" w:type="dxa"/>
            <w:tcBorders>
              <w:top w:val="nil"/>
              <w:left w:val="nil"/>
              <w:bottom w:val="nil"/>
              <w:right w:val="nil"/>
            </w:tcBorders>
            <w:shd w:val="clear" w:color="auto" w:fill="auto"/>
            <w:noWrap/>
            <w:vAlign w:val="center"/>
            <w:hideMark/>
          </w:tcPr>
          <w:p w14:paraId="15C43B2C" w14:textId="77777777" w:rsidR="002A6F7F" w:rsidRPr="008658C2" w:rsidRDefault="002A6F7F" w:rsidP="000C3DB1">
            <w:pPr>
              <w:rPr>
                <w:sz w:val="20"/>
                <w:szCs w:val="20"/>
              </w:rPr>
            </w:pPr>
            <w:r w:rsidRPr="008658C2">
              <w:rPr>
                <w:sz w:val="20"/>
                <w:szCs w:val="20"/>
              </w:rPr>
              <w:t>E338:E150d</w:t>
            </w:r>
          </w:p>
        </w:tc>
        <w:tc>
          <w:tcPr>
            <w:tcW w:w="1844" w:type="dxa"/>
            <w:tcBorders>
              <w:top w:val="nil"/>
              <w:left w:val="nil"/>
              <w:bottom w:val="nil"/>
              <w:right w:val="nil"/>
            </w:tcBorders>
            <w:shd w:val="clear" w:color="auto" w:fill="auto"/>
            <w:noWrap/>
            <w:vAlign w:val="center"/>
          </w:tcPr>
          <w:p w14:paraId="241ECBEC" w14:textId="77777777" w:rsidR="002A6F7F" w:rsidRPr="008658C2" w:rsidRDefault="002A6F7F" w:rsidP="000C3DB1">
            <w:pPr>
              <w:jc w:val="center"/>
              <w:rPr>
                <w:sz w:val="20"/>
                <w:szCs w:val="20"/>
              </w:rPr>
            </w:pPr>
            <w:r w:rsidRPr="008658C2">
              <w:rPr>
                <w:sz w:val="20"/>
                <w:szCs w:val="20"/>
              </w:rPr>
              <w:t>0.230</w:t>
            </w:r>
          </w:p>
        </w:tc>
        <w:tc>
          <w:tcPr>
            <w:tcW w:w="2126" w:type="dxa"/>
            <w:tcBorders>
              <w:top w:val="nil"/>
              <w:left w:val="nil"/>
              <w:bottom w:val="nil"/>
              <w:right w:val="nil"/>
            </w:tcBorders>
            <w:shd w:val="clear" w:color="auto" w:fill="auto"/>
            <w:noWrap/>
            <w:vAlign w:val="center"/>
          </w:tcPr>
          <w:p w14:paraId="4C81DFE8" w14:textId="77777777" w:rsidR="002A6F7F" w:rsidRPr="008658C2" w:rsidRDefault="002A6F7F" w:rsidP="000C3DB1">
            <w:pPr>
              <w:jc w:val="center"/>
              <w:rPr>
                <w:sz w:val="20"/>
                <w:szCs w:val="20"/>
              </w:rPr>
            </w:pPr>
            <w:r w:rsidRPr="008658C2">
              <w:rPr>
                <w:sz w:val="20"/>
                <w:szCs w:val="20"/>
              </w:rPr>
              <w:t>0.116 ; 0.345</w:t>
            </w:r>
          </w:p>
        </w:tc>
        <w:tc>
          <w:tcPr>
            <w:tcW w:w="792" w:type="dxa"/>
            <w:tcBorders>
              <w:top w:val="nil"/>
              <w:left w:val="nil"/>
              <w:bottom w:val="nil"/>
              <w:right w:val="nil"/>
            </w:tcBorders>
            <w:shd w:val="clear" w:color="auto" w:fill="E2EFD9" w:themeFill="accent6" w:themeFillTint="33"/>
            <w:noWrap/>
            <w:vAlign w:val="center"/>
          </w:tcPr>
          <w:p w14:paraId="2D77AE32"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63628D54" w14:textId="77777777" w:rsidR="002A6F7F" w:rsidRPr="008658C2" w:rsidRDefault="002A6F7F" w:rsidP="000C3DB1">
            <w:pPr>
              <w:jc w:val="center"/>
              <w:rPr>
                <w:sz w:val="20"/>
                <w:szCs w:val="20"/>
              </w:rPr>
            </w:pPr>
            <w:r w:rsidRPr="008658C2">
              <w:rPr>
                <w:sz w:val="20"/>
                <w:szCs w:val="20"/>
              </w:rPr>
              <w:t>&lt;0.001</w:t>
            </w:r>
          </w:p>
        </w:tc>
      </w:tr>
      <w:tr w:rsidR="008658C2" w:rsidRPr="008658C2" w14:paraId="70CB0E2D" w14:textId="77777777" w:rsidTr="00C94251">
        <w:trPr>
          <w:trHeight w:val="290"/>
        </w:trPr>
        <w:tc>
          <w:tcPr>
            <w:tcW w:w="2409" w:type="dxa"/>
            <w:tcBorders>
              <w:top w:val="nil"/>
              <w:left w:val="nil"/>
              <w:bottom w:val="nil"/>
              <w:right w:val="nil"/>
            </w:tcBorders>
            <w:shd w:val="clear" w:color="auto" w:fill="auto"/>
            <w:noWrap/>
            <w:vAlign w:val="center"/>
            <w:hideMark/>
          </w:tcPr>
          <w:p w14:paraId="38520FA5" w14:textId="77777777" w:rsidR="002A6F7F" w:rsidRPr="008658C2" w:rsidRDefault="002A6F7F" w:rsidP="000C3DB1">
            <w:pPr>
              <w:rPr>
                <w:sz w:val="20"/>
                <w:szCs w:val="20"/>
              </w:rPr>
            </w:pPr>
            <w:r w:rsidRPr="008658C2">
              <w:rPr>
                <w:sz w:val="20"/>
                <w:szCs w:val="20"/>
              </w:rPr>
              <w:t>E338:E950</w:t>
            </w:r>
          </w:p>
        </w:tc>
        <w:tc>
          <w:tcPr>
            <w:tcW w:w="1844" w:type="dxa"/>
            <w:tcBorders>
              <w:top w:val="nil"/>
              <w:left w:val="nil"/>
              <w:bottom w:val="nil"/>
              <w:right w:val="nil"/>
            </w:tcBorders>
            <w:shd w:val="clear" w:color="auto" w:fill="auto"/>
            <w:noWrap/>
            <w:vAlign w:val="center"/>
          </w:tcPr>
          <w:p w14:paraId="3F2EF7CC" w14:textId="77777777" w:rsidR="002A6F7F" w:rsidRPr="008658C2" w:rsidRDefault="002A6F7F" w:rsidP="000C3DB1">
            <w:pPr>
              <w:jc w:val="center"/>
              <w:rPr>
                <w:sz w:val="20"/>
                <w:szCs w:val="20"/>
              </w:rPr>
            </w:pPr>
            <w:r w:rsidRPr="008658C2">
              <w:rPr>
                <w:sz w:val="20"/>
                <w:szCs w:val="20"/>
              </w:rPr>
              <w:t>42.303</w:t>
            </w:r>
          </w:p>
        </w:tc>
        <w:tc>
          <w:tcPr>
            <w:tcW w:w="2126" w:type="dxa"/>
            <w:tcBorders>
              <w:top w:val="nil"/>
              <w:left w:val="nil"/>
              <w:bottom w:val="nil"/>
              <w:right w:val="nil"/>
            </w:tcBorders>
            <w:shd w:val="clear" w:color="auto" w:fill="auto"/>
            <w:noWrap/>
            <w:vAlign w:val="center"/>
          </w:tcPr>
          <w:p w14:paraId="07E51232" w14:textId="77777777" w:rsidR="002A6F7F" w:rsidRPr="008658C2" w:rsidRDefault="002A6F7F" w:rsidP="000C3DB1">
            <w:pPr>
              <w:jc w:val="center"/>
              <w:rPr>
                <w:sz w:val="20"/>
                <w:szCs w:val="20"/>
              </w:rPr>
            </w:pPr>
            <w:r w:rsidRPr="008658C2">
              <w:rPr>
                <w:sz w:val="20"/>
                <w:szCs w:val="20"/>
              </w:rPr>
              <w:t>37.808 ; 46.797</w:t>
            </w:r>
          </w:p>
        </w:tc>
        <w:tc>
          <w:tcPr>
            <w:tcW w:w="792" w:type="dxa"/>
            <w:tcBorders>
              <w:top w:val="nil"/>
              <w:left w:val="nil"/>
              <w:bottom w:val="nil"/>
              <w:right w:val="nil"/>
            </w:tcBorders>
            <w:shd w:val="clear" w:color="auto" w:fill="E2EFD9" w:themeFill="accent6" w:themeFillTint="33"/>
            <w:noWrap/>
            <w:vAlign w:val="center"/>
          </w:tcPr>
          <w:p w14:paraId="79F7CDC5"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329DF4F4" w14:textId="77777777" w:rsidR="002A6F7F" w:rsidRPr="008658C2" w:rsidRDefault="002A6F7F" w:rsidP="000C3DB1">
            <w:pPr>
              <w:jc w:val="center"/>
              <w:rPr>
                <w:sz w:val="20"/>
                <w:szCs w:val="20"/>
              </w:rPr>
            </w:pPr>
            <w:r w:rsidRPr="008658C2">
              <w:rPr>
                <w:sz w:val="20"/>
                <w:szCs w:val="20"/>
              </w:rPr>
              <w:t>&lt;0.001</w:t>
            </w:r>
          </w:p>
        </w:tc>
      </w:tr>
      <w:tr w:rsidR="008658C2" w:rsidRPr="008658C2" w14:paraId="56411060" w14:textId="77777777" w:rsidTr="00C94251">
        <w:trPr>
          <w:trHeight w:val="290"/>
        </w:trPr>
        <w:tc>
          <w:tcPr>
            <w:tcW w:w="2409" w:type="dxa"/>
            <w:tcBorders>
              <w:top w:val="nil"/>
              <w:left w:val="nil"/>
              <w:bottom w:val="nil"/>
              <w:right w:val="nil"/>
            </w:tcBorders>
            <w:shd w:val="clear" w:color="auto" w:fill="auto"/>
            <w:noWrap/>
            <w:vAlign w:val="center"/>
            <w:hideMark/>
          </w:tcPr>
          <w:p w14:paraId="38EBD6E0" w14:textId="77777777" w:rsidR="002A6F7F" w:rsidRPr="008658C2" w:rsidRDefault="002A6F7F" w:rsidP="000C3DB1">
            <w:pPr>
              <w:rPr>
                <w:sz w:val="20"/>
                <w:szCs w:val="20"/>
              </w:rPr>
            </w:pPr>
            <w:r w:rsidRPr="008658C2">
              <w:rPr>
                <w:sz w:val="20"/>
                <w:szCs w:val="20"/>
              </w:rPr>
              <w:t>E338:E951</w:t>
            </w:r>
          </w:p>
        </w:tc>
        <w:tc>
          <w:tcPr>
            <w:tcW w:w="1844" w:type="dxa"/>
            <w:tcBorders>
              <w:top w:val="nil"/>
              <w:left w:val="nil"/>
              <w:bottom w:val="nil"/>
              <w:right w:val="nil"/>
            </w:tcBorders>
            <w:shd w:val="clear" w:color="auto" w:fill="auto"/>
            <w:noWrap/>
            <w:vAlign w:val="center"/>
          </w:tcPr>
          <w:p w14:paraId="4A9F1309" w14:textId="77777777" w:rsidR="002A6F7F" w:rsidRPr="008658C2" w:rsidRDefault="002A6F7F" w:rsidP="000C3DB1">
            <w:pPr>
              <w:jc w:val="center"/>
              <w:rPr>
                <w:sz w:val="20"/>
                <w:szCs w:val="20"/>
              </w:rPr>
            </w:pPr>
            <w:r w:rsidRPr="008658C2">
              <w:rPr>
                <w:sz w:val="20"/>
                <w:szCs w:val="20"/>
              </w:rPr>
              <w:t>26.014</w:t>
            </w:r>
          </w:p>
        </w:tc>
        <w:tc>
          <w:tcPr>
            <w:tcW w:w="2126" w:type="dxa"/>
            <w:tcBorders>
              <w:top w:val="nil"/>
              <w:left w:val="nil"/>
              <w:bottom w:val="nil"/>
              <w:right w:val="nil"/>
            </w:tcBorders>
            <w:shd w:val="clear" w:color="auto" w:fill="auto"/>
            <w:noWrap/>
            <w:vAlign w:val="center"/>
          </w:tcPr>
          <w:p w14:paraId="53AA1AEF" w14:textId="77777777" w:rsidR="002A6F7F" w:rsidRPr="008658C2" w:rsidRDefault="002A6F7F" w:rsidP="000C3DB1">
            <w:pPr>
              <w:jc w:val="center"/>
              <w:rPr>
                <w:sz w:val="20"/>
                <w:szCs w:val="20"/>
              </w:rPr>
            </w:pPr>
            <w:r w:rsidRPr="008658C2">
              <w:rPr>
                <w:sz w:val="20"/>
                <w:szCs w:val="20"/>
              </w:rPr>
              <w:t>24.206 ; 27.822</w:t>
            </w:r>
          </w:p>
        </w:tc>
        <w:tc>
          <w:tcPr>
            <w:tcW w:w="792" w:type="dxa"/>
            <w:tcBorders>
              <w:top w:val="nil"/>
              <w:left w:val="nil"/>
              <w:bottom w:val="nil"/>
              <w:right w:val="nil"/>
            </w:tcBorders>
            <w:shd w:val="clear" w:color="auto" w:fill="E2EFD9" w:themeFill="accent6" w:themeFillTint="33"/>
            <w:noWrap/>
            <w:vAlign w:val="center"/>
          </w:tcPr>
          <w:p w14:paraId="3FD8146C"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5F9445A7" w14:textId="77777777" w:rsidR="002A6F7F" w:rsidRPr="008658C2" w:rsidRDefault="002A6F7F" w:rsidP="000C3DB1">
            <w:pPr>
              <w:jc w:val="center"/>
              <w:rPr>
                <w:sz w:val="20"/>
                <w:szCs w:val="20"/>
              </w:rPr>
            </w:pPr>
            <w:r w:rsidRPr="008658C2">
              <w:rPr>
                <w:sz w:val="20"/>
                <w:szCs w:val="20"/>
              </w:rPr>
              <w:t>&lt;0.001</w:t>
            </w:r>
          </w:p>
        </w:tc>
      </w:tr>
      <w:tr w:rsidR="008658C2" w:rsidRPr="008658C2" w14:paraId="02537DBB" w14:textId="77777777" w:rsidTr="00C94251">
        <w:trPr>
          <w:trHeight w:val="290"/>
        </w:trPr>
        <w:tc>
          <w:tcPr>
            <w:tcW w:w="2409" w:type="dxa"/>
            <w:tcBorders>
              <w:top w:val="nil"/>
              <w:left w:val="nil"/>
              <w:bottom w:val="nil"/>
              <w:right w:val="nil"/>
            </w:tcBorders>
            <w:shd w:val="clear" w:color="auto" w:fill="auto"/>
            <w:noWrap/>
            <w:vAlign w:val="center"/>
            <w:hideMark/>
          </w:tcPr>
          <w:p w14:paraId="191E249E" w14:textId="77777777" w:rsidR="002A6F7F" w:rsidRPr="008658C2" w:rsidRDefault="002A6F7F" w:rsidP="000C3DB1">
            <w:pPr>
              <w:rPr>
                <w:sz w:val="20"/>
                <w:szCs w:val="20"/>
              </w:rPr>
            </w:pPr>
            <w:r w:rsidRPr="008658C2">
              <w:rPr>
                <w:sz w:val="20"/>
                <w:szCs w:val="20"/>
              </w:rPr>
              <w:t>E338:E414</w:t>
            </w:r>
          </w:p>
        </w:tc>
        <w:tc>
          <w:tcPr>
            <w:tcW w:w="1844" w:type="dxa"/>
            <w:tcBorders>
              <w:top w:val="nil"/>
              <w:left w:val="nil"/>
              <w:bottom w:val="nil"/>
              <w:right w:val="nil"/>
            </w:tcBorders>
            <w:shd w:val="clear" w:color="auto" w:fill="auto"/>
            <w:noWrap/>
            <w:vAlign w:val="center"/>
          </w:tcPr>
          <w:p w14:paraId="346F90E6" w14:textId="77777777" w:rsidR="002A6F7F" w:rsidRPr="008658C2" w:rsidRDefault="002A6F7F" w:rsidP="000C3DB1">
            <w:pPr>
              <w:jc w:val="center"/>
              <w:rPr>
                <w:sz w:val="20"/>
                <w:szCs w:val="20"/>
              </w:rPr>
            </w:pPr>
            <w:r w:rsidRPr="008658C2">
              <w:rPr>
                <w:sz w:val="20"/>
                <w:szCs w:val="20"/>
              </w:rPr>
              <w:t>10.371</w:t>
            </w:r>
          </w:p>
        </w:tc>
        <w:tc>
          <w:tcPr>
            <w:tcW w:w="2126" w:type="dxa"/>
            <w:tcBorders>
              <w:top w:val="nil"/>
              <w:left w:val="nil"/>
              <w:bottom w:val="nil"/>
              <w:right w:val="nil"/>
            </w:tcBorders>
            <w:shd w:val="clear" w:color="auto" w:fill="auto"/>
            <w:noWrap/>
            <w:vAlign w:val="center"/>
          </w:tcPr>
          <w:p w14:paraId="371696AE" w14:textId="77777777" w:rsidR="002A6F7F" w:rsidRPr="008658C2" w:rsidRDefault="002A6F7F" w:rsidP="000C3DB1">
            <w:pPr>
              <w:jc w:val="center"/>
              <w:rPr>
                <w:sz w:val="20"/>
                <w:szCs w:val="20"/>
              </w:rPr>
            </w:pPr>
            <w:r w:rsidRPr="008658C2">
              <w:rPr>
                <w:sz w:val="20"/>
                <w:szCs w:val="20"/>
              </w:rPr>
              <w:t>9.435 ; 11.307</w:t>
            </w:r>
          </w:p>
        </w:tc>
        <w:tc>
          <w:tcPr>
            <w:tcW w:w="792" w:type="dxa"/>
            <w:tcBorders>
              <w:top w:val="nil"/>
              <w:left w:val="nil"/>
              <w:bottom w:val="nil"/>
              <w:right w:val="nil"/>
            </w:tcBorders>
            <w:shd w:val="clear" w:color="auto" w:fill="E2EFD9" w:themeFill="accent6" w:themeFillTint="33"/>
            <w:noWrap/>
            <w:vAlign w:val="center"/>
          </w:tcPr>
          <w:p w14:paraId="789F63DB"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15C6AFD0" w14:textId="77777777" w:rsidR="002A6F7F" w:rsidRPr="008658C2" w:rsidRDefault="002A6F7F" w:rsidP="000C3DB1">
            <w:pPr>
              <w:jc w:val="center"/>
              <w:rPr>
                <w:sz w:val="20"/>
                <w:szCs w:val="20"/>
              </w:rPr>
            </w:pPr>
            <w:r w:rsidRPr="008658C2">
              <w:rPr>
                <w:sz w:val="20"/>
                <w:szCs w:val="20"/>
              </w:rPr>
              <w:t>&lt;0.001</w:t>
            </w:r>
          </w:p>
        </w:tc>
      </w:tr>
      <w:tr w:rsidR="008658C2" w:rsidRPr="008658C2" w14:paraId="5EFC9191" w14:textId="77777777" w:rsidTr="00C94251">
        <w:trPr>
          <w:trHeight w:val="290"/>
        </w:trPr>
        <w:tc>
          <w:tcPr>
            <w:tcW w:w="2409" w:type="dxa"/>
            <w:tcBorders>
              <w:top w:val="nil"/>
              <w:left w:val="nil"/>
              <w:bottom w:val="nil"/>
              <w:right w:val="nil"/>
            </w:tcBorders>
            <w:shd w:val="clear" w:color="auto" w:fill="auto"/>
            <w:noWrap/>
            <w:vAlign w:val="center"/>
            <w:hideMark/>
          </w:tcPr>
          <w:p w14:paraId="580B2721" w14:textId="77777777" w:rsidR="002A6F7F" w:rsidRPr="008658C2" w:rsidRDefault="002A6F7F" w:rsidP="000C3DB1">
            <w:pPr>
              <w:rPr>
                <w:sz w:val="20"/>
                <w:szCs w:val="20"/>
              </w:rPr>
            </w:pPr>
            <w:r w:rsidRPr="008658C2">
              <w:rPr>
                <w:sz w:val="20"/>
                <w:szCs w:val="20"/>
              </w:rPr>
              <w:t>E338:E955</w:t>
            </w:r>
          </w:p>
        </w:tc>
        <w:tc>
          <w:tcPr>
            <w:tcW w:w="1844" w:type="dxa"/>
            <w:tcBorders>
              <w:top w:val="nil"/>
              <w:left w:val="nil"/>
              <w:bottom w:val="nil"/>
              <w:right w:val="nil"/>
            </w:tcBorders>
            <w:shd w:val="clear" w:color="auto" w:fill="auto"/>
            <w:noWrap/>
            <w:vAlign w:val="center"/>
          </w:tcPr>
          <w:p w14:paraId="3EE8FFAC" w14:textId="77777777" w:rsidR="002A6F7F" w:rsidRPr="008658C2" w:rsidRDefault="002A6F7F" w:rsidP="000C3DB1">
            <w:pPr>
              <w:jc w:val="center"/>
              <w:rPr>
                <w:sz w:val="20"/>
                <w:szCs w:val="20"/>
              </w:rPr>
            </w:pPr>
            <w:r w:rsidRPr="008658C2">
              <w:rPr>
                <w:sz w:val="20"/>
                <w:szCs w:val="20"/>
              </w:rPr>
              <w:t>293.713</w:t>
            </w:r>
          </w:p>
        </w:tc>
        <w:tc>
          <w:tcPr>
            <w:tcW w:w="2126" w:type="dxa"/>
            <w:tcBorders>
              <w:top w:val="nil"/>
              <w:left w:val="nil"/>
              <w:bottom w:val="nil"/>
              <w:right w:val="nil"/>
            </w:tcBorders>
            <w:shd w:val="clear" w:color="auto" w:fill="auto"/>
            <w:noWrap/>
            <w:vAlign w:val="center"/>
          </w:tcPr>
          <w:p w14:paraId="0BA53C6F" w14:textId="77777777" w:rsidR="002A6F7F" w:rsidRPr="008658C2" w:rsidRDefault="002A6F7F" w:rsidP="000C3DB1">
            <w:pPr>
              <w:jc w:val="center"/>
              <w:rPr>
                <w:sz w:val="20"/>
                <w:szCs w:val="20"/>
              </w:rPr>
            </w:pPr>
            <w:r w:rsidRPr="008658C2">
              <w:rPr>
                <w:sz w:val="20"/>
                <w:szCs w:val="20"/>
              </w:rPr>
              <w:t>276.000 ; 311.427</w:t>
            </w:r>
          </w:p>
        </w:tc>
        <w:tc>
          <w:tcPr>
            <w:tcW w:w="792" w:type="dxa"/>
            <w:tcBorders>
              <w:top w:val="nil"/>
              <w:left w:val="nil"/>
              <w:bottom w:val="nil"/>
              <w:right w:val="nil"/>
            </w:tcBorders>
            <w:shd w:val="clear" w:color="auto" w:fill="E2EFD9" w:themeFill="accent6" w:themeFillTint="33"/>
            <w:noWrap/>
            <w:vAlign w:val="center"/>
          </w:tcPr>
          <w:p w14:paraId="5D0C24B9"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35E9A21A" w14:textId="77777777" w:rsidR="002A6F7F" w:rsidRPr="008658C2" w:rsidRDefault="002A6F7F" w:rsidP="000C3DB1">
            <w:pPr>
              <w:jc w:val="center"/>
              <w:rPr>
                <w:sz w:val="20"/>
                <w:szCs w:val="20"/>
              </w:rPr>
            </w:pPr>
            <w:r w:rsidRPr="008658C2">
              <w:rPr>
                <w:sz w:val="20"/>
                <w:szCs w:val="20"/>
              </w:rPr>
              <w:t>&lt;0.001</w:t>
            </w:r>
          </w:p>
        </w:tc>
      </w:tr>
      <w:tr w:rsidR="008658C2" w:rsidRPr="008658C2" w14:paraId="789D0076" w14:textId="77777777" w:rsidTr="00C94251">
        <w:trPr>
          <w:trHeight w:val="290"/>
        </w:trPr>
        <w:tc>
          <w:tcPr>
            <w:tcW w:w="2409" w:type="dxa"/>
            <w:tcBorders>
              <w:top w:val="nil"/>
              <w:left w:val="nil"/>
              <w:bottom w:val="nil"/>
              <w:right w:val="nil"/>
            </w:tcBorders>
            <w:shd w:val="clear" w:color="auto" w:fill="auto"/>
            <w:noWrap/>
            <w:vAlign w:val="center"/>
            <w:hideMark/>
          </w:tcPr>
          <w:p w14:paraId="1A694484" w14:textId="77777777" w:rsidR="002A6F7F" w:rsidRPr="008658C2" w:rsidRDefault="002A6F7F" w:rsidP="000C3DB1">
            <w:pPr>
              <w:rPr>
                <w:sz w:val="20"/>
                <w:szCs w:val="20"/>
              </w:rPr>
            </w:pPr>
            <w:r w:rsidRPr="008658C2">
              <w:rPr>
                <w:sz w:val="20"/>
                <w:szCs w:val="20"/>
              </w:rPr>
              <w:t>E338:E903</w:t>
            </w:r>
          </w:p>
        </w:tc>
        <w:tc>
          <w:tcPr>
            <w:tcW w:w="1844" w:type="dxa"/>
            <w:tcBorders>
              <w:top w:val="nil"/>
              <w:left w:val="nil"/>
              <w:bottom w:val="nil"/>
              <w:right w:val="nil"/>
            </w:tcBorders>
            <w:shd w:val="clear" w:color="auto" w:fill="auto"/>
            <w:noWrap/>
            <w:vAlign w:val="center"/>
          </w:tcPr>
          <w:p w14:paraId="53763173" w14:textId="77777777" w:rsidR="002A6F7F" w:rsidRPr="008658C2" w:rsidRDefault="002A6F7F" w:rsidP="000C3DB1">
            <w:pPr>
              <w:jc w:val="center"/>
              <w:rPr>
                <w:sz w:val="20"/>
                <w:szCs w:val="20"/>
              </w:rPr>
            </w:pPr>
            <w:r w:rsidRPr="008658C2">
              <w:rPr>
                <w:sz w:val="20"/>
                <w:szCs w:val="20"/>
              </w:rPr>
              <w:t>-838.960</w:t>
            </w:r>
          </w:p>
        </w:tc>
        <w:tc>
          <w:tcPr>
            <w:tcW w:w="2126" w:type="dxa"/>
            <w:tcBorders>
              <w:top w:val="nil"/>
              <w:left w:val="nil"/>
              <w:bottom w:val="nil"/>
              <w:right w:val="nil"/>
            </w:tcBorders>
            <w:shd w:val="clear" w:color="auto" w:fill="auto"/>
            <w:noWrap/>
            <w:vAlign w:val="center"/>
          </w:tcPr>
          <w:p w14:paraId="7853FD23" w14:textId="77777777" w:rsidR="002A6F7F" w:rsidRPr="008658C2" w:rsidRDefault="002A6F7F" w:rsidP="000C3DB1">
            <w:pPr>
              <w:jc w:val="center"/>
              <w:rPr>
                <w:sz w:val="20"/>
                <w:szCs w:val="20"/>
              </w:rPr>
            </w:pPr>
            <w:r w:rsidRPr="008658C2">
              <w:rPr>
                <w:sz w:val="20"/>
                <w:szCs w:val="20"/>
              </w:rPr>
              <w:t>-1012.396 ; -665.523</w:t>
            </w:r>
          </w:p>
        </w:tc>
        <w:tc>
          <w:tcPr>
            <w:tcW w:w="792" w:type="dxa"/>
            <w:tcBorders>
              <w:top w:val="nil"/>
              <w:left w:val="nil"/>
              <w:bottom w:val="nil"/>
              <w:right w:val="nil"/>
            </w:tcBorders>
            <w:shd w:val="clear" w:color="auto" w:fill="E2EFD9" w:themeFill="accent6" w:themeFillTint="33"/>
            <w:noWrap/>
            <w:vAlign w:val="center"/>
          </w:tcPr>
          <w:p w14:paraId="49232B4A"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65408E39" w14:textId="77777777" w:rsidR="002A6F7F" w:rsidRPr="008658C2" w:rsidRDefault="002A6F7F" w:rsidP="000C3DB1">
            <w:pPr>
              <w:jc w:val="center"/>
              <w:rPr>
                <w:sz w:val="20"/>
                <w:szCs w:val="20"/>
              </w:rPr>
            </w:pPr>
            <w:r w:rsidRPr="008658C2">
              <w:rPr>
                <w:sz w:val="20"/>
                <w:szCs w:val="20"/>
              </w:rPr>
              <w:t>&lt;0.001</w:t>
            </w:r>
          </w:p>
        </w:tc>
      </w:tr>
      <w:tr w:rsidR="008658C2" w:rsidRPr="008658C2" w14:paraId="3B80436F" w14:textId="77777777" w:rsidTr="00C94251">
        <w:trPr>
          <w:trHeight w:val="290"/>
        </w:trPr>
        <w:tc>
          <w:tcPr>
            <w:tcW w:w="2409" w:type="dxa"/>
            <w:tcBorders>
              <w:top w:val="nil"/>
              <w:left w:val="nil"/>
              <w:bottom w:val="nil"/>
              <w:right w:val="nil"/>
            </w:tcBorders>
            <w:shd w:val="clear" w:color="auto" w:fill="auto"/>
            <w:noWrap/>
            <w:vAlign w:val="center"/>
            <w:hideMark/>
          </w:tcPr>
          <w:p w14:paraId="3A27B451" w14:textId="77777777" w:rsidR="002A6F7F" w:rsidRPr="008658C2" w:rsidRDefault="002A6F7F" w:rsidP="000C3DB1">
            <w:pPr>
              <w:rPr>
                <w:sz w:val="20"/>
                <w:szCs w:val="20"/>
              </w:rPr>
            </w:pPr>
            <w:r w:rsidRPr="008658C2">
              <w:rPr>
                <w:sz w:val="20"/>
                <w:szCs w:val="20"/>
              </w:rPr>
              <w:t>E338:E296</w:t>
            </w:r>
          </w:p>
        </w:tc>
        <w:tc>
          <w:tcPr>
            <w:tcW w:w="1844" w:type="dxa"/>
            <w:tcBorders>
              <w:top w:val="nil"/>
              <w:left w:val="nil"/>
              <w:bottom w:val="nil"/>
              <w:right w:val="nil"/>
            </w:tcBorders>
            <w:shd w:val="clear" w:color="auto" w:fill="auto"/>
            <w:noWrap/>
            <w:vAlign w:val="center"/>
          </w:tcPr>
          <w:p w14:paraId="203D4E3C" w14:textId="77777777" w:rsidR="002A6F7F" w:rsidRPr="008658C2" w:rsidRDefault="002A6F7F" w:rsidP="000C3DB1">
            <w:pPr>
              <w:jc w:val="center"/>
              <w:rPr>
                <w:sz w:val="20"/>
                <w:szCs w:val="20"/>
              </w:rPr>
            </w:pPr>
            <w:r w:rsidRPr="008658C2">
              <w:rPr>
                <w:sz w:val="20"/>
                <w:szCs w:val="20"/>
              </w:rPr>
              <w:t>49.515</w:t>
            </w:r>
          </w:p>
        </w:tc>
        <w:tc>
          <w:tcPr>
            <w:tcW w:w="2126" w:type="dxa"/>
            <w:tcBorders>
              <w:top w:val="nil"/>
              <w:left w:val="nil"/>
              <w:bottom w:val="nil"/>
              <w:right w:val="nil"/>
            </w:tcBorders>
            <w:shd w:val="clear" w:color="auto" w:fill="auto"/>
            <w:noWrap/>
            <w:vAlign w:val="center"/>
          </w:tcPr>
          <w:p w14:paraId="6AEF2039" w14:textId="77777777" w:rsidR="002A6F7F" w:rsidRPr="008658C2" w:rsidRDefault="002A6F7F" w:rsidP="000C3DB1">
            <w:pPr>
              <w:jc w:val="center"/>
              <w:rPr>
                <w:sz w:val="20"/>
                <w:szCs w:val="20"/>
              </w:rPr>
            </w:pPr>
            <w:r w:rsidRPr="008658C2">
              <w:rPr>
                <w:sz w:val="20"/>
                <w:szCs w:val="20"/>
              </w:rPr>
              <w:t>43.039 ; 55.992</w:t>
            </w:r>
          </w:p>
        </w:tc>
        <w:tc>
          <w:tcPr>
            <w:tcW w:w="792" w:type="dxa"/>
            <w:tcBorders>
              <w:top w:val="nil"/>
              <w:left w:val="nil"/>
              <w:bottom w:val="nil"/>
              <w:right w:val="nil"/>
            </w:tcBorders>
            <w:shd w:val="clear" w:color="auto" w:fill="E2EFD9" w:themeFill="accent6" w:themeFillTint="33"/>
            <w:noWrap/>
            <w:vAlign w:val="center"/>
          </w:tcPr>
          <w:p w14:paraId="72B40F09"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00B1AE81" w14:textId="77777777" w:rsidR="002A6F7F" w:rsidRPr="008658C2" w:rsidRDefault="002A6F7F" w:rsidP="000C3DB1">
            <w:pPr>
              <w:jc w:val="center"/>
              <w:rPr>
                <w:sz w:val="20"/>
                <w:szCs w:val="20"/>
              </w:rPr>
            </w:pPr>
            <w:r w:rsidRPr="008658C2">
              <w:rPr>
                <w:sz w:val="20"/>
                <w:szCs w:val="20"/>
              </w:rPr>
              <w:t>&lt;0.001</w:t>
            </w:r>
          </w:p>
        </w:tc>
      </w:tr>
      <w:tr w:rsidR="008658C2" w:rsidRPr="008658C2" w14:paraId="0CD690B4" w14:textId="77777777" w:rsidTr="00C94251">
        <w:trPr>
          <w:trHeight w:val="290"/>
        </w:trPr>
        <w:tc>
          <w:tcPr>
            <w:tcW w:w="2409" w:type="dxa"/>
            <w:tcBorders>
              <w:top w:val="nil"/>
              <w:left w:val="nil"/>
              <w:bottom w:val="nil"/>
              <w:right w:val="nil"/>
            </w:tcBorders>
            <w:shd w:val="clear" w:color="auto" w:fill="auto"/>
            <w:noWrap/>
            <w:vAlign w:val="center"/>
            <w:hideMark/>
          </w:tcPr>
          <w:p w14:paraId="42A7D87C" w14:textId="77777777" w:rsidR="002A6F7F" w:rsidRPr="008658C2" w:rsidRDefault="002A6F7F" w:rsidP="000C3DB1">
            <w:pPr>
              <w:rPr>
                <w:sz w:val="20"/>
                <w:szCs w:val="20"/>
              </w:rPr>
            </w:pPr>
            <w:r w:rsidRPr="008658C2">
              <w:rPr>
                <w:sz w:val="20"/>
                <w:szCs w:val="20"/>
              </w:rPr>
              <w:t>E338:E160c</w:t>
            </w:r>
          </w:p>
        </w:tc>
        <w:tc>
          <w:tcPr>
            <w:tcW w:w="1844" w:type="dxa"/>
            <w:tcBorders>
              <w:top w:val="nil"/>
              <w:left w:val="nil"/>
              <w:bottom w:val="nil"/>
              <w:right w:val="nil"/>
            </w:tcBorders>
            <w:shd w:val="clear" w:color="auto" w:fill="auto"/>
            <w:noWrap/>
            <w:vAlign w:val="center"/>
          </w:tcPr>
          <w:p w14:paraId="3C28E636" w14:textId="77777777" w:rsidR="002A6F7F" w:rsidRPr="008658C2" w:rsidRDefault="002A6F7F" w:rsidP="000C3DB1">
            <w:pPr>
              <w:jc w:val="center"/>
              <w:rPr>
                <w:sz w:val="20"/>
                <w:szCs w:val="20"/>
              </w:rPr>
            </w:pPr>
            <w:r w:rsidRPr="008658C2">
              <w:rPr>
                <w:sz w:val="20"/>
                <w:szCs w:val="20"/>
              </w:rPr>
              <w:t>890.266</w:t>
            </w:r>
          </w:p>
        </w:tc>
        <w:tc>
          <w:tcPr>
            <w:tcW w:w="2126" w:type="dxa"/>
            <w:tcBorders>
              <w:top w:val="nil"/>
              <w:left w:val="nil"/>
              <w:bottom w:val="nil"/>
              <w:right w:val="nil"/>
            </w:tcBorders>
            <w:shd w:val="clear" w:color="auto" w:fill="auto"/>
            <w:noWrap/>
            <w:vAlign w:val="center"/>
          </w:tcPr>
          <w:p w14:paraId="0814854E" w14:textId="77777777" w:rsidR="002A6F7F" w:rsidRPr="008658C2" w:rsidRDefault="002A6F7F" w:rsidP="000C3DB1">
            <w:pPr>
              <w:jc w:val="center"/>
              <w:rPr>
                <w:sz w:val="20"/>
                <w:szCs w:val="20"/>
              </w:rPr>
            </w:pPr>
            <w:r w:rsidRPr="008658C2">
              <w:rPr>
                <w:sz w:val="20"/>
                <w:szCs w:val="20"/>
              </w:rPr>
              <w:t>290.496 ; 1490.036</w:t>
            </w:r>
          </w:p>
        </w:tc>
        <w:tc>
          <w:tcPr>
            <w:tcW w:w="792" w:type="dxa"/>
            <w:tcBorders>
              <w:top w:val="nil"/>
              <w:left w:val="nil"/>
              <w:bottom w:val="nil"/>
              <w:right w:val="nil"/>
            </w:tcBorders>
            <w:shd w:val="clear" w:color="auto" w:fill="E2EFD9" w:themeFill="accent6" w:themeFillTint="33"/>
            <w:noWrap/>
            <w:vAlign w:val="center"/>
          </w:tcPr>
          <w:p w14:paraId="164AB317" w14:textId="77777777" w:rsidR="002A6F7F" w:rsidRPr="008658C2" w:rsidRDefault="002A6F7F" w:rsidP="000C3DB1">
            <w:pPr>
              <w:jc w:val="center"/>
              <w:rPr>
                <w:sz w:val="20"/>
                <w:szCs w:val="20"/>
              </w:rPr>
            </w:pPr>
            <w:r w:rsidRPr="008658C2">
              <w:rPr>
                <w:sz w:val="20"/>
                <w:szCs w:val="20"/>
              </w:rPr>
              <w:t>0.004</w:t>
            </w:r>
          </w:p>
        </w:tc>
        <w:tc>
          <w:tcPr>
            <w:tcW w:w="2126" w:type="dxa"/>
            <w:tcBorders>
              <w:top w:val="nil"/>
              <w:left w:val="nil"/>
              <w:bottom w:val="nil"/>
              <w:right w:val="nil"/>
            </w:tcBorders>
            <w:shd w:val="clear" w:color="auto" w:fill="E2EFD9" w:themeFill="accent6" w:themeFillTint="33"/>
            <w:noWrap/>
            <w:vAlign w:val="center"/>
          </w:tcPr>
          <w:p w14:paraId="4AC54435" w14:textId="77777777" w:rsidR="002A6F7F" w:rsidRPr="008658C2" w:rsidRDefault="002A6F7F" w:rsidP="000C3DB1">
            <w:pPr>
              <w:jc w:val="center"/>
              <w:rPr>
                <w:sz w:val="20"/>
                <w:szCs w:val="20"/>
              </w:rPr>
            </w:pPr>
            <w:r w:rsidRPr="008658C2">
              <w:rPr>
                <w:sz w:val="20"/>
                <w:szCs w:val="20"/>
              </w:rPr>
              <w:t>0.006</w:t>
            </w:r>
          </w:p>
        </w:tc>
      </w:tr>
      <w:tr w:rsidR="008658C2" w:rsidRPr="008658C2" w14:paraId="578D55E3" w14:textId="77777777" w:rsidTr="00C94251">
        <w:trPr>
          <w:trHeight w:val="290"/>
        </w:trPr>
        <w:tc>
          <w:tcPr>
            <w:tcW w:w="2409" w:type="dxa"/>
            <w:tcBorders>
              <w:top w:val="nil"/>
              <w:left w:val="nil"/>
              <w:bottom w:val="nil"/>
              <w:right w:val="nil"/>
            </w:tcBorders>
            <w:shd w:val="clear" w:color="auto" w:fill="auto"/>
            <w:noWrap/>
            <w:vAlign w:val="center"/>
            <w:hideMark/>
          </w:tcPr>
          <w:p w14:paraId="1E7A0F00" w14:textId="77777777" w:rsidR="002A6F7F" w:rsidRPr="008658C2" w:rsidRDefault="002A6F7F" w:rsidP="000C3DB1">
            <w:pPr>
              <w:rPr>
                <w:sz w:val="20"/>
                <w:szCs w:val="20"/>
              </w:rPr>
            </w:pPr>
            <w:r w:rsidRPr="008658C2">
              <w:rPr>
                <w:sz w:val="20"/>
                <w:szCs w:val="20"/>
              </w:rPr>
              <w:t>E338:E163</w:t>
            </w:r>
          </w:p>
        </w:tc>
        <w:tc>
          <w:tcPr>
            <w:tcW w:w="1844" w:type="dxa"/>
            <w:tcBorders>
              <w:top w:val="nil"/>
              <w:left w:val="nil"/>
              <w:bottom w:val="nil"/>
              <w:right w:val="nil"/>
            </w:tcBorders>
            <w:shd w:val="clear" w:color="auto" w:fill="auto"/>
            <w:noWrap/>
            <w:vAlign w:val="center"/>
          </w:tcPr>
          <w:p w14:paraId="4B9E4306" w14:textId="77777777" w:rsidR="002A6F7F" w:rsidRPr="008658C2" w:rsidRDefault="002A6F7F" w:rsidP="000C3DB1">
            <w:pPr>
              <w:jc w:val="center"/>
              <w:rPr>
                <w:sz w:val="20"/>
                <w:szCs w:val="20"/>
              </w:rPr>
            </w:pPr>
            <w:r w:rsidRPr="008658C2">
              <w:rPr>
                <w:sz w:val="20"/>
                <w:szCs w:val="20"/>
              </w:rPr>
              <w:t>21.983</w:t>
            </w:r>
          </w:p>
        </w:tc>
        <w:tc>
          <w:tcPr>
            <w:tcW w:w="2126" w:type="dxa"/>
            <w:tcBorders>
              <w:top w:val="nil"/>
              <w:left w:val="nil"/>
              <w:bottom w:val="nil"/>
              <w:right w:val="nil"/>
            </w:tcBorders>
            <w:shd w:val="clear" w:color="auto" w:fill="auto"/>
            <w:noWrap/>
            <w:vAlign w:val="center"/>
          </w:tcPr>
          <w:p w14:paraId="117E16B9" w14:textId="77777777" w:rsidR="002A6F7F" w:rsidRPr="008658C2" w:rsidRDefault="002A6F7F" w:rsidP="000C3DB1">
            <w:pPr>
              <w:jc w:val="center"/>
              <w:rPr>
                <w:sz w:val="20"/>
                <w:szCs w:val="20"/>
              </w:rPr>
            </w:pPr>
            <w:r w:rsidRPr="008658C2">
              <w:rPr>
                <w:sz w:val="20"/>
                <w:szCs w:val="20"/>
              </w:rPr>
              <w:t>-43.096 ; 87.063</w:t>
            </w:r>
          </w:p>
        </w:tc>
        <w:tc>
          <w:tcPr>
            <w:tcW w:w="792" w:type="dxa"/>
            <w:tcBorders>
              <w:top w:val="nil"/>
              <w:left w:val="nil"/>
              <w:bottom w:val="nil"/>
              <w:right w:val="nil"/>
            </w:tcBorders>
            <w:shd w:val="clear" w:color="auto" w:fill="auto"/>
            <w:noWrap/>
            <w:vAlign w:val="center"/>
          </w:tcPr>
          <w:p w14:paraId="2D3A6D02" w14:textId="77777777" w:rsidR="002A6F7F" w:rsidRPr="008658C2" w:rsidRDefault="002A6F7F" w:rsidP="000C3DB1">
            <w:pPr>
              <w:jc w:val="center"/>
              <w:rPr>
                <w:sz w:val="20"/>
                <w:szCs w:val="20"/>
              </w:rPr>
            </w:pPr>
            <w:r w:rsidRPr="008658C2">
              <w:rPr>
                <w:sz w:val="20"/>
                <w:szCs w:val="20"/>
              </w:rPr>
              <w:t>0.508</w:t>
            </w:r>
          </w:p>
        </w:tc>
        <w:tc>
          <w:tcPr>
            <w:tcW w:w="2126" w:type="dxa"/>
            <w:tcBorders>
              <w:top w:val="nil"/>
              <w:left w:val="nil"/>
              <w:bottom w:val="nil"/>
              <w:right w:val="nil"/>
            </w:tcBorders>
            <w:shd w:val="clear" w:color="auto" w:fill="auto"/>
            <w:noWrap/>
            <w:vAlign w:val="center"/>
          </w:tcPr>
          <w:p w14:paraId="3574A93D" w14:textId="77777777" w:rsidR="002A6F7F" w:rsidRPr="008658C2" w:rsidRDefault="002A6F7F" w:rsidP="000C3DB1">
            <w:pPr>
              <w:jc w:val="center"/>
              <w:rPr>
                <w:sz w:val="20"/>
                <w:szCs w:val="20"/>
              </w:rPr>
            </w:pPr>
            <w:r w:rsidRPr="008658C2">
              <w:rPr>
                <w:sz w:val="20"/>
                <w:szCs w:val="20"/>
              </w:rPr>
              <w:t>0.579</w:t>
            </w:r>
          </w:p>
        </w:tc>
      </w:tr>
      <w:tr w:rsidR="008658C2" w:rsidRPr="008658C2" w14:paraId="5328C21B" w14:textId="77777777" w:rsidTr="00C94251">
        <w:trPr>
          <w:trHeight w:val="290"/>
        </w:trPr>
        <w:tc>
          <w:tcPr>
            <w:tcW w:w="2409" w:type="dxa"/>
            <w:tcBorders>
              <w:top w:val="nil"/>
              <w:left w:val="nil"/>
              <w:bottom w:val="nil"/>
              <w:right w:val="nil"/>
            </w:tcBorders>
            <w:shd w:val="clear" w:color="auto" w:fill="auto"/>
            <w:noWrap/>
            <w:vAlign w:val="center"/>
            <w:hideMark/>
          </w:tcPr>
          <w:p w14:paraId="6424BF4D" w14:textId="77777777" w:rsidR="002A6F7F" w:rsidRPr="008658C2" w:rsidRDefault="002A6F7F" w:rsidP="000C3DB1">
            <w:pPr>
              <w:rPr>
                <w:sz w:val="20"/>
                <w:szCs w:val="20"/>
              </w:rPr>
            </w:pPr>
            <w:r w:rsidRPr="008658C2">
              <w:rPr>
                <w:sz w:val="20"/>
                <w:szCs w:val="20"/>
              </w:rPr>
              <w:t>E338:E412</w:t>
            </w:r>
          </w:p>
        </w:tc>
        <w:tc>
          <w:tcPr>
            <w:tcW w:w="1844" w:type="dxa"/>
            <w:tcBorders>
              <w:top w:val="nil"/>
              <w:left w:val="nil"/>
              <w:bottom w:val="nil"/>
              <w:right w:val="nil"/>
            </w:tcBorders>
            <w:shd w:val="clear" w:color="auto" w:fill="auto"/>
            <w:noWrap/>
            <w:vAlign w:val="center"/>
          </w:tcPr>
          <w:p w14:paraId="70CBE501" w14:textId="77777777" w:rsidR="002A6F7F" w:rsidRPr="008658C2" w:rsidRDefault="002A6F7F" w:rsidP="000C3DB1">
            <w:pPr>
              <w:jc w:val="center"/>
              <w:rPr>
                <w:sz w:val="20"/>
                <w:szCs w:val="20"/>
              </w:rPr>
            </w:pPr>
            <w:r w:rsidRPr="008658C2">
              <w:rPr>
                <w:sz w:val="20"/>
                <w:szCs w:val="20"/>
              </w:rPr>
              <w:t>55.097</w:t>
            </w:r>
          </w:p>
        </w:tc>
        <w:tc>
          <w:tcPr>
            <w:tcW w:w="2126" w:type="dxa"/>
            <w:tcBorders>
              <w:top w:val="nil"/>
              <w:left w:val="nil"/>
              <w:bottom w:val="nil"/>
              <w:right w:val="nil"/>
            </w:tcBorders>
            <w:shd w:val="clear" w:color="auto" w:fill="auto"/>
            <w:noWrap/>
            <w:vAlign w:val="center"/>
          </w:tcPr>
          <w:p w14:paraId="591D571D" w14:textId="77777777" w:rsidR="002A6F7F" w:rsidRPr="008658C2" w:rsidRDefault="002A6F7F" w:rsidP="000C3DB1">
            <w:pPr>
              <w:jc w:val="center"/>
              <w:rPr>
                <w:sz w:val="20"/>
                <w:szCs w:val="20"/>
              </w:rPr>
            </w:pPr>
            <w:r w:rsidRPr="008658C2">
              <w:rPr>
                <w:sz w:val="20"/>
                <w:szCs w:val="20"/>
              </w:rPr>
              <w:t>53.962 ; 56.231</w:t>
            </w:r>
          </w:p>
        </w:tc>
        <w:tc>
          <w:tcPr>
            <w:tcW w:w="792" w:type="dxa"/>
            <w:tcBorders>
              <w:top w:val="nil"/>
              <w:left w:val="nil"/>
              <w:bottom w:val="nil"/>
              <w:right w:val="nil"/>
            </w:tcBorders>
            <w:shd w:val="clear" w:color="auto" w:fill="E2EFD9" w:themeFill="accent6" w:themeFillTint="33"/>
            <w:noWrap/>
            <w:vAlign w:val="center"/>
          </w:tcPr>
          <w:p w14:paraId="55A3E833"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0C0FBF40" w14:textId="77777777" w:rsidR="002A6F7F" w:rsidRPr="008658C2" w:rsidRDefault="002A6F7F" w:rsidP="000C3DB1">
            <w:pPr>
              <w:jc w:val="center"/>
              <w:rPr>
                <w:sz w:val="20"/>
                <w:szCs w:val="20"/>
              </w:rPr>
            </w:pPr>
            <w:r w:rsidRPr="008658C2">
              <w:rPr>
                <w:sz w:val="20"/>
                <w:szCs w:val="20"/>
              </w:rPr>
              <w:t>&lt;0.001</w:t>
            </w:r>
          </w:p>
        </w:tc>
      </w:tr>
      <w:tr w:rsidR="008658C2" w:rsidRPr="008658C2" w14:paraId="17A14993" w14:textId="77777777" w:rsidTr="00C94251">
        <w:trPr>
          <w:trHeight w:val="290"/>
        </w:trPr>
        <w:tc>
          <w:tcPr>
            <w:tcW w:w="2409" w:type="dxa"/>
            <w:tcBorders>
              <w:top w:val="nil"/>
              <w:left w:val="nil"/>
              <w:bottom w:val="nil"/>
              <w:right w:val="nil"/>
            </w:tcBorders>
            <w:shd w:val="clear" w:color="auto" w:fill="auto"/>
            <w:noWrap/>
            <w:vAlign w:val="center"/>
            <w:hideMark/>
          </w:tcPr>
          <w:p w14:paraId="5DAB6710" w14:textId="77777777" w:rsidR="002A6F7F" w:rsidRPr="008658C2" w:rsidRDefault="002A6F7F" w:rsidP="000C3DB1">
            <w:pPr>
              <w:rPr>
                <w:sz w:val="20"/>
                <w:szCs w:val="20"/>
              </w:rPr>
            </w:pPr>
            <w:r w:rsidRPr="008658C2">
              <w:rPr>
                <w:sz w:val="20"/>
                <w:szCs w:val="20"/>
              </w:rPr>
              <w:t>E150d:E950</w:t>
            </w:r>
          </w:p>
        </w:tc>
        <w:tc>
          <w:tcPr>
            <w:tcW w:w="1844" w:type="dxa"/>
            <w:tcBorders>
              <w:top w:val="nil"/>
              <w:left w:val="nil"/>
              <w:bottom w:val="nil"/>
              <w:right w:val="nil"/>
            </w:tcBorders>
            <w:shd w:val="clear" w:color="auto" w:fill="auto"/>
            <w:noWrap/>
            <w:vAlign w:val="center"/>
          </w:tcPr>
          <w:p w14:paraId="139DC82D" w14:textId="77777777" w:rsidR="002A6F7F" w:rsidRPr="008658C2" w:rsidRDefault="002A6F7F" w:rsidP="000C3DB1">
            <w:pPr>
              <w:jc w:val="center"/>
              <w:rPr>
                <w:sz w:val="20"/>
                <w:szCs w:val="20"/>
              </w:rPr>
            </w:pPr>
            <w:r w:rsidRPr="008658C2">
              <w:rPr>
                <w:sz w:val="20"/>
                <w:szCs w:val="20"/>
              </w:rPr>
              <w:t>-8.044</w:t>
            </w:r>
          </w:p>
        </w:tc>
        <w:tc>
          <w:tcPr>
            <w:tcW w:w="2126" w:type="dxa"/>
            <w:tcBorders>
              <w:top w:val="nil"/>
              <w:left w:val="nil"/>
              <w:bottom w:val="nil"/>
              <w:right w:val="nil"/>
            </w:tcBorders>
            <w:shd w:val="clear" w:color="auto" w:fill="auto"/>
            <w:noWrap/>
            <w:vAlign w:val="center"/>
          </w:tcPr>
          <w:p w14:paraId="27152763" w14:textId="77777777" w:rsidR="002A6F7F" w:rsidRPr="008658C2" w:rsidRDefault="002A6F7F" w:rsidP="000C3DB1">
            <w:pPr>
              <w:jc w:val="center"/>
              <w:rPr>
                <w:sz w:val="20"/>
                <w:szCs w:val="20"/>
              </w:rPr>
            </w:pPr>
            <w:r w:rsidRPr="008658C2">
              <w:rPr>
                <w:sz w:val="20"/>
                <w:szCs w:val="20"/>
              </w:rPr>
              <w:t>-8.463 ; -7.625</w:t>
            </w:r>
          </w:p>
        </w:tc>
        <w:tc>
          <w:tcPr>
            <w:tcW w:w="792" w:type="dxa"/>
            <w:tcBorders>
              <w:top w:val="nil"/>
              <w:left w:val="nil"/>
              <w:bottom w:val="nil"/>
              <w:right w:val="nil"/>
            </w:tcBorders>
            <w:shd w:val="clear" w:color="auto" w:fill="E2EFD9" w:themeFill="accent6" w:themeFillTint="33"/>
            <w:noWrap/>
            <w:vAlign w:val="center"/>
          </w:tcPr>
          <w:p w14:paraId="7194CDEA"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74AC78C0" w14:textId="77777777" w:rsidR="002A6F7F" w:rsidRPr="008658C2" w:rsidRDefault="002A6F7F" w:rsidP="000C3DB1">
            <w:pPr>
              <w:jc w:val="center"/>
              <w:rPr>
                <w:sz w:val="20"/>
                <w:szCs w:val="20"/>
              </w:rPr>
            </w:pPr>
            <w:r w:rsidRPr="008658C2">
              <w:rPr>
                <w:sz w:val="20"/>
                <w:szCs w:val="20"/>
              </w:rPr>
              <w:t>&lt;0.001</w:t>
            </w:r>
          </w:p>
        </w:tc>
      </w:tr>
      <w:tr w:rsidR="008658C2" w:rsidRPr="008658C2" w14:paraId="59098DF7" w14:textId="77777777" w:rsidTr="00C94251">
        <w:trPr>
          <w:trHeight w:val="290"/>
        </w:trPr>
        <w:tc>
          <w:tcPr>
            <w:tcW w:w="2409" w:type="dxa"/>
            <w:tcBorders>
              <w:top w:val="nil"/>
              <w:left w:val="nil"/>
              <w:bottom w:val="nil"/>
              <w:right w:val="nil"/>
            </w:tcBorders>
            <w:shd w:val="clear" w:color="auto" w:fill="auto"/>
            <w:noWrap/>
            <w:vAlign w:val="center"/>
            <w:hideMark/>
          </w:tcPr>
          <w:p w14:paraId="21904E91" w14:textId="77777777" w:rsidR="002A6F7F" w:rsidRPr="008658C2" w:rsidRDefault="002A6F7F" w:rsidP="000C3DB1">
            <w:pPr>
              <w:rPr>
                <w:sz w:val="20"/>
                <w:szCs w:val="20"/>
              </w:rPr>
            </w:pPr>
            <w:r w:rsidRPr="008658C2">
              <w:rPr>
                <w:sz w:val="20"/>
                <w:szCs w:val="20"/>
              </w:rPr>
              <w:t>E150d:E951</w:t>
            </w:r>
          </w:p>
        </w:tc>
        <w:tc>
          <w:tcPr>
            <w:tcW w:w="1844" w:type="dxa"/>
            <w:tcBorders>
              <w:top w:val="nil"/>
              <w:left w:val="nil"/>
              <w:bottom w:val="nil"/>
              <w:right w:val="nil"/>
            </w:tcBorders>
            <w:shd w:val="clear" w:color="auto" w:fill="auto"/>
            <w:noWrap/>
            <w:vAlign w:val="center"/>
          </w:tcPr>
          <w:p w14:paraId="3822D310" w14:textId="77777777" w:rsidR="002A6F7F" w:rsidRPr="008658C2" w:rsidRDefault="002A6F7F" w:rsidP="000C3DB1">
            <w:pPr>
              <w:jc w:val="center"/>
              <w:rPr>
                <w:sz w:val="20"/>
                <w:szCs w:val="20"/>
              </w:rPr>
            </w:pPr>
            <w:r w:rsidRPr="008658C2">
              <w:rPr>
                <w:sz w:val="20"/>
                <w:szCs w:val="20"/>
              </w:rPr>
              <w:t>-1.575</w:t>
            </w:r>
          </w:p>
        </w:tc>
        <w:tc>
          <w:tcPr>
            <w:tcW w:w="2126" w:type="dxa"/>
            <w:tcBorders>
              <w:top w:val="nil"/>
              <w:left w:val="nil"/>
              <w:bottom w:val="nil"/>
              <w:right w:val="nil"/>
            </w:tcBorders>
            <w:shd w:val="clear" w:color="auto" w:fill="auto"/>
            <w:noWrap/>
            <w:vAlign w:val="center"/>
          </w:tcPr>
          <w:p w14:paraId="2B07E41B" w14:textId="77777777" w:rsidR="002A6F7F" w:rsidRPr="008658C2" w:rsidRDefault="002A6F7F" w:rsidP="000C3DB1">
            <w:pPr>
              <w:jc w:val="center"/>
              <w:rPr>
                <w:sz w:val="20"/>
                <w:szCs w:val="20"/>
              </w:rPr>
            </w:pPr>
            <w:r w:rsidRPr="008658C2">
              <w:rPr>
                <w:sz w:val="20"/>
                <w:szCs w:val="20"/>
              </w:rPr>
              <w:t>-1.744 ; -1.407</w:t>
            </w:r>
          </w:p>
        </w:tc>
        <w:tc>
          <w:tcPr>
            <w:tcW w:w="792" w:type="dxa"/>
            <w:tcBorders>
              <w:top w:val="nil"/>
              <w:left w:val="nil"/>
              <w:bottom w:val="nil"/>
              <w:right w:val="nil"/>
            </w:tcBorders>
            <w:shd w:val="clear" w:color="auto" w:fill="E2EFD9" w:themeFill="accent6" w:themeFillTint="33"/>
            <w:noWrap/>
            <w:vAlign w:val="center"/>
          </w:tcPr>
          <w:p w14:paraId="68C6AABC"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2890E0B7" w14:textId="77777777" w:rsidR="002A6F7F" w:rsidRPr="008658C2" w:rsidRDefault="002A6F7F" w:rsidP="000C3DB1">
            <w:pPr>
              <w:jc w:val="center"/>
              <w:rPr>
                <w:sz w:val="20"/>
                <w:szCs w:val="20"/>
              </w:rPr>
            </w:pPr>
            <w:r w:rsidRPr="008658C2">
              <w:rPr>
                <w:sz w:val="20"/>
                <w:szCs w:val="20"/>
              </w:rPr>
              <w:t>&lt;0.001</w:t>
            </w:r>
          </w:p>
        </w:tc>
      </w:tr>
      <w:tr w:rsidR="008658C2" w:rsidRPr="008658C2" w14:paraId="3428F421" w14:textId="77777777" w:rsidTr="00C94251">
        <w:trPr>
          <w:trHeight w:val="290"/>
        </w:trPr>
        <w:tc>
          <w:tcPr>
            <w:tcW w:w="2409" w:type="dxa"/>
            <w:tcBorders>
              <w:top w:val="nil"/>
              <w:left w:val="nil"/>
              <w:bottom w:val="nil"/>
              <w:right w:val="nil"/>
            </w:tcBorders>
            <w:shd w:val="clear" w:color="auto" w:fill="auto"/>
            <w:noWrap/>
            <w:vAlign w:val="center"/>
            <w:hideMark/>
          </w:tcPr>
          <w:p w14:paraId="5E98337E" w14:textId="77777777" w:rsidR="002A6F7F" w:rsidRPr="008658C2" w:rsidRDefault="002A6F7F" w:rsidP="000C3DB1">
            <w:pPr>
              <w:rPr>
                <w:sz w:val="20"/>
                <w:szCs w:val="20"/>
              </w:rPr>
            </w:pPr>
            <w:r w:rsidRPr="008658C2">
              <w:rPr>
                <w:sz w:val="20"/>
                <w:szCs w:val="20"/>
              </w:rPr>
              <w:t>E150d:E414</w:t>
            </w:r>
          </w:p>
        </w:tc>
        <w:tc>
          <w:tcPr>
            <w:tcW w:w="1844" w:type="dxa"/>
            <w:tcBorders>
              <w:top w:val="nil"/>
              <w:left w:val="nil"/>
              <w:bottom w:val="nil"/>
              <w:right w:val="nil"/>
            </w:tcBorders>
            <w:shd w:val="clear" w:color="auto" w:fill="auto"/>
            <w:noWrap/>
            <w:vAlign w:val="center"/>
          </w:tcPr>
          <w:p w14:paraId="0FFC3ECB" w14:textId="77777777" w:rsidR="002A6F7F" w:rsidRPr="008658C2" w:rsidRDefault="002A6F7F" w:rsidP="000C3DB1">
            <w:pPr>
              <w:jc w:val="center"/>
              <w:rPr>
                <w:sz w:val="20"/>
                <w:szCs w:val="20"/>
              </w:rPr>
            </w:pPr>
            <w:r w:rsidRPr="008658C2">
              <w:rPr>
                <w:sz w:val="20"/>
                <w:szCs w:val="20"/>
              </w:rPr>
              <w:t>-0.905</w:t>
            </w:r>
          </w:p>
        </w:tc>
        <w:tc>
          <w:tcPr>
            <w:tcW w:w="2126" w:type="dxa"/>
            <w:tcBorders>
              <w:top w:val="nil"/>
              <w:left w:val="nil"/>
              <w:bottom w:val="nil"/>
              <w:right w:val="nil"/>
            </w:tcBorders>
            <w:shd w:val="clear" w:color="auto" w:fill="auto"/>
            <w:noWrap/>
            <w:vAlign w:val="center"/>
          </w:tcPr>
          <w:p w14:paraId="5B01B94D" w14:textId="77777777" w:rsidR="002A6F7F" w:rsidRPr="008658C2" w:rsidRDefault="002A6F7F" w:rsidP="000C3DB1">
            <w:pPr>
              <w:jc w:val="center"/>
              <w:rPr>
                <w:sz w:val="20"/>
                <w:szCs w:val="20"/>
              </w:rPr>
            </w:pPr>
            <w:r w:rsidRPr="008658C2">
              <w:rPr>
                <w:sz w:val="20"/>
                <w:szCs w:val="20"/>
              </w:rPr>
              <w:t>-0.992 ; -0.818</w:t>
            </w:r>
          </w:p>
        </w:tc>
        <w:tc>
          <w:tcPr>
            <w:tcW w:w="792" w:type="dxa"/>
            <w:tcBorders>
              <w:top w:val="nil"/>
              <w:left w:val="nil"/>
              <w:bottom w:val="nil"/>
              <w:right w:val="nil"/>
            </w:tcBorders>
            <w:shd w:val="clear" w:color="auto" w:fill="E2EFD9" w:themeFill="accent6" w:themeFillTint="33"/>
            <w:noWrap/>
            <w:vAlign w:val="center"/>
          </w:tcPr>
          <w:p w14:paraId="6C2EAAB8"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55583653" w14:textId="77777777" w:rsidR="002A6F7F" w:rsidRPr="008658C2" w:rsidRDefault="002A6F7F" w:rsidP="000C3DB1">
            <w:pPr>
              <w:jc w:val="center"/>
              <w:rPr>
                <w:sz w:val="20"/>
                <w:szCs w:val="20"/>
              </w:rPr>
            </w:pPr>
            <w:r w:rsidRPr="008658C2">
              <w:rPr>
                <w:sz w:val="20"/>
                <w:szCs w:val="20"/>
              </w:rPr>
              <w:t>&lt;0.001</w:t>
            </w:r>
          </w:p>
        </w:tc>
      </w:tr>
      <w:tr w:rsidR="008658C2" w:rsidRPr="008658C2" w14:paraId="5267A912" w14:textId="77777777" w:rsidTr="00C94251">
        <w:trPr>
          <w:trHeight w:val="290"/>
        </w:trPr>
        <w:tc>
          <w:tcPr>
            <w:tcW w:w="2409" w:type="dxa"/>
            <w:tcBorders>
              <w:top w:val="nil"/>
              <w:left w:val="nil"/>
              <w:bottom w:val="nil"/>
              <w:right w:val="nil"/>
            </w:tcBorders>
            <w:shd w:val="clear" w:color="auto" w:fill="auto"/>
            <w:noWrap/>
            <w:vAlign w:val="center"/>
            <w:hideMark/>
          </w:tcPr>
          <w:p w14:paraId="222A77FF" w14:textId="77777777" w:rsidR="002A6F7F" w:rsidRPr="008658C2" w:rsidRDefault="002A6F7F" w:rsidP="000C3DB1">
            <w:pPr>
              <w:rPr>
                <w:sz w:val="20"/>
                <w:szCs w:val="20"/>
              </w:rPr>
            </w:pPr>
            <w:r w:rsidRPr="008658C2">
              <w:rPr>
                <w:sz w:val="20"/>
                <w:szCs w:val="20"/>
              </w:rPr>
              <w:t>E150d:E955</w:t>
            </w:r>
          </w:p>
        </w:tc>
        <w:tc>
          <w:tcPr>
            <w:tcW w:w="1844" w:type="dxa"/>
            <w:tcBorders>
              <w:top w:val="nil"/>
              <w:left w:val="nil"/>
              <w:bottom w:val="nil"/>
              <w:right w:val="nil"/>
            </w:tcBorders>
            <w:shd w:val="clear" w:color="auto" w:fill="auto"/>
            <w:noWrap/>
            <w:vAlign w:val="center"/>
          </w:tcPr>
          <w:p w14:paraId="524A3B97" w14:textId="77777777" w:rsidR="002A6F7F" w:rsidRPr="008658C2" w:rsidRDefault="002A6F7F" w:rsidP="000C3DB1">
            <w:pPr>
              <w:jc w:val="center"/>
              <w:rPr>
                <w:sz w:val="20"/>
                <w:szCs w:val="20"/>
              </w:rPr>
            </w:pPr>
            <w:r w:rsidRPr="008658C2">
              <w:rPr>
                <w:sz w:val="20"/>
                <w:szCs w:val="20"/>
              </w:rPr>
              <w:t>-30.873</w:t>
            </w:r>
          </w:p>
        </w:tc>
        <w:tc>
          <w:tcPr>
            <w:tcW w:w="2126" w:type="dxa"/>
            <w:tcBorders>
              <w:top w:val="nil"/>
              <w:left w:val="nil"/>
              <w:bottom w:val="nil"/>
              <w:right w:val="nil"/>
            </w:tcBorders>
            <w:shd w:val="clear" w:color="auto" w:fill="auto"/>
            <w:noWrap/>
            <w:vAlign w:val="center"/>
          </w:tcPr>
          <w:p w14:paraId="04DCF46A" w14:textId="77777777" w:rsidR="002A6F7F" w:rsidRPr="008658C2" w:rsidRDefault="002A6F7F" w:rsidP="000C3DB1">
            <w:pPr>
              <w:jc w:val="center"/>
              <w:rPr>
                <w:sz w:val="20"/>
                <w:szCs w:val="20"/>
              </w:rPr>
            </w:pPr>
            <w:r w:rsidRPr="008658C2">
              <w:rPr>
                <w:sz w:val="20"/>
                <w:szCs w:val="20"/>
              </w:rPr>
              <w:t>-32.525 ; -29.220</w:t>
            </w:r>
          </w:p>
        </w:tc>
        <w:tc>
          <w:tcPr>
            <w:tcW w:w="792" w:type="dxa"/>
            <w:tcBorders>
              <w:top w:val="nil"/>
              <w:left w:val="nil"/>
              <w:bottom w:val="nil"/>
              <w:right w:val="nil"/>
            </w:tcBorders>
            <w:shd w:val="clear" w:color="auto" w:fill="E2EFD9" w:themeFill="accent6" w:themeFillTint="33"/>
            <w:noWrap/>
            <w:vAlign w:val="center"/>
          </w:tcPr>
          <w:p w14:paraId="2B9930D8"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2EF399FF" w14:textId="77777777" w:rsidR="002A6F7F" w:rsidRPr="008658C2" w:rsidRDefault="002A6F7F" w:rsidP="000C3DB1">
            <w:pPr>
              <w:jc w:val="center"/>
              <w:rPr>
                <w:sz w:val="20"/>
                <w:szCs w:val="20"/>
              </w:rPr>
            </w:pPr>
            <w:r w:rsidRPr="008658C2">
              <w:rPr>
                <w:sz w:val="20"/>
                <w:szCs w:val="20"/>
              </w:rPr>
              <w:t>&lt;0.001</w:t>
            </w:r>
          </w:p>
        </w:tc>
      </w:tr>
      <w:tr w:rsidR="008658C2" w:rsidRPr="008658C2" w14:paraId="35F7A8C7" w14:textId="77777777" w:rsidTr="00C94251">
        <w:trPr>
          <w:trHeight w:val="290"/>
        </w:trPr>
        <w:tc>
          <w:tcPr>
            <w:tcW w:w="2409" w:type="dxa"/>
            <w:tcBorders>
              <w:top w:val="nil"/>
              <w:left w:val="nil"/>
              <w:bottom w:val="nil"/>
              <w:right w:val="nil"/>
            </w:tcBorders>
            <w:shd w:val="clear" w:color="auto" w:fill="auto"/>
            <w:noWrap/>
            <w:vAlign w:val="center"/>
            <w:hideMark/>
          </w:tcPr>
          <w:p w14:paraId="6DCE04C8" w14:textId="77777777" w:rsidR="002A6F7F" w:rsidRPr="008658C2" w:rsidRDefault="002A6F7F" w:rsidP="000C3DB1">
            <w:pPr>
              <w:rPr>
                <w:sz w:val="20"/>
                <w:szCs w:val="20"/>
              </w:rPr>
            </w:pPr>
            <w:r w:rsidRPr="008658C2">
              <w:rPr>
                <w:sz w:val="20"/>
                <w:szCs w:val="20"/>
              </w:rPr>
              <w:t>E150d:E903</w:t>
            </w:r>
          </w:p>
        </w:tc>
        <w:tc>
          <w:tcPr>
            <w:tcW w:w="1844" w:type="dxa"/>
            <w:tcBorders>
              <w:top w:val="nil"/>
              <w:left w:val="nil"/>
              <w:bottom w:val="nil"/>
              <w:right w:val="nil"/>
            </w:tcBorders>
            <w:shd w:val="clear" w:color="auto" w:fill="auto"/>
            <w:noWrap/>
            <w:vAlign w:val="center"/>
          </w:tcPr>
          <w:p w14:paraId="139A666B" w14:textId="77777777" w:rsidR="002A6F7F" w:rsidRPr="008658C2" w:rsidRDefault="002A6F7F" w:rsidP="000C3DB1">
            <w:pPr>
              <w:jc w:val="center"/>
              <w:rPr>
                <w:sz w:val="20"/>
                <w:szCs w:val="20"/>
              </w:rPr>
            </w:pPr>
            <w:r w:rsidRPr="008658C2">
              <w:rPr>
                <w:sz w:val="20"/>
                <w:szCs w:val="20"/>
              </w:rPr>
              <w:t>106.546</w:t>
            </w:r>
          </w:p>
        </w:tc>
        <w:tc>
          <w:tcPr>
            <w:tcW w:w="2126" w:type="dxa"/>
            <w:tcBorders>
              <w:top w:val="nil"/>
              <w:left w:val="nil"/>
              <w:bottom w:val="nil"/>
              <w:right w:val="nil"/>
            </w:tcBorders>
            <w:shd w:val="clear" w:color="auto" w:fill="auto"/>
            <w:noWrap/>
            <w:vAlign w:val="center"/>
          </w:tcPr>
          <w:p w14:paraId="2557D0CB" w14:textId="77777777" w:rsidR="002A6F7F" w:rsidRPr="008658C2" w:rsidRDefault="002A6F7F" w:rsidP="000C3DB1">
            <w:pPr>
              <w:jc w:val="center"/>
              <w:rPr>
                <w:sz w:val="20"/>
                <w:szCs w:val="20"/>
              </w:rPr>
            </w:pPr>
            <w:r w:rsidRPr="008658C2">
              <w:rPr>
                <w:sz w:val="20"/>
                <w:szCs w:val="20"/>
              </w:rPr>
              <w:t>90.327 ; 122.764</w:t>
            </w:r>
          </w:p>
        </w:tc>
        <w:tc>
          <w:tcPr>
            <w:tcW w:w="792" w:type="dxa"/>
            <w:tcBorders>
              <w:top w:val="nil"/>
              <w:left w:val="nil"/>
              <w:bottom w:val="nil"/>
              <w:right w:val="nil"/>
            </w:tcBorders>
            <w:shd w:val="clear" w:color="auto" w:fill="E2EFD9" w:themeFill="accent6" w:themeFillTint="33"/>
            <w:noWrap/>
            <w:vAlign w:val="center"/>
          </w:tcPr>
          <w:p w14:paraId="34F1BEE2"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3934B45A" w14:textId="77777777" w:rsidR="002A6F7F" w:rsidRPr="008658C2" w:rsidRDefault="002A6F7F" w:rsidP="000C3DB1">
            <w:pPr>
              <w:jc w:val="center"/>
              <w:rPr>
                <w:sz w:val="20"/>
                <w:szCs w:val="20"/>
              </w:rPr>
            </w:pPr>
            <w:r w:rsidRPr="008658C2">
              <w:rPr>
                <w:sz w:val="20"/>
                <w:szCs w:val="20"/>
              </w:rPr>
              <w:t>&lt;0.001</w:t>
            </w:r>
          </w:p>
        </w:tc>
      </w:tr>
      <w:tr w:rsidR="008658C2" w:rsidRPr="008658C2" w14:paraId="5B8AAB04" w14:textId="77777777" w:rsidTr="00C94251">
        <w:trPr>
          <w:trHeight w:val="290"/>
        </w:trPr>
        <w:tc>
          <w:tcPr>
            <w:tcW w:w="2409" w:type="dxa"/>
            <w:tcBorders>
              <w:top w:val="nil"/>
              <w:left w:val="nil"/>
              <w:bottom w:val="nil"/>
              <w:right w:val="nil"/>
            </w:tcBorders>
            <w:shd w:val="clear" w:color="auto" w:fill="auto"/>
            <w:noWrap/>
            <w:vAlign w:val="center"/>
            <w:hideMark/>
          </w:tcPr>
          <w:p w14:paraId="7912AA17" w14:textId="77777777" w:rsidR="002A6F7F" w:rsidRPr="008658C2" w:rsidRDefault="002A6F7F" w:rsidP="000C3DB1">
            <w:pPr>
              <w:rPr>
                <w:sz w:val="20"/>
                <w:szCs w:val="20"/>
              </w:rPr>
            </w:pPr>
            <w:r w:rsidRPr="008658C2">
              <w:rPr>
                <w:sz w:val="20"/>
                <w:szCs w:val="20"/>
              </w:rPr>
              <w:lastRenderedPageBreak/>
              <w:t>E150d:E296</w:t>
            </w:r>
          </w:p>
        </w:tc>
        <w:tc>
          <w:tcPr>
            <w:tcW w:w="1844" w:type="dxa"/>
            <w:tcBorders>
              <w:top w:val="nil"/>
              <w:left w:val="nil"/>
              <w:bottom w:val="nil"/>
              <w:right w:val="nil"/>
            </w:tcBorders>
            <w:shd w:val="clear" w:color="auto" w:fill="auto"/>
            <w:noWrap/>
            <w:vAlign w:val="center"/>
          </w:tcPr>
          <w:p w14:paraId="5C141F5A" w14:textId="77777777" w:rsidR="002A6F7F" w:rsidRPr="008658C2" w:rsidRDefault="002A6F7F" w:rsidP="000C3DB1">
            <w:pPr>
              <w:jc w:val="center"/>
              <w:rPr>
                <w:sz w:val="20"/>
                <w:szCs w:val="20"/>
              </w:rPr>
            </w:pPr>
            <w:r w:rsidRPr="008658C2">
              <w:rPr>
                <w:sz w:val="20"/>
                <w:szCs w:val="20"/>
              </w:rPr>
              <w:t>-3.616</w:t>
            </w:r>
          </w:p>
        </w:tc>
        <w:tc>
          <w:tcPr>
            <w:tcW w:w="2126" w:type="dxa"/>
            <w:tcBorders>
              <w:top w:val="nil"/>
              <w:left w:val="nil"/>
              <w:bottom w:val="nil"/>
              <w:right w:val="nil"/>
            </w:tcBorders>
            <w:shd w:val="clear" w:color="auto" w:fill="auto"/>
            <w:noWrap/>
            <w:vAlign w:val="center"/>
          </w:tcPr>
          <w:p w14:paraId="0B03A839" w14:textId="77777777" w:rsidR="002A6F7F" w:rsidRPr="008658C2" w:rsidRDefault="002A6F7F" w:rsidP="000C3DB1">
            <w:pPr>
              <w:jc w:val="center"/>
              <w:rPr>
                <w:sz w:val="20"/>
                <w:szCs w:val="20"/>
              </w:rPr>
            </w:pPr>
            <w:r w:rsidRPr="008658C2">
              <w:rPr>
                <w:sz w:val="20"/>
                <w:szCs w:val="20"/>
              </w:rPr>
              <w:t>-4.228 ; -3.005</w:t>
            </w:r>
          </w:p>
        </w:tc>
        <w:tc>
          <w:tcPr>
            <w:tcW w:w="792" w:type="dxa"/>
            <w:tcBorders>
              <w:top w:val="nil"/>
              <w:left w:val="nil"/>
              <w:bottom w:val="nil"/>
              <w:right w:val="nil"/>
            </w:tcBorders>
            <w:shd w:val="clear" w:color="auto" w:fill="E2EFD9" w:themeFill="accent6" w:themeFillTint="33"/>
            <w:noWrap/>
            <w:vAlign w:val="center"/>
          </w:tcPr>
          <w:p w14:paraId="26595518"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4C225103" w14:textId="77777777" w:rsidR="002A6F7F" w:rsidRPr="008658C2" w:rsidRDefault="002A6F7F" w:rsidP="000C3DB1">
            <w:pPr>
              <w:jc w:val="center"/>
              <w:rPr>
                <w:sz w:val="20"/>
                <w:szCs w:val="20"/>
              </w:rPr>
            </w:pPr>
            <w:r w:rsidRPr="008658C2">
              <w:rPr>
                <w:sz w:val="20"/>
                <w:szCs w:val="20"/>
              </w:rPr>
              <w:t>&lt;0.001</w:t>
            </w:r>
          </w:p>
        </w:tc>
      </w:tr>
      <w:tr w:rsidR="008658C2" w:rsidRPr="008658C2" w14:paraId="6D8DD227" w14:textId="77777777" w:rsidTr="00C94251">
        <w:trPr>
          <w:trHeight w:val="290"/>
        </w:trPr>
        <w:tc>
          <w:tcPr>
            <w:tcW w:w="2409" w:type="dxa"/>
            <w:tcBorders>
              <w:top w:val="nil"/>
              <w:left w:val="nil"/>
              <w:bottom w:val="nil"/>
              <w:right w:val="nil"/>
            </w:tcBorders>
            <w:shd w:val="clear" w:color="auto" w:fill="auto"/>
            <w:noWrap/>
            <w:vAlign w:val="center"/>
            <w:hideMark/>
          </w:tcPr>
          <w:p w14:paraId="71CFAADE" w14:textId="77777777" w:rsidR="002A6F7F" w:rsidRPr="008658C2" w:rsidRDefault="002A6F7F" w:rsidP="000C3DB1">
            <w:pPr>
              <w:rPr>
                <w:sz w:val="20"/>
                <w:szCs w:val="20"/>
              </w:rPr>
            </w:pPr>
            <w:r w:rsidRPr="008658C2">
              <w:rPr>
                <w:sz w:val="20"/>
                <w:szCs w:val="20"/>
              </w:rPr>
              <w:t>E150d:E160c</w:t>
            </w:r>
          </w:p>
        </w:tc>
        <w:tc>
          <w:tcPr>
            <w:tcW w:w="1844" w:type="dxa"/>
            <w:tcBorders>
              <w:top w:val="nil"/>
              <w:left w:val="nil"/>
              <w:bottom w:val="nil"/>
              <w:right w:val="nil"/>
            </w:tcBorders>
            <w:shd w:val="clear" w:color="auto" w:fill="auto"/>
            <w:noWrap/>
            <w:vAlign w:val="center"/>
          </w:tcPr>
          <w:p w14:paraId="46DAEE80" w14:textId="77777777" w:rsidR="002A6F7F" w:rsidRPr="008658C2" w:rsidRDefault="002A6F7F" w:rsidP="000C3DB1">
            <w:pPr>
              <w:jc w:val="center"/>
              <w:rPr>
                <w:sz w:val="20"/>
                <w:szCs w:val="20"/>
              </w:rPr>
            </w:pPr>
            <w:r w:rsidRPr="008658C2">
              <w:rPr>
                <w:sz w:val="20"/>
                <w:szCs w:val="20"/>
              </w:rPr>
              <w:t>-5.241</w:t>
            </w:r>
          </w:p>
        </w:tc>
        <w:tc>
          <w:tcPr>
            <w:tcW w:w="2126" w:type="dxa"/>
            <w:tcBorders>
              <w:top w:val="nil"/>
              <w:left w:val="nil"/>
              <w:bottom w:val="nil"/>
              <w:right w:val="nil"/>
            </w:tcBorders>
            <w:shd w:val="clear" w:color="auto" w:fill="auto"/>
            <w:noWrap/>
            <w:vAlign w:val="center"/>
          </w:tcPr>
          <w:p w14:paraId="57FC750C" w14:textId="77777777" w:rsidR="002A6F7F" w:rsidRPr="008658C2" w:rsidRDefault="002A6F7F" w:rsidP="000C3DB1">
            <w:pPr>
              <w:jc w:val="center"/>
              <w:rPr>
                <w:sz w:val="20"/>
                <w:szCs w:val="20"/>
              </w:rPr>
            </w:pPr>
            <w:r w:rsidRPr="008658C2">
              <w:rPr>
                <w:sz w:val="20"/>
                <w:szCs w:val="20"/>
              </w:rPr>
              <w:t>-61.154 ; 50.671</w:t>
            </w:r>
          </w:p>
        </w:tc>
        <w:tc>
          <w:tcPr>
            <w:tcW w:w="792" w:type="dxa"/>
            <w:tcBorders>
              <w:top w:val="nil"/>
              <w:left w:val="nil"/>
              <w:bottom w:val="nil"/>
              <w:right w:val="nil"/>
            </w:tcBorders>
            <w:shd w:val="clear" w:color="auto" w:fill="auto"/>
            <w:noWrap/>
            <w:vAlign w:val="center"/>
          </w:tcPr>
          <w:p w14:paraId="0B233151" w14:textId="77777777" w:rsidR="002A6F7F" w:rsidRPr="008658C2" w:rsidRDefault="002A6F7F" w:rsidP="000C3DB1">
            <w:pPr>
              <w:jc w:val="center"/>
              <w:rPr>
                <w:sz w:val="20"/>
                <w:szCs w:val="20"/>
              </w:rPr>
            </w:pPr>
            <w:r w:rsidRPr="008658C2">
              <w:rPr>
                <w:sz w:val="20"/>
                <w:szCs w:val="20"/>
              </w:rPr>
              <w:t>0.854</w:t>
            </w:r>
          </w:p>
        </w:tc>
        <w:tc>
          <w:tcPr>
            <w:tcW w:w="2126" w:type="dxa"/>
            <w:tcBorders>
              <w:top w:val="nil"/>
              <w:left w:val="nil"/>
              <w:bottom w:val="nil"/>
              <w:right w:val="nil"/>
            </w:tcBorders>
            <w:shd w:val="clear" w:color="auto" w:fill="auto"/>
            <w:noWrap/>
            <w:vAlign w:val="center"/>
          </w:tcPr>
          <w:p w14:paraId="6027AFBD" w14:textId="77777777" w:rsidR="002A6F7F" w:rsidRPr="008658C2" w:rsidRDefault="002A6F7F" w:rsidP="000C3DB1">
            <w:pPr>
              <w:jc w:val="center"/>
              <w:rPr>
                <w:sz w:val="20"/>
                <w:szCs w:val="20"/>
              </w:rPr>
            </w:pPr>
            <w:r w:rsidRPr="008658C2">
              <w:rPr>
                <w:sz w:val="20"/>
                <w:szCs w:val="20"/>
              </w:rPr>
              <w:t>0.881</w:t>
            </w:r>
          </w:p>
        </w:tc>
      </w:tr>
      <w:tr w:rsidR="008658C2" w:rsidRPr="008658C2" w14:paraId="48DEC9C7" w14:textId="77777777" w:rsidTr="00C94251">
        <w:trPr>
          <w:trHeight w:val="290"/>
        </w:trPr>
        <w:tc>
          <w:tcPr>
            <w:tcW w:w="2409" w:type="dxa"/>
            <w:tcBorders>
              <w:top w:val="nil"/>
              <w:left w:val="nil"/>
              <w:bottom w:val="nil"/>
              <w:right w:val="nil"/>
            </w:tcBorders>
            <w:shd w:val="clear" w:color="auto" w:fill="auto"/>
            <w:noWrap/>
            <w:vAlign w:val="center"/>
            <w:hideMark/>
          </w:tcPr>
          <w:p w14:paraId="74C422F8" w14:textId="77777777" w:rsidR="002A6F7F" w:rsidRPr="008658C2" w:rsidRDefault="002A6F7F" w:rsidP="000C3DB1">
            <w:pPr>
              <w:rPr>
                <w:sz w:val="20"/>
                <w:szCs w:val="20"/>
              </w:rPr>
            </w:pPr>
            <w:r w:rsidRPr="008658C2">
              <w:rPr>
                <w:sz w:val="20"/>
                <w:szCs w:val="20"/>
              </w:rPr>
              <w:t>E150d:E163</w:t>
            </w:r>
          </w:p>
        </w:tc>
        <w:tc>
          <w:tcPr>
            <w:tcW w:w="1844" w:type="dxa"/>
            <w:tcBorders>
              <w:top w:val="nil"/>
              <w:left w:val="nil"/>
              <w:bottom w:val="nil"/>
              <w:right w:val="nil"/>
            </w:tcBorders>
            <w:shd w:val="clear" w:color="auto" w:fill="auto"/>
            <w:noWrap/>
            <w:vAlign w:val="center"/>
          </w:tcPr>
          <w:p w14:paraId="237E673A" w14:textId="77777777" w:rsidR="002A6F7F" w:rsidRPr="008658C2" w:rsidRDefault="002A6F7F" w:rsidP="000C3DB1">
            <w:pPr>
              <w:jc w:val="center"/>
              <w:rPr>
                <w:sz w:val="20"/>
                <w:szCs w:val="20"/>
              </w:rPr>
            </w:pPr>
            <w:r w:rsidRPr="008658C2">
              <w:rPr>
                <w:sz w:val="20"/>
                <w:szCs w:val="20"/>
              </w:rPr>
              <w:t>-17.208</w:t>
            </w:r>
          </w:p>
        </w:tc>
        <w:tc>
          <w:tcPr>
            <w:tcW w:w="2126" w:type="dxa"/>
            <w:tcBorders>
              <w:top w:val="nil"/>
              <w:left w:val="nil"/>
              <w:bottom w:val="nil"/>
              <w:right w:val="nil"/>
            </w:tcBorders>
            <w:shd w:val="clear" w:color="auto" w:fill="auto"/>
            <w:noWrap/>
            <w:vAlign w:val="center"/>
          </w:tcPr>
          <w:p w14:paraId="434ADB89" w14:textId="77777777" w:rsidR="002A6F7F" w:rsidRPr="008658C2" w:rsidRDefault="002A6F7F" w:rsidP="000C3DB1">
            <w:pPr>
              <w:jc w:val="center"/>
              <w:rPr>
                <w:sz w:val="20"/>
                <w:szCs w:val="20"/>
              </w:rPr>
            </w:pPr>
            <w:r w:rsidRPr="008658C2">
              <w:rPr>
                <w:sz w:val="20"/>
                <w:szCs w:val="20"/>
              </w:rPr>
              <w:t>-23.285 ; -11.130</w:t>
            </w:r>
          </w:p>
        </w:tc>
        <w:tc>
          <w:tcPr>
            <w:tcW w:w="792" w:type="dxa"/>
            <w:tcBorders>
              <w:top w:val="nil"/>
              <w:left w:val="nil"/>
              <w:bottom w:val="nil"/>
              <w:right w:val="nil"/>
            </w:tcBorders>
            <w:shd w:val="clear" w:color="auto" w:fill="E2EFD9" w:themeFill="accent6" w:themeFillTint="33"/>
            <w:noWrap/>
            <w:vAlign w:val="center"/>
          </w:tcPr>
          <w:p w14:paraId="29D4EAD7"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68420C4D" w14:textId="77777777" w:rsidR="002A6F7F" w:rsidRPr="008658C2" w:rsidRDefault="002A6F7F" w:rsidP="000C3DB1">
            <w:pPr>
              <w:jc w:val="center"/>
              <w:rPr>
                <w:sz w:val="20"/>
                <w:szCs w:val="20"/>
              </w:rPr>
            </w:pPr>
            <w:r w:rsidRPr="008658C2">
              <w:rPr>
                <w:sz w:val="20"/>
                <w:szCs w:val="20"/>
              </w:rPr>
              <w:t>&lt;0.001</w:t>
            </w:r>
          </w:p>
        </w:tc>
      </w:tr>
      <w:tr w:rsidR="008658C2" w:rsidRPr="008658C2" w14:paraId="0C8B01FF" w14:textId="77777777" w:rsidTr="00C94251">
        <w:trPr>
          <w:trHeight w:val="290"/>
        </w:trPr>
        <w:tc>
          <w:tcPr>
            <w:tcW w:w="2409" w:type="dxa"/>
            <w:tcBorders>
              <w:top w:val="nil"/>
              <w:left w:val="nil"/>
              <w:bottom w:val="nil"/>
              <w:right w:val="nil"/>
            </w:tcBorders>
            <w:shd w:val="clear" w:color="auto" w:fill="auto"/>
            <w:noWrap/>
            <w:vAlign w:val="center"/>
            <w:hideMark/>
          </w:tcPr>
          <w:p w14:paraId="25EFAF09" w14:textId="77777777" w:rsidR="002A6F7F" w:rsidRPr="008658C2" w:rsidRDefault="002A6F7F" w:rsidP="000C3DB1">
            <w:pPr>
              <w:rPr>
                <w:sz w:val="20"/>
                <w:szCs w:val="20"/>
              </w:rPr>
            </w:pPr>
            <w:r w:rsidRPr="008658C2">
              <w:rPr>
                <w:sz w:val="20"/>
                <w:szCs w:val="20"/>
              </w:rPr>
              <w:t>E150d:E412</w:t>
            </w:r>
          </w:p>
        </w:tc>
        <w:tc>
          <w:tcPr>
            <w:tcW w:w="1844" w:type="dxa"/>
            <w:tcBorders>
              <w:top w:val="nil"/>
              <w:left w:val="nil"/>
              <w:bottom w:val="nil"/>
              <w:right w:val="nil"/>
            </w:tcBorders>
            <w:shd w:val="clear" w:color="auto" w:fill="auto"/>
            <w:noWrap/>
            <w:vAlign w:val="center"/>
          </w:tcPr>
          <w:p w14:paraId="771ABAA4" w14:textId="77777777" w:rsidR="002A6F7F" w:rsidRPr="008658C2" w:rsidRDefault="002A6F7F" w:rsidP="000C3DB1">
            <w:pPr>
              <w:jc w:val="center"/>
              <w:rPr>
                <w:sz w:val="20"/>
                <w:szCs w:val="20"/>
              </w:rPr>
            </w:pPr>
            <w:r w:rsidRPr="008658C2">
              <w:rPr>
                <w:sz w:val="20"/>
                <w:szCs w:val="20"/>
              </w:rPr>
              <w:t>-4.971</w:t>
            </w:r>
          </w:p>
        </w:tc>
        <w:tc>
          <w:tcPr>
            <w:tcW w:w="2126" w:type="dxa"/>
            <w:tcBorders>
              <w:top w:val="nil"/>
              <w:left w:val="nil"/>
              <w:bottom w:val="nil"/>
              <w:right w:val="nil"/>
            </w:tcBorders>
            <w:shd w:val="clear" w:color="auto" w:fill="auto"/>
            <w:noWrap/>
            <w:vAlign w:val="center"/>
          </w:tcPr>
          <w:p w14:paraId="577725A1" w14:textId="77777777" w:rsidR="002A6F7F" w:rsidRPr="008658C2" w:rsidRDefault="002A6F7F" w:rsidP="000C3DB1">
            <w:pPr>
              <w:jc w:val="center"/>
              <w:rPr>
                <w:sz w:val="20"/>
                <w:szCs w:val="20"/>
              </w:rPr>
            </w:pPr>
            <w:r w:rsidRPr="008658C2">
              <w:rPr>
                <w:sz w:val="20"/>
                <w:szCs w:val="20"/>
              </w:rPr>
              <w:t>-5.078 ; -4.865</w:t>
            </w:r>
          </w:p>
        </w:tc>
        <w:tc>
          <w:tcPr>
            <w:tcW w:w="792" w:type="dxa"/>
            <w:tcBorders>
              <w:top w:val="nil"/>
              <w:left w:val="nil"/>
              <w:bottom w:val="nil"/>
              <w:right w:val="nil"/>
            </w:tcBorders>
            <w:shd w:val="clear" w:color="auto" w:fill="E2EFD9" w:themeFill="accent6" w:themeFillTint="33"/>
            <w:noWrap/>
            <w:vAlign w:val="center"/>
          </w:tcPr>
          <w:p w14:paraId="10EB7BAA"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34F3EAFF" w14:textId="77777777" w:rsidR="002A6F7F" w:rsidRPr="008658C2" w:rsidRDefault="002A6F7F" w:rsidP="000C3DB1">
            <w:pPr>
              <w:jc w:val="center"/>
              <w:rPr>
                <w:sz w:val="20"/>
                <w:szCs w:val="20"/>
              </w:rPr>
            </w:pPr>
            <w:r w:rsidRPr="008658C2">
              <w:rPr>
                <w:sz w:val="20"/>
                <w:szCs w:val="20"/>
              </w:rPr>
              <w:t>&lt;0.001</w:t>
            </w:r>
          </w:p>
        </w:tc>
      </w:tr>
      <w:tr w:rsidR="008658C2" w:rsidRPr="008658C2" w14:paraId="6FF7D42D" w14:textId="77777777" w:rsidTr="00C94251">
        <w:trPr>
          <w:trHeight w:val="290"/>
        </w:trPr>
        <w:tc>
          <w:tcPr>
            <w:tcW w:w="2409" w:type="dxa"/>
            <w:tcBorders>
              <w:top w:val="nil"/>
              <w:left w:val="nil"/>
              <w:bottom w:val="nil"/>
              <w:right w:val="nil"/>
            </w:tcBorders>
            <w:shd w:val="clear" w:color="auto" w:fill="auto"/>
            <w:noWrap/>
            <w:vAlign w:val="center"/>
            <w:hideMark/>
          </w:tcPr>
          <w:p w14:paraId="4BD84072" w14:textId="77777777" w:rsidR="002A6F7F" w:rsidRPr="008658C2" w:rsidRDefault="002A6F7F" w:rsidP="000C3DB1">
            <w:pPr>
              <w:rPr>
                <w:sz w:val="20"/>
                <w:szCs w:val="20"/>
              </w:rPr>
            </w:pPr>
            <w:r w:rsidRPr="008658C2">
              <w:rPr>
                <w:sz w:val="20"/>
                <w:szCs w:val="20"/>
              </w:rPr>
              <w:t>E950:E951</w:t>
            </w:r>
          </w:p>
        </w:tc>
        <w:tc>
          <w:tcPr>
            <w:tcW w:w="1844" w:type="dxa"/>
            <w:tcBorders>
              <w:top w:val="nil"/>
              <w:left w:val="nil"/>
              <w:bottom w:val="nil"/>
              <w:right w:val="nil"/>
            </w:tcBorders>
            <w:shd w:val="clear" w:color="auto" w:fill="auto"/>
            <w:noWrap/>
            <w:vAlign w:val="center"/>
          </w:tcPr>
          <w:p w14:paraId="422D20B8" w14:textId="77777777" w:rsidR="002A6F7F" w:rsidRPr="008658C2" w:rsidRDefault="002A6F7F" w:rsidP="000C3DB1">
            <w:pPr>
              <w:jc w:val="center"/>
              <w:rPr>
                <w:sz w:val="20"/>
                <w:szCs w:val="20"/>
              </w:rPr>
            </w:pPr>
            <w:r w:rsidRPr="008658C2">
              <w:rPr>
                <w:sz w:val="20"/>
                <w:szCs w:val="20"/>
              </w:rPr>
              <w:t>14.028</w:t>
            </w:r>
          </w:p>
        </w:tc>
        <w:tc>
          <w:tcPr>
            <w:tcW w:w="2126" w:type="dxa"/>
            <w:tcBorders>
              <w:top w:val="nil"/>
              <w:left w:val="nil"/>
              <w:bottom w:val="nil"/>
              <w:right w:val="nil"/>
            </w:tcBorders>
            <w:shd w:val="clear" w:color="auto" w:fill="auto"/>
            <w:noWrap/>
            <w:vAlign w:val="center"/>
          </w:tcPr>
          <w:p w14:paraId="584CFB60" w14:textId="77777777" w:rsidR="002A6F7F" w:rsidRPr="008658C2" w:rsidRDefault="002A6F7F" w:rsidP="000C3DB1">
            <w:pPr>
              <w:jc w:val="center"/>
              <w:rPr>
                <w:sz w:val="20"/>
                <w:szCs w:val="20"/>
              </w:rPr>
            </w:pPr>
            <w:r w:rsidRPr="008658C2">
              <w:rPr>
                <w:sz w:val="20"/>
                <w:szCs w:val="20"/>
              </w:rPr>
              <w:t>7.313 ; 20.743</w:t>
            </w:r>
          </w:p>
        </w:tc>
        <w:tc>
          <w:tcPr>
            <w:tcW w:w="792" w:type="dxa"/>
            <w:tcBorders>
              <w:top w:val="nil"/>
              <w:left w:val="nil"/>
              <w:bottom w:val="nil"/>
              <w:right w:val="nil"/>
            </w:tcBorders>
            <w:shd w:val="clear" w:color="auto" w:fill="E2EFD9" w:themeFill="accent6" w:themeFillTint="33"/>
            <w:noWrap/>
            <w:vAlign w:val="center"/>
          </w:tcPr>
          <w:p w14:paraId="1C54651F"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tcPr>
          <w:p w14:paraId="6CB82888" w14:textId="77777777" w:rsidR="002A6F7F" w:rsidRPr="008658C2" w:rsidRDefault="002A6F7F" w:rsidP="000C3DB1">
            <w:pPr>
              <w:jc w:val="center"/>
              <w:rPr>
                <w:sz w:val="20"/>
                <w:szCs w:val="20"/>
              </w:rPr>
            </w:pPr>
            <w:r w:rsidRPr="008658C2">
              <w:rPr>
                <w:sz w:val="20"/>
                <w:szCs w:val="20"/>
              </w:rPr>
              <w:t>&lt;0.001</w:t>
            </w:r>
          </w:p>
        </w:tc>
      </w:tr>
      <w:tr w:rsidR="008658C2" w:rsidRPr="008658C2" w14:paraId="04BC06BC" w14:textId="77777777" w:rsidTr="00C94251">
        <w:trPr>
          <w:trHeight w:val="290"/>
        </w:trPr>
        <w:tc>
          <w:tcPr>
            <w:tcW w:w="2409" w:type="dxa"/>
            <w:tcBorders>
              <w:top w:val="nil"/>
              <w:left w:val="nil"/>
              <w:bottom w:val="nil"/>
              <w:right w:val="nil"/>
            </w:tcBorders>
            <w:shd w:val="clear" w:color="auto" w:fill="auto"/>
            <w:noWrap/>
            <w:vAlign w:val="center"/>
            <w:hideMark/>
          </w:tcPr>
          <w:p w14:paraId="1193BC69" w14:textId="77777777" w:rsidR="002A6F7F" w:rsidRPr="008658C2" w:rsidRDefault="002A6F7F" w:rsidP="000C3DB1">
            <w:pPr>
              <w:rPr>
                <w:sz w:val="20"/>
                <w:szCs w:val="20"/>
              </w:rPr>
            </w:pPr>
            <w:r w:rsidRPr="008658C2">
              <w:rPr>
                <w:sz w:val="20"/>
                <w:szCs w:val="20"/>
              </w:rPr>
              <w:t>E950:E414</w:t>
            </w:r>
          </w:p>
        </w:tc>
        <w:tc>
          <w:tcPr>
            <w:tcW w:w="1844" w:type="dxa"/>
            <w:tcBorders>
              <w:top w:val="nil"/>
              <w:left w:val="nil"/>
              <w:bottom w:val="nil"/>
              <w:right w:val="nil"/>
            </w:tcBorders>
            <w:shd w:val="clear" w:color="auto" w:fill="auto"/>
            <w:noWrap/>
            <w:vAlign w:val="center"/>
          </w:tcPr>
          <w:p w14:paraId="6BAFB792" w14:textId="77777777" w:rsidR="002A6F7F" w:rsidRPr="008658C2" w:rsidRDefault="002A6F7F" w:rsidP="000C3DB1">
            <w:pPr>
              <w:jc w:val="center"/>
              <w:rPr>
                <w:sz w:val="20"/>
                <w:szCs w:val="20"/>
              </w:rPr>
            </w:pPr>
            <w:r w:rsidRPr="008658C2">
              <w:rPr>
                <w:sz w:val="20"/>
                <w:szCs w:val="20"/>
              </w:rPr>
              <w:t>1.126</w:t>
            </w:r>
          </w:p>
        </w:tc>
        <w:tc>
          <w:tcPr>
            <w:tcW w:w="2126" w:type="dxa"/>
            <w:tcBorders>
              <w:top w:val="nil"/>
              <w:left w:val="nil"/>
              <w:bottom w:val="nil"/>
              <w:right w:val="nil"/>
            </w:tcBorders>
            <w:shd w:val="clear" w:color="auto" w:fill="auto"/>
            <w:noWrap/>
            <w:vAlign w:val="center"/>
          </w:tcPr>
          <w:p w14:paraId="4F225B6B" w14:textId="77777777" w:rsidR="002A6F7F" w:rsidRPr="008658C2" w:rsidRDefault="002A6F7F" w:rsidP="000C3DB1">
            <w:pPr>
              <w:jc w:val="center"/>
              <w:rPr>
                <w:sz w:val="20"/>
                <w:szCs w:val="20"/>
              </w:rPr>
            </w:pPr>
            <w:r w:rsidRPr="008658C2">
              <w:rPr>
                <w:sz w:val="20"/>
                <w:szCs w:val="20"/>
              </w:rPr>
              <w:t>-0.938 ; 3.189</w:t>
            </w:r>
          </w:p>
        </w:tc>
        <w:tc>
          <w:tcPr>
            <w:tcW w:w="792" w:type="dxa"/>
            <w:tcBorders>
              <w:top w:val="nil"/>
              <w:left w:val="nil"/>
              <w:bottom w:val="nil"/>
              <w:right w:val="nil"/>
            </w:tcBorders>
            <w:shd w:val="clear" w:color="auto" w:fill="auto"/>
            <w:noWrap/>
            <w:vAlign w:val="center"/>
          </w:tcPr>
          <w:p w14:paraId="7419E99D" w14:textId="77777777" w:rsidR="002A6F7F" w:rsidRPr="008658C2" w:rsidRDefault="002A6F7F" w:rsidP="000C3DB1">
            <w:pPr>
              <w:jc w:val="center"/>
              <w:rPr>
                <w:sz w:val="20"/>
                <w:szCs w:val="20"/>
              </w:rPr>
            </w:pPr>
            <w:r w:rsidRPr="008658C2">
              <w:rPr>
                <w:sz w:val="20"/>
                <w:szCs w:val="20"/>
              </w:rPr>
              <w:t>0.285</w:t>
            </w:r>
          </w:p>
        </w:tc>
        <w:tc>
          <w:tcPr>
            <w:tcW w:w="2126" w:type="dxa"/>
            <w:tcBorders>
              <w:top w:val="nil"/>
              <w:left w:val="nil"/>
              <w:bottom w:val="nil"/>
              <w:right w:val="nil"/>
            </w:tcBorders>
            <w:shd w:val="clear" w:color="auto" w:fill="auto"/>
            <w:noWrap/>
            <w:vAlign w:val="center"/>
          </w:tcPr>
          <w:p w14:paraId="212432C2" w14:textId="77777777" w:rsidR="002A6F7F" w:rsidRPr="008658C2" w:rsidRDefault="002A6F7F" w:rsidP="000C3DB1">
            <w:pPr>
              <w:jc w:val="center"/>
              <w:rPr>
                <w:sz w:val="20"/>
                <w:szCs w:val="20"/>
              </w:rPr>
            </w:pPr>
            <w:r w:rsidRPr="008658C2">
              <w:rPr>
                <w:sz w:val="20"/>
                <w:szCs w:val="20"/>
              </w:rPr>
              <w:t>0.342</w:t>
            </w:r>
          </w:p>
        </w:tc>
      </w:tr>
      <w:tr w:rsidR="008658C2" w:rsidRPr="008658C2" w14:paraId="178BE608" w14:textId="77777777" w:rsidTr="00C94251">
        <w:trPr>
          <w:trHeight w:val="290"/>
        </w:trPr>
        <w:tc>
          <w:tcPr>
            <w:tcW w:w="2409" w:type="dxa"/>
            <w:tcBorders>
              <w:top w:val="nil"/>
              <w:left w:val="nil"/>
              <w:bottom w:val="nil"/>
              <w:right w:val="nil"/>
            </w:tcBorders>
            <w:shd w:val="clear" w:color="auto" w:fill="auto"/>
            <w:noWrap/>
            <w:vAlign w:val="center"/>
            <w:hideMark/>
          </w:tcPr>
          <w:p w14:paraId="3C5B0DFF" w14:textId="77777777" w:rsidR="002A6F7F" w:rsidRPr="008658C2" w:rsidRDefault="002A6F7F" w:rsidP="000C3DB1">
            <w:pPr>
              <w:rPr>
                <w:sz w:val="20"/>
                <w:szCs w:val="20"/>
              </w:rPr>
            </w:pPr>
            <w:r w:rsidRPr="008658C2">
              <w:rPr>
                <w:sz w:val="20"/>
                <w:szCs w:val="20"/>
              </w:rPr>
              <w:t>E950:E955</w:t>
            </w:r>
          </w:p>
        </w:tc>
        <w:tc>
          <w:tcPr>
            <w:tcW w:w="1844" w:type="dxa"/>
            <w:tcBorders>
              <w:top w:val="nil"/>
              <w:left w:val="nil"/>
              <w:bottom w:val="nil"/>
              <w:right w:val="nil"/>
            </w:tcBorders>
            <w:shd w:val="clear" w:color="auto" w:fill="auto"/>
            <w:noWrap/>
            <w:vAlign w:val="center"/>
          </w:tcPr>
          <w:p w14:paraId="0C34D638" w14:textId="77777777" w:rsidR="002A6F7F" w:rsidRPr="008658C2" w:rsidRDefault="002A6F7F" w:rsidP="000C3DB1">
            <w:pPr>
              <w:jc w:val="center"/>
              <w:rPr>
                <w:sz w:val="20"/>
                <w:szCs w:val="20"/>
              </w:rPr>
            </w:pPr>
            <w:r w:rsidRPr="008658C2">
              <w:rPr>
                <w:sz w:val="20"/>
                <w:szCs w:val="20"/>
              </w:rPr>
              <w:t>-25.794</w:t>
            </w:r>
          </w:p>
        </w:tc>
        <w:tc>
          <w:tcPr>
            <w:tcW w:w="2126" w:type="dxa"/>
            <w:tcBorders>
              <w:top w:val="nil"/>
              <w:left w:val="nil"/>
              <w:bottom w:val="nil"/>
              <w:right w:val="nil"/>
            </w:tcBorders>
            <w:shd w:val="clear" w:color="auto" w:fill="auto"/>
            <w:noWrap/>
            <w:vAlign w:val="center"/>
          </w:tcPr>
          <w:p w14:paraId="620AC901" w14:textId="77777777" w:rsidR="002A6F7F" w:rsidRPr="008658C2" w:rsidRDefault="002A6F7F" w:rsidP="000C3DB1">
            <w:pPr>
              <w:jc w:val="center"/>
              <w:rPr>
                <w:sz w:val="20"/>
                <w:szCs w:val="20"/>
              </w:rPr>
            </w:pPr>
            <w:r w:rsidRPr="008658C2">
              <w:rPr>
                <w:sz w:val="20"/>
                <w:szCs w:val="20"/>
              </w:rPr>
              <w:t>-55.563 ; 3.974</w:t>
            </w:r>
          </w:p>
        </w:tc>
        <w:tc>
          <w:tcPr>
            <w:tcW w:w="792" w:type="dxa"/>
            <w:tcBorders>
              <w:top w:val="nil"/>
              <w:left w:val="nil"/>
              <w:bottom w:val="nil"/>
              <w:right w:val="nil"/>
            </w:tcBorders>
            <w:shd w:val="clear" w:color="auto" w:fill="auto"/>
            <w:noWrap/>
            <w:vAlign w:val="center"/>
          </w:tcPr>
          <w:p w14:paraId="52CE2113" w14:textId="77777777" w:rsidR="002A6F7F" w:rsidRPr="008658C2" w:rsidRDefault="002A6F7F" w:rsidP="000C3DB1">
            <w:pPr>
              <w:jc w:val="center"/>
              <w:rPr>
                <w:sz w:val="20"/>
                <w:szCs w:val="20"/>
              </w:rPr>
            </w:pPr>
            <w:r w:rsidRPr="008658C2">
              <w:rPr>
                <w:sz w:val="20"/>
                <w:szCs w:val="20"/>
              </w:rPr>
              <w:t>0.089</w:t>
            </w:r>
          </w:p>
        </w:tc>
        <w:tc>
          <w:tcPr>
            <w:tcW w:w="2126" w:type="dxa"/>
            <w:tcBorders>
              <w:top w:val="nil"/>
              <w:left w:val="nil"/>
              <w:bottom w:val="nil"/>
              <w:right w:val="nil"/>
            </w:tcBorders>
            <w:shd w:val="clear" w:color="auto" w:fill="auto"/>
            <w:noWrap/>
            <w:vAlign w:val="center"/>
          </w:tcPr>
          <w:p w14:paraId="48D7BD74" w14:textId="77777777" w:rsidR="002A6F7F" w:rsidRPr="008658C2" w:rsidRDefault="002A6F7F" w:rsidP="000C3DB1">
            <w:pPr>
              <w:jc w:val="center"/>
              <w:rPr>
                <w:sz w:val="20"/>
                <w:szCs w:val="20"/>
              </w:rPr>
            </w:pPr>
            <w:r w:rsidRPr="008658C2">
              <w:rPr>
                <w:sz w:val="20"/>
                <w:szCs w:val="20"/>
              </w:rPr>
              <w:t>0.120</w:t>
            </w:r>
          </w:p>
        </w:tc>
      </w:tr>
      <w:tr w:rsidR="008658C2" w:rsidRPr="008658C2" w14:paraId="5B5E271F" w14:textId="77777777" w:rsidTr="00C94251">
        <w:trPr>
          <w:trHeight w:val="290"/>
        </w:trPr>
        <w:tc>
          <w:tcPr>
            <w:tcW w:w="2409" w:type="dxa"/>
            <w:tcBorders>
              <w:top w:val="nil"/>
              <w:left w:val="nil"/>
              <w:bottom w:val="nil"/>
              <w:right w:val="nil"/>
            </w:tcBorders>
            <w:shd w:val="clear" w:color="auto" w:fill="auto"/>
            <w:noWrap/>
            <w:vAlign w:val="center"/>
            <w:hideMark/>
          </w:tcPr>
          <w:p w14:paraId="6D04810B" w14:textId="77777777" w:rsidR="002A6F7F" w:rsidRPr="008658C2" w:rsidRDefault="002A6F7F" w:rsidP="000C3DB1">
            <w:pPr>
              <w:rPr>
                <w:sz w:val="20"/>
                <w:szCs w:val="20"/>
              </w:rPr>
            </w:pPr>
            <w:r w:rsidRPr="008658C2">
              <w:rPr>
                <w:sz w:val="20"/>
                <w:szCs w:val="20"/>
              </w:rPr>
              <w:t>E950:E903</w:t>
            </w:r>
          </w:p>
        </w:tc>
        <w:tc>
          <w:tcPr>
            <w:tcW w:w="1844" w:type="dxa"/>
            <w:tcBorders>
              <w:top w:val="nil"/>
              <w:left w:val="nil"/>
              <w:bottom w:val="nil"/>
              <w:right w:val="nil"/>
            </w:tcBorders>
            <w:shd w:val="clear" w:color="auto" w:fill="auto"/>
            <w:noWrap/>
            <w:vAlign w:val="center"/>
            <w:hideMark/>
          </w:tcPr>
          <w:p w14:paraId="60D76F6A" w14:textId="77777777" w:rsidR="002A6F7F" w:rsidRPr="008658C2" w:rsidRDefault="002A6F7F" w:rsidP="000C3DB1">
            <w:pPr>
              <w:jc w:val="center"/>
              <w:rPr>
                <w:sz w:val="20"/>
                <w:szCs w:val="20"/>
              </w:rPr>
            </w:pPr>
            <w:r w:rsidRPr="008658C2">
              <w:rPr>
                <w:sz w:val="20"/>
                <w:szCs w:val="20"/>
              </w:rPr>
              <w:t>-604.519</w:t>
            </w:r>
          </w:p>
        </w:tc>
        <w:tc>
          <w:tcPr>
            <w:tcW w:w="2126" w:type="dxa"/>
            <w:tcBorders>
              <w:top w:val="nil"/>
              <w:left w:val="nil"/>
              <w:bottom w:val="nil"/>
              <w:right w:val="nil"/>
            </w:tcBorders>
            <w:shd w:val="clear" w:color="auto" w:fill="auto"/>
            <w:noWrap/>
            <w:vAlign w:val="center"/>
            <w:hideMark/>
          </w:tcPr>
          <w:p w14:paraId="43DA2F6B" w14:textId="77777777" w:rsidR="002A6F7F" w:rsidRPr="008658C2" w:rsidRDefault="002A6F7F" w:rsidP="000C3DB1">
            <w:pPr>
              <w:jc w:val="center"/>
              <w:rPr>
                <w:sz w:val="20"/>
                <w:szCs w:val="20"/>
              </w:rPr>
            </w:pPr>
            <w:r w:rsidRPr="008658C2">
              <w:rPr>
                <w:sz w:val="20"/>
                <w:szCs w:val="20"/>
              </w:rPr>
              <w:t>-1035.450 ; -173.588</w:t>
            </w:r>
          </w:p>
        </w:tc>
        <w:tc>
          <w:tcPr>
            <w:tcW w:w="792" w:type="dxa"/>
            <w:tcBorders>
              <w:top w:val="nil"/>
              <w:left w:val="nil"/>
              <w:bottom w:val="nil"/>
              <w:right w:val="nil"/>
            </w:tcBorders>
            <w:shd w:val="clear" w:color="auto" w:fill="E2EFD9" w:themeFill="accent6" w:themeFillTint="33"/>
            <w:noWrap/>
            <w:vAlign w:val="center"/>
            <w:hideMark/>
          </w:tcPr>
          <w:p w14:paraId="2459E3A8" w14:textId="77777777" w:rsidR="002A6F7F" w:rsidRPr="008658C2" w:rsidRDefault="002A6F7F" w:rsidP="000C3DB1">
            <w:pPr>
              <w:jc w:val="center"/>
              <w:rPr>
                <w:sz w:val="20"/>
                <w:szCs w:val="20"/>
              </w:rPr>
            </w:pPr>
            <w:r w:rsidRPr="008658C2">
              <w:rPr>
                <w:sz w:val="20"/>
                <w:szCs w:val="20"/>
              </w:rPr>
              <w:t>0.006</w:t>
            </w:r>
          </w:p>
        </w:tc>
        <w:tc>
          <w:tcPr>
            <w:tcW w:w="2126" w:type="dxa"/>
            <w:tcBorders>
              <w:top w:val="nil"/>
              <w:left w:val="nil"/>
              <w:bottom w:val="nil"/>
              <w:right w:val="nil"/>
            </w:tcBorders>
            <w:shd w:val="clear" w:color="auto" w:fill="E2EFD9" w:themeFill="accent6" w:themeFillTint="33"/>
            <w:noWrap/>
            <w:vAlign w:val="center"/>
            <w:hideMark/>
          </w:tcPr>
          <w:p w14:paraId="277F57F5" w14:textId="77777777" w:rsidR="002A6F7F" w:rsidRPr="008658C2" w:rsidRDefault="002A6F7F" w:rsidP="000C3DB1">
            <w:pPr>
              <w:jc w:val="center"/>
              <w:rPr>
                <w:sz w:val="20"/>
                <w:szCs w:val="20"/>
              </w:rPr>
            </w:pPr>
            <w:r w:rsidRPr="008658C2">
              <w:rPr>
                <w:sz w:val="20"/>
                <w:szCs w:val="20"/>
              </w:rPr>
              <w:t>0.010</w:t>
            </w:r>
          </w:p>
        </w:tc>
      </w:tr>
      <w:tr w:rsidR="008658C2" w:rsidRPr="008658C2" w14:paraId="38C1869C" w14:textId="77777777" w:rsidTr="00C94251">
        <w:trPr>
          <w:trHeight w:val="290"/>
        </w:trPr>
        <w:tc>
          <w:tcPr>
            <w:tcW w:w="2409" w:type="dxa"/>
            <w:tcBorders>
              <w:top w:val="nil"/>
              <w:left w:val="nil"/>
              <w:bottom w:val="nil"/>
              <w:right w:val="nil"/>
            </w:tcBorders>
            <w:shd w:val="clear" w:color="auto" w:fill="auto"/>
            <w:noWrap/>
            <w:vAlign w:val="center"/>
            <w:hideMark/>
          </w:tcPr>
          <w:p w14:paraId="460FB74A" w14:textId="77777777" w:rsidR="002A6F7F" w:rsidRPr="008658C2" w:rsidRDefault="002A6F7F" w:rsidP="000C3DB1">
            <w:pPr>
              <w:rPr>
                <w:sz w:val="20"/>
                <w:szCs w:val="20"/>
              </w:rPr>
            </w:pPr>
            <w:r w:rsidRPr="008658C2">
              <w:rPr>
                <w:sz w:val="20"/>
                <w:szCs w:val="20"/>
              </w:rPr>
              <w:t>E950:E296</w:t>
            </w:r>
          </w:p>
        </w:tc>
        <w:tc>
          <w:tcPr>
            <w:tcW w:w="1844" w:type="dxa"/>
            <w:tcBorders>
              <w:top w:val="nil"/>
              <w:left w:val="nil"/>
              <w:bottom w:val="nil"/>
              <w:right w:val="nil"/>
            </w:tcBorders>
            <w:shd w:val="clear" w:color="auto" w:fill="auto"/>
            <w:noWrap/>
            <w:vAlign w:val="center"/>
            <w:hideMark/>
          </w:tcPr>
          <w:p w14:paraId="63F7625B" w14:textId="77777777" w:rsidR="002A6F7F" w:rsidRPr="008658C2" w:rsidRDefault="002A6F7F" w:rsidP="000C3DB1">
            <w:pPr>
              <w:jc w:val="center"/>
              <w:rPr>
                <w:sz w:val="20"/>
                <w:szCs w:val="20"/>
              </w:rPr>
            </w:pPr>
            <w:r w:rsidRPr="008658C2">
              <w:rPr>
                <w:sz w:val="20"/>
                <w:szCs w:val="20"/>
              </w:rPr>
              <w:t>-21.382</w:t>
            </w:r>
          </w:p>
        </w:tc>
        <w:tc>
          <w:tcPr>
            <w:tcW w:w="2126" w:type="dxa"/>
            <w:tcBorders>
              <w:top w:val="nil"/>
              <w:left w:val="nil"/>
              <w:bottom w:val="nil"/>
              <w:right w:val="nil"/>
            </w:tcBorders>
            <w:shd w:val="clear" w:color="auto" w:fill="auto"/>
            <w:noWrap/>
            <w:vAlign w:val="center"/>
            <w:hideMark/>
          </w:tcPr>
          <w:p w14:paraId="24851A0C" w14:textId="77777777" w:rsidR="002A6F7F" w:rsidRPr="008658C2" w:rsidRDefault="002A6F7F" w:rsidP="000C3DB1">
            <w:pPr>
              <w:jc w:val="center"/>
              <w:rPr>
                <w:sz w:val="20"/>
                <w:szCs w:val="20"/>
              </w:rPr>
            </w:pPr>
            <w:r w:rsidRPr="008658C2">
              <w:rPr>
                <w:sz w:val="20"/>
                <w:szCs w:val="20"/>
              </w:rPr>
              <w:t>-42.358 ; -0.407</w:t>
            </w:r>
          </w:p>
        </w:tc>
        <w:tc>
          <w:tcPr>
            <w:tcW w:w="792" w:type="dxa"/>
            <w:tcBorders>
              <w:top w:val="nil"/>
              <w:left w:val="nil"/>
              <w:bottom w:val="nil"/>
              <w:right w:val="nil"/>
            </w:tcBorders>
            <w:shd w:val="clear" w:color="auto" w:fill="E2EFD9" w:themeFill="accent6" w:themeFillTint="33"/>
            <w:noWrap/>
            <w:vAlign w:val="center"/>
            <w:hideMark/>
          </w:tcPr>
          <w:p w14:paraId="214501CC" w14:textId="77777777" w:rsidR="002A6F7F" w:rsidRPr="008658C2" w:rsidRDefault="002A6F7F" w:rsidP="000C3DB1">
            <w:pPr>
              <w:jc w:val="center"/>
              <w:rPr>
                <w:sz w:val="20"/>
                <w:szCs w:val="20"/>
              </w:rPr>
            </w:pPr>
            <w:r w:rsidRPr="008658C2">
              <w:rPr>
                <w:sz w:val="20"/>
                <w:szCs w:val="20"/>
              </w:rPr>
              <w:t>0.046</w:t>
            </w:r>
          </w:p>
        </w:tc>
        <w:tc>
          <w:tcPr>
            <w:tcW w:w="2126" w:type="dxa"/>
            <w:tcBorders>
              <w:top w:val="nil"/>
              <w:left w:val="nil"/>
              <w:bottom w:val="nil"/>
              <w:right w:val="nil"/>
            </w:tcBorders>
            <w:shd w:val="clear" w:color="auto" w:fill="E2EFD9" w:themeFill="accent6" w:themeFillTint="33"/>
            <w:noWrap/>
            <w:vAlign w:val="center"/>
            <w:hideMark/>
          </w:tcPr>
          <w:p w14:paraId="6F62B4DD" w14:textId="77777777" w:rsidR="002A6F7F" w:rsidRPr="008658C2" w:rsidRDefault="002A6F7F" w:rsidP="000C3DB1">
            <w:pPr>
              <w:jc w:val="center"/>
              <w:rPr>
                <w:sz w:val="20"/>
                <w:szCs w:val="20"/>
              </w:rPr>
            </w:pPr>
            <w:r w:rsidRPr="008658C2">
              <w:rPr>
                <w:sz w:val="20"/>
                <w:szCs w:val="20"/>
              </w:rPr>
              <w:t>0.065</w:t>
            </w:r>
          </w:p>
        </w:tc>
      </w:tr>
      <w:tr w:rsidR="008658C2" w:rsidRPr="008658C2" w14:paraId="6089C52A" w14:textId="77777777" w:rsidTr="00C94251">
        <w:trPr>
          <w:trHeight w:val="290"/>
        </w:trPr>
        <w:tc>
          <w:tcPr>
            <w:tcW w:w="2409" w:type="dxa"/>
            <w:tcBorders>
              <w:top w:val="nil"/>
              <w:left w:val="nil"/>
              <w:bottom w:val="nil"/>
              <w:right w:val="nil"/>
            </w:tcBorders>
            <w:shd w:val="clear" w:color="auto" w:fill="auto"/>
            <w:noWrap/>
            <w:vAlign w:val="center"/>
            <w:hideMark/>
          </w:tcPr>
          <w:p w14:paraId="7355E01E" w14:textId="77777777" w:rsidR="002A6F7F" w:rsidRPr="008658C2" w:rsidRDefault="002A6F7F" w:rsidP="000C3DB1">
            <w:pPr>
              <w:rPr>
                <w:sz w:val="20"/>
                <w:szCs w:val="20"/>
              </w:rPr>
            </w:pPr>
            <w:r w:rsidRPr="008658C2">
              <w:rPr>
                <w:sz w:val="20"/>
                <w:szCs w:val="20"/>
              </w:rPr>
              <w:t>E950:E160c</w:t>
            </w:r>
          </w:p>
        </w:tc>
        <w:tc>
          <w:tcPr>
            <w:tcW w:w="1844" w:type="dxa"/>
            <w:tcBorders>
              <w:top w:val="nil"/>
              <w:left w:val="nil"/>
              <w:bottom w:val="nil"/>
              <w:right w:val="nil"/>
            </w:tcBorders>
            <w:shd w:val="clear" w:color="auto" w:fill="auto"/>
            <w:noWrap/>
            <w:vAlign w:val="center"/>
            <w:hideMark/>
          </w:tcPr>
          <w:p w14:paraId="4083C9BF" w14:textId="77777777" w:rsidR="002A6F7F" w:rsidRPr="008658C2" w:rsidRDefault="002A6F7F" w:rsidP="000C3DB1">
            <w:pPr>
              <w:jc w:val="center"/>
              <w:rPr>
                <w:sz w:val="20"/>
                <w:szCs w:val="20"/>
              </w:rPr>
            </w:pPr>
            <w:r w:rsidRPr="008658C2">
              <w:rPr>
                <w:sz w:val="20"/>
                <w:szCs w:val="20"/>
              </w:rPr>
              <w:t>123.778</w:t>
            </w:r>
          </w:p>
        </w:tc>
        <w:tc>
          <w:tcPr>
            <w:tcW w:w="2126" w:type="dxa"/>
            <w:tcBorders>
              <w:top w:val="nil"/>
              <w:left w:val="nil"/>
              <w:bottom w:val="nil"/>
              <w:right w:val="nil"/>
            </w:tcBorders>
            <w:shd w:val="clear" w:color="auto" w:fill="auto"/>
            <w:noWrap/>
            <w:vAlign w:val="center"/>
            <w:hideMark/>
          </w:tcPr>
          <w:p w14:paraId="1ADF7F21" w14:textId="77777777" w:rsidR="002A6F7F" w:rsidRPr="008658C2" w:rsidRDefault="002A6F7F" w:rsidP="000C3DB1">
            <w:pPr>
              <w:jc w:val="center"/>
              <w:rPr>
                <w:sz w:val="20"/>
                <w:szCs w:val="20"/>
              </w:rPr>
            </w:pPr>
            <w:r w:rsidRPr="008658C2">
              <w:rPr>
                <w:sz w:val="20"/>
                <w:szCs w:val="20"/>
              </w:rPr>
              <w:t>-1228.019 ; 1475.575</w:t>
            </w:r>
          </w:p>
        </w:tc>
        <w:tc>
          <w:tcPr>
            <w:tcW w:w="792" w:type="dxa"/>
            <w:tcBorders>
              <w:top w:val="nil"/>
              <w:left w:val="nil"/>
              <w:bottom w:val="nil"/>
              <w:right w:val="nil"/>
            </w:tcBorders>
            <w:shd w:val="clear" w:color="auto" w:fill="auto"/>
            <w:noWrap/>
            <w:vAlign w:val="center"/>
            <w:hideMark/>
          </w:tcPr>
          <w:p w14:paraId="0B1CC732" w14:textId="77777777" w:rsidR="002A6F7F" w:rsidRPr="008658C2" w:rsidRDefault="002A6F7F" w:rsidP="000C3DB1">
            <w:pPr>
              <w:jc w:val="center"/>
              <w:rPr>
                <w:sz w:val="20"/>
                <w:szCs w:val="20"/>
              </w:rPr>
            </w:pPr>
            <w:r w:rsidRPr="008658C2">
              <w:rPr>
                <w:sz w:val="20"/>
                <w:szCs w:val="20"/>
              </w:rPr>
              <w:t>0.858</w:t>
            </w:r>
          </w:p>
        </w:tc>
        <w:tc>
          <w:tcPr>
            <w:tcW w:w="2126" w:type="dxa"/>
            <w:tcBorders>
              <w:top w:val="nil"/>
              <w:left w:val="nil"/>
              <w:bottom w:val="nil"/>
              <w:right w:val="nil"/>
            </w:tcBorders>
            <w:shd w:val="clear" w:color="auto" w:fill="auto"/>
            <w:noWrap/>
            <w:vAlign w:val="center"/>
            <w:hideMark/>
          </w:tcPr>
          <w:p w14:paraId="6A127119" w14:textId="77777777" w:rsidR="002A6F7F" w:rsidRPr="008658C2" w:rsidRDefault="002A6F7F" w:rsidP="000C3DB1">
            <w:pPr>
              <w:jc w:val="center"/>
              <w:rPr>
                <w:sz w:val="20"/>
                <w:szCs w:val="20"/>
              </w:rPr>
            </w:pPr>
            <w:r w:rsidRPr="008658C2">
              <w:rPr>
                <w:sz w:val="20"/>
                <w:szCs w:val="20"/>
              </w:rPr>
              <w:t>0.881</w:t>
            </w:r>
          </w:p>
        </w:tc>
      </w:tr>
      <w:tr w:rsidR="008658C2" w:rsidRPr="008658C2" w14:paraId="307CFCC7" w14:textId="77777777" w:rsidTr="00C94251">
        <w:trPr>
          <w:trHeight w:val="290"/>
        </w:trPr>
        <w:tc>
          <w:tcPr>
            <w:tcW w:w="2409" w:type="dxa"/>
            <w:tcBorders>
              <w:top w:val="nil"/>
              <w:left w:val="nil"/>
              <w:bottom w:val="nil"/>
              <w:right w:val="nil"/>
            </w:tcBorders>
            <w:shd w:val="clear" w:color="auto" w:fill="auto"/>
            <w:noWrap/>
            <w:vAlign w:val="center"/>
            <w:hideMark/>
          </w:tcPr>
          <w:p w14:paraId="205DCA7B" w14:textId="77777777" w:rsidR="002A6F7F" w:rsidRPr="008658C2" w:rsidRDefault="002A6F7F" w:rsidP="000C3DB1">
            <w:pPr>
              <w:rPr>
                <w:sz w:val="20"/>
                <w:szCs w:val="20"/>
              </w:rPr>
            </w:pPr>
            <w:r w:rsidRPr="008658C2">
              <w:rPr>
                <w:sz w:val="20"/>
                <w:szCs w:val="20"/>
              </w:rPr>
              <w:t>E950:E163</w:t>
            </w:r>
          </w:p>
        </w:tc>
        <w:tc>
          <w:tcPr>
            <w:tcW w:w="1844" w:type="dxa"/>
            <w:tcBorders>
              <w:top w:val="nil"/>
              <w:left w:val="nil"/>
              <w:bottom w:val="nil"/>
              <w:right w:val="nil"/>
            </w:tcBorders>
            <w:shd w:val="clear" w:color="auto" w:fill="auto"/>
            <w:noWrap/>
            <w:vAlign w:val="center"/>
            <w:hideMark/>
          </w:tcPr>
          <w:p w14:paraId="492D8B94" w14:textId="77777777" w:rsidR="002A6F7F" w:rsidRPr="008658C2" w:rsidRDefault="002A6F7F" w:rsidP="000C3DB1">
            <w:pPr>
              <w:jc w:val="center"/>
              <w:rPr>
                <w:sz w:val="20"/>
                <w:szCs w:val="20"/>
              </w:rPr>
            </w:pPr>
            <w:r w:rsidRPr="008658C2">
              <w:rPr>
                <w:sz w:val="20"/>
                <w:szCs w:val="20"/>
              </w:rPr>
              <w:t>348.347</w:t>
            </w:r>
          </w:p>
        </w:tc>
        <w:tc>
          <w:tcPr>
            <w:tcW w:w="2126" w:type="dxa"/>
            <w:tcBorders>
              <w:top w:val="nil"/>
              <w:left w:val="nil"/>
              <w:bottom w:val="nil"/>
              <w:right w:val="nil"/>
            </w:tcBorders>
            <w:shd w:val="clear" w:color="auto" w:fill="auto"/>
            <w:noWrap/>
            <w:vAlign w:val="center"/>
            <w:hideMark/>
          </w:tcPr>
          <w:p w14:paraId="73507DC3" w14:textId="77777777" w:rsidR="002A6F7F" w:rsidRPr="008658C2" w:rsidRDefault="002A6F7F" w:rsidP="000C3DB1">
            <w:pPr>
              <w:jc w:val="center"/>
              <w:rPr>
                <w:sz w:val="20"/>
                <w:szCs w:val="20"/>
              </w:rPr>
            </w:pPr>
            <w:r w:rsidRPr="008658C2">
              <w:rPr>
                <w:sz w:val="20"/>
                <w:szCs w:val="20"/>
              </w:rPr>
              <w:t>191.394 ; 505.299</w:t>
            </w:r>
          </w:p>
        </w:tc>
        <w:tc>
          <w:tcPr>
            <w:tcW w:w="792" w:type="dxa"/>
            <w:tcBorders>
              <w:top w:val="nil"/>
              <w:left w:val="nil"/>
              <w:bottom w:val="nil"/>
              <w:right w:val="nil"/>
            </w:tcBorders>
            <w:shd w:val="clear" w:color="auto" w:fill="E2EFD9" w:themeFill="accent6" w:themeFillTint="33"/>
            <w:noWrap/>
            <w:vAlign w:val="center"/>
            <w:hideMark/>
          </w:tcPr>
          <w:p w14:paraId="71F5893D"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hideMark/>
          </w:tcPr>
          <w:p w14:paraId="739EDC79" w14:textId="77777777" w:rsidR="002A6F7F" w:rsidRPr="008658C2" w:rsidRDefault="002A6F7F" w:rsidP="000C3DB1">
            <w:pPr>
              <w:jc w:val="center"/>
              <w:rPr>
                <w:sz w:val="20"/>
                <w:szCs w:val="20"/>
              </w:rPr>
            </w:pPr>
            <w:r w:rsidRPr="008658C2">
              <w:rPr>
                <w:sz w:val="20"/>
                <w:szCs w:val="20"/>
              </w:rPr>
              <w:t>&lt;0.001</w:t>
            </w:r>
          </w:p>
        </w:tc>
      </w:tr>
      <w:tr w:rsidR="008658C2" w:rsidRPr="008658C2" w14:paraId="486FD952" w14:textId="77777777" w:rsidTr="00C94251">
        <w:trPr>
          <w:trHeight w:val="290"/>
        </w:trPr>
        <w:tc>
          <w:tcPr>
            <w:tcW w:w="2409" w:type="dxa"/>
            <w:tcBorders>
              <w:top w:val="nil"/>
              <w:left w:val="nil"/>
              <w:bottom w:val="nil"/>
              <w:right w:val="nil"/>
            </w:tcBorders>
            <w:shd w:val="clear" w:color="auto" w:fill="auto"/>
            <w:noWrap/>
            <w:vAlign w:val="center"/>
            <w:hideMark/>
          </w:tcPr>
          <w:p w14:paraId="45FA2AA5" w14:textId="77777777" w:rsidR="002A6F7F" w:rsidRPr="008658C2" w:rsidRDefault="002A6F7F" w:rsidP="000C3DB1">
            <w:pPr>
              <w:rPr>
                <w:sz w:val="20"/>
                <w:szCs w:val="20"/>
              </w:rPr>
            </w:pPr>
            <w:r w:rsidRPr="008658C2">
              <w:rPr>
                <w:sz w:val="20"/>
                <w:szCs w:val="20"/>
              </w:rPr>
              <w:t>E950:E412</w:t>
            </w:r>
          </w:p>
        </w:tc>
        <w:tc>
          <w:tcPr>
            <w:tcW w:w="1844" w:type="dxa"/>
            <w:tcBorders>
              <w:top w:val="nil"/>
              <w:left w:val="nil"/>
              <w:bottom w:val="nil"/>
              <w:right w:val="nil"/>
            </w:tcBorders>
            <w:shd w:val="clear" w:color="auto" w:fill="auto"/>
            <w:noWrap/>
            <w:vAlign w:val="center"/>
            <w:hideMark/>
          </w:tcPr>
          <w:p w14:paraId="2942D94E" w14:textId="77777777" w:rsidR="002A6F7F" w:rsidRPr="008658C2" w:rsidRDefault="002A6F7F" w:rsidP="000C3DB1">
            <w:pPr>
              <w:jc w:val="center"/>
              <w:rPr>
                <w:sz w:val="20"/>
                <w:szCs w:val="20"/>
              </w:rPr>
            </w:pPr>
            <w:r w:rsidRPr="008658C2">
              <w:rPr>
                <w:sz w:val="20"/>
                <w:szCs w:val="20"/>
              </w:rPr>
              <w:t>-3.107</w:t>
            </w:r>
          </w:p>
        </w:tc>
        <w:tc>
          <w:tcPr>
            <w:tcW w:w="2126" w:type="dxa"/>
            <w:tcBorders>
              <w:top w:val="nil"/>
              <w:left w:val="nil"/>
              <w:bottom w:val="nil"/>
              <w:right w:val="nil"/>
            </w:tcBorders>
            <w:shd w:val="clear" w:color="auto" w:fill="auto"/>
            <w:noWrap/>
            <w:vAlign w:val="center"/>
            <w:hideMark/>
          </w:tcPr>
          <w:p w14:paraId="04974541" w14:textId="77777777" w:rsidR="002A6F7F" w:rsidRPr="008658C2" w:rsidRDefault="002A6F7F" w:rsidP="000C3DB1">
            <w:pPr>
              <w:jc w:val="center"/>
              <w:rPr>
                <w:sz w:val="20"/>
                <w:szCs w:val="20"/>
              </w:rPr>
            </w:pPr>
            <w:r w:rsidRPr="008658C2">
              <w:rPr>
                <w:sz w:val="20"/>
                <w:szCs w:val="20"/>
              </w:rPr>
              <w:t>-5.901 ; -0.313</w:t>
            </w:r>
          </w:p>
        </w:tc>
        <w:tc>
          <w:tcPr>
            <w:tcW w:w="792" w:type="dxa"/>
            <w:tcBorders>
              <w:top w:val="nil"/>
              <w:left w:val="nil"/>
              <w:bottom w:val="nil"/>
              <w:right w:val="nil"/>
            </w:tcBorders>
            <w:shd w:val="clear" w:color="auto" w:fill="E2EFD9" w:themeFill="accent6" w:themeFillTint="33"/>
            <w:noWrap/>
            <w:vAlign w:val="center"/>
            <w:hideMark/>
          </w:tcPr>
          <w:p w14:paraId="3A487FC4" w14:textId="77777777" w:rsidR="002A6F7F" w:rsidRPr="008658C2" w:rsidRDefault="002A6F7F" w:rsidP="000C3DB1">
            <w:pPr>
              <w:jc w:val="center"/>
              <w:rPr>
                <w:sz w:val="20"/>
                <w:szCs w:val="20"/>
              </w:rPr>
            </w:pPr>
            <w:r w:rsidRPr="008658C2">
              <w:rPr>
                <w:sz w:val="20"/>
                <w:szCs w:val="20"/>
              </w:rPr>
              <w:t>0.029</w:t>
            </w:r>
          </w:p>
        </w:tc>
        <w:tc>
          <w:tcPr>
            <w:tcW w:w="2126" w:type="dxa"/>
            <w:tcBorders>
              <w:top w:val="nil"/>
              <w:left w:val="nil"/>
              <w:bottom w:val="nil"/>
              <w:right w:val="nil"/>
            </w:tcBorders>
            <w:shd w:val="clear" w:color="auto" w:fill="E2EFD9" w:themeFill="accent6" w:themeFillTint="33"/>
            <w:noWrap/>
            <w:vAlign w:val="center"/>
            <w:hideMark/>
          </w:tcPr>
          <w:p w14:paraId="0A5A620A" w14:textId="77777777" w:rsidR="002A6F7F" w:rsidRPr="008658C2" w:rsidRDefault="002A6F7F" w:rsidP="000C3DB1">
            <w:pPr>
              <w:jc w:val="center"/>
              <w:rPr>
                <w:sz w:val="20"/>
                <w:szCs w:val="20"/>
              </w:rPr>
            </w:pPr>
            <w:r w:rsidRPr="008658C2">
              <w:rPr>
                <w:sz w:val="20"/>
                <w:szCs w:val="20"/>
              </w:rPr>
              <w:t>0.043</w:t>
            </w:r>
          </w:p>
        </w:tc>
      </w:tr>
      <w:tr w:rsidR="008658C2" w:rsidRPr="008658C2" w14:paraId="53272928" w14:textId="77777777" w:rsidTr="00C94251">
        <w:trPr>
          <w:trHeight w:val="290"/>
        </w:trPr>
        <w:tc>
          <w:tcPr>
            <w:tcW w:w="2409" w:type="dxa"/>
            <w:tcBorders>
              <w:top w:val="nil"/>
              <w:left w:val="nil"/>
              <w:bottom w:val="nil"/>
              <w:right w:val="nil"/>
            </w:tcBorders>
            <w:shd w:val="clear" w:color="auto" w:fill="auto"/>
            <w:noWrap/>
            <w:vAlign w:val="center"/>
            <w:hideMark/>
          </w:tcPr>
          <w:p w14:paraId="05F107C4" w14:textId="77777777" w:rsidR="002A6F7F" w:rsidRPr="008658C2" w:rsidRDefault="002A6F7F" w:rsidP="000C3DB1">
            <w:pPr>
              <w:rPr>
                <w:sz w:val="20"/>
                <w:szCs w:val="20"/>
              </w:rPr>
            </w:pPr>
            <w:r w:rsidRPr="008658C2">
              <w:rPr>
                <w:sz w:val="20"/>
                <w:szCs w:val="20"/>
              </w:rPr>
              <w:t>E951:E414</w:t>
            </w:r>
          </w:p>
        </w:tc>
        <w:tc>
          <w:tcPr>
            <w:tcW w:w="1844" w:type="dxa"/>
            <w:tcBorders>
              <w:top w:val="nil"/>
              <w:left w:val="nil"/>
              <w:bottom w:val="nil"/>
              <w:right w:val="nil"/>
            </w:tcBorders>
            <w:shd w:val="clear" w:color="auto" w:fill="auto"/>
            <w:noWrap/>
            <w:vAlign w:val="center"/>
            <w:hideMark/>
          </w:tcPr>
          <w:p w14:paraId="0AC3B00A" w14:textId="77777777" w:rsidR="002A6F7F" w:rsidRPr="008658C2" w:rsidRDefault="002A6F7F" w:rsidP="000C3DB1">
            <w:pPr>
              <w:jc w:val="center"/>
              <w:rPr>
                <w:sz w:val="20"/>
                <w:szCs w:val="20"/>
              </w:rPr>
            </w:pPr>
            <w:r w:rsidRPr="008658C2">
              <w:rPr>
                <w:sz w:val="20"/>
                <w:szCs w:val="20"/>
              </w:rPr>
              <w:t>0.048</w:t>
            </w:r>
          </w:p>
        </w:tc>
        <w:tc>
          <w:tcPr>
            <w:tcW w:w="2126" w:type="dxa"/>
            <w:tcBorders>
              <w:top w:val="nil"/>
              <w:left w:val="nil"/>
              <w:bottom w:val="nil"/>
              <w:right w:val="nil"/>
            </w:tcBorders>
            <w:shd w:val="clear" w:color="auto" w:fill="auto"/>
            <w:noWrap/>
            <w:vAlign w:val="center"/>
            <w:hideMark/>
          </w:tcPr>
          <w:p w14:paraId="10452E34" w14:textId="77777777" w:rsidR="002A6F7F" w:rsidRPr="008658C2" w:rsidRDefault="002A6F7F" w:rsidP="000C3DB1">
            <w:pPr>
              <w:jc w:val="center"/>
              <w:rPr>
                <w:sz w:val="20"/>
                <w:szCs w:val="20"/>
              </w:rPr>
            </w:pPr>
            <w:r w:rsidRPr="008658C2">
              <w:rPr>
                <w:sz w:val="20"/>
                <w:szCs w:val="20"/>
              </w:rPr>
              <w:t>-0.861 ; 0.956</w:t>
            </w:r>
          </w:p>
        </w:tc>
        <w:tc>
          <w:tcPr>
            <w:tcW w:w="792" w:type="dxa"/>
            <w:tcBorders>
              <w:top w:val="nil"/>
              <w:left w:val="nil"/>
              <w:bottom w:val="nil"/>
              <w:right w:val="nil"/>
            </w:tcBorders>
            <w:shd w:val="clear" w:color="auto" w:fill="auto"/>
            <w:noWrap/>
            <w:vAlign w:val="center"/>
            <w:hideMark/>
          </w:tcPr>
          <w:p w14:paraId="490A27B4" w14:textId="77777777" w:rsidR="002A6F7F" w:rsidRPr="008658C2" w:rsidRDefault="002A6F7F" w:rsidP="000C3DB1">
            <w:pPr>
              <w:jc w:val="center"/>
              <w:rPr>
                <w:sz w:val="20"/>
                <w:szCs w:val="20"/>
              </w:rPr>
            </w:pPr>
            <w:r w:rsidRPr="008658C2">
              <w:rPr>
                <w:sz w:val="20"/>
                <w:szCs w:val="20"/>
              </w:rPr>
              <w:t>0.918</w:t>
            </w:r>
          </w:p>
        </w:tc>
        <w:tc>
          <w:tcPr>
            <w:tcW w:w="2126" w:type="dxa"/>
            <w:tcBorders>
              <w:top w:val="nil"/>
              <w:left w:val="nil"/>
              <w:bottom w:val="nil"/>
              <w:right w:val="nil"/>
            </w:tcBorders>
            <w:shd w:val="clear" w:color="auto" w:fill="auto"/>
            <w:noWrap/>
            <w:vAlign w:val="center"/>
            <w:hideMark/>
          </w:tcPr>
          <w:p w14:paraId="25A201AE" w14:textId="77777777" w:rsidR="002A6F7F" w:rsidRPr="008658C2" w:rsidRDefault="002A6F7F" w:rsidP="000C3DB1">
            <w:pPr>
              <w:jc w:val="center"/>
              <w:rPr>
                <w:sz w:val="20"/>
                <w:szCs w:val="20"/>
              </w:rPr>
            </w:pPr>
            <w:r w:rsidRPr="008658C2">
              <w:rPr>
                <w:sz w:val="20"/>
                <w:szCs w:val="20"/>
              </w:rPr>
              <w:t>0.934</w:t>
            </w:r>
          </w:p>
        </w:tc>
      </w:tr>
      <w:tr w:rsidR="008658C2" w:rsidRPr="008658C2" w14:paraId="7AFF4FC8" w14:textId="77777777" w:rsidTr="00C94251">
        <w:trPr>
          <w:trHeight w:val="290"/>
        </w:trPr>
        <w:tc>
          <w:tcPr>
            <w:tcW w:w="2409" w:type="dxa"/>
            <w:tcBorders>
              <w:top w:val="nil"/>
              <w:left w:val="nil"/>
              <w:bottom w:val="nil"/>
              <w:right w:val="nil"/>
            </w:tcBorders>
            <w:shd w:val="clear" w:color="auto" w:fill="auto"/>
            <w:noWrap/>
            <w:vAlign w:val="center"/>
            <w:hideMark/>
          </w:tcPr>
          <w:p w14:paraId="2062BF2C" w14:textId="77777777" w:rsidR="002A6F7F" w:rsidRPr="008658C2" w:rsidRDefault="002A6F7F" w:rsidP="000C3DB1">
            <w:pPr>
              <w:rPr>
                <w:sz w:val="20"/>
                <w:szCs w:val="20"/>
              </w:rPr>
            </w:pPr>
            <w:r w:rsidRPr="008658C2">
              <w:rPr>
                <w:sz w:val="20"/>
                <w:szCs w:val="20"/>
              </w:rPr>
              <w:t>E951:E955</w:t>
            </w:r>
          </w:p>
        </w:tc>
        <w:tc>
          <w:tcPr>
            <w:tcW w:w="1844" w:type="dxa"/>
            <w:tcBorders>
              <w:top w:val="nil"/>
              <w:left w:val="nil"/>
              <w:bottom w:val="nil"/>
              <w:right w:val="nil"/>
            </w:tcBorders>
            <w:shd w:val="clear" w:color="auto" w:fill="auto"/>
            <w:noWrap/>
            <w:vAlign w:val="center"/>
            <w:hideMark/>
          </w:tcPr>
          <w:p w14:paraId="074CB415" w14:textId="77777777" w:rsidR="002A6F7F" w:rsidRPr="008658C2" w:rsidRDefault="002A6F7F" w:rsidP="000C3DB1">
            <w:pPr>
              <w:jc w:val="center"/>
              <w:rPr>
                <w:sz w:val="20"/>
                <w:szCs w:val="20"/>
              </w:rPr>
            </w:pPr>
            <w:r w:rsidRPr="008658C2">
              <w:rPr>
                <w:sz w:val="20"/>
                <w:szCs w:val="20"/>
              </w:rPr>
              <w:t>42.284</w:t>
            </w:r>
          </w:p>
        </w:tc>
        <w:tc>
          <w:tcPr>
            <w:tcW w:w="2126" w:type="dxa"/>
            <w:tcBorders>
              <w:top w:val="nil"/>
              <w:left w:val="nil"/>
              <w:bottom w:val="nil"/>
              <w:right w:val="nil"/>
            </w:tcBorders>
            <w:shd w:val="clear" w:color="auto" w:fill="auto"/>
            <w:noWrap/>
            <w:vAlign w:val="center"/>
            <w:hideMark/>
          </w:tcPr>
          <w:p w14:paraId="24A54CD7" w14:textId="77777777" w:rsidR="002A6F7F" w:rsidRPr="008658C2" w:rsidRDefault="002A6F7F" w:rsidP="000C3DB1">
            <w:pPr>
              <w:jc w:val="center"/>
              <w:rPr>
                <w:sz w:val="20"/>
                <w:szCs w:val="20"/>
              </w:rPr>
            </w:pPr>
            <w:r w:rsidRPr="008658C2">
              <w:rPr>
                <w:sz w:val="20"/>
                <w:szCs w:val="20"/>
              </w:rPr>
              <w:t>21.227 ; 63.342</w:t>
            </w:r>
          </w:p>
        </w:tc>
        <w:tc>
          <w:tcPr>
            <w:tcW w:w="792" w:type="dxa"/>
            <w:tcBorders>
              <w:top w:val="nil"/>
              <w:left w:val="nil"/>
              <w:bottom w:val="nil"/>
              <w:right w:val="nil"/>
            </w:tcBorders>
            <w:shd w:val="clear" w:color="auto" w:fill="E2EFD9" w:themeFill="accent6" w:themeFillTint="33"/>
            <w:noWrap/>
            <w:vAlign w:val="center"/>
            <w:hideMark/>
          </w:tcPr>
          <w:p w14:paraId="7481AB52"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hideMark/>
          </w:tcPr>
          <w:p w14:paraId="2D96531D" w14:textId="77777777" w:rsidR="002A6F7F" w:rsidRPr="008658C2" w:rsidRDefault="002A6F7F" w:rsidP="000C3DB1">
            <w:pPr>
              <w:jc w:val="center"/>
              <w:rPr>
                <w:sz w:val="20"/>
                <w:szCs w:val="20"/>
              </w:rPr>
            </w:pPr>
            <w:r w:rsidRPr="008658C2">
              <w:rPr>
                <w:sz w:val="20"/>
                <w:szCs w:val="20"/>
              </w:rPr>
              <w:t>&lt;0.001</w:t>
            </w:r>
          </w:p>
        </w:tc>
      </w:tr>
      <w:tr w:rsidR="008658C2" w:rsidRPr="008658C2" w14:paraId="19225D97" w14:textId="77777777" w:rsidTr="00C94251">
        <w:trPr>
          <w:trHeight w:val="290"/>
        </w:trPr>
        <w:tc>
          <w:tcPr>
            <w:tcW w:w="2409" w:type="dxa"/>
            <w:tcBorders>
              <w:top w:val="nil"/>
              <w:left w:val="nil"/>
              <w:bottom w:val="nil"/>
              <w:right w:val="nil"/>
            </w:tcBorders>
            <w:shd w:val="clear" w:color="auto" w:fill="auto"/>
            <w:noWrap/>
            <w:vAlign w:val="center"/>
            <w:hideMark/>
          </w:tcPr>
          <w:p w14:paraId="2FA49A1A" w14:textId="77777777" w:rsidR="002A6F7F" w:rsidRPr="008658C2" w:rsidRDefault="002A6F7F" w:rsidP="000C3DB1">
            <w:pPr>
              <w:rPr>
                <w:sz w:val="20"/>
                <w:szCs w:val="20"/>
              </w:rPr>
            </w:pPr>
            <w:r w:rsidRPr="008658C2">
              <w:rPr>
                <w:sz w:val="20"/>
                <w:szCs w:val="20"/>
              </w:rPr>
              <w:t>E951:E903</w:t>
            </w:r>
          </w:p>
        </w:tc>
        <w:tc>
          <w:tcPr>
            <w:tcW w:w="1844" w:type="dxa"/>
            <w:tcBorders>
              <w:top w:val="nil"/>
              <w:left w:val="nil"/>
              <w:bottom w:val="nil"/>
              <w:right w:val="nil"/>
            </w:tcBorders>
            <w:shd w:val="clear" w:color="auto" w:fill="auto"/>
            <w:noWrap/>
            <w:vAlign w:val="center"/>
            <w:hideMark/>
          </w:tcPr>
          <w:p w14:paraId="58B8A765" w14:textId="77777777" w:rsidR="002A6F7F" w:rsidRPr="008658C2" w:rsidRDefault="002A6F7F" w:rsidP="000C3DB1">
            <w:pPr>
              <w:jc w:val="center"/>
              <w:rPr>
                <w:sz w:val="20"/>
                <w:szCs w:val="20"/>
              </w:rPr>
            </w:pPr>
            <w:r w:rsidRPr="008658C2">
              <w:rPr>
                <w:sz w:val="20"/>
                <w:szCs w:val="20"/>
              </w:rPr>
              <w:t>-173.887</w:t>
            </w:r>
          </w:p>
        </w:tc>
        <w:tc>
          <w:tcPr>
            <w:tcW w:w="2126" w:type="dxa"/>
            <w:tcBorders>
              <w:top w:val="nil"/>
              <w:left w:val="nil"/>
              <w:bottom w:val="nil"/>
              <w:right w:val="nil"/>
            </w:tcBorders>
            <w:shd w:val="clear" w:color="auto" w:fill="auto"/>
            <w:noWrap/>
            <w:vAlign w:val="center"/>
            <w:hideMark/>
          </w:tcPr>
          <w:p w14:paraId="3EFAA043" w14:textId="77777777" w:rsidR="002A6F7F" w:rsidRPr="008658C2" w:rsidRDefault="002A6F7F" w:rsidP="000C3DB1">
            <w:pPr>
              <w:jc w:val="center"/>
              <w:rPr>
                <w:sz w:val="20"/>
                <w:szCs w:val="20"/>
              </w:rPr>
            </w:pPr>
            <w:r w:rsidRPr="008658C2">
              <w:rPr>
                <w:sz w:val="20"/>
                <w:szCs w:val="20"/>
              </w:rPr>
              <w:t>-363.687 ; 15.912</w:t>
            </w:r>
          </w:p>
        </w:tc>
        <w:tc>
          <w:tcPr>
            <w:tcW w:w="792" w:type="dxa"/>
            <w:tcBorders>
              <w:top w:val="nil"/>
              <w:left w:val="nil"/>
              <w:bottom w:val="nil"/>
              <w:right w:val="nil"/>
            </w:tcBorders>
            <w:shd w:val="clear" w:color="auto" w:fill="auto"/>
            <w:noWrap/>
            <w:vAlign w:val="center"/>
            <w:hideMark/>
          </w:tcPr>
          <w:p w14:paraId="2FE30AA0" w14:textId="77777777" w:rsidR="002A6F7F" w:rsidRPr="008658C2" w:rsidRDefault="002A6F7F" w:rsidP="000C3DB1">
            <w:pPr>
              <w:jc w:val="center"/>
              <w:rPr>
                <w:sz w:val="20"/>
                <w:szCs w:val="20"/>
              </w:rPr>
            </w:pPr>
            <w:r w:rsidRPr="008658C2">
              <w:rPr>
                <w:sz w:val="20"/>
                <w:szCs w:val="20"/>
              </w:rPr>
              <w:t>0.073</w:t>
            </w:r>
          </w:p>
        </w:tc>
        <w:tc>
          <w:tcPr>
            <w:tcW w:w="2126" w:type="dxa"/>
            <w:tcBorders>
              <w:top w:val="nil"/>
              <w:left w:val="nil"/>
              <w:bottom w:val="nil"/>
              <w:right w:val="nil"/>
            </w:tcBorders>
            <w:shd w:val="clear" w:color="auto" w:fill="auto"/>
            <w:noWrap/>
            <w:vAlign w:val="center"/>
            <w:hideMark/>
          </w:tcPr>
          <w:p w14:paraId="341B5F43" w14:textId="77777777" w:rsidR="002A6F7F" w:rsidRPr="008658C2" w:rsidRDefault="002A6F7F" w:rsidP="000C3DB1">
            <w:pPr>
              <w:jc w:val="center"/>
              <w:rPr>
                <w:sz w:val="20"/>
                <w:szCs w:val="20"/>
              </w:rPr>
            </w:pPr>
            <w:r w:rsidRPr="008658C2">
              <w:rPr>
                <w:sz w:val="20"/>
                <w:szCs w:val="20"/>
              </w:rPr>
              <w:t>0.101</w:t>
            </w:r>
          </w:p>
        </w:tc>
      </w:tr>
      <w:tr w:rsidR="008658C2" w:rsidRPr="008658C2" w14:paraId="4C8A681E" w14:textId="77777777" w:rsidTr="00C94251">
        <w:trPr>
          <w:trHeight w:val="290"/>
        </w:trPr>
        <w:tc>
          <w:tcPr>
            <w:tcW w:w="2409" w:type="dxa"/>
            <w:tcBorders>
              <w:top w:val="nil"/>
              <w:left w:val="nil"/>
              <w:bottom w:val="nil"/>
              <w:right w:val="nil"/>
            </w:tcBorders>
            <w:shd w:val="clear" w:color="auto" w:fill="auto"/>
            <w:noWrap/>
            <w:vAlign w:val="center"/>
            <w:hideMark/>
          </w:tcPr>
          <w:p w14:paraId="566D31EF" w14:textId="77777777" w:rsidR="002A6F7F" w:rsidRPr="008658C2" w:rsidRDefault="002A6F7F" w:rsidP="000C3DB1">
            <w:pPr>
              <w:rPr>
                <w:sz w:val="20"/>
                <w:szCs w:val="20"/>
              </w:rPr>
            </w:pPr>
            <w:r w:rsidRPr="008658C2">
              <w:rPr>
                <w:sz w:val="20"/>
                <w:szCs w:val="20"/>
              </w:rPr>
              <w:t>E951:E296</w:t>
            </w:r>
          </w:p>
        </w:tc>
        <w:tc>
          <w:tcPr>
            <w:tcW w:w="1844" w:type="dxa"/>
            <w:tcBorders>
              <w:top w:val="nil"/>
              <w:left w:val="nil"/>
              <w:bottom w:val="nil"/>
              <w:right w:val="nil"/>
            </w:tcBorders>
            <w:shd w:val="clear" w:color="auto" w:fill="auto"/>
            <w:noWrap/>
            <w:vAlign w:val="center"/>
            <w:hideMark/>
          </w:tcPr>
          <w:p w14:paraId="362193FD" w14:textId="77777777" w:rsidR="002A6F7F" w:rsidRPr="008658C2" w:rsidRDefault="002A6F7F" w:rsidP="000C3DB1">
            <w:pPr>
              <w:jc w:val="center"/>
              <w:rPr>
                <w:sz w:val="20"/>
                <w:szCs w:val="20"/>
              </w:rPr>
            </w:pPr>
            <w:r w:rsidRPr="008658C2">
              <w:rPr>
                <w:sz w:val="20"/>
                <w:szCs w:val="20"/>
              </w:rPr>
              <w:t>4.161</w:t>
            </w:r>
          </w:p>
        </w:tc>
        <w:tc>
          <w:tcPr>
            <w:tcW w:w="2126" w:type="dxa"/>
            <w:tcBorders>
              <w:top w:val="nil"/>
              <w:left w:val="nil"/>
              <w:bottom w:val="nil"/>
              <w:right w:val="nil"/>
            </w:tcBorders>
            <w:shd w:val="clear" w:color="auto" w:fill="auto"/>
            <w:noWrap/>
            <w:vAlign w:val="center"/>
            <w:hideMark/>
          </w:tcPr>
          <w:p w14:paraId="4137158B" w14:textId="77777777" w:rsidR="002A6F7F" w:rsidRPr="008658C2" w:rsidRDefault="002A6F7F" w:rsidP="000C3DB1">
            <w:pPr>
              <w:jc w:val="center"/>
              <w:rPr>
                <w:sz w:val="20"/>
                <w:szCs w:val="20"/>
              </w:rPr>
            </w:pPr>
            <w:r w:rsidRPr="008658C2">
              <w:rPr>
                <w:sz w:val="20"/>
                <w:szCs w:val="20"/>
              </w:rPr>
              <w:t>-2.951 ; 11.273</w:t>
            </w:r>
          </w:p>
        </w:tc>
        <w:tc>
          <w:tcPr>
            <w:tcW w:w="792" w:type="dxa"/>
            <w:tcBorders>
              <w:top w:val="nil"/>
              <w:left w:val="nil"/>
              <w:bottom w:val="nil"/>
              <w:right w:val="nil"/>
            </w:tcBorders>
            <w:shd w:val="clear" w:color="auto" w:fill="auto"/>
            <w:noWrap/>
            <w:vAlign w:val="center"/>
            <w:hideMark/>
          </w:tcPr>
          <w:p w14:paraId="79425E05" w14:textId="77777777" w:rsidR="002A6F7F" w:rsidRPr="008658C2" w:rsidRDefault="002A6F7F" w:rsidP="000C3DB1">
            <w:pPr>
              <w:jc w:val="center"/>
              <w:rPr>
                <w:sz w:val="20"/>
                <w:szCs w:val="20"/>
              </w:rPr>
            </w:pPr>
            <w:r w:rsidRPr="008658C2">
              <w:rPr>
                <w:sz w:val="20"/>
                <w:szCs w:val="20"/>
              </w:rPr>
              <w:t>0.251</w:t>
            </w:r>
          </w:p>
        </w:tc>
        <w:tc>
          <w:tcPr>
            <w:tcW w:w="2126" w:type="dxa"/>
            <w:tcBorders>
              <w:top w:val="nil"/>
              <w:left w:val="nil"/>
              <w:bottom w:val="nil"/>
              <w:right w:val="nil"/>
            </w:tcBorders>
            <w:shd w:val="clear" w:color="auto" w:fill="auto"/>
            <w:noWrap/>
            <w:vAlign w:val="center"/>
            <w:hideMark/>
          </w:tcPr>
          <w:p w14:paraId="021DCE92" w14:textId="77777777" w:rsidR="002A6F7F" w:rsidRPr="008658C2" w:rsidRDefault="002A6F7F" w:rsidP="000C3DB1">
            <w:pPr>
              <w:jc w:val="center"/>
              <w:rPr>
                <w:sz w:val="20"/>
                <w:szCs w:val="20"/>
              </w:rPr>
            </w:pPr>
            <w:r w:rsidRPr="008658C2">
              <w:rPr>
                <w:sz w:val="20"/>
                <w:szCs w:val="20"/>
              </w:rPr>
              <w:t>0.312</w:t>
            </w:r>
          </w:p>
        </w:tc>
      </w:tr>
      <w:tr w:rsidR="008658C2" w:rsidRPr="008658C2" w14:paraId="32C0F07A" w14:textId="77777777" w:rsidTr="00C94251">
        <w:trPr>
          <w:trHeight w:val="290"/>
        </w:trPr>
        <w:tc>
          <w:tcPr>
            <w:tcW w:w="2409" w:type="dxa"/>
            <w:tcBorders>
              <w:top w:val="nil"/>
              <w:left w:val="nil"/>
              <w:bottom w:val="nil"/>
              <w:right w:val="nil"/>
            </w:tcBorders>
            <w:shd w:val="clear" w:color="auto" w:fill="auto"/>
            <w:noWrap/>
            <w:vAlign w:val="center"/>
            <w:hideMark/>
          </w:tcPr>
          <w:p w14:paraId="74C91FC3" w14:textId="77777777" w:rsidR="002A6F7F" w:rsidRPr="008658C2" w:rsidRDefault="002A6F7F" w:rsidP="000C3DB1">
            <w:pPr>
              <w:rPr>
                <w:sz w:val="20"/>
                <w:szCs w:val="20"/>
              </w:rPr>
            </w:pPr>
            <w:r w:rsidRPr="008658C2">
              <w:rPr>
                <w:sz w:val="20"/>
                <w:szCs w:val="20"/>
              </w:rPr>
              <w:t>E951:E160c</w:t>
            </w:r>
          </w:p>
        </w:tc>
        <w:tc>
          <w:tcPr>
            <w:tcW w:w="1844" w:type="dxa"/>
            <w:tcBorders>
              <w:top w:val="nil"/>
              <w:left w:val="nil"/>
              <w:bottom w:val="nil"/>
              <w:right w:val="nil"/>
            </w:tcBorders>
            <w:shd w:val="clear" w:color="auto" w:fill="auto"/>
            <w:noWrap/>
            <w:vAlign w:val="center"/>
            <w:hideMark/>
          </w:tcPr>
          <w:p w14:paraId="62D47D04" w14:textId="77777777" w:rsidR="002A6F7F" w:rsidRPr="008658C2" w:rsidRDefault="002A6F7F" w:rsidP="000C3DB1">
            <w:pPr>
              <w:jc w:val="center"/>
              <w:rPr>
                <w:sz w:val="20"/>
                <w:szCs w:val="20"/>
              </w:rPr>
            </w:pPr>
            <w:r w:rsidRPr="008658C2">
              <w:rPr>
                <w:sz w:val="20"/>
                <w:szCs w:val="20"/>
              </w:rPr>
              <w:t>1067.052</w:t>
            </w:r>
          </w:p>
        </w:tc>
        <w:tc>
          <w:tcPr>
            <w:tcW w:w="2126" w:type="dxa"/>
            <w:tcBorders>
              <w:top w:val="nil"/>
              <w:left w:val="nil"/>
              <w:bottom w:val="nil"/>
              <w:right w:val="nil"/>
            </w:tcBorders>
            <w:shd w:val="clear" w:color="auto" w:fill="auto"/>
            <w:noWrap/>
            <w:vAlign w:val="center"/>
            <w:hideMark/>
          </w:tcPr>
          <w:p w14:paraId="0CCCE1FD" w14:textId="77777777" w:rsidR="002A6F7F" w:rsidRPr="008658C2" w:rsidRDefault="002A6F7F" w:rsidP="000C3DB1">
            <w:pPr>
              <w:jc w:val="center"/>
              <w:rPr>
                <w:sz w:val="20"/>
                <w:szCs w:val="20"/>
              </w:rPr>
            </w:pPr>
            <w:r w:rsidRPr="008658C2">
              <w:rPr>
                <w:sz w:val="20"/>
                <w:szCs w:val="20"/>
              </w:rPr>
              <w:t>387.276 ; 1746.827</w:t>
            </w:r>
          </w:p>
        </w:tc>
        <w:tc>
          <w:tcPr>
            <w:tcW w:w="792" w:type="dxa"/>
            <w:tcBorders>
              <w:top w:val="nil"/>
              <w:left w:val="nil"/>
              <w:bottom w:val="nil"/>
              <w:right w:val="nil"/>
            </w:tcBorders>
            <w:shd w:val="clear" w:color="auto" w:fill="E2EFD9" w:themeFill="accent6" w:themeFillTint="33"/>
            <w:noWrap/>
            <w:vAlign w:val="center"/>
            <w:hideMark/>
          </w:tcPr>
          <w:p w14:paraId="2B067117" w14:textId="77777777" w:rsidR="002A6F7F" w:rsidRPr="008658C2" w:rsidRDefault="002A6F7F" w:rsidP="000C3DB1">
            <w:pPr>
              <w:jc w:val="center"/>
              <w:rPr>
                <w:sz w:val="20"/>
                <w:szCs w:val="20"/>
              </w:rPr>
            </w:pPr>
            <w:r w:rsidRPr="008658C2">
              <w:rPr>
                <w:sz w:val="20"/>
                <w:szCs w:val="20"/>
              </w:rPr>
              <w:t>0.002</w:t>
            </w:r>
          </w:p>
        </w:tc>
        <w:tc>
          <w:tcPr>
            <w:tcW w:w="2126" w:type="dxa"/>
            <w:tcBorders>
              <w:top w:val="nil"/>
              <w:left w:val="nil"/>
              <w:bottom w:val="nil"/>
              <w:right w:val="nil"/>
            </w:tcBorders>
            <w:shd w:val="clear" w:color="auto" w:fill="E2EFD9" w:themeFill="accent6" w:themeFillTint="33"/>
            <w:noWrap/>
            <w:vAlign w:val="center"/>
            <w:hideMark/>
          </w:tcPr>
          <w:p w14:paraId="312D5274" w14:textId="77777777" w:rsidR="002A6F7F" w:rsidRPr="008658C2" w:rsidRDefault="002A6F7F" w:rsidP="000C3DB1">
            <w:pPr>
              <w:jc w:val="center"/>
              <w:rPr>
                <w:sz w:val="20"/>
                <w:szCs w:val="20"/>
              </w:rPr>
            </w:pPr>
            <w:r w:rsidRPr="008658C2">
              <w:rPr>
                <w:sz w:val="20"/>
                <w:szCs w:val="20"/>
              </w:rPr>
              <w:t>0.004</w:t>
            </w:r>
          </w:p>
        </w:tc>
      </w:tr>
      <w:tr w:rsidR="008658C2" w:rsidRPr="008658C2" w14:paraId="06F28B53" w14:textId="77777777" w:rsidTr="00C94251">
        <w:trPr>
          <w:trHeight w:val="290"/>
        </w:trPr>
        <w:tc>
          <w:tcPr>
            <w:tcW w:w="2409" w:type="dxa"/>
            <w:tcBorders>
              <w:top w:val="nil"/>
              <w:left w:val="nil"/>
              <w:bottom w:val="nil"/>
              <w:right w:val="nil"/>
            </w:tcBorders>
            <w:shd w:val="clear" w:color="auto" w:fill="auto"/>
            <w:noWrap/>
            <w:vAlign w:val="center"/>
            <w:hideMark/>
          </w:tcPr>
          <w:p w14:paraId="2ED644F9" w14:textId="77777777" w:rsidR="002A6F7F" w:rsidRPr="008658C2" w:rsidRDefault="002A6F7F" w:rsidP="000C3DB1">
            <w:pPr>
              <w:rPr>
                <w:sz w:val="20"/>
                <w:szCs w:val="20"/>
              </w:rPr>
            </w:pPr>
            <w:r w:rsidRPr="008658C2">
              <w:rPr>
                <w:sz w:val="20"/>
                <w:szCs w:val="20"/>
              </w:rPr>
              <w:t>E951:E163</w:t>
            </w:r>
          </w:p>
        </w:tc>
        <w:tc>
          <w:tcPr>
            <w:tcW w:w="1844" w:type="dxa"/>
            <w:tcBorders>
              <w:top w:val="nil"/>
              <w:left w:val="nil"/>
              <w:bottom w:val="nil"/>
              <w:right w:val="nil"/>
            </w:tcBorders>
            <w:shd w:val="clear" w:color="auto" w:fill="auto"/>
            <w:noWrap/>
            <w:vAlign w:val="center"/>
            <w:hideMark/>
          </w:tcPr>
          <w:p w14:paraId="6D20D753" w14:textId="77777777" w:rsidR="002A6F7F" w:rsidRPr="008658C2" w:rsidRDefault="002A6F7F" w:rsidP="000C3DB1">
            <w:pPr>
              <w:jc w:val="center"/>
              <w:rPr>
                <w:sz w:val="20"/>
                <w:szCs w:val="20"/>
              </w:rPr>
            </w:pPr>
            <w:r w:rsidRPr="008658C2">
              <w:rPr>
                <w:sz w:val="20"/>
                <w:szCs w:val="20"/>
              </w:rPr>
              <w:t>92.884</w:t>
            </w:r>
          </w:p>
        </w:tc>
        <w:tc>
          <w:tcPr>
            <w:tcW w:w="2126" w:type="dxa"/>
            <w:tcBorders>
              <w:top w:val="nil"/>
              <w:left w:val="nil"/>
              <w:bottom w:val="nil"/>
              <w:right w:val="nil"/>
            </w:tcBorders>
            <w:shd w:val="clear" w:color="auto" w:fill="auto"/>
            <w:noWrap/>
            <w:vAlign w:val="center"/>
            <w:hideMark/>
          </w:tcPr>
          <w:p w14:paraId="1FF18750" w14:textId="77777777" w:rsidR="002A6F7F" w:rsidRPr="008658C2" w:rsidRDefault="002A6F7F" w:rsidP="000C3DB1">
            <w:pPr>
              <w:jc w:val="center"/>
              <w:rPr>
                <w:sz w:val="20"/>
                <w:szCs w:val="20"/>
              </w:rPr>
            </w:pPr>
            <w:r w:rsidRPr="008658C2">
              <w:rPr>
                <w:sz w:val="20"/>
                <w:szCs w:val="20"/>
              </w:rPr>
              <w:t>3.287 ; 182.481</w:t>
            </w:r>
          </w:p>
        </w:tc>
        <w:tc>
          <w:tcPr>
            <w:tcW w:w="792" w:type="dxa"/>
            <w:tcBorders>
              <w:top w:val="nil"/>
              <w:left w:val="nil"/>
              <w:bottom w:val="nil"/>
              <w:right w:val="nil"/>
            </w:tcBorders>
            <w:shd w:val="clear" w:color="auto" w:fill="E2EFD9" w:themeFill="accent6" w:themeFillTint="33"/>
            <w:noWrap/>
            <w:vAlign w:val="center"/>
            <w:hideMark/>
          </w:tcPr>
          <w:p w14:paraId="0FE0BACB" w14:textId="77777777" w:rsidR="002A6F7F" w:rsidRPr="008658C2" w:rsidRDefault="002A6F7F" w:rsidP="000C3DB1">
            <w:pPr>
              <w:jc w:val="center"/>
              <w:rPr>
                <w:sz w:val="20"/>
                <w:szCs w:val="20"/>
              </w:rPr>
            </w:pPr>
            <w:r w:rsidRPr="008658C2">
              <w:rPr>
                <w:sz w:val="20"/>
                <w:szCs w:val="20"/>
              </w:rPr>
              <w:t>0.042</w:t>
            </w:r>
          </w:p>
        </w:tc>
        <w:tc>
          <w:tcPr>
            <w:tcW w:w="2126" w:type="dxa"/>
            <w:tcBorders>
              <w:top w:val="nil"/>
              <w:left w:val="nil"/>
              <w:bottom w:val="nil"/>
              <w:right w:val="nil"/>
            </w:tcBorders>
            <w:shd w:val="clear" w:color="auto" w:fill="E2EFD9" w:themeFill="accent6" w:themeFillTint="33"/>
            <w:noWrap/>
            <w:vAlign w:val="center"/>
            <w:hideMark/>
          </w:tcPr>
          <w:p w14:paraId="3B6AB019" w14:textId="77777777" w:rsidR="002A6F7F" w:rsidRPr="008658C2" w:rsidRDefault="002A6F7F" w:rsidP="000C3DB1">
            <w:pPr>
              <w:jc w:val="center"/>
              <w:rPr>
                <w:sz w:val="20"/>
                <w:szCs w:val="20"/>
              </w:rPr>
            </w:pPr>
            <w:r w:rsidRPr="008658C2">
              <w:rPr>
                <w:sz w:val="20"/>
                <w:szCs w:val="20"/>
              </w:rPr>
              <w:t>0.061</w:t>
            </w:r>
          </w:p>
        </w:tc>
      </w:tr>
      <w:tr w:rsidR="008658C2" w:rsidRPr="008658C2" w14:paraId="7DF62C3B" w14:textId="77777777" w:rsidTr="00C94251">
        <w:trPr>
          <w:trHeight w:val="290"/>
        </w:trPr>
        <w:tc>
          <w:tcPr>
            <w:tcW w:w="2409" w:type="dxa"/>
            <w:tcBorders>
              <w:top w:val="nil"/>
              <w:left w:val="nil"/>
              <w:bottom w:val="nil"/>
              <w:right w:val="nil"/>
            </w:tcBorders>
            <w:shd w:val="clear" w:color="auto" w:fill="auto"/>
            <w:noWrap/>
            <w:vAlign w:val="center"/>
            <w:hideMark/>
          </w:tcPr>
          <w:p w14:paraId="21D79345" w14:textId="77777777" w:rsidR="002A6F7F" w:rsidRPr="008658C2" w:rsidRDefault="002A6F7F" w:rsidP="000C3DB1">
            <w:pPr>
              <w:rPr>
                <w:sz w:val="20"/>
                <w:szCs w:val="20"/>
              </w:rPr>
            </w:pPr>
            <w:r w:rsidRPr="008658C2">
              <w:rPr>
                <w:sz w:val="20"/>
                <w:szCs w:val="20"/>
              </w:rPr>
              <w:t>E951:E412</w:t>
            </w:r>
          </w:p>
        </w:tc>
        <w:tc>
          <w:tcPr>
            <w:tcW w:w="1844" w:type="dxa"/>
            <w:tcBorders>
              <w:top w:val="nil"/>
              <w:left w:val="nil"/>
              <w:bottom w:val="nil"/>
              <w:right w:val="nil"/>
            </w:tcBorders>
            <w:shd w:val="clear" w:color="auto" w:fill="auto"/>
            <w:noWrap/>
            <w:vAlign w:val="center"/>
            <w:hideMark/>
          </w:tcPr>
          <w:p w14:paraId="663986AB" w14:textId="77777777" w:rsidR="002A6F7F" w:rsidRPr="008658C2" w:rsidRDefault="002A6F7F" w:rsidP="000C3DB1">
            <w:pPr>
              <w:jc w:val="center"/>
              <w:rPr>
                <w:sz w:val="20"/>
                <w:szCs w:val="20"/>
              </w:rPr>
            </w:pPr>
            <w:r w:rsidRPr="008658C2">
              <w:rPr>
                <w:sz w:val="20"/>
                <w:szCs w:val="20"/>
              </w:rPr>
              <w:t>-0.544</w:t>
            </w:r>
          </w:p>
        </w:tc>
        <w:tc>
          <w:tcPr>
            <w:tcW w:w="2126" w:type="dxa"/>
            <w:tcBorders>
              <w:top w:val="nil"/>
              <w:left w:val="nil"/>
              <w:bottom w:val="nil"/>
              <w:right w:val="nil"/>
            </w:tcBorders>
            <w:shd w:val="clear" w:color="auto" w:fill="auto"/>
            <w:noWrap/>
            <w:vAlign w:val="center"/>
            <w:hideMark/>
          </w:tcPr>
          <w:p w14:paraId="47F04EB3" w14:textId="77777777" w:rsidR="002A6F7F" w:rsidRPr="008658C2" w:rsidRDefault="002A6F7F" w:rsidP="000C3DB1">
            <w:pPr>
              <w:jc w:val="center"/>
              <w:rPr>
                <w:sz w:val="20"/>
                <w:szCs w:val="20"/>
              </w:rPr>
            </w:pPr>
            <w:r w:rsidRPr="008658C2">
              <w:rPr>
                <w:sz w:val="20"/>
                <w:szCs w:val="20"/>
              </w:rPr>
              <w:t>-1.937 ; 0.850</w:t>
            </w:r>
          </w:p>
        </w:tc>
        <w:tc>
          <w:tcPr>
            <w:tcW w:w="792" w:type="dxa"/>
            <w:tcBorders>
              <w:top w:val="nil"/>
              <w:left w:val="nil"/>
              <w:bottom w:val="nil"/>
              <w:right w:val="nil"/>
            </w:tcBorders>
            <w:shd w:val="clear" w:color="auto" w:fill="auto"/>
            <w:noWrap/>
            <w:vAlign w:val="center"/>
            <w:hideMark/>
          </w:tcPr>
          <w:p w14:paraId="6907F72D" w14:textId="77777777" w:rsidR="002A6F7F" w:rsidRPr="008658C2" w:rsidRDefault="002A6F7F" w:rsidP="000C3DB1">
            <w:pPr>
              <w:jc w:val="center"/>
              <w:rPr>
                <w:sz w:val="20"/>
                <w:szCs w:val="20"/>
              </w:rPr>
            </w:pPr>
            <w:r w:rsidRPr="008658C2">
              <w:rPr>
                <w:sz w:val="20"/>
                <w:szCs w:val="20"/>
              </w:rPr>
              <w:t>0.444</w:t>
            </w:r>
          </w:p>
        </w:tc>
        <w:tc>
          <w:tcPr>
            <w:tcW w:w="2126" w:type="dxa"/>
            <w:tcBorders>
              <w:top w:val="nil"/>
              <w:left w:val="nil"/>
              <w:bottom w:val="nil"/>
              <w:right w:val="nil"/>
            </w:tcBorders>
            <w:shd w:val="clear" w:color="auto" w:fill="auto"/>
            <w:noWrap/>
            <w:vAlign w:val="center"/>
            <w:hideMark/>
          </w:tcPr>
          <w:p w14:paraId="71A2647E" w14:textId="77777777" w:rsidR="002A6F7F" w:rsidRPr="008658C2" w:rsidRDefault="002A6F7F" w:rsidP="000C3DB1">
            <w:pPr>
              <w:jc w:val="center"/>
              <w:rPr>
                <w:sz w:val="20"/>
                <w:szCs w:val="20"/>
              </w:rPr>
            </w:pPr>
            <w:r w:rsidRPr="008658C2">
              <w:rPr>
                <w:sz w:val="20"/>
                <w:szCs w:val="20"/>
              </w:rPr>
              <w:t>0.517</w:t>
            </w:r>
          </w:p>
        </w:tc>
      </w:tr>
      <w:tr w:rsidR="008658C2" w:rsidRPr="008658C2" w14:paraId="1618F3DC" w14:textId="77777777" w:rsidTr="00C94251">
        <w:trPr>
          <w:trHeight w:val="290"/>
        </w:trPr>
        <w:tc>
          <w:tcPr>
            <w:tcW w:w="2409" w:type="dxa"/>
            <w:tcBorders>
              <w:top w:val="nil"/>
              <w:left w:val="nil"/>
              <w:bottom w:val="nil"/>
              <w:right w:val="nil"/>
            </w:tcBorders>
            <w:shd w:val="clear" w:color="auto" w:fill="auto"/>
            <w:noWrap/>
            <w:vAlign w:val="center"/>
            <w:hideMark/>
          </w:tcPr>
          <w:p w14:paraId="680BDA61" w14:textId="77777777" w:rsidR="002A6F7F" w:rsidRPr="008658C2" w:rsidRDefault="002A6F7F" w:rsidP="000C3DB1">
            <w:pPr>
              <w:rPr>
                <w:sz w:val="20"/>
                <w:szCs w:val="20"/>
              </w:rPr>
            </w:pPr>
            <w:r w:rsidRPr="008658C2">
              <w:rPr>
                <w:sz w:val="20"/>
                <w:szCs w:val="20"/>
              </w:rPr>
              <w:t>E414:E955</w:t>
            </w:r>
          </w:p>
        </w:tc>
        <w:tc>
          <w:tcPr>
            <w:tcW w:w="1844" w:type="dxa"/>
            <w:tcBorders>
              <w:top w:val="nil"/>
              <w:left w:val="nil"/>
              <w:bottom w:val="nil"/>
              <w:right w:val="nil"/>
            </w:tcBorders>
            <w:shd w:val="clear" w:color="auto" w:fill="auto"/>
            <w:noWrap/>
            <w:vAlign w:val="center"/>
            <w:hideMark/>
          </w:tcPr>
          <w:p w14:paraId="29C59A53" w14:textId="77777777" w:rsidR="002A6F7F" w:rsidRPr="008658C2" w:rsidRDefault="002A6F7F" w:rsidP="000C3DB1">
            <w:pPr>
              <w:jc w:val="center"/>
              <w:rPr>
                <w:sz w:val="20"/>
                <w:szCs w:val="20"/>
              </w:rPr>
            </w:pPr>
            <w:r w:rsidRPr="008658C2">
              <w:rPr>
                <w:sz w:val="20"/>
                <w:szCs w:val="20"/>
              </w:rPr>
              <w:t>-3.678</w:t>
            </w:r>
          </w:p>
        </w:tc>
        <w:tc>
          <w:tcPr>
            <w:tcW w:w="2126" w:type="dxa"/>
            <w:tcBorders>
              <w:top w:val="nil"/>
              <w:left w:val="nil"/>
              <w:bottom w:val="nil"/>
              <w:right w:val="nil"/>
            </w:tcBorders>
            <w:shd w:val="clear" w:color="auto" w:fill="auto"/>
            <w:noWrap/>
            <w:vAlign w:val="center"/>
            <w:hideMark/>
          </w:tcPr>
          <w:p w14:paraId="1CBE28E3" w14:textId="77777777" w:rsidR="002A6F7F" w:rsidRPr="008658C2" w:rsidRDefault="002A6F7F" w:rsidP="000C3DB1">
            <w:pPr>
              <w:jc w:val="center"/>
              <w:rPr>
                <w:sz w:val="20"/>
                <w:szCs w:val="20"/>
              </w:rPr>
            </w:pPr>
            <w:r w:rsidRPr="008658C2">
              <w:rPr>
                <w:sz w:val="20"/>
                <w:szCs w:val="20"/>
              </w:rPr>
              <w:t>-6.951 ; -0.405</w:t>
            </w:r>
          </w:p>
        </w:tc>
        <w:tc>
          <w:tcPr>
            <w:tcW w:w="792" w:type="dxa"/>
            <w:tcBorders>
              <w:top w:val="nil"/>
              <w:left w:val="nil"/>
              <w:bottom w:val="nil"/>
              <w:right w:val="nil"/>
            </w:tcBorders>
            <w:shd w:val="clear" w:color="auto" w:fill="E2EFD9" w:themeFill="accent6" w:themeFillTint="33"/>
            <w:noWrap/>
            <w:vAlign w:val="center"/>
            <w:hideMark/>
          </w:tcPr>
          <w:p w14:paraId="463351EC" w14:textId="77777777" w:rsidR="002A6F7F" w:rsidRPr="008658C2" w:rsidRDefault="002A6F7F" w:rsidP="000C3DB1">
            <w:pPr>
              <w:jc w:val="center"/>
              <w:rPr>
                <w:sz w:val="20"/>
                <w:szCs w:val="20"/>
              </w:rPr>
            </w:pPr>
            <w:r w:rsidRPr="008658C2">
              <w:rPr>
                <w:sz w:val="20"/>
                <w:szCs w:val="20"/>
              </w:rPr>
              <w:t>0.028</w:t>
            </w:r>
          </w:p>
        </w:tc>
        <w:tc>
          <w:tcPr>
            <w:tcW w:w="2126" w:type="dxa"/>
            <w:tcBorders>
              <w:top w:val="nil"/>
              <w:left w:val="nil"/>
              <w:bottom w:val="nil"/>
              <w:right w:val="nil"/>
            </w:tcBorders>
            <w:shd w:val="clear" w:color="auto" w:fill="E2EFD9" w:themeFill="accent6" w:themeFillTint="33"/>
            <w:noWrap/>
            <w:vAlign w:val="center"/>
            <w:hideMark/>
          </w:tcPr>
          <w:p w14:paraId="39DAB32F" w14:textId="77777777" w:rsidR="002A6F7F" w:rsidRPr="008658C2" w:rsidRDefault="002A6F7F" w:rsidP="000C3DB1">
            <w:pPr>
              <w:jc w:val="center"/>
              <w:rPr>
                <w:sz w:val="20"/>
                <w:szCs w:val="20"/>
              </w:rPr>
            </w:pPr>
            <w:r w:rsidRPr="008658C2">
              <w:rPr>
                <w:sz w:val="20"/>
                <w:szCs w:val="20"/>
              </w:rPr>
              <w:t>0.041</w:t>
            </w:r>
          </w:p>
        </w:tc>
      </w:tr>
      <w:tr w:rsidR="008658C2" w:rsidRPr="008658C2" w14:paraId="1319C279" w14:textId="77777777" w:rsidTr="00C94251">
        <w:trPr>
          <w:trHeight w:val="290"/>
        </w:trPr>
        <w:tc>
          <w:tcPr>
            <w:tcW w:w="2409" w:type="dxa"/>
            <w:tcBorders>
              <w:top w:val="nil"/>
              <w:left w:val="nil"/>
              <w:bottom w:val="nil"/>
              <w:right w:val="nil"/>
            </w:tcBorders>
            <w:shd w:val="clear" w:color="auto" w:fill="auto"/>
            <w:noWrap/>
            <w:vAlign w:val="center"/>
            <w:hideMark/>
          </w:tcPr>
          <w:p w14:paraId="564FF3F8" w14:textId="77777777" w:rsidR="002A6F7F" w:rsidRPr="008658C2" w:rsidRDefault="002A6F7F" w:rsidP="000C3DB1">
            <w:pPr>
              <w:rPr>
                <w:sz w:val="20"/>
                <w:szCs w:val="20"/>
              </w:rPr>
            </w:pPr>
            <w:r w:rsidRPr="008658C2">
              <w:rPr>
                <w:sz w:val="20"/>
                <w:szCs w:val="20"/>
              </w:rPr>
              <w:t>E414:E903</w:t>
            </w:r>
          </w:p>
        </w:tc>
        <w:tc>
          <w:tcPr>
            <w:tcW w:w="1844" w:type="dxa"/>
            <w:tcBorders>
              <w:top w:val="nil"/>
              <w:left w:val="nil"/>
              <w:bottom w:val="nil"/>
              <w:right w:val="nil"/>
            </w:tcBorders>
            <w:shd w:val="clear" w:color="auto" w:fill="auto"/>
            <w:noWrap/>
            <w:vAlign w:val="center"/>
            <w:hideMark/>
          </w:tcPr>
          <w:p w14:paraId="544F6203" w14:textId="77777777" w:rsidR="002A6F7F" w:rsidRPr="008658C2" w:rsidRDefault="002A6F7F" w:rsidP="000C3DB1">
            <w:pPr>
              <w:jc w:val="center"/>
              <w:rPr>
                <w:sz w:val="20"/>
                <w:szCs w:val="20"/>
              </w:rPr>
            </w:pPr>
            <w:r w:rsidRPr="008658C2">
              <w:rPr>
                <w:sz w:val="20"/>
                <w:szCs w:val="20"/>
              </w:rPr>
              <w:t>-5.086</w:t>
            </w:r>
          </w:p>
        </w:tc>
        <w:tc>
          <w:tcPr>
            <w:tcW w:w="2126" w:type="dxa"/>
            <w:tcBorders>
              <w:top w:val="nil"/>
              <w:left w:val="nil"/>
              <w:bottom w:val="nil"/>
              <w:right w:val="nil"/>
            </w:tcBorders>
            <w:shd w:val="clear" w:color="auto" w:fill="auto"/>
            <w:noWrap/>
            <w:vAlign w:val="center"/>
            <w:hideMark/>
          </w:tcPr>
          <w:p w14:paraId="046FDCAB" w14:textId="77777777" w:rsidR="002A6F7F" w:rsidRPr="008658C2" w:rsidRDefault="002A6F7F" w:rsidP="000C3DB1">
            <w:pPr>
              <w:jc w:val="center"/>
              <w:rPr>
                <w:sz w:val="20"/>
                <w:szCs w:val="20"/>
              </w:rPr>
            </w:pPr>
            <w:r w:rsidRPr="008658C2">
              <w:rPr>
                <w:sz w:val="20"/>
                <w:szCs w:val="20"/>
              </w:rPr>
              <w:t>-7.922 ; -2.250</w:t>
            </w:r>
          </w:p>
        </w:tc>
        <w:tc>
          <w:tcPr>
            <w:tcW w:w="792" w:type="dxa"/>
            <w:tcBorders>
              <w:top w:val="nil"/>
              <w:left w:val="nil"/>
              <w:bottom w:val="nil"/>
              <w:right w:val="nil"/>
            </w:tcBorders>
            <w:shd w:val="clear" w:color="auto" w:fill="E2EFD9" w:themeFill="accent6" w:themeFillTint="33"/>
            <w:noWrap/>
            <w:vAlign w:val="center"/>
            <w:hideMark/>
          </w:tcPr>
          <w:p w14:paraId="52713BDA"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hideMark/>
          </w:tcPr>
          <w:p w14:paraId="5D11E8B8" w14:textId="77777777" w:rsidR="002A6F7F" w:rsidRPr="008658C2" w:rsidRDefault="002A6F7F" w:rsidP="000C3DB1">
            <w:pPr>
              <w:jc w:val="center"/>
              <w:rPr>
                <w:sz w:val="20"/>
                <w:szCs w:val="20"/>
              </w:rPr>
            </w:pPr>
            <w:r w:rsidRPr="008658C2">
              <w:rPr>
                <w:sz w:val="20"/>
                <w:szCs w:val="20"/>
              </w:rPr>
              <w:t>0.001</w:t>
            </w:r>
          </w:p>
        </w:tc>
      </w:tr>
      <w:tr w:rsidR="008658C2" w:rsidRPr="008658C2" w14:paraId="35F8F9C2" w14:textId="77777777" w:rsidTr="00C94251">
        <w:trPr>
          <w:trHeight w:val="290"/>
        </w:trPr>
        <w:tc>
          <w:tcPr>
            <w:tcW w:w="2409" w:type="dxa"/>
            <w:tcBorders>
              <w:top w:val="nil"/>
              <w:left w:val="nil"/>
              <w:bottom w:val="nil"/>
              <w:right w:val="nil"/>
            </w:tcBorders>
            <w:shd w:val="clear" w:color="auto" w:fill="auto"/>
            <w:noWrap/>
            <w:vAlign w:val="center"/>
            <w:hideMark/>
          </w:tcPr>
          <w:p w14:paraId="5E465773" w14:textId="77777777" w:rsidR="002A6F7F" w:rsidRPr="008658C2" w:rsidRDefault="002A6F7F" w:rsidP="000C3DB1">
            <w:pPr>
              <w:rPr>
                <w:sz w:val="20"/>
                <w:szCs w:val="20"/>
              </w:rPr>
            </w:pPr>
            <w:r w:rsidRPr="008658C2">
              <w:rPr>
                <w:sz w:val="20"/>
                <w:szCs w:val="20"/>
              </w:rPr>
              <w:t>E414:E296</w:t>
            </w:r>
          </w:p>
        </w:tc>
        <w:tc>
          <w:tcPr>
            <w:tcW w:w="1844" w:type="dxa"/>
            <w:tcBorders>
              <w:top w:val="nil"/>
              <w:left w:val="nil"/>
              <w:bottom w:val="nil"/>
              <w:right w:val="nil"/>
            </w:tcBorders>
            <w:shd w:val="clear" w:color="auto" w:fill="auto"/>
            <w:noWrap/>
            <w:vAlign w:val="center"/>
            <w:hideMark/>
          </w:tcPr>
          <w:p w14:paraId="4B95B928" w14:textId="77777777" w:rsidR="002A6F7F" w:rsidRPr="008658C2" w:rsidRDefault="002A6F7F" w:rsidP="000C3DB1">
            <w:pPr>
              <w:jc w:val="center"/>
              <w:rPr>
                <w:sz w:val="20"/>
                <w:szCs w:val="20"/>
              </w:rPr>
            </w:pPr>
            <w:r w:rsidRPr="008658C2">
              <w:rPr>
                <w:sz w:val="20"/>
                <w:szCs w:val="20"/>
              </w:rPr>
              <w:t>-0.636</w:t>
            </w:r>
          </w:p>
        </w:tc>
        <w:tc>
          <w:tcPr>
            <w:tcW w:w="2126" w:type="dxa"/>
            <w:tcBorders>
              <w:top w:val="nil"/>
              <w:left w:val="nil"/>
              <w:bottom w:val="nil"/>
              <w:right w:val="nil"/>
            </w:tcBorders>
            <w:shd w:val="clear" w:color="auto" w:fill="auto"/>
            <w:noWrap/>
            <w:vAlign w:val="center"/>
            <w:hideMark/>
          </w:tcPr>
          <w:p w14:paraId="49ED2054" w14:textId="77777777" w:rsidR="002A6F7F" w:rsidRPr="008658C2" w:rsidRDefault="002A6F7F" w:rsidP="000C3DB1">
            <w:pPr>
              <w:jc w:val="center"/>
              <w:rPr>
                <w:sz w:val="20"/>
                <w:szCs w:val="20"/>
              </w:rPr>
            </w:pPr>
            <w:r w:rsidRPr="008658C2">
              <w:rPr>
                <w:sz w:val="20"/>
                <w:szCs w:val="20"/>
              </w:rPr>
              <w:t>-1.004 ; -0.269</w:t>
            </w:r>
          </w:p>
        </w:tc>
        <w:tc>
          <w:tcPr>
            <w:tcW w:w="792" w:type="dxa"/>
            <w:tcBorders>
              <w:top w:val="nil"/>
              <w:left w:val="nil"/>
              <w:bottom w:val="nil"/>
              <w:right w:val="nil"/>
            </w:tcBorders>
            <w:shd w:val="clear" w:color="auto" w:fill="E2EFD9" w:themeFill="accent6" w:themeFillTint="33"/>
            <w:noWrap/>
            <w:vAlign w:val="center"/>
            <w:hideMark/>
          </w:tcPr>
          <w:p w14:paraId="28FE0677" w14:textId="77777777" w:rsidR="002A6F7F" w:rsidRPr="008658C2" w:rsidRDefault="002A6F7F" w:rsidP="000C3DB1">
            <w:pPr>
              <w:jc w:val="center"/>
              <w:rPr>
                <w:sz w:val="20"/>
                <w:szCs w:val="20"/>
              </w:rPr>
            </w:pPr>
            <w:r w:rsidRPr="008658C2">
              <w:rPr>
                <w:sz w:val="20"/>
                <w:szCs w:val="20"/>
              </w:rPr>
              <w:t>0.001</w:t>
            </w:r>
          </w:p>
        </w:tc>
        <w:tc>
          <w:tcPr>
            <w:tcW w:w="2126" w:type="dxa"/>
            <w:tcBorders>
              <w:top w:val="nil"/>
              <w:left w:val="nil"/>
              <w:bottom w:val="nil"/>
              <w:right w:val="nil"/>
            </w:tcBorders>
            <w:shd w:val="clear" w:color="auto" w:fill="E2EFD9" w:themeFill="accent6" w:themeFillTint="33"/>
            <w:noWrap/>
            <w:vAlign w:val="center"/>
            <w:hideMark/>
          </w:tcPr>
          <w:p w14:paraId="344AD5CD" w14:textId="77777777" w:rsidR="002A6F7F" w:rsidRPr="008658C2" w:rsidRDefault="002A6F7F" w:rsidP="000C3DB1">
            <w:pPr>
              <w:jc w:val="center"/>
              <w:rPr>
                <w:sz w:val="20"/>
                <w:szCs w:val="20"/>
              </w:rPr>
            </w:pPr>
            <w:r w:rsidRPr="008658C2">
              <w:rPr>
                <w:sz w:val="20"/>
                <w:szCs w:val="20"/>
              </w:rPr>
              <w:t>0.001</w:t>
            </w:r>
          </w:p>
        </w:tc>
      </w:tr>
      <w:tr w:rsidR="008658C2" w:rsidRPr="008658C2" w14:paraId="385C5858" w14:textId="77777777" w:rsidTr="00C94251">
        <w:trPr>
          <w:trHeight w:val="290"/>
        </w:trPr>
        <w:tc>
          <w:tcPr>
            <w:tcW w:w="2409" w:type="dxa"/>
            <w:tcBorders>
              <w:top w:val="nil"/>
              <w:left w:val="nil"/>
              <w:bottom w:val="nil"/>
              <w:right w:val="nil"/>
            </w:tcBorders>
            <w:shd w:val="clear" w:color="auto" w:fill="auto"/>
            <w:noWrap/>
            <w:vAlign w:val="center"/>
            <w:hideMark/>
          </w:tcPr>
          <w:p w14:paraId="2B924A9D" w14:textId="77777777" w:rsidR="002A6F7F" w:rsidRPr="008658C2" w:rsidRDefault="002A6F7F" w:rsidP="000C3DB1">
            <w:pPr>
              <w:rPr>
                <w:sz w:val="20"/>
                <w:szCs w:val="20"/>
              </w:rPr>
            </w:pPr>
            <w:r w:rsidRPr="008658C2">
              <w:rPr>
                <w:sz w:val="20"/>
                <w:szCs w:val="20"/>
              </w:rPr>
              <w:t>E414:E160c</w:t>
            </w:r>
          </w:p>
        </w:tc>
        <w:tc>
          <w:tcPr>
            <w:tcW w:w="1844" w:type="dxa"/>
            <w:tcBorders>
              <w:top w:val="nil"/>
              <w:left w:val="nil"/>
              <w:bottom w:val="nil"/>
              <w:right w:val="nil"/>
            </w:tcBorders>
            <w:shd w:val="clear" w:color="auto" w:fill="auto"/>
            <w:noWrap/>
            <w:vAlign w:val="center"/>
            <w:hideMark/>
          </w:tcPr>
          <w:p w14:paraId="26453949" w14:textId="77777777" w:rsidR="002A6F7F" w:rsidRPr="008658C2" w:rsidRDefault="002A6F7F" w:rsidP="000C3DB1">
            <w:pPr>
              <w:jc w:val="center"/>
              <w:rPr>
                <w:sz w:val="20"/>
                <w:szCs w:val="20"/>
              </w:rPr>
            </w:pPr>
            <w:r w:rsidRPr="008658C2">
              <w:rPr>
                <w:sz w:val="20"/>
                <w:szCs w:val="20"/>
              </w:rPr>
              <w:t>-50.546</w:t>
            </w:r>
          </w:p>
        </w:tc>
        <w:tc>
          <w:tcPr>
            <w:tcW w:w="2126" w:type="dxa"/>
            <w:tcBorders>
              <w:top w:val="nil"/>
              <w:left w:val="nil"/>
              <w:bottom w:val="nil"/>
              <w:right w:val="nil"/>
            </w:tcBorders>
            <w:shd w:val="clear" w:color="auto" w:fill="auto"/>
            <w:noWrap/>
            <w:vAlign w:val="center"/>
            <w:hideMark/>
          </w:tcPr>
          <w:p w14:paraId="48B36D9A" w14:textId="77777777" w:rsidR="002A6F7F" w:rsidRPr="008658C2" w:rsidRDefault="002A6F7F" w:rsidP="000C3DB1">
            <w:pPr>
              <w:jc w:val="center"/>
              <w:rPr>
                <w:sz w:val="20"/>
                <w:szCs w:val="20"/>
              </w:rPr>
            </w:pPr>
            <w:r w:rsidRPr="008658C2">
              <w:rPr>
                <w:sz w:val="20"/>
                <w:szCs w:val="20"/>
              </w:rPr>
              <w:t>-71.446 ; -29.647</w:t>
            </w:r>
          </w:p>
        </w:tc>
        <w:tc>
          <w:tcPr>
            <w:tcW w:w="792" w:type="dxa"/>
            <w:tcBorders>
              <w:top w:val="nil"/>
              <w:left w:val="nil"/>
              <w:bottom w:val="nil"/>
              <w:right w:val="nil"/>
            </w:tcBorders>
            <w:shd w:val="clear" w:color="auto" w:fill="E2EFD9" w:themeFill="accent6" w:themeFillTint="33"/>
            <w:noWrap/>
            <w:vAlign w:val="center"/>
            <w:hideMark/>
          </w:tcPr>
          <w:p w14:paraId="26807CBF"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hideMark/>
          </w:tcPr>
          <w:p w14:paraId="2A3E7006" w14:textId="77777777" w:rsidR="002A6F7F" w:rsidRPr="008658C2" w:rsidRDefault="002A6F7F" w:rsidP="000C3DB1">
            <w:pPr>
              <w:jc w:val="center"/>
              <w:rPr>
                <w:sz w:val="20"/>
                <w:szCs w:val="20"/>
              </w:rPr>
            </w:pPr>
            <w:r w:rsidRPr="008658C2">
              <w:rPr>
                <w:sz w:val="20"/>
                <w:szCs w:val="20"/>
              </w:rPr>
              <w:t>&lt;0.001</w:t>
            </w:r>
          </w:p>
        </w:tc>
      </w:tr>
      <w:tr w:rsidR="008658C2" w:rsidRPr="008658C2" w14:paraId="08D9D7EE" w14:textId="77777777" w:rsidTr="00C94251">
        <w:trPr>
          <w:trHeight w:val="290"/>
        </w:trPr>
        <w:tc>
          <w:tcPr>
            <w:tcW w:w="2409" w:type="dxa"/>
            <w:tcBorders>
              <w:top w:val="nil"/>
              <w:left w:val="nil"/>
              <w:bottom w:val="nil"/>
              <w:right w:val="nil"/>
            </w:tcBorders>
            <w:shd w:val="clear" w:color="auto" w:fill="auto"/>
            <w:noWrap/>
            <w:vAlign w:val="center"/>
            <w:hideMark/>
          </w:tcPr>
          <w:p w14:paraId="49B5EA5B" w14:textId="77777777" w:rsidR="002A6F7F" w:rsidRPr="008658C2" w:rsidRDefault="002A6F7F" w:rsidP="000C3DB1">
            <w:pPr>
              <w:rPr>
                <w:sz w:val="20"/>
                <w:szCs w:val="20"/>
              </w:rPr>
            </w:pPr>
            <w:r w:rsidRPr="008658C2">
              <w:rPr>
                <w:sz w:val="20"/>
                <w:szCs w:val="20"/>
              </w:rPr>
              <w:t>E414:E163</w:t>
            </w:r>
          </w:p>
        </w:tc>
        <w:tc>
          <w:tcPr>
            <w:tcW w:w="1844" w:type="dxa"/>
            <w:tcBorders>
              <w:top w:val="nil"/>
              <w:left w:val="nil"/>
              <w:bottom w:val="nil"/>
              <w:right w:val="nil"/>
            </w:tcBorders>
            <w:shd w:val="clear" w:color="auto" w:fill="auto"/>
            <w:noWrap/>
            <w:vAlign w:val="center"/>
            <w:hideMark/>
          </w:tcPr>
          <w:p w14:paraId="62EC7C59" w14:textId="77777777" w:rsidR="002A6F7F" w:rsidRPr="008658C2" w:rsidRDefault="002A6F7F" w:rsidP="000C3DB1">
            <w:pPr>
              <w:jc w:val="center"/>
              <w:rPr>
                <w:sz w:val="20"/>
                <w:szCs w:val="20"/>
              </w:rPr>
            </w:pPr>
            <w:r w:rsidRPr="008658C2">
              <w:rPr>
                <w:sz w:val="20"/>
                <w:szCs w:val="20"/>
              </w:rPr>
              <w:t>5.522</w:t>
            </w:r>
          </w:p>
        </w:tc>
        <w:tc>
          <w:tcPr>
            <w:tcW w:w="2126" w:type="dxa"/>
            <w:tcBorders>
              <w:top w:val="nil"/>
              <w:left w:val="nil"/>
              <w:bottom w:val="nil"/>
              <w:right w:val="nil"/>
            </w:tcBorders>
            <w:shd w:val="clear" w:color="auto" w:fill="auto"/>
            <w:noWrap/>
            <w:vAlign w:val="center"/>
            <w:hideMark/>
          </w:tcPr>
          <w:p w14:paraId="256B53A0" w14:textId="77777777" w:rsidR="002A6F7F" w:rsidRPr="008658C2" w:rsidRDefault="002A6F7F" w:rsidP="000C3DB1">
            <w:pPr>
              <w:jc w:val="center"/>
              <w:rPr>
                <w:sz w:val="20"/>
                <w:szCs w:val="20"/>
              </w:rPr>
            </w:pPr>
            <w:r w:rsidRPr="008658C2">
              <w:rPr>
                <w:sz w:val="20"/>
                <w:szCs w:val="20"/>
              </w:rPr>
              <w:t>4.872 ; 6.172</w:t>
            </w:r>
          </w:p>
        </w:tc>
        <w:tc>
          <w:tcPr>
            <w:tcW w:w="792" w:type="dxa"/>
            <w:tcBorders>
              <w:top w:val="nil"/>
              <w:left w:val="nil"/>
              <w:bottom w:val="nil"/>
              <w:right w:val="nil"/>
            </w:tcBorders>
            <w:shd w:val="clear" w:color="auto" w:fill="E2EFD9" w:themeFill="accent6" w:themeFillTint="33"/>
            <w:noWrap/>
            <w:vAlign w:val="center"/>
            <w:hideMark/>
          </w:tcPr>
          <w:p w14:paraId="2173ED2E"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hideMark/>
          </w:tcPr>
          <w:p w14:paraId="775EBF32" w14:textId="77777777" w:rsidR="002A6F7F" w:rsidRPr="008658C2" w:rsidRDefault="002A6F7F" w:rsidP="000C3DB1">
            <w:pPr>
              <w:jc w:val="center"/>
              <w:rPr>
                <w:sz w:val="20"/>
                <w:szCs w:val="20"/>
              </w:rPr>
            </w:pPr>
            <w:r w:rsidRPr="008658C2">
              <w:rPr>
                <w:sz w:val="20"/>
                <w:szCs w:val="20"/>
              </w:rPr>
              <w:t>&lt;0.001</w:t>
            </w:r>
          </w:p>
        </w:tc>
      </w:tr>
      <w:tr w:rsidR="008658C2" w:rsidRPr="008658C2" w14:paraId="423C19F2" w14:textId="77777777" w:rsidTr="00C94251">
        <w:trPr>
          <w:trHeight w:val="290"/>
        </w:trPr>
        <w:tc>
          <w:tcPr>
            <w:tcW w:w="2409" w:type="dxa"/>
            <w:tcBorders>
              <w:top w:val="nil"/>
              <w:left w:val="nil"/>
              <w:bottom w:val="nil"/>
              <w:right w:val="nil"/>
            </w:tcBorders>
            <w:shd w:val="clear" w:color="auto" w:fill="auto"/>
            <w:noWrap/>
            <w:vAlign w:val="center"/>
            <w:hideMark/>
          </w:tcPr>
          <w:p w14:paraId="283D7531" w14:textId="77777777" w:rsidR="002A6F7F" w:rsidRPr="008658C2" w:rsidRDefault="002A6F7F" w:rsidP="000C3DB1">
            <w:pPr>
              <w:rPr>
                <w:sz w:val="20"/>
                <w:szCs w:val="20"/>
              </w:rPr>
            </w:pPr>
            <w:r w:rsidRPr="008658C2">
              <w:rPr>
                <w:sz w:val="20"/>
                <w:szCs w:val="20"/>
              </w:rPr>
              <w:t>E414:E412</w:t>
            </w:r>
          </w:p>
        </w:tc>
        <w:tc>
          <w:tcPr>
            <w:tcW w:w="1844" w:type="dxa"/>
            <w:tcBorders>
              <w:top w:val="nil"/>
              <w:left w:val="nil"/>
              <w:bottom w:val="nil"/>
              <w:right w:val="nil"/>
            </w:tcBorders>
            <w:shd w:val="clear" w:color="auto" w:fill="auto"/>
            <w:noWrap/>
            <w:vAlign w:val="center"/>
            <w:hideMark/>
          </w:tcPr>
          <w:p w14:paraId="58C5A753" w14:textId="77777777" w:rsidR="002A6F7F" w:rsidRPr="008658C2" w:rsidRDefault="002A6F7F" w:rsidP="000C3DB1">
            <w:pPr>
              <w:jc w:val="center"/>
              <w:rPr>
                <w:sz w:val="20"/>
                <w:szCs w:val="20"/>
              </w:rPr>
            </w:pPr>
            <w:r w:rsidRPr="008658C2">
              <w:rPr>
                <w:sz w:val="20"/>
                <w:szCs w:val="20"/>
              </w:rPr>
              <w:t>0.134</w:t>
            </w:r>
          </w:p>
        </w:tc>
        <w:tc>
          <w:tcPr>
            <w:tcW w:w="2126" w:type="dxa"/>
            <w:tcBorders>
              <w:top w:val="nil"/>
              <w:left w:val="nil"/>
              <w:bottom w:val="nil"/>
              <w:right w:val="nil"/>
            </w:tcBorders>
            <w:shd w:val="clear" w:color="auto" w:fill="auto"/>
            <w:noWrap/>
            <w:vAlign w:val="center"/>
            <w:hideMark/>
          </w:tcPr>
          <w:p w14:paraId="31B102C8" w14:textId="77777777" w:rsidR="002A6F7F" w:rsidRPr="008658C2" w:rsidRDefault="002A6F7F" w:rsidP="000C3DB1">
            <w:pPr>
              <w:jc w:val="center"/>
              <w:rPr>
                <w:sz w:val="20"/>
                <w:szCs w:val="20"/>
              </w:rPr>
            </w:pPr>
            <w:r w:rsidRPr="008658C2">
              <w:rPr>
                <w:sz w:val="20"/>
                <w:szCs w:val="20"/>
              </w:rPr>
              <w:t>0.038 ; 0.229</w:t>
            </w:r>
          </w:p>
        </w:tc>
        <w:tc>
          <w:tcPr>
            <w:tcW w:w="792" w:type="dxa"/>
            <w:tcBorders>
              <w:top w:val="nil"/>
              <w:left w:val="nil"/>
              <w:bottom w:val="nil"/>
              <w:right w:val="nil"/>
            </w:tcBorders>
            <w:shd w:val="clear" w:color="auto" w:fill="E2EFD9" w:themeFill="accent6" w:themeFillTint="33"/>
            <w:noWrap/>
            <w:vAlign w:val="center"/>
            <w:hideMark/>
          </w:tcPr>
          <w:p w14:paraId="6EC46E26" w14:textId="77777777" w:rsidR="002A6F7F" w:rsidRPr="008658C2" w:rsidRDefault="002A6F7F" w:rsidP="000C3DB1">
            <w:pPr>
              <w:jc w:val="center"/>
              <w:rPr>
                <w:sz w:val="20"/>
                <w:szCs w:val="20"/>
              </w:rPr>
            </w:pPr>
            <w:r w:rsidRPr="008658C2">
              <w:rPr>
                <w:sz w:val="20"/>
                <w:szCs w:val="20"/>
              </w:rPr>
              <w:t>0.006</w:t>
            </w:r>
          </w:p>
        </w:tc>
        <w:tc>
          <w:tcPr>
            <w:tcW w:w="2126" w:type="dxa"/>
            <w:tcBorders>
              <w:top w:val="nil"/>
              <w:left w:val="nil"/>
              <w:bottom w:val="nil"/>
              <w:right w:val="nil"/>
            </w:tcBorders>
            <w:shd w:val="clear" w:color="auto" w:fill="E2EFD9" w:themeFill="accent6" w:themeFillTint="33"/>
            <w:noWrap/>
            <w:vAlign w:val="center"/>
            <w:hideMark/>
          </w:tcPr>
          <w:p w14:paraId="00C28A31" w14:textId="77777777" w:rsidR="002A6F7F" w:rsidRPr="008658C2" w:rsidRDefault="002A6F7F" w:rsidP="000C3DB1">
            <w:pPr>
              <w:jc w:val="center"/>
              <w:rPr>
                <w:sz w:val="20"/>
                <w:szCs w:val="20"/>
              </w:rPr>
            </w:pPr>
            <w:r w:rsidRPr="008658C2">
              <w:rPr>
                <w:sz w:val="20"/>
                <w:szCs w:val="20"/>
              </w:rPr>
              <w:t>0.010</w:t>
            </w:r>
          </w:p>
        </w:tc>
      </w:tr>
      <w:tr w:rsidR="008658C2" w:rsidRPr="008658C2" w14:paraId="0D9CF388" w14:textId="77777777" w:rsidTr="00C94251">
        <w:trPr>
          <w:trHeight w:val="290"/>
        </w:trPr>
        <w:tc>
          <w:tcPr>
            <w:tcW w:w="2409" w:type="dxa"/>
            <w:tcBorders>
              <w:top w:val="nil"/>
              <w:left w:val="nil"/>
              <w:bottom w:val="nil"/>
              <w:right w:val="nil"/>
            </w:tcBorders>
            <w:shd w:val="clear" w:color="auto" w:fill="auto"/>
            <w:noWrap/>
            <w:vAlign w:val="center"/>
            <w:hideMark/>
          </w:tcPr>
          <w:p w14:paraId="16BC2FD6" w14:textId="77777777" w:rsidR="002A6F7F" w:rsidRPr="008658C2" w:rsidRDefault="002A6F7F" w:rsidP="000C3DB1">
            <w:pPr>
              <w:rPr>
                <w:sz w:val="20"/>
                <w:szCs w:val="20"/>
              </w:rPr>
            </w:pPr>
            <w:r w:rsidRPr="008658C2">
              <w:rPr>
                <w:sz w:val="20"/>
                <w:szCs w:val="20"/>
              </w:rPr>
              <w:t>E955:E903</w:t>
            </w:r>
          </w:p>
        </w:tc>
        <w:tc>
          <w:tcPr>
            <w:tcW w:w="1844" w:type="dxa"/>
            <w:tcBorders>
              <w:top w:val="nil"/>
              <w:left w:val="nil"/>
              <w:bottom w:val="nil"/>
              <w:right w:val="nil"/>
            </w:tcBorders>
            <w:shd w:val="clear" w:color="auto" w:fill="auto"/>
            <w:noWrap/>
            <w:vAlign w:val="center"/>
            <w:hideMark/>
          </w:tcPr>
          <w:p w14:paraId="4C83D84B" w14:textId="77777777" w:rsidR="002A6F7F" w:rsidRPr="008658C2" w:rsidRDefault="002A6F7F" w:rsidP="000C3DB1">
            <w:pPr>
              <w:jc w:val="center"/>
              <w:rPr>
                <w:sz w:val="20"/>
                <w:szCs w:val="20"/>
              </w:rPr>
            </w:pPr>
            <w:r w:rsidRPr="008658C2">
              <w:rPr>
                <w:sz w:val="20"/>
                <w:szCs w:val="20"/>
              </w:rPr>
              <w:t>1782.345</w:t>
            </w:r>
          </w:p>
        </w:tc>
        <w:tc>
          <w:tcPr>
            <w:tcW w:w="2126" w:type="dxa"/>
            <w:tcBorders>
              <w:top w:val="nil"/>
              <w:left w:val="nil"/>
              <w:bottom w:val="nil"/>
              <w:right w:val="nil"/>
            </w:tcBorders>
            <w:shd w:val="clear" w:color="auto" w:fill="auto"/>
            <w:noWrap/>
            <w:vAlign w:val="center"/>
            <w:hideMark/>
          </w:tcPr>
          <w:p w14:paraId="790D8DE2" w14:textId="77777777" w:rsidR="002A6F7F" w:rsidRPr="008658C2" w:rsidRDefault="002A6F7F" w:rsidP="000C3DB1">
            <w:pPr>
              <w:jc w:val="center"/>
              <w:rPr>
                <w:sz w:val="20"/>
                <w:szCs w:val="20"/>
              </w:rPr>
            </w:pPr>
            <w:r w:rsidRPr="008658C2">
              <w:rPr>
                <w:sz w:val="20"/>
                <w:szCs w:val="20"/>
              </w:rPr>
              <w:t>754.611 ; 2810.079</w:t>
            </w:r>
          </w:p>
        </w:tc>
        <w:tc>
          <w:tcPr>
            <w:tcW w:w="792" w:type="dxa"/>
            <w:tcBorders>
              <w:top w:val="nil"/>
              <w:left w:val="nil"/>
              <w:bottom w:val="nil"/>
              <w:right w:val="nil"/>
            </w:tcBorders>
            <w:shd w:val="clear" w:color="auto" w:fill="E2EFD9" w:themeFill="accent6" w:themeFillTint="33"/>
            <w:noWrap/>
            <w:vAlign w:val="center"/>
            <w:hideMark/>
          </w:tcPr>
          <w:p w14:paraId="180912BC" w14:textId="77777777" w:rsidR="002A6F7F" w:rsidRPr="008658C2" w:rsidRDefault="002A6F7F" w:rsidP="000C3DB1">
            <w:pPr>
              <w:jc w:val="center"/>
              <w:rPr>
                <w:sz w:val="20"/>
                <w:szCs w:val="20"/>
              </w:rPr>
            </w:pPr>
            <w:r w:rsidRPr="008658C2">
              <w:rPr>
                <w:sz w:val="20"/>
                <w:szCs w:val="20"/>
              </w:rPr>
              <w:t>0.001</w:t>
            </w:r>
          </w:p>
        </w:tc>
        <w:tc>
          <w:tcPr>
            <w:tcW w:w="2126" w:type="dxa"/>
            <w:tcBorders>
              <w:top w:val="nil"/>
              <w:left w:val="nil"/>
              <w:bottom w:val="nil"/>
              <w:right w:val="nil"/>
            </w:tcBorders>
            <w:shd w:val="clear" w:color="auto" w:fill="E2EFD9" w:themeFill="accent6" w:themeFillTint="33"/>
            <w:noWrap/>
            <w:vAlign w:val="center"/>
            <w:hideMark/>
          </w:tcPr>
          <w:p w14:paraId="2F20850C" w14:textId="77777777" w:rsidR="002A6F7F" w:rsidRPr="008658C2" w:rsidRDefault="002A6F7F" w:rsidP="000C3DB1">
            <w:pPr>
              <w:jc w:val="center"/>
              <w:rPr>
                <w:sz w:val="20"/>
                <w:szCs w:val="20"/>
              </w:rPr>
            </w:pPr>
            <w:r w:rsidRPr="008658C2">
              <w:rPr>
                <w:sz w:val="20"/>
                <w:szCs w:val="20"/>
              </w:rPr>
              <w:t>0.001</w:t>
            </w:r>
          </w:p>
        </w:tc>
      </w:tr>
      <w:tr w:rsidR="008658C2" w:rsidRPr="008658C2" w14:paraId="0B86D4A9" w14:textId="77777777" w:rsidTr="00C94251">
        <w:trPr>
          <w:trHeight w:val="290"/>
        </w:trPr>
        <w:tc>
          <w:tcPr>
            <w:tcW w:w="2409" w:type="dxa"/>
            <w:tcBorders>
              <w:top w:val="nil"/>
              <w:left w:val="nil"/>
              <w:bottom w:val="nil"/>
              <w:right w:val="nil"/>
            </w:tcBorders>
            <w:shd w:val="clear" w:color="auto" w:fill="auto"/>
            <w:noWrap/>
            <w:vAlign w:val="center"/>
            <w:hideMark/>
          </w:tcPr>
          <w:p w14:paraId="59375789" w14:textId="77777777" w:rsidR="002A6F7F" w:rsidRPr="008658C2" w:rsidRDefault="002A6F7F" w:rsidP="000C3DB1">
            <w:pPr>
              <w:rPr>
                <w:sz w:val="20"/>
                <w:szCs w:val="20"/>
              </w:rPr>
            </w:pPr>
            <w:r w:rsidRPr="008658C2">
              <w:rPr>
                <w:sz w:val="20"/>
                <w:szCs w:val="20"/>
              </w:rPr>
              <w:t>E955:E296</w:t>
            </w:r>
          </w:p>
        </w:tc>
        <w:tc>
          <w:tcPr>
            <w:tcW w:w="1844" w:type="dxa"/>
            <w:tcBorders>
              <w:top w:val="nil"/>
              <w:left w:val="nil"/>
              <w:bottom w:val="nil"/>
              <w:right w:val="nil"/>
            </w:tcBorders>
            <w:shd w:val="clear" w:color="auto" w:fill="auto"/>
            <w:noWrap/>
            <w:vAlign w:val="center"/>
            <w:hideMark/>
          </w:tcPr>
          <w:p w14:paraId="3B260646" w14:textId="77777777" w:rsidR="002A6F7F" w:rsidRPr="008658C2" w:rsidRDefault="002A6F7F" w:rsidP="000C3DB1">
            <w:pPr>
              <w:jc w:val="center"/>
              <w:rPr>
                <w:sz w:val="20"/>
                <w:szCs w:val="20"/>
              </w:rPr>
            </w:pPr>
            <w:r w:rsidRPr="008658C2">
              <w:rPr>
                <w:sz w:val="20"/>
                <w:szCs w:val="20"/>
              </w:rPr>
              <w:t>6.129</w:t>
            </w:r>
          </w:p>
        </w:tc>
        <w:tc>
          <w:tcPr>
            <w:tcW w:w="2126" w:type="dxa"/>
            <w:tcBorders>
              <w:top w:val="nil"/>
              <w:left w:val="nil"/>
              <w:bottom w:val="nil"/>
              <w:right w:val="nil"/>
            </w:tcBorders>
            <w:shd w:val="clear" w:color="auto" w:fill="auto"/>
            <w:noWrap/>
            <w:vAlign w:val="center"/>
            <w:hideMark/>
          </w:tcPr>
          <w:p w14:paraId="3CCB8DA9" w14:textId="77777777" w:rsidR="002A6F7F" w:rsidRPr="008658C2" w:rsidRDefault="002A6F7F" w:rsidP="000C3DB1">
            <w:pPr>
              <w:jc w:val="center"/>
              <w:rPr>
                <w:sz w:val="20"/>
                <w:szCs w:val="20"/>
              </w:rPr>
            </w:pPr>
            <w:r w:rsidRPr="008658C2">
              <w:rPr>
                <w:sz w:val="20"/>
                <w:szCs w:val="20"/>
              </w:rPr>
              <w:t>-57.939 ; 70.198</w:t>
            </w:r>
          </w:p>
        </w:tc>
        <w:tc>
          <w:tcPr>
            <w:tcW w:w="792" w:type="dxa"/>
            <w:tcBorders>
              <w:top w:val="nil"/>
              <w:left w:val="nil"/>
              <w:bottom w:val="nil"/>
              <w:right w:val="nil"/>
            </w:tcBorders>
            <w:shd w:val="clear" w:color="auto" w:fill="auto"/>
            <w:noWrap/>
            <w:vAlign w:val="center"/>
            <w:hideMark/>
          </w:tcPr>
          <w:p w14:paraId="68066B40" w14:textId="77777777" w:rsidR="002A6F7F" w:rsidRPr="008658C2" w:rsidRDefault="002A6F7F" w:rsidP="000C3DB1">
            <w:pPr>
              <w:jc w:val="center"/>
              <w:rPr>
                <w:sz w:val="20"/>
                <w:szCs w:val="20"/>
              </w:rPr>
            </w:pPr>
            <w:r w:rsidRPr="008658C2">
              <w:rPr>
                <w:sz w:val="20"/>
                <w:szCs w:val="20"/>
              </w:rPr>
              <w:t>0.851</w:t>
            </w:r>
          </w:p>
        </w:tc>
        <w:tc>
          <w:tcPr>
            <w:tcW w:w="2126" w:type="dxa"/>
            <w:tcBorders>
              <w:top w:val="nil"/>
              <w:left w:val="nil"/>
              <w:bottom w:val="nil"/>
              <w:right w:val="nil"/>
            </w:tcBorders>
            <w:shd w:val="clear" w:color="auto" w:fill="auto"/>
            <w:noWrap/>
            <w:vAlign w:val="center"/>
            <w:hideMark/>
          </w:tcPr>
          <w:p w14:paraId="594D74CD" w14:textId="77777777" w:rsidR="002A6F7F" w:rsidRPr="008658C2" w:rsidRDefault="002A6F7F" w:rsidP="000C3DB1">
            <w:pPr>
              <w:jc w:val="center"/>
              <w:rPr>
                <w:sz w:val="20"/>
                <w:szCs w:val="20"/>
              </w:rPr>
            </w:pPr>
            <w:r w:rsidRPr="008658C2">
              <w:rPr>
                <w:sz w:val="20"/>
                <w:szCs w:val="20"/>
              </w:rPr>
              <w:t>0.881</w:t>
            </w:r>
          </w:p>
        </w:tc>
      </w:tr>
      <w:tr w:rsidR="008658C2" w:rsidRPr="008658C2" w14:paraId="6F7FD49C" w14:textId="77777777" w:rsidTr="00C94251">
        <w:trPr>
          <w:trHeight w:val="290"/>
        </w:trPr>
        <w:tc>
          <w:tcPr>
            <w:tcW w:w="2409" w:type="dxa"/>
            <w:tcBorders>
              <w:top w:val="nil"/>
              <w:left w:val="nil"/>
              <w:bottom w:val="nil"/>
              <w:right w:val="nil"/>
            </w:tcBorders>
            <w:shd w:val="clear" w:color="auto" w:fill="auto"/>
            <w:noWrap/>
            <w:vAlign w:val="center"/>
            <w:hideMark/>
          </w:tcPr>
          <w:p w14:paraId="4E99185B" w14:textId="77777777" w:rsidR="002A6F7F" w:rsidRPr="008658C2" w:rsidRDefault="002A6F7F" w:rsidP="000C3DB1">
            <w:pPr>
              <w:rPr>
                <w:sz w:val="20"/>
                <w:szCs w:val="20"/>
              </w:rPr>
            </w:pPr>
            <w:r w:rsidRPr="008658C2">
              <w:rPr>
                <w:sz w:val="20"/>
                <w:szCs w:val="20"/>
              </w:rPr>
              <w:t>E955:E160c</w:t>
            </w:r>
          </w:p>
        </w:tc>
        <w:tc>
          <w:tcPr>
            <w:tcW w:w="1844" w:type="dxa"/>
            <w:tcBorders>
              <w:top w:val="nil"/>
              <w:left w:val="nil"/>
              <w:bottom w:val="nil"/>
              <w:right w:val="nil"/>
            </w:tcBorders>
            <w:shd w:val="clear" w:color="auto" w:fill="auto"/>
            <w:noWrap/>
            <w:vAlign w:val="center"/>
            <w:hideMark/>
          </w:tcPr>
          <w:p w14:paraId="62484767" w14:textId="77777777" w:rsidR="002A6F7F" w:rsidRPr="008658C2" w:rsidRDefault="002A6F7F" w:rsidP="000C3DB1">
            <w:pPr>
              <w:jc w:val="center"/>
              <w:rPr>
                <w:sz w:val="20"/>
                <w:szCs w:val="20"/>
              </w:rPr>
            </w:pPr>
            <w:r w:rsidRPr="008658C2">
              <w:rPr>
                <w:sz w:val="20"/>
                <w:szCs w:val="20"/>
              </w:rPr>
              <w:t>-7807.520</w:t>
            </w:r>
          </w:p>
        </w:tc>
        <w:tc>
          <w:tcPr>
            <w:tcW w:w="2126" w:type="dxa"/>
            <w:tcBorders>
              <w:top w:val="nil"/>
              <w:left w:val="nil"/>
              <w:bottom w:val="nil"/>
              <w:right w:val="nil"/>
            </w:tcBorders>
            <w:shd w:val="clear" w:color="auto" w:fill="auto"/>
            <w:noWrap/>
            <w:vAlign w:val="center"/>
            <w:hideMark/>
          </w:tcPr>
          <w:p w14:paraId="09E82D49" w14:textId="77777777" w:rsidR="002A6F7F" w:rsidRPr="008658C2" w:rsidRDefault="002A6F7F" w:rsidP="000C3DB1">
            <w:pPr>
              <w:jc w:val="center"/>
              <w:rPr>
                <w:sz w:val="20"/>
                <w:szCs w:val="20"/>
              </w:rPr>
            </w:pPr>
            <w:r w:rsidRPr="008658C2">
              <w:rPr>
                <w:sz w:val="20"/>
                <w:szCs w:val="20"/>
              </w:rPr>
              <w:t>-12666.312 ; -2948.728</w:t>
            </w:r>
          </w:p>
        </w:tc>
        <w:tc>
          <w:tcPr>
            <w:tcW w:w="792" w:type="dxa"/>
            <w:tcBorders>
              <w:top w:val="nil"/>
              <w:left w:val="nil"/>
              <w:bottom w:val="nil"/>
              <w:right w:val="nil"/>
            </w:tcBorders>
            <w:shd w:val="clear" w:color="auto" w:fill="E2EFD9" w:themeFill="accent6" w:themeFillTint="33"/>
            <w:noWrap/>
            <w:vAlign w:val="center"/>
            <w:hideMark/>
          </w:tcPr>
          <w:p w14:paraId="2B1E0E75" w14:textId="77777777" w:rsidR="002A6F7F" w:rsidRPr="008658C2" w:rsidRDefault="002A6F7F" w:rsidP="000C3DB1">
            <w:pPr>
              <w:jc w:val="center"/>
              <w:rPr>
                <w:sz w:val="20"/>
                <w:szCs w:val="20"/>
              </w:rPr>
            </w:pPr>
            <w:r w:rsidRPr="008658C2">
              <w:rPr>
                <w:sz w:val="20"/>
                <w:szCs w:val="20"/>
              </w:rPr>
              <w:t>0.002</w:t>
            </w:r>
          </w:p>
        </w:tc>
        <w:tc>
          <w:tcPr>
            <w:tcW w:w="2126" w:type="dxa"/>
            <w:tcBorders>
              <w:top w:val="nil"/>
              <w:left w:val="nil"/>
              <w:bottom w:val="nil"/>
              <w:right w:val="nil"/>
            </w:tcBorders>
            <w:shd w:val="clear" w:color="auto" w:fill="E2EFD9" w:themeFill="accent6" w:themeFillTint="33"/>
            <w:noWrap/>
            <w:vAlign w:val="center"/>
            <w:hideMark/>
          </w:tcPr>
          <w:p w14:paraId="3B1D562D" w14:textId="77777777" w:rsidR="002A6F7F" w:rsidRPr="008658C2" w:rsidRDefault="002A6F7F" w:rsidP="000C3DB1">
            <w:pPr>
              <w:jc w:val="center"/>
              <w:rPr>
                <w:sz w:val="20"/>
                <w:szCs w:val="20"/>
              </w:rPr>
            </w:pPr>
            <w:r w:rsidRPr="008658C2">
              <w:rPr>
                <w:sz w:val="20"/>
                <w:szCs w:val="20"/>
              </w:rPr>
              <w:t>0.003</w:t>
            </w:r>
          </w:p>
        </w:tc>
      </w:tr>
      <w:tr w:rsidR="008658C2" w:rsidRPr="008658C2" w14:paraId="6233070F" w14:textId="77777777" w:rsidTr="00C94251">
        <w:trPr>
          <w:trHeight w:val="290"/>
        </w:trPr>
        <w:tc>
          <w:tcPr>
            <w:tcW w:w="2409" w:type="dxa"/>
            <w:tcBorders>
              <w:top w:val="nil"/>
              <w:left w:val="nil"/>
              <w:bottom w:val="nil"/>
              <w:right w:val="nil"/>
            </w:tcBorders>
            <w:shd w:val="clear" w:color="auto" w:fill="auto"/>
            <w:noWrap/>
            <w:vAlign w:val="center"/>
            <w:hideMark/>
          </w:tcPr>
          <w:p w14:paraId="160C63D4" w14:textId="77777777" w:rsidR="002A6F7F" w:rsidRPr="008658C2" w:rsidRDefault="002A6F7F" w:rsidP="000C3DB1">
            <w:pPr>
              <w:rPr>
                <w:sz w:val="20"/>
                <w:szCs w:val="20"/>
              </w:rPr>
            </w:pPr>
            <w:r w:rsidRPr="008658C2">
              <w:rPr>
                <w:sz w:val="20"/>
                <w:szCs w:val="20"/>
              </w:rPr>
              <w:t>E955:E163</w:t>
            </w:r>
          </w:p>
        </w:tc>
        <w:tc>
          <w:tcPr>
            <w:tcW w:w="1844" w:type="dxa"/>
            <w:tcBorders>
              <w:top w:val="nil"/>
              <w:left w:val="nil"/>
              <w:bottom w:val="nil"/>
              <w:right w:val="nil"/>
            </w:tcBorders>
            <w:shd w:val="clear" w:color="auto" w:fill="auto"/>
            <w:noWrap/>
            <w:vAlign w:val="center"/>
            <w:hideMark/>
          </w:tcPr>
          <w:p w14:paraId="745E78EE" w14:textId="77777777" w:rsidR="002A6F7F" w:rsidRPr="008658C2" w:rsidRDefault="002A6F7F" w:rsidP="000C3DB1">
            <w:pPr>
              <w:jc w:val="center"/>
              <w:rPr>
                <w:sz w:val="20"/>
                <w:szCs w:val="20"/>
              </w:rPr>
            </w:pPr>
            <w:r w:rsidRPr="008658C2">
              <w:rPr>
                <w:sz w:val="20"/>
                <w:szCs w:val="20"/>
              </w:rPr>
              <w:t>-110.275</w:t>
            </w:r>
          </w:p>
        </w:tc>
        <w:tc>
          <w:tcPr>
            <w:tcW w:w="2126" w:type="dxa"/>
            <w:tcBorders>
              <w:top w:val="nil"/>
              <w:left w:val="nil"/>
              <w:bottom w:val="nil"/>
              <w:right w:val="nil"/>
            </w:tcBorders>
            <w:shd w:val="clear" w:color="auto" w:fill="auto"/>
            <w:noWrap/>
            <w:vAlign w:val="center"/>
            <w:hideMark/>
          </w:tcPr>
          <w:p w14:paraId="67523626" w14:textId="77777777" w:rsidR="002A6F7F" w:rsidRPr="008658C2" w:rsidRDefault="002A6F7F" w:rsidP="000C3DB1">
            <w:pPr>
              <w:jc w:val="center"/>
              <w:rPr>
                <w:sz w:val="20"/>
                <w:szCs w:val="20"/>
              </w:rPr>
            </w:pPr>
            <w:r w:rsidRPr="008658C2">
              <w:rPr>
                <w:sz w:val="20"/>
                <w:szCs w:val="20"/>
              </w:rPr>
              <w:t>-607.873 ; 387.322</w:t>
            </w:r>
          </w:p>
        </w:tc>
        <w:tc>
          <w:tcPr>
            <w:tcW w:w="792" w:type="dxa"/>
            <w:tcBorders>
              <w:top w:val="nil"/>
              <w:left w:val="nil"/>
              <w:bottom w:val="nil"/>
              <w:right w:val="nil"/>
            </w:tcBorders>
            <w:shd w:val="clear" w:color="auto" w:fill="auto"/>
            <w:noWrap/>
            <w:vAlign w:val="center"/>
            <w:hideMark/>
          </w:tcPr>
          <w:p w14:paraId="57F43B07" w14:textId="77777777" w:rsidR="002A6F7F" w:rsidRPr="008658C2" w:rsidRDefault="002A6F7F" w:rsidP="000C3DB1">
            <w:pPr>
              <w:jc w:val="center"/>
              <w:rPr>
                <w:sz w:val="20"/>
                <w:szCs w:val="20"/>
              </w:rPr>
            </w:pPr>
            <w:r w:rsidRPr="008658C2">
              <w:rPr>
                <w:sz w:val="20"/>
                <w:szCs w:val="20"/>
              </w:rPr>
              <w:t>0.664</w:t>
            </w:r>
          </w:p>
        </w:tc>
        <w:tc>
          <w:tcPr>
            <w:tcW w:w="2126" w:type="dxa"/>
            <w:tcBorders>
              <w:top w:val="nil"/>
              <w:left w:val="nil"/>
              <w:bottom w:val="nil"/>
              <w:right w:val="nil"/>
            </w:tcBorders>
            <w:shd w:val="clear" w:color="auto" w:fill="auto"/>
            <w:noWrap/>
            <w:vAlign w:val="center"/>
            <w:hideMark/>
          </w:tcPr>
          <w:p w14:paraId="4F89529C" w14:textId="77777777" w:rsidR="002A6F7F" w:rsidRPr="008658C2" w:rsidRDefault="002A6F7F" w:rsidP="000C3DB1">
            <w:pPr>
              <w:jc w:val="center"/>
              <w:rPr>
                <w:sz w:val="20"/>
                <w:szCs w:val="20"/>
              </w:rPr>
            </w:pPr>
            <w:r w:rsidRPr="008658C2">
              <w:rPr>
                <w:sz w:val="20"/>
                <w:szCs w:val="20"/>
              </w:rPr>
              <w:t>0.742</w:t>
            </w:r>
          </w:p>
        </w:tc>
      </w:tr>
      <w:tr w:rsidR="008658C2" w:rsidRPr="008658C2" w14:paraId="4B496E4A" w14:textId="77777777" w:rsidTr="00C94251">
        <w:trPr>
          <w:trHeight w:val="290"/>
        </w:trPr>
        <w:tc>
          <w:tcPr>
            <w:tcW w:w="2409" w:type="dxa"/>
            <w:tcBorders>
              <w:top w:val="nil"/>
              <w:left w:val="nil"/>
              <w:bottom w:val="nil"/>
              <w:right w:val="nil"/>
            </w:tcBorders>
            <w:shd w:val="clear" w:color="auto" w:fill="auto"/>
            <w:noWrap/>
            <w:vAlign w:val="center"/>
            <w:hideMark/>
          </w:tcPr>
          <w:p w14:paraId="5AA2A2DD" w14:textId="77777777" w:rsidR="002A6F7F" w:rsidRPr="008658C2" w:rsidRDefault="002A6F7F" w:rsidP="000C3DB1">
            <w:pPr>
              <w:rPr>
                <w:sz w:val="20"/>
                <w:szCs w:val="20"/>
              </w:rPr>
            </w:pPr>
            <w:r w:rsidRPr="008658C2">
              <w:rPr>
                <w:sz w:val="20"/>
                <w:szCs w:val="20"/>
              </w:rPr>
              <w:t>E955:E412</w:t>
            </w:r>
          </w:p>
        </w:tc>
        <w:tc>
          <w:tcPr>
            <w:tcW w:w="1844" w:type="dxa"/>
            <w:tcBorders>
              <w:top w:val="nil"/>
              <w:left w:val="nil"/>
              <w:bottom w:val="nil"/>
              <w:right w:val="nil"/>
            </w:tcBorders>
            <w:shd w:val="clear" w:color="auto" w:fill="auto"/>
            <w:noWrap/>
            <w:vAlign w:val="center"/>
            <w:hideMark/>
          </w:tcPr>
          <w:p w14:paraId="2C4EDF03" w14:textId="77777777" w:rsidR="002A6F7F" w:rsidRPr="008658C2" w:rsidRDefault="002A6F7F" w:rsidP="000C3DB1">
            <w:pPr>
              <w:jc w:val="center"/>
              <w:rPr>
                <w:sz w:val="20"/>
                <w:szCs w:val="20"/>
              </w:rPr>
            </w:pPr>
            <w:r w:rsidRPr="008658C2">
              <w:rPr>
                <w:sz w:val="20"/>
                <w:szCs w:val="20"/>
              </w:rPr>
              <w:t>11.960</w:t>
            </w:r>
          </w:p>
        </w:tc>
        <w:tc>
          <w:tcPr>
            <w:tcW w:w="2126" w:type="dxa"/>
            <w:tcBorders>
              <w:top w:val="nil"/>
              <w:left w:val="nil"/>
              <w:bottom w:val="nil"/>
              <w:right w:val="nil"/>
            </w:tcBorders>
            <w:shd w:val="clear" w:color="auto" w:fill="auto"/>
            <w:noWrap/>
            <w:vAlign w:val="center"/>
            <w:hideMark/>
          </w:tcPr>
          <w:p w14:paraId="68CE510D" w14:textId="77777777" w:rsidR="002A6F7F" w:rsidRPr="008658C2" w:rsidRDefault="002A6F7F" w:rsidP="000C3DB1">
            <w:pPr>
              <w:jc w:val="center"/>
              <w:rPr>
                <w:sz w:val="20"/>
                <w:szCs w:val="20"/>
              </w:rPr>
            </w:pPr>
            <w:r w:rsidRPr="008658C2">
              <w:rPr>
                <w:sz w:val="20"/>
                <w:szCs w:val="20"/>
              </w:rPr>
              <w:t>5.732 ; 18.189</w:t>
            </w:r>
          </w:p>
        </w:tc>
        <w:tc>
          <w:tcPr>
            <w:tcW w:w="792" w:type="dxa"/>
            <w:tcBorders>
              <w:top w:val="nil"/>
              <w:left w:val="nil"/>
              <w:bottom w:val="nil"/>
              <w:right w:val="nil"/>
            </w:tcBorders>
            <w:shd w:val="clear" w:color="auto" w:fill="E2EFD9" w:themeFill="accent6" w:themeFillTint="33"/>
            <w:noWrap/>
            <w:vAlign w:val="center"/>
            <w:hideMark/>
          </w:tcPr>
          <w:p w14:paraId="4E084D31"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hideMark/>
          </w:tcPr>
          <w:p w14:paraId="2F86391A" w14:textId="77777777" w:rsidR="002A6F7F" w:rsidRPr="008658C2" w:rsidRDefault="002A6F7F" w:rsidP="000C3DB1">
            <w:pPr>
              <w:jc w:val="center"/>
              <w:rPr>
                <w:sz w:val="20"/>
                <w:szCs w:val="20"/>
              </w:rPr>
            </w:pPr>
            <w:r w:rsidRPr="008658C2">
              <w:rPr>
                <w:sz w:val="20"/>
                <w:szCs w:val="20"/>
              </w:rPr>
              <w:t>&lt;0.001</w:t>
            </w:r>
          </w:p>
        </w:tc>
      </w:tr>
      <w:tr w:rsidR="008658C2" w:rsidRPr="008658C2" w14:paraId="53EE86E3" w14:textId="77777777" w:rsidTr="00C94251">
        <w:trPr>
          <w:trHeight w:val="290"/>
        </w:trPr>
        <w:tc>
          <w:tcPr>
            <w:tcW w:w="2409" w:type="dxa"/>
            <w:tcBorders>
              <w:top w:val="nil"/>
              <w:left w:val="nil"/>
              <w:bottom w:val="nil"/>
              <w:right w:val="nil"/>
            </w:tcBorders>
            <w:shd w:val="clear" w:color="auto" w:fill="auto"/>
            <w:noWrap/>
            <w:vAlign w:val="center"/>
            <w:hideMark/>
          </w:tcPr>
          <w:p w14:paraId="5B18F089" w14:textId="77777777" w:rsidR="002A6F7F" w:rsidRPr="008658C2" w:rsidRDefault="002A6F7F" w:rsidP="000C3DB1">
            <w:pPr>
              <w:rPr>
                <w:sz w:val="20"/>
                <w:szCs w:val="20"/>
              </w:rPr>
            </w:pPr>
            <w:r w:rsidRPr="008658C2">
              <w:rPr>
                <w:sz w:val="20"/>
                <w:szCs w:val="20"/>
              </w:rPr>
              <w:t>E903:E296</w:t>
            </w:r>
          </w:p>
        </w:tc>
        <w:tc>
          <w:tcPr>
            <w:tcW w:w="1844" w:type="dxa"/>
            <w:tcBorders>
              <w:top w:val="nil"/>
              <w:left w:val="nil"/>
              <w:bottom w:val="nil"/>
              <w:right w:val="nil"/>
            </w:tcBorders>
            <w:shd w:val="clear" w:color="auto" w:fill="auto"/>
            <w:noWrap/>
            <w:vAlign w:val="center"/>
            <w:hideMark/>
          </w:tcPr>
          <w:p w14:paraId="66D0A7EF" w14:textId="77777777" w:rsidR="002A6F7F" w:rsidRPr="008658C2" w:rsidRDefault="002A6F7F" w:rsidP="000C3DB1">
            <w:pPr>
              <w:jc w:val="center"/>
              <w:rPr>
                <w:sz w:val="20"/>
                <w:szCs w:val="20"/>
              </w:rPr>
            </w:pPr>
            <w:r w:rsidRPr="008658C2">
              <w:rPr>
                <w:sz w:val="20"/>
                <w:szCs w:val="20"/>
              </w:rPr>
              <w:t>272.870</w:t>
            </w:r>
          </w:p>
        </w:tc>
        <w:tc>
          <w:tcPr>
            <w:tcW w:w="2126" w:type="dxa"/>
            <w:tcBorders>
              <w:top w:val="nil"/>
              <w:left w:val="nil"/>
              <w:bottom w:val="nil"/>
              <w:right w:val="nil"/>
            </w:tcBorders>
            <w:shd w:val="clear" w:color="auto" w:fill="auto"/>
            <w:noWrap/>
            <w:vAlign w:val="center"/>
            <w:hideMark/>
          </w:tcPr>
          <w:p w14:paraId="6DC778CD" w14:textId="77777777" w:rsidR="002A6F7F" w:rsidRPr="008658C2" w:rsidRDefault="002A6F7F" w:rsidP="000C3DB1">
            <w:pPr>
              <w:jc w:val="center"/>
              <w:rPr>
                <w:sz w:val="20"/>
                <w:szCs w:val="20"/>
              </w:rPr>
            </w:pPr>
            <w:r w:rsidRPr="008658C2">
              <w:rPr>
                <w:sz w:val="20"/>
                <w:szCs w:val="20"/>
              </w:rPr>
              <w:t>223.140 ; 322.600</w:t>
            </w:r>
          </w:p>
        </w:tc>
        <w:tc>
          <w:tcPr>
            <w:tcW w:w="792" w:type="dxa"/>
            <w:tcBorders>
              <w:top w:val="nil"/>
              <w:left w:val="nil"/>
              <w:bottom w:val="nil"/>
              <w:right w:val="nil"/>
            </w:tcBorders>
            <w:shd w:val="clear" w:color="auto" w:fill="E2EFD9" w:themeFill="accent6" w:themeFillTint="33"/>
            <w:noWrap/>
            <w:vAlign w:val="center"/>
            <w:hideMark/>
          </w:tcPr>
          <w:p w14:paraId="18724FC7"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hideMark/>
          </w:tcPr>
          <w:p w14:paraId="746B5025" w14:textId="77777777" w:rsidR="002A6F7F" w:rsidRPr="008658C2" w:rsidRDefault="002A6F7F" w:rsidP="000C3DB1">
            <w:pPr>
              <w:jc w:val="center"/>
              <w:rPr>
                <w:sz w:val="20"/>
                <w:szCs w:val="20"/>
              </w:rPr>
            </w:pPr>
            <w:r w:rsidRPr="008658C2">
              <w:rPr>
                <w:sz w:val="20"/>
                <w:szCs w:val="20"/>
              </w:rPr>
              <w:t>&lt;0.001</w:t>
            </w:r>
          </w:p>
        </w:tc>
      </w:tr>
      <w:tr w:rsidR="008658C2" w:rsidRPr="008658C2" w14:paraId="3D4A0371" w14:textId="77777777" w:rsidTr="00C94251">
        <w:trPr>
          <w:trHeight w:val="290"/>
        </w:trPr>
        <w:tc>
          <w:tcPr>
            <w:tcW w:w="2409" w:type="dxa"/>
            <w:tcBorders>
              <w:top w:val="nil"/>
              <w:left w:val="nil"/>
              <w:bottom w:val="nil"/>
              <w:right w:val="nil"/>
            </w:tcBorders>
            <w:shd w:val="clear" w:color="auto" w:fill="auto"/>
            <w:noWrap/>
            <w:vAlign w:val="center"/>
            <w:hideMark/>
          </w:tcPr>
          <w:p w14:paraId="00B99E97" w14:textId="77777777" w:rsidR="002A6F7F" w:rsidRPr="008658C2" w:rsidRDefault="002A6F7F" w:rsidP="000C3DB1">
            <w:pPr>
              <w:rPr>
                <w:sz w:val="20"/>
                <w:szCs w:val="20"/>
              </w:rPr>
            </w:pPr>
            <w:r w:rsidRPr="008658C2">
              <w:rPr>
                <w:sz w:val="20"/>
                <w:szCs w:val="20"/>
              </w:rPr>
              <w:t>E903:E160c</w:t>
            </w:r>
          </w:p>
        </w:tc>
        <w:tc>
          <w:tcPr>
            <w:tcW w:w="1844" w:type="dxa"/>
            <w:tcBorders>
              <w:top w:val="nil"/>
              <w:left w:val="nil"/>
              <w:bottom w:val="nil"/>
              <w:right w:val="nil"/>
            </w:tcBorders>
            <w:shd w:val="clear" w:color="auto" w:fill="auto"/>
            <w:noWrap/>
            <w:vAlign w:val="center"/>
            <w:hideMark/>
          </w:tcPr>
          <w:p w14:paraId="6C05BE73" w14:textId="77777777" w:rsidR="002A6F7F" w:rsidRPr="008658C2" w:rsidRDefault="002A6F7F" w:rsidP="000C3DB1">
            <w:pPr>
              <w:jc w:val="center"/>
              <w:rPr>
                <w:sz w:val="20"/>
                <w:szCs w:val="20"/>
              </w:rPr>
            </w:pPr>
            <w:r w:rsidRPr="008658C2">
              <w:rPr>
                <w:sz w:val="20"/>
                <w:szCs w:val="20"/>
              </w:rPr>
              <w:t>-1419.864</w:t>
            </w:r>
          </w:p>
        </w:tc>
        <w:tc>
          <w:tcPr>
            <w:tcW w:w="2126" w:type="dxa"/>
            <w:tcBorders>
              <w:top w:val="nil"/>
              <w:left w:val="nil"/>
              <w:bottom w:val="nil"/>
              <w:right w:val="nil"/>
            </w:tcBorders>
            <w:shd w:val="clear" w:color="auto" w:fill="auto"/>
            <w:noWrap/>
            <w:vAlign w:val="center"/>
            <w:hideMark/>
          </w:tcPr>
          <w:p w14:paraId="33683971" w14:textId="77777777" w:rsidR="002A6F7F" w:rsidRPr="008658C2" w:rsidRDefault="002A6F7F" w:rsidP="000C3DB1">
            <w:pPr>
              <w:jc w:val="center"/>
              <w:rPr>
                <w:sz w:val="20"/>
                <w:szCs w:val="20"/>
              </w:rPr>
            </w:pPr>
            <w:r w:rsidRPr="008658C2">
              <w:rPr>
                <w:sz w:val="20"/>
                <w:szCs w:val="20"/>
              </w:rPr>
              <w:t>-16007.447 ; 13167.720</w:t>
            </w:r>
          </w:p>
        </w:tc>
        <w:tc>
          <w:tcPr>
            <w:tcW w:w="792" w:type="dxa"/>
            <w:tcBorders>
              <w:top w:val="nil"/>
              <w:left w:val="nil"/>
              <w:bottom w:val="nil"/>
              <w:right w:val="nil"/>
            </w:tcBorders>
            <w:shd w:val="clear" w:color="auto" w:fill="auto"/>
            <w:noWrap/>
            <w:vAlign w:val="center"/>
            <w:hideMark/>
          </w:tcPr>
          <w:p w14:paraId="40706636" w14:textId="77777777" w:rsidR="002A6F7F" w:rsidRPr="008658C2" w:rsidRDefault="002A6F7F" w:rsidP="000C3DB1">
            <w:pPr>
              <w:jc w:val="center"/>
              <w:rPr>
                <w:sz w:val="20"/>
                <w:szCs w:val="20"/>
              </w:rPr>
            </w:pPr>
            <w:r w:rsidRPr="008658C2">
              <w:rPr>
                <w:sz w:val="20"/>
                <w:szCs w:val="20"/>
              </w:rPr>
              <w:t>0.849</w:t>
            </w:r>
          </w:p>
        </w:tc>
        <w:tc>
          <w:tcPr>
            <w:tcW w:w="2126" w:type="dxa"/>
            <w:tcBorders>
              <w:top w:val="nil"/>
              <w:left w:val="nil"/>
              <w:bottom w:val="nil"/>
              <w:right w:val="nil"/>
            </w:tcBorders>
            <w:shd w:val="clear" w:color="auto" w:fill="auto"/>
            <w:noWrap/>
            <w:vAlign w:val="center"/>
            <w:hideMark/>
          </w:tcPr>
          <w:p w14:paraId="330E0E5E" w14:textId="77777777" w:rsidR="002A6F7F" w:rsidRPr="008658C2" w:rsidRDefault="002A6F7F" w:rsidP="000C3DB1">
            <w:pPr>
              <w:jc w:val="center"/>
              <w:rPr>
                <w:sz w:val="20"/>
                <w:szCs w:val="20"/>
              </w:rPr>
            </w:pPr>
            <w:r w:rsidRPr="008658C2">
              <w:rPr>
                <w:sz w:val="20"/>
                <w:szCs w:val="20"/>
              </w:rPr>
              <w:t>0.881</w:t>
            </w:r>
          </w:p>
        </w:tc>
      </w:tr>
      <w:tr w:rsidR="008658C2" w:rsidRPr="008658C2" w14:paraId="2C9AA8B4" w14:textId="77777777" w:rsidTr="00C94251">
        <w:trPr>
          <w:trHeight w:val="290"/>
        </w:trPr>
        <w:tc>
          <w:tcPr>
            <w:tcW w:w="2409" w:type="dxa"/>
            <w:tcBorders>
              <w:top w:val="nil"/>
              <w:left w:val="nil"/>
              <w:bottom w:val="nil"/>
              <w:right w:val="nil"/>
            </w:tcBorders>
            <w:shd w:val="clear" w:color="auto" w:fill="auto"/>
            <w:noWrap/>
            <w:vAlign w:val="center"/>
            <w:hideMark/>
          </w:tcPr>
          <w:p w14:paraId="5B72D0FA" w14:textId="77777777" w:rsidR="002A6F7F" w:rsidRPr="008658C2" w:rsidRDefault="002A6F7F" w:rsidP="000C3DB1">
            <w:pPr>
              <w:rPr>
                <w:sz w:val="20"/>
                <w:szCs w:val="20"/>
              </w:rPr>
            </w:pPr>
            <w:r w:rsidRPr="008658C2">
              <w:rPr>
                <w:sz w:val="20"/>
                <w:szCs w:val="20"/>
              </w:rPr>
              <w:t>E903:E163</w:t>
            </w:r>
          </w:p>
        </w:tc>
        <w:tc>
          <w:tcPr>
            <w:tcW w:w="1844" w:type="dxa"/>
            <w:tcBorders>
              <w:top w:val="nil"/>
              <w:left w:val="nil"/>
              <w:bottom w:val="nil"/>
              <w:right w:val="nil"/>
            </w:tcBorders>
            <w:shd w:val="clear" w:color="auto" w:fill="auto"/>
            <w:noWrap/>
            <w:vAlign w:val="center"/>
            <w:hideMark/>
          </w:tcPr>
          <w:p w14:paraId="5EC7F93C" w14:textId="77777777" w:rsidR="002A6F7F" w:rsidRPr="008658C2" w:rsidRDefault="002A6F7F" w:rsidP="000C3DB1">
            <w:pPr>
              <w:jc w:val="center"/>
              <w:rPr>
                <w:sz w:val="20"/>
                <w:szCs w:val="20"/>
              </w:rPr>
            </w:pPr>
            <w:r w:rsidRPr="008658C2">
              <w:rPr>
                <w:sz w:val="20"/>
                <w:szCs w:val="20"/>
              </w:rPr>
              <w:t>-59.115</w:t>
            </w:r>
          </w:p>
        </w:tc>
        <w:tc>
          <w:tcPr>
            <w:tcW w:w="2126" w:type="dxa"/>
            <w:tcBorders>
              <w:top w:val="nil"/>
              <w:left w:val="nil"/>
              <w:bottom w:val="nil"/>
              <w:right w:val="nil"/>
            </w:tcBorders>
            <w:shd w:val="clear" w:color="auto" w:fill="auto"/>
            <w:noWrap/>
            <w:vAlign w:val="center"/>
            <w:hideMark/>
          </w:tcPr>
          <w:p w14:paraId="38B15AA6" w14:textId="77777777" w:rsidR="002A6F7F" w:rsidRPr="008658C2" w:rsidRDefault="002A6F7F" w:rsidP="000C3DB1">
            <w:pPr>
              <w:jc w:val="center"/>
              <w:rPr>
                <w:sz w:val="20"/>
                <w:szCs w:val="20"/>
              </w:rPr>
            </w:pPr>
            <w:r w:rsidRPr="008658C2">
              <w:rPr>
                <w:sz w:val="20"/>
                <w:szCs w:val="20"/>
              </w:rPr>
              <w:t>-187.686 ; 69.456</w:t>
            </w:r>
          </w:p>
        </w:tc>
        <w:tc>
          <w:tcPr>
            <w:tcW w:w="792" w:type="dxa"/>
            <w:tcBorders>
              <w:top w:val="nil"/>
              <w:left w:val="nil"/>
              <w:bottom w:val="nil"/>
              <w:right w:val="nil"/>
            </w:tcBorders>
            <w:shd w:val="clear" w:color="auto" w:fill="auto"/>
            <w:noWrap/>
            <w:vAlign w:val="center"/>
            <w:hideMark/>
          </w:tcPr>
          <w:p w14:paraId="06EF62B5" w14:textId="77777777" w:rsidR="002A6F7F" w:rsidRPr="008658C2" w:rsidRDefault="002A6F7F" w:rsidP="000C3DB1">
            <w:pPr>
              <w:jc w:val="center"/>
              <w:rPr>
                <w:sz w:val="20"/>
                <w:szCs w:val="20"/>
              </w:rPr>
            </w:pPr>
            <w:r w:rsidRPr="008658C2">
              <w:rPr>
                <w:sz w:val="20"/>
                <w:szCs w:val="20"/>
              </w:rPr>
              <w:t>0.367</w:t>
            </w:r>
          </w:p>
        </w:tc>
        <w:tc>
          <w:tcPr>
            <w:tcW w:w="2126" w:type="dxa"/>
            <w:tcBorders>
              <w:top w:val="nil"/>
              <w:left w:val="nil"/>
              <w:bottom w:val="nil"/>
              <w:right w:val="nil"/>
            </w:tcBorders>
            <w:shd w:val="clear" w:color="auto" w:fill="auto"/>
            <w:noWrap/>
            <w:vAlign w:val="center"/>
            <w:hideMark/>
          </w:tcPr>
          <w:p w14:paraId="28AA6969" w14:textId="77777777" w:rsidR="002A6F7F" w:rsidRPr="008658C2" w:rsidRDefault="002A6F7F" w:rsidP="000C3DB1">
            <w:pPr>
              <w:jc w:val="center"/>
              <w:rPr>
                <w:sz w:val="20"/>
                <w:szCs w:val="20"/>
              </w:rPr>
            </w:pPr>
            <w:r w:rsidRPr="008658C2">
              <w:rPr>
                <w:sz w:val="20"/>
                <w:szCs w:val="20"/>
              </w:rPr>
              <w:t>0.436</w:t>
            </w:r>
          </w:p>
        </w:tc>
      </w:tr>
      <w:tr w:rsidR="008658C2" w:rsidRPr="008658C2" w14:paraId="6400E551" w14:textId="77777777" w:rsidTr="00C94251">
        <w:trPr>
          <w:trHeight w:val="290"/>
        </w:trPr>
        <w:tc>
          <w:tcPr>
            <w:tcW w:w="2409" w:type="dxa"/>
            <w:tcBorders>
              <w:top w:val="nil"/>
              <w:left w:val="nil"/>
              <w:bottom w:val="nil"/>
              <w:right w:val="nil"/>
            </w:tcBorders>
            <w:shd w:val="clear" w:color="auto" w:fill="auto"/>
            <w:noWrap/>
            <w:vAlign w:val="center"/>
            <w:hideMark/>
          </w:tcPr>
          <w:p w14:paraId="4446C6C6" w14:textId="77777777" w:rsidR="002A6F7F" w:rsidRPr="008658C2" w:rsidRDefault="002A6F7F" w:rsidP="000C3DB1">
            <w:pPr>
              <w:rPr>
                <w:sz w:val="20"/>
                <w:szCs w:val="20"/>
              </w:rPr>
            </w:pPr>
            <w:r w:rsidRPr="008658C2">
              <w:rPr>
                <w:sz w:val="20"/>
                <w:szCs w:val="20"/>
              </w:rPr>
              <w:t>E903:E412</w:t>
            </w:r>
          </w:p>
        </w:tc>
        <w:tc>
          <w:tcPr>
            <w:tcW w:w="1844" w:type="dxa"/>
            <w:tcBorders>
              <w:top w:val="nil"/>
              <w:left w:val="nil"/>
              <w:bottom w:val="nil"/>
              <w:right w:val="nil"/>
            </w:tcBorders>
            <w:shd w:val="clear" w:color="auto" w:fill="auto"/>
            <w:noWrap/>
            <w:vAlign w:val="center"/>
            <w:hideMark/>
          </w:tcPr>
          <w:p w14:paraId="6A447B69" w14:textId="77777777" w:rsidR="002A6F7F" w:rsidRPr="008658C2" w:rsidRDefault="002A6F7F" w:rsidP="000C3DB1">
            <w:pPr>
              <w:jc w:val="center"/>
              <w:rPr>
                <w:sz w:val="20"/>
                <w:szCs w:val="20"/>
              </w:rPr>
            </w:pPr>
            <w:r w:rsidRPr="008658C2">
              <w:rPr>
                <w:sz w:val="20"/>
                <w:szCs w:val="20"/>
              </w:rPr>
              <w:t>-4.159</w:t>
            </w:r>
          </w:p>
        </w:tc>
        <w:tc>
          <w:tcPr>
            <w:tcW w:w="2126" w:type="dxa"/>
            <w:tcBorders>
              <w:top w:val="nil"/>
              <w:left w:val="nil"/>
              <w:bottom w:val="nil"/>
              <w:right w:val="nil"/>
            </w:tcBorders>
            <w:shd w:val="clear" w:color="auto" w:fill="auto"/>
            <w:noWrap/>
            <w:vAlign w:val="center"/>
            <w:hideMark/>
          </w:tcPr>
          <w:p w14:paraId="603F510C" w14:textId="77777777" w:rsidR="002A6F7F" w:rsidRPr="008658C2" w:rsidRDefault="002A6F7F" w:rsidP="000C3DB1">
            <w:pPr>
              <w:jc w:val="center"/>
              <w:rPr>
                <w:sz w:val="20"/>
                <w:szCs w:val="20"/>
              </w:rPr>
            </w:pPr>
            <w:r w:rsidRPr="008658C2">
              <w:rPr>
                <w:sz w:val="20"/>
                <w:szCs w:val="20"/>
              </w:rPr>
              <w:t>-35.835 ; 27.516</w:t>
            </w:r>
          </w:p>
        </w:tc>
        <w:tc>
          <w:tcPr>
            <w:tcW w:w="792" w:type="dxa"/>
            <w:tcBorders>
              <w:top w:val="nil"/>
              <w:left w:val="nil"/>
              <w:bottom w:val="nil"/>
              <w:right w:val="nil"/>
            </w:tcBorders>
            <w:shd w:val="clear" w:color="auto" w:fill="auto"/>
            <w:noWrap/>
            <w:vAlign w:val="center"/>
            <w:hideMark/>
          </w:tcPr>
          <w:p w14:paraId="78151465" w14:textId="77777777" w:rsidR="002A6F7F" w:rsidRPr="008658C2" w:rsidRDefault="002A6F7F" w:rsidP="000C3DB1">
            <w:pPr>
              <w:jc w:val="center"/>
              <w:rPr>
                <w:sz w:val="20"/>
                <w:szCs w:val="20"/>
              </w:rPr>
            </w:pPr>
            <w:r w:rsidRPr="008658C2">
              <w:rPr>
                <w:sz w:val="20"/>
                <w:szCs w:val="20"/>
              </w:rPr>
              <w:t>0.797</w:t>
            </w:r>
          </w:p>
        </w:tc>
        <w:tc>
          <w:tcPr>
            <w:tcW w:w="2126" w:type="dxa"/>
            <w:tcBorders>
              <w:top w:val="nil"/>
              <w:left w:val="nil"/>
              <w:bottom w:val="nil"/>
              <w:right w:val="nil"/>
            </w:tcBorders>
            <w:shd w:val="clear" w:color="auto" w:fill="auto"/>
            <w:noWrap/>
            <w:vAlign w:val="center"/>
            <w:hideMark/>
          </w:tcPr>
          <w:p w14:paraId="5BBC5B21" w14:textId="77777777" w:rsidR="002A6F7F" w:rsidRPr="008658C2" w:rsidRDefault="002A6F7F" w:rsidP="000C3DB1">
            <w:pPr>
              <w:jc w:val="center"/>
              <w:rPr>
                <w:sz w:val="20"/>
                <w:szCs w:val="20"/>
              </w:rPr>
            </w:pPr>
            <w:r w:rsidRPr="008658C2">
              <w:rPr>
                <w:sz w:val="20"/>
                <w:szCs w:val="20"/>
              </w:rPr>
              <w:t>0.857</w:t>
            </w:r>
          </w:p>
        </w:tc>
      </w:tr>
      <w:tr w:rsidR="008658C2" w:rsidRPr="008658C2" w14:paraId="1131BC93" w14:textId="77777777" w:rsidTr="00C94251">
        <w:trPr>
          <w:trHeight w:val="290"/>
        </w:trPr>
        <w:tc>
          <w:tcPr>
            <w:tcW w:w="2409" w:type="dxa"/>
            <w:tcBorders>
              <w:top w:val="nil"/>
              <w:left w:val="nil"/>
              <w:bottom w:val="nil"/>
              <w:right w:val="nil"/>
            </w:tcBorders>
            <w:shd w:val="clear" w:color="auto" w:fill="auto"/>
            <w:noWrap/>
            <w:vAlign w:val="center"/>
            <w:hideMark/>
          </w:tcPr>
          <w:p w14:paraId="116A3696" w14:textId="77777777" w:rsidR="002A6F7F" w:rsidRPr="008658C2" w:rsidRDefault="002A6F7F" w:rsidP="000C3DB1">
            <w:pPr>
              <w:rPr>
                <w:sz w:val="20"/>
                <w:szCs w:val="20"/>
              </w:rPr>
            </w:pPr>
            <w:r w:rsidRPr="008658C2">
              <w:rPr>
                <w:sz w:val="20"/>
                <w:szCs w:val="20"/>
              </w:rPr>
              <w:t>E296:E160c</w:t>
            </w:r>
          </w:p>
        </w:tc>
        <w:tc>
          <w:tcPr>
            <w:tcW w:w="1844" w:type="dxa"/>
            <w:tcBorders>
              <w:top w:val="nil"/>
              <w:left w:val="nil"/>
              <w:bottom w:val="nil"/>
              <w:right w:val="nil"/>
            </w:tcBorders>
            <w:shd w:val="clear" w:color="auto" w:fill="auto"/>
            <w:noWrap/>
            <w:vAlign w:val="center"/>
            <w:hideMark/>
          </w:tcPr>
          <w:p w14:paraId="32BCCA05" w14:textId="77777777" w:rsidR="002A6F7F" w:rsidRPr="008658C2" w:rsidRDefault="002A6F7F" w:rsidP="000C3DB1">
            <w:pPr>
              <w:jc w:val="center"/>
              <w:rPr>
                <w:sz w:val="20"/>
                <w:szCs w:val="20"/>
              </w:rPr>
            </w:pPr>
            <w:r w:rsidRPr="008658C2">
              <w:rPr>
                <w:sz w:val="20"/>
                <w:szCs w:val="20"/>
              </w:rPr>
              <w:t>133.652</w:t>
            </w:r>
          </w:p>
        </w:tc>
        <w:tc>
          <w:tcPr>
            <w:tcW w:w="2126" w:type="dxa"/>
            <w:tcBorders>
              <w:top w:val="nil"/>
              <w:left w:val="nil"/>
              <w:bottom w:val="nil"/>
              <w:right w:val="nil"/>
            </w:tcBorders>
            <w:shd w:val="clear" w:color="auto" w:fill="auto"/>
            <w:noWrap/>
            <w:vAlign w:val="center"/>
            <w:hideMark/>
          </w:tcPr>
          <w:p w14:paraId="0F9EFE22" w14:textId="77777777" w:rsidR="002A6F7F" w:rsidRPr="008658C2" w:rsidRDefault="002A6F7F" w:rsidP="000C3DB1">
            <w:pPr>
              <w:jc w:val="center"/>
              <w:rPr>
                <w:sz w:val="20"/>
                <w:szCs w:val="20"/>
              </w:rPr>
            </w:pPr>
            <w:r w:rsidRPr="008658C2">
              <w:rPr>
                <w:sz w:val="20"/>
                <w:szCs w:val="20"/>
              </w:rPr>
              <w:t>-702.930 ; 970.235</w:t>
            </w:r>
          </w:p>
        </w:tc>
        <w:tc>
          <w:tcPr>
            <w:tcW w:w="792" w:type="dxa"/>
            <w:tcBorders>
              <w:top w:val="nil"/>
              <w:left w:val="nil"/>
              <w:bottom w:val="nil"/>
              <w:right w:val="nil"/>
            </w:tcBorders>
            <w:shd w:val="clear" w:color="auto" w:fill="auto"/>
            <w:noWrap/>
            <w:vAlign w:val="center"/>
            <w:hideMark/>
          </w:tcPr>
          <w:p w14:paraId="6188096F" w14:textId="77777777" w:rsidR="002A6F7F" w:rsidRPr="008658C2" w:rsidRDefault="002A6F7F" w:rsidP="000C3DB1">
            <w:pPr>
              <w:jc w:val="center"/>
              <w:rPr>
                <w:sz w:val="20"/>
                <w:szCs w:val="20"/>
              </w:rPr>
            </w:pPr>
            <w:r w:rsidRPr="008658C2">
              <w:rPr>
                <w:sz w:val="20"/>
                <w:szCs w:val="20"/>
              </w:rPr>
              <w:t>0.754</w:t>
            </w:r>
          </w:p>
        </w:tc>
        <w:tc>
          <w:tcPr>
            <w:tcW w:w="2126" w:type="dxa"/>
            <w:tcBorders>
              <w:top w:val="nil"/>
              <w:left w:val="nil"/>
              <w:bottom w:val="nil"/>
              <w:right w:val="nil"/>
            </w:tcBorders>
            <w:shd w:val="clear" w:color="auto" w:fill="auto"/>
            <w:noWrap/>
            <w:vAlign w:val="center"/>
            <w:hideMark/>
          </w:tcPr>
          <w:p w14:paraId="3ADED22C" w14:textId="77777777" w:rsidR="002A6F7F" w:rsidRPr="008658C2" w:rsidRDefault="002A6F7F" w:rsidP="000C3DB1">
            <w:pPr>
              <w:jc w:val="center"/>
              <w:rPr>
                <w:sz w:val="20"/>
                <w:szCs w:val="20"/>
              </w:rPr>
            </w:pPr>
            <w:r w:rsidRPr="008658C2">
              <w:rPr>
                <w:sz w:val="20"/>
                <w:szCs w:val="20"/>
              </w:rPr>
              <w:t>0.822</w:t>
            </w:r>
          </w:p>
        </w:tc>
      </w:tr>
      <w:tr w:rsidR="008658C2" w:rsidRPr="008658C2" w14:paraId="49B85165" w14:textId="77777777" w:rsidTr="00C94251">
        <w:trPr>
          <w:trHeight w:val="290"/>
        </w:trPr>
        <w:tc>
          <w:tcPr>
            <w:tcW w:w="2409" w:type="dxa"/>
            <w:tcBorders>
              <w:top w:val="nil"/>
              <w:left w:val="nil"/>
              <w:bottom w:val="nil"/>
              <w:right w:val="nil"/>
            </w:tcBorders>
            <w:shd w:val="clear" w:color="auto" w:fill="auto"/>
            <w:noWrap/>
            <w:vAlign w:val="center"/>
            <w:hideMark/>
          </w:tcPr>
          <w:p w14:paraId="3C1C1E08" w14:textId="77777777" w:rsidR="002A6F7F" w:rsidRPr="008658C2" w:rsidRDefault="002A6F7F" w:rsidP="000C3DB1">
            <w:pPr>
              <w:rPr>
                <w:sz w:val="20"/>
                <w:szCs w:val="20"/>
              </w:rPr>
            </w:pPr>
            <w:r w:rsidRPr="008658C2">
              <w:rPr>
                <w:sz w:val="20"/>
                <w:szCs w:val="20"/>
              </w:rPr>
              <w:t>E296:E163</w:t>
            </w:r>
          </w:p>
        </w:tc>
        <w:tc>
          <w:tcPr>
            <w:tcW w:w="1844" w:type="dxa"/>
            <w:tcBorders>
              <w:top w:val="nil"/>
              <w:left w:val="nil"/>
              <w:bottom w:val="nil"/>
              <w:right w:val="nil"/>
            </w:tcBorders>
            <w:shd w:val="clear" w:color="auto" w:fill="auto"/>
            <w:noWrap/>
            <w:vAlign w:val="center"/>
            <w:hideMark/>
          </w:tcPr>
          <w:p w14:paraId="1DB8EF73" w14:textId="77777777" w:rsidR="002A6F7F" w:rsidRPr="008658C2" w:rsidRDefault="002A6F7F" w:rsidP="000C3DB1">
            <w:pPr>
              <w:jc w:val="center"/>
              <w:rPr>
                <w:sz w:val="20"/>
                <w:szCs w:val="20"/>
              </w:rPr>
            </w:pPr>
            <w:r w:rsidRPr="008658C2">
              <w:rPr>
                <w:sz w:val="20"/>
                <w:szCs w:val="20"/>
              </w:rPr>
              <w:t>-104.711</w:t>
            </w:r>
          </w:p>
        </w:tc>
        <w:tc>
          <w:tcPr>
            <w:tcW w:w="2126" w:type="dxa"/>
            <w:tcBorders>
              <w:top w:val="nil"/>
              <w:left w:val="nil"/>
              <w:bottom w:val="nil"/>
              <w:right w:val="nil"/>
            </w:tcBorders>
            <w:shd w:val="clear" w:color="auto" w:fill="auto"/>
            <w:noWrap/>
            <w:vAlign w:val="center"/>
            <w:hideMark/>
          </w:tcPr>
          <w:p w14:paraId="5AC6E0BF" w14:textId="77777777" w:rsidR="002A6F7F" w:rsidRPr="008658C2" w:rsidRDefault="002A6F7F" w:rsidP="000C3DB1">
            <w:pPr>
              <w:jc w:val="center"/>
              <w:rPr>
                <w:sz w:val="20"/>
                <w:szCs w:val="20"/>
              </w:rPr>
            </w:pPr>
            <w:r w:rsidRPr="008658C2">
              <w:rPr>
                <w:sz w:val="20"/>
                <w:szCs w:val="20"/>
              </w:rPr>
              <w:t>-128.474 ; -80.949</w:t>
            </w:r>
          </w:p>
        </w:tc>
        <w:tc>
          <w:tcPr>
            <w:tcW w:w="792" w:type="dxa"/>
            <w:tcBorders>
              <w:top w:val="nil"/>
              <w:left w:val="nil"/>
              <w:bottom w:val="nil"/>
              <w:right w:val="nil"/>
            </w:tcBorders>
            <w:shd w:val="clear" w:color="auto" w:fill="E2EFD9" w:themeFill="accent6" w:themeFillTint="33"/>
            <w:noWrap/>
            <w:vAlign w:val="center"/>
            <w:hideMark/>
          </w:tcPr>
          <w:p w14:paraId="1AA8F4A7"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hideMark/>
          </w:tcPr>
          <w:p w14:paraId="5EBE6868" w14:textId="77777777" w:rsidR="002A6F7F" w:rsidRPr="008658C2" w:rsidRDefault="002A6F7F" w:rsidP="000C3DB1">
            <w:pPr>
              <w:jc w:val="center"/>
              <w:rPr>
                <w:sz w:val="20"/>
                <w:szCs w:val="20"/>
              </w:rPr>
            </w:pPr>
            <w:r w:rsidRPr="008658C2">
              <w:rPr>
                <w:sz w:val="20"/>
                <w:szCs w:val="20"/>
              </w:rPr>
              <w:t>&lt;0.001</w:t>
            </w:r>
          </w:p>
        </w:tc>
      </w:tr>
      <w:tr w:rsidR="008658C2" w:rsidRPr="008658C2" w14:paraId="0CF15435" w14:textId="77777777" w:rsidTr="00C94251">
        <w:trPr>
          <w:trHeight w:val="290"/>
        </w:trPr>
        <w:tc>
          <w:tcPr>
            <w:tcW w:w="2409" w:type="dxa"/>
            <w:tcBorders>
              <w:top w:val="nil"/>
              <w:left w:val="nil"/>
              <w:bottom w:val="nil"/>
              <w:right w:val="nil"/>
            </w:tcBorders>
            <w:shd w:val="clear" w:color="auto" w:fill="auto"/>
            <w:noWrap/>
            <w:vAlign w:val="center"/>
            <w:hideMark/>
          </w:tcPr>
          <w:p w14:paraId="3F1773F2" w14:textId="77777777" w:rsidR="002A6F7F" w:rsidRPr="008658C2" w:rsidRDefault="002A6F7F" w:rsidP="000C3DB1">
            <w:pPr>
              <w:rPr>
                <w:sz w:val="20"/>
                <w:szCs w:val="20"/>
              </w:rPr>
            </w:pPr>
            <w:r w:rsidRPr="008658C2">
              <w:rPr>
                <w:sz w:val="20"/>
                <w:szCs w:val="20"/>
              </w:rPr>
              <w:t>E296:E412</w:t>
            </w:r>
          </w:p>
        </w:tc>
        <w:tc>
          <w:tcPr>
            <w:tcW w:w="1844" w:type="dxa"/>
            <w:tcBorders>
              <w:top w:val="nil"/>
              <w:left w:val="nil"/>
              <w:bottom w:val="nil"/>
              <w:right w:val="nil"/>
            </w:tcBorders>
            <w:shd w:val="clear" w:color="auto" w:fill="auto"/>
            <w:noWrap/>
            <w:vAlign w:val="center"/>
            <w:hideMark/>
          </w:tcPr>
          <w:p w14:paraId="01C7E61B" w14:textId="77777777" w:rsidR="002A6F7F" w:rsidRPr="008658C2" w:rsidRDefault="002A6F7F" w:rsidP="000C3DB1">
            <w:pPr>
              <w:jc w:val="center"/>
              <w:rPr>
                <w:sz w:val="20"/>
                <w:szCs w:val="20"/>
              </w:rPr>
            </w:pPr>
            <w:r w:rsidRPr="008658C2">
              <w:rPr>
                <w:sz w:val="20"/>
                <w:szCs w:val="20"/>
              </w:rPr>
              <w:t>2.830</w:t>
            </w:r>
          </w:p>
        </w:tc>
        <w:tc>
          <w:tcPr>
            <w:tcW w:w="2126" w:type="dxa"/>
            <w:tcBorders>
              <w:top w:val="nil"/>
              <w:left w:val="nil"/>
              <w:bottom w:val="nil"/>
              <w:right w:val="nil"/>
            </w:tcBorders>
            <w:shd w:val="clear" w:color="auto" w:fill="auto"/>
            <w:noWrap/>
            <w:vAlign w:val="center"/>
            <w:hideMark/>
          </w:tcPr>
          <w:p w14:paraId="6CD34F74" w14:textId="77777777" w:rsidR="002A6F7F" w:rsidRPr="008658C2" w:rsidRDefault="002A6F7F" w:rsidP="000C3DB1">
            <w:pPr>
              <w:jc w:val="center"/>
              <w:rPr>
                <w:sz w:val="20"/>
                <w:szCs w:val="20"/>
              </w:rPr>
            </w:pPr>
            <w:r w:rsidRPr="008658C2">
              <w:rPr>
                <w:sz w:val="20"/>
                <w:szCs w:val="20"/>
              </w:rPr>
              <w:t>1.992 ; 3.667</w:t>
            </w:r>
          </w:p>
        </w:tc>
        <w:tc>
          <w:tcPr>
            <w:tcW w:w="792" w:type="dxa"/>
            <w:tcBorders>
              <w:top w:val="nil"/>
              <w:left w:val="nil"/>
              <w:bottom w:val="nil"/>
              <w:right w:val="nil"/>
            </w:tcBorders>
            <w:shd w:val="clear" w:color="auto" w:fill="E2EFD9" w:themeFill="accent6" w:themeFillTint="33"/>
            <w:noWrap/>
            <w:vAlign w:val="center"/>
            <w:hideMark/>
          </w:tcPr>
          <w:p w14:paraId="019C1773" w14:textId="77777777" w:rsidR="002A6F7F" w:rsidRPr="008658C2" w:rsidRDefault="002A6F7F" w:rsidP="000C3DB1">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center"/>
            <w:hideMark/>
          </w:tcPr>
          <w:p w14:paraId="5C3C3605" w14:textId="77777777" w:rsidR="002A6F7F" w:rsidRPr="008658C2" w:rsidRDefault="002A6F7F" w:rsidP="000C3DB1">
            <w:pPr>
              <w:jc w:val="center"/>
              <w:rPr>
                <w:sz w:val="20"/>
                <w:szCs w:val="20"/>
              </w:rPr>
            </w:pPr>
            <w:r w:rsidRPr="008658C2">
              <w:rPr>
                <w:sz w:val="20"/>
                <w:szCs w:val="20"/>
              </w:rPr>
              <w:t>&lt;0.001</w:t>
            </w:r>
          </w:p>
        </w:tc>
      </w:tr>
      <w:tr w:rsidR="008658C2" w:rsidRPr="008658C2" w14:paraId="29E1EF30" w14:textId="77777777" w:rsidTr="00C94251">
        <w:trPr>
          <w:trHeight w:val="290"/>
        </w:trPr>
        <w:tc>
          <w:tcPr>
            <w:tcW w:w="2409" w:type="dxa"/>
            <w:tcBorders>
              <w:top w:val="nil"/>
              <w:left w:val="nil"/>
              <w:bottom w:val="nil"/>
              <w:right w:val="nil"/>
            </w:tcBorders>
            <w:shd w:val="clear" w:color="auto" w:fill="auto"/>
            <w:noWrap/>
            <w:vAlign w:val="center"/>
            <w:hideMark/>
          </w:tcPr>
          <w:p w14:paraId="213833E5" w14:textId="77777777" w:rsidR="002A6F7F" w:rsidRPr="008658C2" w:rsidRDefault="002A6F7F" w:rsidP="000C3DB1">
            <w:pPr>
              <w:rPr>
                <w:sz w:val="20"/>
                <w:szCs w:val="20"/>
              </w:rPr>
            </w:pPr>
            <w:r w:rsidRPr="008658C2">
              <w:rPr>
                <w:sz w:val="20"/>
                <w:szCs w:val="20"/>
              </w:rPr>
              <w:t>E160c:E163</w:t>
            </w:r>
          </w:p>
        </w:tc>
        <w:tc>
          <w:tcPr>
            <w:tcW w:w="1844" w:type="dxa"/>
            <w:tcBorders>
              <w:top w:val="nil"/>
              <w:left w:val="nil"/>
              <w:bottom w:val="nil"/>
              <w:right w:val="nil"/>
            </w:tcBorders>
            <w:shd w:val="clear" w:color="auto" w:fill="auto"/>
            <w:noWrap/>
            <w:vAlign w:val="center"/>
            <w:hideMark/>
          </w:tcPr>
          <w:p w14:paraId="042BAC57" w14:textId="77777777" w:rsidR="002A6F7F" w:rsidRPr="008658C2" w:rsidRDefault="002A6F7F" w:rsidP="000C3DB1">
            <w:pPr>
              <w:jc w:val="center"/>
              <w:rPr>
                <w:sz w:val="20"/>
                <w:szCs w:val="20"/>
              </w:rPr>
            </w:pPr>
            <w:r w:rsidRPr="008658C2">
              <w:rPr>
                <w:sz w:val="20"/>
                <w:szCs w:val="20"/>
              </w:rPr>
              <w:t>4397.314</w:t>
            </w:r>
          </w:p>
        </w:tc>
        <w:tc>
          <w:tcPr>
            <w:tcW w:w="2126" w:type="dxa"/>
            <w:tcBorders>
              <w:top w:val="nil"/>
              <w:left w:val="nil"/>
              <w:bottom w:val="nil"/>
              <w:right w:val="nil"/>
            </w:tcBorders>
            <w:shd w:val="clear" w:color="auto" w:fill="auto"/>
            <w:noWrap/>
            <w:vAlign w:val="center"/>
            <w:hideMark/>
          </w:tcPr>
          <w:p w14:paraId="1A7F3869" w14:textId="77777777" w:rsidR="002A6F7F" w:rsidRPr="008658C2" w:rsidRDefault="002A6F7F" w:rsidP="000C3DB1">
            <w:pPr>
              <w:jc w:val="center"/>
              <w:rPr>
                <w:sz w:val="20"/>
                <w:szCs w:val="20"/>
              </w:rPr>
            </w:pPr>
            <w:r w:rsidRPr="008658C2">
              <w:rPr>
                <w:sz w:val="20"/>
                <w:szCs w:val="20"/>
              </w:rPr>
              <w:t>1409.768 ; 7384.861</w:t>
            </w:r>
          </w:p>
        </w:tc>
        <w:tc>
          <w:tcPr>
            <w:tcW w:w="792" w:type="dxa"/>
            <w:tcBorders>
              <w:top w:val="nil"/>
              <w:left w:val="nil"/>
              <w:bottom w:val="nil"/>
              <w:right w:val="nil"/>
            </w:tcBorders>
            <w:shd w:val="clear" w:color="auto" w:fill="E2EFD9" w:themeFill="accent6" w:themeFillTint="33"/>
            <w:noWrap/>
            <w:vAlign w:val="center"/>
            <w:hideMark/>
          </w:tcPr>
          <w:p w14:paraId="1DA3CD78" w14:textId="77777777" w:rsidR="002A6F7F" w:rsidRPr="008658C2" w:rsidRDefault="002A6F7F" w:rsidP="000C3DB1">
            <w:pPr>
              <w:jc w:val="center"/>
              <w:rPr>
                <w:sz w:val="20"/>
                <w:szCs w:val="20"/>
              </w:rPr>
            </w:pPr>
            <w:r w:rsidRPr="008658C2">
              <w:rPr>
                <w:sz w:val="20"/>
                <w:szCs w:val="20"/>
              </w:rPr>
              <w:t>0.004</w:t>
            </w:r>
          </w:p>
        </w:tc>
        <w:tc>
          <w:tcPr>
            <w:tcW w:w="2126" w:type="dxa"/>
            <w:tcBorders>
              <w:top w:val="nil"/>
              <w:left w:val="nil"/>
              <w:bottom w:val="nil"/>
              <w:right w:val="nil"/>
            </w:tcBorders>
            <w:shd w:val="clear" w:color="auto" w:fill="E2EFD9" w:themeFill="accent6" w:themeFillTint="33"/>
            <w:noWrap/>
            <w:vAlign w:val="center"/>
            <w:hideMark/>
          </w:tcPr>
          <w:p w14:paraId="300E2659" w14:textId="77777777" w:rsidR="002A6F7F" w:rsidRPr="008658C2" w:rsidRDefault="002A6F7F" w:rsidP="000C3DB1">
            <w:pPr>
              <w:jc w:val="center"/>
              <w:rPr>
                <w:sz w:val="20"/>
                <w:szCs w:val="20"/>
              </w:rPr>
            </w:pPr>
            <w:r w:rsidRPr="008658C2">
              <w:rPr>
                <w:sz w:val="20"/>
                <w:szCs w:val="20"/>
              </w:rPr>
              <w:t>0.007</w:t>
            </w:r>
          </w:p>
        </w:tc>
      </w:tr>
      <w:tr w:rsidR="008658C2" w:rsidRPr="008658C2" w14:paraId="560E7BA6" w14:textId="77777777" w:rsidTr="00C94251">
        <w:trPr>
          <w:trHeight w:val="290"/>
        </w:trPr>
        <w:tc>
          <w:tcPr>
            <w:tcW w:w="2409" w:type="dxa"/>
            <w:tcBorders>
              <w:top w:val="nil"/>
              <w:left w:val="nil"/>
              <w:bottom w:val="nil"/>
              <w:right w:val="nil"/>
            </w:tcBorders>
            <w:shd w:val="clear" w:color="auto" w:fill="auto"/>
            <w:noWrap/>
            <w:vAlign w:val="center"/>
            <w:hideMark/>
          </w:tcPr>
          <w:p w14:paraId="5BA1C985" w14:textId="77777777" w:rsidR="002A6F7F" w:rsidRPr="008658C2" w:rsidRDefault="002A6F7F" w:rsidP="000C3DB1">
            <w:pPr>
              <w:rPr>
                <w:sz w:val="20"/>
                <w:szCs w:val="20"/>
              </w:rPr>
            </w:pPr>
            <w:r w:rsidRPr="008658C2">
              <w:rPr>
                <w:sz w:val="20"/>
                <w:szCs w:val="20"/>
              </w:rPr>
              <w:t>E160c:E412</w:t>
            </w:r>
          </w:p>
        </w:tc>
        <w:tc>
          <w:tcPr>
            <w:tcW w:w="1844" w:type="dxa"/>
            <w:tcBorders>
              <w:top w:val="nil"/>
              <w:left w:val="nil"/>
              <w:bottom w:val="nil"/>
              <w:right w:val="nil"/>
            </w:tcBorders>
            <w:shd w:val="clear" w:color="auto" w:fill="auto"/>
            <w:noWrap/>
            <w:vAlign w:val="center"/>
            <w:hideMark/>
          </w:tcPr>
          <w:p w14:paraId="68BCDF49" w14:textId="77777777" w:rsidR="002A6F7F" w:rsidRPr="008658C2" w:rsidRDefault="002A6F7F" w:rsidP="000C3DB1">
            <w:pPr>
              <w:jc w:val="center"/>
              <w:rPr>
                <w:sz w:val="20"/>
                <w:szCs w:val="20"/>
              </w:rPr>
            </w:pPr>
            <w:r w:rsidRPr="008658C2">
              <w:rPr>
                <w:sz w:val="20"/>
                <w:szCs w:val="20"/>
              </w:rPr>
              <w:t>-52.557</w:t>
            </w:r>
          </w:p>
        </w:tc>
        <w:tc>
          <w:tcPr>
            <w:tcW w:w="2126" w:type="dxa"/>
            <w:tcBorders>
              <w:top w:val="nil"/>
              <w:left w:val="nil"/>
              <w:bottom w:val="nil"/>
              <w:right w:val="nil"/>
            </w:tcBorders>
            <w:shd w:val="clear" w:color="auto" w:fill="auto"/>
            <w:noWrap/>
            <w:vAlign w:val="center"/>
            <w:hideMark/>
          </w:tcPr>
          <w:p w14:paraId="30CEE9E8" w14:textId="77777777" w:rsidR="002A6F7F" w:rsidRPr="008658C2" w:rsidRDefault="002A6F7F" w:rsidP="000C3DB1">
            <w:pPr>
              <w:jc w:val="center"/>
              <w:rPr>
                <w:sz w:val="20"/>
                <w:szCs w:val="20"/>
              </w:rPr>
            </w:pPr>
            <w:r w:rsidRPr="008658C2">
              <w:rPr>
                <w:sz w:val="20"/>
                <w:szCs w:val="20"/>
              </w:rPr>
              <w:t>-146.306 ; 41.191</w:t>
            </w:r>
          </w:p>
        </w:tc>
        <w:tc>
          <w:tcPr>
            <w:tcW w:w="792" w:type="dxa"/>
            <w:tcBorders>
              <w:top w:val="nil"/>
              <w:left w:val="nil"/>
              <w:bottom w:val="nil"/>
              <w:right w:val="nil"/>
            </w:tcBorders>
            <w:shd w:val="clear" w:color="auto" w:fill="auto"/>
            <w:noWrap/>
            <w:vAlign w:val="center"/>
            <w:hideMark/>
          </w:tcPr>
          <w:p w14:paraId="0CF042D3" w14:textId="77777777" w:rsidR="002A6F7F" w:rsidRPr="008658C2" w:rsidRDefault="002A6F7F" w:rsidP="000C3DB1">
            <w:pPr>
              <w:jc w:val="center"/>
              <w:rPr>
                <w:sz w:val="20"/>
                <w:szCs w:val="20"/>
              </w:rPr>
            </w:pPr>
            <w:r w:rsidRPr="008658C2">
              <w:rPr>
                <w:sz w:val="20"/>
                <w:szCs w:val="20"/>
              </w:rPr>
              <w:t>0.272</w:t>
            </w:r>
          </w:p>
        </w:tc>
        <w:tc>
          <w:tcPr>
            <w:tcW w:w="2126" w:type="dxa"/>
            <w:tcBorders>
              <w:top w:val="nil"/>
              <w:left w:val="nil"/>
              <w:bottom w:val="nil"/>
              <w:right w:val="nil"/>
            </w:tcBorders>
            <w:shd w:val="clear" w:color="auto" w:fill="auto"/>
            <w:noWrap/>
            <w:vAlign w:val="center"/>
            <w:hideMark/>
          </w:tcPr>
          <w:p w14:paraId="78404E73" w14:textId="77777777" w:rsidR="002A6F7F" w:rsidRPr="008658C2" w:rsidRDefault="002A6F7F" w:rsidP="000C3DB1">
            <w:pPr>
              <w:jc w:val="center"/>
              <w:rPr>
                <w:sz w:val="20"/>
                <w:szCs w:val="20"/>
              </w:rPr>
            </w:pPr>
            <w:r w:rsidRPr="008658C2">
              <w:rPr>
                <w:sz w:val="20"/>
                <w:szCs w:val="20"/>
              </w:rPr>
              <w:t>0.330</w:t>
            </w:r>
          </w:p>
        </w:tc>
      </w:tr>
      <w:tr w:rsidR="002A6F7F" w:rsidRPr="008658C2" w14:paraId="4780CEA3" w14:textId="77777777" w:rsidTr="00C94251">
        <w:trPr>
          <w:trHeight w:val="290"/>
        </w:trPr>
        <w:tc>
          <w:tcPr>
            <w:tcW w:w="2409" w:type="dxa"/>
            <w:tcBorders>
              <w:top w:val="nil"/>
              <w:left w:val="nil"/>
              <w:bottom w:val="nil"/>
              <w:right w:val="nil"/>
            </w:tcBorders>
            <w:shd w:val="clear" w:color="auto" w:fill="auto"/>
            <w:noWrap/>
            <w:vAlign w:val="center"/>
            <w:hideMark/>
          </w:tcPr>
          <w:p w14:paraId="04AA8279" w14:textId="77777777" w:rsidR="002A6F7F" w:rsidRPr="008658C2" w:rsidRDefault="002A6F7F" w:rsidP="000C3DB1">
            <w:pPr>
              <w:rPr>
                <w:sz w:val="20"/>
                <w:szCs w:val="20"/>
              </w:rPr>
            </w:pPr>
            <w:r w:rsidRPr="008658C2">
              <w:rPr>
                <w:sz w:val="20"/>
                <w:szCs w:val="20"/>
              </w:rPr>
              <w:t>E163:E412</w:t>
            </w:r>
          </w:p>
        </w:tc>
        <w:tc>
          <w:tcPr>
            <w:tcW w:w="1844" w:type="dxa"/>
            <w:tcBorders>
              <w:top w:val="nil"/>
              <w:left w:val="nil"/>
              <w:bottom w:val="nil"/>
              <w:right w:val="nil"/>
            </w:tcBorders>
            <w:shd w:val="clear" w:color="auto" w:fill="auto"/>
            <w:noWrap/>
            <w:vAlign w:val="center"/>
            <w:hideMark/>
          </w:tcPr>
          <w:p w14:paraId="1C5C1667" w14:textId="77777777" w:rsidR="002A6F7F" w:rsidRPr="008658C2" w:rsidRDefault="002A6F7F" w:rsidP="000C3DB1">
            <w:pPr>
              <w:jc w:val="center"/>
              <w:rPr>
                <w:sz w:val="20"/>
                <w:szCs w:val="20"/>
              </w:rPr>
            </w:pPr>
            <w:r w:rsidRPr="008658C2">
              <w:rPr>
                <w:sz w:val="20"/>
                <w:szCs w:val="20"/>
              </w:rPr>
              <w:t>-3.685</w:t>
            </w:r>
          </w:p>
        </w:tc>
        <w:tc>
          <w:tcPr>
            <w:tcW w:w="2126" w:type="dxa"/>
            <w:tcBorders>
              <w:top w:val="nil"/>
              <w:left w:val="nil"/>
              <w:bottom w:val="nil"/>
              <w:right w:val="nil"/>
            </w:tcBorders>
            <w:shd w:val="clear" w:color="auto" w:fill="auto"/>
            <w:noWrap/>
            <w:vAlign w:val="center"/>
            <w:hideMark/>
          </w:tcPr>
          <w:p w14:paraId="13D43AF9" w14:textId="77777777" w:rsidR="002A6F7F" w:rsidRPr="008658C2" w:rsidRDefault="002A6F7F" w:rsidP="000C3DB1">
            <w:pPr>
              <w:jc w:val="center"/>
              <w:rPr>
                <w:sz w:val="20"/>
                <w:szCs w:val="20"/>
              </w:rPr>
            </w:pPr>
            <w:r w:rsidRPr="008658C2">
              <w:rPr>
                <w:sz w:val="20"/>
                <w:szCs w:val="20"/>
              </w:rPr>
              <w:t>-9.554 ; 2.183</w:t>
            </w:r>
          </w:p>
        </w:tc>
        <w:tc>
          <w:tcPr>
            <w:tcW w:w="792" w:type="dxa"/>
            <w:tcBorders>
              <w:top w:val="nil"/>
              <w:left w:val="nil"/>
              <w:bottom w:val="nil"/>
              <w:right w:val="nil"/>
            </w:tcBorders>
            <w:shd w:val="clear" w:color="auto" w:fill="auto"/>
            <w:noWrap/>
            <w:vAlign w:val="center"/>
            <w:hideMark/>
          </w:tcPr>
          <w:p w14:paraId="4FE715DB" w14:textId="77777777" w:rsidR="002A6F7F" w:rsidRPr="008658C2" w:rsidRDefault="002A6F7F" w:rsidP="000C3DB1">
            <w:pPr>
              <w:jc w:val="center"/>
              <w:rPr>
                <w:sz w:val="20"/>
                <w:szCs w:val="20"/>
              </w:rPr>
            </w:pPr>
            <w:r w:rsidRPr="008658C2">
              <w:rPr>
                <w:sz w:val="20"/>
                <w:szCs w:val="20"/>
              </w:rPr>
              <w:t>0.218</w:t>
            </w:r>
          </w:p>
        </w:tc>
        <w:tc>
          <w:tcPr>
            <w:tcW w:w="2126" w:type="dxa"/>
            <w:tcBorders>
              <w:top w:val="nil"/>
              <w:left w:val="nil"/>
              <w:bottom w:val="nil"/>
              <w:right w:val="nil"/>
            </w:tcBorders>
            <w:shd w:val="clear" w:color="auto" w:fill="auto"/>
            <w:noWrap/>
            <w:vAlign w:val="center"/>
            <w:hideMark/>
          </w:tcPr>
          <w:p w14:paraId="6F3E639F" w14:textId="77777777" w:rsidR="002A6F7F" w:rsidRPr="008658C2" w:rsidRDefault="002A6F7F" w:rsidP="000C3DB1">
            <w:pPr>
              <w:jc w:val="center"/>
              <w:rPr>
                <w:sz w:val="20"/>
                <w:szCs w:val="20"/>
              </w:rPr>
            </w:pPr>
            <w:r w:rsidRPr="008658C2">
              <w:rPr>
                <w:sz w:val="20"/>
                <w:szCs w:val="20"/>
              </w:rPr>
              <w:t>0.277</w:t>
            </w:r>
          </w:p>
        </w:tc>
      </w:tr>
    </w:tbl>
    <w:p w14:paraId="4BD1CF73" w14:textId="4B103C2E" w:rsidR="008C39BA" w:rsidRPr="008658C2" w:rsidRDefault="008C39BA" w:rsidP="00450264">
      <w:pPr>
        <w:jc w:val="both"/>
        <w:rPr>
          <w:rFonts w:asciiTheme="majorHAnsi" w:eastAsiaTheme="majorEastAsia" w:hAnsiTheme="majorHAnsi" w:cstheme="majorBidi"/>
          <w:szCs w:val="26"/>
          <w:lang w:val="en-GB"/>
        </w:rPr>
      </w:pPr>
    </w:p>
    <w:p w14:paraId="3101F06B" w14:textId="77777777" w:rsidR="00682744" w:rsidRPr="008658C2" w:rsidRDefault="00682744" w:rsidP="00450264">
      <w:pPr>
        <w:pStyle w:val="Titre3"/>
        <w:jc w:val="both"/>
        <w:rPr>
          <w:color w:val="auto"/>
          <w:lang w:val="en-GB"/>
        </w:rPr>
      </w:pPr>
      <w:r w:rsidRPr="008658C2">
        <w:rPr>
          <w:color w:val="auto"/>
          <w:lang w:val="en-GB"/>
        </w:rPr>
        <w:br w:type="page"/>
      </w:r>
    </w:p>
    <w:p w14:paraId="48E17C8A" w14:textId="4477F5F7" w:rsidR="008C39BA" w:rsidRPr="008658C2" w:rsidRDefault="003B6A61" w:rsidP="00450264">
      <w:pPr>
        <w:pStyle w:val="Titre3"/>
        <w:jc w:val="both"/>
        <w:rPr>
          <w:color w:val="auto"/>
          <w:lang w:val="en-GB"/>
        </w:rPr>
      </w:pPr>
      <w:bookmarkStart w:id="67" w:name="_Toc236042740"/>
      <w:r w:rsidRPr="008658C2">
        <w:rPr>
          <w:color w:val="auto"/>
          <w:lang w:val="en-GB"/>
        </w:rPr>
        <w:lastRenderedPageBreak/>
        <w:t>1</w:t>
      </w:r>
      <w:r w:rsidR="00A93BAB" w:rsidRPr="008658C2">
        <w:rPr>
          <w:color w:val="auto"/>
          <w:lang w:val="en-GB"/>
        </w:rPr>
        <w:t>5</w:t>
      </w:r>
      <w:r w:rsidR="008C39BA" w:rsidRPr="008658C2">
        <w:rPr>
          <w:color w:val="auto"/>
          <w:lang w:val="en-GB"/>
        </w:rPr>
        <w:t>.</w:t>
      </w:r>
      <w:r w:rsidR="002147BB" w:rsidRPr="008658C2">
        <w:rPr>
          <w:color w:val="auto"/>
          <w:lang w:val="en-GB"/>
        </w:rPr>
        <w:t>b</w:t>
      </w:r>
      <w:r w:rsidR="008C39BA" w:rsidRPr="008658C2">
        <w:rPr>
          <w:color w:val="auto"/>
          <w:lang w:val="en-GB"/>
        </w:rPr>
        <w:t>. Cardiovascular disease</w:t>
      </w:r>
      <w:r w:rsidR="00093A4D" w:rsidRPr="008658C2">
        <w:rPr>
          <w:color w:val="auto"/>
          <w:lang w:val="en-GB"/>
        </w:rPr>
        <w:t>s</w:t>
      </w:r>
      <w:bookmarkEnd w:id="67"/>
    </w:p>
    <w:p w14:paraId="3F3FF7D4" w14:textId="4AC1AA00" w:rsidR="00C04AC5" w:rsidRPr="008658C2" w:rsidRDefault="00F220E4" w:rsidP="00F220E4">
      <w:pPr>
        <w:rPr>
          <w:rFonts w:asciiTheme="majorHAnsi" w:eastAsiaTheme="majorEastAsia" w:hAnsiTheme="majorHAnsi"/>
          <w:i/>
          <w:iCs/>
          <w:lang w:val="en-GB"/>
        </w:rPr>
      </w:pPr>
      <w:r w:rsidRPr="008658C2">
        <w:rPr>
          <w:rFonts w:asciiTheme="majorHAnsi" w:eastAsiaTheme="majorEastAsia" w:hAnsiTheme="majorHAnsi"/>
          <w:i/>
          <w:iCs/>
          <w:lang w:val="en-GB"/>
        </w:rPr>
        <w:t xml:space="preserve">Mixture 1 </w:t>
      </w:r>
    </w:p>
    <w:tbl>
      <w:tblPr>
        <w:tblW w:w="9297" w:type="dxa"/>
        <w:tblCellMar>
          <w:left w:w="70" w:type="dxa"/>
          <w:right w:w="70" w:type="dxa"/>
        </w:tblCellMar>
        <w:tblLook w:val="04A0" w:firstRow="1" w:lastRow="0" w:firstColumn="1" w:lastColumn="0" w:noHBand="0" w:noVBand="1"/>
      </w:tblPr>
      <w:tblGrid>
        <w:gridCol w:w="2409"/>
        <w:gridCol w:w="2409"/>
        <w:gridCol w:w="1559"/>
        <w:gridCol w:w="794"/>
        <w:gridCol w:w="2126"/>
      </w:tblGrid>
      <w:tr w:rsidR="00A62815" w:rsidRPr="008658C2" w14:paraId="3D347C03" w14:textId="77777777" w:rsidTr="00C94251">
        <w:trPr>
          <w:trHeight w:val="290"/>
        </w:trPr>
        <w:tc>
          <w:tcPr>
            <w:tcW w:w="2409" w:type="dxa"/>
            <w:tcBorders>
              <w:top w:val="nil"/>
              <w:left w:val="nil"/>
              <w:bottom w:val="nil"/>
              <w:right w:val="nil"/>
            </w:tcBorders>
            <w:shd w:val="clear" w:color="auto" w:fill="auto"/>
            <w:noWrap/>
            <w:vAlign w:val="center"/>
            <w:hideMark/>
          </w:tcPr>
          <w:p w14:paraId="41974E30" w14:textId="77777777" w:rsidR="00A62815" w:rsidRPr="008658C2" w:rsidRDefault="00A62815" w:rsidP="00E66B15">
            <w:pPr>
              <w:rPr>
                <w:sz w:val="20"/>
                <w:szCs w:val="20"/>
              </w:rPr>
            </w:pPr>
            <w:r w:rsidRPr="008658C2">
              <w:rPr>
                <w:sz w:val="20"/>
                <w:szCs w:val="20"/>
              </w:rPr>
              <w:t>Food additives interactions</w:t>
            </w:r>
          </w:p>
        </w:tc>
        <w:tc>
          <w:tcPr>
            <w:tcW w:w="2409" w:type="dxa"/>
            <w:tcBorders>
              <w:top w:val="nil"/>
              <w:left w:val="nil"/>
              <w:bottom w:val="nil"/>
              <w:right w:val="nil"/>
            </w:tcBorders>
            <w:shd w:val="clear" w:color="auto" w:fill="auto"/>
            <w:noWrap/>
            <w:vAlign w:val="center"/>
            <w:hideMark/>
          </w:tcPr>
          <w:p w14:paraId="649F6C84" w14:textId="77777777" w:rsidR="00A62815" w:rsidRPr="008658C2" w:rsidRDefault="00A62815" w:rsidP="00E66B15">
            <w:pPr>
              <w:jc w:val="center"/>
              <w:rPr>
                <w:sz w:val="20"/>
                <w:szCs w:val="20"/>
              </w:rPr>
            </w:pPr>
            <w:r w:rsidRPr="008658C2">
              <w:rPr>
                <w:sz w:val="20"/>
                <w:szCs w:val="20"/>
              </w:rPr>
              <w:t>Regression coefficient beta</w:t>
            </w:r>
          </w:p>
        </w:tc>
        <w:tc>
          <w:tcPr>
            <w:tcW w:w="1559" w:type="dxa"/>
            <w:tcBorders>
              <w:top w:val="nil"/>
              <w:left w:val="nil"/>
              <w:bottom w:val="nil"/>
              <w:right w:val="nil"/>
            </w:tcBorders>
            <w:shd w:val="clear" w:color="auto" w:fill="auto"/>
            <w:noWrap/>
            <w:vAlign w:val="center"/>
            <w:hideMark/>
          </w:tcPr>
          <w:p w14:paraId="5312DF11" w14:textId="77777777" w:rsidR="00A62815" w:rsidRPr="008658C2" w:rsidRDefault="00A62815" w:rsidP="00E66B15">
            <w:pPr>
              <w:jc w:val="center"/>
              <w:rPr>
                <w:sz w:val="20"/>
                <w:szCs w:val="20"/>
              </w:rPr>
            </w:pPr>
            <w:r w:rsidRPr="008658C2">
              <w:rPr>
                <w:sz w:val="20"/>
                <w:szCs w:val="20"/>
              </w:rPr>
              <w:t>95%CI HR</w:t>
            </w:r>
          </w:p>
        </w:tc>
        <w:tc>
          <w:tcPr>
            <w:tcW w:w="794" w:type="dxa"/>
            <w:tcBorders>
              <w:top w:val="nil"/>
              <w:left w:val="nil"/>
              <w:bottom w:val="nil"/>
              <w:right w:val="nil"/>
            </w:tcBorders>
            <w:shd w:val="clear" w:color="auto" w:fill="auto"/>
            <w:noWrap/>
            <w:vAlign w:val="center"/>
            <w:hideMark/>
          </w:tcPr>
          <w:p w14:paraId="16046439" w14:textId="77777777" w:rsidR="00A62815" w:rsidRPr="008658C2" w:rsidRDefault="00A62815" w:rsidP="00E66B15">
            <w:pPr>
              <w:jc w:val="center"/>
              <w:rPr>
                <w:sz w:val="20"/>
                <w:szCs w:val="20"/>
              </w:rPr>
            </w:pPr>
            <w:r w:rsidRPr="008658C2">
              <w:rPr>
                <w:sz w:val="20"/>
                <w:szCs w:val="20"/>
              </w:rPr>
              <w:t>P-value</w:t>
            </w:r>
          </w:p>
        </w:tc>
        <w:tc>
          <w:tcPr>
            <w:tcW w:w="2126" w:type="dxa"/>
            <w:tcBorders>
              <w:top w:val="nil"/>
              <w:left w:val="nil"/>
              <w:bottom w:val="nil"/>
              <w:right w:val="nil"/>
            </w:tcBorders>
            <w:shd w:val="clear" w:color="auto" w:fill="auto"/>
            <w:noWrap/>
            <w:vAlign w:val="center"/>
            <w:hideMark/>
          </w:tcPr>
          <w:p w14:paraId="41859867" w14:textId="77777777" w:rsidR="00A62815" w:rsidRPr="008658C2" w:rsidRDefault="00A62815" w:rsidP="00E66B15">
            <w:pPr>
              <w:jc w:val="center"/>
              <w:rPr>
                <w:sz w:val="20"/>
                <w:szCs w:val="20"/>
              </w:rPr>
            </w:pPr>
            <w:r w:rsidRPr="008658C2">
              <w:rPr>
                <w:sz w:val="20"/>
                <w:szCs w:val="20"/>
              </w:rPr>
              <w:t>Corrected FDR p-value</w:t>
            </w:r>
          </w:p>
        </w:tc>
      </w:tr>
      <w:tr w:rsidR="00A62815" w:rsidRPr="008658C2" w14:paraId="6696BCE0" w14:textId="77777777" w:rsidTr="00C94251">
        <w:trPr>
          <w:trHeight w:val="290"/>
        </w:trPr>
        <w:tc>
          <w:tcPr>
            <w:tcW w:w="2409" w:type="dxa"/>
            <w:tcBorders>
              <w:top w:val="nil"/>
              <w:left w:val="nil"/>
              <w:bottom w:val="nil"/>
              <w:right w:val="nil"/>
            </w:tcBorders>
            <w:shd w:val="clear" w:color="auto" w:fill="auto"/>
            <w:noWrap/>
            <w:vAlign w:val="bottom"/>
            <w:hideMark/>
          </w:tcPr>
          <w:p w14:paraId="21865BB4" w14:textId="77777777" w:rsidR="00A62815" w:rsidRPr="008658C2" w:rsidRDefault="00A62815" w:rsidP="00A62815">
            <w:pPr>
              <w:rPr>
                <w:sz w:val="20"/>
                <w:szCs w:val="20"/>
              </w:rPr>
            </w:pPr>
            <w:r w:rsidRPr="008658C2">
              <w:rPr>
                <w:sz w:val="20"/>
                <w:szCs w:val="20"/>
              </w:rPr>
              <w:t>E500:E450</w:t>
            </w:r>
          </w:p>
        </w:tc>
        <w:tc>
          <w:tcPr>
            <w:tcW w:w="2409" w:type="dxa"/>
            <w:tcBorders>
              <w:top w:val="nil"/>
              <w:left w:val="nil"/>
              <w:bottom w:val="nil"/>
              <w:right w:val="nil"/>
            </w:tcBorders>
            <w:shd w:val="clear" w:color="auto" w:fill="auto"/>
            <w:noWrap/>
            <w:vAlign w:val="bottom"/>
            <w:hideMark/>
          </w:tcPr>
          <w:p w14:paraId="3A78CF59" w14:textId="77777777" w:rsidR="00A62815" w:rsidRPr="008658C2" w:rsidRDefault="00A62815" w:rsidP="00A62815">
            <w:pPr>
              <w:jc w:val="center"/>
              <w:rPr>
                <w:sz w:val="20"/>
                <w:szCs w:val="20"/>
              </w:rPr>
            </w:pPr>
            <w:r w:rsidRPr="008658C2">
              <w:rPr>
                <w:sz w:val="20"/>
                <w:szCs w:val="20"/>
              </w:rPr>
              <w:t>0.010</w:t>
            </w:r>
          </w:p>
        </w:tc>
        <w:tc>
          <w:tcPr>
            <w:tcW w:w="1559" w:type="dxa"/>
            <w:tcBorders>
              <w:top w:val="nil"/>
              <w:left w:val="nil"/>
              <w:bottom w:val="nil"/>
              <w:right w:val="nil"/>
            </w:tcBorders>
            <w:shd w:val="clear" w:color="auto" w:fill="auto"/>
            <w:noWrap/>
            <w:vAlign w:val="bottom"/>
            <w:hideMark/>
          </w:tcPr>
          <w:p w14:paraId="47B763B2" w14:textId="77777777" w:rsidR="00A62815" w:rsidRPr="008658C2" w:rsidRDefault="00A62815" w:rsidP="00A62815">
            <w:pPr>
              <w:jc w:val="center"/>
              <w:rPr>
                <w:sz w:val="20"/>
                <w:szCs w:val="20"/>
              </w:rPr>
            </w:pPr>
            <w:r w:rsidRPr="008658C2">
              <w:rPr>
                <w:sz w:val="20"/>
                <w:szCs w:val="20"/>
              </w:rPr>
              <w:t>-0.004 ; 0.025</w:t>
            </w:r>
          </w:p>
        </w:tc>
        <w:tc>
          <w:tcPr>
            <w:tcW w:w="794" w:type="dxa"/>
            <w:tcBorders>
              <w:top w:val="nil"/>
              <w:left w:val="nil"/>
              <w:bottom w:val="nil"/>
              <w:right w:val="nil"/>
            </w:tcBorders>
            <w:shd w:val="clear" w:color="auto" w:fill="auto"/>
            <w:noWrap/>
            <w:vAlign w:val="bottom"/>
            <w:hideMark/>
          </w:tcPr>
          <w:p w14:paraId="61787FC0" w14:textId="77777777" w:rsidR="00A62815" w:rsidRPr="008658C2" w:rsidRDefault="00A62815" w:rsidP="00A62815">
            <w:pPr>
              <w:jc w:val="center"/>
              <w:rPr>
                <w:sz w:val="20"/>
                <w:szCs w:val="20"/>
              </w:rPr>
            </w:pPr>
            <w:r w:rsidRPr="008658C2">
              <w:rPr>
                <w:sz w:val="20"/>
                <w:szCs w:val="20"/>
              </w:rPr>
              <w:t>0.167</w:t>
            </w:r>
          </w:p>
        </w:tc>
        <w:tc>
          <w:tcPr>
            <w:tcW w:w="2126" w:type="dxa"/>
            <w:tcBorders>
              <w:top w:val="nil"/>
              <w:left w:val="nil"/>
              <w:bottom w:val="nil"/>
              <w:right w:val="nil"/>
            </w:tcBorders>
            <w:shd w:val="clear" w:color="auto" w:fill="auto"/>
            <w:noWrap/>
            <w:vAlign w:val="bottom"/>
            <w:hideMark/>
          </w:tcPr>
          <w:p w14:paraId="66C9CBA7" w14:textId="77777777" w:rsidR="00A62815" w:rsidRPr="008658C2" w:rsidRDefault="00A62815" w:rsidP="00A62815">
            <w:pPr>
              <w:jc w:val="center"/>
              <w:rPr>
                <w:sz w:val="20"/>
                <w:szCs w:val="20"/>
              </w:rPr>
            </w:pPr>
            <w:r w:rsidRPr="008658C2">
              <w:rPr>
                <w:sz w:val="20"/>
                <w:szCs w:val="20"/>
              </w:rPr>
              <w:t>0.391</w:t>
            </w:r>
          </w:p>
        </w:tc>
      </w:tr>
      <w:tr w:rsidR="00A62815" w:rsidRPr="008658C2" w14:paraId="0072787F" w14:textId="77777777" w:rsidTr="00C94251">
        <w:trPr>
          <w:trHeight w:val="290"/>
        </w:trPr>
        <w:tc>
          <w:tcPr>
            <w:tcW w:w="2409" w:type="dxa"/>
            <w:tcBorders>
              <w:top w:val="nil"/>
              <w:left w:val="nil"/>
              <w:bottom w:val="nil"/>
              <w:right w:val="nil"/>
            </w:tcBorders>
            <w:shd w:val="clear" w:color="auto" w:fill="auto"/>
            <w:noWrap/>
            <w:vAlign w:val="bottom"/>
            <w:hideMark/>
          </w:tcPr>
          <w:p w14:paraId="3FD8DD34" w14:textId="77777777" w:rsidR="00A62815" w:rsidRPr="008658C2" w:rsidRDefault="00A62815" w:rsidP="00A62815">
            <w:pPr>
              <w:rPr>
                <w:sz w:val="20"/>
                <w:szCs w:val="20"/>
              </w:rPr>
            </w:pPr>
            <w:r w:rsidRPr="008658C2">
              <w:rPr>
                <w:sz w:val="20"/>
                <w:szCs w:val="20"/>
              </w:rPr>
              <w:t>E500:E422</w:t>
            </w:r>
          </w:p>
        </w:tc>
        <w:tc>
          <w:tcPr>
            <w:tcW w:w="2409" w:type="dxa"/>
            <w:tcBorders>
              <w:top w:val="nil"/>
              <w:left w:val="nil"/>
              <w:bottom w:val="nil"/>
              <w:right w:val="nil"/>
            </w:tcBorders>
            <w:shd w:val="clear" w:color="auto" w:fill="auto"/>
            <w:noWrap/>
            <w:vAlign w:val="bottom"/>
            <w:hideMark/>
          </w:tcPr>
          <w:p w14:paraId="7DAAE915"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20BCB8A0"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03039E7B" w14:textId="77777777" w:rsidR="00A62815" w:rsidRPr="008658C2" w:rsidRDefault="00A62815" w:rsidP="00A62815">
            <w:pPr>
              <w:jc w:val="center"/>
              <w:rPr>
                <w:sz w:val="20"/>
                <w:szCs w:val="20"/>
              </w:rPr>
            </w:pPr>
            <w:r w:rsidRPr="008658C2">
              <w:rPr>
                <w:sz w:val="20"/>
                <w:szCs w:val="20"/>
              </w:rPr>
              <w:t>0.962</w:t>
            </w:r>
          </w:p>
        </w:tc>
        <w:tc>
          <w:tcPr>
            <w:tcW w:w="2126" w:type="dxa"/>
            <w:tcBorders>
              <w:top w:val="nil"/>
              <w:left w:val="nil"/>
              <w:bottom w:val="nil"/>
              <w:right w:val="nil"/>
            </w:tcBorders>
            <w:shd w:val="clear" w:color="auto" w:fill="auto"/>
            <w:noWrap/>
            <w:vAlign w:val="bottom"/>
            <w:hideMark/>
          </w:tcPr>
          <w:p w14:paraId="3CE38BAE" w14:textId="77777777" w:rsidR="00A62815" w:rsidRPr="008658C2" w:rsidRDefault="00A62815" w:rsidP="00A62815">
            <w:pPr>
              <w:jc w:val="center"/>
              <w:rPr>
                <w:sz w:val="20"/>
                <w:szCs w:val="20"/>
              </w:rPr>
            </w:pPr>
            <w:r w:rsidRPr="008658C2">
              <w:rPr>
                <w:sz w:val="20"/>
                <w:szCs w:val="20"/>
              </w:rPr>
              <w:t>0.990</w:t>
            </w:r>
          </w:p>
        </w:tc>
      </w:tr>
      <w:tr w:rsidR="00A62815" w:rsidRPr="008658C2" w14:paraId="483DEA75" w14:textId="77777777" w:rsidTr="00C94251">
        <w:trPr>
          <w:trHeight w:val="290"/>
        </w:trPr>
        <w:tc>
          <w:tcPr>
            <w:tcW w:w="2409" w:type="dxa"/>
            <w:tcBorders>
              <w:top w:val="nil"/>
              <w:left w:val="nil"/>
              <w:bottom w:val="nil"/>
              <w:right w:val="nil"/>
            </w:tcBorders>
            <w:shd w:val="clear" w:color="auto" w:fill="auto"/>
            <w:noWrap/>
            <w:vAlign w:val="bottom"/>
            <w:hideMark/>
          </w:tcPr>
          <w:p w14:paraId="428541EE" w14:textId="77777777" w:rsidR="00A62815" w:rsidRPr="008658C2" w:rsidRDefault="00A62815" w:rsidP="00A62815">
            <w:pPr>
              <w:rPr>
                <w:sz w:val="20"/>
                <w:szCs w:val="20"/>
              </w:rPr>
            </w:pPr>
            <w:r w:rsidRPr="008658C2">
              <w:rPr>
                <w:sz w:val="20"/>
                <w:szCs w:val="20"/>
              </w:rPr>
              <w:t>E500:E503</w:t>
            </w:r>
          </w:p>
        </w:tc>
        <w:tc>
          <w:tcPr>
            <w:tcW w:w="2409" w:type="dxa"/>
            <w:tcBorders>
              <w:top w:val="nil"/>
              <w:left w:val="nil"/>
              <w:bottom w:val="nil"/>
              <w:right w:val="nil"/>
            </w:tcBorders>
            <w:shd w:val="clear" w:color="auto" w:fill="auto"/>
            <w:noWrap/>
            <w:vAlign w:val="bottom"/>
            <w:hideMark/>
          </w:tcPr>
          <w:p w14:paraId="0D3F1E3C" w14:textId="77777777" w:rsidR="00A62815" w:rsidRPr="008658C2" w:rsidRDefault="00A62815" w:rsidP="00A62815">
            <w:pPr>
              <w:jc w:val="center"/>
              <w:rPr>
                <w:sz w:val="20"/>
                <w:szCs w:val="20"/>
              </w:rPr>
            </w:pPr>
            <w:r w:rsidRPr="008658C2">
              <w:rPr>
                <w:sz w:val="20"/>
                <w:szCs w:val="20"/>
              </w:rPr>
              <w:t>0.004</w:t>
            </w:r>
          </w:p>
        </w:tc>
        <w:tc>
          <w:tcPr>
            <w:tcW w:w="1559" w:type="dxa"/>
            <w:tcBorders>
              <w:top w:val="nil"/>
              <w:left w:val="nil"/>
              <w:bottom w:val="nil"/>
              <w:right w:val="nil"/>
            </w:tcBorders>
            <w:shd w:val="clear" w:color="auto" w:fill="auto"/>
            <w:noWrap/>
            <w:vAlign w:val="bottom"/>
            <w:hideMark/>
          </w:tcPr>
          <w:p w14:paraId="49778969" w14:textId="77777777" w:rsidR="00A62815" w:rsidRPr="008658C2" w:rsidRDefault="00A62815" w:rsidP="00A62815">
            <w:pPr>
              <w:jc w:val="center"/>
              <w:rPr>
                <w:sz w:val="20"/>
                <w:szCs w:val="20"/>
              </w:rPr>
            </w:pPr>
            <w:r w:rsidRPr="008658C2">
              <w:rPr>
                <w:sz w:val="20"/>
                <w:szCs w:val="20"/>
              </w:rPr>
              <w:t>-0.036 ; 0.045</w:t>
            </w:r>
          </w:p>
        </w:tc>
        <w:tc>
          <w:tcPr>
            <w:tcW w:w="794" w:type="dxa"/>
            <w:tcBorders>
              <w:top w:val="nil"/>
              <w:left w:val="nil"/>
              <w:bottom w:val="nil"/>
              <w:right w:val="nil"/>
            </w:tcBorders>
            <w:shd w:val="clear" w:color="auto" w:fill="auto"/>
            <w:noWrap/>
            <w:vAlign w:val="bottom"/>
            <w:hideMark/>
          </w:tcPr>
          <w:p w14:paraId="09DF6208" w14:textId="77777777" w:rsidR="00A62815" w:rsidRPr="008658C2" w:rsidRDefault="00A62815" w:rsidP="00A62815">
            <w:pPr>
              <w:jc w:val="center"/>
              <w:rPr>
                <w:sz w:val="20"/>
                <w:szCs w:val="20"/>
              </w:rPr>
            </w:pPr>
            <w:r w:rsidRPr="008658C2">
              <w:rPr>
                <w:sz w:val="20"/>
                <w:szCs w:val="20"/>
              </w:rPr>
              <w:t>0.834</w:t>
            </w:r>
          </w:p>
        </w:tc>
        <w:tc>
          <w:tcPr>
            <w:tcW w:w="2126" w:type="dxa"/>
            <w:tcBorders>
              <w:top w:val="nil"/>
              <w:left w:val="nil"/>
              <w:bottom w:val="nil"/>
              <w:right w:val="nil"/>
            </w:tcBorders>
            <w:shd w:val="clear" w:color="auto" w:fill="auto"/>
            <w:noWrap/>
            <w:vAlign w:val="bottom"/>
            <w:hideMark/>
          </w:tcPr>
          <w:p w14:paraId="59C07B10" w14:textId="77777777" w:rsidR="00A62815" w:rsidRPr="008658C2" w:rsidRDefault="00A62815" w:rsidP="00A62815">
            <w:pPr>
              <w:jc w:val="center"/>
              <w:rPr>
                <w:sz w:val="20"/>
                <w:szCs w:val="20"/>
              </w:rPr>
            </w:pPr>
            <w:r w:rsidRPr="008658C2">
              <w:rPr>
                <w:sz w:val="20"/>
                <w:szCs w:val="20"/>
              </w:rPr>
              <w:t>0.990</w:t>
            </w:r>
          </w:p>
        </w:tc>
      </w:tr>
      <w:tr w:rsidR="00A62815" w:rsidRPr="008658C2" w14:paraId="3002DDC7" w14:textId="77777777" w:rsidTr="00C94251">
        <w:trPr>
          <w:trHeight w:val="290"/>
        </w:trPr>
        <w:tc>
          <w:tcPr>
            <w:tcW w:w="2409" w:type="dxa"/>
            <w:tcBorders>
              <w:top w:val="nil"/>
              <w:left w:val="nil"/>
              <w:bottom w:val="nil"/>
              <w:right w:val="nil"/>
            </w:tcBorders>
            <w:shd w:val="clear" w:color="auto" w:fill="auto"/>
            <w:noWrap/>
            <w:vAlign w:val="bottom"/>
            <w:hideMark/>
          </w:tcPr>
          <w:p w14:paraId="0A585596" w14:textId="77777777" w:rsidR="00A62815" w:rsidRPr="008658C2" w:rsidRDefault="00A62815" w:rsidP="00A62815">
            <w:pPr>
              <w:rPr>
                <w:sz w:val="20"/>
                <w:szCs w:val="20"/>
              </w:rPr>
            </w:pPr>
            <w:r w:rsidRPr="008658C2">
              <w:rPr>
                <w:sz w:val="20"/>
                <w:szCs w:val="20"/>
              </w:rPr>
              <w:t>E500:E501</w:t>
            </w:r>
          </w:p>
        </w:tc>
        <w:tc>
          <w:tcPr>
            <w:tcW w:w="2409" w:type="dxa"/>
            <w:tcBorders>
              <w:top w:val="nil"/>
              <w:left w:val="nil"/>
              <w:bottom w:val="nil"/>
              <w:right w:val="nil"/>
            </w:tcBorders>
            <w:shd w:val="clear" w:color="auto" w:fill="auto"/>
            <w:noWrap/>
            <w:vAlign w:val="bottom"/>
            <w:hideMark/>
          </w:tcPr>
          <w:p w14:paraId="79D80F1D"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70C8D181"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631A395F" w14:textId="77777777" w:rsidR="00A62815" w:rsidRPr="008658C2" w:rsidRDefault="00A62815" w:rsidP="00A62815">
            <w:pPr>
              <w:jc w:val="center"/>
              <w:rPr>
                <w:sz w:val="20"/>
                <w:szCs w:val="20"/>
              </w:rPr>
            </w:pPr>
            <w:r w:rsidRPr="008658C2">
              <w:rPr>
                <w:sz w:val="20"/>
                <w:szCs w:val="20"/>
              </w:rPr>
              <w:t>0.496</w:t>
            </w:r>
          </w:p>
        </w:tc>
        <w:tc>
          <w:tcPr>
            <w:tcW w:w="2126" w:type="dxa"/>
            <w:tcBorders>
              <w:top w:val="nil"/>
              <w:left w:val="nil"/>
              <w:bottom w:val="nil"/>
              <w:right w:val="nil"/>
            </w:tcBorders>
            <w:shd w:val="clear" w:color="auto" w:fill="auto"/>
            <w:noWrap/>
            <w:vAlign w:val="bottom"/>
            <w:hideMark/>
          </w:tcPr>
          <w:p w14:paraId="0017E6EE" w14:textId="77777777" w:rsidR="00A62815" w:rsidRPr="008658C2" w:rsidRDefault="00A62815" w:rsidP="00A62815">
            <w:pPr>
              <w:jc w:val="center"/>
              <w:rPr>
                <w:sz w:val="20"/>
                <w:szCs w:val="20"/>
              </w:rPr>
            </w:pPr>
            <w:r w:rsidRPr="008658C2">
              <w:rPr>
                <w:sz w:val="20"/>
                <w:szCs w:val="20"/>
              </w:rPr>
              <w:t>0.837</w:t>
            </w:r>
          </w:p>
        </w:tc>
      </w:tr>
      <w:tr w:rsidR="00A62815" w:rsidRPr="008658C2" w14:paraId="5C655D18" w14:textId="77777777" w:rsidTr="00C94251">
        <w:trPr>
          <w:trHeight w:val="290"/>
        </w:trPr>
        <w:tc>
          <w:tcPr>
            <w:tcW w:w="2409" w:type="dxa"/>
            <w:tcBorders>
              <w:top w:val="nil"/>
              <w:left w:val="nil"/>
              <w:bottom w:val="nil"/>
              <w:right w:val="nil"/>
            </w:tcBorders>
            <w:shd w:val="clear" w:color="auto" w:fill="auto"/>
            <w:noWrap/>
            <w:vAlign w:val="bottom"/>
            <w:hideMark/>
          </w:tcPr>
          <w:p w14:paraId="7902E04D" w14:textId="77777777" w:rsidR="00A62815" w:rsidRPr="008658C2" w:rsidRDefault="00A62815" w:rsidP="00A62815">
            <w:pPr>
              <w:rPr>
                <w:sz w:val="20"/>
                <w:szCs w:val="20"/>
              </w:rPr>
            </w:pPr>
            <w:r w:rsidRPr="008658C2">
              <w:rPr>
                <w:sz w:val="20"/>
                <w:szCs w:val="20"/>
              </w:rPr>
              <w:t>E500:E420</w:t>
            </w:r>
          </w:p>
        </w:tc>
        <w:tc>
          <w:tcPr>
            <w:tcW w:w="2409" w:type="dxa"/>
            <w:tcBorders>
              <w:top w:val="nil"/>
              <w:left w:val="nil"/>
              <w:bottom w:val="nil"/>
              <w:right w:val="nil"/>
            </w:tcBorders>
            <w:shd w:val="clear" w:color="auto" w:fill="auto"/>
            <w:noWrap/>
            <w:vAlign w:val="bottom"/>
            <w:hideMark/>
          </w:tcPr>
          <w:p w14:paraId="7E63DC9C"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58134994" w14:textId="77777777" w:rsidR="00A62815" w:rsidRPr="008658C2" w:rsidRDefault="00A62815" w:rsidP="00A62815">
            <w:pPr>
              <w:jc w:val="center"/>
              <w:rPr>
                <w:sz w:val="20"/>
                <w:szCs w:val="20"/>
              </w:rPr>
            </w:pPr>
            <w:r w:rsidRPr="008658C2">
              <w:rPr>
                <w:sz w:val="20"/>
                <w:szCs w:val="20"/>
              </w:rPr>
              <w:t>-0.001 ; 0.001</w:t>
            </w:r>
          </w:p>
        </w:tc>
        <w:tc>
          <w:tcPr>
            <w:tcW w:w="794" w:type="dxa"/>
            <w:tcBorders>
              <w:top w:val="nil"/>
              <w:left w:val="nil"/>
              <w:bottom w:val="nil"/>
              <w:right w:val="nil"/>
            </w:tcBorders>
            <w:shd w:val="clear" w:color="auto" w:fill="auto"/>
            <w:noWrap/>
            <w:vAlign w:val="bottom"/>
            <w:hideMark/>
          </w:tcPr>
          <w:p w14:paraId="76FA84CF" w14:textId="77777777" w:rsidR="00A62815" w:rsidRPr="008658C2" w:rsidRDefault="00A62815" w:rsidP="00A62815">
            <w:pPr>
              <w:jc w:val="center"/>
              <w:rPr>
                <w:sz w:val="20"/>
                <w:szCs w:val="20"/>
              </w:rPr>
            </w:pPr>
            <w:r w:rsidRPr="008658C2">
              <w:rPr>
                <w:sz w:val="20"/>
                <w:szCs w:val="20"/>
              </w:rPr>
              <w:t>0.932</w:t>
            </w:r>
          </w:p>
        </w:tc>
        <w:tc>
          <w:tcPr>
            <w:tcW w:w="2126" w:type="dxa"/>
            <w:tcBorders>
              <w:top w:val="nil"/>
              <w:left w:val="nil"/>
              <w:bottom w:val="nil"/>
              <w:right w:val="nil"/>
            </w:tcBorders>
            <w:shd w:val="clear" w:color="auto" w:fill="auto"/>
            <w:noWrap/>
            <w:vAlign w:val="bottom"/>
            <w:hideMark/>
          </w:tcPr>
          <w:p w14:paraId="03C5F56F" w14:textId="77777777" w:rsidR="00A62815" w:rsidRPr="008658C2" w:rsidRDefault="00A62815" w:rsidP="00A62815">
            <w:pPr>
              <w:jc w:val="center"/>
              <w:rPr>
                <w:sz w:val="20"/>
                <w:szCs w:val="20"/>
              </w:rPr>
            </w:pPr>
            <w:r w:rsidRPr="008658C2">
              <w:rPr>
                <w:sz w:val="20"/>
                <w:szCs w:val="20"/>
              </w:rPr>
              <w:t>0.990</w:t>
            </w:r>
          </w:p>
        </w:tc>
      </w:tr>
      <w:tr w:rsidR="00A62815" w:rsidRPr="008658C2" w14:paraId="5F8F1F63" w14:textId="77777777" w:rsidTr="00C94251">
        <w:trPr>
          <w:trHeight w:val="290"/>
        </w:trPr>
        <w:tc>
          <w:tcPr>
            <w:tcW w:w="2409" w:type="dxa"/>
            <w:tcBorders>
              <w:top w:val="nil"/>
              <w:left w:val="nil"/>
              <w:bottom w:val="nil"/>
              <w:right w:val="nil"/>
            </w:tcBorders>
            <w:shd w:val="clear" w:color="auto" w:fill="auto"/>
            <w:noWrap/>
            <w:vAlign w:val="bottom"/>
            <w:hideMark/>
          </w:tcPr>
          <w:p w14:paraId="37B13D48" w14:textId="77777777" w:rsidR="00A62815" w:rsidRPr="008658C2" w:rsidRDefault="00A62815" w:rsidP="00A62815">
            <w:pPr>
              <w:rPr>
                <w:sz w:val="20"/>
                <w:szCs w:val="20"/>
              </w:rPr>
            </w:pPr>
            <w:r w:rsidRPr="008658C2">
              <w:rPr>
                <w:sz w:val="20"/>
                <w:szCs w:val="20"/>
              </w:rPr>
              <w:t>E450:E422</w:t>
            </w:r>
          </w:p>
        </w:tc>
        <w:tc>
          <w:tcPr>
            <w:tcW w:w="2409" w:type="dxa"/>
            <w:tcBorders>
              <w:top w:val="nil"/>
              <w:left w:val="nil"/>
              <w:bottom w:val="nil"/>
              <w:right w:val="nil"/>
            </w:tcBorders>
            <w:shd w:val="clear" w:color="auto" w:fill="auto"/>
            <w:noWrap/>
            <w:vAlign w:val="bottom"/>
            <w:hideMark/>
          </w:tcPr>
          <w:p w14:paraId="2588CBA6"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0BF966A4"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79E3520E" w14:textId="77777777" w:rsidR="00A62815" w:rsidRPr="008658C2" w:rsidRDefault="00A62815" w:rsidP="00A62815">
            <w:pPr>
              <w:jc w:val="center"/>
              <w:rPr>
                <w:sz w:val="20"/>
                <w:szCs w:val="20"/>
              </w:rPr>
            </w:pPr>
            <w:r w:rsidRPr="008658C2">
              <w:rPr>
                <w:sz w:val="20"/>
                <w:szCs w:val="20"/>
              </w:rPr>
              <w:t>0.653</w:t>
            </w:r>
          </w:p>
        </w:tc>
        <w:tc>
          <w:tcPr>
            <w:tcW w:w="2126" w:type="dxa"/>
            <w:tcBorders>
              <w:top w:val="nil"/>
              <w:left w:val="nil"/>
              <w:bottom w:val="nil"/>
              <w:right w:val="nil"/>
            </w:tcBorders>
            <w:shd w:val="clear" w:color="auto" w:fill="auto"/>
            <w:noWrap/>
            <w:vAlign w:val="bottom"/>
            <w:hideMark/>
          </w:tcPr>
          <w:p w14:paraId="20CFD0EF" w14:textId="77777777" w:rsidR="00A62815" w:rsidRPr="008658C2" w:rsidRDefault="00A62815" w:rsidP="00A62815">
            <w:pPr>
              <w:jc w:val="center"/>
              <w:rPr>
                <w:sz w:val="20"/>
                <w:szCs w:val="20"/>
              </w:rPr>
            </w:pPr>
            <w:r w:rsidRPr="008658C2">
              <w:rPr>
                <w:sz w:val="20"/>
                <w:szCs w:val="20"/>
              </w:rPr>
              <w:t>0.980</w:t>
            </w:r>
          </w:p>
        </w:tc>
      </w:tr>
      <w:tr w:rsidR="00A62815" w:rsidRPr="008658C2" w14:paraId="514AAAC6" w14:textId="77777777" w:rsidTr="00C94251">
        <w:trPr>
          <w:trHeight w:val="290"/>
        </w:trPr>
        <w:tc>
          <w:tcPr>
            <w:tcW w:w="2409" w:type="dxa"/>
            <w:tcBorders>
              <w:top w:val="nil"/>
              <w:left w:val="nil"/>
              <w:bottom w:val="nil"/>
              <w:right w:val="nil"/>
            </w:tcBorders>
            <w:shd w:val="clear" w:color="auto" w:fill="auto"/>
            <w:noWrap/>
            <w:vAlign w:val="bottom"/>
            <w:hideMark/>
          </w:tcPr>
          <w:p w14:paraId="10B40C82" w14:textId="77777777" w:rsidR="00A62815" w:rsidRPr="008658C2" w:rsidRDefault="00A62815" w:rsidP="00A62815">
            <w:pPr>
              <w:rPr>
                <w:sz w:val="20"/>
                <w:szCs w:val="20"/>
              </w:rPr>
            </w:pPr>
            <w:r w:rsidRPr="008658C2">
              <w:rPr>
                <w:sz w:val="20"/>
                <w:szCs w:val="20"/>
              </w:rPr>
              <w:t>E450:E503</w:t>
            </w:r>
          </w:p>
        </w:tc>
        <w:tc>
          <w:tcPr>
            <w:tcW w:w="2409" w:type="dxa"/>
            <w:tcBorders>
              <w:top w:val="nil"/>
              <w:left w:val="nil"/>
              <w:bottom w:val="nil"/>
              <w:right w:val="nil"/>
            </w:tcBorders>
            <w:shd w:val="clear" w:color="auto" w:fill="auto"/>
            <w:noWrap/>
            <w:vAlign w:val="bottom"/>
            <w:hideMark/>
          </w:tcPr>
          <w:p w14:paraId="66508E26" w14:textId="77777777" w:rsidR="00A62815" w:rsidRPr="008658C2" w:rsidRDefault="00A62815" w:rsidP="00A62815">
            <w:pPr>
              <w:jc w:val="center"/>
              <w:rPr>
                <w:sz w:val="20"/>
                <w:szCs w:val="20"/>
              </w:rPr>
            </w:pPr>
            <w:r w:rsidRPr="008658C2">
              <w:rPr>
                <w:sz w:val="20"/>
                <w:szCs w:val="20"/>
              </w:rPr>
              <w:t>0.001</w:t>
            </w:r>
          </w:p>
        </w:tc>
        <w:tc>
          <w:tcPr>
            <w:tcW w:w="1559" w:type="dxa"/>
            <w:tcBorders>
              <w:top w:val="nil"/>
              <w:left w:val="nil"/>
              <w:bottom w:val="nil"/>
              <w:right w:val="nil"/>
            </w:tcBorders>
            <w:shd w:val="clear" w:color="auto" w:fill="auto"/>
            <w:noWrap/>
            <w:vAlign w:val="bottom"/>
            <w:hideMark/>
          </w:tcPr>
          <w:p w14:paraId="3B6A271D" w14:textId="77777777" w:rsidR="00A62815" w:rsidRPr="008658C2" w:rsidRDefault="00A62815" w:rsidP="00A62815">
            <w:pPr>
              <w:jc w:val="center"/>
              <w:rPr>
                <w:sz w:val="20"/>
                <w:szCs w:val="20"/>
              </w:rPr>
            </w:pPr>
            <w:r w:rsidRPr="008658C2">
              <w:rPr>
                <w:sz w:val="20"/>
                <w:szCs w:val="20"/>
              </w:rPr>
              <w:t>-0.035 ; 0.036</w:t>
            </w:r>
          </w:p>
        </w:tc>
        <w:tc>
          <w:tcPr>
            <w:tcW w:w="794" w:type="dxa"/>
            <w:tcBorders>
              <w:top w:val="nil"/>
              <w:left w:val="nil"/>
              <w:bottom w:val="nil"/>
              <w:right w:val="nil"/>
            </w:tcBorders>
            <w:shd w:val="clear" w:color="auto" w:fill="auto"/>
            <w:noWrap/>
            <w:vAlign w:val="bottom"/>
            <w:hideMark/>
          </w:tcPr>
          <w:p w14:paraId="726B5F2B" w14:textId="77777777" w:rsidR="00A62815" w:rsidRPr="008658C2" w:rsidRDefault="00A62815" w:rsidP="00A62815">
            <w:pPr>
              <w:jc w:val="center"/>
              <w:rPr>
                <w:sz w:val="20"/>
                <w:szCs w:val="20"/>
              </w:rPr>
            </w:pPr>
            <w:r w:rsidRPr="008658C2">
              <w:rPr>
                <w:sz w:val="20"/>
                <w:szCs w:val="20"/>
              </w:rPr>
              <w:t>0.959</w:t>
            </w:r>
          </w:p>
        </w:tc>
        <w:tc>
          <w:tcPr>
            <w:tcW w:w="2126" w:type="dxa"/>
            <w:tcBorders>
              <w:top w:val="nil"/>
              <w:left w:val="nil"/>
              <w:bottom w:val="nil"/>
              <w:right w:val="nil"/>
            </w:tcBorders>
            <w:shd w:val="clear" w:color="auto" w:fill="auto"/>
            <w:noWrap/>
            <w:vAlign w:val="bottom"/>
            <w:hideMark/>
          </w:tcPr>
          <w:p w14:paraId="1C2EFA72" w14:textId="77777777" w:rsidR="00A62815" w:rsidRPr="008658C2" w:rsidRDefault="00A62815" w:rsidP="00A62815">
            <w:pPr>
              <w:jc w:val="center"/>
              <w:rPr>
                <w:sz w:val="20"/>
                <w:szCs w:val="20"/>
              </w:rPr>
            </w:pPr>
            <w:r w:rsidRPr="008658C2">
              <w:rPr>
                <w:sz w:val="20"/>
                <w:szCs w:val="20"/>
              </w:rPr>
              <w:t>0.990</w:t>
            </w:r>
          </w:p>
        </w:tc>
      </w:tr>
      <w:tr w:rsidR="00A62815" w:rsidRPr="008658C2" w14:paraId="4F988941" w14:textId="77777777" w:rsidTr="00C94251">
        <w:trPr>
          <w:trHeight w:val="290"/>
        </w:trPr>
        <w:tc>
          <w:tcPr>
            <w:tcW w:w="2409" w:type="dxa"/>
            <w:tcBorders>
              <w:top w:val="nil"/>
              <w:left w:val="nil"/>
              <w:bottom w:val="nil"/>
              <w:right w:val="nil"/>
            </w:tcBorders>
            <w:shd w:val="clear" w:color="auto" w:fill="auto"/>
            <w:noWrap/>
            <w:vAlign w:val="bottom"/>
            <w:hideMark/>
          </w:tcPr>
          <w:p w14:paraId="38865315" w14:textId="77777777" w:rsidR="00A62815" w:rsidRPr="008658C2" w:rsidRDefault="00A62815" w:rsidP="00A62815">
            <w:pPr>
              <w:rPr>
                <w:sz w:val="20"/>
                <w:szCs w:val="20"/>
              </w:rPr>
            </w:pPr>
            <w:r w:rsidRPr="008658C2">
              <w:rPr>
                <w:sz w:val="20"/>
                <w:szCs w:val="20"/>
              </w:rPr>
              <w:t>E450:E501</w:t>
            </w:r>
          </w:p>
        </w:tc>
        <w:tc>
          <w:tcPr>
            <w:tcW w:w="2409" w:type="dxa"/>
            <w:tcBorders>
              <w:top w:val="nil"/>
              <w:left w:val="nil"/>
              <w:bottom w:val="nil"/>
              <w:right w:val="nil"/>
            </w:tcBorders>
            <w:shd w:val="clear" w:color="auto" w:fill="auto"/>
            <w:noWrap/>
            <w:vAlign w:val="bottom"/>
            <w:hideMark/>
          </w:tcPr>
          <w:p w14:paraId="142E2EB7"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4AC2CD0A"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2E40D911" w14:textId="77777777" w:rsidR="00A62815" w:rsidRPr="008658C2" w:rsidRDefault="00A62815" w:rsidP="00A62815">
            <w:pPr>
              <w:jc w:val="center"/>
              <w:rPr>
                <w:sz w:val="20"/>
                <w:szCs w:val="20"/>
              </w:rPr>
            </w:pPr>
            <w:r w:rsidRPr="008658C2">
              <w:rPr>
                <w:sz w:val="20"/>
                <w:szCs w:val="20"/>
              </w:rPr>
              <w:t>0.990</w:t>
            </w:r>
          </w:p>
        </w:tc>
        <w:tc>
          <w:tcPr>
            <w:tcW w:w="2126" w:type="dxa"/>
            <w:tcBorders>
              <w:top w:val="nil"/>
              <w:left w:val="nil"/>
              <w:bottom w:val="nil"/>
              <w:right w:val="nil"/>
            </w:tcBorders>
            <w:shd w:val="clear" w:color="auto" w:fill="auto"/>
            <w:noWrap/>
            <w:vAlign w:val="bottom"/>
            <w:hideMark/>
          </w:tcPr>
          <w:p w14:paraId="08D43240" w14:textId="77777777" w:rsidR="00A62815" w:rsidRPr="008658C2" w:rsidRDefault="00A62815" w:rsidP="00A62815">
            <w:pPr>
              <w:jc w:val="center"/>
              <w:rPr>
                <w:sz w:val="20"/>
                <w:szCs w:val="20"/>
              </w:rPr>
            </w:pPr>
            <w:r w:rsidRPr="008658C2">
              <w:rPr>
                <w:sz w:val="20"/>
                <w:szCs w:val="20"/>
              </w:rPr>
              <w:t>0.990</w:t>
            </w:r>
          </w:p>
        </w:tc>
      </w:tr>
      <w:tr w:rsidR="00A62815" w:rsidRPr="008658C2" w14:paraId="696818AD" w14:textId="77777777" w:rsidTr="00C94251">
        <w:trPr>
          <w:trHeight w:val="290"/>
        </w:trPr>
        <w:tc>
          <w:tcPr>
            <w:tcW w:w="2409" w:type="dxa"/>
            <w:tcBorders>
              <w:top w:val="nil"/>
              <w:left w:val="nil"/>
              <w:bottom w:val="nil"/>
              <w:right w:val="nil"/>
            </w:tcBorders>
            <w:shd w:val="clear" w:color="auto" w:fill="auto"/>
            <w:noWrap/>
            <w:vAlign w:val="bottom"/>
            <w:hideMark/>
          </w:tcPr>
          <w:p w14:paraId="29D671CF" w14:textId="77777777" w:rsidR="00A62815" w:rsidRPr="008658C2" w:rsidRDefault="00A62815" w:rsidP="00A62815">
            <w:pPr>
              <w:rPr>
                <w:sz w:val="20"/>
                <w:szCs w:val="20"/>
              </w:rPr>
            </w:pPr>
            <w:r w:rsidRPr="008658C2">
              <w:rPr>
                <w:sz w:val="20"/>
                <w:szCs w:val="20"/>
              </w:rPr>
              <w:t>E450:E420</w:t>
            </w:r>
          </w:p>
        </w:tc>
        <w:tc>
          <w:tcPr>
            <w:tcW w:w="2409" w:type="dxa"/>
            <w:tcBorders>
              <w:top w:val="nil"/>
              <w:left w:val="nil"/>
              <w:bottom w:val="nil"/>
              <w:right w:val="nil"/>
            </w:tcBorders>
            <w:shd w:val="clear" w:color="auto" w:fill="auto"/>
            <w:noWrap/>
            <w:vAlign w:val="bottom"/>
            <w:hideMark/>
          </w:tcPr>
          <w:p w14:paraId="22D8DAF5"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7454AACA" w14:textId="77777777" w:rsidR="00A62815" w:rsidRPr="008658C2" w:rsidRDefault="00A62815" w:rsidP="00A62815">
            <w:pPr>
              <w:jc w:val="center"/>
              <w:rPr>
                <w:sz w:val="20"/>
                <w:szCs w:val="20"/>
              </w:rPr>
            </w:pPr>
            <w:r w:rsidRPr="008658C2">
              <w:rPr>
                <w:sz w:val="20"/>
                <w:szCs w:val="20"/>
              </w:rPr>
              <w:t>-0.001 ; 0.000</w:t>
            </w:r>
          </w:p>
        </w:tc>
        <w:tc>
          <w:tcPr>
            <w:tcW w:w="794" w:type="dxa"/>
            <w:tcBorders>
              <w:top w:val="nil"/>
              <w:left w:val="nil"/>
              <w:bottom w:val="nil"/>
              <w:right w:val="nil"/>
            </w:tcBorders>
            <w:shd w:val="clear" w:color="auto" w:fill="auto"/>
            <w:noWrap/>
            <w:vAlign w:val="bottom"/>
            <w:hideMark/>
          </w:tcPr>
          <w:p w14:paraId="6F28F3A7" w14:textId="77777777" w:rsidR="00A62815" w:rsidRPr="008658C2" w:rsidRDefault="00A62815" w:rsidP="00A62815">
            <w:pPr>
              <w:jc w:val="center"/>
              <w:rPr>
                <w:sz w:val="20"/>
                <w:szCs w:val="20"/>
              </w:rPr>
            </w:pPr>
            <w:r w:rsidRPr="008658C2">
              <w:rPr>
                <w:sz w:val="20"/>
                <w:szCs w:val="20"/>
              </w:rPr>
              <w:t>0.591</w:t>
            </w:r>
          </w:p>
        </w:tc>
        <w:tc>
          <w:tcPr>
            <w:tcW w:w="2126" w:type="dxa"/>
            <w:tcBorders>
              <w:top w:val="nil"/>
              <w:left w:val="nil"/>
              <w:bottom w:val="nil"/>
              <w:right w:val="nil"/>
            </w:tcBorders>
            <w:shd w:val="clear" w:color="auto" w:fill="auto"/>
            <w:noWrap/>
            <w:vAlign w:val="bottom"/>
            <w:hideMark/>
          </w:tcPr>
          <w:p w14:paraId="111839A5" w14:textId="77777777" w:rsidR="00A62815" w:rsidRPr="008658C2" w:rsidRDefault="00A62815" w:rsidP="00A62815">
            <w:pPr>
              <w:jc w:val="center"/>
              <w:rPr>
                <w:sz w:val="20"/>
                <w:szCs w:val="20"/>
              </w:rPr>
            </w:pPr>
            <w:r w:rsidRPr="008658C2">
              <w:rPr>
                <w:sz w:val="20"/>
                <w:szCs w:val="20"/>
              </w:rPr>
              <w:t>0.938</w:t>
            </w:r>
          </w:p>
        </w:tc>
      </w:tr>
      <w:tr w:rsidR="00A62815" w:rsidRPr="008658C2" w14:paraId="3805A07D" w14:textId="77777777" w:rsidTr="00C94251">
        <w:trPr>
          <w:trHeight w:val="290"/>
        </w:trPr>
        <w:tc>
          <w:tcPr>
            <w:tcW w:w="2409" w:type="dxa"/>
            <w:tcBorders>
              <w:top w:val="nil"/>
              <w:left w:val="nil"/>
              <w:bottom w:val="nil"/>
              <w:right w:val="nil"/>
            </w:tcBorders>
            <w:shd w:val="clear" w:color="auto" w:fill="auto"/>
            <w:noWrap/>
            <w:vAlign w:val="bottom"/>
            <w:hideMark/>
          </w:tcPr>
          <w:p w14:paraId="5987855B" w14:textId="77777777" w:rsidR="00A62815" w:rsidRPr="008658C2" w:rsidRDefault="00A62815" w:rsidP="00A62815">
            <w:pPr>
              <w:rPr>
                <w:sz w:val="20"/>
                <w:szCs w:val="20"/>
              </w:rPr>
            </w:pPr>
            <w:r w:rsidRPr="008658C2">
              <w:rPr>
                <w:sz w:val="20"/>
                <w:szCs w:val="20"/>
              </w:rPr>
              <w:t>E422:E503</w:t>
            </w:r>
          </w:p>
        </w:tc>
        <w:tc>
          <w:tcPr>
            <w:tcW w:w="2409" w:type="dxa"/>
            <w:tcBorders>
              <w:top w:val="nil"/>
              <w:left w:val="nil"/>
              <w:bottom w:val="nil"/>
              <w:right w:val="nil"/>
            </w:tcBorders>
            <w:shd w:val="clear" w:color="auto" w:fill="auto"/>
            <w:noWrap/>
            <w:vAlign w:val="bottom"/>
            <w:hideMark/>
          </w:tcPr>
          <w:p w14:paraId="3F13CC1A"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7589C554"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41641716" w14:textId="77777777" w:rsidR="00A62815" w:rsidRPr="008658C2" w:rsidRDefault="00A62815" w:rsidP="00A62815">
            <w:pPr>
              <w:jc w:val="center"/>
              <w:rPr>
                <w:sz w:val="20"/>
                <w:szCs w:val="20"/>
              </w:rPr>
            </w:pPr>
            <w:r w:rsidRPr="008658C2">
              <w:rPr>
                <w:sz w:val="20"/>
                <w:szCs w:val="20"/>
              </w:rPr>
              <w:t>0.725</w:t>
            </w:r>
          </w:p>
        </w:tc>
        <w:tc>
          <w:tcPr>
            <w:tcW w:w="2126" w:type="dxa"/>
            <w:tcBorders>
              <w:top w:val="nil"/>
              <w:left w:val="nil"/>
              <w:bottom w:val="nil"/>
              <w:right w:val="nil"/>
            </w:tcBorders>
            <w:shd w:val="clear" w:color="auto" w:fill="auto"/>
            <w:noWrap/>
            <w:vAlign w:val="bottom"/>
            <w:hideMark/>
          </w:tcPr>
          <w:p w14:paraId="37D66C4D" w14:textId="77777777" w:rsidR="00A62815" w:rsidRPr="008658C2" w:rsidRDefault="00A62815" w:rsidP="00A62815">
            <w:pPr>
              <w:jc w:val="center"/>
              <w:rPr>
                <w:sz w:val="20"/>
                <w:szCs w:val="20"/>
              </w:rPr>
            </w:pPr>
            <w:r w:rsidRPr="008658C2">
              <w:rPr>
                <w:sz w:val="20"/>
                <w:szCs w:val="20"/>
              </w:rPr>
              <w:t>0.990</w:t>
            </w:r>
          </w:p>
        </w:tc>
      </w:tr>
      <w:tr w:rsidR="00A62815" w:rsidRPr="008658C2" w14:paraId="510364F3" w14:textId="77777777" w:rsidTr="00C94251">
        <w:trPr>
          <w:trHeight w:val="290"/>
        </w:trPr>
        <w:tc>
          <w:tcPr>
            <w:tcW w:w="2409" w:type="dxa"/>
            <w:tcBorders>
              <w:top w:val="nil"/>
              <w:left w:val="nil"/>
              <w:bottom w:val="nil"/>
              <w:right w:val="nil"/>
            </w:tcBorders>
            <w:shd w:val="clear" w:color="auto" w:fill="auto"/>
            <w:noWrap/>
            <w:vAlign w:val="bottom"/>
            <w:hideMark/>
          </w:tcPr>
          <w:p w14:paraId="4AEA9F12" w14:textId="77777777" w:rsidR="00A62815" w:rsidRPr="008658C2" w:rsidRDefault="00A62815" w:rsidP="00A62815">
            <w:pPr>
              <w:rPr>
                <w:sz w:val="20"/>
                <w:szCs w:val="20"/>
              </w:rPr>
            </w:pPr>
            <w:r w:rsidRPr="008658C2">
              <w:rPr>
                <w:sz w:val="20"/>
                <w:szCs w:val="20"/>
              </w:rPr>
              <w:t>E422:E501</w:t>
            </w:r>
          </w:p>
        </w:tc>
        <w:tc>
          <w:tcPr>
            <w:tcW w:w="2409" w:type="dxa"/>
            <w:tcBorders>
              <w:top w:val="nil"/>
              <w:left w:val="nil"/>
              <w:bottom w:val="nil"/>
              <w:right w:val="nil"/>
            </w:tcBorders>
            <w:shd w:val="clear" w:color="auto" w:fill="auto"/>
            <w:noWrap/>
            <w:vAlign w:val="bottom"/>
            <w:hideMark/>
          </w:tcPr>
          <w:p w14:paraId="25E55034"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6942AC7C"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3DE009D5" w14:textId="77777777" w:rsidR="00A62815" w:rsidRPr="008658C2" w:rsidRDefault="00A62815" w:rsidP="00A62815">
            <w:pPr>
              <w:jc w:val="center"/>
              <w:rPr>
                <w:sz w:val="20"/>
                <w:szCs w:val="20"/>
              </w:rPr>
            </w:pPr>
            <w:r w:rsidRPr="008658C2">
              <w:rPr>
                <w:sz w:val="20"/>
                <w:szCs w:val="20"/>
              </w:rPr>
              <w:t>0.577</w:t>
            </w:r>
          </w:p>
        </w:tc>
        <w:tc>
          <w:tcPr>
            <w:tcW w:w="2126" w:type="dxa"/>
            <w:tcBorders>
              <w:top w:val="nil"/>
              <w:left w:val="nil"/>
              <w:bottom w:val="nil"/>
              <w:right w:val="nil"/>
            </w:tcBorders>
            <w:shd w:val="clear" w:color="auto" w:fill="auto"/>
            <w:noWrap/>
            <w:vAlign w:val="bottom"/>
            <w:hideMark/>
          </w:tcPr>
          <w:p w14:paraId="56E602B9" w14:textId="77777777" w:rsidR="00A62815" w:rsidRPr="008658C2" w:rsidRDefault="00A62815" w:rsidP="00A62815">
            <w:pPr>
              <w:jc w:val="center"/>
              <w:rPr>
                <w:sz w:val="20"/>
                <w:szCs w:val="20"/>
              </w:rPr>
            </w:pPr>
            <w:r w:rsidRPr="008658C2">
              <w:rPr>
                <w:sz w:val="20"/>
                <w:szCs w:val="20"/>
              </w:rPr>
              <w:t>0.938</w:t>
            </w:r>
          </w:p>
        </w:tc>
      </w:tr>
      <w:tr w:rsidR="00A62815" w:rsidRPr="008658C2" w14:paraId="3D4937FD" w14:textId="77777777" w:rsidTr="00C94251">
        <w:trPr>
          <w:trHeight w:val="290"/>
        </w:trPr>
        <w:tc>
          <w:tcPr>
            <w:tcW w:w="2409" w:type="dxa"/>
            <w:tcBorders>
              <w:top w:val="nil"/>
              <w:left w:val="nil"/>
              <w:bottom w:val="nil"/>
              <w:right w:val="nil"/>
            </w:tcBorders>
            <w:shd w:val="clear" w:color="auto" w:fill="auto"/>
            <w:noWrap/>
            <w:vAlign w:val="bottom"/>
            <w:hideMark/>
          </w:tcPr>
          <w:p w14:paraId="0A448DC8" w14:textId="77777777" w:rsidR="00A62815" w:rsidRPr="008658C2" w:rsidRDefault="00A62815" w:rsidP="00A62815">
            <w:pPr>
              <w:rPr>
                <w:sz w:val="20"/>
                <w:szCs w:val="20"/>
              </w:rPr>
            </w:pPr>
            <w:r w:rsidRPr="008658C2">
              <w:rPr>
                <w:sz w:val="20"/>
                <w:szCs w:val="20"/>
              </w:rPr>
              <w:t>E422:E420</w:t>
            </w:r>
          </w:p>
        </w:tc>
        <w:tc>
          <w:tcPr>
            <w:tcW w:w="2409" w:type="dxa"/>
            <w:tcBorders>
              <w:top w:val="nil"/>
              <w:left w:val="nil"/>
              <w:bottom w:val="nil"/>
              <w:right w:val="nil"/>
            </w:tcBorders>
            <w:shd w:val="clear" w:color="auto" w:fill="auto"/>
            <w:noWrap/>
            <w:vAlign w:val="bottom"/>
            <w:hideMark/>
          </w:tcPr>
          <w:p w14:paraId="02FFDA6C"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2C6B0D85"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21F26835" w14:textId="77777777" w:rsidR="00A62815" w:rsidRPr="008658C2" w:rsidRDefault="00A62815" w:rsidP="00A62815">
            <w:pPr>
              <w:jc w:val="center"/>
              <w:rPr>
                <w:sz w:val="20"/>
                <w:szCs w:val="20"/>
              </w:rPr>
            </w:pPr>
            <w:r w:rsidRPr="008658C2">
              <w:rPr>
                <w:sz w:val="20"/>
                <w:szCs w:val="20"/>
              </w:rPr>
              <w:t>0.775</w:t>
            </w:r>
          </w:p>
        </w:tc>
        <w:tc>
          <w:tcPr>
            <w:tcW w:w="2126" w:type="dxa"/>
            <w:tcBorders>
              <w:top w:val="nil"/>
              <w:left w:val="nil"/>
              <w:bottom w:val="nil"/>
              <w:right w:val="nil"/>
            </w:tcBorders>
            <w:shd w:val="clear" w:color="auto" w:fill="auto"/>
            <w:noWrap/>
            <w:vAlign w:val="bottom"/>
            <w:hideMark/>
          </w:tcPr>
          <w:p w14:paraId="6B948F45" w14:textId="77777777" w:rsidR="00A62815" w:rsidRPr="008658C2" w:rsidRDefault="00A62815" w:rsidP="00A62815">
            <w:pPr>
              <w:jc w:val="center"/>
              <w:rPr>
                <w:sz w:val="20"/>
                <w:szCs w:val="20"/>
              </w:rPr>
            </w:pPr>
            <w:r w:rsidRPr="008658C2">
              <w:rPr>
                <w:sz w:val="20"/>
                <w:szCs w:val="20"/>
              </w:rPr>
              <w:t>0.990</w:t>
            </w:r>
          </w:p>
        </w:tc>
      </w:tr>
      <w:tr w:rsidR="00A62815" w:rsidRPr="008658C2" w14:paraId="3ECB7634" w14:textId="77777777" w:rsidTr="00C94251">
        <w:trPr>
          <w:trHeight w:val="290"/>
        </w:trPr>
        <w:tc>
          <w:tcPr>
            <w:tcW w:w="2409" w:type="dxa"/>
            <w:tcBorders>
              <w:top w:val="nil"/>
              <w:left w:val="nil"/>
              <w:bottom w:val="nil"/>
              <w:right w:val="nil"/>
            </w:tcBorders>
            <w:shd w:val="clear" w:color="auto" w:fill="auto"/>
            <w:noWrap/>
            <w:vAlign w:val="bottom"/>
            <w:hideMark/>
          </w:tcPr>
          <w:p w14:paraId="3CF5AA5F" w14:textId="77777777" w:rsidR="00A62815" w:rsidRPr="008658C2" w:rsidRDefault="00A62815" w:rsidP="00A62815">
            <w:pPr>
              <w:rPr>
                <w:sz w:val="20"/>
                <w:szCs w:val="20"/>
              </w:rPr>
            </w:pPr>
            <w:r w:rsidRPr="008658C2">
              <w:rPr>
                <w:sz w:val="20"/>
                <w:szCs w:val="20"/>
              </w:rPr>
              <w:t>E503:E501</w:t>
            </w:r>
          </w:p>
        </w:tc>
        <w:tc>
          <w:tcPr>
            <w:tcW w:w="2409" w:type="dxa"/>
            <w:tcBorders>
              <w:top w:val="nil"/>
              <w:left w:val="nil"/>
              <w:bottom w:val="nil"/>
              <w:right w:val="nil"/>
            </w:tcBorders>
            <w:shd w:val="clear" w:color="auto" w:fill="auto"/>
            <w:noWrap/>
            <w:vAlign w:val="bottom"/>
            <w:hideMark/>
          </w:tcPr>
          <w:p w14:paraId="3795C099"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070A8F5E"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3B2ABE33" w14:textId="77777777" w:rsidR="00A62815" w:rsidRPr="008658C2" w:rsidRDefault="00A62815" w:rsidP="00A62815">
            <w:pPr>
              <w:jc w:val="center"/>
              <w:rPr>
                <w:sz w:val="20"/>
                <w:szCs w:val="20"/>
              </w:rPr>
            </w:pPr>
            <w:r w:rsidRPr="008658C2">
              <w:rPr>
                <w:sz w:val="20"/>
                <w:szCs w:val="20"/>
              </w:rPr>
              <w:t>0.335</w:t>
            </w:r>
          </w:p>
        </w:tc>
        <w:tc>
          <w:tcPr>
            <w:tcW w:w="2126" w:type="dxa"/>
            <w:tcBorders>
              <w:top w:val="nil"/>
              <w:left w:val="nil"/>
              <w:bottom w:val="nil"/>
              <w:right w:val="nil"/>
            </w:tcBorders>
            <w:shd w:val="clear" w:color="auto" w:fill="auto"/>
            <w:noWrap/>
            <w:vAlign w:val="bottom"/>
            <w:hideMark/>
          </w:tcPr>
          <w:p w14:paraId="71CF7514" w14:textId="77777777" w:rsidR="00A62815" w:rsidRPr="008658C2" w:rsidRDefault="00A62815" w:rsidP="00A62815">
            <w:pPr>
              <w:jc w:val="center"/>
              <w:rPr>
                <w:sz w:val="20"/>
                <w:szCs w:val="20"/>
              </w:rPr>
            </w:pPr>
            <w:r w:rsidRPr="008658C2">
              <w:rPr>
                <w:sz w:val="20"/>
                <w:szCs w:val="20"/>
              </w:rPr>
              <w:t>0.625</w:t>
            </w:r>
          </w:p>
        </w:tc>
      </w:tr>
      <w:tr w:rsidR="00A62815" w:rsidRPr="008658C2" w14:paraId="371DC49E" w14:textId="77777777" w:rsidTr="00C94251">
        <w:trPr>
          <w:trHeight w:val="290"/>
        </w:trPr>
        <w:tc>
          <w:tcPr>
            <w:tcW w:w="2409" w:type="dxa"/>
            <w:tcBorders>
              <w:top w:val="nil"/>
              <w:left w:val="nil"/>
              <w:bottom w:val="nil"/>
              <w:right w:val="nil"/>
            </w:tcBorders>
            <w:shd w:val="clear" w:color="auto" w:fill="auto"/>
            <w:noWrap/>
            <w:vAlign w:val="bottom"/>
            <w:hideMark/>
          </w:tcPr>
          <w:p w14:paraId="1E827F23" w14:textId="77777777" w:rsidR="00A62815" w:rsidRPr="008658C2" w:rsidRDefault="00A62815" w:rsidP="00A62815">
            <w:pPr>
              <w:rPr>
                <w:sz w:val="20"/>
                <w:szCs w:val="20"/>
              </w:rPr>
            </w:pPr>
            <w:r w:rsidRPr="008658C2">
              <w:rPr>
                <w:sz w:val="20"/>
                <w:szCs w:val="20"/>
              </w:rPr>
              <w:t>E503:E420</w:t>
            </w:r>
          </w:p>
        </w:tc>
        <w:tc>
          <w:tcPr>
            <w:tcW w:w="2409" w:type="dxa"/>
            <w:tcBorders>
              <w:top w:val="nil"/>
              <w:left w:val="nil"/>
              <w:bottom w:val="nil"/>
              <w:right w:val="nil"/>
            </w:tcBorders>
            <w:shd w:val="clear" w:color="auto" w:fill="auto"/>
            <w:noWrap/>
            <w:vAlign w:val="bottom"/>
            <w:hideMark/>
          </w:tcPr>
          <w:p w14:paraId="0F5417D1"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282265F3"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4AADD785" w14:textId="77777777" w:rsidR="00A62815" w:rsidRPr="008658C2" w:rsidRDefault="00A62815" w:rsidP="00A62815">
            <w:pPr>
              <w:jc w:val="center"/>
              <w:rPr>
                <w:sz w:val="20"/>
                <w:szCs w:val="20"/>
              </w:rPr>
            </w:pPr>
            <w:r w:rsidRPr="008658C2">
              <w:rPr>
                <w:sz w:val="20"/>
                <w:szCs w:val="20"/>
              </w:rPr>
              <w:t>0.952</w:t>
            </w:r>
          </w:p>
        </w:tc>
        <w:tc>
          <w:tcPr>
            <w:tcW w:w="2126" w:type="dxa"/>
            <w:tcBorders>
              <w:top w:val="nil"/>
              <w:left w:val="nil"/>
              <w:bottom w:val="nil"/>
              <w:right w:val="nil"/>
            </w:tcBorders>
            <w:shd w:val="clear" w:color="auto" w:fill="auto"/>
            <w:noWrap/>
            <w:vAlign w:val="bottom"/>
            <w:hideMark/>
          </w:tcPr>
          <w:p w14:paraId="0A31E4A8" w14:textId="77777777" w:rsidR="00A62815" w:rsidRPr="008658C2" w:rsidRDefault="00A62815" w:rsidP="00A62815">
            <w:pPr>
              <w:jc w:val="center"/>
              <w:rPr>
                <w:sz w:val="20"/>
                <w:szCs w:val="20"/>
              </w:rPr>
            </w:pPr>
            <w:r w:rsidRPr="008658C2">
              <w:rPr>
                <w:sz w:val="20"/>
                <w:szCs w:val="20"/>
              </w:rPr>
              <w:t>0.990</w:t>
            </w:r>
          </w:p>
        </w:tc>
      </w:tr>
      <w:tr w:rsidR="00A62815" w:rsidRPr="008658C2" w14:paraId="6E5AAA26" w14:textId="77777777" w:rsidTr="00C94251">
        <w:trPr>
          <w:trHeight w:val="290"/>
        </w:trPr>
        <w:tc>
          <w:tcPr>
            <w:tcW w:w="2409" w:type="dxa"/>
            <w:tcBorders>
              <w:top w:val="nil"/>
              <w:left w:val="nil"/>
              <w:bottom w:val="nil"/>
              <w:right w:val="nil"/>
            </w:tcBorders>
            <w:shd w:val="clear" w:color="auto" w:fill="auto"/>
            <w:noWrap/>
            <w:vAlign w:val="bottom"/>
            <w:hideMark/>
          </w:tcPr>
          <w:p w14:paraId="0C0CB519" w14:textId="77777777" w:rsidR="00A62815" w:rsidRPr="008658C2" w:rsidRDefault="00A62815" w:rsidP="00A62815">
            <w:pPr>
              <w:rPr>
                <w:sz w:val="20"/>
                <w:szCs w:val="20"/>
              </w:rPr>
            </w:pPr>
            <w:r w:rsidRPr="008658C2">
              <w:rPr>
                <w:sz w:val="20"/>
                <w:szCs w:val="20"/>
              </w:rPr>
              <w:t>E501:E420</w:t>
            </w:r>
          </w:p>
        </w:tc>
        <w:tc>
          <w:tcPr>
            <w:tcW w:w="2409" w:type="dxa"/>
            <w:tcBorders>
              <w:top w:val="nil"/>
              <w:left w:val="nil"/>
              <w:bottom w:val="nil"/>
              <w:right w:val="nil"/>
            </w:tcBorders>
            <w:shd w:val="clear" w:color="auto" w:fill="auto"/>
            <w:noWrap/>
            <w:vAlign w:val="bottom"/>
            <w:hideMark/>
          </w:tcPr>
          <w:p w14:paraId="5E8C2F6F" w14:textId="77777777" w:rsidR="00A62815" w:rsidRPr="008658C2" w:rsidRDefault="00A62815" w:rsidP="00A62815">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hideMark/>
          </w:tcPr>
          <w:p w14:paraId="4304ADBC" w14:textId="77777777" w:rsidR="00A62815" w:rsidRPr="008658C2" w:rsidRDefault="00A62815" w:rsidP="00A62815">
            <w:pPr>
              <w:jc w:val="center"/>
              <w:rPr>
                <w:sz w:val="20"/>
                <w:szCs w:val="20"/>
              </w:rPr>
            </w:pPr>
            <w:r w:rsidRPr="008658C2">
              <w:rPr>
                <w:sz w:val="20"/>
                <w:szCs w:val="20"/>
              </w:rPr>
              <w:t>0.000 ; 0.000</w:t>
            </w:r>
          </w:p>
        </w:tc>
        <w:tc>
          <w:tcPr>
            <w:tcW w:w="794" w:type="dxa"/>
            <w:tcBorders>
              <w:top w:val="nil"/>
              <w:left w:val="nil"/>
              <w:bottom w:val="nil"/>
              <w:right w:val="nil"/>
            </w:tcBorders>
            <w:shd w:val="clear" w:color="auto" w:fill="auto"/>
            <w:noWrap/>
            <w:vAlign w:val="bottom"/>
            <w:hideMark/>
          </w:tcPr>
          <w:p w14:paraId="2589DB2B" w14:textId="77777777" w:rsidR="00A62815" w:rsidRPr="008658C2" w:rsidRDefault="00A62815" w:rsidP="00A62815">
            <w:pPr>
              <w:jc w:val="center"/>
              <w:rPr>
                <w:sz w:val="20"/>
                <w:szCs w:val="20"/>
              </w:rPr>
            </w:pPr>
            <w:r w:rsidRPr="008658C2">
              <w:rPr>
                <w:sz w:val="20"/>
                <w:szCs w:val="20"/>
              </w:rPr>
              <w:t>0.302</w:t>
            </w:r>
          </w:p>
        </w:tc>
        <w:tc>
          <w:tcPr>
            <w:tcW w:w="2126" w:type="dxa"/>
            <w:tcBorders>
              <w:top w:val="nil"/>
              <w:left w:val="nil"/>
              <w:bottom w:val="nil"/>
              <w:right w:val="nil"/>
            </w:tcBorders>
            <w:shd w:val="clear" w:color="auto" w:fill="auto"/>
            <w:noWrap/>
            <w:vAlign w:val="bottom"/>
            <w:hideMark/>
          </w:tcPr>
          <w:p w14:paraId="34A9BA3E" w14:textId="77777777" w:rsidR="00A62815" w:rsidRPr="008658C2" w:rsidRDefault="00A62815" w:rsidP="00A62815">
            <w:pPr>
              <w:jc w:val="center"/>
              <w:rPr>
                <w:sz w:val="20"/>
                <w:szCs w:val="20"/>
              </w:rPr>
            </w:pPr>
            <w:r w:rsidRPr="008658C2">
              <w:rPr>
                <w:sz w:val="20"/>
                <w:szCs w:val="20"/>
              </w:rPr>
              <w:t>0.603</w:t>
            </w:r>
          </w:p>
        </w:tc>
      </w:tr>
    </w:tbl>
    <w:p w14:paraId="055ADEFE" w14:textId="77777777" w:rsidR="00F220E4" w:rsidRPr="008658C2" w:rsidRDefault="00F220E4" w:rsidP="00F220E4">
      <w:pPr>
        <w:rPr>
          <w:lang w:val="en-GB"/>
        </w:rPr>
      </w:pPr>
    </w:p>
    <w:p w14:paraId="5B744F61" w14:textId="3A91EB69" w:rsidR="00E41D68" w:rsidRPr="008658C2" w:rsidRDefault="008C39BA" w:rsidP="00D75FD8">
      <w:pPr>
        <w:pStyle w:val="Titre4"/>
        <w:jc w:val="both"/>
        <w:rPr>
          <w:color w:val="auto"/>
          <w:lang w:val="en-GB"/>
        </w:rPr>
      </w:pPr>
      <w:r w:rsidRPr="008658C2">
        <w:rPr>
          <w:color w:val="auto"/>
          <w:lang w:val="en-GB"/>
        </w:rPr>
        <w:t>Mixture 2</w:t>
      </w:r>
    </w:p>
    <w:tbl>
      <w:tblPr>
        <w:tblW w:w="9298" w:type="dxa"/>
        <w:tblLayout w:type="fixed"/>
        <w:tblCellMar>
          <w:left w:w="70" w:type="dxa"/>
          <w:right w:w="70" w:type="dxa"/>
        </w:tblCellMar>
        <w:tblLook w:val="04A0" w:firstRow="1" w:lastRow="0" w:firstColumn="1" w:lastColumn="0" w:noHBand="0" w:noVBand="1"/>
      </w:tblPr>
      <w:tblGrid>
        <w:gridCol w:w="2409"/>
        <w:gridCol w:w="2409"/>
        <w:gridCol w:w="1559"/>
        <w:gridCol w:w="794"/>
        <w:gridCol w:w="2127"/>
      </w:tblGrid>
      <w:tr w:rsidR="002326DE" w:rsidRPr="008658C2" w14:paraId="5F1244DF" w14:textId="77777777" w:rsidTr="00C94251">
        <w:trPr>
          <w:trHeight w:val="290"/>
        </w:trPr>
        <w:tc>
          <w:tcPr>
            <w:tcW w:w="2409" w:type="dxa"/>
            <w:tcBorders>
              <w:top w:val="nil"/>
              <w:left w:val="nil"/>
              <w:bottom w:val="nil"/>
              <w:right w:val="nil"/>
            </w:tcBorders>
            <w:shd w:val="clear" w:color="auto" w:fill="auto"/>
            <w:noWrap/>
            <w:vAlign w:val="center"/>
            <w:hideMark/>
          </w:tcPr>
          <w:p w14:paraId="08E33988" w14:textId="2FC201C0" w:rsidR="00B9703A" w:rsidRPr="008658C2" w:rsidRDefault="00A9602F" w:rsidP="00E66B15">
            <w:pPr>
              <w:rPr>
                <w:sz w:val="20"/>
                <w:szCs w:val="20"/>
              </w:rPr>
            </w:pPr>
            <w:r w:rsidRPr="008658C2">
              <w:rPr>
                <w:sz w:val="20"/>
                <w:szCs w:val="20"/>
              </w:rPr>
              <w:t>Food additives interactions</w:t>
            </w:r>
          </w:p>
        </w:tc>
        <w:tc>
          <w:tcPr>
            <w:tcW w:w="2409" w:type="dxa"/>
            <w:tcBorders>
              <w:top w:val="nil"/>
              <w:left w:val="nil"/>
              <w:bottom w:val="nil"/>
              <w:right w:val="nil"/>
            </w:tcBorders>
            <w:shd w:val="clear" w:color="auto" w:fill="auto"/>
            <w:noWrap/>
            <w:vAlign w:val="center"/>
            <w:hideMark/>
          </w:tcPr>
          <w:p w14:paraId="1022C491" w14:textId="56CA44BB" w:rsidR="00B9703A" w:rsidRPr="008658C2" w:rsidRDefault="00B9703A" w:rsidP="00E66B15">
            <w:pPr>
              <w:jc w:val="center"/>
              <w:rPr>
                <w:sz w:val="20"/>
                <w:szCs w:val="20"/>
              </w:rPr>
            </w:pPr>
            <w:r w:rsidRPr="008658C2">
              <w:rPr>
                <w:sz w:val="20"/>
                <w:szCs w:val="20"/>
              </w:rPr>
              <w:t>Regression coefficient beta</w:t>
            </w:r>
          </w:p>
        </w:tc>
        <w:tc>
          <w:tcPr>
            <w:tcW w:w="1559" w:type="dxa"/>
            <w:tcBorders>
              <w:top w:val="nil"/>
              <w:left w:val="nil"/>
              <w:bottom w:val="nil"/>
              <w:right w:val="nil"/>
            </w:tcBorders>
            <w:shd w:val="clear" w:color="auto" w:fill="auto"/>
            <w:noWrap/>
            <w:vAlign w:val="center"/>
            <w:hideMark/>
          </w:tcPr>
          <w:p w14:paraId="24478B16" w14:textId="69AE55A1" w:rsidR="00B9703A" w:rsidRPr="008658C2" w:rsidRDefault="00B9703A" w:rsidP="00E66B15">
            <w:pPr>
              <w:jc w:val="center"/>
              <w:rPr>
                <w:sz w:val="20"/>
                <w:szCs w:val="20"/>
              </w:rPr>
            </w:pPr>
            <w:r w:rsidRPr="008658C2">
              <w:rPr>
                <w:sz w:val="20"/>
                <w:szCs w:val="20"/>
              </w:rPr>
              <w:t>95%CI HR</w:t>
            </w:r>
          </w:p>
        </w:tc>
        <w:tc>
          <w:tcPr>
            <w:tcW w:w="794" w:type="dxa"/>
            <w:tcBorders>
              <w:top w:val="nil"/>
              <w:left w:val="nil"/>
              <w:bottom w:val="nil"/>
              <w:right w:val="nil"/>
            </w:tcBorders>
            <w:shd w:val="clear" w:color="auto" w:fill="auto"/>
            <w:noWrap/>
            <w:vAlign w:val="center"/>
            <w:hideMark/>
          </w:tcPr>
          <w:p w14:paraId="67AF7E9E" w14:textId="0FD37550" w:rsidR="00B9703A" w:rsidRPr="008658C2" w:rsidRDefault="0098705B" w:rsidP="00E66B15">
            <w:pPr>
              <w:jc w:val="center"/>
              <w:rPr>
                <w:sz w:val="20"/>
                <w:szCs w:val="20"/>
              </w:rPr>
            </w:pPr>
            <w:r w:rsidRPr="008658C2">
              <w:rPr>
                <w:sz w:val="20"/>
                <w:szCs w:val="20"/>
              </w:rPr>
              <w:t>P</w:t>
            </w:r>
            <w:r w:rsidR="00B9703A" w:rsidRPr="008658C2">
              <w:rPr>
                <w:sz w:val="20"/>
                <w:szCs w:val="20"/>
              </w:rPr>
              <w:t>-value</w:t>
            </w:r>
          </w:p>
        </w:tc>
        <w:tc>
          <w:tcPr>
            <w:tcW w:w="2127" w:type="dxa"/>
            <w:tcBorders>
              <w:top w:val="nil"/>
              <w:left w:val="nil"/>
              <w:bottom w:val="nil"/>
              <w:right w:val="nil"/>
            </w:tcBorders>
            <w:shd w:val="clear" w:color="auto" w:fill="auto"/>
            <w:noWrap/>
            <w:vAlign w:val="center"/>
            <w:hideMark/>
          </w:tcPr>
          <w:p w14:paraId="52995302" w14:textId="15AA06D7" w:rsidR="00B9703A" w:rsidRPr="008658C2" w:rsidRDefault="00B9703A" w:rsidP="00E66B15">
            <w:pPr>
              <w:jc w:val="center"/>
              <w:rPr>
                <w:sz w:val="20"/>
                <w:szCs w:val="20"/>
              </w:rPr>
            </w:pPr>
            <w:r w:rsidRPr="008658C2">
              <w:rPr>
                <w:sz w:val="20"/>
                <w:szCs w:val="20"/>
              </w:rPr>
              <w:t>Corrected FDR p-value</w:t>
            </w:r>
          </w:p>
        </w:tc>
      </w:tr>
      <w:tr w:rsidR="002326DE" w:rsidRPr="008658C2" w14:paraId="4AC5EE38" w14:textId="77777777" w:rsidTr="00C94251">
        <w:trPr>
          <w:trHeight w:val="290"/>
        </w:trPr>
        <w:tc>
          <w:tcPr>
            <w:tcW w:w="2409" w:type="dxa"/>
            <w:tcBorders>
              <w:top w:val="nil"/>
              <w:left w:val="nil"/>
              <w:bottom w:val="nil"/>
              <w:right w:val="nil"/>
            </w:tcBorders>
            <w:shd w:val="clear" w:color="auto" w:fill="auto"/>
            <w:noWrap/>
            <w:vAlign w:val="bottom"/>
            <w:hideMark/>
          </w:tcPr>
          <w:p w14:paraId="5AE91459" w14:textId="49CF99A5" w:rsidR="005425DC" w:rsidRPr="008658C2" w:rsidRDefault="005425DC" w:rsidP="005425DC">
            <w:pPr>
              <w:rPr>
                <w:sz w:val="20"/>
                <w:szCs w:val="20"/>
                <w:lang w:val="en-GB"/>
              </w:rPr>
            </w:pPr>
            <w:r w:rsidRPr="008658C2">
              <w:rPr>
                <w:sz w:val="20"/>
                <w:szCs w:val="20"/>
              </w:rPr>
              <w:t>Modified starches:E440</w:t>
            </w:r>
          </w:p>
        </w:tc>
        <w:tc>
          <w:tcPr>
            <w:tcW w:w="2409" w:type="dxa"/>
            <w:tcBorders>
              <w:top w:val="nil"/>
              <w:left w:val="nil"/>
              <w:bottom w:val="nil"/>
              <w:right w:val="nil"/>
            </w:tcBorders>
            <w:shd w:val="clear" w:color="auto" w:fill="auto"/>
            <w:noWrap/>
            <w:vAlign w:val="center"/>
            <w:hideMark/>
          </w:tcPr>
          <w:p w14:paraId="3ABE8568" w14:textId="6869AB6A" w:rsidR="005425DC" w:rsidRPr="008658C2" w:rsidRDefault="005425DC" w:rsidP="00D234FF">
            <w:pPr>
              <w:jc w:val="center"/>
              <w:rPr>
                <w:sz w:val="20"/>
                <w:szCs w:val="20"/>
              </w:rPr>
            </w:pPr>
            <w:r w:rsidRPr="008658C2">
              <w:rPr>
                <w:sz w:val="20"/>
                <w:szCs w:val="20"/>
              </w:rPr>
              <w:t>-0.048</w:t>
            </w:r>
          </w:p>
        </w:tc>
        <w:tc>
          <w:tcPr>
            <w:tcW w:w="1559" w:type="dxa"/>
            <w:tcBorders>
              <w:top w:val="nil"/>
              <w:left w:val="nil"/>
              <w:bottom w:val="nil"/>
              <w:right w:val="nil"/>
            </w:tcBorders>
            <w:shd w:val="clear" w:color="auto" w:fill="auto"/>
            <w:noWrap/>
            <w:vAlign w:val="center"/>
            <w:hideMark/>
          </w:tcPr>
          <w:p w14:paraId="2D396246" w14:textId="506B802B" w:rsidR="005425DC" w:rsidRPr="008658C2" w:rsidRDefault="005425DC" w:rsidP="00D234FF">
            <w:pPr>
              <w:jc w:val="center"/>
              <w:rPr>
                <w:sz w:val="20"/>
                <w:szCs w:val="20"/>
              </w:rPr>
            </w:pPr>
            <w:r w:rsidRPr="008658C2">
              <w:rPr>
                <w:sz w:val="20"/>
                <w:szCs w:val="20"/>
              </w:rPr>
              <w:t>-0.092 ; -0.005</w:t>
            </w:r>
          </w:p>
        </w:tc>
        <w:tc>
          <w:tcPr>
            <w:tcW w:w="794" w:type="dxa"/>
            <w:tcBorders>
              <w:top w:val="nil"/>
              <w:left w:val="nil"/>
              <w:bottom w:val="nil"/>
              <w:right w:val="nil"/>
            </w:tcBorders>
            <w:shd w:val="clear" w:color="auto" w:fill="E2EFD9" w:themeFill="accent6" w:themeFillTint="33"/>
            <w:noWrap/>
            <w:vAlign w:val="center"/>
            <w:hideMark/>
          </w:tcPr>
          <w:p w14:paraId="0D7BEF19" w14:textId="52B3E250" w:rsidR="005425DC" w:rsidRPr="008658C2" w:rsidRDefault="005425DC" w:rsidP="00D234FF">
            <w:pPr>
              <w:jc w:val="center"/>
              <w:rPr>
                <w:sz w:val="20"/>
                <w:szCs w:val="20"/>
              </w:rPr>
            </w:pPr>
            <w:r w:rsidRPr="008658C2">
              <w:rPr>
                <w:sz w:val="20"/>
                <w:szCs w:val="20"/>
              </w:rPr>
              <w:t>0.030</w:t>
            </w:r>
          </w:p>
        </w:tc>
        <w:tc>
          <w:tcPr>
            <w:tcW w:w="2127" w:type="dxa"/>
            <w:tcBorders>
              <w:top w:val="nil"/>
              <w:left w:val="nil"/>
              <w:bottom w:val="nil"/>
              <w:right w:val="nil"/>
            </w:tcBorders>
            <w:shd w:val="clear" w:color="auto" w:fill="auto"/>
            <w:noWrap/>
            <w:vAlign w:val="center"/>
            <w:hideMark/>
          </w:tcPr>
          <w:p w14:paraId="6690597D" w14:textId="7C6632BA" w:rsidR="005425DC" w:rsidRPr="008658C2" w:rsidRDefault="005425DC" w:rsidP="00D234FF">
            <w:pPr>
              <w:jc w:val="center"/>
              <w:rPr>
                <w:sz w:val="20"/>
                <w:szCs w:val="20"/>
              </w:rPr>
            </w:pPr>
            <w:r w:rsidRPr="008658C2">
              <w:rPr>
                <w:sz w:val="20"/>
                <w:szCs w:val="20"/>
              </w:rPr>
              <w:t>0.149</w:t>
            </w:r>
          </w:p>
        </w:tc>
      </w:tr>
      <w:tr w:rsidR="002326DE" w:rsidRPr="008658C2" w14:paraId="79B4F194" w14:textId="77777777" w:rsidTr="00C94251">
        <w:trPr>
          <w:trHeight w:val="290"/>
        </w:trPr>
        <w:tc>
          <w:tcPr>
            <w:tcW w:w="2409" w:type="dxa"/>
            <w:tcBorders>
              <w:top w:val="nil"/>
              <w:left w:val="nil"/>
              <w:bottom w:val="nil"/>
              <w:right w:val="nil"/>
            </w:tcBorders>
            <w:shd w:val="clear" w:color="auto" w:fill="auto"/>
            <w:noWrap/>
            <w:vAlign w:val="bottom"/>
            <w:hideMark/>
          </w:tcPr>
          <w:p w14:paraId="2650C412" w14:textId="769E0A2D" w:rsidR="005425DC" w:rsidRPr="008658C2" w:rsidRDefault="005425DC" w:rsidP="005425DC">
            <w:pPr>
              <w:rPr>
                <w:sz w:val="20"/>
                <w:szCs w:val="20"/>
                <w:lang w:val="en-GB"/>
              </w:rPr>
            </w:pPr>
            <w:r w:rsidRPr="008658C2">
              <w:rPr>
                <w:sz w:val="20"/>
                <w:szCs w:val="20"/>
              </w:rPr>
              <w:t>Modified starches:E412</w:t>
            </w:r>
          </w:p>
        </w:tc>
        <w:tc>
          <w:tcPr>
            <w:tcW w:w="2409" w:type="dxa"/>
            <w:tcBorders>
              <w:top w:val="nil"/>
              <w:left w:val="nil"/>
              <w:bottom w:val="nil"/>
              <w:right w:val="nil"/>
            </w:tcBorders>
            <w:shd w:val="clear" w:color="auto" w:fill="auto"/>
            <w:noWrap/>
            <w:vAlign w:val="center"/>
            <w:hideMark/>
          </w:tcPr>
          <w:p w14:paraId="037EA555" w14:textId="218A3A8C" w:rsidR="005425DC" w:rsidRPr="008658C2" w:rsidRDefault="005425DC" w:rsidP="00D234FF">
            <w:pPr>
              <w:jc w:val="center"/>
              <w:rPr>
                <w:sz w:val="20"/>
                <w:szCs w:val="20"/>
              </w:rPr>
            </w:pPr>
            <w:r w:rsidRPr="008658C2">
              <w:rPr>
                <w:sz w:val="20"/>
                <w:szCs w:val="20"/>
              </w:rPr>
              <w:t>0.021</w:t>
            </w:r>
          </w:p>
        </w:tc>
        <w:tc>
          <w:tcPr>
            <w:tcW w:w="1559" w:type="dxa"/>
            <w:tcBorders>
              <w:top w:val="nil"/>
              <w:left w:val="nil"/>
              <w:bottom w:val="nil"/>
              <w:right w:val="nil"/>
            </w:tcBorders>
            <w:shd w:val="clear" w:color="auto" w:fill="auto"/>
            <w:noWrap/>
            <w:vAlign w:val="center"/>
            <w:hideMark/>
          </w:tcPr>
          <w:p w14:paraId="1474E382" w14:textId="1EBFD233" w:rsidR="005425DC" w:rsidRPr="008658C2" w:rsidRDefault="005425DC" w:rsidP="00D234FF">
            <w:pPr>
              <w:jc w:val="center"/>
              <w:rPr>
                <w:sz w:val="20"/>
                <w:szCs w:val="20"/>
              </w:rPr>
            </w:pPr>
            <w:r w:rsidRPr="008658C2">
              <w:rPr>
                <w:sz w:val="20"/>
                <w:szCs w:val="20"/>
              </w:rPr>
              <w:t>-0.026 ; 0.069</w:t>
            </w:r>
          </w:p>
        </w:tc>
        <w:tc>
          <w:tcPr>
            <w:tcW w:w="794" w:type="dxa"/>
            <w:tcBorders>
              <w:top w:val="nil"/>
              <w:left w:val="nil"/>
              <w:bottom w:val="nil"/>
              <w:right w:val="nil"/>
            </w:tcBorders>
            <w:shd w:val="clear" w:color="auto" w:fill="auto"/>
            <w:noWrap/>
            <w:vAlign w:val="center"/>
            <w:hideMark/>
          </w:tcPr>
          <w:p w14:paraId="6348AC4B" w14:textId="6B5CC189" w:rsidR="005425DC" w:rsidRPr="008658C2" w:rsidRDefault="005425DC" w:rsidP="00D234FF">
            <w:pPr>
              <w:jc w:val="center"/>
              <w:rPr>
                <w:sz w:val="20"/>
                <w:szCs w:val="20"/>
              </w:rPr>
            </w:pPr>
            <w:r w:rsidRPr="008658C2">
              <w:rPr>
                <w:sz w:val="20"/>
                <w:szCs w:val="20"/>
              </w:rPr>
              <w:t>0.381</w:t>
            </w:r>
          </w:p>
        </w:tc>
        <w:tc>
          <w:tcPr>
            <w:tcW w:w="2127" w:type="dxa"/>
            <w:tcBorders>
              <w:top w:val="nil"/>
              <w:left w:val="nil"/>
              <w:bottom w:val="nil"/>
              <w:right w:val="nil"/>
            </w:tcBorders>
            <w:shd w:val="clear" w:color="auto" w:fill="auto"/>
            <w:noWrap/>
            <w:vAlign w:val="center"/>
            <w:hideMark/>
          </w:tcPr>
          <w:p w14:paraId="7606B0AE" w14:textId="3408A9A8" w:rsidR="005425DC" w:rsidRPr="008658C2" w:rsidRDefault="005425DC" w:rsidP="00D234FF">
            <w:pPr>
              <w:jc w:val="center"/>
              <w:rPr>
                <w:sz w:val="20"/>
                <w:szCs w:val="20"/>
              </w:rPr>
            </w:pPr>
            <w:r w:rsidRPr="008658C2">
              <w:rPr>
                <w:sz w:val="20"/>
                <w:szCs w:val="20"/>
              </w:rPr>
              <w:t>0.677</w:t>
            </w:r>
          </w:p>
        </w:tc>
      </w:tr>
      <w:tr w:rsidR="002326DE" w:rsidRPr="008658C2" w14:paraId="5BBF6A89" w14:textId="77777777" w:rsidTr="00C94251">
        <w:trPr>
          <w:trHeight w:val="290"/>
        </w:trPr>
        <w:tc>
          <w:tcPr>
            <w:tcW w:w="2409" w:type="dxa"/>
            <w:tcBorders>
              <w:top w:val="nil"/>
              <w:left w:val="nil"/>
              <w:bottom w:val="nil"/>
              <w:right w:val="nil"/>
            </w:tcBorders>
            <w:shd w:val="clear" w:color="auto" w:fill="auto"/>
            <w:noWrap/>
            <w:vAlign w:val="bottom"/>
            <w:hideMark/>
          </w:tcPr>
          <w:p w14:paraId="2DA4AA09" w14:textId="74A7ADD8" w:rsidR="005425DC" w:rsidRPr="008658C2" w:rsidRDefault="005425DC" w:rsidP="005425DC">
            <w:pPr>
              <w:rPr>
                <w:sz w:val="20"/>
                <w:szCs w:val="20"/>
                <w:lang w:val="en-GB"/>
              </w:rPr>
            </w:pPr>
            <w:r w:rsidRPr="008658C2">
              <w:rPr>
                <w:sz w:val="20"/>
                <w:szCs w:val="20"/>
              </w:rPr>
              <w:t>Modified starches:E407</w:t>
            </w:r>
          </w:p>
        </w:tc>
        <w:tc>
          <w:tcPr>
            <w:tcW w:w="2409" w:type="dxa"/>
            <w:tcBorders>
              <w:top w:val="nil"/>
              <w:left w:val="nil"/>
              <w:bottom w:val="nil"/>
              <w:right w:val="nil"/>
            </w:tcBorders>
            <w:shd w:val="clear" w:color="auto" w:fill="auto"/>
            <w:noWrap/>
            <w:vAlign w:val="center"/>
            <w:hideMark/>
          </w:tcPr>
          <w:p w14:paraId="211BEB12" w14:textId="290D14A7" w:rsidR="005425DC" w:rsidRPr="008658C2" w:rsidRDefault="005425DC" w:rsidP="00D234FF">
            <w:pPr>
              <w:jc w:val="center"/>
              <w:rPr>
                <w:sz w:val="20"/>
                <w:szCs w:val="20"/>
              </w:rPr>
            </w:pPr>
            <w:r w:rsidRPr="008658C2">
              <w:rPr>
                <w:sz w:val="20"/>
                <w:szCs w:val="20"/>
              </w:rPr>
              <w:t>0.013</w:t>
            </w:r>
          </w:p>
        </w:tc>
        <w:tc>
          <w:tcPr>
            <w:tcW w:w="1559" w:type="dxa"/>
            <w:tcBorders>
              <w:top w:val="nil"/>
              <w:left w:val="nil"/>
              <w:bottom w:val="nil"/>
              <w:right w:val="nil"/>
            </w:tcBorders>
            <w:shd w:val="clear" w:color="auto" w:fill="auto"/>
            <w:noWrap/>
            <w:vAlign w:val="center"/>
            <w:hideMark/>
          </w:tcPr>
          <w:p w14:paraId="2BC63E83" w14:textId="65148D71" w:rsidR="005425DC" w:rsidRPr="008658C2" w:rsidRDefault="005425DC" w:rsidP="00D234FF">
            <w:pPr>
              <w:jc w:val="center"/>
              <w:rPr>
                <w:sz w:val="20"/>
                <w:szCs w:val="20"/>
              </w:rPr>
            </w:pPr>
            <w:r w:rsidRPr="008658C2">
              <w:rPr>
                <w:sz w:val="20"/>
                <w:szCs w:val="20"/>
              </w:rPr>
              <w:t>-0.007 ; 0.032</w:t>
            </w:r>
          </w:p>
        </w:tc>
        <w:tc>
          <w:tcPr>
            <w:tcW w:w="794" w:type="dxa"/>
            <w:tcBorders>
              <w:top w:val="nil"/>
              <w:left w:val="nil"/>
              <w:bottom w:val="nil"/>
              <w:right w:val="nil"/>
            </w:tcBorders>
            <w:shd w:val="clear" w:color="auto" w:fill="auto"/>
            <w:noWrap/>
            <w:vAlign w:val="center"/>
            <w:hideMark/>
          </w:tcPr>
          <w:p w14:paraId="6F58E9F9" w14:textId="1F47FE58" w:rsidR="005425DC" w:rsidRPr="008658C2" w:rsidRDefault="005425DC" w:rsidP="00D234FF">
            <w:pPr>
              <w:jc w:val="center"/>
              <w:rPr>
                <w:sz w:val="20"/>
                <w:szCs w:val="20"/>
              </w:rPr>
            </w:pPr>
            <w:r w:rsidRPr="008658C2">
              <w:rPr>
                <w:sz w:val="20"/>
                <w:szCs w:val="20"/>
              </w:rPr>
              <w:t>0.206</w:t>
            </w:r>
          </w:p>
        </w:tc>
        <w:tc>
          <w:tcPr>
            <w:tcW w:w="2127" w:type="dxa"/>
            <w:tcBorders>
              <w:top w:val="nil"/>
              <w:left w:val="nil"/>
              <w:bottom w:val="nil"/>
              <w:right w:val="nil"/>
            </w:tcBorders>
            <w:shd w:val="clear" w:color="auto" w:fill="auto"/>
            <w:noWrap/>
            <w:vAlign w:val="center"/>
            <w:hideMark/>
          </w:tcPr>
          <w:p w14:paraId="4114F31D" w14:textId="05BC2FA3" w:rsidR="005425DC" w:rsidRPr="008658C2" w:rsidRDefault="005425DC" w:rsidP="00D234FF">
            <w:pPr>
              <w:jc w:val="center"/>
              <w:rPr>
                <w:sz w:val="20"/>
                <w:szCs w:val="20"/>
              </w:rPr>
            </w:pPr>
            <w:r w:rsidRPr="008658C2">
              <w:rPr>
                <w:sz w:val="20"/>
                <w:szCs w:val="20"/>
              </w:rPr>
              <w:t>0.480</w:t>
            </w:r>
          </w:p>
        </w:tc>
      </w:tr>
      <w:tr w:rsidR="002326DE" w:rsidRPr="008658C2" w14:paraId="78FA0381" w14:textId="77777777" w:rsidTr="00C94251">
        <w:trPr>
          <w:trHeight w:val="290"/>
        </w:trPr>
        <w:tc>
          <w:tcPr>
            <w:tcW w:w="2409" w:type="dxa"/>
            <w:tcBorders>
              <w:top w:val="nil"/>
              <w:left w:val="nil"/>
              <w:bottom w:val="nil"/>
              <w:right w:val="nil"/>
            </w:tcBorders>
            <w:shd w:val="clear" w:color="auto" w:fill="auto"/>
            <w:noWrap/>
            <w:vAlign w:val="bottom"/>
            <w:hideMark/>
          </w:tcPr>
          <w:p w14:paraId="59670327" w14:textId="7CE3076F" w:rsidR="005425DC" w:rsidRPr="008658C2" w:rsidRDefault="005425DC" w:rsidP="005425DC">
            <w:pPr>
              <w:rPr>
                <w:sz w:val="20"/>
                <w:szCs w:val="20"/>
                <w:lang w:val="en-GB"/>
              </w:rPr>
            </w:pPr>
            <w:r w:rsidRPr="008658C2">
              <w:rPr>
                <w:sz w:val="20"/>
                <w:szCs w:val="20"/>
              </w:rPr>
              <w:t>Modified starches:E452</w:t>
            </w:r>
          </w:p>
        </w:tc>
        <w:tc>
          <w:tcPr>
            <w:tcW w:w="2409" w:type="dxa"/>
            <w:tcBorders>
              <w:top w:val="nil"/>
              <w:left w:val="nil"/>
              <w:bottom w:val="nil"/>
              <w:right w:val="nil"/>
            </w:tcBorders>
            <w:shd w:val="clear" w:color="auto" w:fill="auto"/>
            <w:noWrap/>
            <w:vAlign w:val="center"/>
            <w:hideMark/>
          </w:tcPr>
          <w:p w14:paraId="5FF0D2E5" w14:textId="3B208B09" w:rsidR="005425DC" w:rsidRPr="008658C2" w:rsidRDefault="005425DC" w:rsidP="00D234FF">
            <w:pPr>
              <w:jc w:val="center"/>
              <w:rPr>
                <w:sz w:val="20"/>
                <w:szCs w:val="20"/>
              </w:rPr>
            </w:pPr>
            <w:r w:rsidRPr="008658C2">
              <w:rPr>
                <w:sz w:val="20"/>
                <w:szCs w:val="20"/>
              </w:rPr>
              <w:t>-0.011</w:t>
            </w:r>
          </w:p>
        </w:tc>
        <w:tc>
          <w:tcPr>
            <w:tcW w:w="1559" w:type="dxa"/>
            <w:tcBorders>
              <w:top w:val="nil"/>
              <w:left w:val="nil"/>
              <w:bottom w:val="nil"/>
              <w:right w:val="nil"/>
            </w:tcBorders>
            <w:shd w:val="clear" w:color="auto" w:fill="auto"/>
            <w:noWrap/>
            <w:vAlign w:val="center"/>
            <w:hideMark/>
          </w:tcPr>
          <w:p w14:paraId="4D157303" w14:textId="3395C6BB" w:rsidR="005425DC" w:rsidRPr="008658C2" w:rsidRDefault="005425DC" w:rsidP="00D234FF">
            <w:pPr>
              <w:jc w:val="center"/>
              <w:rPr>
                <w:sz w:val="20"/>
                <w:szCs w:val="20"/>
              </w:rPr>
            </w:pPr>
            <w:r w:rsidRPr="008658C2">
              <w:rPr>
                <w:sz w:val="20"/>
                <w:szCs w:val="20"/>
              </w:rPr>
              <w:t>-0.050 ; 0.029</w:t>
            </w:r>
          </w:p>
        </w:tc>
        <w:tc>
          <w:tcPr>
            <w:tcW w:w="794" w:type="dxa"/>
            <w:tcBorders>
              <w:top w:val="nil"/>
              <w:left w:val="nil"/>
              <w:bottom w:val="nil"/>
              <w:right w:val="nil"/>
            </w:tcBorders>
            <w:shd w:val="clear" w:color="auto" w:fill="auto"/>
            <w:noWrap/>
            <w:vAlign w:val="center"/>
            <w:hideMark/>
          </w:tcPr>
          <w:p w14:paraId="4AEA1367" w14:textId="5859D14C" w:rsidR="005425DC" w:rsidRPr="008658C2" w:rsidRDefault="005425DC" w:rsidP="00D234FF">
            <w:pPr>
              <w:jc w:val="center"/>
              <w:rPr>
                <w:sz w:val="20"/>
                <w:szCs w:val="20"/>
              </w:rPr>
            </w:pPr>
            <w:r w:rsidRPr="008658C2">
              <w:rPr>
                <w:sz w:val="20"/>
                <w:szCs w:val="20"/>
              </w:rPr>
              <w:t>0.601</w:t>
            </w:r>
          </w:p>
        </w:tc>
        <w:tc>
          <w:tcPr>
            <w:tcW w:w="2127" w:type="dxa"/>
            <w:tcBorders>
              <w:top w:val="nil"/>
              <w:left w:val="nil"/>
              <w:bottom w:val="nil"/>
              <w:right w:val="nil"/>
            </w:tcBorders>
            <w:shd w:val="clear" w:color="auto" w:fill="auto"/>
            <w:noWrap/>
            <w:vAlign w:val="center"/>
            <w:hideMark/>
          </w:tcPr>
          <w:p w14:paraId="10F7440B" w14:textId="2C27C8C8" w:rsidR="005425DC" w:rsidRPr="008658C2" w:rsidRDefault="005425DC" w:rsidP="00D234FF">
            <w:pPr>
              <w:jc w:val="center"/>
              <w:rPr>
                <w:sz w:val="20"/>
                <w:szCs w:val="20"/>
              </w:rPr>
            </w:pPr>
            <w:r w:rsidRPr="008658C2">
              <w:rPr>
                <w:sz w:val="20"/>
                <w:szCs w:val="20"/>
              </w:rPr>
              <w:t>0.889</w:t>
            </w:r>
          </w:p>
        </w:tc>
      </w:tr>
      <w:tr w:rsidR="002326DE" w:rsidRPr="008658C2" w14:paraId="575D0B77" w14:textId="77777777" w:rsidTr="00C94251">
        <w:trPr>
          <w:trHeight w:val="290"/>
        </w:trPr>
        <w:tc>
          <w:tcPr>
            <w:tcW w:w="2409" w:type="dxa"/>
            <w:tcBorders>
              <w:top w:val="nil"/>
              <w:left w:val="nil"/>
              <w:bottom w:val="nil"/>
              <w:right w:val="nil"/>
            </w:tcBorders>
            <w:shd w:val="clear" w:color="auto" w:fill="auto"/>
            <w:noWrap/>
            <w:vAlign w:val="bottom"/>
            <w:hideMark/>
          </w:tcPr>
          <w:p w14:paraId="2A655DD5" w14:textId="15FD947A" w:rsidR="005425DC" w:rsidRPr="008658C2" w:rsidRDefault="005425DC" w:rsidP="005425DC">
            <w:pPr>
              <w:rPr>
                <w:sz w:val="20"/>
                <w:szCs w:val="20"/>
                <w:lang w:val="en-GB"/>
              </w:rPr>
            </w:pPr>
            <w:r w:rsidRPr="008658C2">
              <w:rPr>
                <w:sz w:val="20"/>
                <w:szCs w:val="20"/>
              </w:rPr>
              <w:t>Modified starches:E202</w:t>
            </w:r>
          </w:p>
        </w:tc>
        <w:tc>
          <w:tcPr>
            <w:tcW w:w="2409" w:type="dxa"/>
            <w:tcBorders>
              <w:top w:val="nil"/>
              <w:left w:val="nil"/>
              <w:bottom w:val="nil"/>
              <w:right w:val="nil"/>
            </w:tcBorders>
            <w:shd w:val="clear" w:color="auto" w:fill="auto"/>
            <w:noWrap/>
            <w:vAlign w:val="center"/>
            <w:hideMark/>
          </w:tcPr>
          <w:p w14:paraId="0DCD727F" w14:textId="761CDA7E" w:rsidR="005425DC" w:rsidRPr="008658C2" w:rsidRDefault="005425DC" w:rsidP="00D234FF">
            <w:pPr>
              <w:jc w:val="center"/>
              <w:rPr>
                <w:sz w:val="20"/>
                <w:szCs w:val="20"/>
              </w:rPr>
            </w:pPr>
            <w:r w:rsidRPr="008658C2">
              <w:rPr>
                <w:sz w:val="20"/>
                <w:szCs w:val="20"/>
              </w:rPr>
              <w:t>0.026</w:t>
            </w:r>
          </w:p>
        </w:tc>
        <w:tc>
          <w:tcPr>
            <w:tcW w:w="1559" w:type="dxa"/>
            <w:tcBorders>
              <w:top w:val="nil"/>
              <w:left w:val="nil"/>
              <w:bottom w:val="nil"/>
              <w:right w:val="nil"/>
            </w:tcBorders>
            <w:shd w:val="clear" w:color="auto" w:fill="auto"/>
            <w:noWrap/>
            <w:vAlign w:val="center"/>
            <w:hideMark/>
          </w:tcPr>
          <w:p w14:paraId="403B834C" w14:textId="5F871DD9" w:rsidR="005425DC" w:rsidRPr="008658C2" w:rsidRDefault="005425DC" w:rsidP="00D234FF">
            <w:pPr>
              <w:jc w:val="center"/>
              <w:rPr>
                <w:sz w:val="20"/>
                <w:szCs w:val="20"/>
              </w:rPr>
            </w:pPr>
            <w:r w:rsidRPr="008658C2">
              <w:rPr>
                <w:sz w:val="20"/>
                <w:szCs w:val="20"/>
              </w:rPr>
              <w:t>-0.015 ; 0.066</w:t>
            </w:r>
          </w:p>
        </w:tc>
        <w:tc>
          <w:tcPr>
            <w:tcW w:w="794" w:type="dxa"/>
            <w:tcBorders>
              <w:top w:val="nil"/>
              <w:left w:val="nil"/>
              <w:bottom w:val="nil"/>
              <w:right w:val="nil"/>
            </w:tcBorders>
            <w:shd w:val="clear" w:color="auto" w:fill="auto"/>
            <w:noWrap/>
            <w:vAlign w:val="center"/>
            <w:hideMark/>
          </w:tcPr>
          <w:p w14:paraId="4628D7AC" w14:textId="1A9328FA" w:rsidR="005425DC" w:rsidRPr="008658C2" w:rsidRDefault="005425DC" w:rsidP="00D234FF">
            <w:pPr>
              <w:jc w:val="center"/>
              <w:rPr>
                <w:sz w:val="20"/>
                <w:szCs w:val="20"/>
              </w:rPr>
            </w:pPr>
            <w:r w:rsidRPr="008658C2">
              <w:rPr>
                <w:sz w:val="20"/>
                <w:szCs w:val="20"/>
              </w:rPr>
              <w:t>0.210</w:t>
            </w:r>
          </w:p>
        </w:tc>
        <w:tc>
          <w:tcPr>
            <w:tcW w:w="2127" w:type="dxa"/>
            <w:tcBorders>
              <w:top w:val="nil"/>
              <w:left w:val="nil"/>
              <w:bottom w:val="nil"/>
              <w:right w:val="nil"/>
            </w:tcBorders>
            <w:shd w:val="clear" w:color="auto" w:fill="auto"/>
            <w:noWrap/>
            <w:vAlign w:val="center"/>
            <w:hideMark/>
          </w:tcPr>
          <w:p w14:paraId="27E6ABE4" w14:textId="4D5A08D6" w:rsidR="005425DC" w:rsidRPr="008658C2" w:rsidRDefault="005425DC" w:rsidP="00D234FF">
            <w:pPr>
              <w:jc w:val="center"/>
              <w:rPr>
                <w:sz w:val="20"/>
                <w:szCs w:val="20"/>
              </w:rPr>
            </w:pPr>
            <w:r w:rsidRPr="008658C2">
              <w:rPr>
                <w:sz w:val="20"/>
                <w:szCs w:val="20"/>
              </w:rPr>
              <w:t>0.480</w:t>
            </w:r>
          </w:p>
        </w:tc>
      </w:tr>
      <w:tr w:rsidR="002326DE" w:rsidRPr="008658C2" w14:paraId="04BFADC9" w14:textId="77777777" w:rsidTr="00C94251">
        <w:trPr>
          <w:trHeight w:val="290"/>
        </w:trPr>
        <w:tc>
          <w:tcPr>
            <w:tcW w:w="2409" w:type="dxa"/>
            <w:tcBorders>
              <w:top w:val="nil"/>
              <w:left w:val="nil"/>
              <w:bottom w:val="nil"/>
              <w:right w:val="nil"/>
            </w:tcBorders>
            <w:shd w:val="clear" w:color="auto" w:fill="auto"/>
            <w:noWrap/>
            <w:vAlign w:val="bottom"/>
            <w:hideMark/>
          </w:tcPr>
          <w:p w14:paraId="278DB291" w14:textId="4F92FC73" w:rsidR="005425DC" w:rsidRPr="008658C2" w:rsidRDefault="005425DC" w:rsidP="005425DC">
            <w:pPr>
              <w:rPr>
                <w:sz w:val="20"/>
                <w:szCs w:val="20"/>
                <w:lang w:val="en-GB"/>
              </w:rPr>
            </w:pPr>
            <w:r w:rsidRPr="008658C2">
              <w:rPr>
                <w:sz w:val="20"/>
                <w:szCs w:val="20"/>
              </w:rPr>
              <w:t>Modified starches:E100</w:t>
            </w:r>
          </w:p>
        </w:tc>
        <w:tc>
          <w:tcPr>
            <w:tcW w:w="2409" w:type="dxa"/>
            <w:tcBorders>
              <w:top w:val="nil"/>
              <w:left w:val="nil"/>
              <w:bottom w:val="nil"/>
              <w:right w:val="nil"/>
            </w:tcBorders>
            <w:shd w:val="clear" w:color="auto" w:fill="auto"/>
            <w:noWrap/>
            <w:vAlign w:val="center"/>
            <w:hideMark/>
          </w:tcPr>
          <w:p w14:paraId="02083275" w14:textId="6E8FDCF9" w:rsidR="005425DC" w:rsidRPr="008658C2" w:rsidRDefault="005425DC" w:rsidP="00D234FF">
            <w:pPr>
              <w:jc w:val="center"/>
              <w:rPr>
                <w:sz w:val="20"/>
                <w:szCs w:val="20"/>
              </w:rPr>
            </w:pPr>
            <w:r w:rsidRPr="008658C2">
              <w:rPr>
                <w:sz w:val="20"/>
                <w:szCs w:val="20"/>
              </w:rPr>
              <w:t>-0.002</w:t>
            </w:r>
          </w:p>
        </w:tc>
        <w:tc>
          <w:tcPr>
            <w:tcW w:w="1559" w:type="dxa"/>
            <w:tcBorders>
              <w:top w:val="nil"/>
              <w:left w:val="nil"/>
              <w:bottom w:val="nil"/>
              <w:right w:val="nil"/>
            </w:tcBorders>
            <w:shd w:val="clear" w:color="auto" w:fill="auto"/>
            <w:noWrap/>
            <w:vAlign w:val="center"/>
            <w:hideMark/>
          </w:tcPr>
          <w:p w14:paraId="62A87E1E" w14:textId="1B2EA26B" w:rsidR="005425DC" w:rsidRPr="008658C2" w:rsidRDefault="005425DC" w:rsidP="00D234FF">
            <w:pPr>
              <w:jc w:val="center"/>
              <w:rPr>
                <w:sz w:val="20"/>
                <w:szCs w:val="20"/>
              </w:rPr>
            </w:pPr>
            <w:r w:rsidRPr="008658C2">
              <w:rPr>
                <w:sz w:val="20"/>
                <w:szCs w:val="20"/>
              </w:rPr>
              <w:t>-0.040 ; 0.035</w:t>
            </w:r>
          </w:p>
        </w:tc>
        <w:tc>
          <w:tcPr>
            <w:tcW w:w="794" w:type="dxa"/>
            <w:tcBorders>
              <w:top w:val="nil"/>
              <w:left w:val="nil"/>
              <w:bottom w:val="nil"/>
              <w:right w:val="nil"/>
            </w:tcBorders>
            <w:shd w:val="clear" w:color="auto" w:fill="auto"/>
            <w:noWrap/>
            <w:vAlign w:val="center"/>
            <w:hideMark/>
          </w:tcPr>
          <w:p w14:paraId="74FB3A88" w14:textId="5F559BB6" w:rsidR="005425DC" w:rsidRPr="008658C2" w:rsidRDefault="005425DC" w:rsidP="00D234FF">
            <w:pPr>
              <w:jc w:val="center"/>
              <w:rPr>
                <w:sz w:val="20"/>
                <w:szCs w:val="20"/>
              </w:rPr>
            </w:pPr>
            <w:r w:rsidRPr="008658C2">
              <w:rPr>
                <w:sz w:val="20"/>
                <w:szCs w:val="20"/>
              </w:rPr>
              <w:t>0.898</w:t>
            </w:r>
          </w:p>
        </w:tc>
        <w:tc>
          <w:tcPr>
            <w:tcW w:w="2127" w:type="dxa"/>
            <w:tcBorders>
              <w:top w:val="nil"/>
              <w:left w:val="nil"/>
              <w:bottom w:val="nil"/>
              <w:right w:val="nil"/>
            </w:tcBorders>
            <w:shd w:val="clear" w:color="auto" w:fill="auto"/>
            <w:noWrap/>
            <w:vAlign w:val="center"/>
            <w:hideMark/>
          </w:tcPr>
          <w:p w14:paraId="65017A5A" w14:textId="24F825A5" w:rsidR="005425DC" w:rsidRPr="008658C2" w:rsidRDefault="005425DC" w:rsidP="00D234FF">
            <w:pPr>
              <w:jc w:val="center"/>
              <w:rPr>
                <w:sz w:val="20"/>
                <w:szCs w:val="20"/>
              </w:rPr>
            </w:pPr>
            <w:r w:rsidRPr="008658C2">
              <w:rPr>
                <w:sz w:val="20"/>
                <w:szCs w:val="20"/>
              </w:rPr>
              <w:t>0.979</w:t>
            </w:r>
          </w:p>
        </w:tc>
      </w:tr>
      <w:tr w:rsidR="002326DE" w:rsidRPr="008658C2" w14:paraId="1E749044" w14:textId="77777777" w:rsidTr="00C94251">
        <w:trPr>
          <w:trHeight w:val="290"/>
        </w:trPr>
        <w:tc>
          <w:tcPr>
            <w:tcW w:w="2409" w:type="dxa"/>
            <w:tcBorders>
              <w:top w:val="nil"/>
              <w:left w:val="nil"/>
              <w:bottom w:val="nil"/>
              <w:right w:val="nil"/>
            </w:tcBorders>
            <w:shd w:val="clear" w:color="auto" w:fill="auto"/>
            <w:noWrap/>
            <w:vAlign w:val="bottom"/>
            <w:hideMark/>
          </w:tcPr>
          <w:p w14:paraId="487A9863" w14:textId="5E95D7AD" w:rsidR="005425DC" w:rsidRPr="008658C2" w:rsidRDefault="005425DC" w:rsidP="005425DC">
            <w:pPr>
              <w:rPr>
                <w:sz w:val="20"/>
                <w:szCs w:val="20"/>
                <w:lang w:val="en-GB"/>
              </w:rPr>
            </w:pPr>
            <w:r w:rsidRPr="008658C2">
              <w:rPr>
                <w:sz w:val="20"/>
                <w:szCs w:val="20"/>
              </w:rPr>
              <w:t>Modified starches:E415</w:t>
            </w:r>
          </w:p>
        </w:tc>
        <w:tc>
          <w:tcPr>
            <w:tcW w:w="2409" w:type="dxa"/>
            <w:tcBorders>
              <w:top w:val="nil"/>
              <w:left w:val="nil"/>
              <w:bottom w:val="nil"/>
              <w:right w:val="nil"/>
            </w:tcBorders>
            <w:shd w:val="clear" w:color="auto" w:fill="auto"/>
            <w:noWrap/>
            <w:vAlign w:val="center"/>
            <w:hideMark/>
          </w:tcPr>
          <w:p w14:paraId="2234F9CA" w14:textId="06412BC5" w:rsidR="005425DC" w:rsidRPr="008658C2" w:rsidRDefault="005425DC" w:rsidP="00D234FF">
            <w:pPr>
              <w:jc w:val="center"/>
              <w:rPr>
                <w:sz w:val="20"/>
                <w:szCs w:val="20"/>
              </w:rPr>
            </w:pPr>
            <w:r w:rsidRPr="008658C2">
              <w:rPr>
                <w:sz w:val="20"/>
                <w:szCs w:val="20"/>
              </w:rPr>
              <w:t>-0.012</w:t>
            </w:r>
          </w:p>
        </w:tc>
        <w:tc>
          <w:tcPr>
            <w:tcW w:w="1559" w:type="dxa"/>
            <w:tcBorders>
              <w:top w:val="nil"/>
              <w:left w:val="nil"/>
              <w:bottom w:val="nil"/>
              <w:right w:val="nil"/>
            </w:tcBorders>
            <w:shd w:val="clear" w:color="auto" w:fill="auto"/>
            <w:noWrap/>
            <w:vAlign w:val="center"/>
            <w:hideMark/>
          </w:tcPr>
          <w:p w14:paraId="1B36E961" w14:textId="569D087F" w:rsidR="005425DC" w:rsidRPr="008658C2" w:rsidRDefault="005425DC" w:rsidP="00D234FF">
            <w:pPr>
              <w:jc w:val="center"/>
              <w:rPr>
                <w:sz w:val="20"/>
                <w:szCs w:val="20"/>
              </w:rPr>
            </w:pPr>
            <w:r w:rsidRPr="008658C2">
              <w:rPr>
                <w:sz w:val="20"/>
                <w:szCs w:val="20"/>
              </w:rPr>
              <w:t>-0.057 ; 0.033</w:t>
            </w:r>
          </w:p>
        </w:tc>
        <w:tc>
          <w:tcPr>
            <w:tcW w:w="794" w:type="dxa"/>
            <w:tcBorders>
              <w:top w:val="nil"/>
              <w:left w:val="nil"/>
              <w:bottom w:val="nil"/>
              <w:right w:val="nil"/>
            </w:tcBorders>
            <w:shd w:val="clear" w:color="auto" w:fill="auto"/>
            <w:noWrap/>
            <w:vAlign w:val="center"/>
            <w:hideMark/>
          </w:tcPr>
          <w:p w14:paraId="24A3E34A" w14:textId="1CE6E4E3" w:rsidR="005425DC" w:rsidRPr="008658C2" w:rsidRDefault="005425DC" w:rsidP="00D234FF">
            <w:pPr>
              <w:jc w:val="center"/>
              <w:rPr>
                <w:sz w:val="20"/>
                <w:szCs w:val="20"/>
              </w:rPr>
            </w:pPr>
            <w:r w:rsidRPr="008658C2">
              <w:rPr>
                <w:sz w:val="20"/>
                <w:szCs w:val="20"/>
              </w:rPr>
              <w:t>0.599</w:t>
            </w:r>
          </w:p>
        </w:tc>
        <w:tc>
          <w:tcPr>
            <w:tcW w:w="2127" w:type="dxa"/>
            <w:tcBorders>
              <w:top w:val="nil"/>
              <w:left w:val="nil"/>
              <w:bottom w:val="nil"/>
              <w:right w:val="nil"/>
            </w:tcBorders>
            <w:shd w:val="clear" w:color="auto" w:fill="auto"/>
            <w:noWrap/>
            <w:vAlign w:val="center"/>
            <w:hideMark/>
          </w:tcPr>
          <w:p w14:paraId="3E535870" w14:textId="2F6BDD27" w:rsidR="005425DC" w:rsidRPr="008658C2" w:rsidRDefault="005425DC" w:rsidP="00D234FF">
            <w:pPr>
              <w:jc w:val="center"/>
              <w:rPr>
                <w:sz w:val="20"/>
                <w:szCs w:val="20"/>
              </w:rPr>
            </w:pPr>
            <w:r w:rsidRPr="008658C2">
              <w:rPr>
                <w:sz w:val="20"/>
                <w:szCs w:val="20"/>
              </w:rPr>
              <w:t>0.889</w:t>
            </w:r>
          </w:p>
        </w:tc>
      </w:tr>
      <w:tr w:rsidR="002326DE" w:rsidRPr="008658C2" w14:paraId="68D9CCCB" w14:textId="77777777" w:rsidTr="00C94251">
        <w:trPr>
          <w:trHeight w:val="290"/>
        </w:trPr>
        <w:tc>
          <w:tcPr>
            <w:tcW w:w="2409" w:type="dxa"/>
            <w:tcBorders>
              <w:top w:val="nil"/>
              <w:left w:val="nil"/>
              <w:bottom w:val="nil"/>
              <w:right w:val="nil"/>
            </w:tcBorders>
            <w:shd w:val="clear" w:color="auto" w:fill="auto"/>
            <w:noWrap/>
            <w:vAlign w:val="bottom"/>
            <w:hideMark/>
          </w:tcPr>
          <w:p w14:paraId="78CF306E" w14:textId="77039A12" w:rsidR="005425DC" w:rsidRPr="008658C2" w:rsidRDefault="005425DC" w:rsidP="005425DC">
            <w:pPr>
              <w:rPr>
                <w:sz w:val="20"/>
                <w:szCs w:val="20"/>
                <w:lang w:val="en-GB"/>
              </w:rPr>
            </w:pPr>
            <w:r w:rsidRPr="008658C2">
              <w:rPr>
                <w:sz w:val="20"/>
                <w:szCs w:val="20"/>
              </w:rPr>
              <w:t>E440:E412</w:t>
            </w:r>
          </w:p>
        </w:tc>
        <w:tc>
          <w:tcPr>
            <w:tcW w:w="2409" w:type="dxa"/>
            <w:tcBorders>
              <w:top w:val="nil"/>
              <w:left w:val="nil"/>
              <w:bottom w:val="nil"/>
              <w:right w:val="nil"/>
            </w:tcBorders>
            <w:shd w:val="clear" w:color="auto" w:fill="auto"/>
            <w:noWrap/>
            <w:vAlign w:val="center"/>
            <w:hideMark/>
          </w:tcPr>
          <w:p w14:paraId="3F81E0D9" w14:textId="4205FED8" w:rsidR="005425DC" w:rsidRPr="008658C2" w:rsidRDefault="005425DC" w:rsidP="00D234FF">
            <w:pPr>
              <w:jc w:val="center"/>
              <w:rPr>
                <w:sz w:val="20"/>
                <w:szCs w:val="20"/>
              </w:rPr>
            </w:pPr>
            <w:r w:rsidRPr="008658C2">
              <w:rPr>
                <w:sz w:val="20"/>
                <w:szCs w:val="20"/>
              </w:rPr>
              <w:t>0.015</w:t>
            </w:r>
          </w:p>
        </w:tc>
        <w:tc>
          <w:tcPr>
            <w:tcW w:w="1559" w:type="dxa"/>
            <w:tcBorders>
              <w:top w:val="nil"/>
              <w:left w:val="nil"/>
              <w:bottom w:val="nil"/>
              <w:right w:val="nil"/>
            </w:tcBorders>
            <w:shd w:val="clear" w:color="auto" w:fill="auto"/>
            <w:noWrap/>
            <w:vAlign w:val="center"/>
            <w:hideMark/>
          </w:tcPr>
          <w:p w14:paraId="17FF865D" w14:textId="74F99AEA" w:rsidR="005425DC" w:rsidRPr="008658C2" w:rsidRDefault="005425DC" w:rsidP="00D234FF">
            <w:pPr>
              <w:jc w:val="center"/>
              <w:rPr>
                <w:sz w:val="20"/>
                <w:szCs w:val="20"/>
              </w:rPr>
            </w:pPr>
            <w:r w:rsidRPr="008658C2">
              <w:rPr>
                <w:sz w:val="20"/>
                <w:szCs w:val="20"/>
              </w:rPr>
              <w:t>-0.008 ; 0.037</w:t>
            </w:r>
          </w:p>
        </w:tc>
        <w:tc>
          <w:tcPr>
            <w:tcW w:w="794" w:type="dxa"/>
            <w:tcBorders>
              <w:top w:val="nil"/>
              <w:left w:val="nil"/>
              <w:bottom w:val="nil"/>
              <w:right w:val="nil"/>
            </w:tcBorders>
            <w:shd w:val="clear" w:color="auto" w:fill="auto"/>
            <w:noWrap/>
            <w:vAlign w:val="center"/>
            <w:hideMark/>
          </w:tcPr>
          <w:p w14:paraId="40D259F4" w14:textId="1F58E76C" w:rsidR="005425DC" w:rsidRPr="008658C2" w:rsidRDefault="005425DC" w:rsidP="00D234FF">
            <w:pPr>
              <w:jc w:val="center"/>
              <w:rPr>
                <w:sz w:val="20"/>
                <w:szCs w:val="20"/>
              </w:rPr>
            </w:pPr>
            <w:r w:rsidRPr="008658C2">
              <w:rPr>
                <w:sz w:val="20"/>
                <w:szCs w:val="20"/>
              </w:rPr>
              <w:t>0.199</w:t>
            </w:r>
          </w:p>
        </w:tc>
        <w:tc>
          <w:tcPr>
            <w:tcW w:w="2127" w:type="dxa"/>
            <w:tcBorders>
              <w:top w:val="nil"/>
              <w:left w:val="nil"/>
              <w:bottom w:val="nil"/>
              <w:right w:val="nil"/>
            </w:tcBorders>
            <w:shd w:val="clear" w:color="auto" w:fill="auto"/>
            <w:noWrap/>
            <w:vAlign w:val="center"/>
            <w:hideMark/>
          </w:tcPr>
          <w:p w14:paraId="60D1BA02" w14:textId="5A0E484F" w:rsidR="005425DC" w:rsidRPr="008658C2" w:rsidRDefault="005425DC" w:rsidP="00D234FF">
            <w:pPr>
              <w:jc w:val="center"/>
              <w:rPr>
                <w:sz w:val="20"/>
                <w:szCs w:val="20"/>
              </w:rPr>
            </w:pPr>
            <w:r w:rsidRPr="008658C2">
              <w:rPr>
                <w:sz w:val="20"/>
                <w:szCs w:val="20"/>
              </w:rPr>
              <w:t>0.480</w:t>
            </w:r>
          </w:p>
        </w:tc>
      </w:tr>
      <w:tr w:rsidR="002326DE" w:rsidRPr="008658C2" w14:paraId="4FC9719D" w14:textId="77777777" w:rsidTr="00C94251">
        <w:trPr>
          <w:trHeight w:val="290"/>
        </w:trPr>
        <w:tc>
          <w:tcPr>
            <w:tcW w:w="2409" w:type="dxa"/>
            <w:tcBorders>
              <w:top w:val="nil"/>
              <w:left w:val="nil"/>
              <w:bottom w:val="nil"/>
              <w:right w:val="nil"/>
            </w:tcBorders>
            <w:shd w:val="clear" w:color="auto" w:fill="auto"/>
            <w:noWrap/>
            <w:vAlign w:val="bottom"/>
            <w:hideMark/>
          </w:tcPr>
          <w:p w14:paraId="0692816F" w14:textId="17B17FA0" w:rsidR="005425DC" w:rsidRPr="008658C2" w:rsidRDefault="005425DC" w:rsidP="005425DC">
            <w:pPr>
              <w:rPr>
                <w:sz w:val="20"/>
                <w:szCs w:val="20"/>
                <w:lang w:val="en-GB"/>
              </w:rPr>
            </w:pPr>
            <w:r w:rsidRPr="008658C2">
              <w:rPr>
                <w:sz w:val="20"/>
                <w:szCs w:val="20"/>
              </w:rPr>
              <w:t>E440:E407</w:t>
            </w:r>
          </w:p>
        </w:tc>
        <w:tc>
          <w:tcPr>
            <w:tcW w:w="2409" w:type="dxa"/>
            <w:tcBorders>
              <w:top w:val="nil"/>
              <w:left w:val="nil"/>
              <w:bottom w:val="nil"/>
              <w:right w:val="nil"/>
            </w:tcBorders>
            <w:shd w:val="clear" w:color="auto" w:fill="auto"/>
            <w:noWrap/>
            <w:vAlign w:val="center"/>
            <w:hideMark/>
          </w:tcPr>
          <w:p w14:paraId="3D7C3233" w14:textId="4EB4BC15" w:rsidR="005425DC" w:rsidRPr="008658C2" w:rsidRDefault="005425DC" w:rsidP="00D234FF">
            <w:pPr>
              <w:jc w:val="center"/>
              <w:rPr>
                <w:sz w:val="20"/>
                <w:szCs w:val="20"/>
              </w:rPr>
            </w:pPr>
            <w:r w:rsidRPr="008658C2">
              <w:rPr>
                <w:sz w:val="20"/>
                <w:szCs w:val="20"/>
              </w:rPr>
              <w:t>-0.038</w:t>
            </w:r>
          </w:p>
        </w:tc>
        <w:tc>
          <w:tcPr>
            <w:tcW w:w="1559" w:type="dxa"/>
            <w:tcBorders>
              <w:top w:val="nil"/>
              <w:left w:val="nil"/>
              <w:bottom w:val="nil"/>
              <w:right w:val="nil"/>
            </w:tcBorders>
            <w:shd w:val="clear" w:color="auto" w:fill="auto"/>
            <w:noWrap/>
            <w:vAlign w:val="center"/>
            <w:hideMark/>
          </w:tcPr>
          <w:p w14:paraId="439979B5" w14:textId="508CF478" w:rsidR="005425DC" w:rsidRPr="008658C2" w:rsidRDefault="005425DC" w:rsidP="00D234FF">
            <w:pPr>
              <w:jc w:val="center"/>
              <w:rPr>
                <w:sz w:val="20"/>
                <w:szCs w:val="20"/>
              </w:rPr>
            </w:pPr>
            <w:r w:rsidRPr="008658C2">
              <w:rPr>
                <w:sz w:val="20"/>
                <w:szCs w:val="20"/>
              </w:rPr>
              <w:t>-0.085 ; 0.009</w:t>
            </w:r>
          </w:p>
        </w:tc>
        <w:tc>
          <w:tcPr>
            <w:tcW w:w="794" w:type="dxa"/>
            <w:tcBorders>
              <w:top w:val="nil"/>
              <w:left w:val="nil"/>
              <w:bottom w:val="nil"/>
              <w:right w:val="nil"/>
            </w:tcBorders>
            <w:shd w:val="clear" w:color="auto" w:fill="auto"/>
            <w:noWrap/>
            <w:vAlign w:val="center"/>
            <w:hideMark/>
          </w:tcPr>
          <w:p w14:paraId="71DEDFFB" w14:textId="65061A40" w:rsidR="005425DC" w:rsidRPr="008658C2" w:rsidRDefault="005425DC" w:rsidP="00D234FF">
            <w:pPr>
              <w:jc w:val="center"/>
              <w:rPr>
                <w:sz w:val="20"/>
                <w:szCs w:val="20"/>
              </w:rPr>
            </w:pPr>
            <w:r w:rsidRPr="008658C2">
              <w:rPr>
                <w:sz w:val="20"/>
                <w:szCs w:val="20"/>
              </w:rPr>
              <w:t>0.117</w:t>
            </w:r>
          </w:p>
        </w:tc>
        <w:tc>
          <w:tcPr>
            <w:tcW w:w="2127" w:type="dxa"/>
            <w:tcBorders>
              <w:top w:val="nil"/>
              <w:left w:val="nil"/>
              <w:bottom w:val="nil"/>
              <w:right w:val="nil"/>
            </w:tcBorders>
            <w:shd w:val="clear" w:color="auto" w:fill="auto"/>
            <w:noWrap/>
            <w:vAlign w:val="center"/>
            <w:hideMark/>
          </w:tcPr>
          <w:p w14:paraId="0E43881D" w14:textId="043E09E3" w:rsidR="005425DC" w:rsidRPr="008658C2" w:rsidRDefault="005425DC" w:rsidP="00D234FF">
            <w:pPr>
              <w:jc w:val="center"/>
              <w:rPr>
                <w:sz w:val="20"/>
                <w:szCs w:val="20"/>
              </w:rPr>
            </w:pPr>
            <w:r w:rsidRPr="008658C2">
              <w:rPr>
                <w:sz w:val="20"/>
                <w:szCs w:val="20"/>
              </w:rPr>
              <w:t>0.394</w:t>
            </w:r>
          </w:p>
        </w:tc>
      </w:tr>
      <w:tr w:rsidR="002326DE" w:rsidRPr="008658C2" w14:paraId="316ED87C" w14:textId="77777777" w:rsidTr="00C94251">
        <w:trPr>
          <w:trHeight w:val="290"/>
        </w:trPr>
        <w:tc>
          <w:tcPr>
            <w:tcW w:w="2409" w:type="dxa"/>
            <w:tcBorders>
              <w:top w:val="nil"/>
              <w:left w:val="nil"/>
              <w:bottom w:val="nil"/>
              <w:right w:val="nil"/>
            </w:tcBorders>
            <w:shd w:val="clear" w:color="auto" w:fill="auto"/>
            <w:noWrap/>
            <w:vAlign w:val="bottom"/>
            <w:hideMark/>
          </w:tcPr>
          <w:p w14:paraId="7E186CE6" w14:textId="43A4B01A" w:rsidR="005425DC" w:rsidRPr="008658C2" w:rsidRDefault="005425DC" w:rsidP="005425DC">
            <w:pPr>
              <w:rPr>
                <w:sz w:val="20"/>
                <w:szCs w:val="20"/>
                <w:lang w:val="en-GB"/>
              </w:rPr>
            </w:pPr>
            <w:r w:rsidRPr="008658C2">
              <w:rPr>
                <w:sz w:val="20"/>
                <w:szCs w:val="20"/>
              </w:rPr>
              <w:t>E440:E452</w:t>
            </w:r>
          </w:p>
        </w:tc>
        <w:tc>
          <w:tcPr>
            <w:tcW w:w="2409" w:type="dxa"/>
            <w:tcBorders>
              <w:top w:val="nil"/>
              <w:left w:val="nil"/>
              <w:bottom w:val="nil"/>
              <w:right w:val="nil"/>
            </w:tcBorders>
            <w:shd w:val="clear" w:color="auto" w:fill="auto"/>
            <w:noWrap/>
            <w:vAlign w:val="center"/>
            <w:hideMark/>
          </w:tcPr>
          <w:p w14:paraId="0A169DBB" w14:textId="6D5565BE" w:rsidR="005425DC" w:rsidRPr="008658C2" w:rsidRDefault="005425DC" w:rsidP="00D234FF">
            <w:pPr>
              <w:jc w:val="center"/>
              <w:rPr>
                <w:sz w:val="20"/>
                <w:szCs w:val="20"/>
              </w:rPr>
            </w:pPr>
            <w:r w:rsidRPr="008658C2">
              <w:rPr>
                <w:sz w:val="20"/>
                <w:szCs w:val="20"/>
              </w:rPr>
              <w:t>0.003</w:t>
            </w:r>
          </w:p>
        </w:tc>
        <w:tc>
          <w:tcPr>
            <w:tcW w:w="1559" w:type="dxa"/>
            <w:tcBorders>
              <w:top w:val="nil"/>
              <w:left w:val="nil"/>
              <w:bottom w:val="nil"/>
              <w:right w:val="nil"/>
            </w:tcBorders>
            <w:shd w:val="clear" w:color="auto" w:fill="auto"/>
            <w:noWrap/>
            <w:vAlign w:val="center"/>
            <w:hideMark/>
          </w:tcPr>
          <w:p w14:paraId="47412E36" w14:textId="5E389625" w:rsidR="005425DC" w:rsidRPr="008658C2" w:rsidRDefault="005425DC" w:rsidP="00D234FF">
            <w:pPr>
              <w:jc w:val="center"/>
              <w:rPr>
                <w:sz w:val="20"/>
                <w:szCs w:val="20"/>
              </w:rPr>
            </w:pPr>
            <w:r w:rsidRPr="008658C2">
              <w:rPr>
                <w:sz w:val="20"/>
                <w:szCs w:val="20"/>
              </w:rPr>
              <w:t>-0.068 ; 0.073</w:t>
            </w:r>
          </w:p>
        </w:tc>
        <w:tc>
          <w:tcPr>
            <w:tcW w:w="794" w:type="dxa"/>
            <w:tcBorders>
              <w:top w:val="nil"/>
              <w:left w:val="nil"/>
              <w:bottom w:val="nil"/>
              <w:right w:val="nil"/>
            </w:tcBorders>
            <w:shd w:val="clear" w:color="auto" w:fill="auto"/>
            <w:noWrap/>
            <w:vAlign w:val="center"/>
            <w:hideMark/>
          </w:tcPr>
          <w:p w14:paraId="2A969CAB" w14:textId="5A2EDBD6" w:rsidR="005425DC" w:rsidRPr="008658C2" w:rsidRDefault="005425DC" w:rsidP="00D234FF">
            <w:pPr>
              <w:jc w:val="center"/>
              <w:rPr>
                <w:sz w:val="20"/>
                <w:szCs w:val="20"/>
              </w:rPr>
            </w:pPr>
            <w:r w:rsidRPr="008658C2">
              <w:rPr>
                <w:sz w:val="20"/>
                <w:szCs w:val="20"/>
              </w:rPr>
              <w:t>0.943</w:t>
            </w:r>
          </w:p>
        </w:tc>
        <w:tc>
          <w:tcPr>
            <w:tcW w:w="2127" w:type="dxa"/>
            <w:tcBorders>
              <w:top w:val="nil"/>
              <w:left w:val="nil"/>
              <w:bottom w:val="nil"/>
              <w:right w:val="nil"/>
            </w:tcBorders>
            <w:shd w:val="clear" w:color="auto" w:fill="auto"/>
            <w:noWrap/>
            <w:vAlign w:val="center"/>
            <w:hideMark/>
          </w:tcPr>
          <w:p w14:paraId="6F0517CC" w14:textId="7583E19C" w:rsidR="005425DC" w:rsidRPr="008658C2" w:rsidRDefault="005425DC" w:rsidP="00D234FF">
            <w:pPr>
              <w:jc w:val="center"/>
              <w:rPr>
                <w:sz w:val="20"/>
                <w:szCs w:val="20"/>
              </w:rPr>
            </w:pPr>
            <w:r w:rsidRPr="008658C2">
              <w:rPr>
                <w:sz w:val="20"/>
                <w:szCs w:val="20"/>
              </w:rPr>
              <w:t>0.979</w:t>
            </w:r>
          </w:p>
        </w:tc>
      </w:tr>
      <w:tr w:rsidR="002326DE" w:rsidRPr="008658C2" w14:paraId="13544C81" w14:textId="77777777" w:rsidTr="00C94251">
        <w:trPr>
          <w:trHeight w:val="290"/>
        </w:trPr>
        <w:tc>
          <w:tcPr>
            <w:tcW w:w="2409" w:type="dxa"/>
            <w:tcBorders>
              <w:top w:val="nil"/>
              <w:left w:val="nil"/>
              <w:bottom w:val="nil"/>
              <w:right w:val="nil"/>
            </w:tcBorders>
            <w:shd w:val="clear" w:color="auto" w:fill="auto"/>
            <w:noWrap/>
            <w:vAlign w:val="bottom"/>
            <w:hideMark/>
          </w:tcPr>
          <w:p w14:paraId="0473CBC4" w14:textId="5E2E4D78" w:rsidR="005425DC" w:rsidRPr="008658C2" w:rsidRDefault="005425DC" w:rsidP="005425DC">
            <w:pPr>
              <w:rPr>
                <w:sz w:val="20"/>
                <w:szCs w:val="20"/>
                <w:lang w:val="en-GB"/>
              </w:rPr>
            </w:pPr>
            <w:r w:rsidRPr="008658C2">
              <w:rPr>
                <w:sz w:val="20"/>
                <w:szCs w:val="20"/>
              </w:rPr>
              <w:t>E440:E202</w:t>
            </w:r>
          </w:p>
        </w:tc>
        <w:tc>
          <w:tcPr>
            <w:tcW w:w="2409" w:type="dxa"/>
            <w:tcBorders>
              <w:top w:val="nil"/>
              <w:left w:val="nil"/>
              <w:bottom w:val="nil"/>
              <w:right w:val="nil"/>
            </w:tcBorders>
            <w:shd w:val="clear" w:color="auto" w:fill="auto"/>
            <w:noWrap/>
            <w:vAlign w:val="center"/>
            <w:hideMark/>
          </w:tcPr>
          <w:p w14:paraId="695CD2F3" w14:textId="1E1C5EBF" w:rsidR="005425DC" w:rsidRPr="008658C2" w:rsidRDefault="005425DC" w:rsidP="00D234FF">
            <w:pPr>
              <w:jc w:val="center"/>
              <w:rPr>
                <w:sz w:val="20"/>
                <w:szCs w:val="20"/>
              </w:rPr>
            </w:pPr>
            <w:r w:rsidRPr="008658C2">
              <w:rPr>
                <w:sz w:val="20"/>
                <w:szCs w:val="20"/>
              </w:rPr>
              <w:t>-0.039</w:t>
            </w:r>
          </w:p>
        </w:tc>
        <w:tc>
          <w:tcPr>
            <w:tcW w:w="1559" w:type="dxa"/>
            <w:tcBorders>
              <w:top w:val="nil"/>
              <w:left w:val="nil"/>
              <w:bottom w:val="nil"/>
              <w:right w:val="nil"/>
            </w:tcBorders>
            <w:shd w:val="clear" w:color="auto" w:fill="auto"/>
            <w:noWrap/>
            <w:vAlign w:val="center"/>
            <w:hideMark/>
          </w:tcPr>
          <w:p w14:paraId="4001ACA2" w14:textId="56BA3D68" w:rsidR="005425DC" w:rsidRPr="008658C2" w:rsidRDefault="005425DC" w:rsidP="00D234FF">
            <w:pPr>
              <w:jc w:val="center"/>
              <w:rPr>
                <w:sz w:val="20"/>
                <w:szCs w:val="20"/>
              </w:rPr>
            </w:pPr>
            <w:r w:rsidRPr="008658C2">
              <w:rPr>
                <w:sz w:val="20"/>
                <w:szCs w:val="20"/>
              </w:rPr>
              <w:t>-0.095 ; 0.018</w:t>
            </w:r>
          </w:p>
        </w:tc>
        <w:tc>
          <w:tcPr>
            <w:tcW w:w="794" w:type="dxa"/>
            <w:tcBorders>
              <w:top w:val="nil"/>
              <w:left w:val="nil"/>
              <w:bottom w:val="nil"/>
              <w:right w:val="nil"/>
            </w:tcBorders>
            <w:shd w:val="clear" w:color="auto" w:fill="auto"/>
            <w:noWrap/>
            <w:vAlign w:val="center"/>
            <w:hideMark/>
          </w:tcPr>
          <w:p w14:paraId="1B489773" w14:textId="4AED52A0" w:rsidR="005425DC" w:rsidRPr="008658C2" w:rsidRDefault="005425DC" w:rsidP="00D234FF">
            <w:pPr>
              <w:jc w:val="center"/>
              <w:rPr>
                <w:sz w:val="20"/>
                <w:szCs w:val="20"/>
              </w:rPr>
            </w:pPr>
            <w:r w:rsidRPr="008658C2">
              <w:rPr>
                <w:sz w:val="20"/>
                <w:szCs w:val="20"/>
              </w:rPr>
              <w:t>0.180</w:t>
            </w:r>
          </w:p>
        </w:tc>
        <w:tc>
          <w:tcPr>
            <w:tcW w:w="2127" w:type="dxa"/>
            <w:tcBorders>
              <w:top w:val="nil"/>
              <w:left w:val="nil"/>
              <w:bottom w:val="nil"/>
              <w:right w:val="nil"/>
            </w:tcBorders>
            <w:shd w:val="clear" w:color="auto" w:fill="auto"/>
            <w:noWrap/>
            <w:vAlign w:val="center"/>
            <w:hideMark/>
          </w:tcPr>
          <w:p w14:paraId="4AE6CD06" w14:textId="293F21D3" w:rsidR="005425DC" w:rsidRPr="008658C2" w:rsidRDefault="005425DC" w:rsidP="00D234FF">
            <w:pPr>
              <w:jc w:val="center"/>
              <w:rPr>
                <w:sz w:val="20"/>
                <w:szCs w:val="20"/>
              </w:rPr>
            </w:pPr>
            <w:r w:rsidRPr="008658C2">
              <w:rPr>
                <w:sz w:val="20"/>
                <w:szCs w:val="20"/>
              </w:rPr>
              <w:t>0.480</w:t>
            </w:r>
          </w:p>
        </w:tc>
      </w:tr>
      <w:tr w:rsidR="002326DE" w:rsidRPr="008658C2" w14:paraId="78DD05D2" w14:textId="77777777" w:rsidTr="00C94251">
        <w:trPr>
          <w:trHeight w:val="290"/>
        </w:trPr>
        <w:tc>
          <w:tcPr>
            <w:tcW w:w="2409" w:type="dxa"/>
            <w:tcBorders>
              <w:top w:val="nil"/>
              <w:left w:val="nil"/>
              <w:bottom w:val="nil"/>
              <w:right w:val="nil"/>
            </w:tcBorders>
            <w:shd w:val="clear" w:color="auto" w:fill="auto"/>
            <w:noWrap/>
            <w:vAlign w:val="bottom"/>
            <w:hideMark/>
          </w:tcPr>
          <w:p w14:paraId="2407A4DE" w14:textId="2CB2863D" w:rsidR="005425DC" w:rsidRPr="008658C2" w:rsidRDefault="005425DC" w:rsidP="005425DC">
            <w:pPr>
              <w:rPr>
                <w:sz w:val="20"/>
                <w:szCs w:val="20"/>
                <w:lang w:val="en-GB"/>
              </w:rPr>
            </w:pPr>
            <w:r w:rsidRPr="008658C2">
              <w:rPr>
                <w:sz w:val="20"/>
                <w:szCs w:val="20"/>
              </w:rPr>
              <w:t>E440:E100</w:t>
            </w:r>
          </w:p>
        </w:tc>
        <w:tc>
          <w:tcPr>
            <w:tcW w:w="2409" w:type="dxa"/>
            <w:tcBorders>
              <w:top w:val="nil"/>
              <w:left w:val="nil"/>
              <w:bottom w:val="nil"/>
              <w:right w:val="nil"/>
            </w:tcBorders>
            <w:shd w:val="clear" w:color="auto" w:fill="auto"/>
            <w:noWrap/>
            <w:vAlign w:val="center"/>
            <w:hideMark/>
          </w:tcPr>
          <w:p w14:paraId="544C8E5F" w14:textId="111738DF" w:rsidR="005425DC" w:rsidRPr="008658C2" w:rsidRDefault="005425DC" w:rsidP="00D234FF">
            <w:pPr>
              <w:jc w:val="center"/>
              <w:rPr>
                <w:sz w:val="20"/>
                <w:szCs w:val="20"/>
              </w:rPr>
            </w:pPr>
            <w:r w:rsidRPr="008658C2">
              <w:rPr>
                <w:sz w:val="20"/>
                <w:szCs w:val="20"/>
              </w:rPr>
              <w:t>0.014</w:t>
            </w:r>
          </w:p>
        </w:tc>
        <w:tc>
          <w:tcPr>
            <w:tcW w:w="1559" w:type="dxa"/>
            <w:tcBorders>
              <w:top w:val="nil"/>
              <w:left w:val="nil"/>
              <w:bottom w:val="nil"/>
              <w:right w:val="nil"/>
            </w:tcBorders>
            <w:shd w:val="clear" w:color="auto" w:fill="auto"/>
            <w:noWrap/>
            <w:vAlign w:val="center"/>
            <w:hideMark/>
          </w:tcPr>
          <w:p w14:paraId="21829AB9" w14:textId="2A23F3E1" w:rsidR="005425DC" w:rsidRPr="008658C2" w:rsidRDefault="005425DC" w:rsidP="00D234FF">
            <w:pPr>
              <w:jc w:val="center"/>
              <w:rPr>
                <w:sz w:val="20"/>
                <w:szCs w:val="20"/>
              </w:rPr>
            </w:pPr>
            <w:r w:rsidRPr="008658C2">
              <w:rPr>
                <w:sz w:val="20"/>
                <w:szCs w:val="20"/>
              </w:rPr>
              <w:t>-0.015 ; 0.042</w:t>
            </w:r>
          </w:p>
        </w:tc>
        <w:tc>
          <w:tcPr>
            <w:tcW w:w="794" w:type="dxa"/>
            <w:tcBorders>
              <w:top w:val="nil"/>
              <w:left w:val="nil"/>
              <w:bottom w:val="nil"/>
              <w:right w:val="nil"/>
            </w:tcBorders>
            <w:shd w:val="clear" w:color="auto" w:fill="auto"/>
            <w:noWrap/>
            <w:vAlign w:val="center"/>
            <w:hideMark/>
          </w:tcPr>
          <w:p w14:paraId="2A765E4F" w14:textId="4E23E641" w:rsidR="005425DC" w:rsidRPr="008658C2" w:rsidRDefault="005425DC" w:rsidP="00D234FF">
            <w:pPr>
              <w:jc w:val="center"/>
              <w:rPr>
                <w:sz w:val="20"/>
                <w:szCs w:val="20"/>
              </w:rPr>
            </w:pPr>
            <w:r w:rsidRPr="008658C2">
              <w:rPr>
                <w:sz w:val="20"/>
                <w:szCs w:val="20"/>
              </w:rPr>
              <w:t>0.343</w:t>
            </w:r>
          </w:p>
        </w:tc>
        <w:tc>
          <w:tcPr>
            <w:tcW w:w="2127" w:type="dxa"/>
            <w:tcBorders>
              <w:top w:val="nil"/>
              <w:left w:val="nil"/>
              <w:bottom w:val="nil"/>
              <w:right w:val="nil"/>
            </w:tcBorders>
            <w:shd w:val="clear" w:color="auto" w:fill="auto"/>
            <w:noWrap/>
            <w:vAlign w:val="center"/>
            <w:hideMark/>
          </w:tcPr>
          <w:p w14:paraId="1A0CD1E5" w14:textId="4102AD17" w:rsidR="005425DC" w:rsidRPr="008658C2" w:rsidRDefault="005425DC" w:rsidP="00D234FF">
            <w:pPr>
              <w:jc w:val="center"/>
              <w:rPr>
                <w:sz w:val="20"/>
                <w:szCs w:val="20"/>
              </w:rPr>
            </w:pPr>
            <w:r w:rsidRPr="008658C2">
              <w:rPr>
                <w:sz w:val="20"/>
                <w:szCs w:val="20"/>
              </w:rPr>
              <w:t>0.627</w:t>
            </w:r>
          </w:p>
        </w:tc>
      </w:tr>
      <w:tr w:rsidR="002326DE" w:rsidRPr="008658C2" w14:paraId="4149268C" w14:textId="77777777" w:rsidTr="00C94251">
        <w:trPr>
          <w:trHeight w:val="290"/>
        </w:trPr>
        <w:tc>
          <w:tcPr>
            <w:tcW w:w="2409" w:type="dxa"/>
            <w:tcBorders>
              <w:top w:val="nil"/>
              <w:left w:val="nil"/>
              <w:bottom w:val="nil"/>
              <w:right w:val="nil"/>
            </w:tcBorders>
            <w:shd w:val="clear" w:color="auto" w:fill="auto"/>
            <w:noWrap/>
            <w:vAlign w:val="bottom"/>
            <w:hideMark/>
          </w:tcPr>
          <w:p w14:paraId="52353C01" w14:textId="725189E3" w:rsidR="005425DC" w:rsidRPr="008658C2" w:rsidRDefault="005425DC" w:rsidP="005425DC">
            <w:pPr>
              <w:rPr>
                <w:sz w:val="20"/>
                <w:szCs w:val="20"/>
                <w:lang w:val="en-GB"/>
              </w:rPr>
            </w:pPr>
            <w:r w:rsidRPr="008658C2">
              <w:rPr>
                <w:sz w:val="20"/>
                <w:szCs w:val="20"/>
              </w:rPr>
              <w:t>E440:E415</w:t>
            </w:r>
          </w:p>
        </w:tc>
        <w:tc>
          <w:tcPr>
            <w:tcW w:w="2409" w:type="dxa"/>
            <w:tcBorders>
              <w:top w:val="nil"/>
              <w:left w:val="nil"/>
              <w:bottom w:val="nil"/>
              <w:right w:val="nil"/>
            </w:tcBorders>
            <w:shd w:val="clear" w:color="auto" w:fill="auto"/>
            <w:noWrap/>
            <w:vAlign w:val="center"/>
            <w:hideMark/>
          </w:tcPr>
          <w:p w14:paraId="5F4BCFCC" w14:textId="1E281776" w:rsidR="005425DC" w:rsidRPr="008658C2" w:rsidRDefault="005425DC" w:rsidP="00D234FF">
            <w:pPr>
              <w:jc w:val="center"/>
              <w:rPr>
                <w:sz w:val="20"/>
                <w:szCs w:val="20"/>
              </w:rPr>
            </w:pPr>
            <w:r w:rsidRPr="008658C2">
              <w:rPr>
                <w:sz w:val="20"/>
                <w:szCs w:val="20"/>
              </w:rPr>
              <w:t>0.014</w:t>
            </w:r>
          </w:p>
        </w:tc>
        <w:tc>
          <w:tcPr>
            <w:tcW w:w="1559" w:type="dxa"/>
            <w:tcBorders>
              <w:top w:val="nil"/>
              <w:left w:val="nil"/>
              <w:bottom w:val="nil"/>
              <w:right w:val="nil"/>
            </w:tcBorders>
            <w:shd w:val="clear" w:color="auto" w:fill="auto"/>
            <w:noWrap/>
            <w:vAlign w:val="center"/>
            <w:hideMark/>
          </w:tcPr>
          <w:p w14:paraId="2A1A2075" w14:textId="68863ABB" w:rsidR="005425DC" w:rsidRPr="008658C2" w:rsidRDefault="005425DC" w:rsidP="00D234FF">
            <w:pPr>
              <w:jc w:val="center"/>
              <w:rPr>
                <w:sz w:val="20"/>
                <w:szCs w:val="20"/>
              </w:rPr>
            </w:pPr>
            <w:r w:rsidRPr="008658C2">
              <w:rPr>
                <w:sz w:val="20"/>
                <w:szCs w:val="20"/>
              </w:rPr>
              <w:t>-0.024 ; 0.053</w:t>
            </w:r>
          </w:p>
        </w:tc>
        <w:tc>
          <w:tcPr>
            <w:tcW w:w="794" w:type="dxa"/>
            <w:tcBorders>
              <w:top w:val="nil"/>
              <w:left w:val="nil"/>
              <w:bottom w:val="nil"/>
              <w:right w:val="nil"/>
            </w:tcBorders>
            <w:shd w:val="clear" w:color="auto" w:fill="auto"/>
            <w:noWrap/>
            <w:vAlign w:val="center"/>
            <w:hideMark/>
          </w:tcPr>
          <w:p w14:paraId="475BE26C" w14:textId="7EC84E42" w:rsidR="005425DC" w:rsidRPr="008658C2" w:rsidRDefault="005425DC" w:rsidP="00D234FF">
            <w:pPr>
              <w:jc w:val="center"/>
              <w:rPr>
                <w:sz w:val="20"/>
                <w:szCs w:val="20"/>
              </w:rPr>
            </w:pPr>
            <w:r w:rsidRPr="008658C2">
              <w:rPr>
                <w:sz w:val="20"/>
                <w:szCs w:val="20"/>
              </w:rPr>
              <w:t>0.470</w:t>
            </w:r>
          </w:p>
        </w:tc>
        <w:tc>
          <w:tcPr>
            <w:tcW w:w="2127" w:type="dxa"/>
            <w:tcBorders>
              <w:top w:val="nil"/>
              <w:left w:val="nil"/>
              <w:bottom w:val="nil"/>
              <w:right w:val="nil"/>
            </w:tcBorders>
            <w:shd w:val="clear" w:color="auto" w:fill="auto"/>
            <w:noWrap/>
            <w:vAlign w:val="center"/>
            <w:hideMark/>
          </w:tcPr>
          <w:p w14:paraId="2B0A32BC" w14:textId="77B30D03" w:rsidR="005425DC" w:rsidRPr="008658C2" w:rsidRDefault="005425DC" w:rsidP="00D234FF">
            <w:pPr>
              <w:jc w:val="center"/>
              <w:rPr>
                <w:sz w:val="20"/>
                <w:szCs w:val="20"/>
              </w:rPr>
            </w:pPr>
            <w:r w:rsidRPr="008658C2">
              <w:rPr>
                <w:sz w:val="20"/>
                <w:szCs w:val="20"/>
              </w:rPr>
              <w:t>0.791</w:t>
            </w:r>
          </w:p>
        </w:tc>
      </w:tr>
      <w:tr w:rsidR="002326DE" w:rsidRPr="008658C2" w14:paraId="5DBEC0F4" w14:textId="77777777" w:rsidTr="00C94251">
        <w:trPr>
          <w:trHeight w:val="290"/>
        </w:trPr>
        <w:tc>
          <w:tcPr>
            <w:tcW w:w="2409" w:type="dxa"/>
            <w:tcBorders>
              <w:top w:val="nil"/>
              <w:left w:val="nil"/>
              <w:bottom w:val="nil"/>
              <w:right w:val="nil"/>
            </w:tcBorders>
            <w:shd w:val="clear" w:color="auto" w:fill="auto"/>
            <w:noWrap/>
            <w:vAlign w:val="bottom"/>
            <w:hideMark/>
          </w:tcPr>
          <w:p w14:paraId="2E5890F1" w14:textId="497256A6" w:rsidR="005425DC" w:rsidRPr="008658C2" w:rsidRDefault="005425DC" w:rsidP="005425DC">
            <w:pPr>
              <w:rPr>
                <w:sz w:val="20"/>
                <w:szCs w:val="20"/>
                <w:lang w:val="en-GB"/>
              </w:rPr>
            </w:pPr>
            <w:r w:rsidRPr="008658C2">
              <w:rPr>
                <w:sz w:val="20"/>
                <w:szCs w:val="20"/>
              </w:rPr>
              <w:t>E412:E407</w:t>
            </w:r>
          </w:p>
        </w:tc>
        <w:tc>
          <w:tcPr>
            <w:tcW w:w="2409" w:type="dxa"/>
            <w:tcBorders>
              <w:top w:val="nil"/>
              <w:left w:val="nil"/>
              <w:bottom w:val="nil"/>
              <w:right w:val="nil"/>
            </w:tcBorders>
            <w:shd w:val="clear" w:color="auto" w:fill="auto"/>
            <w:noWrap/>
            <w:vAlign w:val="center"/>
            <w:hideMark/>
          </w:tcPr>
          <w:p w14:paraId="16BD3D5A" w14:textId="52D3F083" w:rsidR="005425DC" w:rsidRPr="008658C2" w:rsidRDefault="005425DC" w:rsidP="00D234FF">
            <w:pPr>
              <w:jc w:val="center"/>
              <w:rPr>
                <w:sz w:val="20"/>
                <w:szCs w:val="20"/>
              </w:rPr>
            </w:pPr>
            <w:r w:rsidRPr="008658C2">
              <w:rPr>
                <w:sz w:val="20"/>
                <w:szCs w:val="20"/>
              </w:rPr>
              <w:t>0.007</w:t>
            </w:r>
          </w:p>
        </w:tc>
        <w:tc>
          <w:tcPr>
            <w:tcW w:w="1559" w:type="dxa"/>
            <w:tcBorders>
              <w:top w:val="nil"/>
              <w:left w:val="nil"/>
              <w:bottom w:val="nil"/>
              <w:right w:val="nil"/>
            </w:tcBorders>
            <w:shd w:val="clear" w:color="auto" w:fill="auto"/>
            <w:noWrap/>
            <w:vAlign w:val="center"/>
            <w:hideMark/>
          </w:tcPr>
          <w:p w14:paraId="6CE7010A" w14:textId="5C24A5B4" w:rsidR="005425DC" w:rsidRPr="008658C2" w:rsidRDefault="005425DC" w:rsidP="00D234FF">
            <w:pPr>
              <w:jc w:val="center"/>
              <w:rPr>
                <w:sz w:val="20"/>
                <w:szCs w:val="20"/>
              </w:rPr>
            </w:pPr>
            <w:r w:rsidRPr="008658C2">
              <w:rPr>
                <w:sz w:val="20"/>
                <w:szCs w:val="20"/>
              </w:rPr>
              <w:t>-0.036 ; 0.050</w:t>
            </w:r>
          </w:p>
        </w:tc>
        <w:tc>
          <w:tcPr>
            <w:tcW w:w="794" w:type="dxa"/>
            <w:tcBorders>
              <w:top w:val="nil"/>
              <w:left w:val="nil"/>
              <w:bottom w:val="nil"/>
              <w:right w:val="nil"/>
            </w:tcBorders>
            <w:shd w:val="clear" w:color="auto" w:fill="auto"/>
            <w:noWrap/>
            <w:vAlign w:val="center"/>
            <w:hideMark/>
          </w:tcPr>
          <w:p w14:paraId="751FC574" w14:textId="6738D1C7" w:rsidR="005425DC" w:rsidRPr="008658C2" w:rsidRDefault="005425DC" w:rsidP="00D234FF">
            <w:pPr>
              <w:jc w:val="center"/>
              <w:rPr>
                <w:sz w:val="20"/>
                <w:szCs w:val="20"/>
              </w:rPr>
            </w:pPr>
            <w:r w:rsidRPr="008658C2">
              <w:rPr>
                <w:sz w:val="20"/>
                <w:szCs w:val="20"/>
              </w:rPr>
              <w:t>0.740</w:t>
            </w:r>
          </w:p>
        </w:tc>
        <w:tc>
          <w:tcPr>
            <w:tcW w:w="2127" w:type="dxa"/>
            <w:tcBorders>
              <w:top w:val="nil"/>
              <w:left w:val="nil"/>
              <w:bottom w:val="nil"/>
              <w:right w:val="nil"/>
            </w:tcBorders>
            <w:shd w:val="clear" w:color="auto" w:fill="auto"/>
            <w:noWrap/>
            <w:vAlign w:val="center"/>
            <w:hideMark/>
          </w:tcPr>
          <w:p w14:paraId="5EE6F7D6" w14:textId="41C61CAE" w:rsidR="005425DC" w:rsidRPr="008658C2" w:rsidRDefault="005425DC" w:rsidP="00D234FF">
            <w:pPr>
              <w:jc w:val="center"/>
              <w:rPr>
                <w:sz w:val="20"/>
                <w:szCs w:val="20"/>
              </w:rPr>
            </w:pPr>
            <w:r w:rsidRPr="008658C2">
              <w:rPr>
                <w:sz w:val="20"/>
                <w:szCs w:val="20"/>
              </w:rPr>
              <w:t>0.979</w:t>
            </w:r>
          </w:p>
        </w:tc>
      </w:tr>
      <w:tr w:rsidR="002326DE" w:rsidRPr="008658C2" w14:paraId="43AA6EEE" w14:textId="77777777" w:rsidTr="00C94251">
        <w:trPr>
          <w:trHeight w:val="290"/>
        </w:trPr>
        <w:tc>
          <w:tcPr>
            <w:tcW w:w="2409" w:type="dxa"/>
            <w:tcBorders>
              <w:top w:val="nil"/>
              <w:left w:val="nil"/>
              <w:bottom w:val="nil"/>
              <w:right w:val="nil"/>
            </w:tcBorders>
            <w:shd w:val="clear" w:color="auto" w:fill="auto"/>
            <w:noWrap/>
            <w:vAlign w:val="bottom"/>
            <w:hideMark/>
          </w:tcPr>
          <w:p w14:paraId="79FD4646" w14:textId="09E98149" w:rsidR="005425DC" w:rsidRPr="008658C2" w:rsidRDefault="005425DC" w:rsidP="005425DC">
            <w:pPr>
              <w:rPr>
                <w:sz w:val="20"/>
                <w:szCs w:val="20"/>
                <w:lang w:val="en-GB"/>
              </w:rPr>
            </w:pPr>
            <w:r w:rsidRPr="008658C2">
              <w:rPr>
                <w:sz w:val="20"/>
                <w:szCs w:val="20"/>
              </w:rPr>
              <w:t>E412:E452</w:t>
            </w:r>
          </w:p>
        </w:tc>
        <w:tc>
          <w:tcPr>
            <w:tcW w:w="2409" w:type="dxa"/>
            <w:tcBorders>
              <w:top w:val="nil"/>
              <w:left w:val="nil"/>
              <w:bottom w:val="nil"/>
              <w:right w:val="nil"/>
            </w:tcBorders>
            <w:shd w:val="clear" w:color="auto" w:fill="auto"/>
            <w:noWrap/>
            <w:vAlign w:val="center"/>
            <w:hideMark/>
          </w:tcPr>
          <w:p w14:paraId="047DF261" w14:textId="63AAC47C" w:rsidR="005425DC" w:rsidRPr="008658C2" w:rsidRDefault="005425DC" w:rsidP="00D234FF">
            <w:pPr>
              <w:jc w:val="center"/>
              <w:rPr>
                <w:sz w:val="20"/>
                <w:szCs w:val="20"/>
              </w:rPr>
            </w:pPr>
            <w:r w:rsidRPr="008658C2">
              <w:rPr>
                <w:sz w:val="20"/>
                <w:szCs w:val="20"/>
              </w:rPr>
              <w:t>-0.018</w:t>
            </w:r>
          </w:p>
        </w:tc>
        <w:tc>
          <w:tcPr>
            <w:tcW w:w="1559" w:type="dxa"/>
            <w:tcBorders>
              <w:top w:val="nil"/>
              <w:left w:val="nil"/>
              <w:bottom w:val="nil"/>
              <w:right w:val="nil"/>
            </w:tcBorders>
            <w:shd w:val="clear" w:color="auto" w:fill="auto"/>
            <w:noWrap/>
            <w:vAlign w:val="center"/>
            <w:hideMark/>
          </w:tcPr>
          <w:p w14:paraId="104B431A" w14:textId="310BC0C0" w:rsidR="005425DC" w:rsidRPr="008658C2" w:rsidRDefault="005425DC" w:rsidP="00D234FF">
            <w:pPr>
              <w:jc w:val="center"/>
              <w:rPr>
                <w:sz w:val="20"/>
                <w:szCs w:val="20"/>
              </w:rPr>
            </w:pPr>
            <w:r w:rsidRPr="008658C2">
              <w:rPr>
                <w:sz w:val="20"/>
                <w:szCs w:val="20"/>
              </w:rPr>
              <w:t>-0.095 ; 0.059</w:t>
            </w:r>
          </w:p>
        </w:tc>
        <w:tc>
          <w:tcPr>
            <w:tcW w:w="794" w:type="dxa"/>
            <w:tcBorders>
              <w:top w:val="nil"/>
              <w:left w:val="nil"/>
              <w:bottom w:val="nil"/>
              <w:right w:val="nil"/>
            </w:tcBorders>
            <w:shd w:val="clear" w:color="auto" w:fill="auto"/>
            <w:noWrap/>
            <w:vAlign w:val="center"/>
            <w:hideMark/>
          </w:tcPr>
          <w:p w14:paraId="325A01E8" w14:textId="11440A2B" w:rsidR="005425DC" w:rsidRPr="008658C2" w:rsidRDefault="005425DC" w:rsidP="00D234FF">
            <w:pPr>
              <w:jc w:val="center"/>
              <w:rPr>
                <w:sz w:val="20"/>
                <w:szCs w:val="20"/>
              </w:rPr>
            </w:pPr>
            <w:r w:rsidRPr="008658C2">
              <w:rPr>
                <w:sz w:val="20"/>
                <w:szCs w:val="20"/>
              </w:rPr>
              <w:t>0.651</w:t>
            </w:r>
          </w:p>
        </w:tc>
        <w:tc>
          <w:tcPr>
            <w:tcW w:w="2127" w:type="dxa"/>
            <w:tcBorders>
              <w:top w:val="nil"/>
              <w:left w:val="nil"/>
              <w:bottom w:val="nil"/>
              <w:right w:val="nil"/>
            </w:tcBorders>
            <w:shd w:val="clear" w:color="auto" w:fill="auto"/>
            <w:noWrap/>
            <w:vAlign w:val="center"/>
            <w:hideMark/>
          </w:tcPr>
          <w:p w14:paraId="4207E35E" w14:textId="06A48F07" w:rsidR="005425DC" w:rsidRPr="008658C2" w:rsidRDefault="005425DC" w:rsidP="00D234FF">
            <w:pPr>
              <w:jc w:val="center"/>
              <w:rPr>
                <w:sz w:val="20"/>
                <w:szCs w:val="20"/>
              </w:rPr>
            </w:pPr>
            <w:r w:rsidRPr="008658C2">
              <w:rPr>
                <w:sz w:val="20"/>
                <w:szCs w:val="20"/>
              </w:rPr>
              <w:t>0.906</w:t>
            </w:r>
          </w:p>
        </w:tc>
      </w:tr>
      <w:tr w:rsidR="002326DE" w:rsidRPr="008658C2" w14:paraId="1B512461" w14:textId="77777777" w:rsidTr="00C94251">
        <w:trPr>
          <w:trHeight w:val="290"/>
        </w:trPr>
        <w:tc>
          <w:tcPr>
            <w:tcW w:w="2409" w:type="dxa"/>
            <w:tcBorders>
              <w:top w:val="nil"/>
              <w:left w:val="nil"/>
              <w:bottom w:val="nil"/>
              <w:right w:val="nil"/>
            </w:tcBorders>
            <w:shd w:val="clear" w:color="auto" w:fill="auto"/>
            <w:noWrap/>
            <w:vAlign w:val="bottom"/>
            <w:hideMark/>
          </w:tcPr>
          <w:p w14:paraId="7C6E7BDF" w14:textId="5F4DD8BF" w:rsidR="005425DC" w:rsidRPr="008658C2" w:rsidRDefault="005425DC" w:rsidP="005425DC">
            <w:pPr>
              <w:rPr>
                <w:sz w:val="20"/>
                <w:szCs w:val="20"/>
                <w:lang w:val="en-GB"/>
              </w:rPr>
            </w:pPr>
            <w:r w:rsidRPr="008658C2">
              <w:rPr>
                <w:sz w:val="20"/>
                <w:szCs w:val="20"/>
              </w:rPr>
              <w:t>E412:E202</w:t>
            </w:r>
          </w:p>
        </w:tc>
        <w:tc>
          <w:tcPr>
            <w:tcW w:w="2409" w:type="dxa"/>
            <w:tcBorders>
              <w:top w:val="nil"/>
              <w:left w:val="nil"/>
              <w:bottom w:val="nil"/>
              <w:right w:val="nil"/>
            </w:tcBorders>
            <w:shd w:val="clear" w:color="auto" w:fill="auto"/>
            <w:noWrap/>
            <w:vAlign w:val="center"/>
            <w:hideMark/>
          </w:tcPr>
          <w:p w14:paraId="35930AEE" w14:textId="16DE024C" w:rsidR="005425DC" w:rsidRPr="008658C2" w:rsidRDefault="005425DC" w:rsidP="00D234FF">
            <w:pPr>
              <w:jc w:val="center"/>
              <w:rPr>
                <w:sz w:val="20"/>
                <w:szCs w:val="20"/>
              </w:rPr>
            </w:pPr>
            <w:r w:rsidRPr="008658C2">
              <w:rPr>
                <w:sz w:val="20"/>
                <w:szCs w:val="20"/>
              </w:rPr>
              <w:t>-0.019</w:t>
            </w:r>
          </w:p>
        </w:tc>
        <w:tc>
          <w:tcPr>
            <w:tcW w:w="1559" w:type="dxa"/>
            <w:tcBorders>
              <w:top w:val="nil"/>
              <w:left w:val="nil"/>
              <w:bottom w:val="nil"/>
              <w:right w:val="nil"/>
            </w:tcBorders>
            <w:shd w:val="clear" w:color="auto" w:fill="auto"/>
            <w:noWrap/>
            <w:vAlign w:val="center"/>
            <w:hideMark/>
          </w:tcPr>
          <w:p w14:paraId="429E3B3C" w14:textId="5EF5D6D2" w:rsidR="005425DC" w:rsidRPr="008658C2" w:rsidRDefault="005425DC" w:rsidP="00D234FF">
            <w:pPr>
              <w:jc w:val="center"/>
              <w:rPr>
                <w:sz w:val="20"/>
                <w:szCs w:val="20"/>
              </w:rPr>
            </w:pPr>
            <w:r w:rsidRPr="008658C2">
              <w:rPr>
                <w:sz w:val="20"/>
                <w:szCs w:val="20"/>
              </w:rPr>
              <w:t>-0.057 ; 0.018</w:t>
            </w:r>
          </w:p>
        </w:tc>
        <w:tc>
          <w:tcPr>
            <w:tcW w:w="794" w:type="dxa"/>
            <w:tcBorders>
              <w:top w:val="nil"/>
              <w:left w:val="nil"/>
              <w:bottom w:val="nil"/>
              <w:right w:val="nil"/>
            </w:tcBorders>
            <w:shd w:val="clear" w:color="auto" w:fill="auto"/>
            <w:noWrap/>
            <w:vAlign w:val="center"/>
            <w:hideMark/>
          </w:tcPr>
          <w:p w14:paraId="4B533733" w14:textId="46D90DF8" w:rsidR="005425DC" w:rsidRPr="008658C2" w:rsidRDefault="005425DC" w:rsidP="00D234FF">
            <w:pPr>
              <w:jc w:val="center"/>
              <w:rPr>
                <w:sz w:val="20"/>
                <w:szCs w:val="20"/>
              </w:rPr>
            </w:pPr>
            <w:r w:rsidRPr="008658C2">
              <w:rPr>
                <w:sz w:val="20"/>
                <w:szCs w:val="20"/>
              </w:rPr>
              <w:t>0.310</w:t>
            </w:r>
          </w:p>
        </w:tc>
        <w:tc>
          <w:tcPr>
            <w:tcW w:w="2127" w:type="dxa"/>
            <w:tcBorders>
              <w:top w:val="nil"/>
              <w:left w:val="nil"/>
              <w:bottom w:val="nil"/>
              <w:right w:val="nil"/>
            </w:tcBorders>
            <w:shd w:val="clear" w:color="auto" w:fill="auto"/>
            <w:noWrap/>
            <w:vAlign w:val="center"/>
            <w:hideMark/>
          </w:tcPr>
          <w:p w14:paraId="52798787" w14:textId="7C531D2A" w:rsidR="005425DC" w:rsidRPr="008658C2" w:rsidRDefault="005425DC" w:rsidP="00D234FF">
            <w:pPr>
              <w:jc w:val="center"/>
              <w:rPr>
                <w:sz w:val="20"/>
                <w:szCs w:val="20"/>
              </w:rPr>
            </w:pPr>
            <w:r w:rsidRPr="008658C2">
              <w:rPr>
                <w:sz w:val="20"/>
                <w:szCs w:val="20"/>
              </w:rPr>
              <w:t>0.621</w:t>
            </w:r>
          </w:p>
        </w:tc>
      </w:tr>
      <w:tr w:rsidR="002326DE" w:rsidRPr="008658C2" w14:paraId="5B1B1054" w14:textId="77777777" w:rsidTr="00C94251">
        <w:trPr>
          <w:trHeight w:val="290"/>
        </w:trPr>
        <w:tc>
          <w:tcPr>
            <w:tcW w:w="2409" w:type="dxa"/>
            <w:tcBorders>
              <w:top w:val="nil"/>
              <w:left w:val="nil"/>
              <w:bottom w:val="nil"/>
              <w:right w:val="nil"/>
            </w:tcBorders>
            <w:shd w:val="clear" w:color="auto" w:fill="auto"/>
            <w:noWrap/>
            <w:vAlign w:val="bottom"/>
            <w:hideMark/>
          </w:tcPr>
          <w:p w14:paraId="12ED6B04" w14:textId="68979F83" w:rsidR="005425DC" w:rsidRPr="008658C2" w:rsidRDefault="005425DC" w:rsidP="005425DC">
            <w:pPr>
              <w:rPr>
                <w:sz w:val="20"/>
                <w:szCs w:val="20"/>
                <w:lang w:val="en-GB"/>
              </w:rPr>
            </w:pPr>
            <w:r w:rsidRPr="008658C2">
              <w:rPr>
                <w:sz w:val="20"/>
                <w:szCs w:val="20"/>
              </w:rPr>
              <w:t>E412:E100</w:t>
            </w:r>
          </w:p>
        </w:tc>
        <w:tc>
          <w:tcPr>
            <w:tcW w:w="2409" w:type="dxa"/>
            <w:tcBorders>
              <w:top w:val="nil"/>
              <w:left w:val="nil"/>
              <w:bottom w:val="nil"/>
              <w:right w:val="nil"/>
            </w:tcBorders>
            <w:shd w:val="clear" w:color="auto" w:fill="auto"/>
            <w:noWrap/>
            <w:vAlign w:val="center"/>
            <w:hideMark/>
          </w:tcPr>
          <w:p w14:paraId="392F40C2" w14:textId="7B8ED19E" w:rsidR="005425DC" w:rsidRPr="008658C2" w:rsidRDefault="005425DC" w:rsidP="00D234FF">
            <w:pPr>
              <w:jc w:val="center"/>
              <w:rPr>
                <w:sz w:val="20"/>
                <w:szCs w:val="20"/>
              </w:rPr>
            </w:pPr>
            <w:r w:rsidRPr="008658C2">
              <w:rPr>
                <w:sz w:val="20"/>
                <w:szCs w:val="20"/>
              </w:rPr>
              <w:t>-0.016</w:t>
            </w:r>
          </w:p>
        </w:tc>
        <w:tc>
          <w:tcPr>
            <w:tcW w:w="1559" w:type="dxa"/>
            <w:tcBorders>
              <w:top w:val="nil"/>
              <w:left w:val="nil"/>
              <w:bottom w:val="nil"/>
              <w:right w:val="nil"/>
            </w:tcBorders>
            <w:shd w:val="clear" w:color="auto" w:fill="auto"/>
            <w:noWrap/>
            <w:vAlign w:val="center"/>
            <w:hideMark/>
          </w:tcPr>
          <w:p w14:paraId="3C55BE59" w14:textId="4A0FC913" w:rsidR="005425DC" w:rsidRPr="008658C2" w:rsidRDefault="005425DC" w:rsidP="00D234FF">
            <w:pPr>
              <w:jc w:val="center"/>
              <w:rPr>
                <w:sz w:val="20"/>
                <w:szCs w:val="20"/>
              </w:rPr>
            </w:pPr>
            <w:r w:rsidRPr="008658C2">
              <w:rPr>
                <w:sz w:val="20"/>
                <w:szCs w:val="20"/>
              </w:rPr>
              <w:t>-0.059 ; 0.026</w:t>
            </w:r>
          </w:p>
        </w:tc>
        <w:tc>
          <w:tcPr>
            <w:tcW w:w="794" w:type="dxa"/>
            <w:tcBorders>
              <w:top w:val="nil"/>
              <w:left w:val="nil"/>
              <w:bottom w:val="nil"/>
              <w:right w:val="nil"/>
            </w:tcBorders>
            <w:shd w:val="clear" w:color="auto" w:fill="auto"/>
            <w:noWrap/>
            <w:vAlign w:val="center"/>
            <w:hideMark/>
          </w:tcPr>
          <w:p w14:paraId="40741F9E" w14:textId="0BE4453D" w:rsidR="005425DC" w:rsidRPr="008658C2" w:rsidRDefault="005425DC" w:rsidP="00D234FF">
            <w:pPr>
              <w:jc w:val="center"/>
              <w:rPr>
                <w:sz w:val="20"/>
                <w:szCs w:val="20"/>
              </w:rPr>
            </w:pPr>
            <w:r w:rsidRPr="008658C2">
              <w:rPr>
                <w:sz w:val="20"/>
                <w:szCs w:val="20"/>
              </w:rPr>
              <w:t>0.454</w:t>
            </w:r>
          </w:p>
        </w:tc>
        <w:tc>
          <w:tcPr>
            <w:tcW w:w="2127" w:type="dxa"/>
            <w:tcBorders>
              <w:top w:val="nil"/>
              <w:left w:val="nil"/>
              <w:bottom w:val="nil"/>
              <w:right w:val="nil"/>
            </w:tcBorders>
            <w:shd w:val="clear" w:color="auto" w:fill="auto"/>
            <w:noWrap/>
            <w:vAlign w:val="center"/>
            <w:hideMark/>
          </w:tcPr>
          <w:p w14:paraId="41EDCE95" w14:textId="084EE536" w:rsidR="005425DC" w:rsidRPr="008658C2" w:rsidRDefault="005425DC" w:rsidP="00D234FF">
            <w:pPr>
              <w:jc w:val="center"/>
              <w:rPr>
                <w:sz w:val="20"/>
                <w:szCs w:val="20"/>
              </w:rPr>
            </w:pPr>
            <w:r w:rsidRPr="008658C2">
              <w:rPr>
                <w:sz w:val="20"/>
                <w:szCs w:val="20"/>
              </w:rPr>
              <w:t>0.785</w:t>
            </w:r>
          </w:p>
        </w:tc>
      </w:tr>
      <w:tr w:rsidR="002326DE" w:rsidRPr="008658C2" w14:paraId="3E7B7D10" w14:textId="77777777" w:rsidTr="00C94251">
        <w:trPr>
          <w:trHeight w:val="290"/>
        </w:trPr>
        <w:tc>
          <w:tcPr>
            <w:tcW w:w="2409" w:type="dxa"/>
            <w:tcBorders>
              <w:top w:val="nil"/>
              <w:left w:val="nil"/>
              <w:bottom w:val="nil"/>
              <w:right w:val="nil"/>
            </w:tcBorders>
            <w:shd w:val="clear" w:color="auto" w:fill="auto"/>
            <w:noWrap/>
            <w:vAlign w:val="bottom"/>
            <w:hideMark/>
          </w:tcPr>
          <w:p w14:paraId="384E5D6D" w14:textId="256A316C" w:rsidR="005425DC" w:rsidRPr="008658C2" w:rsidRDefault="005425DC" w:rsidP="005425DC">
            <w:pPr>
              <w:rPr>
                <w:sz w:val="20"/>
                <w:szCs w:val="20"/>
                <w:lang w:val="en-GB"/>
              </w:rPr>
            </w:pPr>
            <w:r w:rsidRPr="008658C2">
              <w:rPr>
                <w:sz w:val="20"/>
                <w:szCs w:val="20"/>
              </w:rPr>
              <w:t>E412:E415</w:t>
            </w:r>
          </w:p>
        </w:tc>
        <w:tc>
          <w:tcPr>
            <w:tcW w:w="2409" w:type="dxa"/>
            <w:tcBorders>
              <w:top w:val="nil"/>
              <w:left w:val="nil"/>
              <w:bottom w:val="nil"/>
              <w:right w:val="nil"/>
            </w:tcBorders>
            <w:shd w:val="clear" w:color="auto" w:fill="auto"/>
            <w:noWrap/>
            <w:vAlign w:val="center"/>
            <w:hideMark/>
          </w:tcPr>
          <w:p w14:paraId="3163028E" w14:textId="16466DB2" w:rsidR="005425DC" w:rsidRPr="008658C2" w:rsidRDefault="005425DC" w:rsidP="00D234FF">
            <w:pPr>
              <w:jc w:val="center"/>
              <w:rPr>
                <w:sz w:val="20"/>
                <w:szCs w:val="20"/>
              </w:rPr>
            </w:pPr>
            <w:r w:rsidRPr="008658C2">
              <w:rPr>
                <w:sz w:val="20"/>
                <w:szCs w:val="20"/>
              </w:rPr>
              <w:t>0.010</w:t>
            </w:r>
          </w:p>
        </w:tc>
        <w:tc>
          <w:tcPr>
            <w:tcW w:w="1559" w:type="dxa"/>
            <w:tcBorders>
              <w:top w:val="nil"/>
              <w:left w:val="nil"/>
              <w:bottom w:val="nil"/>
              <w:right w:val="nil"/>
            </w:tcBorders>
            <w:shd w:val="clear" w:color="auto" w:fill="auto"/>
            <w:noWrap/>
            <w:vAlign w:val="center"/>
            <w:hideMark/>
          </w:tcPr>
          <w:p w14:paraId="60A6240D" w14:textId="1E5C37A6" w:rsidR="005425DC" w:rsidRPr="008658C2" w:rsidRDefault="005425DC" w:rsidP="00D234FF">
            <w:pPr>
              <w:jc w:val="center"/>
              <w:rPr>
                <w:sz w:val="20"/>
                <w:szCs w:val="20"/>
              </w:rPr>
            </w:pPr>
            <w:r w:rsidRPr="008658C2">
              <w:rPr>
                <w:sz w:val="20"/>
                <w:szCs w:val="20"/>
              </w:rPr>
              <w:t>-0.002 ; 0.022</w:t>
            </w:r>
          </w:p>
        </w:tc>
        <w:tc>
          <w:tcPr>
            <w:tcW w:w="794" w:type="dxa"/>
            <w:tcBorders>
              <w:top w:val="nil"/>
              <w:left w:val="nil"/>
              <w:bottom w:val="nil"/>
              <w:right w:val="nil"/>
            </w:tcBorders>
            <w:shd w:val="clear" w:color="auto" w:fill="auto"/>
            <w:noWrap/>
            <w:vAlign w:val="center"/>
            <w:hideMark/>
          </w:tcPr>
          <w:p w14:paraId="60C1E129" w14:textId="04A766A7" w:rsidR="005425DC" w:rsidRPr="008658C2" w:rsidRDefault="005425DC" w:rsidP="00D234FF">
            <w:pPr>
              <w:jc w:val="center"/>
              <w:rPr>
                <w:sz w:val="20"/>
                <w:szCs w:val="20"/>
              </w:rPr>
            </w:pPr>
            <w:r w:rsidRPr="008658C2">
              <w:rPr>
                <w:sz w:val="20"/>
                <w:szCs w:val="20"/>
              </w:rPr>
              <w:t>0.099</w:t>
            </w:r>
          </w:p>
        </w:tc>
        <w:tc>
          <w:tcPr>
            <w:tcW w:w="2127" w:type="dxa"/>
            <w:tcBorders>
              <w:top w:val="nil"/>
              <w:left w:val="nil"/>
              <w:bottom w:val="nil"/>
              <w:right w:val="nil"/>
            </w:tcBorders>
            <w:shd w:val="clear" w:color="auto" w:fill="auto"/>
            <w:noWrap/>
            <w:vAlign w:val="center"/>
            <w:hideMark/>
          </w:tcPr>
          <w:p w14:paraId="08E7C4F4" w14:textId="6992FFF0" w:rsidR="005425DC" w:rsidRPr="008658C2" w:rsidRDefault="005425DC" w:rsidP="00D234FF">
            <w:pPr>
              <w:jc w:val="center"/>
              <w:rPr>
                <w:sz w:val="20"/>
                <w:szCs w:val="20"/>
              </w:rPr>
            </w:pPr>
            <w:r w:rsidRPr="008658C2">
              <w:rPr>
                <w:sz w:val="20"/>
                <w:szCs w:val="20"/>
              </w:rPr>
              <w:t>0.370</w:t>
            </w:r>
          </w:p>
        </w:tc>
      </w:tr>
      <w:tr w:rsidR="002326DE" w:rsidRPr="008658C2" w14:paraId="4B2CDECB" w14:textId="77777777" w:rsidTr="00C94251">
        <w:trPr>
          <w:trHeight w:val="290"/>
        </w:trPr>
        <w:tc>
          <w:tcPr>
            <w:tcW w:w="2409" w:type="dxa"/>
            <w:tcBorders>
              <w:top w:val="nil"/>
              <w:left w:val="nil"/>
              <w:bottom w:val="nil"/>
              <w:right w:val="nil"/>
            </w:tcBorders>
            <w:shd w:val="clear" w:color="auto" w:fill="auto"/>
            <w:noWrap/>
            <w:vAlign w:val="bottom"/>
            <w:hideMark/>
          </w:tcPr>
          <w:p w14:paraId="2279A009" w14:textId="6A76946E" w:rsidR="005425DC" w:rsidRPr="008658C2" w:rsidRDefault="005425DC" w:rsidP="005425DC">
            <w:pPr>
              <w:rPr>
                <w:sz w:val="20"/>
                <w:szCs w:val="20"/>
                <w:lang w:val="en-GB"/>
              </w:rPr>
            </w:pPr>
            <w:r w:rsidRPr="008658C2">
              <w:rPr>
                <w:sz w:val="20"/>
                <w:szCs w:val="20"/>
              </w:rPr>
              <w:t>E407:E452</w:t>
            </w:r>
          </w:p>
        </w:tc>
        <w:tc>
          <w:tcPr>
            <w:tcW w:w="2409" w:type="dxa"/>
            <w:tcBorders>
              <w:top w:val="nil"/>
              <w:left w:val="nil"/>
              <w:bottom w:val="nil"/>
              <w:right w:val="nil"/>
            </w:tcBorders>
            <w:shd w:val="clear" w:color="auto" w:fill="auto"/>
            <w:noWrap/>
            <w:vAlign w:val="center"/>
            <w:hideMark/>
          </w:tcPr>
          <w:p w14:paraId="2EFD4F37" w14:textId="6355DF84" w:rsidR="005425DC" w:rsidRPr="008658C2" w:rsidRDefault="005425DC" w:rsidP="00D234FF">
            <w:pPr>
              <w:jc w:val="center"/>
              <w:rPr>
                <w:sz w:val="20"/>
                <w:szCs w:val="20"/>
              </w:rPr>
            </w:pPr>
            <w:r w:rsidRPr="008658C2">
              <w:rPr>
                <w:sz w:val="20"/>
                <w:szCs w:val="20"/>
              </w:rPr>
              <w:t>-0.001</w:t>
            </w:r>
          </w:p>
        </w:tc>
        <w:tc>
          <w:tcPr>
            <w:tcW w:w="1559" w:type="dxa"/>
            <w:tcBorders>
              <w:top w:val="nil"/>
              <w:left w:val="nil"/>
              <w:bottom w:val="nil"/>
              <w:right w:val="nil"/>
            </w:tcBorders>
            <w:shd w:val="clear" w:color="auto" w:fill="auto"/>
            <w:noWrap/>
            <w:vAlign w:val="center"/>
            <w:hideMark/>
          </w:tcPr>
          <w:p w14:paraId="68ACF78B" w14:textId="13C4085E" w:rsidR="005425DC" w:rsidRPr="008658C2" w:rsidRDefault="005425DC" w:rsidP="00D234FF">
            <w:pPr>
              <w:jc w:val="center"/>
              <w:rPr>
                <w:sz w:val="20"/>
                <w:szCs w:val="20"/>
              </w:rPr>
            </w:pPr>
            <w:r w:rsidRPr="008658C2">
              <w:rPr>
                <w:sz w:val="20"/>
                <w:szCs w:val="20"/>
              </w:rPr>
              <w:t>-0.056 ; 0.055</w:t>
            </w:r>
          </w:p>
        </w:tc>
        <w:tc>
          <w:tcPr>
            <w:tcW w:w="794" w:type="dxa"/>
            <w:tcBorders>
              <w:top w:val="nil"/>
              <w:left w:val="nil"/>
              <w:bottom w:val="nil"/>
              <w:right w:val="nil"/>
            </w:tcBorders>
            <w:shd w:val="clear" w:color="auto" w:fill="auto"/>
            <w:noWrap/>
            <w:vAlign w:val="center"/>
            <w:hideMark/>
          </w:tcPr>
          <w:p w14:paraId="4EA1709A" w14:textId="2739F9C3" w:rsidR="005425DC" w:rsidRPr="008658C2" w:rsidRDefault="005425DC" w:rsidP="00D234FF">
            <w:pPr>
              <w:jc w:val="center"/>
              <w:rPr>
                <w:sz w:val="20"/>
                <w:szCs w:val="20"/>
              </w:rPr>
            </w:pPr>
            <w:r w:rsidRPr="008658C2">
              <w:rPr>
                <w:sz w:val="20"/>
                <w:szCs w:val="20"/>
              </w:rPr>
              <w:t>0.979</w:t>
            </w:r>
          </w:p>
        </w:tc>
        <w:tc>
          <w:tcPr>
            <w:tcW w:w="2127" w:type="dxa"/>
            <w:tcBorders>
              <w:top w:val="nil"/>
              <w:left w:val="nil"/>
              <w:bottom w:val="nil"/>
              <w:right w:val="nil"/>
            </w:tcBorders>
            <w:shd w:val="clear" w:color="auto" w:fill="auto"/>
            <w:noWrap/>
            <w:vAlign w:val="center"/>
            <w:hideMark/>
          </w:tcPr>
          <w:p w14:paraId="2269AD5F" w14:textId="13E5E464" w:rsidR="005425DC" w:rsidRPr="008658C2" w:rsidRDefault="005425DC" w:rsidP="00D234FF">
            <w:pPr>
              <w:jc w:val="center"/>
              <w:rPr>
                <w:sz w:val="20"/>
                <w:szCs w:val="20"/>
              </w:rPr>
            </w:pPr>
            <w:r w:rsidRPr="008658C2">
              <w:rPr>
                <w:sz w:val="20"/>
                <w:szCs w:val="20"/>
              </w:rPr>
              <w:t>0.979</w:t>
            </w:r>
          </w:p>
        </w:tc>
      </w:tr>
      <w:tr w:rsidR="002326DE" w:rsidRPr="008658C2" w14:paraId="2CF44DC9" w14:textId="77777777" w:rsidTr="00C94251">
        <w:trPr>
          <w:trHeight w:val="290"/>
        </w:trPr>
        <w:tc>
          <w:tcPr>
            <w:tcW w:w="2409" w:type="dxa"/>
            <w:tcBorders>
              <w:top w:val="nil"/>
              <w:left w:val="nil"/>
              <w:bottom w:val="nil"/>
              <w:right w:val="nil"/>
            </w:tcBorders>
            <w:shd w:val="clear" w:color="auto" w:fill="auto"/>
            <w:noWrap/>
            <w:vAlign w:val="bottom"/>
            <w:hideMark/>
          </w:tcPr>
          <w:p w14:paraId="136BDDF4" w14:textId="087D9FAE" w:rsidR="005425DC" w:rsidRPr="008658C2" w:rsidRDefault="005425DC" w:rsidP="005425DC">
            <w:pPr>
              <w:rPr>
                <w:sz w:val="20"/>
                <w:szCs w:val="20"/>
                <w:lang w:val="en-GB"/>
              </w:rPr>
            </w:pPr>
            <w:r w:rsidRPr="008658C2">
              <w:rPr>
                <w:sz w:val="20"/>
                <w:szCs w:val="20"/>
              </w:rPr>
              <w:t>E407:E202</w:t>
            </w:r>
          </w:p>
        </w:tc>
        <w:tc>
          <w:tcPr>
            <w:tcW w:w="2409" w:type="dxa"/>
            <w:tcBorders>
              <w:top w:val="nil"/>
              <w:left w:val="nil"/>
              <w:bottom w:val="nil"/>
              <w:right w:val="nil"/>
            </w:tcBorders>
            <w:shd w:val="clear" w:color="auto" w:fill="auto"/>
            <w:noWrap/>
            <w:vAlign w:val="center"/>
            <w:hideMark/>
          </w:tcPr>
          <w:p w14:paraId="2C2E82B4" w14:textId="431BFCD1" w:rsidR="005425DC" w:rsidRPr="008658C2" w:rsidRDefault="005425DC" w:rsidP="00D234FF">
            <w:pPr>
              <w:jc w:val="center"/>
              <w:rPr>
                <w:sz w:val="20"/>
                <w:szCs w:val="20"/>
              </w:rPr>
            </w:pPr>
            <w:r w:rsidRPr="008658C2">
              <w:rPr>
                <w:sz w:val="20"/>
                <w:szCs w:val="20"/>
              </w:rPr>
              <w:t>-0.014</w:t>
            </w:r>
          </w:p>
        </w:tc>
        <w:tc>
          <w:tcPr>
            <w:tcW w:w="1559" w:type="dxa"/>
            <w:tcBorders>
              <w:top w:val="nil"/>
              <w:left w:val="nil"/>
              <w:bottom w:val="nil"/>
              <w:right w:val="nil"/>
            </w:tcBorders>
            <w:shd w:val="clear" w:color="auto" w:fill="auto"/>
            <w:noWrap/>
            <w:vAlign w:val="center"/>
            <w:hideMark/>
          </w:tcPr>
          <w:p w14:paraId="63B700A0" w14:textId="6771624E" w:rsidR="005425DC" w:rsidRPr="008658C2" w:rsidRDefault="005425DC" w:rsidP="00D234FF">
            <w:pPr>
              <w:jc w:val="center"/>
              <w:rPr>
                <w:sz w:val="20"/>
                <w:szCs w:val="20"/>
              </w:rPr>
            </w:pPr>
            <w:r w:rsidRPr="008658C2">
              <w:rPr>
                <w:sz w:val="20"/>
                <w:szCs w:val="20"/>
              </w:rPr>
              <w:t>-0.069 ; 0.041</w:t>
            </w:r>
          </w:p>
        </w:tc>
        <w:tc>
          <w:tcPr>
            <w:tcW w:w="794" w:type="dxa"/>
            <w:tcBorders>
              <w:top w:val="nil"/>
              <w:left w:val="nil"/>
              <w:bottom w:val="nil"/>
              <w:right w:val="nil"/>
            </w:tcBorders>
            <w:shd w:val="clear" w:color="auto" w:fill="auto"/>
            <w:noWrap/>
            <w:vAlign w:val="center"/>
            <w:hideMark/>
          </w:tcPr>
          <w:p w14:paraId="7E9FE100" w14:textId="2313216F" w:rsidR="005425DC" w:rsidRPr="008658C2" w:rsidRDefault="005425DC" w:rsidP="00D234FF">
            <w:pPr>
              <w:jc w:val="center"/>
              <w:rPr>
                <w:sz w:val="20"/>
                <w:szCs w:val="20"/>
              </w:rPr>
            </w:pPr>
            <w:r w:rsidRPr="008658C2">
              <w:rPr>
                <w:sz w:val="20"/>
                <w:szCs w:val="20"/>
              </w:rPr>
              <w:t>0.611</w:t>
            </w:r>
          </w:p>
        </w:tc>
        <w:tc>
          <w:tcPr>
            <w:tcW w:w="2127" w:type="dxa"/>
            <w:tcBorders>
              <w:top w:val="nil"/>
              <w:left w:val="nil"/>
              <w:bottom w:val="nil"/>
              <w:right w:val="nil"/>
            </w:tcBorders>
            <w:shd w:val="clear" w:color="auto" w:fill="auto"/>
            <w:noWrap/>
            <w:vAlign w:val="center"/>
            <w:hideMark/>
          </w:tcPr>
          <w:p w14:paraId="5687A5E6" w14:textId="1CA75C89" w:rsidR="005425DC" w:rsidRPr="008658C2" w:rsidRDefault="005425DC" w:rsidP="00D234FF">
            <w:pPr>
              <w:jc w:val="center"/>
              <w:rPr>
                <w:sz w:val="20"/>
                <w:szCs w:val="20"/>
              </w:rPr>
            </w:pPr>
            <w:r w:rsidRPr="008658C2">
              <w:rPr>
                <w:sz w:val="20"/>
                <w:szCs w:val="20"/>
              </w:rPr>
              <w:t>0.889</w:t>
            </w:r>
          </w:p>
        </w:tc>
      </w:tr>
      <w:tr w:rsidR="002326DE" w:rsidRPr="008658C2" w14:paraId="498BEC65" w14:textId="77777777" w:rsidTr="00C94251">
        <w:trPr>
          <w:trHeight w:val="290"/>
        </w:trPr>
        <w:tc>
          <w:tcPr>
            <w:tcW w:w="2409" w:type="dxa"/>
            <w:tcBorders>
              <w:top w:val="nil"/>
              <w:left w:val="nil"/>
              <w:bottom w:val="nil"/>
              <w:right w:val="nil"/>
            </w:tcBorders>
            <w:shd w:val="clear" w:color="auto" w:fill="auto"/>
            <w:noWrap/>
            <w:vAlign w:val="bottom"/>
            <w:hideMark/>
          </w:tcPr>
          <w:p w14:paraId="3358DAB5" w14:textId="1BD2B8CC" w:rsidR="005425DC" w:rsidRPr="008658C2" w:rsidRDefault="005425DC" w:rsidP="005425DC">
            <w:pPr>
              <w:rPr>
                <w:sz w:val="20"/>
                <w:szCs w:val="20"/>
                <w:lang w:val="en-GB"/>
              </w:rPr>
            </w:pPr>
            <w:r w:rsidRPr="008658C2">
              <w:rPr>
                <w:sz w:val="20"/>
                <w:szCs w:val="20"/>
              </w:rPr>
              <w:t>E407:E100</w:t>
            </w:r>
          </w:p>
        </w:tc>
        <w:tc>
          <w:tcPr>
            <w:tcW w:w="2409" w:type="dxa"/>
            <w:tcBorders>
              <w:top w:val="nil"/>
              <w:left w:val="nil"/>
              <w:bottom w:val="nil"/>
              <w:right w:val="nil"/>
            </w:tcBorders>
            <w:shd w:val="clear" w:color="auto" w:fill="auto"/>
            <w:noWrap/>
            <w:vAlign w:val="center"/>
            <w:hideMark/>
          </w:tcPr>
          <w:p w14:paraId="72CB1E8D" w14:textId="194F8A90" w:rsidR="005425DC" w:rsidRPr="008658C2" w:rsidRDefault="005425DC" w:rsidP="00D234FF">
            <w:pPr>
              <w:jc w:val="center"/>
              <w:rPr>
                <w:sz w:val="20"/>
                <w:szCs w:val="20"/>
              </w:rPr>
            </w:pPr>
            <w:r w:rsidRPr="008658C2">
              <w:rPr>
                <w:sz w:val="20"/>
                <w:szCs w:val="20"/>
              </w:rPr>
              <w:t>0.007</w:t>
            </w:r>
          </w:p>
        </w:tc>
        <w:tc>
          <w:tcPr>
            <w:tcW w:w="1559" w:type="dxa"/>
            <w:tcBorders>
              <w:top w:val="nil"/>
              <w:left w:val="nil"/>
              <w:bottom w:val="nil"/>
              <w:right w:val="nil"/>
            </w:tcBorders>
            <w:shd w:val="clear" w:color="auto" w:fill="auto"/>
            <w:noWrap/>
            <w:vAlign w:val="center"/>
            <w:hideMark/>
          </w:tcPr>
          <w:p w14:paraId="0115063F" w14:textId="1C86B029" w:rsidR="005425DC" w:rsidRPr="008658C2" w:rsidRDefault="005425DC" w:rsidP="00D234FF">
            <w:pPr>
              <w:jc w:val="center"/>
              <w:rPr>
                <w:sz w:val="20"/>
                <w:szCs w:val="20"/>
              </w:rPr>
            </w:pPr>
            <w:r w:rsidRPr="008658C2">
              <w:rPr>
                <w:sz w:val="20"/>
                <w:szCs w:val="20"/>
              </w:rPr>
              <w:t>-0.003 ; 0.017</w:t>
            </w:r>
          </w:p>
        </w:tc>
        <w:tc>
          <w:tcPr>
            <w:tcW w:w="794" w:type="dxa"/>
            <w:tcBorders>
              <w:top w:val="nil"/>
              <w:left w:val="nil"/>
              <w:bottom w:val="nil"/>
              <w:right w:val="nil"/>
            </w:tcBorders>
            <w:shd w:val="clear" w:color="auto" w:fill="auto"/>
            <w:noWrap/>
            <w:vAlign w:val="center"/>
            <w:hideMark/>
          </w:tcPr>
          <w:p w14:paraId="1E9D525D" w14:textId="634EEF33" w:rsidR="005425DC" w:rsidRPr="008658C2" w:rsidRDefault="005425DC" w:rsidP="00D234FF">
            <w:pPr>
              <w:jc w:val="center"/>
              <w:rPr>
                <w:sz w:val="20"/>
                <w:szCs w:val="20"/>
              </w:rPr>
            </w:pPr>
            <w:r w:rsidRPr="008658C2">
              <w:rPr>
                <w:sz w:val="20"/>
                <w:szCs w:val="20"/>
              </w:rPr>
              <w:t>0.181</w:t>
            </w:r>
          </w:p>
        </w:tc>
        <w:tc>
          <w:tcPr>
            <w:tcW w:w="2127" w:type="dxa"/>
            <w:tcBorders>
              <w:top w:val="nil"/>
              <w:left w:val="nil"/>
              <w:bottom w:val="nil"/>
              <w:right w:val="nil"/>
            </w:tcBorders>
            <w:shd w:val="clear" w:color="auto" w:fill="auto"/>
            <w:noWrap/>
            <w:vAlign w:val="center"/>
            <w:hideMark/>
          </w:tcPr>
          <w:p w14:paraId="146D8B76" w14:textId="0DC14869" w:rsidR="005425DC" w:rsidRPr="008658C2" w:rsidRDefault="005425DC" w:rsidP="00D234FF">
            <w:pPr>
              <w:jc w:val="center"/>
              <w:rPr>
                <w:sz w:val="20"/>
                <w:szCs w:val="20"/>
              </w:rPr>
            </w:pPr>
            <w:r w:rsidRPr="008658C2">
              <w:rPr>
                <w:sz w:val="20"/>
                <w:szCs w:val="20"/>
              </w:rPr>
              <w:t>0.480</w:t>
            </w:r>
          </w:p>
        </w:tc>
      </w:tr>
      <w:tr w:rsidR="002326DE" w:rsidRPr="008658C2" w14:paraId="2C48D255" w14:textId="77777777" w:rsidTr="00C94251">
        <w:trPr>
          <w:trHeight w:val="290"/>
        </w:trPr>
        <w:tc>
          <w:tcPr>
            <w:tcW w:w="2409" w:type="dxa"/>
            <w:tcBorders>
              <w:top w:val="nil"/>
              <w:left w:val="nil"/>
              <w:bottom w:val="nil"/>
              <w:right w:val="nil"/>
            </w:tcBorders>
            <w:shd w:val="clear" w:color="auto" w:fill="auto"/>
            <w:noWrap/>
            <w:vAlign w:val="bottom"/>
            <w:hideMark/>
          </w:tcPr>
          <w:p w14:paraId="17F8BB91" w14:textId="61FF55E6" w:rsidR="005425DC" w:rsidRPr="008658C2" w:rsidRDefault="005425DC" w:rsidP="005425DC">
            <w:pPr>
              <w:rPr>
                <w:sz w:val="20"/>
                <w:szCs w:val="20"/>
              </w:rPr>
            </w:pPr>
            <w:r w:rsidRPr="008658C2">
              <w:rPr>
                <w:sz w:val="20"/>
                <w:szCs w:val="20"/>
              </w:rPr>
              <w:t>E407:E415</w:t>
            </w:r>
          </w:p>
        </w:tc>
        <w:tc>
          <w:tcPr>
            <w:tcW w:w="2409" w:type="dxa"/>
            <w:tcBorders>
              <w:top w:val="nil"/>
              <w:left w:val="nil"/>
              <w:bottom w:val="nil"/>
              <w:right w:val="nil"/>
            </w:tcBorders>
            <w:shd w:val="clear" w:color="auto" w:fill="auto"/>
            <w:noWrap/>
            <w:vAlign w:val="center"/>
            <w:hideMark/>
          </w:tcPr>
          <w:p w14:paraId="3C4075CE" w14:textId="6444680B" w:rsidR="005425DC" w:rsidRPr="008658C2" w:rsidRDefault="005425DC" w:rsidP="00D234FF">
            <w:pPr>
              <w:jc w:val="center"/>
              <w:rPr>
                <w:sz w:val="20"/>
                <w:szCs w:val="20"/>
              </w:rPr>
            </w:pPr>
            <w:r w:rsidRPr="008658C2">
              <w:rPr>
                <w:sz w:val="20"/>
                <w:szCs w:val="20"/>
              </w:rPr>
              <w:t>-0.028</w:t>
            </w:r>
          </w:p>
        </w:tc>
        <w:tc>
          <w:tcPr>
            <w:tcW w:w="1559" w:type="dxa"/>
            <w:tcBorders>
              <w:top w:val="nil"/>
              <w:left w:val="nil"/>
              <w:bottom w:val="nil"/>
              <w:right w:val="nil"/>
            </w:tcBorders>
            <w:shd w:val="clear" w:color="auto" w:fill="auto"/>
            <w:noWrap/>
            <w:vAlign w:val="center"/>
            <w:hideMark/>
          </w:tcPr>
          <w:p w14:paraId="24BA9186" w14:textId="6DCAB4BB" w:rsidR="005425DC" w:rsidRPr="008658C2" w:rsidRDefault="005425DC" w:rsidP="00D234FF">
            <w:pPr>
              <w:jc w:val="center"/>
              <w:rPr>
                <w:sz w:val="20"/>
                <w:szCs w:val="20"/>
              </w:rPr>
            </w:pPr>
            <w:r w:rsidRPr="008658C2">
              <w:rPr>
                <w:sz w:val="20"/>
                <w:szCs w:val="20"/>
              </w:rPr>
              <w:t>-0.079 ; 0.024</w:t>
            </w:r>
          </w:p>
        </w:tc>
        <w:tc>
          <w:tcPr>
            <w:tcW w:w="794" w:type="dxa"/>
            <w:tcBorders>
              <w:top w:val="nil"/>
              <w:left w:val="nil"/>
              <w:bottom w:val="nil"/>
              <w:right w:val="nil"/>
            </w:tcBorders>
            <w:shd w:val="clear" w:color="auto" w:fill="auto"/>
            <w:noWrap/>
            <w:vAlign w:val="center"/>
            <w:hideMark/>
          </w:tcPr>
          <w:p w14:paraId="246D9813" w14:textId="375B8D4A" w:rsidR="005425DC" w:rsidRPr="008658C2" w:rsidRDefault="005425DC" w:rsidP="00D234FF">
            <w:pPr>
              <w:jc w:val="center"/>
              <w:rPr>
                <w:sz w:val="20"/>
                <w:szCs w:val="20"/>
              </w:rPr>
            </w:pPr>
            <w:r w:rsidRPr="008658C2">
              <w:rPr>
                <w:sz w:val="20"/>
                <w:szCs w:val="20"/>
              </w:rPr>
              <w:t>0.294</w:t>
            </w:r>
          </w:p>
        </w:tc>
        <w:tc>
          <w:tcPr>
            <w:tcW w:w="2127" w:type="dxa"/>
            <w:tcBorders>
              <w:top w:val="nil"/>
              <w:left w:val="nil"/>
              <w:bottom w:val="nil"/>
              <w:right w:val="nil"/>
            </w:tcBorders>
            <w:shd w:val="clear" w:color="auto" w:fill="auto"/>
            <w:noWrap/>
            <w:vAlign w:val="center"/>
            <w:hideMark/>
          </w:tcPr>
          <w:p w14:paraId="1B6FD4F1" w14:textId="40BA9849" w:rsidR="005425DC" w:rsidRPr="008658C2" w:rsidRDefault="005425DC" w:rsidP="00D234FF">
            <w:pPr>
              <w:jc w:val="center"/>
              <w:rPr>
                <w:sz w:val="20"/>
                <w:szCs w:val="20"/>
              </w:rPr>
            </w:pPr>
            <w:r w:rsidRPr="008658C2">
              <w:rPr>
                <w:sz w:val="20"/>
                <w:szCs w:val="20"/>
              </w:rPr>
              <w:t>0.607</w:t>
            </w:r>
          </w:p>
        </w:tc>
      </w:tr>
      <w:tr w:rsidR="002326DE" w:rsidRPr="008658C2" w14:paraId="05DABDFA" w14:textId="77777777" w:rsidTr="00C94251">
        <w:trPr>
          <w:trHeight w:val="290"/>
        </w:trPr>
        <w:tc>
          <w:tcPr>
            <w:tcW w:w="2409" w:type="dxa"/>
            <w:tcBorders>
              <w:top w:val="nil"/>
              <w:left w:val="nil"/>
              <w:bottom w:val="nil"/>
              <w:right w:val="nil"/>
            </w:tcBorders>
            <w:shd w:val="clear" w:color="auto" w:fill="auto"/>
            <w:noWrap/>
            <w:vAlign w:val="bottom"/>
            <w:hideMark/>
          </w:tcPr>
          <w:p w14:paraId="00B9C3E0" w14:textId="77493708" w:rsidR="005425DC" w:rsidRPr="008658C2" w:rsidRDefault="005425DC" w:rsidP="005425DC">
            <w:pPr>
              <w:rPr>
                <w:sz w:val="20"/>
                <w:szCs w:val="20"/>
              </w:rPr>
            </w:pPr>
            <w:r w:rsidRPr="008658C2">
              <w:rPr>
                <w:sz w:val="20"/>
                <w:szCs w:val="20"/>
              </w:rPr>
              <w:t>E452:E202</w:t>
            </w:r>
          </w:p>
        </w:tc>
        <w:tc>
          <w:tcPr>
            <w:tcW w:w="2409" w:type="dxa"/>
            <w:tcBorders>
              <w:top w:val="nil"/>
              <w:left w:val="nil"/>
              <w:bottom w:val="nil"/>
              <w:right w:val="nil"/>
            </w:tcBorders>
            <w:shd w:val="clear" w:color="auto" w:fill="auto"/>
            <w:noWrap/>
            <w:vAlign w:val="center"/>
            <w:hideMark/>
          </w:tcPr>
          <w:p w14:paraId="719C164E" w14:textId="47957481" w:rsidR="005425DC" w:rsidRPr="008658C2" w:rsidRDefault="005425DC" w:rsidP="00D234FF">
            <w:pPr>
              <w:jc w:val="center"/>
              <w:rPr>
                <w:sz w:val="20"/>
                <w:szCs w:val="20"/>
              </w:rPr>
            </w:pPr>
            <w:r w:rsidRPr="008658C2">
              <w:rPr>
                <w:sz w:val="20"/>
                <w:szCs w:val="20"/>
              </w:rPr>
              <w:t>-0.001</w:t>
            </w:r>
          </w:p>
        </w:tc>
        <w:tc>
          <w:tcPr>
            <w:tcW w:w="1559" w:type="dxa"/>
            <w:tcBorders>
              <w:top w:val="nil"/>
              <w:left w:val="nil"/>
              <w:bottom w:val="nil"/>
              <w:right w:val="nil"/>
            </w:tcBorders>
            <w:shd w:val="clear" w:color="auto" w:fill="auto"/>
            <w:noWrap/>
            <w:vAlign w:val="center"/>
            <w:hideMark/>
          </w:tcPr>
          <w:p w14:paraId="7341CCAA" w14:textId="55CD9C5C" w:rsidR="005425DC" w:rsidRPr="008658C2" w:rsidRDefault="005425DC" w:rsidP="00D234FF">
            <w:pPr>
              <w:jc w:val="center"/>
              <w:rPr>
                <w:sz w:val="20"/>
                <w:szCs w:val="20"/>
              </w:rPr>
            </w:pPr>
            <w:r w:rsidRPr="008658C2">
              <w:rPr>
                <w:sz w:val="20"/>
                <w:szCs w:val="20"/>
              </w:rPr>
              <w:t>-0.017 ; 0.015</w:t>
            </w:r>
          </w:p>
        </w:tc>
        <w:tc>
          <w:tcPr>
            <w:tcW w:w="794" w:type="dxa"/>
            <w:tcBorders>
              <w:top w:val="nil"/>
              <w:left w:val="nil"/>
              <w:bottom w:val="nil"/>
              <w:right w:val="nil"/>
            </w:tcBorders>
            <w:shd w:val="clear" w:color="auto" w:fill="auto"/>
            <w:noWrap/>
            <w:vAlign w:val="center"/>
            <w:hideMark/>
          </w:tcPr>
          <w:p w14:paraId="3E5593F0" w14:textId="79464FD7" w:rsidR="005425DC" w:rsidRPr="008658C2" w:rsidRDefault="005425DC" w:rsidP="00D234FF">
            <w:pPr>
              <w:jc w:val="center"/>
              <w:rPr>
                <w:sz w:val="20"/>
                <w:szCs w:val="20"/>
              </w:rPr>
            </w:pPr>
            <w:r w:rsidRPr="008658C2">
              <w:rPr>
                <w:sz w:val="20"/>
                <w:szCs w:val="20"/>
              </w:rPr>
              <w:t>0.911</w:t>
            </w:r>
          </w:p>
        </w:tc>
        <w:tc>
          <w:tcPr>
            <w:tcW w:w="2127" w:type="dxa"/>
            <w:tcBorders>
              <w:top w:val="nil"/>
              <w:left w:val="nil"/>
              <w:bottom w:val="nil"/>
              <w:right w:val="nil"/>
            </w:tcBorders>
            <w:shd w:val="clear" w:color="auto" w:fill="auto"/>
            <w:noWrap/>
            <w:vAlign w:val="center"/>
            <w:hideMark/>
          </w:tcPr>
          <w:p w14:paraId="74193387" w14:textId="42EFA0ED" w:rsidR="005425DC" w:rsidRPr="008658C2" w:rsidRDefault="005425DC" w:rsidP="00D234FF">
            <w:pPr>
              <w:jc w:val="center"/>
              <w:rPr>
                <w:sz w:val="20"/>
                <w:szCs w:val="20"/>
              </w:rPr>
            </w:pPr>
            <w:r w:rsidRPr="008658C2">
              <w:rPr>
                <w:sz w:val="20"/>
                <w:szCs w:val="20"/>
              </w:rPr>
              <w:t>0.979</w:t>
            </w:r>
          </w:p>
        </w:tc>
      </w:tr>
      <w:tr w:rsidR="002326DE" w:rsidRPr="008658C2" w14:paraId="4CFF8D44" w14:textId="77777777" w:rsidTr="00C94251">
        <w:trPr>
          <w:trHeight w:val="290"/>
        </w:trPr>
        <w:tc>
          <w:tcPr>
            <w:tcW w:w="2409" w:type="dxa"/>
            <w:tcBorders>
              <w:top w:val="nil"/>
              <w:left w:val="nil"/>
              <w:bottom w:val="nil"/>
              <w:right w:val="nil"/>
            </w:tcBorders>
            <w:shd w:val="clear" w:color="auto" w:fill="auto"/>
            <w:noWrap/>
            <w:vAlign w:val="bottom"/>
            <w:hideMark/>
          </w:tcPr>
          <w:p w14:paraId="33B6E415" w14:textId="001A5A45" w:rsidR="005425DC" w:rsidRPr="008658C2" w:rsidRDefault="005425DC" w:rsidP="005425DC">
            <w:pPr>
              <w:rPr>
                <w:sz w:val="20"/>
                <w:szCs w:val="20"/>
              </w:rPr>
            </w:pPr>
            <w:r w:rsidRPr="008658C2">
              <w:rPr>
                <w:sz w:val="20"/>
                <w:szCs w:val="20"/>
              </w:rPr>
              <w:t>E452:E100</w:t>
            </w:r>
          </w:p>
        </w:tc>
        <w:tc>
          <w:tcPr>
            <w:tcW w:w="2409" w:type="dxa"/>
            <w:tcBorders>
              <w:top w:val="nil"/>
              <w:left w:val="nil"/>
              <w:bottom w:val="nil"/>
              <w:right w:val="nil"/>
            </w:tcBorders>
            <w:shd w:val="clear" w:color="auto" w:fill="auto"/>
            <w:noWrap/>
            <w:vAlign w:val="center"/>
            <w:hideMark/>
          </w:tcPr>
          <w:p w14:paraId="0A58BF51" w14:textId="0CF6B3FC" w:rsidR="005425DC" w:rsidRPr="008658C2" w:rsidRDefault="005425DC" w:rsidP="00D234FF">
            <w:pPr>
              <w:jc w:val="center"/>
              <w:rPr>
                <w:sz w:val="20"/>
                <w:szCs w:val="20"/>
              </w:rPr>
            </w:pPr>
            <w:r w:rsidRPr="008658C2">
              <w:rPr>
                <w:sz w:val="20"/>
                <w:szCs w:val="20"/>
              </w:rPr>
              <w:t>0.007</w:t>
            </w:r>
          </w:p>
        </w:tc>
        <w:tc>
          <w:tcPr>
            <w:tcW w:w="1559" w:type="dxa"/>
            <w:tcBorders>
              <w:top w:val="nil"/>
              <w:left w:val="nil"/>
              <w:bottom w:val="nil"/>
              <w:right w:val="nil"/>
            </w:tcBorders>
            <w:shd w:val="clear" w:color="auto" w:fill="auto"/>
            <w:noWrap/>
            <w:vAlign w:val="center"/>
            <w:hideMark/>
          </w:tcPr>
          <w:p w14:paraId="483CE981" w14:textId="56224EAD" w:rsidR="005425DC" w:rsidRPr="008658C2" w:rsidRDefault="005425DC" w:rsidP="00D234FF">
            <w:pPr>
              <w:jc w:val="center"/>
              <w:rPr>
                <w:sz w:val="20"/>
                <w:szCs w:val="20"/>
              </w:rPr>
            </w:pPr>
            <w:r w:rsidRPr="008658C2">
              <w:rPr>
                <w:sz w:val="20"/>
                <w:szCs w:val="20"/>
              </w:rPr>
              <w:t>-0.043 ; 0.056</w:t>
            </w:r>
          </w:p>
        </w:tc>
        <w:tc>
          <w:tcPr>
            <w:tcW w:w="794" w:type="dxa"/>
            <w:tcBorders>
              <w:top w:val="nil"/>
              <w:left w:val="nil"/>
              <w:bottom w:val="nil"/>
              <w:right w:val="nil"/>
            </w:tcBorders>
            <w:shd w:val="clear" w:color="auto" w:fill="auto"/>
            <w:noWrap/>
            <w:vAlign w:val="center"/>
            <w:hideMark/>
          </w:tcPr>
          <w:p w14:paraId="63D6D666" w14:textId="636DB7D8" w:rsidR="005425DC" w:rsidRPr="008658C2" w:rsidRDefault="005425DC" w:rsidP="00D234FF">
            <w:pPr>
              <w:jc w:val="center"/>
              <w:rPr>
                <w:sz w:val="20"/>
                <w:szCs w:val="20"/>
              </w:rPr>
            </w:pPr>
            <w:r w:rsidRPr="008658C2">
              <w:rPr>
                <w:sz w:val="20"/>
                <w:szCs w:val="20"/>
              </w:rPr>
              <w:t>0.797</w:t>
            </w:r>
          </w:p>
        </w:tc>
        <w:tc>
          <w:tcPr>
            <w:tcW w:w="2127" w:type="dxa"/>
            <w:tcBorders>
              <w:top w:val="nil"/>
              <w:left w:val="nil"/>
              <w:bottom w:val="nil"/>
              <w:right w:val="nil"/>
            </w:tcBorders>
            <w:shd w:val="clear" w:color="auto" w:fill="auto"/>
            <w:noWrap/>
            <w:vAlign w:val="center"/>
            <w:hideMark/>
          </w:tcPr>
          <w:p w14:paraId="43EBED68" w14:textId="4EAD85FC" w:rsidR="005425DC" w:rsidRPr="008658C2" w:rsidRDefault="005425DC" w:rsidP="00D234FF">
            <w:pPr>
              <w:jc w:val="center"/>
              <w:rPr>
                <w:sz w:val="20"/>
                <w:szCs w:val="20"/>
              </w:rPr>
            </w:pPr>
            <w:r w:rsidRPr="008658C2">
              <w:rPr>
                <w:sz w:val="20"/>
                <w:szCs w:val="20"/>
              </w:rPr>
              <w:t>0.979</w:t>
            </w:r>
          </w:p>
        </w:tc>
      </w:tr>
      <w:tr w:rsidR="002326DE" w:rsidRPr="008658C2" w14:paraId="6EDF82EE" w14:textId="77777777" w:rsidTr="00C94251">
        <w:trPr>
          <w:trHeight w:val="290"/>
        </w:trPr>
        <w:tc>
          <w:tcPr>
            <w:tcW w:w="2409" w:type="dxa"/>
            <w:tcBorders>
              <w:top w:val="nil"/>
              <w:left w:val="nil"/>
              <w:bottom w:val="nil"/>
              <w:right w:val="nil"/>
            </w:tcBorders>
            <w:shd w:val="clear" w:color="auto" w:fill="auto"/>
            <w:noWrap/>
            <w:vAlign w:val="bottom"/>
            <w:hideMark/>
          </w:tcPr>
          <w:p w14:paraId="02DB456B" w14:textId="1FC1CC09" w:rsidR="005425DC" w:rsidRPr="008658C2" w:rsidRDefault="005425DC" w:rsidP="005425DC">
            <w:pPr>
              <w:rPr>
                <w:sz w:val="20"/>
                <w:szCs w:val="20"/>
              </w:rPr>
            </w:pPr>
            <w:r w:rsidRPr="008658C2">
              <w:rPr>
                <w:sz w:val="20"/>
                <w:szCs w:val="20"/>
              </w:rPr>
              <w:t>E452:E415</w:t>
            </w:r>
          </w:p>
        </w:tc>
        <w:tc>
          <w:tcPr>
            <w:tcW w:w="2409" w:type="dxa"/>
            <w:tcBorders>
              <w:top w:val="nil"/>
              <w:left w:val="nil"/>
              <w:bottom w:val="nil"/>
              <w:right w:val="nil"/>
            </w:tcBorders>
            <w:shd w:val="clear" w:color="auto" w:fill="auto"/>
            <w:noWrap/>
            <w:vAlign w:val="center"/>
            <w:hideMark/>
          </w:tcPr>
          <w:p w14:paraId="3102D9F0" w14:textId="3BF37782" w:rsidR="005425DC" w:rsidRPr="008658C2" w:rsidRDefault="005425DC" w:rsidP="00D234FF">
            <w:pPr>
              <w:jc w:val="center"/>
              <w:rPr>
                <w:sz w:val="20"/>
                <w:szCs w:val="20"/>
              </w:rPr>
            </w:pPr>
            <w:r w:rsidRPr="008658C2">
              <w:rPr>
                <w:sz w:val="20"/>
                <w:szCs w:val="20"/>
              </w:rPr>
              <w:t>-0.009</w:t>
            </w:r>
          </w:p>
        </w:tc>
        <w:tc>
          <w:tcPr>
            <w:tcW w:w="1559" w:type="dxa"/>
            <w:tcBorders>
              <w:top w:val="nil"/>
              <w:left w:val="nil"/>
              <w:bottom w:val="nil"/>
              <w:right w:val="nil"/>
            </w:tcBorders>
            <w:shd w:val="clear" w:color="auto" w:fill="auto"/>
            <w:noWrap/>
            <w:vAlign w:val="center"/>
            <w:hideMark/>
          </w:tcPr>
          <w:p w14:paraId="333F1163" w14:textId="5AB501C3" w:rsidR="005425DC" w:rsidRPr="008658C2" w:rsidRDefault="005425DC" w:rsidP="00D234FF">
            <w:pPr>
              <w:jc w:val="center"/>
              <w:rPr>
                <w:sz w:val="20"/>
                <w:szCs w:val="20"/>
              </w:rPr>
            </w:pPr>
            <w:r w:rsidRPr="008658C2">
              <w:rPr>
                <w:sz w:val="20"/>
                <w:szCs w:val="20"/>
              </w:rPr>
              <w:t>-0.085 ; 0.067</w:t>
            </w:r>
          </w:p>
        </w:tc>
        <w:tc>
          <w:tcPr>
            <w:tcW w:w="794" w:type="dxa"/>
            <w:tcBorders>
              <w:top w:val="nil"/>
              <w:left w:val="nil"/>
              <w:bottom w:val="nil"/>
              <w:right w:val="nil"/>
            </w:tcBorders>
            <w:shd w:val="clear" w:color="auto" w:fill="auto"/>
            <w:noWrap/>
            <w:vAlign w:val="center"/>
            <w:hideMark/>
          </w:tcPr>
          <w:p w14:paraId="158AE0B4" w14:textId="540414B5" w:rsidR="005425DC" w:rsidRPr="008658C2" w:rsidRDefault="005425DC" w:rsidP="00D234FF">
            <w:pPr>
              <w:jc w:val="center"/>
              <w:rPr>
                <w:sz w:val="20"/>
                <w:szCs w:val="20"/>
              </w:rPr>
            </w:pPr>
            <w:r w:rsidRPr="008658C2">
              <w:rPr>
                <w:sz w:val="20"/>
                <w:szCs w:val="20"/>
              </w:rPr>
              <w:t>0.816</w:t>
            </w:r>
          </w:p>
        </w:tc>
        <w:tc>
          <w:tcPr>
            <w:tcW w:w="2127" w:type="dxa"/>
            <w:tcBorders>
              <w:top w:val="nil"/>
              <w:left w:val="nil"/>
              <w:bottom w:val="nil"/>
              <w:right w:val="nil"/>
            </w:tcBorders>
            <w:shd w:val="clear" w:color="auto" w:fill="auto"/>
            <w:noWrap/>
            <w:vAlign w:val="center"/>
            <w:hideMark/>
          </w:tcPr>
          <w:p w14:paraId="0BDB15C9" w14:textId="4C4950E4" w:rsidR="005425DC" w:rsidRPr="008658C2" w:rsidRDefault="005425DC" w:rsidP="00D234FF">
            <w:pPr>
              <w:jc w:val="center"/>
              <w:rPr>
                <w:sz w:val="20"/>
                <w:szCs w:val="20"/>
              </w:rPr>
            </w:pPr>
            <w:r w:rsidRPr="008658C2">
              <w:rPr>
                <w:sz w:val="20"/>
                <w:szCs w:val="20"/>
              </w:rPr>
              <w:t>0.979</w:t>
            </w:r>
          </w:p>
        </w:tc>
      </w:tr>
      <w:tr w:rsidR="002326DE" w:rsidRPr="008658C2" w14:paraId="6405FDFB" w14:textId="77777777" w:rsidTr="00C94251">
        <w:trPr>
          <w:trHeight w:val="290"/>
        </w:trPr>
        <w:tc>
          <w:tcPr>
            <w:tcW w:w="2409" w:type="dxa"/>
            <w:tcBorders>
              <w:top w:val="nil"/>
              <w:left w:val="nil"/>
              <w:bottom w:val="nil"/>
              <w:right w:val="nil"/>
            </w:tcBorders>
            <w:shd w:val="clear" w:color="auto" w:fill="auto"/>
            <w:noWrap/>
            <w:vAlign w:val="bottom"/>
            <w:hideMark/>
          </w:tcPr>
          <w:p w14:paraId="0FAEC62C" w14:textId="2E07D80D" w:rsidR="005425DC" w:rsidRPr="008658C2" w:rsidRDefault="005425DC" w:rsidP="005425DC">
            <w:pPr>
              <w:rPr>
                <w:sz w:val="20"/>
                <w:szCs w:val="20"/>
              </w:rPr>
            </w:pPr>
            <w:r w:rsidRPr="008658C2">
              <w:rPr>
                <w:sz w:val="20"/>
                <w:szCs w:val="20"/>
              </w:rPr>
              <w:t>E202:E100</w:t>
            </w:r>
          </w:p>
        </w:tc>
        <w:tc>
          <w:tcPr>
            <w:tcW w:w="2409" w:type="dxa"/>
            <w:tcBorders>
              <w:top w:val="nil"/>
              <w:left w:val="nil"/>
              <w:bottom w:val="nil"/>
              <w:right w:val="nil"/>
            </w:tcBorders>
            <w:shd w:val="clear" w:color="auto" w:fill="auto"/>
            <w:noWrap/>
            <w:vAlign w:val="center"/>
            <w:hideMark/>
          </w:tcPr>
          <w:p w14:paraId="3EF53411" w14:textId="34494994" w:rsidR="005425DC" w:rsidRPr="008658C2" w:rsidRDefault="005425DC" w:rsidP="00D234FF">
            <w:pPr>
              <w:jc w:val="center"/>
              <w:rPr>
                <w:sz w:val="20"/>
                <w:szCs w:val="20"/>
              </w:rPr>
            </w:pPr>
            <w:r w:rsidRPr="008658C2">
              <w:rPr>
                <w:sz w:val="20"/>
                <w:szCs w:val="20"/>
              </w:rPr>
              <w:t>0.005</w:t>
            </w:r>
          </w:p>
        </w:tc>
        <w:tc>
          <w:tcPr>
            <w:tcW w:w="1559" w:type="dxa"/>
            <w:tcBorders>
              <w:top w:val="nil"/>
              <w:left w:val="nil"/>
              <w:bottom w:val="nil"/>
              <w:right w:val="nil"/>
            </w:tcBorders>
            <w:shd w:val="clear" w:color="auto" w:fill="auto"/>
            <w:noWrap/>
            <w:vAlign w:val="center"/>
            <w:hideMark/>
          </w:tcPr>
          <w:p w14:paraId="79070064" w14:textId="46998789" w:rsidR="005425DC" w:rsidRPr="008658C2" w:rsidRDefault="005425DC" w:rsidP="00D234FF">
            <w:pPr>
              <w:jc w:val="center"/>
              <w:rPr>
                <w:sz w:val="20"/>
                <w:szCs w:val="20"/>
              </w:rPr>
            </w:pPr>
            <w:r w:rsidRPr="008658C2">
              <w:rPr>
                <w:sz w:val="20"/>
                <w:szCs w:val="20"/>
              </w:rPr>
              <w:t>-0.040 ; 0.050</w:t>
            </w:r>
          </w:p>
        </w:tc>
        <w:tc>
          <w:tcPr>
            <w:tcW w:w="794" w:type="dxa"/>
            <w:tcBorders>
              <w:top w:val="nil"/>
              <w:left w:val="nil"/>
              <w:bottom w:val="nil"/>
              <w:right w:val="nil"/>
            </w:tcBorders>
            <w:shd w:val="clear" w:color="auto" w:fill="auto"/>
            <w:noWrap/>
            <w:vAlign w:val="center"/>
            <w:hideMark/>
          </w:tcPr>
          <w:p w14:paraId="1CA6FC4F" w14:textId="6C0B60E4" w:rsidR="005425DC" w:rsidRPr="008658C2" w:rsidRDefault="005425DC" w:rsidP="00D234FF">
            <w:pPr>
              <w:jc w:val="center"/>
              <w:rPr>
                <w:sz w:val="20"/>
                <w:szCs w:val="20"/>
              </w:rPr>
            </w:pPr>
            <w:r w:rsidRPr="008658C2">
              <w:rPr>
                <w:sz w:val="20"/>
                <w:szCs w:val="20"/>
              </w:rPr>
              <w:t>0.825</w:t>
            </w:r>
          </w:p>
        </w:tc>
        <w:tc>
          <w:tcPr>
            <w:tcW w:w="2127" w:type="dxa"/>
            <w:tcBorders>
              <w:top w:val="nil"/>
              <w:left w:val="nil"/>
              <w:bottom w:val="nil"/>
              <w:right w:val="nil"/>
            </w:tcBorders>
            <w:shd w:val="clear" w:color="auto" w:fill="auto"/>
            <w:noWrap/>
            <w:vAlign w:val="center"/>
            <w:hideMark/>
          </w:tcPr>
          <w:p w14:paraId="4D2A1F77" w14:textId="5552CFCF" w:rsidR="005425DC" w:rsidRPr="008658C2" w:rsidRDefault="005425DC" w:rsidP="00D234FF">
            <w:pPr>
              <w:jc w:val="center"/>
              <w:rPr>
                <w:sz w:val="20"/>
                <w:szCs w:val="20"/>
              </w:rPr>
            </w:pPr>
            <w:r w:rsidRPr="008658C2">
              <w:rPr>
                <w:sz w:val="20"/>
                <w:szCs w:val="20"/>
              </w:rPr>
              <w:t>0.979</w:t>
            </w:r>
          </w:p>
        </w:tc>
      </w:tr>
      <w:tr w:rsidR="002326DE" w:rsidRPr="008658C2" w14:paraId="6DDCFDA7" w14:textId="77777777" w:rsidTr="00C94251">
        <w:trPr>
          <w:trHeight w:val="290"/>
        </w:trPr>
        <w:tc>
          <w:tcPr>
            <w:tcW w:w="2409" w:type="dxa"/>
            <w:tcBorders>
              <w:top w:val="nil"/>
              <w:left w:val="nil"/>
              <w:bottom w:val="nil"/>
              <w:right w:val="nil"/>
            </w:tcBorders>
            <w:shd w:val="clear" w:color="auto" w:fill="auto"/>
            <w:noWrap/>
            <w:vAlign w:val="bottom"/>
            <w:hideMark/>
          </w:tcPr>
          <w:p w14:paraId="54ED79A6" w14:textId="1079A997" w:rsidR="005425DC" w:rsidRPr="008658C2" w:rsidRDefault="005425DC" w:rsidP="005425DC">
            <w:pPr>
              <w:rPr>
                <w:sz w:val="20"/>
                <w:szCs w:val="20"/>
              </w:rPr>
            </w:pPr>
            <w:r w:rsidRPr="008658C2">
              <w:rPr>
                <w:sz w:val="20"/>
                <w:szCs w:val="20"/>
              </w:rPr>
              <w:t>E202:E415</w:t>
            </w:r>
          </w:p>
        </w:tc>
        <w:tc>
          <w:tcPr>
            <w:tcW w:w="2409" w:type="dxa"/>
            <w:tcBorders>
              <w:top w:val="nil"/>
              <w:left w:val="nil"/>
              <w:bottom w:val="nil"/>
              <w:right w:val="nil"/>
            </w:tcBorders>
            <w:shd w:val="clear" w:color="auto" w:fill="auto"/>
            <w:noWrap/>
            <w:vAlign w:val="center"/>
            <w:hideMark/>
          </w:tcPr>
          <w:p w14:paraId="3560ABA0" w14:textId="0F415194" w:rsidR="005425DC" w:rsidRPr="008658C2" w:rsidRDefault="005425DC" w:rsidP="00D234FF">
            <w:pPr>
              <w:jc w:val="center"/>
              <w:rPr>
                <w:sz w:val="20"/>
                <w:szCs w:val="20"/>
              </w:rPr>
            </w:pPr>
            <w:r w:rsidRPr="008658C2">
              <w:rPr>
                <w:sz w:val="20"/>
                <w:szCs w:val="20"/>
              </w:rPr>
              <w:t>0.005</w:t>
            </w:r>
          </w:p>
        </w:tc>
        <w:tc>
          <w:tcPr>
            <w:tcW w:w="1559" w:type="dxa"/>
            <w:tcBorders>
              <w:top w:val="nil"/>
              <w:left w:val="nil"/>
              <w:bottom w:val="nil"/>
              <w:right w:val="nil"/>
            </w:tcBorders>
            <w:shd w:val="clear" w:color="auto" w:fill="auto"/>
            <w:noWrap/>
            <w:vAlign w:val="center"/>
            <w:hideMark/>
          </w:tcPr>
          <w:p w14:paraId="46B9F110" w14:textId="4690CE72" w:rsidR="005425DC" w:rsidRPr="008658C2" w:rsidRDefault="005425DC" w:rsidP="00D234FF">
            <w:pPr>
              <w:jc w:val="center"/>
              <w:rPr>
                <w:sz w:val="20"/>
                <w:szCs w:val="20"/>
              </w:rPr>
            </w:pPr>
            <w:r w:rsidRPr="008658C2">
              <w:rPr>
                <w:sz w:val="20"/>
                <w:szCs w:val="20"/>
              </w:rPr>
              <w:t>-0.011 ; 0.021</w:t>
            </w:r>
          </w:p>
        </w:tc>
        <w:tc>
          <w:tcPr>
            <w:tcW w:w="794" w:type="dxa"/>
            <w:tcBorders>
              <w:top w:val="nil"/>
              <w:left w:val="nil"/>
              <w:bottom w:val="nil"/>
              <w:right w:val="nil"/>
            </w:tcBorders>
            <w:shd w:val="clear" w:color="auto" w:fill="auto"/>
            <w:noWrap/>
            <w:vAlign w:val="center"/>
            <w:hideMark/>
          </w:tcPr>
          <w:p w14:paraId="6661D5CA" w14:textId="677D48B0" w:rsidR="005425DC" w:rsidRPr="008658C2" w:rsidRDefault="005425DC" w:rsidP="00D234FF">
            <w:pPr>
              <w:jc w:val="center"/>
              <w:rPr>
                <w:sz w:val="20"/>
                <w:szCs w:val="20"/>
              </w:rPr>
            </w:pPr>
            <w:r w:rsidRPr="008658C2">
              <w:rPr>
                <w:sz w:val="20"/>
                <w:szCs w:val="20"/>
              </w:rPr>
              <w:t>0.527</w:t>
            </w:r>
          </w:p>
        </w:tc>
        <w:tc>
          <w:tcPr>
            <w:tcW w:w="2127" w:type="dxa"/>
            <w:tcBorders>
              <w:top w:val="nil"/>
              <w:left w:val="nil"/>
              <w:bottom w:val="nil"/>
              <w:right w:val="nil"/>
            </w:tcBorders>
            <w:shd w:val="clear" w:color="auto" w:fill="auto"/>
            <w:noWrap/>
            <w:vAlign w:val="center"/>
            <w:hideMark/>
          </w:tcPr>
          <w:p w14:paraId="5253A490" w14:textId="47FA80B1" w:rsidR="005425DC" w:rsidRPr="008658C2" w:rsidRDefault="005425DC" w:rsidP="00D234FF">
            <w:pPr>
              <w:jc w:val="center"/>
              <w:rPr>
                <w:sz w:val="20"/>
                <w:szCs w:val="20"/>
              </w:rPr>
            </w:pPr>
            <w:r w:rsidRPr="008658C2">
              <w:rPr>
                <w:sz w:val="20"/>
                <w:szCs w:val="20"/>
              </w:rPr>
              <w:t>0.843</w:t>
            </w:r>
          </w:p>
        </w:tc>
      </w:tr>
      <w:tr w:rsidR="002326DE" w:rsidRPr="008658C2" w14:paraId="4AA1CBEC" w14:textId="77777777" w:rsidTr="00C94251">
        <w:trPr>
          <w:trHeight w:val="290"/>
        </w:trPr>
        <w:tc>
          <w:tcPr>
            <w:tcW w:w="2409" w:type="dxa"/>
            <w:tcBorders>
              <w:top w:val="nil"/>
              <w:left w:val="nil"/>
              <w:bottom w:val="nil"/>
              <w:right w:val="nil"/>
            </w:tcBorders>
            <w:shd w:val="clear" w:color="auto" w:fill="auto"/>
            <w:noWrap/>
            <w:vAlign w:val="bottom"/>
            <w:hideMark/>
          </w:tcPr>
          <w:p w14:paraId="51FBEB99" w14:textId="42815143" w:rsidR="005425DC" w:rsidRPr="008658C2" w:rsidRDefault="005425DC" w:rsidP="005425DC">
            <w:pPr>
              <w:rPr>
                <w:sz w:val="20"/>
                <w:szCs w:val="20"/>
              </w:rPr>
            </w:pPr>
            <w:r w:rsidRPr="008658C2">
              <w:rPr>
                <w:sz w:val="20"/>
                <w:szCs w:val="20"/>
              </w:rPr>
              <w:lastRenderedPageBreak/>
              <w:t>E100:E415</w:t>
            </w:r>
          </w:p>
        </w:tc>
        <w:tc>
          <w:tcPr>
            <w:tcW w:w="2409" w:type="dxa"/>
            <w:tcBorders>
              <w:top w:val="nil"/>
              <w:left w:val="nil"/>
              <w:bottom w:val="nil"/>
              <w:right w:val="nil"/>
            </w:tcBorders>
            <w:shd w:val="clear" w:color="auto" w:fill="auto"/>
            <w:noWrap/>
            <w:vAlign w:val="center"/>
            <w:hideMark/>
          </w:tcPr>
          <w:p w14:paraId="488A3734" w14:textId="77A3629B" w:rsidR="005425DC" w:rsidRPr="008658C2" w:rsidRDefault="005425DC" w:rsidP="00D234FF">
            <w:pPr>
              <w:jc w:val="center"/>
              <w:rPr>
                <w:sz w:val="20"/>
                <w:szCs w:val="20"/>
              </w:rPr>
            </w:pPr>
            <w:r w:rsidRPr="008658C2">
              <w:rPr>
                <w:sz w:val="20"/>
                <w:szCs w:val="20"/>
              </w:rPr>
              <w:t>0.022</w:t>
            </w:r>
          </w:p>
        </w:tc>
        <w:tc>
          <w:tcPr>
            <w:tcW w:w="1559" w:type="dxa"/>
            <w:tcBorders>
              <w:top w:val="nil"/>
              <w:left w:val="nil"/>
              <w:bottom w:val="nil"/>
              <w:right w:val="nil"/>
            </w:tcBorders>
            <w:shd w:val="clear" w:color="auto" w:fill="auto"/>
            <w:noWrap/>
            <w:vAlign w:val="center"/>
            <w:hideMark/>
          </w:tcPr>
          <w:p w14:paraId="0CDB1B2F" w14:textId="00C1A2CB" w:rsidR="005425DC" w:rsidRPr="008658C2" w:rsidRDefault="005425DC" w:rsidP="00D234FF">
            <w:pPr>
              <w:jc w:val="center"/>
              <w:rPr>
                <w:sz w:val="20"/>
                <w:szCs w:val="20"/>
              </w:rPr>
            </w:pPr>
            <w:r w:rsidRPr="008658C2">
              <w:rPr>
                <w:sz w:val="20"/>
                <w:szCs w:val="20"/>
              </w:rPr>
              <w:t>-0.018 ; 0.062</w:t>
            </w:r>
          </w:p>
        </w:tc>
        <w:tc>
          <w:tcPr>
            <w:tcW w:w="794" w:type="dxa"/>
            <w:tcBorders>
              <w:top w:val="nil"/>
              <w:left w:val="nil"/>
              <w:bottom w:val="nil"/>
              <w:right w:val="nil"/>
            </w:tcBorders>
            <w:shd w:val="clear" w:color="auto" w:fill="auto"/>
            <w:noWrap/>
            <w:vAlign w:val="center"/>
            <w:hideMark/>
          </w:tcPr>
          <w:p w14:paraId="4CAE8934" w14:textId="4C7FDFEC" w:rsidR="005425DC" w:rsidRPr="008658C2" w:rsidRDefault="005425DC" w:rsidP="00D234FF">
            <w:pPr>
              <w:jc w:val="center"/>
              <w:rPr>
                <w:sz w:val="20"/>
                <w:szCs w:val="20"/>
              </w:rPr>
            </w:pPr>
            <w:r w:rsidRPr="008658C2">
              <w:rPr>
                <w:sz w:val="20"/>
                <w:szCs w:val="20"/>
              </w:rPr>
              <w:t>0.285</w:t>
            </w:r>
          </w:p>
        </w:tc>
        <w:tc>
          <w:tcPr>
            <w:tcW w:w="2127" w:type="dxa"/>
            <w:tcBorders>
              <w:top w:val="nil"/>
              <w:left w:val="nil"/>
              <w:bottom w:val="nil"/>
              <w:right w:val="nil"/>
            </w:tcBorders>
            <w:shd w:val="clear" w:color="auto" w:fill="auto"/>
            <w:noWrap/>
            <w:vAlign w:val="center"/>
            <w:hideMark/>
          </w:tcPr>
          <w:p w14:paraId="5ED27365" w14:textId="7B9F2932" w:rsidR="005425DC" w:rsidRPr="008658C2" w:rsidRDefault="005425DC" w:rsidP="00D234FF">
            <w:pPr>
              <w:jc w:val="center"/>
              <w:rPr>
                <w:sz w:val="20"/>
                <w:szCs w:val="20"/>
              </w:rPr>
            </w:pPr>
            <w:r w:rsidRPr="008658C2">
              <w:rPr>
                <w:sz w:val="20"/>
                <w:szCs w:val="20"/>
              </w:rPr>
              <w:t>0.607</w:t>
            </w:r>
          </w:p>
        </w:tc>
      </w:tr>
      <w:tr w:rsidR="00F331E1" w:rsidRPr="008658C2" w14:paraId="613495FA" w14:textId="77777777" w:rsidTr="00C94251">
        <w:trPr>
          <w:trHeight w:val="290"/>
        </w:trPr>
        <w:tc>
          <w:tcPr>
            <w:tcW w:w="2409" w:type="dxa"/>
            <w:tcBorders>
              <w:top w:val="nil"/>
              <w:left w:val="nil"/>
              <w:bottom w:val="nil"/>
              <w:right w:val="nil"/>
            </w:tcBorders>
            <w:shd w:val="clear" w:color="auto" w:fill="auto"/>
            <w:noWrap/>
            <w:vAlign w:val="bottom"/>
            <w:hideMark/>
          </w:tcPr>
          <w:p w14:paraId="3EED54B4" w14:textId="79018546" w:rsidR="00F331E1" w:rsidRPr="008658C2" w:rsidRDefault="00F331E1" w:rsidP="00F331E1">
            <w:pPr>
              <w:rPr>
                <w:sz w:val="20"/>
                <w:szCs w:val="20"/>
              </w:rPr>
            </w:pPr>
          </w:p>
        </w:tc>
        <w:tc>
          <w:tcPr>
            <w:tcW w:w="2409" w:type="dxa"/>
            <w:tcBorders>
              <w:top w:val="nil"/>
              <w:left w:val="nil"/>
              <w:bottom w:val="nil"/>
              <w:right w:val="nil"/>
            </w:tcBorders>
            <w:shd w:val="clear" w:color="auto" w:fill="auto"/>
            <w:noWrap/>
            <w:vAlign w:val="center"/>
            <w:hideMark/>
          </w:tcPr>
          <w:p w14:paraId="31D7616C" w14:textId="4A62BC59" w:rsidR="00F331E1" w:rsidRPr="008658C2" w:rsidRDefault="00F331E1" w:rsidP="00D234FF">
            <w:pPr>
              <w:jc w:val="center"/>
              <w:rPr>
                <w:sz w:val="20"/>
                <w:szCs w:val="20"/>
              </w:rPr>
            </w:pPr>
          </w:p>
        </w:tc>
        <w:tc>
          <w:tcPr>
            <w:tcW w:w="1559" w:type="dxa"/>
            <w:tcBorders>
              <w:top w:val="nil"/>
              <w:left w:val="nil"/>
              <w:bottom w:val="nil"/>
              <w:right w:val="nil"/>
            </w:tcBorders>
            <w:shd w:val="clear" w:color="auto" w:fill="auto"/>
            <w:noWrap/>
            <w:vAlign w:val="center"/>
            <w:hideMark/>
          </w:tcPr>
          <w:p w14:paraId="44BBDA54" w14:textId="48E08E27" w:rsidR="00F331E1" w:rsidRPr="008658C2" w:rsidRDefault="00F331E1" w:rsidP="00D234FF">
            <w:pPr>
              <w:jc w:val="center"/>
              <w:rPr>
                <w:sz w:val="20"/>
                <w:szCs w:val="20"/>
              </w:rPr>
            </w:pPr>
          </w:p>
        </w:tc>
        <w:tc>
          <w:tcPr>
            <w:tcW w:w="794" w:type="dxa"/>
            <w:tcBorders>
              <w:top w:val="nil"/>
              <w:left w:val="nil"/>
              <w:bottom w:val="nil"/>
              <w:right w:val="nil"/>
            </w:tcBorders>
            <w:shd w:val="clear" w:color="auto" w:fill="auto"/>
            <w:noWrap/>
            <w:vAlign w:val="center"/>
            <w:hideMark/>
          </w:tcPr>
          <w:p w14:paraId="75B3A353" w14:textId="69BA569E" w:rsidR="00F331E1" w:rsidRPr="008658C2" w:rsidRDefault="00F331E1" w:rsidP="00D234FF">
            <w:pPr>
              <w:jc w:val="center"/>
              <w:rPr>
                <w:sz w:val="20"/>
                <w:szCs w:val="20"/>
              </w:rPr>
            </w:pPr>
          </w:p>
        </w:tc>
        <w:tc>
          <w:tcPr>
            <w:tcW w:w="2127" w:type="dxa"/>
            <w:tcBorders>
              <w:top w:val="nil"/>
              <w:left w:val="nil"/>
              <w:bottom w:val="nil"/>
              <w:right w:val="nil"/>
            </w:tcBorders>
            <w:shd w:val="clear" w:color="auto" w:fill="auto"/>
            <w:noWrap/>
            <w:vAlign w:val="center"/>
            <w:hideMark/>
          </w:tcPr>
          <w:p w14:paraId="078DAD0E" w14:textId="2C99CD2E" w:rsidR="00F331E1" w:rsidRPr="008658C2" w:rsidRDefault="00F331E1" w:rsidP="00D234FF">
            <w:pPr>
              <w:jc w:val="center"/>
              <w:rPr>
                <w:sz w:val="20"/>
                <w:szCs w:val="20"/>
              </w:rPr>
            </w:pPr>
          </w:p>
        </w:tc>
      </w:tr>
    </w:tbl>
    <w:p w14:paraId="6EA65DC8" w14:textId="77777777" w:rsidR="00E66B15" w:rsidRPr="008658C2" w:rsidRDefault="00E66B15" w:rsidP="00782EC8">
      <w:pPr>
        <w:rPr>
          <w:lang w:val="en-GB"/>
        </w:rPr>
      </w:pPr>
    </w:p>
    <w:p w14:paraId="6075008F" w14:textId="296B7A71" w:rsidR="00A01BFA" w:rsidRPr="008658C2" w:rsidRDefault="008C39BA" w:rsidP="00450264">
      <w:pPr>
        <w:pStyle w:val="Titre4"/>
        <w:jc w:val="both"/>
        <w:rPr>
          <w:color w:val="auto"/>
          <w:lang w:val="en-GB"/>
        </w:rPr>
      </w:pPr>
      <w:r w:rsidRPr="008658C2">
        <w:rPr>
          <w:color w:val="auto"/>
          <w:lang w:val="en-GB"/>
        </w:rPr>
        <w:t xml:space="preserve">Mixture 4 </w:t>
      </w:r>
    </w:p>
    <w:tbl>
      <w:tblPr>
        <w:tblW w:w="9297" w:type="dxa"/>
        <w:tblCellMar>
          <w:left w:w="70" w:type="dxa"/>
          <w:right w:w="70" w:type="dxa"/>
        </w:tblCellMar>
        <w:tblLook w:val="04A0" w:firstRow="1" w:lastRow="0" w:firstColumn="1" w:lastColumn="0" w:noHBand="0" w:noVBand="1"/>
      </w:tblPr>
      <w:tblGrid>
        <w:gridCol w:w="2409"/>
        <w:gridCol w:w="2409"/>
        <w:gridCol w:w="1559"/>
        <w:gridCol w:w="794"/>
        <w:gridCol w:w="2126"/>
      </w:tblGrid>
      <w:tr w:rsidR="002326DE" w:rsidRPr="008658C2" w14:paraId="19FFE18E" w14:textId="77777777" w:rsidTr="00C94251">
        <w:trPr>
          <w:trHeight w:val="290"/>
        </w:trPr>
        <w:tc>
          <w:tcPr>
            <w:tcW w:w="2409" w:type="dxa"/>
            <w:tcBorders>
              <w:top w:val="nil"/>
              <w:left w:val="nil"/>
              <w:bottom w:val="nil"/>
              <w:right w:val="nil"/>
            </w:tcBorders>
            <w:shd w:val="clear" w:color="auto" w:fill="auto"/>
            <w:noWrap/>
            <w:vAlign w:val="center"/>
            <w:hideMark/>
          </w:tcPr>
          <w:p w14:paraId="6F0AD3BE" w14:textId="77777777" w:rsidR="0077224A" w:rsidRPr="008658C2" w:rsidRDefault="0077224A" w:rsidP="00990A0C">
            <w:pPr>
              <w:rPr>
                <w:sz w:val="20"/>
                <w:szCs w:val="20"/>
              </w:rPr>
            </w:pPr>
            <w:r w:rsidRPr="008658C2">
              <w:rPr>
                <w:sz w:val="20"/>
                <w:szCs w:val="20"/>
              </w:rPr>
              <w:t>Food additives interactions</w:t>
            </w:r>
          </w:p>
        </w:tc>
        <w:tc>
          <w:tcPr>
            <w:tcW w:w="2409" w:type="dxa"/>
            <w:tcBorders>
              <w:top w:val="nil"/>
              <w:left w:val="nil"/>
              <w:bottom w:val="nil"/>
              <w:right w:val="nil"/>
            </w:tcBorders>
            <w:shd w:val="clear" w:color="auto" w:fill="auto"/>
            <w:noWrap/>
            <w:vAlign w:val="center"/>
            <w:hideMark/>
          </w:tcPr>
          <w:p w14:paraId="0D6A09C0" w14:textId="77777777" w:rsidR="0077224A" w:rsidRPr="008658C2" w:rsidRDefault="0077224A" w:rsidP="00E66B15">
            <w:pPr>
              <w:jc w:val="center"/>
              <w:rPr>
                <w:sz w:val="20"/>
                <w:szCs w:val="20"/>
              </w:rPr>
            </w:pPr>
            <w:r w:rsidRPr="008658C2">
              <w:rPr>
                <w:sz w:val="20"/>
                <w:szCs w:val="20"/>
              </w:rPr>
              <w:t>Regression coefficient beta</w:t>
            </w:r>
          </w:p>
        </w:tc>
        <w:tc>
          <w:tcPr>
            <w:tcW w:w="1559" w:type="dxa"/>
            <w:tcBorders>
              <w:top w:val="nil"/>
              <w:left w:val="nil"/>
              <w:bottom w:val="nil"/>
              <w:right w:val="nil"/>
            </w:tcBorders>
            <w:shd w:val="clear" w:color="auto" w:fill="auto"/>
            <w:noWrap/>
            <w:vAlign w:val="center"/>
            <w:hideMark/>
          </w:tcPr>
          <w:p w14:paraId="3804C99E" w14:textId="77777777" w:rsidR="0077224A" w:rsidRPr="008658C2" w:rsidRDefault="0077224A" w:rsidP="00E66B15">
            <w:pPr>
              <w:jc w:val="center"/>
              <w:rPr>
                <w:sz w:val="20"/>
                <w:szCs w:val="20"/>
              </w:rPr>
            </w:pPr>
            <w:r w:rsidRPr="008658C2">
              <w:rPr>
                <w:sz w:val="20"/>
                <w:szCs w:val="20"/>
              </w:rPr>
              <w:t>95%CI HR</w:t>
            </w:r>
          </w:p>
        </w:tc>
        <w:tc>
          <w:tcPr>
            <w:tcW w:w="794" w:type="dxa"/>
            <w:tcBorders>
              <w:top w:val="nil"/>
              <w:left w:val="nil"/>
              <w:bottom w:val="nil"/>
              <w:right w:val="nil"/>
            </w:tcBorders>
            <w:shd w:val="clear" w:color="auto" w:fill="auto"/>
            <w:noWrap/>
            <w:vAlign w:val="center"/>
            <w:hideMark/>
          </w:tcPr>
          <w:p w14:paraId="2AB77516" w14:textId="6A79FA9D" w:rsidR="0077224A" w:rsidRPr="008658C2" w:rsidRDefault="0098705B" w:rsidP="00E66B15">
            <w:pPr>
              <w:jc w:val="center"/>
              <w:rPr>
                <w:sz w:val="20"/>
                <w:szCs w:val="20"/>
              </w:rPr>
            </w:pPr>
            <w:r w:rsidRPr="008658C2">
              <w:rPr>
                <w:sz w:val="20"/>
                <w:szCs w:val="20"/>
              </w:rPr>
              <w:t>P</w:t>
            </w:r>
            <w:r w:rsidR="0077224A" w:rsidRPr="008658C2">
              <w:rPr>
                <w:sz w:val="20"/>
                <w:szCs w:val="20"/>
              </w:rPr>
              <w:t>-value</w:t>
            </w:r>
          </w:p>
        </w:tc>
        <w:tc>
          <w:tcPr>
            <w:tcW w:w="2126" w:type="dxa"/>
            <w:tcBorders>
              <w:top w:val="nil"/>
              <w:left w:val="nil"/>
              <w:bottom w:val="nil"/>
              <w:right w:val="nil"/>
            </w:tcBorders>
            <w:shd w:val="clear" w:color="auto" w:fill="auto"/>
            <w:noWrap/>
            <w:vAlign w:val="center"/>
            <w:hideMark/>
          </w:tcPr>
          <w:p w14:paraId="5B1399CB" w14:textId="77777777" w:rsidR="0077224A" w:rsidRPr="008658C2" w:rsidRDefault="0077224A" w:rsidP="00E66B15">
            <w:pPr>
              <w:jc w:val="center"/>
              <w:rPr>
                <w:sz w:val="20"/>
                <w:szCs w:val="20"/>
              </w:rPr>
            </w:pPr>
            <w:r w:rsidRPr="008658C2">
              <w:rPr>
                <w:sz w:val="20"/>
                <w:szCs w:val="20"/>
              </w:rPr>
              <w:t>Corrected FDR p-value</w:t>
            </w:r>
          </w:p>
        </w:tc>
      </w:tr>
      <w:tr w:rsidR="002326DE" w:rsidRPr="008658C2" w14:paraId="5456FEE2" w14:textId="77777777" w:rsidTr="00C94251">
        <w:trPr>
          <w:trHeight w:val="290"/>
        </w:trPr>
        <w:tc>
          <w:tcPr>
            <w:tcW w:w="2409" w:type="dxa"/>
            <w:tcBorders>
              <w:top w:val="nil"/>
              <w:left w:val="nil"/>
              <w:bottom w:val="nil"/>
              <w:right w:val="nil"/>
            </w:tcBorders>
            <w:shd w:val="clear" w:color="auto" w:fill="auto"/>
            <w:noWrap/>
            <w:vAlign w:val="center"/>
            <w:hideMark/>
          </w:tcPr>
          <w:p w14:paraId="5EDFA2DC" w14:textId="37DF9605" w:rsidR="002B578D" w:rsidRPr="008658C2" w:rsidRDefault="002B578D" w:rsidP="00990A0C">
            <w:pPr>
              <w:rPr>
                <w:sz w:val="20"/>
                <w:szCs w:val="20"/>
              </w:rPr>
            </w:pPr>
            <w:r w:rsidRPr="008658C2">
              <w:rPr>
                <w:sz w:val="20"/>
                <w:szCs w:val="20"/>
              </w:rPr>
              <w:t>E503:E500</w:t>
            </w:r>
          </w:p>
        </w:tc>
        <w:tc>
          <w:tcPr>
            <w:tcW w:w="2409" w:type="dxa"/>
            <w:tcBorders>
              <w:top w:val="nil"/>
              <w:left w:val="nil"/>
              <w:bottom w:val="nil"/>
              <w:right w:val="nil"/>
            </w:tcBorders>
            <w:shd w:val="clear" w:color="auto" w:fill="auto"/>
            <w:noWrap/>
            <w:vAlign w:val="center"/>
            <w:hideMark/>
          </w:tcPr>
          <w:p w14:paraId="4477BEA5" w14:textId="4B0C5CC0" w:rsidR="002B578D" w:rsidRPr="008658C2" w:rsidRDefault="002B578D" w:rsidP="00990A0C">
            <w:pPr>
              <w:jc w:val="center"/>
              <w:rPr>
                <w:sz w:val="20"/>
                <w:szCs w:val="20"/>
              </w:rPr>
            </w:pPr>
            <w:r w:rsidRPr="008658C2">
              <w:rPr>
                <w:sz w:val="20"/>
                <w:szCs w:val="20"/>
              </w:rPr>
              <w:t>0.008</w:t>
            </w:r>
          </w:p>
        </w:tc>
        <w:tc>
          <w:tcPr>
            <w:tcW w:w="1559" w:type="dxa"/>
            <w:tcBorders>
              <w:top w:val="nil"/>
              <w:left w:val="nil"/>
              <w:bottom w:val="nil"/>
              <w:right w:val="nil"/>
            </w:tcBorders>
            <w:shd w:val="clear" w:color="auto" w:fill="auto"/>
            <w:noWrap/>
            <w:vAlign w:val="center"/>
            <w:hideMark/>
          </w:tcPr>
          <w:p w14:paraId="40D988EC" w14:textId="580F0AEE" w:rsidR="002B578D" w:rsidRPr="008658C2" w:rsidRDefault="002B578D" w:rsidP="00990A0C">
            <w:pPr>
              <w:jc w:val="center"/>
              <w:rPr>
                <w:sz w:val="20"/>
                <w:szCs w:val="20"/>
              </w:rPr>
            </w:pPr>
            <w:r w:rsidRPr="008658C2">
              <w:rPr>
                <w:sz w:val="20"/>
                <w:szCs w:val="20"/>
              </w:rPr>
              <w:t>-0.026 ; 0.043</w:t>
            </w:r>
          </w:p>
        </w:tc>
        <w:tc>
          <w:tcPr>
            <w:tcW w:w="794" w:type="dxa"/>
            <w:tcBorders>
              <w:top w:val="nil"/>
              <w:left w:val="nil"/>
              <w:bottom w:val="nil"/>
              <w:right w:val="nil"/>
            </w:tcBorders>
            <w:shd w:val="clear" w:color="auto" w:fill="auto"/>
            <w:noWrap/>
            <w:vAlign w:val="center"/>
            <w:hideMark/>
          </w:tcPr>
          <w:p w14:paraId="74669C6C" w14:textId="666F67E3" w:rsidR="002B578D" w:rsidRPr="008658C2" w:rsidRDefault="002B578D" w:rsidP="00990A0C">
            <w:pPr>
              <w:jc w:val="center"/>
              <w:rPr>
                <w:sz w:val="20"/>
                <w:szCs w:val="20"/>
              </w:rPr>
            </w:pPr>
            <w:r w:rsidRPr="008658C2">
              <w:rPr>
                <w:sz w:val="20"/>
                <w:szCs w:val="20"/>
              </w:rPr>
              <w:t>0.634</w:t>
            </w:r>
          </w:p>
        </w:tc>
        <w:tc>
          <w:tcPr>
            <w:tcW w:w="2126" w:type="dxa"/>
            <w:tcBorders>
              <w:top w:val="nil"/>
              <w:left w:val="nil"/>
              <w:bottom w:val="nil"/>
              <w:right w:val="nil"/>
            </w:tcBorders>
            <w:shd w:val="clear" w:color="auto" w:fill="auto"/>
            <w:noWrap/>
            <w:vAlign w:val="center"/>
            <w:hideMark/>
          </w:tcPr>
          <w:p w14:paraId="1F8BE182" w14:textId="7B0DE806" w:rsidR="002B578D" w:rsidRPr="008658C2" w:rsidRDefault="002B578D" w:rsidP="00990A0C">
            <w:pPr>
              <w:jc w:val="center"/>
              <w:rPr>
                <w:sz w:val="20"/>
                <w:szCs w:val="20"/>
              </w:rPr>
            </w:pPr>
            <w:r w:rsidRPr="008658C2">
              <w:rPr>
                <w:sz w:val="20"/>
                <w:szCs w:val="20"/>
              </w:rPr>
              <w:t>0.914</w:t>
            </w:r>
          </w:p>
        </w:tc>
      </w:tr>
      <w:tr w:rsidR="002326DE" w:rsidRPr="008658C2" w14:paraId="0116745E" w14:textId="77777777" w:rsidTr="00C94251">
        <w:trPr>
          <w:trHeight w:val="290"/>
        </w:trPr>
        <w:tc>
          <w:tcPr>
            <w:tcW w:w="2409" w:type="dxa"/>
            <w:tcBorders>
              <w:top w:val="nil"/>
              <w:left w:val="nil"/>
              <w:bottom w:val="nil"/>
              <w:right w:val="nil"/>
            </w:tcBorders>
            <w:shd w:val="clear" w:color="auto" w:fill="auto"/>
            <w:noWrap/>
            <w:vAlign w:val="center"/>
            <w:hideMark/>
          </w:tcPr>
          <w:p w14:paraId="287D08F5" w14:textId="779F2CDE" w:rsidR="002B578D" w:rsidRPr="008658C2" w:rsidRDefault="002B578D" w:rsidP="00990A0C">
            <w:pPr>
              <w:rPr>
                <w:sz w:val="20"/>
                <w:szCs w:val="20"/>
              </w:rPr>
            </w:pPr>
            <w:r w:rsidRPr="008658C2">
              <w:rPr>
                <w:sz w:val="20"/>
                <w:szCs w:val="20"/>
              </w:rPr>
              <w:t>E503:E450</w:t>
            </w:r>
          </w:p>
        </w:tc>
        <w:tc>
          <w:tcPr>
            <w:tcW w:w="2409" w:type="dxa"/>
            <w:tcBorders>
              <w:top w:val="nil"/>
              <w:left w:val="nil"/>
              <w:bottom w:val="nil"/>
              <w:right w:val="nil"/>
            </w:tcBorders>
            <w:shd w:val="clear" w:color="auto" w:fill="auto"/>
            <w:noWrap/>
            <w:vAlign w:val="center"/>
            <w:hideMark/>
          </w:tcPr>
          <w:p w14:paraId="5FCD6536" w14:textId="1C1F61CE" w:rsidR="002B578D" w:rsidRPr="008658C2" w:rsidRDefault="002B578D" w:rsidP="00990A0C">
            <w:pPr>
              <w:jc w:val="center"/>
              <w:rPr>
                <w:sz w:val="20"/>
                <w:szCs w:val="20"/>
              </w:rPr>
            </w:pPr>
            <w:r w:rsidRPr="008658C2">
              <w:rPr>
                <w:sz w:val="20"/>
                <w:szCs w:val="20"/>
              </w:rPr>
              <w:t>-0.006</w:t>
            </w:r>
          </w:p>
        </w:tc>
        <w:tc>
          <w:tcPr>
            <w:tcW w:w="1559" w:type="dxa"/>
            <w:tcBorders>
              <w:top w:val="nil"/>
              <w:left w:val="nil"/>
              <w:bottom w:val="nil"/>
              <w:right w:val="nil"/>
            </w:tcBorders>
            <w:shd w:val="clear" w:color="auto" w:fill="auto"/>
            <w:noWrap/>
            <w:vAlign w:val="center"/>
            <w:hideMark/>
          </w:tcPr>
          <w:p w14:paraId="65B0AA06" w14:textId="11B90C24" w:rsidR="002B578D" w:rsidRPr="008658C2" w:rsidRDefault="002B578D" w:rsidP="00990A0C">
            <w:pPr>
              <w:jc w:val="center"/>
              <w:rPr>
                <w:sz w:val="20"/>
                <w:szCs w:val="20"/>
              </w:rPr>
            </w:pPr>
            <w:r w:rsidRPr="008658C2">
              <w:rPr>
                <w:sz w:val="20"/>
                <w:szCs w:val="20"/>
              </w:rPr>
              <w:t>-0.047 ; 0.034</w:t>
            </w:r>
          </w:p>
        </w:tc>
        <w:tc>
          <w:tcPr>
            <w:tcW w:w="794" w:type="dxa"/>
            <w:tcBorders>
              <w:top w:val="nil"/>
              <w:left w:val="nil"/>
              <w:bottom w:val="nil"/>
              <w:right w:val="nil"/>
            </w:tcBorders>
            <w:shd w:val="clear" w:color="auto" w:fill="auto"/>
            <w:noWrap/>
            <w:vAlign w:val="center"/>
            <w:hideMark/>
          </w:tcPr>
          <w:p w14:paraId="4577871D" w14:textId="1CB5F9E6" w:rsidR="002B578D" w:rsidRPr="008658C2" w:rsidRDefault="002B578D" w:rsidP="00990A0C">
            <w:pPr>
              <w:jc w:val="center"/>
              <w:rPr>
                <w:sz w:val="20"/>
                <w:szCs w:val="20"/>
              </w:rPr>
            </w:pPr>
            <w:r w:rsidRPr="008658C2">
              <w:rPr>
                <w:sz w:val="20"/>
                <w:szCs w:val="20"/>
              </w:rPr>
              <w:t>0.765</w:t>
            </w:r>
          </w:p>
        </w:tc>
        <w:tc>
          <w:tcPr>
            <w:tcW w:w="2126" w:type="dxa"/>
            <w:tcBorders>
              <w:top w:val="nil"/>
              <w:left w:val="nil"/>
              <w:bottom w:val="nil"/>
              <w:right w:val="nil"/>
            </w:tcBorders>
            <w:shd w:val="clear" w:color="auto" w:fill="auto"/>
            <w:noWrap/>
            <w:vAlign w:val="center"/>
            <w:hideMark/>
          </w:tcPr>
          <w:p w14:paraId="158742B2" w14:textId="2767AEA6" w:rsidR="002B578D" w:rsidRPr="008658C2" w:rsidRDefault="002B578D" w:rsidP="00990A0C">
            <w:pPr>
              <w:jc w:val="center"/>
              <w:rPr>
                <w:sz w:val="20"/>
                <w:szCs w:val="20"/>
              </w:rPr>
            </w:pPr>
            <w:r w:rsidRPr="008658C2">
              <w:rPr>
                <w:sz w:val="20"/>
                <w:szCs w:val="20"/>
              </w:rPr>
              <w:t>0.927</w:t>
            </w:r>
          </w:p>
        </w:tc>
      </w:tr>
      <w:tr w:rsidR="002326DE" w:rsidRPr="008658C2" w14:paraId="33EDBAD8" w14:textId="77777777" w:rsidTr="00C94251">
        <w:trPr>
          <w:trHeight w:val="290"/>
        </w:trPr>
        <w:tc>
          <w:tcPr>
            <w:tcW w:w="2409" w:type="dxa"/>
            <w:tcBorders>
              <w:top w:val="nil"/>
              <w:left w:val="nil"/>
              <w:bottom w:val="nil"/>
              <w:right w:val="nil"/>
            </w:tcBorders>
            <w:shd w:val="clear" w:color="auto" w:fill="auto"/>
            <w:noWrap/>
            <w:vAlign w:val="center"/>
            <w:hideMark/>
          </w:tcPr>
          <w:p w14:paraId="557AFB7C" w14:textId="5F4EEC77" w:rsidR="002B578D" w:rsidRPr="008658C2" w:rsidRDefault="002B578D" w:rsidP="00990A0C">
            <w:pPr>
              <w:rPr>
                <w:sz w:val="20"/>
                <w:szCs w:val="20"/>
              </w:rPr>
            </w:pPr>
            <w:r w:rsidRPr="008658C2">
              <w:rPr>
                <w:sz w:val="20"/>
                <w:szCs w:val="20"/>
              </w:rPr>
              <w:t>E503:E307</w:t>
            </w:r>
          </w:p>
        </w:tc>
        <w:tc>
          <w:tcPr>
            <w:tcW w:w="2409" w:type="dxa"/>
            <w:tcBorders>
              <w:top w:val="nil"/>
              <w:left w:val="nil"/>
              <w:bottom w:val="nil"/>
              <w:right w:val="nil"/>
            </w:tcBorders>
            <w:shd w:val="clear" w:color="auto" w:fill="auto"/>
            <w:noWrap/>
            <w:vAlign w:val="center"/>
            <w:hideMark/>
          </w:tcPr>
          <w:p w14:paraId="6A0EACDF" w14:textId="32FA6556" w:rsidR="002B578D" w:rsidRPr="008658C2" w:rsidRDefault="002B578D" w:rsidP="00990A0C">
            <w:pPr>
              <w:jc w:val="center"/>
              <w:rPr>
                <w:sz w:val="20"/>
                <w:szCs w:val="20"/>
              </w:rPr>
            </w:pPr>
            <w:r w:rsidRPr="008658C2">
              <w:rPr>
                <w:sz w:val="20"/>
                <w:szCs w:val="20"/>
              </w:rPr>
              <w:t>-0.016</w:t>
            </w:r>
          </w:p>
        </w:tc>
        <w:tc>
          <w:tcPr>
            <w:tcW w:w="1559" w:type="dxa"/>
            <w:tcBorders>
              <w:top w:val="nil"/>
              <w:left w:val="nil"/>
              <w:bottom w:val="nil"/>
              <w:right w:val="nil"/>
            </w:tcBorders>
            <w:shd w:val="clear" w:color="auto" w:fill="auto"/>
            <w:noWrap/>
            <w:vAlign w:val="center"/>
            <w:hideMark/>
          </w:tcPr>
          <w:p w14:paraId="500AD0BC" w14:textId="04A4A1AA" w:rsidR="002B578D" w:rsidRPr="008658C2" w:rsidRDefault="002B578D" w:rsidP="00990A0C">
            <w:pPr>
              <w:jc w:val="center"/>
              <w:rPr>
                <w:sz w:val="20"/>
                <w:szCs w:val="20"/>
              </w:rPr>
            </w:pPr>
            <w:r w:rsidRPr="008658C2">
              <w:rPr>
                <w:sz w:val="20"/>
                <w:szCs w:val="20"/>
              </w:rPr>
              <w:t>-0.057 ; 0.025</w:t>
            </w:r>
          </w:p>
        </w:tc>
        <w:tc>
          <w:tcPr>
            <w:tcW w:w="794" w:type="dxa"/>
            <w:tcBorders>
              <w:top w:val="nil"/>
              <w:left w:val="nil"/>
              <w:bottom w:val="nil"/>
              <w:right w:val="nil"/>
            </w:tcBorders>
            <w:shd w:val="clear" w:color="auto" w:fill="auto"/>
            <w:noWrap/>
            <w:vAlign w:val="center"/>
            <w:hideMark/>
          </w:tcPr>
          <w:p w14:paraId="49F6A173" w14:textId="7398FC42" w:rsidR="002B578D" w:rsidRPr="008658C2" w:rsidRDefault="002B578D" w:rsidP="00990A0C">
            <w:pPr>
              <w:jc w:val="center"/>
              <w:rPr>
                <w:sz w:val="20"/>
                <w:szCs w:val="20"/>
              </w:rPr>
            </w:pPr>
            <w:r w:rsidRPr="008658C2">
              <w:rPr>
                <w:sz w:val="20"/>
                <w:szCs w:val="20"/>
              </w:rPr>
              <w:t>0.442</w:t>
            </w:r>
          </w:p>
        </w:tc>
        <w:tc>
          <w:tcPr>
            <w:tcW w:w="2126" w:type="dxa"/>
            <w:tcBorders>
              <w:top w:val="nil"/>
              <w:left w:val="nil"/>
              <w:bottom w:val="nil"/>
              <w:right w:val="nil"/>
            </w:tcBorders>
            <w:shd w:val="clear" w:color="auto" w:fill="auto"/>
            <w:noWrap/>
            <w:vAlign w:val="center"/>
            <w:hideMark/>
          </w:tcPr>
          <w:p w14:paraId="159C9ADD" w14:textId="0DC8D01B" w:rsidR="002B578D" w:rsidRPr="008658C2" w:rsidRDefault="002B578D" w:rsidP="00990A0C">
            <w:pPr>
              <w:jc w:val="center"/>
              <w:rPr>
                <w:sz w:val="20"/>
                <w:szCs w:val="20"/>
              </w:rPr>
            </w:pPr>
            <w:r w:rsidRPr="008658C2">
              <w:rPr>
                <w:sz w:val="20"/>
                <w:szCs w:val="20"/>
              </w:rPr>
              <w:t>0.763</w:t>
            </w:r>
          </w:p>
        </w:tc>
      </w:tr>
      <w:tr w:rsidR="002326DE" w:rsidRPr="008658C2" w14:paraId="4EC343E8" w14:textId="77777777" w:rsidTr="00C94251">
        <w:trPr>
          <w:trHeight w:val="290"/>
        </w:trPr>
        <w:tc>
          <w:tcPr>
            <w:tcW w:w="2409" w:type="dxa"/>
            <w:tcBorders>
              <w:top w:val="nil"/>
              <w:left w:val="nil"/>
              <w:bottom w:val="nil"/>
              <w:right w:val="nil"/>
            </w:tcBorders>
            <w:shd w:val="clear" w:color="auto" w:fill="auto"/>
            <w:noWrap/>
            <w:vAlign w:val="center"/>
            <w:hideMark/>
          </w:tcPr>
          <w:p w14:paraId="4225D0E7" w14:textId="2F60E51A" w:rsidR="002B578D" w:rsidRPr="008658C2" w:rsidRDefault="002B578D" w:rsidP="00990A0C">
            <w:pPr>
              <w:rPr>
                <w:sz w:val="20"/>
                <w:szCs w:val="20"/>
              </w:rPr>
            </w:pPr>
            <w:r w:rsidRPr="008658C2">
              <w:rPr>
                <w:sz w:val="20"/>
                <w:szCs w:val="20"/>
              </w:rPr>
              <w:t>E503:E472e</w:t>
            </w:r>
          </w:p>
        </w:tc>
        <w:tc>
          <w:tcPr>
            <w:tcW w:w="2409" w:type="dxa"/>
            <w:tcBorders>
              <w:top w:val="nil"/>
              <w:left w:val="nil"/>
              <w:bottom w:val="nil"/>
              <w:right w:val="nil"/>
            </w:tcBorders>
            <w:shd w:val="clear" w:color="auto" w:fill="auto"/>
            <w:noWrap/>
            <w:vAlign w:val="center"/>
            <w:hideMark/>
          </w:tcPr>
          <w:p w14:paraId="3FCBFEFE" w14:textId="7F1726F4" w:rsidR="002B578D" w:rsidRPr="008658C2" w:rsidRDefault="002B578D" w:rsidP="00990A0C">
            <w:pPr>
              <w:jc w:val="center"/>
              <w:rPr>
                <w:sz w:val="20"/>
                <w:szCs w:val="20"/>
              </w:rPr>
            </w:pPr>
            <w:r w:rsidRPr="008658C2">
              <w:rPr>
                <w:sz w:val="20"/>
                <w:szCs w:val="20"/>
              </w:rPr>
              <w:t>-0.008</w:t>
            </w:r>
          </w:p>
        </w:tc>
        <w:tc>
          <w:tcPr>
            <w:tcW w:w="1559" w:type="dxa"/>
            <w:tcBorders>
              <w:top w:val="nil"/>
              <w:left w:val="nil"/>
              <w:bottom w:val="nil"/>
              <w:right w:val="nil"/>
            </w:tcBorders>
            <w:shd w:val="clear" w:color="auto" w:fill="auto"/>
            <w:noWrap/>
            <w:vAlign w:val="center"/>
            <w:hideMark/>
          </w:tcPr>
          <w:p w14:paraId="10021E48" w14:textId="10BB2260" w:rsidR="002B578D" w:rsidRPr="008658C2" w:rsidRDefault="002B578D" w:rsidP="00990A0C">
            <w:pPr>
              <w:jc w:val="center"/>
              <w:rPr>
                <w:sz w:val="20"/>
                <w:szCs w:val="20"/>
              </w:rPr>
            </w:pPr>
            <w:r w:rsidRPr="008658C2">
              <w:rPr>
                <w:sz w:val="20"/>
                <w:szCs w:val="20"/>
              </w:rPr>
              <w:t>-0.059 ; 0.043</w:t>
            </w:r>
          </w:p>
        </w:tc>
        <w:tc>
          <w:tcPr>
            <w:tcW w:w="794" w:type="dxa"/>
            <w:tcBorders>
              <w:top w:val="nil"/>
              <w:left w:val="nil"/>
              <w:bottom w:val="nil"/>
              <w:right w:val="nil"/>
            </w:tcBorders>
            <w:shd w:val="clear" w:color="auto" w:fill="auto"/>
            <w:noWrap/>
            <w:vAlign w:val="center"/>
            <w:hideMark/>
          </w:tcPr>
          <w:p w14:paraId="3C5078FD" w14:textId="23C6CCA7" w:rsidR="002B578D" w:rsidRPr="008658C2" w:rsidRDefault="002B578D" w:rsidP="00990A0C">
            <w:pPr>
              <w:jc w:val="center"/>
              <w:rPr>
                <w:sz w:val="20"/>
                <w:szCs w:val="20"/>
              </w:rPr>
            </w:pPr>
            <w:r w:rsidRPr="008658C2">
              <w:rPr>
                <w:sz w:val="20"/>
                <w:szCs w:val="20"/>
              </w:rPr>
              <w:t>0.755</w:t>
            </w:r>
          </w:p>
        </w:tc>
        <w:tc>
          <w:tcPr>
            <w:tcW w:w="2126" w:type="dxa"/>
            <w:tcBorders>
              <w:top w:val="nil"/>
              <w:left w:val="nil"/>
              <w:bottom w:val="nil"/>
              <w:right w:val="nil"/>
            </w:tcBorders>
            <w:shd w:val="clear" w:color="auto" w:fill="auto"/>
            <w:noWrap/>
            <w:vAlign w:val="center"/>
            <w:hideMark/>
          </w:tcPr>
          <w:p w14:paraId="763E4AAA" w14:textId="22A78902" w:rsidR="002B578D" w:rsidRPr="008658C2" w:rsidRDefault="002B578D" w:rsidP="00990A0C">
            <w:pPr>
              <w:jc w:val="center"/>
              <w:rPr>
                <w:sz w:val="20"/>
                <w:szCs w:val="20"/>
              </w:rPr>
            </w:pPr>
            <w:r w:rsidRPr="008658C2">
              <w:rPr>
                <w:sz w:val="20"/>
                <w:szCs w:val="20"/>
              </w:rPr>
              <w:t>0.927</w:t>
            </w:r>
          </w:p>
        </w:tc>
      </w:tr>
      <w:tr w:rsidR="002326DE" w:rsidRPr="008658C2" w14:paraId="22347781" w14:textId="77777777" w:rsidTr="00C94251">
        <w:trPr>
          <w:trHeight w:val="290"/>
        </w:trPr>
        <w:tc>
          <w:tcPr>
            <w:tcW w:w="2409" w:type="dxa"/>
            <w:tcBorders>
              <w:top w:val="nil"/>
              <w:left w:val="nil"/>
              <w:bottom w:val="nil"/>
              <w:right w:val="nil"/>
            </w:tcBorders>
            <w:shd w:val="clear" w:color="auto" w:fill="auto"/>
            <w:noWrap/>
            <w:vAlign w:val="center"/>
            <w:hideMark/>
          </w:tcPr>
          <w:p w14:paraId="341107B4" w14:textId="7EF22EB5" w:rsidR="002B578D" w:rsidRPr="008658C2" w:rsidRDefault="002B578D" w:rsidP="00990A0C">
            <w:pPr>
              <w:rPr>
                <w:sz w:val="20"/>
                <w:szCs w:val="20"/>
              </w:rPr>
            </w:pPr>
            <w:r w:rsidRPr="008658C2">
              <w:rPr>
                <w:sz w:val="20"/>
                <w:szCs w:val="20"/>
              </w:rPr>
              <w:t>E503:E504</w:t>
            </w:r>
          </w:p>
        </w:tc>
        <w:tc>
          <w:tcPr>
            <w:tcW w:w="2409" w:type="dxa"/>
            <w:tcBorders>
              <w:top w:val="nil"/>
              <w:left w:val="nil"/>
              <w:bottom w:val="nil"/>
              <w:right w:val="nil"/>
            </w:tcBorders>
            <w:shd w:val="clear" w:color="auto" w:fill="auto"/>
            <w:noWrap/>
            <w:vAlign w:val="center"/>
            <w:hideMark/>
          </w:tcPr>
          <w:p w14:paraId="0C6157DD" w14:textId="3638F83C" w:rsidR="002B578D" w:rsidRPr="008658C2" w:rsidRDefault="002B578D" w:rsidP="00990A0C">
            <w:pPr>
              <w:jc w:val="center"/>
              <w:rPr>
                <w:sz w:val="20"/>
                <w:szCs w:val="20"/>
              </w:rPr>
            </w:pPr>
            <w:r w:rsidRPr="008658C2">
              <w:rPr>
                <w:sz w:val="20"/>
                <w:szCs w:val="20"/>
              </w:rPr>
              <w:t>0.007</w:t>
            </w:r>
          </w:p>
        </w:tc>
        <w:tc>
          <w:tcPr>
            <w:tcW w:w="1559" w:type="dxa"/>
            <w:tcBorders>
              <w:top w:val="nil"/>
              <w:left w:val="nil"/>
              <w:bottom w:val="nil"/>
              <w:right w:val="nil"/>
            </w:tcBorders>
            <w:shd w:val="clear" w:color="auto" w:fill="auto"/>
            <w:noWrap/>
            <w:vAlign w:val="center"/>
            <w:hideMark/>
          </w:tcPr>
          <w:p w14:paraId="0D747A1A" w14:textId="5AF92491" w:rsidR="002B578D" w:rsidRPr="008658C2" w:rsidRDefault="002B578D" w:rsidP="00990A0C">
            <w:pPr>
              <w:jc w:val="center"/>
              <w:rPr>
                <w:sz w:val="20"/>
                <w:szCs w:val="20"/>
              </w:rPr>
            </w:pPr>
            <w:r w:rsidRPr="008658C2">
              <w:rPr>
                <w:sz w:val="20"/>
                <w:szCs w:val="20"/>
              </w:rPr>
              <w:t>-0.018 ; 0.033</w:t>
            </w:r>
          </w:p>
        </w:tc>
        <w:tc>
          <w:tcPr>
            <w:tcW w:w="794" w:type="dxa"/>
            <w:tcBorders>
              <w:top w:val="nil"/>
              <w:left w:val="nil"/>
              <w:bottom w:val="nil"/>
              <w:right w:val="nil"/>
            </w:tcBorders>
            <w:shd w:val="clear" w:color="auto" w:fill="auto"/>
            <w:noWrap/>
            <w:vAlign w:val="center"/>
            <w:hideMark/>
          </w:tcPr>
          <w:p w14:paraId="487CEF7E" w14:textId="516986AB" w:rsidR="002B578D" w:rsidRPr="008658C2" w:rsidRDefault="002B578D" w:rsidP="00990A0C">
            <w:pPr>
              <w:jc w:val="center"/>
              <w:rPr>
                <w:sz w:val="20"/>
                <w:szCs w:val="20"/>
              </w:rPr>
            </w:pPr>
            <w:r w:rsidRPr="008658C2">
              <w:rPr>
                <w:sz w:val="20"/>
                <w:szCs w:val="20"/>
              </w:rPr>
              <w:t>0.560</w:t>
            </w:r>
          </w:p>
        </w:tc>
        <w:tc>
          <w:tcPr>
            <w:tcW w:w="2126" w:type="dxa"/>
            <w:tcBorders>
              <w:top w:val="nil"/>
              <w:left w:val="nil"/>
              <w:bottom w:val="nil"/>
              <w:right w:val="nil"/>
            </w:tcBorders>
            <w:shd w:val="clear" w:color="auto" w:fill="auto"/>
            <w:noWrap/>
            <w:vAlign w:val="center"/>
            <w:hideMark/>
          </w:tcPr>
          <w:p w14:paraId="7BFC8984" w14:textId="7CEF6E44" w:rsidR="002B578D" w:rsidRPr="008658C2" w:rsidRDefault="002B578D" w:rsidP="00990A0C">
            <w:pPr>
              <w:jc w:val="center"/>
              <w:rPr>
                <w:sz w:val="20"/>
                <w:szCs w:val="20"/>
              </w:rPr>
            </w:pPr>
            <w:r w:rsidRPr="008658C2">
              <w:rPr>
                <w:sz w:val="20"/>
                <w:szCs w:val="20"/>
              </w:rPr>
              <w:t>0.887</w:t>
            </w:r>
          </w:p>
        </w:tc>
      </w:tr>
      <w:tr w:rsidR="002326DE" w:rsidRPr="008658C2" w14:paraId="09CCEA55" w14:textId="77777777" w:rsidTr="00C94251">
        <w:trPr>
          <w:trHeight w:val="290"/>
        </w:trPr>
        <w:tc>
          <w:tcPr>
            <w:tcW w:w="2409" w:type="dxa"/>
            <w:tcBorders>
              <w:top w:val="nil"/>
              <w:left w:val="nil"/>
              <w:bottom w:val="nil"/>
              <w:right w:val="nil"/>
            </w:tcBorders>
            <w:shd w:val="clear" w:color="auto" w:fill="auto"/>
            <w:noWrap/>
            <w:vAlign w:val="center"/>
            <w:hideMark/>
          </w:tcPr>
          <w:p w14:paraId="51D94EBA" w14:textId="5328B5DB" w:rsidR="002B578D" w:rsidRPr="008658C2" w:rsidRDefault="002B578D" w:rsidP="00990A0C">
            <w:pPr>
              <w:rPr>
                <w:sz w:val="20"/>
                <w:szCs w:val="20"/>
              </w:rPr>
            </w:pPr>
            <w:r w:rsidRPr="008658C2">
              <w:rPr>
                <w:sz w:val="20"/>
                <w:szCs w:val="20"/>
              </w:rPr>
              <w:t>E503:E322</w:t>
            </w:r>
          </w:p>
        </w:tc>
        <w:tc>
          <w:tcPr>
            <w:tcW w:w="2409" w:type="dxa"/>
            <w:tcBorders>
              <w:top w:val="nil"/>
              <w:left w:val="nil"/>
              <w:bottom w:val="nil"/>
              <w:right w:val="nil"/>
            </w:tcBorders>
            <w:shd w:val="clear" w:color="auto" w:fill="auto"/>
            <w:noWrap/>
            <w:vAlign w:val="center"/>
            <w:hideMark/>
          </w:tcPr>
          <w:p w14:paraId="18AE1E9F" w14:textId="2747643C" w:rsidR="002B578D" w:rsidRPr="008658C2" w:rsidRDefault="002B578D" w:rsidP="00990A0C">
            <w:pPr>
              <w:jc w:val="center"/>
              <w:rPr>
                <w:sz w:val="20"/>
                <w:szCs w:val="20"/>
              </w:rPr>
            </w:pPr>
            <w:r w:rsidRPr="008658C2">
              <w:rPr>
                <w:sz w:val="20"/>
                <w:szCs w:val="20"/>
              </w:rPr>
              <w:t>0.015</w:t>
            </w:r>
          </w:p>
        </w:tc>
        <w:tc>
          <w:tcPr>
            <w:tcW w:w="1559" w:type="dxa"/>
            <w:tcBorders>
              <w:top w:val="nil"/>
              <w:left w:val="nil"/>
              <w:bottom w:val="nil"/>
              <w:right w:val="nil"/>
            </w:tcBorders>
            <w:shd w:val="clear" w:color="auto" w:fill="auto"/>
            <w:noWrap/>
            <w:vAlign w:val="center"/>
            <w:hideMark/>
          </w:tcPr>
          <w:p w14:paraId="6AD98690" w14:textId="55BAD696" w:rsidR="002B578D" w:rsidRPr="008658C2" w:rsidRDefault="002B578D" w:rsidP="00990A0C">
            <w:pPr>
              <w:jc w:val="center"/>
              <w:rPr>
                <w:sz w:val="20"/>
                <w:szCs w:val="20"/>
              </w:rPr>
            </w:pPr>
            <w:r w:rsidRPr="008658C2">
              <w:rPr>
                <w:sz w:val="20"/>
                <w:szCs w:val="20"/>
              </w:rPr>
              <w:t>-0.020 ; 0.050</w:t>
            </w:r>
          </w:p>
        </w:tc>
        <w:tc>
          <w:tcPr>
            <w:tcW w:w="794" w:type="dxa"/>
            <w:tcBorders>
              <w:top w:val="nil"/>
              <w:left w:val="nil"/>
              <w:bottom w:val="nil"/>
              <w:right w:val="nil"/>
            </w:tcBorders>
            <w:shd w:val="clear" w:color="auto" w:fill="auto"/>
            <w:noWrap/>
            <w:vAlign w:val="center"/>
            <w:hideMark/>
          </w:tcPr>
          <w:p w14:paraId="360C231F" w14:textId="220276EE" w:rsidR="002B578D" w:rsidRPr="008658C2" w:rsidRDefault="002B578D" w:rsidP="00990A0C">
            <w:pPr>
              <w:jc w:val="center"/>
              <w:rPr>
                <w:sz w:val="20"/>
                <w:szCs w:val="20"/>
              </w:rPr>
            </w:pPr>
            <w:r w:rsidRPr="008658C2">
              <w:rPr>
                <w:sz w:val="20"/>
                <w:szCs w:val="20"/>
              </w:rPr>
              <w:t>0.406</w:t>
            </w:r>
          </w:p>
        </w:tc>
        <w:tc>
          <w:tcPr>
            <w:tcW w:w="2126" w:type="dxa"/>
            <w:tcBorders>
              <w:top w:val="nil"/>
              <w:left w:val="nil"/>
              <w:bottom w:val="nil"/>
              <w:right w:val="nil"/>
            </w:tcBorders>
            <w:shd w:val="clear" w:color="auto" w:fill="auto"/>
            <w:noWrap/>
            <w:vAlign w:val="center"/>
            <w:hideMark/>
          </w:tcPr>
          <w:p w14:paraId="0AAC29D1" w14:textId="38F933B9" w:rsidR="002B578D" w:rsidRPr="008658C2" w:rsidRDefault="002B578D" w:rsidP="00990A0C">
            <w:pPr>
              <w:jc w:val="center"/>
              <w:rPr>
                <w:sz w:val="20"/>
                <w:szCs w:val="20"/>
              </w:rPr>
            </w:pPr>
            <w:r w:rsidRPr="008658C2">
              <w:rPr>
                <w:sz w:val="20"/>
                <w:szCs w:val="20"/>
              </w:rPr>
              <w:t>0.723</w:t>
            </w:r>
          </w:p>
        </w:tc>
      </w:tr>
      <w:tr w:rsidR="002326DE" w:rsidRPr="008658C2" w14:paraId="7FB7DC25" w14:textId="77777777" w:rsidTr="00C94251">
        <w:trPr>
          <w:trHeight w:val="290"/>
        </w:trPr>
        <w:tc>
          <w:tcPr>
            <w:tcW w:w="2409" w:type="dxa"/>
            <w:tcBorders>
              <w:top w:val="nil"/>
              <w:left w:val="nil"/>
              <w:bottom w:val="nil"/>
              <w:right w:val="nil"/>
            </w:tcBorders>
            <w:shd w:val="clear" w:color="auto" w:fill="auto"/>
            <w:noWrap/>
            <w:vAlign w:val="center"/>
            <w:hideMark/>
          </w:tcPr>
          <w:p w14:paraId="15466339" w14:textId="3F58EDC7" w:rsidR="002B578D" w:rsidRPr="008658C2" w:rsidRDefault="002B578D" w:rsidP="00990A0C">
            <w:pPr>
              <w:rPr>
                <w:sz w:val="20"/>
                <w:szCs w:val="20"/>
              </w:rPr>
            </w:pPr>
            <w:r w:rsidRPr="008658C2">
              <w:rPr>
                <w:sz w:val="20"/>
                <w:szCs w:val="20"/>
              </w:rPr>
              <w:t>E500:E450</w:t>
            </w:r>
          </w:p>
        </w:tc>
        <w:tc>
          <w:tcPr>
            <w:tcW w:w="2409" w:type="dxa"/>
            <w:tcBorders>
              <w:top w:val="nil"/>
              <w:left w:val="nil"/>
              <w:bottom w:val="nil"/>
              <w:right w:val="nil"/>
            </w:tcBorders>
            <w:shd w:val="clear" w:color="auto" w:fill="auto"/>
            <w:noWrap/>
            <w:vAlign w:val="center"/>
            <w:hideMark/>
          </w:tcPr>
          <w:p w14:paraId="485938DB" w14:textId="04250F34" w:rsidR="002B578D" w:rsidRPr="008658C2" w:rsidRDefault="002B578D" w:rsidP="00990A0C">
            <w:pPr>
              <w:jc w:val="center"/>
              <w:rPr>
                <w:sz w:val="20"/>
                <w:szCs w:val="20"/>
              </w:rPr>
            </w:pPr>
            <w:r w:rsidRPr="008658C2">
              <w:rPr>
                <w:sz w:val="20"/>
                <w:szCs w:val="20"/>
              </w:rPr>
              <w:t>0.007</w:t>
            </w:r>
          </w:p>
        </w:tc>
        <w:tc>
          <w:tcPr>
            <w:tcW w:w="1559" w:type="dxa"/>
            <w:tcBorders>
              <w:top w:val="nil"/>
              <w:left w:val="nil"/>
              <w:bottom w:val="nil"/>
              <w:right w:val="nil"/>
            </w:tcBorders>
            <w:shd w:val="clear" w:color="auto" w:fill="auto"/>
            <w:noWrap/>
            <w:vAlign w:val="center"/>
            <w:hideMark/>
          </w:tcPr>
          <w:p w14:paraId="21E6F769" w14:textId="48F6C5A2" w:rsidR="002B578D" w:rsidRPr="008658C2" w:rsidRDefault="002B578D" w:rsidP="00990A0C">
            <w:pPr>
              <w:jc w:val="center"/>
              <w:rPr>
                <w:sz w:val="20"/>
                <w:szCs w:val="20"/>
              </w:rPr>
            </w:pPr>
            <w:r w:rsidRPr="008658C2">
              <w:rPr>
                <w:sz w:val="20"/>
                <w:szCs w:val="20"/>
              </w:rPr>
              <w:t>0.000 ; 0.015</w:t>
            </w:r>
          </w:p>
        </w:tc>
        <w:tc>
          <w:tcPr>
            <w:tcW w:w="794" w:type="dxa"/>
            <w:tcBorders>
              <w:top w:val="nil"/>
              <w:left w:val="nil"/>
              <w:bottom w:val="nil"/>
              <w:right w:val="nil"/>
            </w:tcBorders>
            <w:shd w:val="clear" w:color="auto" w:fill="auto"/>
            <w:noWrap/>
            <w:vAlign w:val="center"/>
            <w:hideMark/>
          </w:tcPr>
          <w:p w14:paraId="34AE466B" w14:textId="6E50A813" w:rsidR="002B578D" w:rsidRPr="008658C2" w:rsidRDefault="002B578D" w:rsidP="00990A0C">
            <w:pPr>
              <w:jc w:val="center"/>
              <w:rPr>
                <w:sz w:val="20"/>
                <w:szCs w:val="20"/>
              </w:rPr>
            </w:pPr>
            <w:r w:rsidRPr="008658C2">
              <w:rPr>
                <w:sz w:val="20"/>
                <w:szCs w:val="20"/>
              </w:rPr>
              <w:t>0.058</w:t>
            </w:r>
          </w:p>
        </w:tc>
        <w:tc>
          <w:tcPr>
            <w:tcW w:w="2126" w:type="dxa"/>
            <w:tcBorders>
              <w:top w:val="nil"/>
              <w:left w:val="nil"/>
              <w:bottom w:val="nil"/>
              <w:right w:val="nil"/>
            </w:tcBorders>
            <w:shd w:val="clear" w:color="auto" w:fill="auto"/>
            <w:noWrap/>
            <w:vAlign w:val="center"/>
            <w:hideMark/>
          </w:tcPr>
          <w:p w14:paraId="1CD05775" w14:textId="48E67744" w:rsidR="002B578D" w:rsidRPr="008658C2" w:rsidRDefault="002B578D" w:rsidP="00990A0C">
            <w:pPr>
              <w:jc w:val="center"/>
              <w:rPr>
                <w:sz w:val="20"/>
                <w:szCs w:val="20"/>
              </w:rPr>
            </w:pPr>
            <w:r w:rsidRPr="008658C2">
              <w:rPr>
                <w:sz w:val="20"/>
                <w:szCs w:val="20"/>
              </w:rPr>
              <w:t>0.221</w:t>
            </w:r>
          </w:p>
        </w:tc>
      </w:tr>
      <w:tr w:rsidR="002326DE" w:rsidRPr="008658C2" w14:paraId="6B1298C8" w14:textId="77777777" w:rsidTr="00C94251">
        <w:trPr>
          <w:trHeight w:val="290"/>
        </w:trPr>
        <w:tc>
          <w:tcPr>
            <w:tcW w:w="2409" w:type="dxa"/>
            <w:tcBorders>
              <w:top w:val="nil"/>
              <w:left w:val="nil"/>
              <w:bottom w:val="nil"/>
              <w:right w:val="nil"/>
            </w:tcBorders>
            <w:shd w:val="clear" w:color="auto" w:fill="auto"/>
            <w:noWrap/>
            <w:vAlign w:val="center"/>
            <w:hideMark/>
          </w:tcPr>
          <w:p w14:paraId="4B8583EE" w14:textId="09E49602" w:rsidR="002B578D" w:rsidRPr="008658C2" w:rsidRDefault="002B578D" w:rsidP="00990A0C">
            <w:pPr>
              <w:rPr>
                <w:sz w:val="20"/>
                <w:szCs w:val="20"/>
              </w:rPr>
            </w:pPr>
            <w:r w:rsidRPr="008658C2">
              <w:rPr>
                <w:sz w:val="20"/>
                <w:szCs w:val="20"/>
              </w:rPr>
              <w:t>E500:E307</w:t>
            </w:r>
          </w:p>
        </w:tc>
        <w:tc>
          <w:tcPr>
            <w:tcW w:w="2409" w:type="dxa"/>
            <w:tcBorders>
              <w:top w:val="nil"/>
              <w:left w:val="nil"/>
              <w:bottom w:val="nil"/>
              <w:right w:val="nil"/>
            </w:tcBorders>
            <w:shd w:val="clear" w:color="auto" w:fill="auto"/>
            <w:noWrap/>
            <w:vAlign w:val="center"/>
            <w:hideMark/>
          </w:tcPr>
          <w:p w14:paraId="5C23317A" w14:textId="4E250124" w:rsidR="002B578D" w:rsidRPr="008658C2" w:rsidRDefault="002B578D" w:rsidP="00990A0C">
            <w:pPr>
              <w:jc w:val="center"/>
              <w:rPr>
                <w:sz w:val="20"/>
                <w:szCs w:val="20"/>
              </w:rPr>
            </w:pPr>
            <w:r w:rsidRPr="008658C2">
              <w:rPr>
                <w:sz w:val="20"/>
                <w:szCs w:val="20"/>
              </w:rPr>
              <w:t>0.059</w:t>
            </w:r>
          </w:p>
        </w:tc>
        <w:tc>
          <w:tcPr>
            <w:tcW w:w="1559" w:type="dxa"/>
            <w:tcBorders>
              <w:top w:val="nil"/>
              <w:left w:val="nil"/>
              <w:bottom w:val="nil"/>
              <w:right w:val="nil"/>
            </w:tcBorders>
            <w:shd w:val="clear" w:color="auto" w:fill="auto"/>
            <w:noWrap/>
            <w:vAlign w:val="center"/>
            <w:hideMark/>
          </w:tcPr>
          <w:p w14:paraId="4D2E045D" w14:textId="10B2C4D9" w:rsidR="002B578D" w:rsidRPr="008658C2" w:rsidRDefault="002B578D" w:rsidP="00990A0C">
            <w:pPr>
              <w:jc w:val="center"/>
              <w:rPr>
                <w:sz w:val="20"/>
                <w:szCs w:val="20"/>
              </w:rPr>
            </w:pPr>
            <w:r w:rsidRPr="008658C2">
              <w:rPr>
                <w:sz w:val="20"/>
                <w:szCs w:val="20"/>
              </w:rPr>
              <w:t>-0.005 ; 0.122</w:t>
            </w:r>
          </w:p>
        </w:tc>
        <w:tc>
          <w:tcPr>
            <w:tcW w:w="794" w:type="dxa"/>
            <w:tcBorders>
              <w:top w:val="nil"/>
              <w:left w:val="nil"/>
              <w:bottom w:val="nil"/>
              <w:right w:val="nil"/>
            </w:tcBorders>
            <w:shd w:val="clear" w:color="auto" w:fill="auto"/>
            <w:noWrap/>
            <w:vAlign w:val="center"/>
            <w:hideMark/>
          </w:tcPr>
          <w:p w14:paraId="796A44F7" w14:textId="077DBAFE" w:rsidR="002B578D" w:rsidRPr="008658C2" w:rsidRDefault="002B578D" w:rsidP="00990A0C">
            <w:pPr>
              <w:jc w:val="center"/>
              <w:rPr>
                <w:sz w:val="20"/>
                <w:szCs w:val="20"/>
              </w:rPr>
            </w:pPr>
            <w:r w:rsidRPr="008658C2">
              <w:rPr>
                <w:sz w:val="20"/>
                <w:szCs w:val="20"/>
              </w:rPr>
              <w:t>0.069</w:t>
            </w:r>
          </w:p>
        </w:tc>
        <w:tc>
          <w:tcPr>
            <w:tcW w:w="2126" w:type="dxa"/>
            <w:tcBorders>
              <w:top w:val="nil"/>
              <w:left w:val="nil"/>
              <w:bottom w:val="nil"/>
              <w:right w:val="nil"/>
            </w:tcBorders>
            <w:shd w:val="clear" w:color="auto" w:fill="auto"/>
            <w:noWrap/>
            <w:vAlign w:val="center"/>
            <w:hideMark/>
          </w:tcPr>
          <w:p w14:paraId="7CE4A81F" w14:textId="7D5C5206" w:rsidR="002B578D" w:rsidRPr="008658C2" w:rsidRDefault="002B578D" w:rsidP="00990A0C">
            <w:pPr>
              <w:jc w:val="center"/>
              <w:rPr>
                <w:sz w:val="20"/>
                <w:szCs w:val="20"/>
              </w:rPr>
            </w:pPr>
            <w:r w:rsidRPr="008658C2">
              <w:rPr>
                <w:sz w:val="20"/>
                <w:szCs w:val="20"/>
              </w:rPr>
              <w:t>0.231</w:t>
            </w:r>
          </w:p>
        </w:tc>
      </w:tr>
      <w:tr w:rsidR="002326DE" w:rsidRPr="008658C2" w14:paraId="5D147875" w14:textId="77777777" w:rsidTr="00C94251">
        <w:trPr>
          <w:trHeight w:val="290"/>
        </w:trPr>
        <w:tc>
          <w:tcPr>
            <w:tcW w:w="2409" w:type="dxa"/>
            <w:tcBorders>
              <w:top w:val="nil"/>
              <w:left w:val="nil"/>
              <w:bottom w:val="nil"/>
              <w:right w:val="nil"/>
            </w:tcBorders>
            <w:shd w:val="clear" w:color="auto" w:fill="auto"/>
            <w:noWrap/>
            <w:vAlign w:val="center"/>
            <w:hideMark/>
          </w:tcPr>
          <w:p w14:paraId="437C23AC" w14:textId="44CDE047" w:rsidR="002B578D" w:rsidRPr="008658C2" w:rsidRDefault="002B578D" w:rsidP="00990A0C">
            <w:pPr>
              <w:rPr>
                <w:sz w:val="20"/>
                <w:szCs w:val="20"/>
              </w:rPr>
            </w:pPr>
            <w:r w:rsidRPr="008658C2">
              <w:rPr>
                <w:sz w:val="20"/>
                <w:szCs w:val="20"/>
              </w:rPr>
              <w:t>E500:E472e</w:t>
            </w:r>
          </w:p>
        </w:tc>
        <w:tc>
          <w:tcPr>
            <w:tcW w:w="2409" w:type="dxa"/>
            <w:tcBorders>
              <w:top w:val="nil"/>
              <w:left w:val="nil"/>
              <w:bottom w:val="nil"/>
              <w:right w:val="nil"/>
            </w:tcBorders>
            <w:shd w:val="clear" w:color="auto" w:fill="auto"/>
            <w:noWrap/>
            <w:vAlign w:val="center"/>
            <w:hideMark/>
          </w:tcPr>
          <w:p w14:paraId="0C71506F" w14:textId="1332022C" w:rsidR="002B578D" w:rsidRPr="008658C2" w:rsidRDefault="002B578D" w:rsidP="00990A0C">
            <w:pPr>
              <w:jc w:val="center"/>
              <w:rPr>
                <w:sz w:val="20"/>
                <w:szCs w:val="20"/>
              </w:rPr>
            </w:pPr>
            <w:r w:rsidRPr="008658C2">
              <w:rPr>
                <w:sz w:val="20"/>
                <w:szCs w:val="20"/>
              </w:rPr>
              <w:t>0.012</w:t>
            </w:r>
          </w:p>
        </w:tc>
        <w:tc>
          <w:tcPr>
            <w:tcW w:w="1559" w:type="dxa"/>
            <w:tcBorders>
              <w:top w:val="nil"/>
              <w:left w:val="nil"/>
              <w:bottom w:val="nil"/>
              <w:right w:val="nil"/>
            </w:tcBorders>
            <w:shd w:val="clear" w:color="auto" w:fill="auto"/>
            <w:noWrap/>
            <w:vAlign w:val="center"/>
            <w:hideMark/>
          </w:tcPr>
          <w:p w14:paraId="722768B8" w14:textId="4D058EC0" w:rsidR="002B578D" w:rsidRPr="008658C2" w:rsidRDefault="002B578D" w:rsidP="00990A0C">
            <w:pPr>
              <w:jc w:val="center"/>
              <w:rPr>
                <w:sz w:val="20"/>
                <w:szCs w:val="20"/>
              </w:rPr>
            </w:pPr>
            <w:r w:rsidRPr="008658C2">
              <w:rPr>
                <w:sz w:val="20"/>
                <w:szCs w:val="20"/>
              </w:rPr>
              <w:t>-0.053 ; 0.076</w:t>
            </w:r>
          </w:p>
        </w:tc>
        <w:tc>
          <w:tcPr>
            <w:tcW w:w="794" w:type="dxa"/>
            <w:tcBorders>
              <w:top w:val="nil"/>
              <w:left w:val="nil"/>
              <w:bottom w:val="nil"/>
              <w:right w:val="nil"/>
            </w:tcBorders>
            <w:shd w:val="clear" w:color="auto" w:fill="auto"/>
            <w:noWrap/>
            <w:vAlign w:val="center"/>
            <w:hideMark/>
          </w:tcPr>
          <w:p w14:paraId="6CE95619" w14:textId="2C95D8EA" w:rsidR="002B578D" w:rsidRPr="008658C2" w:rsidRDefault="002B578D" w:rsidP="00990A0C">
            <w:pPr>
              <w:jc w:val="center"/>
              <w:rPr>
                <w:sz w:val="20"/>
                <w:szCs w:val="20"/>
              </w:rPr>
            </w:pPr>
            <w:r w:rsidRPr="008658C2">
              <w:rPr>
                <w:sz w:val="20"/>
                <w:szCs w:val="20"/>
              </w:rPr>
              <w:t>0.721</w:t>
            </w:r>
          </w:p>
        </w:tc>
        <w:tc>
          <w:tcPr>
            <w:tcW w:w="2126" w:type="dxa"/>
            <w:tcBorders>
              <w:top w:val="nil"/>
              <w:left w:val="nil"/>
              <w:bottom w:val="nil"/>
              <w:right w:val="nil"/>
            </w:tcBorders>
            <w:shd w:val="clear" w:color="auto" w:fill="auto"/>
            <w:noWrap/>
            <w:vAlign w:val="center"/>
            <w:hideMark/>
          </w:tcPr>
          <w:p w14:paraId="4E98F5A4" w14:textId="60E34259" w:rsidR="002B578D" w:rsidRPr="008658C2" w:rsidRDefault="002B578D" w:rsidP="00990A0C">
            <w:pPr>
              <w:jc w:val="center"/>
              <w:rPr>
                <w:sz w:val="20"/>
                <w:szCs w:val="20"/>
              </w:rPr>
            </w:pPr>
            <w:r w:rsidRPr="008658C2">
              <w:rPr>
                <w:sz w:val="20"/>
                <w:szCs w:val="20"/>
              </w:rPr>
              <w:t>0.914</w:t>
            </w:r>
          </w:p>
        </w:tc>
      </w:tr>
      <w:tr w:rsidR="002326DE" w:rsidRPr="008658C2" w14:paraId="6E48A598" w14:textId="77777777" w:rsidTr="00C94251">
        <w:trPr>
          <w:trHeight w:val="290"/>
        </w:trPr>
        <w:tc>
          <w:tcPr>
            <w:tcW w:w="2409" w:type="dxa"/>
            <w:tcBorders>
              <w:top w:val="nil"/>
              <w:left w:val="nil"/>
              <w:bottom w:val="nil"/>
              <w:right w:val="nil"/>
            </w:tcBorders>
            <w:shd w:val="clear" w:color="auto" w:fill="auto"/>
            <w:noWrap/>
            <w:vAlign w:val="center"/>
            <w:hideMark/>
          </w:tcPr>
          <w:p w14:paraId="755DFF36" w14:textId="738B75DB" w:rsidR="002B578D" w:rsidRPr="008658C2" w:rsidRDefault="002B578D" w:rsidP="00990A0C">
            <w:pPr>
              <w:rPr>
                <w:sz w:val="20"/>
                <w:szCs w:val="20"/>
              </w:rPr>
            </w:pPr>
            <w:r w:rsidRPr="008658C2">
              <w:rPr>
                <w:sz w:val="20"/>
                <w:szCs w:val="20"/>
              </w:rPr>
              <w:t>E500:E504</w:t>
            </w:r>
          </w:p>
        </w:tc>
        <w:tc>
          <w:tcPr>
            <w:tcW w:w="2409" w:type="dxa"/>
            <w:tcBorders>
              <w:top w:val="nil"/>
              <w:left w:val="nil"/>
              <w:bottom w:val="nil"/>
              <w:right w:val="nil"/>
            </w:tcBorders>
            <w:shd w:val="clear" w:color="auto" w:fill="auto"/>
            <w:noWrap/>
            <w:vAlign w:val="center"/>
            <w:hideMark/>
          </w:tcPr>
          <w:p w14:paraId="3214AB3C" w14:textId="3CAFC2E3" w:rsidR="002B578D" w:rsidRPr="008658C2" w:rsidRDefault="002B578D" w:rsidP="00990A0C">
            <w:pPr>
              <w:jc w:val="center"/>
              <w:rPr>
                <w:sz w:val="20"/>
                <w:szCs w:val="20"/>
              </w:rPr>
            </w:pPr>
            <w:r w:rsidRPr="008658C2">
              <w:rPr>
                <w:sz w:val="20"/>
                <w:szCs w:val="20"/>
              </w:rPr>
              <w:t>-0.008</w:t>
            </w:r>
          </w:p>
        </w:tc>
        <w:tc>
          <w:tcPr>
            <w:tcW w:w="1559" w:type="dxa"/>
            <w:tcBorders>
              <w:top w:val="nil"/>
              <w:left w:val="nil"/>
              <w:bottom w:val="nil"/>
              <w:right w:val="nil"/>
            </w:tcBorders>
            <w:shd w:val="clear" w:color="auto" w:fill="auto"/>
            <w:noWrap/>
            <w:vAlign w:val="center"/>
            <w:hideMark/>
          </w:tcPr>
          <w:p w14:paraId="5DF9F6EF" w14:textId="142772B6" w:rsidR="002B578D" w:rsidRPr="008658C2" w:rsidRDefault="002B578D" w:rsidP="00990A0C">
            <w:pPr>
              <w:jc w:val="center"/>
              <w:rPr>
                <w:sz w:val="20"/>
                <w:szCs w:val="20"/>
              </w:rPr>
            </w:pPr>
            <w:r w:rsidRPr="008658C2">
              <w:rPr>
                <w:sz w:val="20"/>
                <w:szCs w:val="20"/>
              </w:rPr>
              <w:t>-0.054 ; 0.037</w:t>
            </w:r>
          </w:p>
        </w:tc>
        <w:tc>
          <w:tcPr>
            <w:tcW w:w="794" w:type="dxa"/>
            <w:tcBorders>
              <w:top w:val="nil"/>
              <w:left w:val="nil"/>
              <w:bottom w:val="nil"/>
              <w:right w:val="nil"/>
            </w:tcBorders>
            <w:shd w:val="clear" w:color="auto" w:fill="auto"/>
            <w:noWrap/>
            <w:vAlign w:val="center"/>
            <w:hideMark/>
          </w:tcPr>
          <w:p w14:paraId="59831C5E" w14:textId="6AAA0E65" w:rsidR="002B578D" w:rsidRPr="008658C2" w:rsidRDefault="002B578D" w:rsidP="00990A0C">
            <w:pPr>
              <w:jc w:val="center"/>
              <w:rPr>
                <w:sz w:val="20"/>
                <w:szCs w:val="20"/>
              </w:rPr>
            </w:pPr>
            <w:r w:rsidRPr="008658C2">
              <w:rPr>
                <w:sz w:val="20"/>
                <w:szCs w:val="20"/>
              </w:rPr>
              <w:t>0.722</w:t>
            </w:r>
          </w:p>
        </w:tc>
        <w:tc>
          <w:tcPr>
            <w:tcW w:w="2126" w:type="dxa"/>
            <w:tcBorders>
              <w:top w:val="nil"/>
              <w:left w:val="nil"/>
              <w:bottom w:val="nil"/>
              <w:right w:val="nil"/>
            </w:tcBorders>
            <w:shd w:val="clear" w:color="auto" w:fill="auto"/>
            <w:noWrap/>
            <w:vAlign w:val="center"/>
            <w:hideMark/>
          </w:tcPr>
          <w:p w14:paraId="15E4316B" w14:textId="5A831216" w:rsidR="002B578D" w:rsidRPr="008658C2" w:rsidRDefault="002B578D" w:rsidP="00990A0C">
            <w:pPr>
              <w:jc w:val="center"/>
              <w:rPr>
                <w:sz w:val="20"/>
                <w:szCs w:val="20"/>
              </w:rPr>
            </w:pPr>
            <w:r w:rsidRPr="008658C2">
              <w:rPr>
                <w:sz w:val="20"/>
                <w:szCs w:val="20"/>
              </w:rPr>
              <w:t>0.914</w:t>
            </w:r>
          </w:p>
        </w:tc>
      </w:tr>
      <w:tr w:rsidR="002326DE" w:rsidRPr="008658C2" w14:paraId="7339E3BC" w14:textId="77777777" w:rsidTr="00C94251">
        <w:trPr>
          <w:trHeight w:val="290"/>
        </w:trPr>
        <w:tc>
          <w:tcPr>
            <w:tcW w:w="2409" w:type="dxa"/>
            <w:tcBorders>
              <w:top w:val="nil"/>
              <w:left w:val="nil"/>
              <w:bottom w:val="nil"/>
              <w:right w:val="nil"/>
            </w:tcBorders>
            <w:shd w:val="clear" w:color="auto" w:fill="auto"/>
            <w:noWrap/>
            <w:vAlign w:val="center"/>
            <w:hideMark/>
          </w:tcPr>
          <w:p w14:paraId="74059C3F" w14:textId="17E9797F" w:rsidR="002B578D" w:rsidRPr="008658C2" w:rsidRDefault="002B578D" w:rsidP="00990A0C">
            <w:pPr>
              <w:rPr>
                <w:sz w:val="20"/>
                <w:szCs w:val="20"/>
              </w:rPr>
            </w:pPr>
            <w:r w:rsidRPr="008658C2">
              <w:rPr>
                <w:sz w:val="20"/>
                <w:szCs w:val="20"/>
              </w:rPr>
              <w:t>E500:E322</w:t>
            </w:r>
          </w:p>
        </w:tc>
        <w:tc>
          <w:tcPr>
            <w:tcW w:w="2409" w:type="dxa"/>
            <w:tcBorders>
              <w:top w:val="nil"/>
              <w:left w:val="nil"/>
              <w:bottom w:val="nil"/>
              <w:right w:val="nil"/>
            </w:tcBorders>
            <w:shd w:val="clear" w:color="auto" w:fill="auto"/>
            <w:noWrap/>
            <w:vAlign w:val="center"/>
            <w:hideMark/>
          </w:tcPr>
          <w:p w14:paraId="1648099C" w14:textId="161B13D5" w:rsidR="002B578D" w:rsidRPr="008658C2" w:rsidRDefault="002B578D" w:rsidP="00990A0C">
            <w:pPr>
              <w:jc w:val="center"/>
              <w:rPr>
                <w:sz w:val="20"/>
                <w:szCs w:val="20"/>
              </w:rPr>
            </w:pPr>
            <w:r w:rsidRPr="008658C2">
              <w:rPr>
                <w:sz w:val="20"/>
                <w:szCs w:val="20"/>
              </w:rPr>
              <w:t>-0.033</w:t>
            </w:r>
          </w:p>
        </w:tc>
        <w:tc>
          <w:tcPr>
            <w:tcW w:w="1559" w:type="dxa"/>
            <w:tcBorders>
              <w:top w:val="nil"/>
              <w:left w:val="nil"/>
              <w:bottom w:val="nil"/>
              <w:right w:val="nil"/>
            </w:tcBorders>
            <w:shd w:val="clear" w:color="auto" w:fill="auto"/>
            <w:noWrap/>
            <w:vAlign w:val="center"/>
            <w:hideMark/>
          </w:tcPr>
          <w:p w14:paraId="64A56EBA" w14:textId="206D653B" w:rsidR="002B578D" w:rsidRPr="008658C2" w:rsidRDefault="002B578D" w:rsidP="00990A0C">
            <w:pPr>
              <w:jc w:val="center"/>
              <w:rPr>
                <w:sz w:val="20"/>
                <w:szCs w:val="20"/>
              </w:rPr>
            </w:pPr>
            <w:r w:rsidRPr="008658C2">
              <w:rPr>
                <w:sz w:val="20"/>
                <w:szCs w:val="20"/>
              </w:rPr>
              <w:t>-0.087 ; 0.021</w:t>
            </w:r>
          </w:p>
        </w:tc>
        <w:tc>
          <w:tcPr>
            <w:tcW w:w="794" w:type="dxa"/>
            <w:tcBorders>
              <w:top w:val="nil"/>
              <w:left w:val="nil"/>
              <w:bottom w:val="nil"/>
              <w:right w:val="nil"/>
            </w:tcBorders>
            <w:shd w:val="clear" w:color="auto" w:fill="auto"/>
            <w:noWrap/>
            <w:vAlign w:val="center"/>
            <w:hideMark/>
          </w:tcPr>
          <w:p w14:paraId="3995B33B" w14:textId="3BFC4866" w:rsidR="002B578D" w:rsidRPr="008658C2" w:rsidRDefault="002B578D" w:rsidP="00990A0C">
            <w:pPr>
              <w:jc w:val="center"/>
              <w:rPr>
                <w:sz w:val="20"/>
                <w:szCs w:val="20"/>
              </w:rPr>
            </w:pPr>
            <w:r w:rsidRPr="008658C2">
              <w:rPr>
                <w:sz w:val="20"/>
                <w:szCs w:val="20"/>
              </w:rPr>
              <w:t>0.228</w:t>
            </w:r>
          </w:p>
        </w:tc>
        <w:tc>
          <w:tcPr>
            <w:tcW w:w="2126" w:type="dxa"/>
            <w:tcBorders>
              <w:top w:val="nil"/>
              <w:left w:val="nil"/>
              <w:bottom w:val="nil"/>
              <w:right w:val="nil"/>
            </w:tcBorders>
            <w:shd w:val="clear" w:color="auto" w:fill="auto"/>
            <w:noWrap/>
            <w:vAlign w:val="center"/>
            <w:hideMark/>
          </w:tcPr>
          <w:p w14:paraId="3F09BA39" w14:textId="339905E6" w:rsidR="002B578D" w:rsidRPr="008658C2" w:rsidRDefault="002B578D" w:rsidP="00990A0C">
            <w:pPr>
              <w:jc w:val="center"/>
              <w:rPr>
                <w:sz w:val="20"/>
                <w:szCs w:val="20"/>
              </w:rPr>
            </w:pPr>
            <w:r w:rsidRPr="008658C2">
              <w:rPr>
                <w:sz w:val="20"/>
                <w:szCs w:val="20"/>
              </w:rPr>
              <w:t>0.480</w:t>
            </w:r>
          </w:p>
        </w:tc>
      </w:tr>
      <w:tr w:rsidR="002326DE" w:rsidRPr="008658C2" w14:paraId="04D24C86" w14:textId="77777777" w:rsidTr="00C94251">
        <w:trPr>
          <w:trHeight w:val="290"/>
        </w:trPr>
        <w:tc>
          <w:tcPr>
            <w:tcW w:w="2409" w:type="dxa"/>
            <w:tcBorders>
              <w:top w:val="nil"/>
              <w:left w:val="nil"/>
              <w:bottom w:val="nil"/>
              <w:right w:val="nil"/>
            </w:tcBorders>
            <w:shd w:val="clear" w:color="auto" w:fill="auto"/>
            <w:noWrap/>
            <w:vAlign w:val="center"/>
            <w:hideMark/>
          </w:tcPr>
          <w:p w14:paraId="0EE2AAFF" w14:textId="37481874" w:rsidR="002B578D" w:rsidRPr="008658C2" w:rsidRDefault="002B578D" w:rsidP="00990A0C">
            <w:pPr>
              <w:rPr>
                <w:sz w:val="20"/>
                <w:szCs w:val="20"/>
              </w:rPr>
            </w:pPr>
            <w:r w:rsidRPr="008658C2">
              <w:rPr>
                <w:sz w:val="20"/>
                <w:szCs w:val="20"/>
              </w:rPr>
              <w:t>E450:E307</w:t>
            </w:r>
          </w:p>
        </w:tc>
        <w:tc>
          <w:tcPr>
            <w:tcW w:w="2409" w:type="dxa"/>
            <w:tcBorders>
              <w:top w:val="nil"/>
              <w:left w:val="nil"/>
              <w:bottom w:val="nil"/>
              <w:right w:val="nil"/>
            </w:tcBorders>
            <w:shd w:val="clear" w:color="auto" w:fill="auto"/>
            <w:noWrap/>
            <w:vAlign w:val="center"/>
            <w:hideMark/>
          </w:tcPr>
          <w:p w14:paraId="28C6AA51" w14:textId="779F5FC1" w:rsidR="002B578D" w:rsidRPr="008658C2" w:rsidRDefault="002B578D" w:rsidP="00990A0C">
            <w:pPr>
              <w:jc w:val="center"/>
              <w:rPr>
                <w:sz w:val="20"/>
                <w:szCs w:val="20"/>
              </w:rPr>
            </w:pPr>
            <w:r w:rsidRPr="008658C2">
              <w:rPr>
                <w:sz w:val="20"/>
                <w:szCs w:val="20"/>
              </w:rPr>
              <w:t>-0.054</w:t>
            </w:r>
          </w:p>
        </w:tc>
        <w:tc>
          <w:tcPr>
            <w:tcW w:w="1559" w:type="dxa"/>
            <w:tcBorders>
              <w:top w:val="nil"/>
              <w:left w:val="nil"/>
              <w:bottom w:val="nil"/>
              <w:right w:val="nil"/>
            </w:tcBorders>
            <w:shd w:val="clear" w:color="auto" w:fill="auto"/>
            <w:noWrap/>
            <w:vAlign w:val="center"/>
            <w:hideMark/>
          </w:tcPr>
          <w:p w14:paraId="6880A94F" w14:textId="276F95E2" w:rsidR="002B578D" w:rsidRPr="008658C2" w:rsidRDefault="002B578D" w:rsidP="00990A0C">
            <w:pPr>
              <w:jc w:val="center"/>
              <w:rPr>
                <w:sz w:val="20"/>
                <w:szCs w:val="20"/>
              </w:rPr>
            </w:pPr>
            <w:r w:rsidRPr="008658C2">
              <w:rPr>
                <w:sz w:val="20"/>
                <w:szCs w:val="20"/>
              </w:rPr>
              <w:t>-0.131 ; 0.022</w:t>
            </w:r>
          </w:p>
        </w:tc>
        <w:tc>
          <w:tcPr>
            <w:tcW w:w="794" w:type="dxa"/>
            <w:tcBorders>
              <w:top w:val="nil"/>
              <w:left w:val="nil"/>
              <w:bottom w:val="nil"/>
              <w:right w:val="nil"/>
            </w:tcBorders>
            <w:shd w:val="clear" w:color="auto" w:fill="auto"/>
            <w:noWrap/>
            <w:vAlign w:val="center"/>
            <w:hideMark/>
          </w:tcPr>
          <w:p w14:paraId="2AEC2B45" w14:textId="6A63E494" w:rsidR="002B578D" w:rsidRPr="008658C2" w:rsidRDefault="002B578D" w:rsidP="00990A0C">
            <w:pPr>
              <w:jc w:val="center"/>
              <w:rPr>
                <w:sz w:val="20"/>
                <w:szCs w:val="20"/>
              </w:rPr>
            </w:pPr>
            <w:r w:rsidRPr="008658C2">
              <w:rPr>
                <w:sz w:val="20"/>
                <w:szCs w:val="20"/>
              </w:rPr>
              <w:t>0.163</w:t>
            </w:r>
          </w:p>
        </w:tc>
        <w:tc>
          <w:tcPr>
            <w:tcW w:w="2126" w:type="dxa"/>
            <w:tcBorders>
              <w:top w:val="nil"/>
              <w:left w:val="nil"/>
              <w:bottom w:val="nil"/>
              <w:right w:val="nil"/>
            </w:tcBorders>
            <w:shd w:val="clear" w:color="auto" w:fill="auto"/>
            <w:noWrap/>
            <w:vAlign w:val="center"/>
            <w:hideMark/>
          </w:tcPr>
          <w:p w14:paraId="4144BB4D" w14:textId="0FD18227" w:rsidR="002B578D" w:rsidRPr="008658C2" w:rsidRDefault="002B578D" w:rsidP="00990A0C">
            <w:pPr>
              <w:jc w:val="center"/>
              <w:rPr>
                <w:sz w:val="20"/>
                <w:szCs w:val="20"/>
              </w:rPr>
            </w:pPr>
            <w:r w:rsidRPr="008658C2">
              <w:rPr>
                <w:sz w:val="20"/>
                <w:szCs w:val="20"/>
              </w:rPr>
              <w:t>0.387</w:t>
            </w:r>
          </w:p>
        </w:tc>
      </w:tr>
      <w:tr w:rsidR="002326DE" w:rsidRPr="008658C2" w14:paraId="6AE71195" w14:textId="77777777" w:rsidTr="00C94251">
        <w:trPr>
          <w:trHeight w:val="290"/>
        </w:trPr>
        <w:tc>
          <w:tcPr>
            <w:tcW w:w="2409" w:type="dxa"/>
            <w:tcBorders>
              <w:top w:val="nil"/>
              <w:left w:val="nil"/>
              <w:bottom w:val="nil"/>
              <w:right w:val="nil"/>
            </w:tcBorders>
            <w:shd w:val="clear" w:color="auto" w:fill="auto"/>
            <w:noWrap/>
            <w:vAlign w:val="center"/>
            <w:hideMark/>
          </w:tcPr>
          <w:p w14:paraId="12CE521A" w14:textId="4A13C48F" w:rsidR="002B578D" w:rsidRPr="008658C2" w:rsidRDefault="002B578D" w:rsidP="00990A0C">
            <w:pPr>
              <w:rPr>
                <w:sz w:val="20"/>
                <w:szCs w:val="20"/>
              </w:rPr>
            </w:pPr>
            <w:r w:rsidRPr="008658C2">
              <w:rPr>
                <w:sz w:val="20"/>
                <w:szCs w:val="20"/>
              </w:rPr>
              <w:t>E450:E472e</w:t>
            </w:r>
          </w:p>
        </w:tc>
        <w:tc>
          <w:tcPr>
            <w:tcW w:w="2409" w:type="dxa"/>
            <w:tcBorders>
              <w:top w:val="nil"/>
              <w:left w:val="nil"/>
              <w:bottom w:val="nil"/>
              <w:right w:val="nil"/>
            </w:tcBorders>
            <w:shd w:val="clear" w:color="auto" w:fill="auto"/>
            <w:noWrap/>
            <w:vAlign w:val="center"/>
            <w:hideMark/>
          </w:tcPr>
          <w:p w14:paraId="10306360" w14:textId="0A6D458A" w:rsidR="002B578D" w:rsidRPr="008658C2" w:rsidRDefault="002B578D" w:rsidP="00990A0C">
            <w:pPr>
              <w:jc w:val="center"/>
              <w:rPr>
                <w:sz w:val="20"/>
                <w:szCs w:val="20"/>
              </w:rPr>
            </w:pPr>
            <w:r w:rsidRPr="008658C2">
              <w:rPr>
                <w:sz w:val="20"/>
                <w:szCs w:val="20"/>
              </w:rPr>
              <w:t>-0.016</w:t>
            </w:r>
          </w:p>
        </w:tc>
        <w:tc>
          <w:tcPr>
            <w:tcW w:w="1559" w:type="dxa"/>
            <w:tcBorders>
              <w:top w:val="nil"/>
              <w:left w:val="nil"/>
              <w:bottom w:val="nil"/>
              <w:right w:val="nil"/>
            </w:tcBorders>
            <w:shd w:val="clear" w:color="auto" w:fill="auto"/>
            <w:noWrap/>
            <w:vAlign w:val="center"/>
            <w:hideMark/>
          </w:tcPr>
          <w:p w14:paraId="2B6108A2" w14:textId="44A27719" w:rsidR="002B578D" w:rsidRPr="008658C2" w:rsidRDefault="002B578D" w:rsidP="00990A0C">
            <w:pPr>
              <w:jc w:val="center"/>
              <w:rPr>
                <w:sz w:val="20"/>
                <w:szCs w:val="20"/>
              </w:rPr>
            </w:pPr>
            <w:r w:rsidRPr="008658C2">
              <w:rPr>
                <w:sz w:val="20"/>
                <w:szCs w:val="20"/>
              </w:rPr>
              <w:t>-0.101 ; 0.069</w:t>
            </w:r>
          </w:p>
        </w:tc>
        <w:tc>
          <w:tcPr>
            <w:tcW w:w="794" w:type="dxa"/>
            <w:tcBorders>
              <w:top w:val="nil"/>
              <w:left w:val="nil"/>
              <w:bottom w:val="nil"/>
              <w:right w:val="nil"/>
            </w:tcBorders>
            <w:shd w:val="clear" w:color="auto" w:fill="auto"/>
            <w:noWrap/>
            <w:vAlign w:val="center"/>
            <w:hideMark/>
          </w:tcPr>
          <w:p w14:paraId="4494EF84" w14:textId="057C930C" w:rsidR="002B578D" w:rsidRPr="008658C2" w:rsidRDefault="002B578D" w:rsidP="00990A0C">
            <w:pPr>
              <w:jc w:val="center"/>
              <w:rPr>
                <w:sz w:val="20"/>
                <w:szCs w:val="20"/>
              </w:rPr>
            </w:pPr>
            <w:r w:rsidRPr="008658C2">
              <w:rPr>
                <w:sz w:val="20"/>
                <w:szCs w:val="20"/>
              </w:rPr>
              <w:t>0.711</w:t>
            </w:r>
          </w:p>
        </w:tc>
        <w:tc>
          <w:tcPr>
            <w:tcW w:w="2126" w:type="dxa"/>
            <w:tcBorders>
              <w:top w:val="nil"/>
              <w:left w:val="nil"/>
              <w:bottom w:val="nil"/>
              <w:right w:val="nil"/>
            </w:tcBorders>
            <w:shd w:val="clear" w:color="auto" w:fill="auto"/>
            <w:noWrap/>
            <w:vAlign w:val="center"/>
            <w:hideMark/>
          </w:tcPr>
          <w:p w14:paraId="20B56B6E" w14:textId="0BC0E47C" w:rsidR="002B578D" w:rsidRPr="008658C2" w:rsidRDefault="002B578D" w:rsidP="00990A0C">
            <w:pPr>
              <w:jc w:val="center"/>
              <w:rPr>
                <w:sz w:val="20"/>
                <w:szCs w:val="20"/>
              </w:rPr>
            </w:pPr>
            <w:r w:rsidRPr="008658C2">
              <w:rPr>
                <w:sz w:val="20"/>
                <w:szCs w:val="20"/>
              </w:rPr>
              <w:t>0.914</w:t>
            </w:r>
          </w:p>
        </w:tc>
      </w:tr>
      <w:tr w:rsidR="002326DE" w:rsidRPr="008658C2" w14:paraId="49B5F7AC" w14:textId="77777777" w:rsidTr="00C94251">
        <w:trPr>
          <w:trHeight w:val="290"/>
        </w:trPr>
        <w:tc>
          <w:tcPr>
            <w:tcW w:w="2409" w:type="dxa"/>
            <w:tcBorders>
              <w:top w:val="nil"/>
              <w:left w:val="nil"/>
              <w:bottom w:val="nil"/>
              <w:right w:val="nil"/>
            </w:tcBorders>
            <w:shd w:val="clear" w:color="auto" w:fill="auto"/>
            <w:noWrap/>
            <w:vAlign w:val="center"/>
            <w:hideMark/>
          </w:tcPr>
          <w:p w14:paraId="3D9A6AEE" w14:textId="5A5F420E" w:rsidR="002B578D" w:rsidRPr="008658C2" w:rsidRDefault="002B578D" w:rsidP="00990A0C">
            <w:pPr>
              <w:rPr>
                <w:sz w:val="20"/>
                <w:szCs w:val="20"/>
              </w:rPr>
            </w:pPr>
            <w:r w:rsidRPr="008658C2">
              <w:rPr>
                <w:sz w:val="20"/>
                <w:szCs w:val="20"/>
              </w:rPr>
              <w:t>E450:E504</w:t>
            </w:r>
          </w:p>
        </w:tc>
        <w:tc>
          <w:tcPr>
            <w:tcW w:w="2409" w:type="dxa"/>
            <w:tcBorders>
              <w:top w:val="nil"/>
              <w:left w:val="nil"/>
              <w:bottom w:val="nil"/>
              <w:right w:val="nil"/>
            </w:tcBorders>
            <w:shd w:val="clear" w:color="auto" w:fill="auto"/>
            <w:noWrap/>
            <w:vAlign w:val="center"/>
            <w:hideMark/>
          </w:tcPr>
          <w:p w14:paraId="6804F238" w14:textId="30AA0AC5" w:rsidR="002B578D" w:rsidRPr="008658C2" w:rsidRDefault="002B578D" w:rsidP="00990A0C">
            <w:pPr>
              <w:jc w:val="center"/>
              <w:rPr>
                <w:sz w:val="20"/>
                <w:szCs w:val="20"/>
              </w:rPr>
            </w:pPr>
            <w:r w:rsidRPr="008658C2">
              <w:rPr>
                <w:sz w:val="20"/>
                <w:szCs w:val="20"/>
              </w:rPr>
              <w:t>0.014</w:t>
            </w:r>
          </w:p>
        </w:tc>
        <w:tc>
          <w:tcPr>
            <w:tcW w:w="1559" w:type="dxa"/>
            <w:tcBorders>
              <w:top w:val="nil"/>
              <w:left w:val="nil"/>
              <w:bottom w:val="nil"/>
              <w:right w:val="nil"/>
            </w:tcBorders>
            <w:shd w:val="clear" w:color="auto" w:fill="auto"/>
            <w:noWrap/>
            <w:vAlign w:val="center"/>
            <w:hideMark/>
          </w:tcPr>
          <w:p w14:paraId="20CD2C4E" w14:textId="7784AFB4" w:rsidR="002B578D" w:rsidRPr="008658C2" w:rsidRDefault="002B578D" w:rsidP="00990A0C">
            <w:pPr>
              <w:jc w:val="center"/>
              <w:rPr>
                <w:sz w:val="20"/>
                <w:szCs w:val="20"/>
              </w:rPr>
            </w:pPr>
            <w:r w:rsidRPr="008658C2">
              <w:rPr>
                <w:sz w:val="20"/>
                <w:szCs w:val="20"/>
              </w:rPr>
              <w:t>-0.043 ; 0.071</w:t>
            </w:r>
          </w:p>
        </w:tc>
        <w:tc>
          <w:tcPr>
            <w:tcW w:w="794" w:type="dxa"/>
            <w:tcBorders>
              <w:top w:val="nil"/>
              <w:left w:val="nil"/>
              <w:bottom w:val="nil"/>
              <w:right w:val="nil"/>
            </w:tcBorders>
            <w:shd w:val="clear" w:color="auto" w:fill="auto"/>
            <w:noWrap/>
            <w:vAlign w:val="center"/>
            <w:hideMark/>
          </w:tcPr>
          <w:p w14:paraId="7A297DA1" w14:textId="412B4124" w:rsidR="002B578D" w:rsidRPr="008658C2" w:rsidRDefault="002B578D" w:rsidP="00990A0C">
            <w:pPr>
              <w:jc w:val="center"/>
              <w:rPr>
                <w:sz w:val="20"/>
                <w:szCs w:val="20"/>
              </w:rPr>
            </w:pPr>
            <w:r w:rsidRPr="008658C2">
              <w:rPr>
                <w:sz w:val="20"/>
                <w:szCs w:val="20"/>
              </w:rPr>
              <w:t>0.627</w:t>
            </w:r>
          </w:p>
        </w:tc>
        <w:tc>
          <w:tcPr>
            <w:tcW w:w="2126" w:type="dxa"/>
            <w:tcBorders>
              <w:top w:val="nil"/>
              <w:left w:val="nil"/>
              <w:bottom w:val="nil"/>
              <w:right w:val="nil"/>
            </w:tcBorders>
            <w:shd w:val="clear" w:color="auto" w:fill="auto"/>
            <w:noWrap/>
            <w:vAlign w:val="center"/>
            <w:hideMark/>
          </w:tcPr>
          <w:p w14:paraId="24C58CC4" w14:textId="3EDDB935" w:rsidR="002B578D" w:rsidRPr="008658C2" w:rsidRDefault="002B578D" w:rsidP="00990A0C">
            <w:pPr>
              <w:jc w:val="center"/>
              <w:rPr>
                <w:sz w:val="20"/>
                <w:szCs w:val="20"/>
              </w:rPr>
            </w:pPr>
            <w:r w:rsidRPr="008658C2">
              <w:rPr>
                <w:sz w:val="20"/>
                <w:szCs w:val="20"/>
              </w:rPr>
              <w:t>0.914</w:t>
            </w:r>
          </w:p>
        </w:tc>
      </w:tr>
      <w:tr w:rsidR="002326DE" w:rsidRPr="008658C2" w14:paraId="0AA4C9C7" w14:textId="77777777" w:rsidTr="00C94251">
        <w:trPr>
          <w:trHeight w:val="290"/>
        </w:trPr>
        <w:tc>
          <w:tcPr>
            <w:tcW w:w="2409" w:type="dxa"/>
            <w:tcBorders>
              <w:top w:val="nil"/>
              <w:left w:val="nil"/>
              <w:bottom w:val="nil"/>
              <w:right w:val="nil"/>
            </w:tcBorders>
            <w:shd w:val="clear" w:color="auto" w:fill="auto"/>
            <w:noWrap/>
            <w:vAlign w:val="center"/>
            <w:hideMark/>
          </w:tcPr>
          <w:p w14:paraId="64EB4B5D" w14:textId="1C294D5E" w:rsidR="002B578D" w:rsidRPr="008658C2" w:rsidRDefault="002B578D" w:rsidP="00990A0C">
            <w:pPr>
              <w:rPr>
                <w:sz w:val="20"/>
                <w:szCs w:val="20"/>
              </w:rPr>
            </w:pPr>
            <w:r w:rsidRPr="008658C2">
              <w:rPr>
                <w:sz w:val="20"/>
                <w:szCs w:val="20"/>
              </w:rPr>
              <w:t>E450:E322</w:t>
            </w:r>
          </w:p>
        </w:tc>
        <w:tc>
          <w:tcPr>
            <w:tcW w:w="2409" w:type="dxa"/>
            <w:tcBorders>
              <w:top w:val="nil"/>
              <w:left w:val="nil"/>
              <w:bottom w:val="nil"/>
              <w:right w:val="nil"/>
            </w:tcBorders>
            <w:shd w:val="clear" w:color="auto" w:fill="auto"/>
            <w:noWrap/>
            <w:vAlign w:val="center"/>
            <w:hideMark/>
          </w:tcPr>
          <w:p w14:paraId="31B70C5F" w14:textId="7D9FC767" w:rsidR="002B578D" w:rsidRPr="008658C2" w:rsidRDefault="002B578D" w:rsidP="00990A0C">
            <w:pPr>
              <w:jc w:val="center"/>
              <w:rPr>
                <w:sz w:val="20"/>
                <w:szCs w:val="20"/>
              </w:rPr>
            </w:pPr>
            <w:r w:rsidRPr="008658C2">
              <w:rPr>
                <w:sz w:val="20"/>
                <w:szCs w:val="20"/>
              </w:rPr>
              <w:t>0.032</w:t>
            </w:r>
          </w:p>
        </w:tc>
        <w:tc>
          <w:tcPr>
            <w:tcW w:w="1559" w:type="dxa"/>
            <w:tcBorders>
              <w:top w:val="nil"/>
              <w:left w:val="nil"/>
              <w:bottom w:val="nil"/>
              <w:right w:val="nil"/>
            </w:tcBorders>
            <w:shd w:val="clear" w:color="auto" w:fill="auto"/>
            <w:noWrap/>
            <w:vAlign w:val="center"/>
            <w:hideMark/>
          </w:tcPr>
          <w:p w14:paraId="56626D54" w14:textId="3CDB8852" w:rsidR="002B578D" w:rsidRPr="008658C2" w:rsidRDefault="002B578D" w:rsidP="00990A0C">
            <w:pPr>
              <w:jc w:val="center"/>
              <w:rPr>
                <w:sz w:val="20"/>
                <w:szCs w:val="20"/>
              </w:rPr>
            </w:pPr>
            <w:r w:rsidRPr="008658C2">
              <w:rPr>
                <w:sz w:val="20"/>
                <w:szCs w:val="20"/>
              </w:rPr>
              <w:t>-0.009 ; 0.072</w:t>
            </w:r>
          </w:p>
        </w:tc>
        <w:tc>
          <w:tcPr>
            <w:tcW w:w="794" w:type="dxa"/>
            <w:tcBorders>
              <w:top w:val="nil"/>
              <w:left w:val="nil"/>
              <w:bottom w:val="nil"/>
              <w:right w:val="nil"/>
            </w:tcBorders>
            <w:shd w:val="clear" w:color="auto" w:fill="auto"/>
            <w:noWrap/>
            <w:vAlign w:val="center"/>
            <w:hideMark/>
          </w:tcPr>
          <w:p w14:paraId="19092109" w14:textId="0307A81D" w:rsidR="002B578D" w:rsidRPr="008658C2" w:rsidRDefault="002B578D" w:rsidP="00990A0C">
            <w:pPr>
              <w:jc w:val="center"/>
              <w:rPr>
                <w:sz w:val="20"/>
                <w:szCs w:val="20"/>
              </w:rPr>
            </w:pPr>
            <w:r w:rsidRPr="008658C2">
              <w:rPr>
                <w:sz w:val="20"/>
                <w:szCs w:val="20"/>
              </w:rPr>
              <w:t>0.125</w:t>
            </w:r>
          </w:p>
        </w:tc>
        <w:tc>
          <w:tcPr>
            <w:tcW w:w="2126" w:type="dxa"/>
            <w:tcBorders>
              <w:top w:val="nil"/>
              <w:left w:val="nil"/>
              <w:bottom w:val="nil"/>
              <w:right w:val="nil"/>
            </w:tcBorders>
            <w:shd w:val="clear" w:color="auto" w:fill="auto"/>
            <w:noWrap/>
            <w:vAlign w:val="center"/>
            <w:hideMark/>
          </w:tcPr>
          <w:p w14:paraId="0E4510DE" w14:textId="5503ABF1" w:rsidR="002B578D" w:rsidRPr="008658C2" w:rsidRDefault="002B578D" w:rsidP="00990A0C">
            <w:pPr>
              <w:jc w:val="center"/>
              <w:rPr>
                <w:sz w:val="20"/>
                <w:szCs w:val="20"/>
              </w:rPr>
            </w:pPr>
            <w:r w:rsidRPr="008658C2">
              <w:rPr>
                <w:sz w:val="20"/>
                <w:szCs w:val="20"/>
              </w:rPr>
              <w:t>0.340</w:t>
            </w:r>
          </w:p>
        </w:tc>
      </w:tr>
      <w:tr w:rsidR="002326DE" w:rsidRPr="008658C2" w14:paraId="28397DFA" w14:textId="77777777" w:rsidTr="00C94251">
        <w:trPr>
          <w:trHeight w:val="290"/>
        </w:trPr>
        <w:tc>
          <w:tcPr>
            <w:tcW w:w="2409" w:type="dxa"/>
            <w:tcBorders>
              <w:top w:val="nil"/>
              <w:left w:val="nil"/>
              <w:bottom w:val="nil"/>
              <w:right w:val="nil"/>
            </w:tcBorders>
            <w:shd w:val="clear" w:color="auto" w:fill="auto"/>
            <w:noWrap/>
            <w:vAlign w:val="center"/>
            <w:hideMark/>
          </w:tcPr>
          <w:p w14:paraId="6EDD8273" w14:textId="499338CE" w:rsidR="002B578D" w:rsidRPr="008658C2" w:rsidRDefault="002B578D" w:rsidP="00990A0C">
            <w:pPr>
              <w:rPr>
                <w:sz w:val="20"/>
                <w:szCs w:val="20"/>
              </w:rPr>
            </w:pPr>
            <w:r w:rsidRPr="008658C2">
              <w:rPr>
                <w:sz w:val="20"/>
                <w:szCs w:val="20"/>
              </w:rPr>
              <w:t>E307:E472e</w:t>
            </w:r>
          </w:p>
        </w:tc>
        <w:tc>
          <w:tcPr>
            <w:tcW w:w="2409" w:type="dxa"/>
            <w:tcBorders>
              <w:top w:val="nil"/>
              <w:left w:val="nil"/>
              <w:bottom w:val="nil"/>
              <w:right w:val="nil"/>
            </w:tcBorders>
            <w:shd w:val="clear" w:color="auto" w:fill="auto"/>
            <w:noWrap/>
            <w:vAlign w:val="center"/>
            <w:hideMark/>
          </w:tcPr>
          <w:p w14:paraId="42E26798" w14:textId="321CC77B" w:rsidR="002B578D" w:rsidRPr="008658C2" w:rsidRDefault="002B578D" w:rsidP="00990A0C">
            <w:pPr>
              <w:jc w:val="center"/>
              <w:rPr>
                <w:sz w:val="20"/>
                <w:szCs w:val="20"/>
              </w:rPr>
            </w:pPr>
            <w:r w:rsidRPr="008658C2">
              <w:rPr>
                <w:sz w:val="20"/>
                <w:szCs w:val="20"/>
              </w:rPr>
              <w:t>0.038</w:t>
            </w:r>
          </w:p>
        </w:tc>
        <w:tc>
          <w:tcPr>
            <w:tcW w:w="1559" w:type="dxa"/>
            <w:tcBorders>
              <w:top w:val="nil"/>
              <w:left w:val="nil"/>
              <w:bottom w:val="nil"/>
              <w:right w:val="nil"/>
            </w:tcBorders>
            <w:shd w:val="clear" w:color="auto" w:fill="auto"/>
            <w:noWrap/>
            <w:vAlign w:val="center"/>
            <w:hideMark/>
          </w:tcPr>
          <w:p w14:paraId="02AD08C4" w14:textId="29163FD9" w:rsidR="002B578D" w:rsidRPr="008658C2" w:rsidRDefault="002B578D" w:rsidP="00990A0C">
            <w:pPr>
              <w:jc w:val="center"/>
              <w:rPr>
                <w:sz w:val="20"/>
                <w:szCs w:val="20"/>
              </w:rPr>
            </w:pPr>
            <w:r w:rsidRPr="008658C2">
              <w:rPr>
                <w:sz w:val="20"/>
                <w:szCs w:val="20"/>
              </w:rPr>
              <w:t>0.015 ; 0.061</w:t>
            </w:r>
          </w:p>
        </w:tc>
        <w:tc>
          <w:tcPr>
            <w:tcW w:w="794" w:type="dxa"/>
            <w:tcBorders>
              <w:top w:val="nil"/>
              <w:left w:val="nil"/>
              <w:bottom w:val="nil"/>
              <w:right w:val="nil"/>
            </w:tcBorders>
            <w:shd w:val="clear" w:color="auto" w:fill="E2EFD9" w:themeFill="accent6" w:themeFillTint="33"/>
            <w:noWrap/>
            <w:vAlign w:val="center"/>
            <w:hideMark/>
          </w:tcPr>
          <w:p w14:paraId="4335F2D0" w14:textId="62D30038" w:rsidR="002B578D" w:rsidRPr="008658C2" w:rsidRDefault="002B578D" w:rsidP="00990A0C">
            <w:pPr>
              <w:jc w:val="center"/>
              <w:rPr>
                <w:sz w:val="20"/>
                <w:szCs w:val="20"/>
              </w:rPr>
            </w:pPr>
            <w:r w:rsidRPr="008658C2">
              <w:rPr>
                <w:sz w:val="20"/>
                <w:szCs w:val="20"/>
              </w:rPr>
              <w:t>0.001</w:t>
            </w:r>
          </w:p>
        </w:tc>
        <w:tc>
          <w:tcPr>
            <w:tcW w:w="2126" w:type="dxa"/>
            <w:tcBorders>
              <w:top w:val="nil"/>
              <w:left w:val="nil"/>
              <w:bottom w:val="nil"/>
              <w:right w:val="nil"/>
            </w:tcBorders>
            <w:shd w:val="clear" w:color="auto" w:fill="E2EFD9" w:themeFill="accent6" w:themeFillTint="33"/>
            <w:noWrap/>
            <w:vAlign w:val="center"/>
            <w:hideMark/>
          </w:tcPr>
          <w:p w14:paraId="07B0E478" w14:textId="7C08906F" w:rsidR="002B578D" w:rsidRPr="008658C2" w:rsidRDefault="002B578D" w:rsidP="00990A0C">
            <w:pPr>
              <w:jc w:val="center"/>
              <w:rPr>
                <w:sz w:val="20"/>
                <w:szCs w:val="20"/>
              </w:rPr>
            </w:pPr>
            <w:r w:rsidRPr="008658C2">
              <w:rPr>
                <w:sz w:val="20"/>
                <w:szCs w:val="20"/>
              </w:rPr>
              <w:t>0.007</w:t>
            </w:r>
          </w:p>
        </w:tc>
      </w:tr>
      <w:tr w:rsidR="002326DE" w:rsidRPr="008658C2" w14:paraId="12C66AA7" w14:textId="77777777" w:rsidTr="00C94251">
        <w:trPr>
          <w:trHeight w:val="290"/>
        </w:trPr>
        <w:tc>
          <w:tcPr>
            <w:tcW w:w="2409" w:type="dxa"/>
            <w:tcBorders>
              <w:top w:val="nil"/>
              <w:left w:val="nil"/>
              <w:bottom w:val="nil"/>
              <w:right w:val="nil"/>
            </w:tcBorders>
            <w:shd w:val="clear" w:color="auto" w:fill="auto"/>
            <w:noWrap/>
            <w:vAlign w:val="center"/>
            <w:hideMark/>
          </w:tcPr>
          <w:p w14:paraId="40A2A401" w14:textId="0122098C" w:rsidR="002B578D" w:rsidRPr="008658C2" w:rsidRDefault="002B578D" w:rsidP="00990A0C">
            <w:pPr>
              <w:rPr>
                <w:sz w:val="20"/>
                <w:szCs w:val="20"/>
              </w:rPr>
            </w:pPr>
            <w:r w:rsidRPr="008658C2">
              <w:rPr>
                <w:sz w:val="20"/>
                <w:szCs w:val="20"/>
              </w:rPr>
              <w:t>E307:E504</w:t>
            </w:r>
          </w:p>
        </w:tc>
        <w:tc>
          <w:tcPr>
            <w:tcW w:w="2409" w:type="dxa"/>
            <w:tcBorders>
              <w:top w:val="nil"/>
              <w:left w:val="nil"/>
              <w:bottom w:val="nil"/>
              <w:right w:val="nil"/>
            </w:tcBorders>
            <w:shd w:val="clear" w:color="auto" w:fill="auto"/>
            <w:noWrap/>
            <w:vAlign w:val="center"/>
            <w:hideMark/>
          </w:tcPr>
          <w:p w14:paraId="3A7A9F71" w14:textId="333168C7" w:rsidR="002B578D" w:rsidRPr="008658C2" w:rsidRDefault="002B578D" w:rsidP="00990A0C">
            <w:pPr>
              <w:jc w:val="center"/>
              <w:rPr>
                <w:sz w:val="20"/>
                <w:szCs w:val="20"/>
              </w:rPr>
            </w:pPr>
            <w:r w:rsidRPr="008658C2">
              <w:rPr>
                <w:sz w:val="20"/>
                <w:szCs w:val="20"/>
              </w:rPr>
              <w:t>-0.016</w:t>
            </w:r>
          </w:p>
        </w:tc>
        <w:tc>
          <w:tcPr>
            <w:tcW w:w="1559" w:type="dxa"/>
            <w:tcBorders>
              <w:top w:val="nil"/>
              <w:left w:val="nil"/>
              <w:bottom w:val="nil"/>
              <w:right w:val="nil"/>
            </w:tcBorders>
            <w:shd w:val="clear" w:color="auto" w:fill="auto"/>
            <w:noWrap/>
            <w:vAlign w:val="center"/>
            <w:hideMark/>
          </w:tcPr>
          <w:p w14:paraId="0D438D2B" w14:textId="0F2AC671" w:rsidR="002B578D" w:rsidRPr="008658C2" w:rsidRDefault="002B578D" w:rsidP="00990A0C">
            <w:pPr>
              <w:jc w:val="center"/>
              <w:rPr>
                <w:sz w:val="20"/>
                <w:szCs w:val="20"/>
              </w:rPr>
            </w:pPr>
            <w:r w:rsidRPr="008658C2">
              <w:rPr>
                <w:sz w:val="20"/>
                <w:szCs w:val="20"/>
              </w:rPr>
              <w:t>-0.051 ; 0.020</w:t>
            </w:r>
          </w:p>
        </w:tc>
        <w:tc>
          <w:tcPr>
            <w:tcW w:w="794" w:type="dxa"/>
            <w:tcBorders>
              <w:top w:val="nil"/>
              <w:left w:val="nil"/>
              <w:bottom w:val="nil"/>
              <w:right w:val="nil"/>
            </w:tcBorders>
            <w:shd w:val="clear" w:color="auto" w:fill="auto"/>
            <w:noWrap/>
            <w:vAlign w:val="center"/>
            <w:hideMark/>
          </w:tcPr>
          <w:p w14:paraId="738B594C" w14:textId="120928E7" w:rsidR="002B578D" w:rsidRPr="008658C2" w:rsidRDefault="002B578D" w:rsidP="00990A0C">
            <w:pPr>
              <w:jc w:val="center"/>
              <w:rPr>
                <w:sz w:val="20"/>
                <w:szCs w:val="20"/>
              </w:rPr>
            </w:pPr>
            <w:r w:rsidRPr="008658C2">
              <w:rPr>
                <w:sz w:val="20"/>
                <w:szCs w:val="20"/>
              </w:rPr>
              <w:t>0.391</w:t>
            </w:r>
          </w:p>
        </w:tc>
        <w:tc>
          <w:tcPr>
            <w:tcW w:w="2126" w:type="dxa"/>
            <w:tcBorders>
              <w:top w:val="nil"/>
              <w:left w:val="nil"/>
              <w:bottom w:val="nil"/>
              <w:right w:val="nil"/>
            </w:tcBorders>
            <w:shd w:val="clear" w:color="auto" w:fill="auto"/>
            <w:noWrap/>
            <w:vAlign w:val="center"/>
            <w:hideMark/>
          </w:tcPr>
          <w:p w14:paraId="43EDBF08" w14:textId="46E23427" w:rsidR="002B578D" w:rsidRPr="008658C2" w:rsidRDefault="002B578D" w:rsidP="00990A0C">
            <w:pPr>
              <w:jc w:val="center"/>
              <w:rPr>
                <w:sz w:val="20"/>
                <w:szCs w:val="20"/>
              </w:rPr>
            </w:pPr>
            <w:r w:rsidRPr="008658C2">
              <w:rPr>
                <w:sz w:val="20"/>
                <w:szCs w:val="20"/>
              </w:rPr>
              <w:t>0.720</w:t>
            </w:r>
          </w:p>
        </w:tc>
      </w:tr>
      <w:tr w:rsidR="002326DE" w:rsidRPr="008658C2" w14:paraId="4CB71765" w14:textId="77777777" w:rsidTr="00C94251">
        <w:trPr>
          <w:trHeight w:val="290"/>
        </w:trPr>
        <w:tc>
          <w:tcPr>
            <w:tcW w:w="2409" w:type="dxa"/>
            <w:tcBorders>
              <w:top w:val="nil"/>
              <w:left w:val="nil"/>
              <w:bottom w:val="nil"/>
              <w:right w:val="nil"/>
            </w:tcBorders>
            <w:shd w:val="clear" w:color="auto" w:fill="auto"/>
            <w:noWrap/>
            <w:vAlign w:val="center"/>
            <w:hideMark/>
          </w:tcPr>
          <w:p w14:paraId="60F64CDA" w14:textId="2D64C3D4" w:rsidR="002B578D" w:rsidRPr="008658C2" w:rsidRDefault="002B578D" w:rsidP="00990A0C">
            <w:pPr>
              <w:rPr>
                <w:sz w:val="20"/>
                <w:szCs w:val="20"/>
              </w:rPr>
            </w:pPr>
            <w:r w:rsidRPr="008658C2">
              <w:rPr>
                <w:sz w:val="20"/>
                <w:szCs w:val="20"/>
              </w:rPr>
              <w:t>E307:E322</w:t>
            </w:r>
          </w:p>
        </w:tc>
        <w:tc>
          <w:tcPr>
            <w:tcW w:w="2409" w:type="dxa"/>
            <w:tcBorders>
              <w:top w:val="nil"/>
              <w:left w:val="nil"/>
              <w:bottom w:val="nil"/>
              <w:right w:val="nil"/>
            </w:tcBorders>
            <w:shd w:val="clear" w:color="auto" w:fill="auto"/>
            <w:noWrap/>
            <w:vAlign w:val="center"/>
            <w:hideMark/>
          </w:tcPr>
          <w:p w14:paraId="63EF2C46" w14:textId="1C7E402B" w:rsidR="002B578D" w:rsidRPr="008658C2" w:rsidRDefault="002B578D" w:rsidP="00990A0C">
            <w:pPr>
              <w:jc w:val="center"/>
              <w:rPr>
                <w:sz w:val="20"/>
                <w:szCs w:val="20"/>
              </w:rPr>
            </w:pPr>
            <w:r w:rsidRPr="008658C2">
              <w:rPr>
                <w:sz w:val="20"/>
                <w:szCs w:val="20"/>
              </w:rPr>
              <w:t>0.001</w:t>
            </w:r>
          </w:p>
        </w:tc>
        <w:tc>
          <w:tcPr>
            <w:tcW w:w="1559" w:type="dxa"/>
            <w:tcBorders>
              <w:top w:val="nil"/>
              <w:left w:val="nil"/>
              <w:bottom w:val="nil"/>
              <w:right w:val="nil"/>
            </w:tcBorders>
            <w:shd w:val="clear" w:color="auto" w:fill="auto"/>
            <w:noWrap/>
            <w:vAlign w:val="center"/>
            <w:hideMark/>
          </w:tcPr>
          <w:p w14:paraId="6982548A" w14:textId="1DFCF515" w:rsidR="002B578D" w:rsidRPr="008658C2" w:rsidRDefault="002B578D" w:rsidP="00990A0C">
            <w:pPr>
              <w:jc w:val="center"/>
              <w:rPr>
                <w:sz w:val="20"/>
                <w:szCs w:val="20"/>
              </w:rPr>
            </w:pPr>
            <w:r w:rsidRPr="008658C2">
              <w:rPr>
                <w:sz w:val="20"/>
                <w:szCs w:val="20"/>
              </w:rPr>
              <w:t>-0.003 ; 0.005</w:t>
            </w:r>
          </w:p>
        </w:tc>
        <w:tc>
          <w:tcPr>
            <w:tcW w:w="794" w:type="dxa"/>
            <w:tcBorders>
              <w:top w:val="nil"/>
              <w:left w:val="nil"/>
              <w:bottom w:val="nil"/>
              <w:right w:val="nil"/>
            </w:tcBorders>
            <w:shd w:val="clear" w:color="auto" w:fill="auto"/>
            <w:noWrap/>
            <w:vAlign w:val="center"/>
            <w:hideMark/>
          </w:tcPr>
          <w:p w14:paraId="47F22D8A" w14:textId="642C70F5" w:rsidR="002B578D" w:rsidRPr="008658C2" w:rsidRDefault="002B578D" w:rsidP="00990A0C">
            <w:pPr>
              <w:jc w:val="center"/>
              <w:rPr>
                <w:sz w:val="20"/>
                <w:szCs w:val="20"/>
              </w:rPr>
            </w:pPr>
            <w:r w:rsidRPr="008658C2">
              <w:rPr>
                <w:sz w:val="20"/>
                <w:szCs w:val="20"/>
              </w:rPr>
              <w:t>0.692</w:t>
            </w:r>
          </w:p>
        </w:tc>
        <w:tc>
          <w:tcPr>
            <w:tcW w:w="2126" w:type="dxa"/>
            <w:tcBorders>
              <w:top w:val="nil"/>
              <w:left w:val="nil"/>
              <w:bottom w:val="nil"/>
              <w:right w:val="nil"/>
            </w:tcBorders>
            <w:shd w:val="clear" w:color="auto" w:fill="auto"/>
            <w:noWrap/>
            <w:vAlign w:val="center"/>
            <w:hideMark/>
          </w:tcPr>
          <w:p w14:paraId="30C9E731" w14:textId="60CB85FB" w:rsidR="002B578D" w:rsidRPr="008658C2" w:rsidRDefault="002B578D" w:rsidP="00990A0C">
            <w:pPr>
              <w:jc w:val="center"/>
              <w:rPr>
                <w:sz w:val="20"/>
                <w:szCs w:val="20"/>
              </w:rPr>
            </w:pPr>
            <w:r w:rsidRPr="008658C2">
              <w:rPr>
                <w:sz w:val="20"/>
                <w:szCs w:val="20"/>
              </w:rPr>
              <w:t>0.914</w:t>
            </w:r>
          </w:p>
        </w:tc>
      </w:tr>
      <w:tr w:rsidR="002326DE" w:rsidRPr="008658C2" w14:paraId="5A818973" w14:textId="77777777" w:rsidTr="00C94251">
        <w:trPr>
          <w:trHeight w:val="290"/>
        </w:trPr>
        <w:tc>
          <w:tcPr>
            <w:tcW w:w="2409" w:type="dxa"/>
            <w:tcBorders>
              <w:top w:val="nil"/>
              <w:left w:val="nil"/>
              <w:bottom w:val="nil"/>
              <w:right w:val="nil"/>
            </w:tcBorders>
            <w:shd w:val="clear" w:color="auto" w:fill="auto"/>
            <w:noWrap/>
            <w:vAlign w:val="center"/>
            <w:hideMark/>
          </w:tcPr>
          <w:p w14:paraId="27095A4E" w14:textId="75DB61EB" w:rsidR="002B578D" w:rsidRPr="008658C2" w:rsidRDefault="002B578D" w:rsidP="00990A0C">
            <w:pPr>
              <w:rPr>
                <w:sz w:val="20"/>
                <w:szCs w:val="20"/>
              </w:rPr>
            </w:pPr>
            <w:r w:rsidRPr="008658C2">
              <w:rPr>
                <w:sz w:val="20"/>
                <w:szCs w:val="20"/>
              </w:rPr>
              <w:t>E472e:E504</w:t>
            </w:r>
          </w:p>
        </w:tc>
        <w:tc>
          <w:tcPr>
            <w:tcW w:w="2409" w:type="dxa"/>
            <w:tcBorders>
              <w:top w:val="nil"/>
              <w:left w:val="nil"/>
              <w:bottom w:val="nil"/>
              <w:right w:val="nil"/>
            </w:tcBorders>
            <w:shd w:val="clear" w:color="auto" w:fill="auto"/>
            <w:noWrap/>
            <w:vAlign w:val="center"/>
            <w:hideMark/>
          </w:tcPr>
          <w:p w14:paraId="2CDA294B" w14:textId="0103904B" w:rsidR="002B578D" w:rsidRPr="008658C2" w:rsidRDefault="002B578D" w:rsidP="00990A0C">
            <w:pPr>
              <w:jc w:val="center"/>
              <w:rPr>
                <w:sz w:val="20"/>
                <w:szCs w:val="20"/>
              </w:rPr>
            </w:pPr>
            <w:r w:rsidRPr="008658C2">
              <w:rPr>
                <w:sz w:val="20"/>
                <w:szCs w:val="20"/>
              </w:rPr>
              <w:t>0.024</w:t>
            </w:r>
          </w:p>
        </w:tc>
        <w:tc>
          <w:tcPr>
            <w:tcW w:w="1559" w:type="dxa"/>
            <w:tcBorders>
              <w:top w:val="nil"/>
              <w:left w:val="nil"/>
              <w:bottom w:val="nil"/>
              <w:right w:val="nil"/>
            </w:tcBorders>
            <w:shd w:val="clear" w:color="auto" w:fill="auto"/>
            <w:noWrap/>
            <w:vAlign w:val="center"/>
            <w:hideMark/>
          </w:tcPr>
          <w:p w14:paraId="486EFC9C" w14:textId="5DFE4639" w:rsidR="002B578D" w:rsidRPr="008658C2" w:rsidRDefault="002B578D" w:rsidP="00990A0C">
            <w:pPr>
              <w:jc w:val="center"/>
              <w:rPr>
                <w:sz w:val="20"/>
                <w:szCs w:val="20"/>
              </w:rPr>
            </w:pPr>
            <w:r w:rsidRPr="008658C2">
              <w:rPr>
                <w:sz w:val="20"/>
                <w:szCs w:val="20"/>
              </w:rPr>
              <w:t>-0.007 ; 0.055</w:t>
            </w:r>
          </w:p>
        </w:tc>
        <w:tc>
          <w:tcPr>
            <w:tcW w:w="794" w:type="dxa"/>
            <w:tcBorders>
              <w:top w:val="nil"/>
              <w:left w:val="nil"/>
              <w:bottom w:val="nil"/>
              <w:right w:val="nil"/>
            </w:tcBorders>
            <w:shd w:val="clear" w:color="auto" w:fill="auto"/>
            <w:noWrap/>
            <w:vAlign w:val="center"/>
            <w:hideMark/>
          </w:tcPr>
          <w:p w14:paraId="64DDC8C2" w14:textId="617D73B2" w:rsidR="002B578D" w:rsidRPr="008658C2" w:rsidRDefault="002B578D" w:rsidP="00990A0C">
            <w:pPr>
              <w:jc w:val="center"/>
              <w:rPr>
                <w:sz w:val="20"/>
                <w:szCs w:val="20"/>
              </w:rPr>
            </w:pPr>
            <w:r w:rsidRPr="008658C2">
              <w:rPr>
                <w:sz w:val="20"/>
                <w:szCs w:val="20"/>
              </w:rPr>
              <w:t>0.136</w:t>
            </w:r>
          </w:p>
        </w:tc>
        <w:tc>
          <w:tcPr>
            <w:tcW w:w="2126" w:type="dxa"/>
            <w:tcBorders>
              <w:top w:val="nil"/>
              <w:left w:val="nil"/>
              <w:bottom w:val="nil"/>
              <w:right w:val="nil"/>
            </w:tcBorders>
            <w:shd w:val="clear" w:color="auto" w:fill="auto"/>
            <w:noWrap/>
            <w:vAlign w:val="center"/>
            <w:hideMark/>
          </w:tcPr>
          <w:p w14:paraId="2B6B9D62" w14:textId="4DBD546A" w:rsidR="002B578D" w:rsidRPr="008658C2" w:rsidRDefault="002B578D" w:rsidP="00990A0C">
            <w:pPr>
              <w:jc w:val="center"/>
              <w:rPr>
                <w:sz w:val="20"/>
                <w:szCs w:val="20"/>
              </w:rPr>
            </w:pPr>
            <w:r w:rsidRPr="008658C2">
              <w:rPr>
                <w:sz w:val="20"/>
                <w:szCs w:val="20"/>
              </w:rPr>
              <w:t>0.352</w:t>
            </w:r>
          </w:p>
        </w:tc>
      </w:tr>
      <w:tr w:rsidR="002326DE" w:rsidRPr="008658C2" w14:paraId="387112BF" w14:textId="77777777" w:rsidTr="00C94251">
        <w:trPr>
          <w:trHeight w:val="290"/>
        </w:trPr>
        <w:tc>
          <w:tcPr>
            <w:tcW w:w="2409" w:type="dxa"/>
            <w:tcBorders>
              <w:top w:val="nil"/>
              <w:left w:val="nil"/>
              <w:bottom w:val="nil"/>
              <w:right w:val="nil"/>
            </w:tcBorders>
            <w:shd w:val="clear" w:color="auto" w:fill="auto"/>
            <w:noWrap/>
            <w:vAlign w:val="center"/>
            <w:hideMark/>
          </w:tcPr>
          <w:p w14:paraId="3682DA3E" w14:textId="33AD788F" w:rsidR="002B578D" w:rsidRPr="008658C2" w:rsidRDefault="002B578D" w:rsidP="00990A0C">
            <w:pPr>
              <w:rPr>
                <w:sz w:val="20"/>
                <w:szCs w:val="20"/>
              </w:rPr>
            </w:pPr>
            <w:r w:rsidRPr="008658C2">
              <w:rPr>
                <w:sz w:val="20"/>
                <w:szCs w:val="20"/>
              </w:rPr>
              <w:t>E472e:E322</w:t>
            </w:r>
          </w:p>
        </w:tc>
        <w:tc>
          <w:tcPr>
            <w:tcW w:w="2409" w:type="dxa"/>
            <w:tcBorders>
              <w:top w:val="nil"/>
              <w:left w:val="nil"/>
              <w:bottom w:val="nil"/>
              <w:right w:val="nil"/>
            </w:tcBorders>
            <w:shd w:val="clear" w:color="auto" w:fill="auto"/>
            <w:noWrap/>
            <w:vAlign w:val="center"/>
            <w:hideMark/>
          </w:tcPr>
          <w:p w14:paraId="54FB51B7" w14:textId="3878AB20" w:rsidR="002B578D" w:rsidRPr="008658C2" w:rsidRDefault="002B578D" w:rsidP="00990A0C">
            <w:pPr>
              <w:jc w:val="center"/>
              <w:rPr>
                <w:sz w:val="20"/>
                <w:szCs w:val="20"/>
              </w:rPr>
            </w:pPr>
            <w:r w:rsidRPr="008658C2">
              <w:rPr>
                <w:sz w:val="20"/>
                <w:szCs w:val="20"/>
              </w:rPr>
              <w:t>-0.042</w:t>
            </w:r>
          </w:p>
        </w:tc>
        <w:tc>
          <w:tcPr>
            <w:tcW w:w="1559" w:type="dxa"/>
            <w:tcBorders>
              <w:top w:val="nil"/>
              <w:left w:val="nil"/>
              <w:bottom w:val="nil"/>
              <w:right w:val="nil"/>
            </w:tcBorders>
            <w:shd w:val="clear" w:color="auto" w:fill="auto"/>
            <w:noWrap/>
            <w:vAlign w:val="center"/>
            <w:hideMark/>
          </w:tcPr>
          <w:p w14:paraId="487AC77A" w14:textId="11FA0FC9" w:rsidR="002B578D" w:rsidRPr="008658C2" w:rsidRDefault="002B578D" w:rsidP="00990A0C">
            <w:pPr>
              <w:jc w:val="center"/>
              <w:rPr>
                <w:sz w:val="20"/>
                <w:szCs w:val="20"/>
              </w:rPr>
            </w:pPr>
            <w:r w:rsidRPr="008658C2">
              <w:rPr>
                <w:sz w:val="20"/>
                <w:szCs w:val="20"/>
              </w:rPr>
              <w:t>-0.158 ; 0.073</w:t>
            </w:r>
          </w:p>
        </w:tc>
        <w:tc>
          <w:tcPr>
            <w:tcW w:w="794" w:type="dxa"/>
            <w:tcBorders>
              <w:top w:val="nil"/>
              <w:left w:val="nil"/>
              <w:bottom w:val="nil"/>
              <w:right w:val="nil"/>
            </w:tcBorders>
            <w:shd w:val="clear" w:color="auto" w:fill="auto"/>
            <w:noWrap/>
            <w:vAlign w:val="center"/>
            <w:hideMark/>
          </w:tcPr>
          <w:p w14:paraId="29435FAD" w14:textId="3ED2FB5D" w:rsidR="002B578D" w:rsidRPr="008658C2" w:rsidRDefault="002B578D" w:rsidP="00990A0C">
            <w:pPr>
              <w:jc w:val="center"/>
              <w:rPr>
                <w:sz w:val="20"/>
                <w:szCs w:val="20"/>
              </w:rPr>
            </w:pPr>
            <w:r w:rsidRPr="008658C2">
              <w:rPr>
                <w:sz w:val="20"/>
                <w:szCs w:val="20"/>
              </w:rPr>
              <w:t>0.473</w:t>
            </w:r>
          </w:p>
        </w:tc>
        <w:tc>
          <w:tcPr>
            <w:tcW w:w="2126" w:type="dxa"/>
            <w:tcBorders>
              <w:top w:val="nil"/>
              <w:left w:val="nil"/>
              <w:bottom w:val="nil"/>
              <w:right w:val="nil"/>
            </w:tcBorders>
            <w:shd w:val="clear" w:color="auto" w:fill="auto"/>
            <w:noWrap/>
            <w:vAlign w:val="center"/>
            <w:hideMark/>
          </w:tcPr>
          <w:p w14:paraId="18BA26D9" w14:textId="482AB520" w:rsidR="002B578D" w:rsidRPr="008658C2" w:rsidRDefault="002B578D" w:rsidP="00990A0C">
            <w:pPr>
              <w:jc w:val="center"/>
              <w:rPr>
                <w:sz w:val="20"/>
                <w:szCs w:val="20"/>
              </w:rPr>
            </w:pPr>
            <w:r w:rsidRPr="008658C2">
              <w:rPr>
                <w:sz w:val="20"/>
                <w:szCs w:val="20"/>
              </w:rPr>
              <w:t>0.793</w:t>
            </w:r>
          </w:p>
        </w:tc>
      </w:tr>
      <w:tr w:rsidR="002B578D" w:rsidRPr="008658C2" w14:paraId="0E7C6F9B" w14:textId="77777777" w:rsidTr="00C94251">
        <w:trPr>
          <w:trHeight w:val="290"/>
        </w:trPr>
        <w:tc>
          <w:tcPr>
            <w:tcW w:w="2409" w:type="dxa"/>
            <w:tcBorders>
              <w:top w:val="nil"/>
              <w:left w:val="nil"/>
              <w:bottom w:val="nil"/>
              <w:right w:val="nil"/>
            </w:tcBorders>
            <w:shd w:val="clear" w:color="auto" w:fill="auto"/>
            <w:noWrap/>
            <w:vAlign w:val="center"/>
            <w:hideMark/>
          </w:tcPr>
          <w:p w14:paraId="64E900E7" w14:textId="4D621B8E" w:rsidR="002B578D" w:rsidRPr="008658C2" w:rsidRDefault="002B578D" w:rsidP="00990A0C">
            <w:pPr>
              <w:rPr>
                <w:sz w:val="20"/>
                <w:szCs w:val="20"/>
              </w:rPr>
            </w:pPr>
            <w:r w:rsidRPr="008658C2">
              <w:rPr>
                <w:sz w:val="20"/>
                <w:szCs w:val="20"/>
              </w:rPr>
              <w:t>E504:E322</w:t>
            </w:r>
          </w:p>
        </w:tc>
        <w:tc>
          <w:tcPr>
            <w:tcW w:w="2409" w:type="dxa"/>
            <w:tcBorders>
              <w:top w:val="nil"/>
              <w:left w:val="nil"/>
              <w:bottom w:val="nil"/>
              <w:right w:val="nil"/>
            </w:tcBorders>
            <w:shd w:val="clear" w:color="auto" w:fill="auto"/>
            <w:noWrap/>
            <w:vAlign w:val="center"/>
            <w:hideMark/>
          </w:tcPr>
          <w:p w14:paraId="59D47DC0" w14:textId="5BFD9BAA" w:rsidR="002B578D" w:rsidRPr="008658C2" w:rsidRDefault="002B578D" w:rsidP="00990A0C">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center"/>
            <w:hideMark/>
          </w:tcPr>
          <w:p w14:paraId="47E914CD" w14:textId="469E6ED6" w:rsidR="002B578D" w:rsidRPr="008658C2" w:rsidRDefault="002B578D" w:rsidP="00990A0C">
            <w:pPr>
              <w:jc w:val="center"/>
              <w:rPr>
                <w:sz w:val="20"/>
                <w:szCs w:val="20"/>
              </w:rPr>
            </w:pPr>
            <w:r w:rsidRPr="008658C2">
              <w:rPr>
                <w:sz w:val="20"/>
                <w:szCs w:val="20"/>
              </w:rPr>
              <w:t>-0.014 ; 0.014</w:t>
            </w:r>
          </w:p>
        </w:tc>
        <w:tc>
          <w:tcPr>
            <w:tcW w:w="794" w:type="dxa"/>
            <w:tcBorders>
              <w:top w:val="nil"/>
              <w:left w:val="nil"/>
              <w:bottom w:val="nil"/>
              <w:right w:val="nil"/>
            </w:tcBorders>
            <w:shd w:val="clear" w:color="auto" w:fill="auto"/>
            <w:noWrap/>
            <w:vAlign w:val="center"/>
            <w:hideMark/>
          </w:tcPr>
          <w:p w14:paraId="53CFE572" w14:textId="1F86B319" w:rsidR="002B578D" w:rsidRPr="008658C2" w:rsidRDefault="002B578D" w:rsidP="00990A0C">
            <w:pPr>
              <w:jc w:val="center"/>
              <w:rPr>
                <w:sz w:val="20"/>
                <w:szCs w:val="20"/>
              </w:rPr>
            </w:pPr>
            <w:r w:rsidRPr="008658C2">
              <w:rPr>
                <w:sz w:val="20"/>
                <w:szCs w:val="20"/>
              </w:rPr>
              <w:t>0.999</w:t>
            </w:r>
          </w:p>
        </w:tc>
        <w:tc>
          <w:tcPr>
            <w:tcW w:w="2126" w:type="dxa"/>
            <w:tcBorders>
              <w:top w:val="nil"/>
              <w:left w:val="nil"/>
              <w:bottom w:val="nil"/>
              <w:right w:val="nil"/>
            </w:tcBorders>
            <w:shd w:val="clear" w:color="auto" w:fill="auto"/>
            <w:noWrap/>
            <w:vAlign w:val="center"/>
            <w:hideMark/>
          </w:tcPr>
          <w:p w14:paraId="69A2329C" w14:textId="23F391F7" w:rsidR="002B578D" w:rsidRPr="008658C2" w:rsidRDefault="002B578D" w:rsidP="00990A0C">
            <w:pPr>
              <w:jc w:val="center"/>
              <w:rPr>
                <w:sz w:val="20"/>
                <w:szCs w:val="20"/>
              </w:rPr>
            </w:pPr>
            <w:r w:rsidRPr="008658C2">
              <w:rPr>
                <w:sz w:val="20"/>
                <w:szCs w:val="20"/>
              </w:rPr>
              <w:t>0.999</w:t>
            </w:r>
          </w:p>
        </w:tc>
      </w:tr>
    </w:tbl>
    <w:p w14:paraId="1C437307" w14:textId="77777777" w:rsidR="00A01BFA" w:rsidRPr="008658C2" w:rsidRDefault="00A01BFA" w:rsidP="00450264">
      <w:pPr>
        <w:jc w:val="both"/>
        <w:rPr>
          <w:lang w:val="en-GB"/>
        </w:rPr>
      </w:pPr>
    </w:p>
    <w:p w14:paraId="084EEEFF" w14:textId="00C5E7BD" w:rsidR="008C39BA" w:rsidRPr="008658C2" w:rsidRDefault="003B6A61" w:rsidP="00450264">
      <w:pPr>
        <w:pStyle w:val="Titre3"/>
        <w:jc w:val="both"/>
        <w:rPr>
          <w:color w:val="auto"/>
          <w:lang w:val="en-GB"/>
        </w:rPr>
      </w:pPr>
      <w:bookmarkStart w:id="68" w:name="_Toc236042741"/>
      <w:r w:rsidRPr="008658C2">
        <w:rPr>
          <w:color w:val="auto"/>
          <w:lang w:val="en-GB"/>
        </w:rPr>
        <w:t>1</w:t>
      </w:r>
      <w:r w:rsidR="00C002CB" w:rsidRPr="008658C2">
        <w:rPr>
          <w:color w:val="auto"/>
          <w:lang w:val="en-GB"/>
        </w:rPr>
        <w:t>5</w:t>
      </w:r>
      <w:r w:rsidR="008C39BA" w:rsidRPr="008658C2">
        <w:rPr>
          <w:color w:val="auto"/>
          <w:lang w:val="en-GB"/>
        </w:rPr>
        <w:t>.</w:t>
      </w:r>
      <w:r w:rsidR="006F7218" w:rsidRPr="008658C2">
        <w:rPr>
          <w:color w:val="auto"/>
          <w:lang w:val="en-GB"/>
        </w:rPr>
        <w:t>c</w:t>
      </w:r>
      <w:r w:rsidR="008C39BA" w:rsidRPr="008658C2">
        <w:rPr>
          <w:color w:val="auto"/>
          <w:lang w:val="en-GB"/>
        </w:rPr>
        <w:t>. Coronary Heart Disease</w:t>
      </w:r>
      <w:bookmarkEnd w:id="68"/>
    </w:p>
    <w:p w14:paraId="739F45ED" w14:textId="6F948F3F" w:rsidR="008C39BA" w:rsidRPr="008658C2" w:rsidRDefault="008C39BA" w:rsidP="00450264">
      <w:pPr>
        <w:pStyle w:val="Titre4"/>
        <w:jc w:val="both"/>
        <w:rPr>
          <w:color w:val="auto"/>
          <w:lang w:val="en-GB"/>
        </w:rPr>
      </w:pPr>
      <w:r w:rsidRPr="008658C2">
        <w:rPr>
          <w:color w:val="auto"/>
          <w:lang w:val="en-GB"/>
        </w:rPr>
        <w:t>Mixture 2</w:t>
      </w:r>
    </w:p>
    <w:tbl>
      <w:tblPr>
        <w:tblW w:w="9297" w:type="dxa"/>
        <w:tblCellMar>
          <w:left w:w="70" w:type="dxa"/>
          <w:right w:w="70" w:type="dxa"/>
        </w:tblCellMar>
        <w:tblLook w:val="04A0" w:firstRow="1" w:lastRow="0" w:firstColumn="1" w:lastColumn="0" w:noHBand="0" w:noVBand="1"/>
      </w:tblPr>
      <w:tblGrid>
        <w:gridCol w:w="2409"/>
        <w:gridCol w:w="2409"/>
        <w:gridCol w:w="1559"/>
        <w:gridCol w:w="794"/>
        <w:gridCol w:w="2126"/>
      </w:tblGrid>
      <w:tr w:rsidR="002326DE" w:rsidRPr="008658C2" w14:paraId="10C47679" w14:textId="77777777" w:rsidTr="00C94251">
        <w:trPr>
          <w:trHeight w:val="290"/>
        </w:trPr>
        <w:tc>
          <w:tcPr>
            <w:tcW w:w="2409" w:type="dxa"/>
            <w:tcBorders>
              <w:top w:val="nil"/>
              <w:left w:val="nil"/>
              <w:bottom w:val="nil"/>
              <w:right w:val="nil"/>
            </w:tcBorders>
            <w:shd w:val="clear" w:color="auto" w:fill="auto"/>
            <w:noWrap/>
            <w:vAlign w:val="center"/>
            <w:hideMark/>
          </w:tcPr>
          <w:p w14:paraId="73EBFB35" w14:textId="77777777" w:rsidR="0098705B" w:rsidRPr="008658C2" w:rsidRDefault="0098705B" w:rsidP="00E66B15">
            <w:pPr>
              <w:rPr>
                <w:sz w:val="20"/>
                <w:szCs w:val="20"/>
              </w:rPr>
            </w:pPr>
            <w:r w:rsidRPr="008658C2">
              <w:rPr>
                <w:sz w:val="20"/>
                <w:szCs w:val="20"/>
              </w:rPr>
              <w:t>Food additives interactions</w:t>
            </w:r>
          </w:p>
        </w:tc>
        <w:tc>
          <w:tcPr>
            <w:tcW w:w="2409" w:type="dxa"/>
            <w:tcBorders>
              <w:top w:val="nil"/>
              <w:left w:val="nil"/>
              <w:bottom w:val="nil"/>
              <w:right w:val="nil"/>
            </w:tcBorders>
            <w:shd w:val="clear" w:color="auto" w:fill="auto"/>
            <w:noWrap/>
            <w:vAlign w:val="center"/>
            <w:hideMark/>
          </w:tcPr>
          <w:p w14:paraId="3F111FDB" w14:textId="10AC37C1" w:rsidR="0098705B" w:rsidRPr="008658C2" w:rsidRDefault="00437CF0" w:rsidP="00E66B15">
            <w:pPr>
              <w:jc w:val="center"/>
              <w:rPr>
                <w:sz w:val="20"/>
                <w:szCs w:val="20"/>
              </w:rPr>
            </w:pPr>
            <w:r w:rsidRPr="008658C2">
              <w:rPr>
                <w:sz w:val="20"/>
                <w:szCs w:val="20"/>
              </w:rPr>
              <w:t>Regression</w:t>
            </w:r>
            <w:r w:rsidR="0098705B" w:rsidRPr="008658C2">
              <w:rPr>
                <w:sz w:val="20"/>
                <w:szCs w:val="20"/>
              </w:rPr>
              <w:t xml:space="preserve"> coefficient beta</w:t>
            </w:r>
          </w:p>
        </w:tc>
        <w:tc>
          <w:tcPr>
            <w:tcW w:w="1559" w:type="dxa"/>
            <w:tcBorders>
              <w:top w:val="nil"/>
              <w:left w:val="nil"/>
              <w:bottom w:val="nil"/>
              <w:right w:val="nil"/>
            </w:tcBorders>
            <w:shd w:val="clear" w:color="auto" w:fill="auto"/>
            <w:noWrap/>
            <w:vAlign w:val="center"/>
            <w:hideMark/>
          </w:tcPr>
          <w:p w14:paraId="0EFFFB4A" w14:textId="77777777" w:rsidR="0098705B" w:rsidRPr="008658C2" w:rsidRDefault="0098705B" w:rsidP="00E66B15">
            <w:pPr>
              <w:jc w:val="center"/>
              <w:rPr>
                <w:sz w:val="20"/>
                <w:szCs w:val="20"/>
              </w:rPr>
            </w:pPr>
            <w:r w:rsidRPr="008658C2">
              <w:rPr>
                <w:sz w:val="20"/>
                <w:szCs w:val="20"/>
              </w:rPr>
              <w:t>95%CI HR</w:t>
            </w:r>
          </w:p>
        </w:tc>
        <w:tc>
          <w:tcPr>
            <w:tcW w:w="794" w:type="dxa"/>
            <w:tcBorders>
              <w:top w:val="nil"/>
              <w:left w:val="nil"/>
              <w:bottom w:val="nil"/>
              <w:right w:val="nil"/>
            </w:tcBorders>
            <w:shd w:val="clear" w:color="auto" w:fill="auto"/>
            <w:noWrap/>
            <w:vAlign w:val="center"/>
            <w:hideMark/>
          </w:tcPr>
          <w:p w14:paraId="0D57FA7C" w14:textId="77777777" w:rsidR="0098705B" w:rsidRPr="008658C2" w:rsidRDefault="0098705B" w:rsidP="00E66B15">
            <w:pPr>
              <w:jc w:val="center"/>
              <w:rPr>
                <w:sz w:val="20"/>
                <w:szCs w:val="20"/>
              </w:rPr>
            </w:pPr>
            <w:r w:rsidRPr="008658C2">
              <w:rPr>
                <w:sz w:val="20"/>
                <w:szCs w:val="20"/>
              </w:rPr>
              <w:t>P-value</w:t>
            </w:r>
          </w:p>
        </w:tc>
        <w:tc>
          <w:tcPr>
            <w:tcW w:w="2126" w:type="dxa"/>
            <w:tcBorders>
              <w:top w:val="nil"/>
              <w:left w:val="nil"/>
              <w:bottom w:val="nil"/>
              <w:right w:val="nil"/>
            </w:tcBorders>
            <w:shd w:val="clear" w:color="auto" w:fill="auto"/>
            <w:noWrap/>
            <w:vAlign w:val="center"/>
            <w:hideMark/>
          </w:tcPr>
          <w:p w14:paraId="03312E28" w14:textId="2A5AE486" w:rsidR="0098705B" w:rsidRPr="008658C2" w:rsidRDefault="00437CF0" w:rsidP="00E66B15">
            <w:pPr>
              <w:jc w:val="center"/>
              <w:rPr>
                <w:sz w:val="20"/>
                <w:szCs w:val="20"/>
              </w:rPr>
            </w:pPr>
            <w:r w:rsidRPr="008658C2">
              <w:rPr>
                <w:sz w:val="20"/>
                <w:szCs w:val="20"/>
              </w:rPr>
              <w:t>Correcte</w:t>
            </w:r>
            <w:r w:rsidR="000B33D2" w:rsidRPr="008658C2">
              <w:rPr>
                <w:sz w:val="20"/>
                <w:szCs w:val="20"/>
              </w:rPr>
              <w:t>d</w:t>
            </w:r>
            <w:r w:rsidR="0098705B" w:rsidRPr="008658C2">
              <w:rPr>
                <w:sz w:val="20"/>
                <w:szCs w:val="20"/>
              </w:rPr>
              <w:t xml:space="preserve"> FDR p-value</w:t>
            </w:r>
          </w:p>
        </w:tc>
      </w:tr>
      <w:tr w:rsidR="002326DE" w:rsidRPr="008658C2" w14:paraId="4216D467" w14:textId="77777777" w:rsidTr="00C94251">
        <w:trPr>
          <w:trHeight w:val="290"/>
        </w:trPr>
        <w:tc>
          <w:tcPr>
            <w:tcW w:w="2409" w:type="dxa"/>
            <w:tcBorders>
              <w:top w:val="nil"/>
              <w:left w:val="nil"/>
              <w:bottom w:val="nil"/>
              <w:right w:val="nil"/>
            </w:tcBorders>
            <w:shd w:val="clear" w:color="auto" w:fill="auto"/>
            <w:noWrap/>
            <w:vAlign w:val="bottom"/>
            <w:hideMark/>
          </w:tcPr>
          <w:p w14:paraId="5C01AD71" w14:textId="2DE1E523" w:rsidR="009A58D9" w:rsidRPr="008658C2" w:rsidRDefault="009A58D9" w:rsidP="009A58D9">
            <w:pPr>
              <w:rPr>
                <w:sz w:val="20"/>
                <w:szCs w:val="20"/>
                <w:lang w:val="en-GB"/>
              </w:rPr>
            </w:pPr>
            <w:r w:rsidRPr="008658C2">
              <w:rPr>
                <w:sz w:val="20"/>
                <w:szCs w:val="20"/>
              </w:rPr>
              <w:t>Modified starches:E440</w:t>
            </w:r>
          </w:p>
        </w:tc>
        <w:tc>
          <w:tcPr>
            <w:tcW w:w="2409" w:type="dxa"/>
            <w:tcBorders>
              <w:top w:val="nil"/>
              <w:left w:val="nil"/>
              <w:bottom w:val="nil"/>
              <w:right w:val="nil"/>
            </w:tcBorders>
            <w:shd w:val="clear" w:color="auto" w:fill="auto"/>
            <w:noWrap/>
            <w:vAlign w:val="bottom"/>
            <w:hideMark/>
          </w:tcPr>
          <w:p w14:paraId="47679C58" w14:textId="42F874B4" w:rsidR="009A58D9" w:rsidRPr="008658C2" w:rsidRDefault="009A58D9" w:rsidP="009A58D9">
            <w:pPr>
              <w:jc w:val="center"/>
              <w:rPr>
                <w:sz w:val="20"/>
                <w:szCs w:val="20"/>
              </w:rPr>
            </w:pPr>
            <w:r w:rsidRPr="008658C2">
              <w:rPr>
                <w:sz w:val="20"/>
                <w:szCs w:val="20"/>
              </w:rPr>
              <w:t>-0.033</w:t>
            </w:r>
          </w:p>
        </w:tc>
        <w:tc>
          <w:tcPr>
            <w:tcW w:w="1559" w:type="dxa"/>
            <w:tcBorders>
              <w:top w:val="nil"/>
              <w:left w:val="nil"/>
              <w:bottom w:val="nil"/>
              <w:right w:val="nil"/>
            </w:tcBorders>
            <w:shd w:val="clear" w:color="auto" w:fill="auto"/>
            <w:noWrap/>
            <w:vAlign w:val="bottom"/>
            <w:hideMark/>
          </w:tcPr>
          <w:p w14:paraId="6CE5C311" w14:textId="71CFB602" w:rsidR="009A58D9" w:rsidRPr="008658C2" w:rsidRDefault="009A58D9" w:rsidP="009A58D9">
            <w:pPr>
              <w:jc w:val="center"/>
              <w:rPr>
                <w:sz w:val="20"/>
                <w:szCs w:val="20"/>
              </w:rPr>
            </w:pPr>
            <w:r w:rsidRPr="008658C2">
              <w:rPr>
                <w:sz w:val="20"/>
                <w:szCs w:val="20"/>
              </w:rPr>
              <w:t>-0.091 ; 0.026</w:t>
            </w:r>
          </w:p>
        </w:tc>
        <w:tc>
          <w:tcPr>
            <w:tcW w:w="794" w:type="dxa"/>
            <w:tcBorders>
              <w:top w:val="nil"/>
              <w:left w:val="nil"/>
              <w:bottom w:val="nil"/>
              <w:right w:val="nil"/>
            </w:tcBorders>
            <w:shd w:val="clear" w:color="auto" w:fill="auto"/>
            <w:noWrap/>
            <w:vAlign w:val="bottom"/>
            <w:hideMark/>
          </w:tcPr>
          <w:p w14:paraId="457960FB" w14:textId="639C4E01" w:rsidR="009A58D9" w:rsidRPr="008658C2" w:rsidRDefault="009A58D9" w:rsidP="009A58D9">
            <w:pPr>
              <w:jc w:val="center"/>
              <w:rPr>
                <w:sz w:val="20"/>
                <w:szCs w:val="20"/>
              </w:rPr>
            </w:pPr>
            <w:r w:rsidRPr="008658C2">
              <w:rPr>
                <w:sz w:val="20"/>
                <w:szCs w:val="20"/>
              </w:rPr>
              <w:t>0.275</w:t>
            </w:r>
          </w:p>
        </w:tc>
        <w:tc>
          <w:tcPr>
            <w:tcW w:w="2126" w:type="dxa"/>
            <w:tcBorders>
              <w:top w:val="nil"/>
              <w:left w:val="nil"/>
              <w:bottom w:val="nil"/>
              <w:right w:val="nil"/>
            </w:tcBorders>
            <w:shd w:val="clear" w:color="auto" w:fill="auto"/>
            <w:noWrap/>
            <w:vAlign w:val="bottom"/>
            <w:hideMark/>
          </w:tcPr>
          <w:p w14:paraId="5C8A561F" w14:textId="2A0E7B36" w:rsidR="009A58D9" w:rsidRPr="008658C2" w:rsidRDefault="009A58D9" w:rsidP="009A58D9">
            <w:pPr>
              <w:jc w:val="center"/>
              <w:rPr>
                <w:sz w:val="20"/>
                <w:szCs w:val="20"/>
              </w:rPr>
            </w:pPr>
            <w:r w:rsidRPr="008658C2">
              <w:rPr>
                <w:sz w:val="20"/>
                <w:szCs w:val="20"/>
              </w:rPr>
              <w:t>0.838</w:t>
            </w:r>
          </w:p>
        </w:tc>
      </w:tr>
      <w:tr w:rsidR="002326DE" w:rsidRPr="008658C2" w14:paraId="35A1FDF9" w14:textId="77777777" w:rsidTr="00C94251">
        <w:trPr>
          <w:trHeight w:val="290"/>
        </w:trPr>
        <w:tc>
          <w:tcPr>
            <w:tcW w:w="2409" w:type="dxa"/>
            <w:tcBorders>
              <w:top w:val="nil"/>
              <w:left w:val="nil"/>
              <w:bottom w:val="nil"/>
              <w:right w:val="nil"/>
            </w:tcBorders>
            <w:shd w:val="clear" w:color="auto" w:fill="auto"/>
            <w:noWrap/>
            <w:vAlign w:val="bottom"/>
            <w:hideMark/>
          </w:tcPr>
          <w:p w14:paraId="00DF57E7" w14:textId="05F5D97A" w:rsidR="009A58D9" w:rsidRPr="008658C2" w:rsidRDefault="009A58D9" w:rsidP="009A58D9">
            <w:pPr>
              <w:rPr>
                <w:sz w:val="20"/>
                <w:szCs w:val="20"/>
                <w:lang w:val="en-GB"/>
              </w:rPr>
            </w:pPr>
            <w:r w:rsidRPr="008658C2">
              <w:rPr>
                <w:sz w:val="20"/>
                <w:szCs w:val="20"/>
              </w:rPr>
              <w:t>Modified starches:E412</w:t>
            </w:r>
          </w:p>
        </w:tc>
        <w:tc>
          <w:tcPr>
            <w:tcW w:w="2409" w:type="dxa"/>
            <w:tcBorders>
              <w:top w:val="nil"/>
              <w:left w:val="nil"/>
              <w:bottom w:val="nil"/>
              <w:right w:val="nil"/>
            </w:tcBorders>
            <w:shd w:val="clear" w:color="auto" w:fill="auto"/>
            <w:noWrap/>
            <w:vAlign w:val="bottom"/>
            <w:hideMark/>
          </w:tcPr>
          <w:p w14:paraId="133BDC4A" w14:textId="24D3F4D1" w:rsidR="009A58D9" w:rsidRPr="008658C2" w:rsidRDefault="009A58D9" w:rsidP="009A58D9">
            <w:pPr>
              <w:jc w:val="center"/>
              <w:rPr>
                <w:sz w:val="20"/>
                <w:szCs w:val="20"/>
              </w:rPr>
            </w:pPr>
            <w:r w:rsidRPr="008658C2">
              <w:rPr>
                <w:sz w:val="20"/>
                <w:szCs w:val="20"/>
              </w:rPr>
              <w:t>0.029</w:t>
            </w:r>
          </w:p>
        </w:tc>
        <w:tc>
          <w:tcPr>
            <w:tcW w:w="1559" w:type="dxa"/>
            <w:tcBorders>
              <w:top w:val="nil"/>
              <w:left w:val="nil"/>
              <w:bottom w:val="nil"/>
              <w:right w:val="nil"/>
            </w:tcBorders>
            <w:shd w:val="clear" w:color="auto" w:fill="auto"/>
            <w:noWrap/>
            <w:vAlign w:val="bottom"/>
            <w:hideMark/>
          </w:tcPr>
          <w:p w14:paraId="7A7EAC2B" w14:textId="79462DF6" w:rsidR="009A58D9" w:rsidRPr="008658C2" w:rsidRDefault="009A58D9" w:rsidP="009A58D9">
            <w:pPr>
              <w:jc w:val="center"/>
              <w:rPr>
                <w:sz w:val="20"/>
                <w:szCs w:val="20"/>
              </w:rPr>
            </w:pPr>
            <w:r w:rsidRPr="008658C2">
              <w:rPr>
                <w:sz w:val="20"/>
                <w:szCs w:val="20"/>
              </w:rPr>
              <w:t>-0.036 ; 0.094</w:t>
            </w:r>
          </w:p>
        </w:tc>
        <w:tc>
          <w:tcPr>
            <w:tcW w:w="794" w:type="dxa"/>
            <w:tcBorders>
              <w:top w:val="nil"/>
              <w:left w:val="nil"/>
              <w:bottom w:val="nil"/>
              <w:right w:val="nil"/>
            </w:tcBorders>
            <w:shd w:val="clear" w:color="auto" w:fill="auto"/>
            <w:noWrap/>
            <w:vAlign w:val="bottom"/>
            <w:hideMark/>
          </w:tcPr>
          <w:p w14:paraId="689FD62E" w14:textId="79BCFAAF" w:rsidR="009A58D9" w:rsidRPr="008658C2" w:rsidRDefault="009A58D9" w:rsidP="009A58D9">
            <w:pPr>
              <w:jc w:val="center"/>
              <w:rPr>
                <w:sz w:val="20"/>
                <w:szCs w:val="20"/>
              </w:rPr>
            </w:pPr>
            <w:r w:rsidRPr="008658C2">
              <w:rPr>
                <w:sz w:val="20"/>
                <w:szCs w:val="20"/>
              </w:rPr>
              <w:t>0.382</w:t>
            </w:r>
          </w:p>
        </w:tc>
        <w:tc>
          <w:tcPr>
            <w:tcW w:w="2126" w:type="dxa"/>
            <w:tcBorders>
              <w:top w:val="nil"/>
              <w:left w:val="nil"/>
              <w:bottom w:val="nil"/>
              <w:right w:val="nil"/>
            </w:tcBorders>
            <w:shd w:val="clear" w:color="auto" w:fill="auto"/>
            <w:noWrap/>
            <w:vAlign w:val="bottom"/>
            <w:hideMark/>
          </w:tcPr>
          <w:p w14:paraId="56E8A22A" w14:textId="6AAD44CB" w:rsidR="009A58D9" w:rsidRPr="008658C2" w:rsidRDefault="009A58D9" w:rsidP="009A58D9">
            <w:pPr>
              <w:jc w:val="center"/>
              <w:rPr>
                <w:sz w:val="20"/>
                <w:szCs w:val="20"/>
              </w:rPr>
            </w:pPr>
            <w:r w:rsidRPr="008658C2">
              <w:rPr>
                <w:sz w:val="20"/>
                <w:szCs w:val="20"/>
              </w:rPr>
              <w:t>0.906</w:t>
            </w:r>
          </w:p>
        </w:tc>
      </w:tr>
      <w:tr w:rsidR="002326DE" w:rsidRPr="008658C2" w14:paraId="45AEFF72" w14:textId="77777777" w:rsidTr="00C94251">
        <w:trPr>
          <w:trHeight w:val="290"/>
        </w:trPr>
        <w:tc>
          <w:tcPr>
            <w:tcW w:w="2409" w:type="dxa"/>
            <w:tcBorders>
              <w:top w:val="nil"/>
              <w:left w:val="nil"/>
              <w:bottom w:val="nil"/>
              <w:right w:val="nil"/>
            </w:tcBorders>
            <w:shd w:val="clear" w:color="auto" w:fill="auto"/>
            <w:noWrap/>
            <w:vAlign w:val="bottom"/>
            <w:hideMark/>
          </w:tcPr>
          <w:p w14:paraId="229915B2" w14:textId="53A4AFA2" w:rsidR="009A58D9" w:rsidRPr="008658C2" w:rsidRDefault="009A58D9" w:rsidP="009A58D9">
            <w:pPr>
              <w:rPr>
                <w:sz w:val="20"/>
                <w:szCs w:val="20"/>
                <w:lang w:val="en-GB"/>
              </w:rPr>
            </w:pPr>
            <w:r w:rsidRPr="008658C2">
              <w:rPr>
                <w:sz w:val="20"/>
                <w:szCs w:val="20"/>
              </w:rPr>
              <w:t>Modified starches:E407</w:t>
            </w:r>
          </w:p>
        </w:tc>
        <w:tc>
          <w:tcPr>
            <w:tcW w:w="2409" w:type="dxa"/>
            <w:tcBorders>
              <w:top w:val="nil"/>
              <w:left w:val="nil"/>
              <w:bottom w:val="nil"/>
              <w:right w:val="nil"/>
            </w:tcBorders>
            <w:shd w:val="clear" w:color="auto" w:fill="auto"/>
            <w:noWrap/>
            <w:vAlign w:val="bottom"/>
            <w:hideMark/>
          </w:tcPr>
          <w:p w14:paraId="65E21824" w14:textId="4C014930" w:rsidR="009A58D9" w:rsidRPr="008658C2" w:rsidRDefault="009A58D9" w:rsidP="009A58D9">
            <w:pPr>
              <w:jc w:val="center"/>
              <w:rPr>
                <w:sz w:val="20"/>
                <w:szCs w:val="20"/>
              </w:rPr>
            </w:pPr>
            <w:r w:rsidRPr="008658C2">
              <w:rPr>
                <w:sz w:val="20"/>
                <w:szCs w:val="20"/>
              </w:rPr>
              <w:t>0.014</w:t>
            </w:r>
          </w:p>
        </w:tc>
        <w:tc>
          <w:tcPr>
            <w:tcW w:w="1559" w:type="dxa"/>
            <w:tcBorders>
              <w:top w:val="nil"/>
              <w:left w:val="nil"/>
              <w:bottom w:val="nil"/>
              <w:right w:val="nil"/>
            </w:tcBorders>
            <w:shd w:val="clear" w:color="auto" w:fill="auto"/>
            <w:noWrap/>
            <w:vAlign w:val="bottom"/>
            <w:hideMark/>
          </w:tcPr>
          <w:p w14:paraId="2DC50C0C" w14:textId="04A625EA" w:rsidR="009A58D9" w:rsidRPr="008658C2" w:rsidRDefault="009A58D9" w:rsidP="009A58D9">
            <w:pPr>
              <w:jc w:val="center"/>
              <w:rPr>
                <w:sz w:val="20"/>
                <w:szCs w:val="20"/>
              </w:rPr>
            </w:pPr>
            <w:r w:rsidRPr="008658C2">
              <w:rPr>
                <w:sz w:val="20"/>
                <w:szCs w:val="20"/>
              </w:rPr>
              <w:t>-0.014 ; 0.041</w:t>
            </w:r>
          </w:p>
        </w:tc>
        <w:tc>
          <w:tcPr>
            <w:tcW w:w="794" w:type="dxa"/>
            <w:tcBorders>
              <w:top w:val="nil"/>
              <w:left w:val="nil"/>
              <w:bottom w:val="nil"/>
              <w:right w:val="nil"/>
            </w:tcBorders>
            <w:shd w:val="clear" w:color="auto" w:fill="auto"/>
            <w:noWrap/>
            <w:vAlign w:val="bottom"/>
            <w:hideMark/>
          </w:tcPr>
          <w:p w14:paraId="7B6C0292" w14:textId="7C0DF675" w:rsidR="009A58D9" w:rsidRPr="008658C2" w:rsidRDefault="009A58D9" w:rsidP="009A58D9">
            <w:pPr>
              <w:jc w:val="center"/>
              <w:rPr>
                <w:sz w:val="20"/>
                <w:szCs w:val="20"/>
              </w:rPr>
            </w:pPr>
            <w:r w:rsidRPr="008658C2">
              <w:rPr>
                <w:sz w:val="20"/>
                <w:szCs w:val="20"/>
              </w:rPr>
              <w:t>0.333</w:t>
            </w:r>
          </w:p>
        </w:tc>
        <w:tc>
          <w:tcPr>
            <w:tcW w:w="2126" w:type="dxa"/>
            <w:tcBorders>
              <w:top w:val="nil"/>
              <w:left w:val="nil"/>
              <w:bottom w:val="nil"/>
              <w:right w:val="nil"/>
            </w:tcBorders>
            <w:shd w:val="clear" w:color="auto" w:fill="auto"/>
            <w:noWrap/>
            <w:vAlign w:val="bottom"/>
            <w:hideMark/>
          </w:tcPr>
          <w:p w14:paraId="79AB8F8D" w14:textId="3E5C6FFB" w:rsidR="009A58D9" w:rsidRPr="008658C2" w:rsidRDefault="009A58D9" w:rsidP="009A58D9">
            <w:pPr>
              <w:jc w:val="center"/>
              <w:rPr>
                <w:sz w:val="20"/>
                <w:szCs w:val="20"/>
              </w:rPr>
            </w:pPr>
            <w:r w:rsidRPr="008658C2">
              <w:rPr>
                <w:sz w:val="20"/>
                <w:szCs w:val="20"/>
              </w:rPr>
              <w:t>0.865</w:t>
            </w:r>
          </w:p>
        </w:tc>
      </w:tr>
      <w:tr w:rsidR="002326DE" w:rsidRPr="008658C2" w14:paraId="5CD9AE8C" w14:textId="77777777" w:rsidTr="00C94251">
        <w:trPr>
          <w:trHeight w:val="290"/>
        </w:trPr>
        <w:tc>
          <w:tcPr>
            <w:tcW w:w="2409" w:type="dxa"/>
            <w:tcBorders>
              <w:top w:val="nil"/>
              <w:left w:val="nil"/>
              <w:bottom w:val="nil"/>
              <w:right w:val="nil"/>
            </w:tcBorders>
            <w:shd w:val="clear" w:color="auto" w:fill="auto"/>
            <w:noWrap/>
            <w:vAlign w:val="bottom"/>
            <w:hideMark/>
          </w:tcPr>
          <w:p w14:paraId="658A8F8E" w14:textId="012E275D" w:rsidR="009A58D9" w:rsidRPr="008658C2" w:rsidRDefault="009A58D9" w:rsidP="009A58D9">
            <w:pPr>
              <w:rPr>
                <w:sz w:val="20"/>
                <w:szCs w:val="20"/>
                <w:lang w:val="en-GB"/>
              </w:rPr>
            </w:pPr>
            <w:r w:rsidRPr="008658C2">
              <w:rPr>
                <w:sz w:val="20"/>
                <w:szCs w:val="20"/>
              </w:rPr>
              <w:t>Modified starches:E452</w:t>
            </w:r>
          </w:p>
        </w:tc>
        <w:tc>
          <w:tcPr>
            <w:tcW w:w="2409" w:type="dxa"/>
            <w:tcBorders>
              <w:top w:val="nil"/>
              <w:left w:val="nil"/>
              <w:bottom w:val="nil"/>
              <w:right w:val="nil"/>
            </w:tcBorders>
            <w:shd w:val="clear" w:color="auto" w:fill="auto"/>
            <w:noWrap/>
            <w:vAlign w:val="bottom"/>
            <w:hideMark/>
          </w:tcPr>
          <w:p w14:paraId="0FB21DF2" w14:textId="7EDB8A95" w:rsidR="009A58D9" w:rsidRPr="008658C2" w:rsidRDefault="009A58D9" w:rsidP="009A58D9">
            <w:pPr>
              <w:jc w:val="center"/>
              <w:rPr>
                <w:sz w:val="20"/>
                <w:szCs w:val="20"/>
              </w:rPr>
            </w:pPr>
            <w:r w:rsidRPr="008658C2">
              <w:rPr>
                <w:sz w:val="20"/>
                <w:szCs w:val="20"/>
              </w:rPr>
              <w:t>-0.005</w:t>
            </w:r>
          </w:p>
        </w:tc>
        <w:tc>
          <w:tcPr>
            <w:tcW w:w="1559" w:type="dxa"/>
            <w:tcBorders>
              <w:top w:val="nil"/>
              <w:left w:val="nil"/>
              <w:bottom w:val="nil"/>
              <w:right w:val="nil"/>
            </w:tcBorders>
            <w:shd w:val="clear" w:color="auto" w:fill="auto"/>
            <w:noWrap/>
            <w:vAlign w:val="bottom"/>
            <w:hideMark/>
          </w:tcPr>
          <w:p w14:paraId="3F337AD8" w14:textId="58EAE098" w:rsidR="009A58D9" w:rsidRPr="008658C2" w:rsidRDefault="009A58D9" w:rsidP="009A58D9">
            <w:pPr>
              <w:jc w:val="center"/>
              <w:rPr>
                <w:sz w:val="20"/>
                <w:szCs w:val="20"/>
              </w:rPr>
            </w:pPr>
            <w:r w:rsidRPr="008658C2">
              <w:rPr>
                <w:sz w:val="20"/>
                <w:szCs w:val="20"/>
              </w:rPr>
              <w:t>-0.055 ; 0.045</w:t>
            </w:r>
          </w:p>
        </w:tc>
        <w:tc>
          <w:tcPr>
            <w:tcW w:w="794" w:type="dxa"/>
            <w:tcBorders>
              <w:top w:val="nil"/>
              <w:left w:val="nil"/>
              <w:bottom w:val="nil"/>
              <w:right w:val="nil"/>
            </w:tcBorders>
            <w:shd w:val="clear" w:color="auto" w:fill="auto"/>
            <w:noWrap/>
            <w:vAlign w:val="bottom"/>
            <w:hideMark/>
          </w:tcPr>
          <w:p w14:paraId="34FC9792" w14:textId="1C5C63D6" w:rsidR="009A58D9" w:rsidRPr="008658C2" w:rsidRDefault="009A58D9" w:rsidP="009A58D9">
            <w:pPr>
              <w:jc w:val="center"/>
              <w:rPr>
                <w:sz w:val="20"/>
                <w:szCs w:val="20"/>
              </w:rPr>
            </w:pPr>
            <w:r w:rsidRPr="008658C2">
              <w:rPr>
                <w:sz w:val="20"/>
                <w:szCs w:val="20"/>
              </w:rPr>
              <w:t>0.841</w:t>
            </w:r>
          </w:p>
        </w:tc>
        <w:tc>
          <w:tcPr>
            <w:tcW w:w="2126" w:type="dxa"/>
            <w:tcBorders>
              <w:top w:val="nil"/>
              <w:left w:val="nil"/>
              <w:bottom w:val="nil"/>
              <w:right w:val="nil"/>
            </w:tcBorders>
            <w:shd w:val="clear" w:color="auto" w:fill="auto"/>
            <w:noWrap/>
            <w:vAlign w:val="bottom"/>
            <w:hideMark/>
          </w:tcPr>
          <w:p w14:paraId="594F937B" w14:textId="756B6B32" w:rsidR="009A58D9" w:rsidRPr="008658C2" w:rsidRDefault="009A58D9" w:rsidP="009A58D9">
            <w:pPr>
              <w:jc w:val="center"/>
              <w:rPr>
                <w:sz w:val="20"/>
                <w:szCs w:val="20"/>
              </w:rPr>
            </w:pPr>
            <w:r w:rsidRPr="008658C2">
              <w:rPr>
                <w:sz w:val="20"/>
                <w:szCs w:val="20"/>
              </w:rPr>
              <w:t>0.981</w:t>
            </w:r>
          </w:p>
        </w:tc>
      </w:tr>
      <w:tr w:rsidR="002326DE" w:rsidRPr="008658C2" w14:paraId="4288C29A" w14:textId="77777777" w:rsidTr="00C94251">
        <w:trPr>
          <w:trHeight w:val="290"/>
        </w:trPr>
        <w:tc>
          <w:tcPr>
            <w:tcW w:w="2409" w:type="dxa"/>
            <w:tcBorders>
              <w:top w:val="nil"/>
              <w:left w:val="nil"/>
              <w:bottom w:val="nil"/>
              <w:right w:val="nil"/>
            </w:tcBorders>
            <w:shd w:val="clear" w:color="auto" w:fill="auto"/>
            <w:noWrap/>
            <w:vAlign w:val="bottom"/>
            <w:hideMark/>
          </w:tcPr>
          <w:p w14:paraId="260A1B09" w14:textId="4E606A72" w:rsidR="009A58D9" w:rsidRPr="008658C2" w:rsidRDefault="009A58D9" w:rsidP="009A58D9">
            <w:pPr>
              <w:rPr>
                <w:sz w:val="20"/>
                <w:szCs w:val="20"/>
                <w:lang w:val="en-GB"/>
              </w:rPr>
            </w:pPr>
            <w:r w:rsidRPr="008658C2">
              <w:rPr>
                <w:sz w:val="20"/>
                <w:szCs w:val="20"/>
              </w:rPr>
              <w:t>Modified starches:E202</w:t>
            </w:r>
          </w:p>
        </w:tc>
        <w:tc>
          <w:tcPr>
            <w:tcW w:w="2409" w:type="dxa"/>
            <w:tcBorders>
              <w:top w:val="nil"/>
              <w:left w:val="nil"/>
              <w:bottom w:val="nil"/>
              <w:right w:val="nil"/>
            </w:tcBorders>
            <w:shd w:val="clear" w:color="auto" w:fill="auto"/>
            <w:noWrap/>
            <w:vAlign w:val="bottom"/>
            <w:hideMark/>
          </w:tcPr>
          <w:p w14:paraId="6CBBEA81" w14:textId="37599A46" w:rsidR="009A58D9" w:rsidRPr="008658C2" w:rsidRDefault="009A58D9" w:rsidP="009A58D9">
            <w:pPr>
              <w:jc w:val="center"/>
              <w:rPr>
                <w:sz w:val="20"/>
                <w:szCs w:val="20"/>
              </w:rPr>
            </w:pPr>
            <w:r w:rsidRPr="008658C2">
              <w:rPr>
                <w:sz w:val="20"/>
                <w:szCs w:val="20"/>
              </w:rPr>
              <w:t>-0.004</w:t>
            </w:r>
          </w:p>
        </w:tc>
        <w:tc>
          <w:tcPr>
            <w:tcW w:w="1559" w:type="dxa"/>
            <w:tcBorders>
              <w:top w:val="nil"/>
              <w:left w:val="nil"/>
              <w:bottom w:val="nil"/>
              <w:right w:val="nil"/>
            </w:tcBorders>
            <w:shd w:val="clear" w:color="auto" w:fill="auto"/>
            <w:noWrap/>
            <w:vAlign w:val="bottom"/>
            <w:hideMark/>
          </w:tcPr>
          <w:p w14:paraId="00204696" w14:textId="6A039F32" w:rsidR="009A58D9" w:rsidRPr="008658C2" w:rsidRDefault="009A58D9" w:rsidP="009A58D9">
            <w:pPr>
              <w:jc w:val="center"/>
              <w:rPr>
                <w:sz w:val="20"/>
                <w:szCs w:val="20"/>
              </w:rPr>
            </w:pPr>
            <w:r w:rsidRPr="008658C2">
              <w:rPr>
                <w:sz w:val="20"/>
                <w:szCs w:val="20"/>
              </w:rPr>
              <w:t>-0.069 ; 0.062</w:t>
            </w:r>
          </w:p>
        </w:tc>
        <w:tc>
          <w:tcPr>
            <w:tcW w:w="794" w:type="dxa"/>
            <w:tcBorders>
              <w:top w:val="nil"/>
              <w:left w:val="nil"/>
              <w:bottom w:val="nil"/>
              <w:right w:val="nil"/>
            </w:tcBorders>
            <w:shd w:val="clear" w:color="auto" w:fill="auto"/>
            <w:noWrap/>
            <w:vAlign w:val="bottom"/>
            <w:hideMark/>
          </w:tcPr>
          <w:p w14:paraId="7140955F" w14:textId="038D4694" w:rsidR="009A58D9" w:rsidRPr="008658C2" w:rsidRDefault="009A58D9" w:rsidP="009A58D9">
            <w:pPr>
              <w:jc w:val="center"/>
              <w:rPr>
                <w:sz w:val="20"/>
                <w:szCs w:val="20"/>
              </w:rPr>
            </w:pPr>
            <w:r w:rsidRPr="008658C2">
              <w:rPr>
                <w:sz w:val="20"/>
                <w:szCs w:val="20"/>
              </w:rPr>
              <w:t>0.915</w:t>
            </w:r>
          </w:p>
        </w:tc>
        <w:tc>
          <w:tcPr>
            <w:tcW w:w="2126" w:type="dxa"/>
            <w:tcBorders>
              <w:top w:val="nil"/>
              <w:left w:val="nil"/>
              <w:bottom w:val="nil"/>
              <w:right w:val="nil"/>
            </w:tcBorders>
            <w:shd w:val="clear" w:color="auto" w:fill="auto"/>
            <w:noWrap/>
            <w:vAlign w:val="bottom"/>
            <w:hideMark/>
          </w:tcPr>
          <w:p w14:paraId="55AF5626" w14:textId="74E72D83" w:rsidR="009A58D9" w:rsidRPr="008658C2" w:rsidRDefault="009A58D9" w:rsidP="009A58D9">
            <w:pPr>
              <w:jc w:val="center"/>
              <w:rPr>
                <w:sz w:val="20"/>
                <w:szCs w:val="20"/>
              </w:rPr>
            </w:pPr>
            <w:r w:rsidRPr="008658C2">
              <w:rPr>
                <w:sz w:val="20"/>
                <w:szCs w:val="20"/>
              </w:rPr>
              <w:t>0.981</w:t>
            </w:r>
          </w:p>
        </w:tc>
      </w:tr>
      <w:tr w:rsidR="002326DE" w:rsidRPr="008658C2" w14:paraId="5C1F3AD7" w14:textId="77777777" w:rsidTr="00C94251">
        <w:trPr>
          <w:trHeight w:val="290"/>
        </w:trPr>
        <w:tc>
          <w:tcPr>
            <w:tcW w:w="2409" w:type="dxa"/>
            <w:tcBorders>
              <w:top w:val="nil"/>
              <w:left w:val="nil"/>
              <w:bottom w:val="nil"/>
              <w:right w:val="nil"/>
            </w:tcBorders>
            <w:shd w:val="clear" w:color="auto" w:fill="auto"/>
            <w:noWrap/>
            <w:vAlign w:val="bottom"/>
            <w:hideMark/>
          </w:tcPr>
          <w:p w14:paraId="139E5CC6" w14:textId="544E4A99" w:rsidR="009A58D9" w:rsidRPr="008658C2" w:rsidRDefault="009A58D9" w:rsidP="009A58D9">
            <w:pPr>
              <w:rPr>
                <w:sz w:val="20"/>
                <w:szCs w:val="20"/>
                <w:lang w:val="en-GB"/>
              </w:rPr>
            </w:pPr>
            <w:r w:rsidRPr="008658C2">
              <w:rPr>
                <w:sz w:val="20"/>
                <w:szCs w:val="20"/>
              </w:rPr>
              <w:t>Modified starches:E100</w:t>
            </w:r>
          </w:p>
        </w:tc>
        <w:tc>
          <w:tcPr>
            <w:tcW w:w="2409" w:type="dxa"/>
            <w:tcBorders>
              <w:top w:val="nil"/>
              <w:left w:val="nil"/>
              <w:bottom w:val="nil"/>
              <w:right w:val="nil"/>
            </w:tcBorders>
            <w:shd w:val="clear" w:color="auto" w:fill="auto"/>
            <w:noWrap/>
            <w:vAlign w:val="bottom"/>
            <w:hideMark/>
          </w:tcPr>
          <w:p w14:paraId="3D59CEB4" w14:textId="799E12F7" w:rsidR="009A58D9" w:rsidRPr="008658C2" w:rsidRDefault="009A58D9" w:rsidP="009A58D9">
            <w:pPr>
              <w:jc w:val="center"/>
              <w:rPr>
                <w:sz w:val="20"/>
                <w:szCs w:val="20"/>
              </w:rPr>
            </w:pPr>
            <w:r w:rsidRPr="008658C2">
              <w:rPr>
                <w:sz w:val="20"/>
                <w:szCs w:val="20"/>
              </w:rPr>
              <w:t>-0.013</w:t>
            </w:r>
          </w:p>
        </w:tc>
        <w:tc>
          <w:tcPr>
            <w:tcW w:w="1559" w:type="dxa"/>
            <w:tcBorders>
              <w:top w:val="nil"/>
              <w:left w:val="nil"/>
              <w:bottom w:val="nil"/>
              <w:right w:val="nil"/>
            </w:tcBorders>
            <w:shd w:val="clear" w:color="auto" w:fill="auto"/>
            <w:noWrap/>
            <w:vAlign w:val="bottom"/>
            <w:hideMark/>
          </w:tcPr>
          <w:p w14:paraId="395BA0C3" w14:textId="0645463C" w:rsidR="009A58D9" w:rsidRPr="008658C2" w:rsidRDefault="009A58D9" w:rsidP="009A58D9">
            <w:pPr>
              <w:jc w:val="center"/>
              <w:rPr>
                <w:sz w:val="20"/>
                <w:szCs w:val="20"/>
              </w:rPr>
            </w:pPr>
            <w:r w:rsidRPr="008658C2">
              <w:rPr>
                <w:sz w:val="20"/>
                <w:szCs w:val="20"/>
              </w:rPr>
              <w:t>-0.066 ; 0.041</w:t>
            </w:r>
          </w:p>
        </w:tc>
        <w:tc>
          <w:tcPr>
            <w:tcW w:w="794" w:type="dxa"/>
            <w:tcBorders>
              <w:top w:val="nil"/>
              <w:left w:val="nil"/>
              <w:bottom w:val="nil"/>
              <w:right w:val="nil"/>
            </w:tcBorders>
            <w:shd w:val="clear" w:color="auto" w:fill="auto"/>
            <w:noWrap/>
            <w:vAlign w:val="bottom"/>
            <w:hideMark/>
          </w:tcPr>
          <w:p w14:paraId="0B333CB9" w14:textId="74C3B870" w:rsidR="009A58D9" w:rsidRPr="008658C2" w:rsidRDefault="009A58D9" w:rsidP="009A58D9">
            <w:pPr>
              <w:jc w:val="center"/>
              <w:rPr>
                <w:sz w:val="20"/>
                <w:szCs w:val="20"/>
              </w:rPr>
            </w:pPr>
            <w:r w:rsidRPr="008658C2">
              <w:rPr>
                <w:sz w:val="20"/>
                <w:szCs w:val="20"/>
              </w:rPr>
              <w:t>0.647</w:t>
            </w:r>
          </w:p>
        </w:tc>
        <w:tc>
          <w:tcPr>
            <w:tcW w:w="2126" w:type="dxa"/>
            <w:tcBorders>
              <w:top w:val="nil"/>
              <w:left w:val="nil"/>
              <w:bottom w:val="nil"/>
              <w:right w:val="nil"/>
            </w:tcBorders>
            <w:shd w:val="clear" w:color="auto" w:fill="auto"/>
            <w:noWrap/>
            <w:vAlign w:val="bottom"/>
            <w:hideMark/>
          </w:tcPr>
          <w:p w14:paraId="47AD3D8E" w14:textId="50E72E08" w:rsidR="009A58D9" w:rsidRPr="008658C2" w:rsidRDefault="009A58D9" w:rsidP="009A58D9">
            <w:pPr>
              <w:jc w:val="center"/>
              <w:rPr>
                <w:sz w:val="20"/>
                <w:szCs w:val="20"/>
              </w:rPr>
            </w:pPr>
            <w:r w:rsidRPr="008658C2">
              <w:rPr>
                <w:sz w:val="20"/>
                <w:szCs w:val="20"/>
              </w:rPr>
              <w:t>0.981</w:t>
            </w:r>
          </w:p>
        </w:tc>
      </w:tr>
      <w:tr w:rsidR="002326DE" w:rsidRPr="008658C2" w14:paraId="1D1EBCC4" w14:textId="77777777" w:rsidTr="00C94251">
        <w:trPr>
          <w:trHeight w:val="290"/>
        </w:trPr>
        <w:tc>
          <w:tcPr>
            <w:tcW w:w="2409" w:type="dxa"/>
            <w:tcBorders>
              <w:top w:val="nil"/>
              <w:left w:val="nil"/>
              <w:bottom w:val="nil"/>
              <w:right w:val="nil"/>
            </w:tcBorders>
            <w:shd w:val="clear" w:color="auto" w:fill="auto"/>
            <w:noWrap/>
            <w:vAlign w:val="bottom"/>
            <w:hideMark/>
          </w:tcPr>
          <w:p w14:paraId="3521242C" w14:textId="0A458266" w:rsidR="009A58D9" w:rsidRPr="008658C2" w:rsidRDefault="009A58D9" w:rsidP="009A58D9">
            <w:pPr>
              <w:rPr>
                <w:sz w:val="20"/>
                <w:szCs w:val="20"/>
                <w:lang w:val="en-GB"/>
              </w:rPr>
            </w:pPr>
            <w:r w:rsidRPr="008658C2">
              <w:rPr>
                <w:sz w:val="20"/>
                <w:szCs w:val="20"/>
              </w:rPr>
              <w:t>Modified starches:E415</w:t>
            </w:r>
          </w:p>
        </w:tc>
        <w:tc>
          <w:tcPr>
            <w:tcW w:w="2409" w:type="dxa"/>
            <w:tcBorders>
              <w:top w:val="nil"/>
              <w:left w:val="nil"/>
              <w:bottom w:val="nil"/>
              <w:right w:val="nil"/>
            </w:tcBorders>
            <w:shd w:val="clear" w:color="auto" w:fill="auto"/>
            <w:noWrap/>
            <w:vAlign w:val="bottom"/>
            <w:hideMark/>
          </w:tcPr>
          <w:p w14:paraId="53756C32" w14:textId="7A0D3EEA" w:rsidR="009A58D9" w:rsidRPr="008658C2" w:rsidRDefault="009A58D9" w:rsidP="009A58D9">
            <w:pPr>
              <w:jc w:val="center"/>
              <w:rPr>
                <w:sz w:val="20"/>
                <w:szCs w:val="20"/>
              </w:rPr>
            </w:pPr>
            <w:r w:rsidRPr="008658C2">
              <w:rPr>
                <w:sz w:val="20"/>
                <w:szCs w:val="20"/>
              </w:rPr>
              <w:t>-0.018</w:t>
            </w:r>
          </w:p>
        </w:tc>
        <w:tc>
          <w:tcPr>
            <w:tcW w:w="1559" w:type="dxa"/>
            <w:tcBorders>
              <w:top w:val="nil"/>
              <w:left w:val="nil"/>
              <w:bottom w:val="nil"/>
              <w:right w:val="nil"/>
            </w:tcBorders>
            <w:shd w:val="clear" w:color="auto" w:fill="auto"/>
            <w:noWrap/>
            <w:vAlign w:val="bottom"/>
            <w:hideMark/>
          </w:tcPr>
          <w:p w14:paraId="5AC4AD8D" w14:textId="784306B5" w:rsidR="009A58D9" w:rsidRPr="008658C2" w:rsidRDefault="009A58D9" w:rsidP="009A58D9">
            <w:pPr>
              <w:jc w:val="center"/>
              <w:rPr>
                <w:sz w:val="20"/>
                <w:szCs w:val="20"/>
              </w:rPr>
            </w:pPr>
            <w:r w:rsidRPr="008658C2">
              <w:rPr>
                <w:sz w:val="20"/>
                <w:szCs w:val="20"/>
              </w:rPr>
              <w:t>-0.081 ; 0.045</w:t>
            </w:r>
          </w:p>
        </w:tc>
        <w:tc>
          <w:tcPr>
            <w:tcW w:w="794" w:type="dxa"/>
            <w:tcBorders>
              <w:top w:val="nil"/>
              <w:left w:val="nil"/>
              <w:bottom w:val="nil"/>
              <w:right w:val="nil"/>
            </w:tcBorders>
            <w:shd w:val="clear" w:color="auto" w:fill="auto"/>
            <w:noWrap/>
            <w:vAlign w:val="bottom"/>
            <w:hideMark/>
          </w:tcPr>
          <w:p w14:paraId="4642EFEF" w14:textId="4E612DDA" w:rsidR="009A58D9" w:rsidRPr="008658C2" w:rsidRDefault="009A58D9" w:rsidP="009A58D9">
            <w:pPr>
              <w:jc w:val="center"/>
              <w:rPr>
                <w:sz w:val="20"/>
                <w:szCs w:val="20"/>
              </w:rPr>
            </w:pPr>
            <w:r w:rsidRPr="008658C2">
              <w:rPr>
                <w:sz w:val="20"/>
                <w:szCs w:val="20"/>
              </w:rPr>
              <w:t>0.571</w:t>
            </w:r>
          </w:p>
        </w:tc>
        <w:tc>
          <w:tcPr>
            <w:tcW w:w="2126" w:type="dxa"/>
            <w:tcBorders>
              <w:top w:val="nil"/>
              <w:left w:val="nil"/>
              <w:bottom w:val="nil"/>
              <w:right w:val="nil"/>
            </w:tcBorders>
            <w:shd w:val="clear" w:color="auto" w:fill="auto"/>
            <w:noWrap/>
            <w:vAlign w:val="bottom"/>
            <w:hideMark/>
          </w:tcPr>
          <w:p w14:paraId="10FB8B61" w14:textId="19D1DA50" w:rsidR="009A58D9" w:rsidRPr="008658C2" w:rsidRDefault="009A58D9" w:rsidP="009A58D9">
            <w:pPr>
              <w:jc w:val="center"/>
              <w:rPr>
                <w:sz w:val="20"/>
                <w:szCs w:val="20"/>
              </w:rPr>
            </w:pPr>
            <w:r w:rsidRPr="008658C2">
              <w:rPr>
                <w:sz w:val="20"/>
                <w:szCs w:val="20"/>
              </w:rPr>
              <w:t>0.981</w:t>
            </w:r>
          </w:p>
        </w:tc>
      </w:tr>
      <w:tr w:rsidR="002326DE" w:rsidRPr="008658C2" w14:paraId="118D8F48" w14:textId="77777777" w:rsidTr="00C94251">
        <w:trPr>
          <w:trHeight w:val="290"/>
        </w:trPr>
        <w:tc>
          <w:tcPr>
            <w:tcW w:w="2409" w:type="dxa"/>
            <w:tcBorders>
              <w:top w:val="nil"/>
              <w:left w:val="nil"/>
              <w:bottom w:val="nil"/>
              <w:right w:val="nil"/>
            </w:tcBorders>
            <w:shd w:val="clear" w:color="auto" w:fill="auto"/>
            <w:noWrap/>
            <w:vAlign w:val="bottom"/>
            <w:hideMark/>
          </w:tcPr>
          <w:p w14:paraId="3F3C6B58" w14:textId="780678C2" w:rsidR="009A58D9" w:rsidRPr="008658C2" w:rsidRDefault="009A58D9" w:rsidP="009A58D9">
            <w:pPr>
              <w:rPr>
                <w:sz w:val="20"/>
                <w:szCs w:val="20"/>
                <w:lang w:val="en-GB"/>
              </w:rPr>
            </w:pPr>
            <w:r w:rsidRPr="008658C2">
              <w:rPr>
                <w:sz w:val="20"/>
                <w:szCs w:val="20"/>
              </w:rPr>
              <w:t>E440:E412</w:t>
            </w:r>
          </w:p>
        </w:tc>
        <w:tc>
          <w:tcPr>
            <w:tcW w:w="2409" w:type="dxa"/>
            <w:tcBorders>
              <w:top w:val="nil"/>
              <w:left w:val="nil"/>
              <w:bottom w:val="nil"/>
              <w:right w:val="nil"/>
            </w:tcBorders>
            <w:shd w:val="clear" w:color="auto" w:fill="auto"/>
            <w:noWrap/>
            <w:vAlign w:val="bottom"/>
            <w:hideMark/>
          </w:tcPr>
          <w:p w14:paraId="0BEED508" w14:textId="437E5A38" w:rsidR="009A58D9" w:rsidRPr="008658C2" w:rsidRDefault="009A58D9" w:rsidP="009A58D9">
            <w:pPr>
              <w:jc w:val="center"/>
              <w:rPr>
                <w:sz w:val="20"/>
                <w:szCs w:val="20"/>
              </w:rPr>
            </w:pPr>
            <w:r w:rsidRPr="008658C2">
              <w:rPr>
                <w:sz w:val="20"/>
                <w:szCs w:val="20"/>
              </w:rPr>
              <w:t>0.007</w:t>
            </w:r>
          </w:p>
        </w:tc>
        <w:tc>
          <w:tcPr>
            <w:tcW w:w="1559" w:type="dxa"/>
            <w:tcBorders>
              <w:top w:val="nil"/>
              <w:left w:val="nil"/>
              <w:bottom w:val="nil"/>
              <w:right w:val="nil"/>
            </w:tcBorders>
            <w:shd w:val="clear" w:color="auto" w:fill="auto"/>
            <w:noWrap/>
            <w:vAlign w:val="bottom"/>
            <w:hideMark/>
          </w:tcPr>
          <w:p w14:paraId="646F4103" w14:textId="049AB8C7" w:rsidR="009A58D9" w:rsidRPr="008658C2" w:rsidRDefault="009A58D9" w:rsidP="009A58D9">
            <w:pPr>
              <w:jc w:val="center"/>
              <w:rPr>
                <w:sz w:val="20"/>
                <w:szCs w:val="20"/>
              </w:rPr>
            </w:pPr>
            <w:r w:rsidRPr="008658C2">
              <w:rPr>
                <w:sz w:val="20"/>
                <w:szCs w:val="20"/>
              </w:rPr>
              <w:t>-0.024 ; 0.038</w:t>
            </w:r>
          </w:p>
        </w:tc>
        <w:tc>
          <w:tcPr>
            <w:tcW w:w="794" w:type="dxa"/>
            <w:tcBorders>
              <w:top w:val="nil"/>
              <w:left w:val="nil"/>
              <w:bottom w:val="nil"/>
              <w:right w:val="nil"/>
            </w:tcBorders>
            <w:shd w:val="clear" w:color="auto" w:fill="auto"/>
            <w:noWrap/>
            <w:vAlign w:val="bottom"/>
            <w:hideMark/>
          </w:tcPr>
          <w:p w14:paraId="1B1DF745" w14:textId="688D81A9" w:rsidR="009A58D9" w:rsidRPr="008658C2" w:rsidRDefault="009A58D9" w:rsidP="009A58D9">
            <w:pPr>
              <w:jc w:val="center"/>
              <w:rPr>
                <w:sz w:val="20"/>
                <w:szCs w:val="20"/>
              </w:rPr>
            </w:pPr>
            <w:r w:rsidRPr="008658C2">
              <w:rPr>
                <w:sz w:val="20"/>
                <w:szCs w:val="20"/>
              </w:rPr>
              <w:t>0.669</w:t>
            </w:r>
          </w:p>
        </w:tc>
        <w:tc>
          <w:tcPr>
            <w:tcW w:w="2126" w:type="dxa"/>
            <w:tcBorders>
              <w:top w:val="nil"/>
              <w:left w:val="nil"/>
              <w:bottom w:val="nil"/>
              <w:right w:val="nil"/>
            </w:tcBorders>
            <w:shd w:val="clear" w:color="auto" w:fill="auto"/>
            <w:noWrap/>
            <w:vAlign w:val="bottom"/>
            <w:hideMark/>
          </w:tcPr>
          <w:p w14:paraId="67A3CA1C" w14:textId="71F38637" w:rsidR="009A58D9" w:rsidRPr="008658C2" w:rsidRDefault="009A58D9" w:rsidP="009A58D9">
            <w:pPr>
              <w:jc w:val="center"/>
              <w:rPr>
                <w:sz w:val="20"/>
                <w:szCs w:val="20"/>
              </w:rPr>
            </w:pPr>
            <w:r w:rsidRPr="008658C2">
              <w:rPr>
                <w:sz w:val="20"/>
                <w:szCs w:val="20"/>
              </w:rPr>
              <w:t>0.981</w:t>
            </w:r>
          </w:p>
        </w:tc>
      </w:tr>
      <w:tr w:rsidR="002326DE" w:rsidRPr="008658C2" w14:paraId="41243536" w14:textId="77777777" w:rsidTr="00C94251">
        <w:trPr>
          <w:trHeight w:val="290"/>
        </w:trPr>
        <w:tc>
          <w:tcPr>
            <w:tcW w:w="2409" w:type="dxa"/>
            <w:tcBorders>
              <w:top w:val="nil"/>
              <w:left w:val="nil"/>
              <w:bottom w:val="nil"/>
              <w:right w:val="nil"/>
            </w:tcBorders>
            <w:shd w:val="clear" w:color="auto" w:fill="auto"/>
            <w:noWrap/>
            <w:vAlign w:val="bottom"/>
            <w:hideMark/>
          </w:tcPr>
          <w:p w14:paraId="7EBE8156" w14:textId="53139069" w:rsidR="009A58D9" w:rsidRPr="008658C2" w:rsidRDefault="009A58D9" w:rsidP="009A58D9">
            <w:pPr>
              <w:rPr>
                <w:sz w:val="20"/>
                <w:szCs w:val="20"/>
                <w:lang w:val="en-GB"/>
              </w:rPr>
            </w:pPr>
            <w:r w:rsidRPr="008658C2">
              <w:rPr>
                <w:sz w:val="20"/>
                <w:szCs w:val="20"/>
              </w:rPr>
              <w:t>E440:E407</w:t>
            </w:r>
          </w:p>
        </w:tc>
        <w:tc>
          <w:tcPr>
            <w:tcW w:w="2409" w:type="dxa"/>
            <w:tcBorders>
              <w:top w:val="nil"/>
              <w:left w:val="nil"/>
              <w:bottom w:val="nil"/>
              <w:right w:val="nil"/>
            </w:tcBorders>
            <w:shd w:val="clear" w:color="auto" w:fill="auto"/>
            <w:noWrap/>
            <w:vAlign w:val="bottom"/>
            <w:hideMark/>
          </w:tcPr>
          <w:p w14:paraId="6D74CBAE" w14:textId="52163B69" w:rsidR="009A58D9" w:rsidRPr="008658C2" w:rsidRDefault="009A58D9" w:rsidP="009A58D9">
            <w:pPr>
              <w:jc w:val="center"/>
              <w:rPr>
                <w:sz w:val="20"/>
                <w:szCs w:val="20"/>
              </w:rPr>
            </w:pPr>
            <w:r w:rsidRPr="008658C2">
              <w:rPr>
                <w:sz w:val="20"/>
                <w:szCs w:val="20"/>
              </w:rPr>
              <w:t>-0.028</w:t>
            </w:r>
          </w:p>
        </w:tc>
        <w:tc>
          <w:tcPr>
            <w:tcW w:w="1559" w:type="dxa"/>
            <w:tcBorders>
              <w:top w:val="nil"/>
              <w:left w:val="nil"/>
              <w:bottom w:val="nil"/>
              <w:right w:val="nil"/>
            </w:tcBorders>
            <w:shd w:val="clear" w:color="auto" w:fill="auto"/>
            <w:noWrap/>
            <w:vAlign w:val="bottom"/>
            <w:hideMark/>
          </w:tcPr>
          <w:p w14:paraId="34B6D3C3" w14:textId="17314CA4" w:rsidR="009A58D9" w:rsidRPr="008658C2" w:rsidRDefault="009A58D9" w:rsidP="009A58D9">
            <w:pPr>
              <w:jc w:val="center"/>
              <w:rPr>
                <w:sz w:val="20"/>
                <w:szCs w:val="20"/>
              </w:rPr>
            </w:pPr>
            <w:r w:rsidRPr="008658C2">
              <w:rPr>
                <w:sz w:val="20"/>
                <w:szCs w:val="20"/>
              </w:rPr>
              <w:t>-0.085 ; 0.029</w:t>
            </w:r>
          </w:p>
        </w:tc>
        <w:tc>
          <w:tcPr>
            <w:tcW w:w="794" w:type="dxa"/>
            <w:tcBorders>
              <w:top w:val="nil"/>
              <w:left w:val="nil"/>
              <w:bottom w:val="nil"/>
              <w:right w:val="nil"/>
            </w:tcBorders>
            <w:shd w:val="clear" w:color="auto" w:fill="auto"/>
            <w:noWrap/>
            <w:vAlign w:val="bottom"/>
            <w:hideMark/>
          </w:tcPr>
          <w:p w14:paraId="64E6BBED" w14:textId="50617155" w:rsidR="009A58D9" w:rsidRPr="008658C2" w:rsidRDefault="009A58D9" w:rsidP="009A58D9">
            <w:pPr>
              <w:jc w:val="center"/>
              <w:rPr>
                <w:sz w:val="20"/>
                <w:szCs w:val="20"/>
              </w:rPr>
            </w:pPr>
            <w:r w:rsidRPr="008658C2">
              <w:rPr>
                <w:sz w:val="20"/>
                <w:szCs w:val="20"/>
              </w:rPr>
              <w:t>0.338</w:t>
            </w:r>
          </w:p>
        </w:tc>
        <w:tc>
          <w:tcPr>
            <w:tcW w:w="2126" w:type="dxa"/>
            <w:tcBorders>
              <w:top w:val="nil"/>
              <w:left w:val="nil"/>
              <w:bottom w:val="nil"/>
              <w:right w:val="nil"/>
            </w:tcBorders>
            <w:shd w:val="clear" w:color="auto" w:fill="auto"/>
            <w:noWrap/>
            <w:vAlign w:val="bottom"/>
            <w:hideMark/>
          </w:tcPr>
          <w:p w14:paraId="02C45602" w14:textId="1DA364A1" w:rsidR="009A58D9" w:rsidRPr="008658C2" w:rsidRDefault="009A58D9" w:rsidP="009A58D9">
            <w:pPr>
              <w:jc w:val="center"/>
              <w:rPr>
                <w:sz w:val="20"/>
                <w:szCs w:val="20"/>
              </w:rPr>
            </w:pPr>
            <w:r w:rsidRPr="008658C2">
              <w:rPr>
                <w:sz w:val="20"/>
                <w:szCs w:val="20"/>
              </w:rPr>
              <w:t>0.865</w:t>
            </w:r>
          </w:p>
        </w:tc>
      </w:tr>
      <w:tr w:rsidR="002326DE" w:rsidRPr="008658C2" w14:paraId="6B59F8F5" w14:textId="77777777" w:rsidTr="00C94251">
        <w:trPr>
          <w:trHeight w:val="290"/>
        </w:trPr>
        <w:tc>
          <w:tcPr>
            <w:tcW w:w="2409" w:type="dxa"/>
            <w:tcBorders>
              <w:top w:val="nil"/>
              <w:left w:val="nil"/>
              <w:bottom w:val="nil"/>
              <w:right w:val="nil"/>
            </w:tcBorders>
            <w:shd w:val="clear" w:color="auto" w:fill="auto"/>
            <w:noWrap/>
            <w:vAlign w:val="bottom"/>
            <w:hideMark/>
          </w:tcPr>
          <w:p w14:paraId="251A3216" w14:textId="70DCA215" w:rsidR="009A58D9" w:rsidRPr="008658C2" w:rsidRDefault="009A58D9" w:rsidP="009A58D9">
            <w:pPr>
              <w:rPr>
                <w:sz w:val="20"/>
                <w:szCs w:val="20"/>
                <w:lang w:val="en-GB"/>
              </w:rPr>
            </w:pPr>
            <w:r w:rsidRPr="008658C2">
              <w:rPr>
                <w:sz w:val="20"/>
                <w:szCs w:val="20"/>
              </w:rPr>
              <w:t>E440:E452</w:t>
            </w:r>
          </w:p>
        </w:tc>
        <w:tc>
          <w:tcPr>
            <w:tcW w:w="2409" w:type="dxa"/>
            <w:tcBorders>
              <w:top w:val="nil"/>
              <w:left w:val="nil"/>
              <w:bottom w:val="nil"/>
              <w:right w:val="nil"/>
            </w:tcBorders>
            <w:shd w:val="clear" w:color="auto" w:fill="auto"/>
            <w:noWrap/>
            <w:vAlign w:val="bottom"/>
            <w:hideMark/>
          </w:tcPr>
          <w:p w14:paraId="79003BD2" w14:textId="30D3E8CA" w:rsidR="009A58D9" w:rsidRPr="008658C2" w:rsidRDefault="009A58D9" w:rsidP="009A58D9">
            <w:pPr>
              <w:jc w:val="center"/>
              <w:rPr>
                <w:sz w:val="20"/>
                <w:szCs w:val="20"/>
              </w:rPr>
            </w:pPr>
            <w:r w:rsidRPr="008658C2">
              <w:rPr>
                <w:sz w:val="20"/>
                <w:szCs w:val="20"/>
              </w:rPr>
              <w:t>0.019</w:t>
            </w:r>
          </w:p>
        </w:tc>
        <w:tc>
          <w:tcPr>
            <w:tcW w:w="1559" w:type="dxa"/>
            <w:tcBorders>
              <w:top w:val="nil"/>
              <w:left w:val="nil"/>
              <w:bottom w:val="nil"/>
              <w:right w:val="nil"/>
            </w:tcBorders>
            <w:shd w:val="clear" w:color="auto" w:fill="auto"/>
            <w:noWrap/>
            <w:vAlign w:val="bottom"/>
            <w:hideMark/>
          </w:tcPr>
          <w:p w14:paraId="1903F295" w14:textId="4002F2E4" w:rsidR="009A58D9" w:rsidRPr="008658C2" w:rsidRDefault="009A58D9" w:rsidP="009A58D9">
            <w:pPr>
              <w:jc w:val="center"/>
              <w:rPr>
                <w:sz w:val="20"/>
                <w:szCs w:val="20"/>
              </w:rPr>
            </w:pPr>
            <w:r w:rsidRPr="008658C2">
              <w:rPr>
                <w:sz w:val="20"/>
                <w:szCs w:val="20"/>
              </w:rPr>
              <w:t>-0.060 ; 0.097</w:t>
            </w:r>
          </w:p>
        </w:tc>
        <w:tc>
          <w:tcPr>
            <w:tcW w:w="794" w:type="dxa"/>
            <w:tcBorders>
              <w:top w:val="nil"/>
              <w:left w:val="nil"/>
              <w:bottom w:val="nil"/>
              <w:right w:val="nil"/>
            </w:tcBorders>
            <w:shd w:val="clear" w:color="auto" w:fill="auto"/>
            <w:noWrap/>
            <w:vAlign w:val="bottom"/>
            <w:hideMark/>
          </w:tcPr>
          <w:p w14:paraId="477E0B61" w14:textId="7034E5AA" w:rsidR="009A58D9" w:rsidRPr="008658C2" w:rsidRDefault="009A58D9" w:rsidP="009A58D9">
            <w:pPr>
              <w:jc w:val="center"/>
              <w:rPr>
                <w:sz w:val="20"/>
                <w:szCs w:val="20"/>
              </w:rPr>
            </w:pPr>
            <w:r w:rsidRPr="008658C2">
              <w:rPr>
                <w:sz w:val="20"/>
                <w:szCs w:val="20"/>
              </w:rPr>
              <w:t>0.644</w:t>
            </w:r>
          </w:p>
        </w:tc>
        <w:tc>
          <w:tcPr>
            <w:tcW w:w="2126" w:type="dxa"/>
            <w:tcBorders>
              <w:top w:val="nil"/>
              <w:left w:val="nil"/>
              <w:bottom w:val="nil"/>
              <w:right w:val="nil"/>
            </w:tcBorders>
            <w:shd w:val="clear" w:color="auto" w:fill="auto"/>
            <w:noWrap/>
            <w:vAlign w:val="bottom"/>
            <w:hideMark/>
          </w:tcPr>
          <w:p w14:paraId="49876C7E" w14:textId="2E981E41" w:rsidR="009A58D9" w:rsidRPr="008658C2" w:rsidRDefault="009A58D9" w:rsidP="009A58D9">
            <w:pPr>
              <w:jc w:val="center"/>
              <w:rPr>
                <w:sz w:val="20"/>
                <w:szCs w:val="20"/>
              </w:rPr>
            </w:pPr>
            <w:r w:rsidRPr="008658C2">
              <w:rPr>
                <w:sz w:val="20"/>
                <w:szCs w:val="20"/>
              </w:rPr>
              <w:t>0.981</w:t>
            </w:r>
          </w:p>
        </w:tc>
      </w:tr>
      <w:tr w:rsidR="002326DE" w:rsidRPr="008658C2" w14:paraId="2C1E9990" w14:textId="77777777" w:rsidTr="00C94251">
        <w:trPr>
          <w:trHeight w:val="290"/>
        </w:trPr>
        <w:tc>
          <w:tcPr>
            <w:tcW w:w="2409" w:type="dxa"/>
            <w:tcBorders>
              <w:top w:val="nil"/>
              <w:left w:val="nil"/>
              <w:bottom w:val="nil"/>
              <w:right w:val="nil"/>
            </w:tcBorders>
            <w:shd w:val="clear" w:color="auto" w:fill="auto"/>
            <w:noWrap/>
            <w:vAlign w:val="bottom"/>
            <w:hideMark/>
          </w:tcPr>
          <w:p w14:paraId="75B0D160" w14:textId="0DBAF1B6" w:rsidR="009A58D9" w:rsidRPr="008658C2" w:rsidRDefault="009A58D9" w:rsidP="009A58D9">
            <w:pPr>
              <w:rPr>
                <w:sz w:val="20"/>
                <w:szCs w:val="20"/>
                <w:lang w:val="en-GB"/>
              </w:rPr>
            </w:pPr>
            <w:r w:rsidRPr="008658C2">
              <w:rPr>
                <w:sz w:val="20"/>
                <w:szCs w:val="20"/>
              </w:rPr>
              <w:t>E440:E202</w:t>
            </w:r>
          </w:p>
        </w:tc>
        <w:tc>
          <w:tcPr>
            <w:tcW w:w="2409" w:type="dxa"/>
            <w:tcBorders>
              <w:top w:val="nil"/>
              <w:left w:val="nil"/>
              <w:bottom w:val="nil"/>
              <w:right w:val="nil"/>
            </w:tcBorders>
            <w:shd w:val="clear" w:color="auto" w:fill="auto"/>
            <w:noWrap/>
            <w:vAlign w:val="bottom"/>
            <w:hideMark/>
          </w:tcPr>
          <w:p w14:paraId="1B5D522E" w14:textId="01E32BF0" w:rsidR="009A58D9" w:rsidRPr="008658C2" w:rsidRDefault="009A58D9" w:rsidP="009A58D9">
            <w:pPr>
              <w:jc w:val="center"/>
              <w:rPr>
                <w:sz w:val="20"/>
                <w:szCs w:val="20"/>
              </w:rPr>
            </w:pPr>
            <w:r w:rsidRPr="008658C2">
              <w:rPr>
                <w:sz w:val="20"/>
                <w:szCs w:val="20"/>
              </w:rPr>
              <w:t>-0.032</w:t>
            </w:r>
          </w:p>
        </w:tc>
        <w:tc>
          <w:tcPr>
            <w:tcW w:w="1559" w:type="dxa"/>
            <w:tcBorders>
              <w:top w:val="nil"/>
              <w:left w:val="nil"/>
              <w:bottom w:val="nil"/>
              <w:right w:val="nil"/>
            </w:tcBorders>
            <w:shd w:val="clear" w:color="auto" w:fill="auto"/>
            <w:noWrap/>
            <w:vAlign w:val="bottom"/>
            <w:hideMark/>
          </w:tcPr>
          <w:p w14:paraId="66265D64" w14:textId="7D3164A9" w:rsidR="009A58D9" w:rsidRPr="008658C2" w:rsidRDefault="009A58D9" w:rsidP="009A58D9">
            <w:pPr>
              <w:jc w:val="center"/>
              <w:rPr>
                <w:sz w:val="20"/>
                <w:szCs w:val="20"/>
              </w:rPr>
            </w:pPr>
            <w:r w:rsidRPr="008658C2">
              <w:rPr>
                <w:sz w:val="20"/>
                <w:szCs w:val="20"/>
              </w:rPr>
              <w:t>-0.107 ; 0.044</w:t>
            </w:r>
          </w:p>
        </w:tc>
        <w:tc>
          <w:tcPr>
            <w:tcW w:w="794" w:type="dxa"/>
            <w:tcBorders>
              <w:top w:val="nil"/>
              <w:left w:val="nil"/>
              <w:bottom w:val="nil"/>
              <w:right w:val="nil"/>
            </w:tcBorders>
            <w:shd w:val="clear" w:color="auto" w:fill="auto"/>
            <w:noWrap/>
            <w:vAlign w:val="bottom"/>
            <w:hideMark/>
          </w:tcPr>
          <w:p w14:paraId="68D9A562" w14:textId="05E948BE" w:rsidR="009A58D9" w:rsidRPr="008658C2" w:rsidRDefault="009A58D9" w:rsidP="009A58D9">
            <w:pPr>
              <w:jc w:val="center"/>
              <w:rPr>
                <w:sz w:val="20"/>
                <w:szCs w:val="20"/>
              </w:rPr>
            </w:pPr>
            <w:r w:rsidRPr="008658C2">
              <w:rPr>
                <w:sz w:val="20"/>
                <w:szCs w:val="20"/>
              </w:rPr>
              <w:t>0.413</w:t>
            </w:r>
          </w:p>
        </w:tc>
        <w:tc>
          <w:tcPr>
            <w:tcW w:w="2126" w:type="dxa"/>
            <w:tcBorders>
              <w:top w:val="nil"/>
              <w:left w:val="nil"/>
              <w:bottom w:val="nil"/>
              <w:right w:val="nil"/>
            </w:tcBorders>
            <w:shd w:val="clear" w:color="auto" w:fill="auto"/>
            <w:noWrap/>
            <w:vAlign w:val="bottom"/>
            <w:hideMark/>
          </w:tcPr>
          <w:p w14:paraId="00AA9B90" w14:textId="2BAF4705" w:rsidR="009A58D9" w:rsidRPr="008658C2" w:rsidRDefault="009A58D9" w:rsidP="009A58D9">
            <w:pPr>
              <w:jc w:val="center"/>
              <w:rPr>
                <w:sz w:val="20"/>
                <w:szCs w:val="20"/>
              </w:rPr>
            </w:pPr>
            <w:r w:rsidRPr="008658C2">
              <w:rPr>
                <w:sz w:val="20"/>
                <w:szCs w:val="20"/>
              </w:rPr>
              <w:t>0.939</w:t>
            </w:r>
          </w:p>
        </w:tc>
      </w:tr>
      <w:tr w:rsidR="002326DE" w:rsidRPr="008658C2" w14:paraId="0D2069AB" w14:textId="77777777" w:rsidTr="00C94251">
        <w:trPr>
          <w:trHeight w:val="290"/>
        </w:trPr>
        <w:tc>
          <w:tcPr>
            <w:tcW w:w="2409" w:type="dxa"/>
            <w:tcBorders>
              <w:top w:val="nil"/>
              <w:left w:val="nil"/>
              <w:bottom w:val="nil"/>
              <w:right w:val="nil"/>
            </w:tcBorders>
            <w:shd w:val="clear" w:color="auto" w:fill="auto"/>
            <w:noWrap/>
            <w:vAlign w:val="bottom"/>
            <w:hideMark/>
          </w:tcPr>
          <w:p w14:paraId="2CF5F046" w14:textId="1D1BFDA4" w:rsidR="009A58D9" w:rsidRPr="008658C2" w:rsidRDefault="009A58D9" w:rsidP="009A58D9">
            <w:pPr>
              <w:rPr>
                <w:sz w:val="20"/>
                <w:szCs w:val="20"/>
                <w:lang w:val="en-GB"/>
              </w:rPr>
            </w:pPr>
            <w:r w:rsidRPr="008658C2">
              <w:rPr>
                <w:sz w:val="20"/>
                <w:szCs w:val="20"/>
              </w:rPr>
              <w:t>E440:E100</w:t>
            </w:r>
          </w:p>
        </w:tc>
        <w:tc>
          <w:tcPr>
            <w:tcW w:w="2409" w:type="dxa"/>
            <w:tcBorders>
              <w:top w:val="nil"/>
              <w:left w:val="nil"/>
              <w:bottom w:val="nil"/>
              <w:right w:val="nil"/>
            </w:tcBorders>
            <w:shd w:val="clear" w:color="auto" w:fill="auto"/>
            <w:noWrap/>
            <w:vAlign w:val="bottom"/>
            <w:hideMark/>
          </w:tcPr>
          <w:p w14:paraId="720F6CEE" w14:textId="4BAC2F4E" w:rsidR="009A58D9" w:rsidRPr="008658C2" w:rsidRDefault="009A58D9" w:rsidP="009A58D9">
            <w:pPr>
              <w:jc w:val="center"/>
              <w:rPr>
                <w:sz w:val="20"/>
                <w:szCs w:val="20"/>
              </w:rPr>
            </w:pPr>
            <w:r w:rsidRPr="008658C2">
              <w:rPr>
                <w:sz w:val="20"/>
                <w:szCs w:val="20"/>
              </w:rPr>
              <w:t>0.041</w:t>
            </w:r>
          </w:p>
        </w:tc>
        <w:tc>
          <w:tcPr>
            <w:tcW w:w="1559" w:type="dxa"/>
            <w:tcBorders>
              <w:top w:val="nil"/>
              <w:left w:val="nil"/>
              <w:bottom w:val="nil"/>
              <w:right w:val="nil"/>
            </w:tcBorders>
            <w:shd w:val="clear" w:color="auto" w:fill="auto"/>
            <w:noWrap/>
            <w:vAlign w:val="bottom"/>
            <w:hideMark/>
          </w:tcPr>
          <w:p w14:paraId="54D2D132" w14:textId="30C26001" w:rsidR="009A58D9" w:rsidRPr="008658C2" w:rsidRDefault="009A58D9" w:rsidP="009A58D9">
            <w:pPr>
              <w:jc w:val="center"/>
              <w:rPr>
                <w:sz w:val="20"/>
                <w:szCs w:val="20"/>
              </w:rPr>
            </w:pPr>
            <w:r w:rsidRPr="008658C2">
              <w:rPr>
                <w:sz w:val="20"/>
                <w:szCs w:val="20"/>
              </w:rPr>
              <w:t>0.009 ; 0.073</w:t>
            </w:r>
          </w:p>
        </w:tc>
        <w:tc>
          <w:tcPr>
            <w:tcW w:w="794" w:type="dxa"/>
            <w:tcBorders>
              <w:top w:val="nil"/>
              <w:left w:val="nil"/>
              <w:bottom w:val="nil"/>
              <w:right w:val="nil"/>
            </w:tcBorders>
            <w:shd w:val="clear" w:color="auto" w:fill="E2EFD9" w:themeFill="accent6" w:themeFillTint="33"/>
            <w:noWrap/>
            <w:vAlign w:val="bottom"/>
            <w:hideMark/>
          </w:tcPr>
          <w:p w14:paraId="36B04E98" w14:textId="45148A88" w:rsidR="009A58D9" w:rsidRPr="008658C2" w:rsidRDefault="009A58D9" w:rsidP="009A58D9">
            <w:pPr>
              <w:jc w:val="center"/>
              <w:rPr>
                <w:sz w:val="20"/>
                <w:szCs w:val="20"/>
              </w:rPr>
            </w:pPr>
            <w:r w:rsidRPr="008658C2">
              <w:rPr>
                <w:sz w:val="20"/>
                <w:szCs w:val="20"/>
              </w:rPr>
              <w:t>0.013</w:t>
            </w:r>
          </w:p>
        </w:tc>
        <w:tc>
          <w:tcPr>
            <w:tcW w:w="2126" w:type="dxa"/>
            <w:tcBorders>
              <w:top w:val="nil"/>
              <w:left w:val="nil"/>
              <w:bottom w:val="nil"/>
              <w:right w:val="nil"/>
            </w:tcBorders>
            <w:shd w:val="clear" w:color="auto" w:fill="E2EFD9" w:themeFill="accent6" w:themeFillTint="33"/>
            <w:noWrap/>
            <w:vAlign w:val="bottom"/>
            <w:hideMark/>
          </w:tcPr>
          <w:p w14:paraId="24C3F87C" w14:textId="3F9166B8" w:rsidR="009A58D9" w:rsidRPr="008658C2" w:rsidRDefault="009A58D9" w:rsidP="009A58D9">
            <w:pPr>
              <w:jc w:val="center"/>
              <w:rPr>
                <w:sz w:val="20"/>
                <w:szCs w:val="20"/>
              </w:rPr>
            </w:pPr>
            <w:r w:rsidRPr="008658C2">
              <w:rPr>
                <w:sz w:val="20"/>
                <w:szCs w:val="20"/>
              </w:rPr>
              <w:t>0.076</w:t>
            </w:r>
          </w:p>
        </w:tc>
      </w:tr>
      <w:tr w:rsidR="002326DE" w:rsidRPr="008658C2" w14:paraId="57EAE82D" w14:textId="77777777" w:rsidTr="00C94251">
        <w:trPr>
          <w:trHeight w:val="290"/>
        </w:trPr>
        <w:tc>
          <w:tcPr>
            <w:tcW w:w="2409" w:type="dxa"/>
            <w:tcBorders>
              <w:top w:val="nil"/>
              <w:left w:val="nil"/>
              <w:bottom w:val="nil"/>
              <w:right w:val="nil"/>
            </w:tcBorders>
            <w:shd w:val="clear" w:color="auto" w:fill="auto"/>
            <w:noWrap/>
            <w:vAlign w:val="bottom"/>
            <w:hideMark/>
          </w:tcPr>
          <w:p w14:paraId="2F827693" w14:textId="51BA7B40" w:rsidR="009A58D9" w:rsidRPr="008658C2" w:rsidRDefault="009A58D9" w:rsidP="009A58D9">
            <w:pPr>
              <w:rPr>
                <w:sz w:val="20"/>
                <w:szCs w:val="20"/>
                <w:lang w:val="en-GB"/>
              </w:rPr>
            </w:pPr>
            <w:r w:rsidRPr="008658C2">
              <w:rPr>
                <w:sz w:val="20"/>
                <w:szCs w:val="20"/>
              </w:rPr>
              <w:t>E440:E415</w:t>
            </w:r>
          </w:p>
        </w:tc>
        <w:tc>
          <w:tcPr>
            <w:tcW w:w="2409" w:type="dxa"/>
            <w:tcBorders>
              <w:top w:val="nil"/>
              <w:left w:val="nil"/>
              <w:bottom w:val="nil"/>
              <w:right w:val="nil"/>
            </w:tcBorders>
            <w:shd w:val="clear" w:color="auto" w:fill="auto"/>
            <w:noWrap/>
            <w:vAlign w:val="bottom"/>
            <w:hideMark/>
          </w:tcPr>
          <w:p w14:paraId="3B0BBABF" w14:textId="63B2A9F9" w:rsidR="009A58D9" w:rsidRPr="008658C2" w:rsidRDefault="009A58D9" w:rsidP="009A58D9">
            <w:pPr>
              <w:jc w:val="center"/>
              <w:rPr>
                <w:sz w:val="20"/>
                <w:szCs w:val="20"/>
              </w:rPr>
            </w:pPr>
            <w:r w:rsidRPr="008658C2">
              <w:rPr>
                <w:sz w:val="20"/>
                <w:szCs w:val="20"/>
              </w:rPr>
              <w:t>-0.018</w:t>
            </w:r>
          </w:p>
        </w:tc>
        <w:tc>
          <w:tcPr>
            <w:tcW w:w="1559" w:type="dxa"/>
            <w:tcBorders>
              <w:top w:val="nil"/>
              <w:left w:val="nil"/>
              <w:bottom w:val="nil"/>
              <w:right w:val="nil"/>
            </w:tcBorders>
            <w:shd w:val="clear" w:color="auto" w:fill="auto"/>
            <w:noWrap/>
            <w:vAlign w:val="bottom"/>
            <w:hideMark/>
          </w:tcPr>
          <w:p w14:paraId="4C0806F4" w14:textId="38F16AB9" w:rsidR="009A58D9" w:rsidRPr="008658C2" w:rsidRDefault="009A58D9" w:rsidP="009A58D9">
            <w:pPr>
              <w:jc w:val="center"/>
              <w:rPr>
                <w:sz w:val="20"/>
                <w:szCs w:val="20"/>
              </w:rPr>
            </w:pPr>
            <w:r w:rsidRPr="008658C2">
              <w:rPr>
                <w:sz w:val="20"/>
                <w:szCs w:val="20"/>
              </w:rPr>
              <w:t>-0.085 ; 0.049</w:t>
            </w:r>
          </w:p>
        </w:tc>
        <w:tc>
          <w:tcPr>
            <w:tcW w:w="794" w:type="dxa"/>
            <w:tcBorders>
              <w:top w:val="nil"/>
              <w:left w:val="nil"/>
              <w:bottom w:val="nil"/>
              <w:right w:val="nil"/>
            </w:tcBorders>
            <w:shd w:val="clear" w:color="auto" w:fill="auto"/>
            <w:noWrap/>
            <w:vAlign w:val="bottom"/>
            <w:hideMark/>
          </w:tcPr>
          <w:p w14:paraId="6AFFA91D" w14:textId="0497889B" w:rsidR="009A58D9" w:rsidRPr="008658C2" w:rsidRDefault="009A58D9" w:rsidP="009A58D9">
            <w:pPr>
              <w:jc w:val="center"/>
              <w:rPr>
                <w:sz w:val="20"/>
                <w:szCs w:val="20"/>
              </w:rPr>
            </w:pPr>
            <w:r w:rsidRPr="008658C2">
              <w:rPr>
                <w:sz w:val="20"/>
                <w:szCs w:val="20"/>
              </w:rPr>
              <w:t>0.599</w:t>
            </w:r>
          </w:p>
        </w:tc>
        <w:tc>
          <w:tcPr>
            <w:tcW w:w="2126" w:type="dxa"/>
            <w:tcBorders>
              <w:top w:val="nil"/>
              <w:left w:val="nil"/>
              <w:bottom w:val="nil"/>
              <w:right w:val="nil"/>
            </w:tcBorders>
            <w:shd w:val="clear" w:color="auto" w:fill="auto"/>
            <w:noWrap/>
            <w:vAlign w:val="bottom"/>
            <w:hideMark/>
          </w:tcPr>
          <w:p w14:paraId="6D079BA5" w14:textId="3E6BD5D5" w:rsidR="009A58D9" w:rsidRPr="008658C2" w:rsidRDefault="009A58D9" w:rsidP="009A58D9">
            <w:pPr>
              <w:jc w:val="center"/>
              <w:rPr>
                <w:sz w:val="20"/>
                <w:szCs w:val="20"/>
              </w:rPr>
            </w:pPr>
            <w:r w:rsidRPr="008658C2">
              <w:rPr>
                <w:sz w:val="20"/>
                <w:szCs w:val="20"/>
              </w:rPr>
              <w:t>0.981</w:t>
            </w:r>
          </w:p>
        </w:tc>
      </w:tr>
      <w:tr w:rsidR="002326DE" w:rsidRPr="008658C2" w14:paraId="3229FBCE" w14:textId="77777777" w:rsidTr="00C94251">
        <w:trPr>
          <w:trHeight w:val="290"/>
        </w:trPr>
        <w:tc>
          <w:tcPr>
            <w:tcW w:w="2409" w:type="dxa"/>
            <w:tcBorders>
              <w:top w:val="nil"/>
              <w:left w:val="nil"/>
              <w:bottom w:val="nil"/>
              <w:right w:val="nil"/>
            </w:tcBorders>
            <w:shd w:val="clear" w:color="auto" w:fill="auto"/>
            <w:noWrap/>
            <w:vAlign w:val="bottom"/>
            <w:hideMark/>
          </w:tcPr>
          <w:p w14:paraId="69D9DB17" w14:textId="2634EA0A" w:rsidR="009A58D9" w:rsidRPr="008658C2" w:rsidRDefault="009A58D9" w:rsidP="009A58D9">
            <w:pPr>
              <w:rPr>
                <w:sz w:val="20"/>
                <w:szCs w:val="20"/>
                <w:lang w:val="en-GB"/>
              </w:rPr>
            </w:pPr>
            <w:r w:rsidRPr="008658C2">
              <w:rPr>
                <w:sz w:val="20"/>
                <w:szCs w:val="20"/>
              </w:rPr>
              <w:t>E412:E407</w:t>
            </w:r>
          </w:p>
        </w:tc>
        <w:tc>
          <w:tcPr>
            <w:tcW w:w="2409" w:type="dxa"/>
            <w:tcBorders>
              <w:top w:val="nil"/>
              <w:left w:val="nil"/>
              <w:bottom w:val="nil"/>
              <w:right w:val="nil"/>
            </w:tcBorders>
            <w:shd w:val="clear" w:color="auto" w:fill="auto"/>
            <w:noWrap/>
            <w:vAlign w:val="bottom"/>
            <w:hideMark/>
          </w:tcPr>
          <w:p w14:paraId="65B6EBE7" w14:textId="34609F15" w:rsidR="009A58D9" w:rsidRPr="008658C2" w:rsidRDefault="009A58D9" w:rsidP="009A58D9">
            <w:pPr>
              <w:jc w:val="center"/>
              <w:rPr>
                <w:sz w:val="20"/>
                <w:szCs w:val="20"/>
              </w:rPr>
            </w:pPr>
            <w:r w:rsidRPr="008658C2">
              <w:rPr>
                <w:sz w:val="20"/>
                <w:szCs w:val="20"/>
              </w:rPr>
              <w:t>0.018</w:t>
            </w:r>
          </w:p>
        </w:tc>
        <w:tc>
          <w:tcPr>
            <w:tcW w:w="1559" w:type="dxa"/>
            <w:tcBorders>
              <w:top w:val="nil"/>
              <w:left w:val="nil"/>
              <w:bottom w:val="nil"/>
              <w:right w:val="nil"/>
            </w:tcBorders>
            <w:shd w:val="clear" w:color="auto" w:fill="auto"/>
            <w:noWrap/>
            <w:vAlign w:val="bottom"/>
            <w:hideMark/>
          </w:tcPr>
          <w:p w14:paraId="3584E1FF" w14:textId="63DAA05A" w:rsidR="009A58D9" w:rsidRPr="008658C2" w:rsidRDefault="009A58D9" w:rsidP="009A58D9">
            <w:pPr>
              <w:jc w:val="center"/>
              <w:rPr>
                <w:sz w:val="20"/>
                <w:szCs w:val="20"/>
              </w:rPr>
            </w:pPr>
            <w:r w:rsidRPr="008658C2">
              <w:rPr>
                <w:sz w:val="20"/>
                <w:szCs w:val="20"/>
              </w:rPr>
              <w:t>-0.022 ; 0.058</w:t>
            </w:r>
          </w:p>
        </w:tc>
        <w:tc>
          <w:tcPr>
            <w:tcW w:w="794" w:type="dxa"/>
            <w:tcBorders>
              <w:top w:val="nil"/>
              <w:left w:val="nil"/>
              <w:bottom w:val="nil"/>
              <w:right w:val="nil"/>
            </w:tcBorders>
            <w:shd w:val="clear" w:color="auto" w:fill="auto"/>
            <w:noWrap/>
            <w:vAlign w:val="bottom"/>
            <w:hideMark/>
          </w:tcPr>
          <w:p w14:paraId="45DECEC0" w14:textId="1001009C" w:rsidR="009A58D9" w:rsidRPr="008658C2" w:rsidRDefault="009A58D9" w:rsidP="009A58D9">
            <w:pPr>
              <w:jc w:val="center"/>
              <w:rPr>
                <w:sz w:val="20"/>
                <w:szCs w:val="20"/>
              </w:rPr>
            </w:pPr>
            <w:r w:rsidRPr="008658C2">
              <w:rPr>
                <w:sz w:val="20"/>
                <w:szCs w:val="20"/>
              </w:rPr>
              <w:t>0.375</w:t>
            </w:r>
          </w:p>
        </w:tc>
        <w:tc>
          <w:tcPr>
            <w:tcW w:w="2126" w:type="dxa"/>
            <w:tcBorders>
              <w:top w:val="nil"/>
              <w:left w:val="nil"/>
              <w:bottom w:val="nil"/>
              <w:right w:val="nil"/>
            </w:tcBorders>
            <w:shd w:val="clear" w:color="auto" w:fill="auto"/>
            <w:noWrap/>
            <w:vAlign w:val="bottom"/>
            <w:hideMark/>
          </w:tcPr>
          <w:p w14:paraId="0FAE70CC" w14:textId="22786A40" w:rsidR="009A58D9" w:rsidRPr="008658C2" w:rsidRDefault="009A58D9" w:rsidP="009A58D9">
            <w:pPr>
              <w:jc w:val="center"/>
              <w:rPr>
                <w:sz w:val="20"/>
                <w:szCs w:val="20"/>
              </w:rPr>
            </w:pPr>
            <w:r w:rsidRPr="008658C2">
              <w:rPr>
                <w:sz w:val="20"/>
                <w:szCs w:val="20"/>
              </w:rPr>
              <w:t>0.906</w:t>
            </w:r>
          </w:p>
        </w:tc>
      </w:tr>
      <w:tr w:rsidR="002326DE" w:rsidRPr="008658C2" w14:paraId="301E30B7" w14:textId="77777777" w:rsidTr="00C94251">
        <w:trPr>
          <w:trHeight w:val="290"/>
        </w:trPr>
        <w:tc>
          <w:tcPr>
            <w:tcW w:w="2409" w:type="dxa"/>
            <w:tcBorders>
              <w:top w:val="nil"/>
              <w:left w:val="nil"/>
              <w:bottom w:val="nil"/>
              <w:right w:val="nil"/>
            </w:tcBorders>
            <w:shd w:val="clear" w:color="auto" w:fill="auto"/>
            <w:noWrap/>
            <w:vAlign w:val="bottom"/>
            <w:hideMark/>
          </w:tcPr>
          <w:p w14:paraId="0FADE26F" w14:textId="52211E2B" w:rsidR="009A58D9" w:rsidRPr="008658C2" w:rsidRDefault="009A58D9" w:rsidP="009A58D9">
            <w:pPr>
              <w:rPr>
                <w:sz w:val="20"/>
                <w:szCs w:val="20"/>
                <w:lang w:val="en-GB"/>
              </w:rPr>
            </w:pPr>
            <w:r w:rsidRPr="008658C2">
              <w:rPr>
                <w:sz w:val="20"/>
                <w:szCs w:val="20"/>
              </w:rPr>
              <w:t>E412:E452</w:t>
            </w:r>
          </w:p>
        </w:tc>
        <w:tc>
          <w:tcPr>
            <w:tcW w:w="2409" w:type="dxa"/>
            <w:tcBorders>
              <w:top w:val="nil"/>
              <w:left w:val="nil"/>
              <w:bottom w:val="nil"/>
              <w:right w:val="nil"/>
            </w:tcBorders>
            <w:shd w:val="clear" w:color="auto" w:fill="auto"/>
            <w:noWrap/>
            <w:vAlign w:val="bottom"/>
            <w:hideMark/>
          </w:tcPr>
          <w:p w14:paraId="1CD47293" w14:textId="1EC2A082" w:rsidR="009A58D9" w:rsidRPr="008658C2" w:rsidRDefault="009A58D9" w:rsidP="009A58D9">
            <w:pPr>
              <w:jc w:val="center"/>
              <w:rPr>
                <w:sz w:val="20"/>
                <w:szCs w:val="20"/>
              </w:rPr>
            </w:pPr>
            <w:r w:rsidRPr="008658C2">
              <w:rPr>
                <w:sz w:val="20"/>
                <w:szCs w:val="20"/>
              </w:rPr>
              <w:t>-0.017</w:t>
            </w:r>
          </w:p>
        </w:tc>
        <w:tc>
          <w:tcPr>
            <w:tcW w:w="1559" w:type="dxa"/>
            <w:tcBorders>
              <w:top w:val="nil"/>
              <w:left w:val="nil"/>
              <w:bottom w:val="nil"/>
              <w:right w:val="nil"/>
            </w:tcBorders>
            <w:shd w:val="clear" w:color="auto" w:fill="auto"/>
            <w:noWrap/>
            <w:vAlign w:val="bottom"/>
            <w:hideMark/>
          </w:tcPr>
          <w:p w14:paraId="1D3C385D" w14:textId="73AA806A" w:rsidR="009A58D9" w:rsidRPr="008658C2" w:rsidRDefault="009A58D9" w:rsidP="009A58D9">
            <w:pPr>
              <w:jc w:val="center"/>
              <w:rPr>
                <w:sz w:val="20"/>
                <w:szCs w:val="20"/>
              </w:rPr>
            </w:pPr>
            <w:r w:rsidRPr="008658C2">
              <w:rPr>
                <w:sz w:val="20"/>
                <w:szCs w:val="20"/>
              </w:rPr>
              <w:t>-0.106 ; 0.072</w:t>
            </w:r>
          </w:p>
        </w:tc>
        <w:tc>
          <w:tcPr>
            <w:tcW w:w="794" w:type="dxa"/>
            <w:tcBorders>
              <w:top w:val="nil"/>
              <w:left w:val="nil"/>
              <w:bottom w:val="nil"/>
              <w:right w:val="nil"/>
            </w:tcBorders>
            <w:shd w:val="clear" w:color="auto" w:fill="auto"/>
            <w:noWrap/>
            <w:vAlign w:val="bottom"/>
            <w:hideMark/>
          </w:tcPr>
          <w:p w14:paraId="2A4AFBC9" w14:textId="6C68F647" w:rsidR="009A58D9" w:rsidRPr="008658C2" w:rsidRDefault="009A58D9" w:rsidP="009A58D9">
            <w:pPr>
              <w:jc w:val="center"/>
              <w:rPr>
                <w:sz w:val="20"/>
                <w:szCs w:val="20"/>
              </w:rPr>
            </w:pPr>
            <w:r w:rsidRPr="008658C2">
              <w:rPr>
                <w:sz w:val="20"/>
                <w:szCs w:val="20"/>
              </w:rPr>
              <w:t>0.706</w:t>
            </w:r>
          </w:p>
        </w:tc>
        <w:tc>
          <w:tcPr>
            <w:tcW w:w="2126" w:type="dxa"/>
            <w:tcBorders>
              <w:top w:val="nil"/>
              <w:left w:val="nil"/>
              <w:bottom w:val="nil"/>
              <w:right w:val="nil"/>
            </w:tcBorders>
            <w:shd w:val="clear" w:color="auto" w:fill="auto"/>
            <w:noWrap/>
            <w:vAlign w:val="bottom"/>
            <w:hideMark/>
          </w:tcPr>
          <w:p w14:paraId="19AA2A1C" w14:textId="185C03E8" w:rsidR="009A58D9" w:rsidRPr="008658C2" w:rsidRDefault="009A58D9" w:rsidP="009A58D9">
            <w:pPr>
              <w:jc w:val="center"/>
              <w:rPr>
                <w:sz w:val="20"/>
                <w:szCs w:val="20"/>
              </w:rPr>
            </w:pPr>
            <w:r w:rsidRPr="008658C2">
              <w:rPr>
                <w:sz w:val="20"/>
                <w:szCs w:val="20"/>
              </w:rPr>
              <w:t>0.981</w:t>
            </w:r>
          </w:p>
        </w:tc>
      </w:tr>
      <w:tr w:rsidR="002326DE" w:rsidRPr="008658C2" w14:paraId="6D089A25" w14:textId="77777777" w:rsidTr="00C94251">
        <w:trPr>
          <w:trHeight w:val="290"/>
        </w:trPr>
        <w:tc>
          <w:tcPr>
            <w:tcW w:w="2409" w:type="dxa"/>
            <w:tcBorders>
              <w:top w:val="nil"/>
              <w:left w:val="nil"/>
              <w:bottom w:val="nil"/>
              <w:right w:val="nil"/>
            </w:tcBorders>
            <w:shd w:val="clear" w:color="auto" w:fill="auto"/>
            <w:noWrap/>
            <w:vAlign w:val="bottom"/>
            <w:hideMark/>
          </w:tcPr>
          <w:p w14:paraId="113FAD55" w14:textId="5586F79E" w:rsidR="009A58D9" w:rsidRPr="008658C2" w:rsidRDefault="009A58D9" w:rsidP="009A58D9">
            <w:pPr>
              <w:rPr>
                <w:sz w:val="20"/>
                <w:szCs w:val="20"/>
                <w:lang w:val="en-GB"/>
              </w:rPr>
            </w:pPr>
            <w:r w:rsidRPr="008658C2">
              <w:rPr>
                <w:sz w:val="20"/>
                <w:szCs w:val="20"/>
              </w:rPr>
              <w:t>E412:E202</w:t>
            </w:r>
          </w:p>
        </w:tc>
        <w:tc>
          <w:tcPr>
            <w:tcW w:w="2409" w:type="dxa"/>
            <w:tcBorders>
              <w:top w:val="nil"/>
              <w:left w:val="nil"/>
              <w:bottom w:val="nil"/>
              <w:right w:val="nil"/>
            </w:tcBorders>
            <w:shd w:val="clear" w:color="auto" w:fill="auto"/>
            <w:noWrap/>
            <w:vAlign w:val="bottom"/>
            <w:hideMark/>
          </w:tcPr>
          <w:p w14:paraId="52E948FB" w14:textId="797B3B86" w:rsidR="009A58D9" w:rsidRPr="008658C2" w:rsidRDefault="009A58D9" w:rsidP="009A58D9">
            <w:pPr>
              <w:jc w:val="center"/>
              <w:rPr>
                <w:sz w:val="20"/>
                <w:szCs w:val="20"/>
              </w:rPr>
            </w:pPr>
            <w:r w:rsidRPr="008658C2">
              <w:rPr>
                <w:sz w:val="20"/>
                <w:szCs w:val="20"/>
              </w:rPr>
              <w:t>-0.003</w:t>
            </w:r>
          </w:p>
        </w:tc>
        <w:tc>
          <w:tcPr>
            <w:tcW w:w="1559" w:type="dxa"/>
            <w:tcBorders>
              <w:top w:val="nil"/>
              <w:left w:val="nil"/>
              <w:bottom w:val="nil"/>
              <w:right w:val="nil"/>
            </w:tcBorders>
            <w:shd w:val="clear" w:color="auto" w:fill="auto"/>
            <w:noWrap/>
            <w:vAlign w:val="bottom"/>
            <w:hideMark/>
          </w:tcPr>
          <w:p w14:paraId="5AA19A60" w14:textId="41305EC7" w:rsidR="009A58D9" w:rsidRPr="008658C2" w:rsidRDefault="009A58D9" w:rsidP="009A58D9">
            <w:pPr>
              <w:jc w:val="center"/>
              <w:rPr>
                <w:sz w:val="20"/>
                <w:szCs w:val="20"/>
              </w:rPr>
            </w:pPr>
            <w:r w:rsidRPr="008658C2">
              <w:rPr>
                <w:sz w:val="20"/>
                <w:szCs w:val="20"/>
              </w:rPr>
              <w:t>-0.042 ; 0.035</w:t>
            </w:r>
          </w:p>
        </w:tc>
        <w:tc>
          <w:tcPr>
            <w:tcW w:w="794" w:type="dxa"/>
            <w:tcBorders>
              <w:top w:val="nil"/>
              <w:left w:val="nil"/>
              <w:bottom w:val="nil"/>
              <w:right w:val="nil"/>
            </w:tcBorders>
            <w:shd w:val="clear" w:color="auto" w:fill="auto"/>
            <w:noWrap/>
            <w:vAlign w:val="bottom"/>
            <w:hideMark/>
          </w:tcPr>
          <w:p w14:paraId="04AC42E0" w14:textId="5315EF92" w:rsidR="009A58D9" w:rsidRPr="008658C2" w:rsidRDefault="009A58D9" w:rsidP="009A58D9">
            <w:pPr>
              <w:jc w:val="center"/>
              <w:rPr>
                <w:sz w:val="20"/>
                <w:szCs w:val="20"/>
              </w:rPr>
            </w:pPr>
            <w:r w:rsidRPr="008658C2">
              <w:rPr>
                <w:sz w:val="20"/>
                <w:szCs w:val="20"/>
              </w:rPr>
              <w:t>0.864</w:t>
            </w:r>
          </w:p>
        </w:tc>
        <w:tc>
          <w:tcPr>
            <w:tcW w:w="2126" w:type="dxa"/>
            <w:tcBorders>
              <w:top w:val="nil"/>
              <w:left w:val="nil"/>
              <w:bottom w:val="nil"/>
              <w:right w:val="nil"/>
            </w:tcBorders>
            <w:shd w:val="clear" w:color="auto" w:fill="auto"/>
            <w:noWrap/>
            <w:vAlign w:val="bottom"/>
            <w:hideMark/>
          </w:tcPr>
          <w:p w14:paraId="5F8E315D" w14:textId="5C560AF2" w:rsidR="009A58D9" w:rsidRPr="008658C2" w:rsidRDefault="009A58D9" w:rsidP="009A58D9">
            <w:pPr>
              <w:jc w:val="center"/>
              <w:rPr>
                <w:sz w:val="20"/>
                <w:szCs w:val="20"/>
              </w:rPr>
            </w:pPr>
            <w:r w:rsidRPr="008658C2">
              <w:rPr>
                <w:sz w:val="20"/>
                <w:szCs w:val="20"/>
              </w:rPr>
              <w:t>0.981</w:t>
            </w:r>
          </w:p>
        </w:tc>
      </w:tr>
      <w:tr w:rsidR="002326DE" w:rsidRPr="008658C2" w14:paraId="2FE82CB4" w14:textId="77777777" w:rsidTr="00C94251">
        <w:trPr>
          <w:trHeight w:val="290"/>
        </w:trPr>
        <w:tc>
          <w:tcPr>
            <w:tcW w:w="2409" w:type="dxa"/>
            <w:tcBorders>
              <w:top w:val="nil"/>
              <w:left w:val="nil"/>
              <w:bottom w:val="nil"/>
              <w:right w:val="nil"/>
            </w:tcBorders>
            <w:shd w:val="clear" w:color="auto" w:fill="auto"/>
            <w:noWrap/>
            <w:vAlign w:val="bottom"/>
            <w:hideMark/>
          </w:tcPr>
          <w:p w14:paraId="7E0E63B7" w14:textId="41B21B9D" w:rsidR="009A58D9" w:rsidRPr="008658C2" w:rsidRDefault="009A58D9" w:rsidP="009A58D9">
            <w:pPr>
              <w:rPr>
                <w:sz w:val="20"/>
                <w:szCs w:val="20"/>
                <w:lang w:val="en-GB"/>
              </w:rPr>
            </w:pPr>
            <w:r w:rsidRPr="008658C2">
              <w:rPr>
                <w:sz w:val="20"/>
                <w:szCs w:val="20"/>
              </w:rPr>
              <w:t>E412:E100</w:t>
            </w:r>
          </w:p>
        </w:tc>
        <w:tc>
          <w:tcPr>
            <w:tcW w:w="2409" w:type="dxa"/>
            <w:tcBorders>
              <w:top w:val="nil"/>
              <w:left w:val="nil"/>
              <w:bottom w:val="nil"/>
              <w:right w:val="nil"/>
            </w:tcBorders>
            <w:shd w:val="clear" w:color="auto" w:fill="auto"/>
            <w:noWrap/>
            <w:vAlign w:val="bottom"/>
            <w:hideMark/>
          </w:tcPr>
          <w:p w14:paraId="09146170" w14:textId="13AB0A3A" w:rsidR="009A58D9" w:rsidRPr="008658C2" w:rsidRDefault="009A58D9" w:rsidP="009A58D9">
            <w:pPr>
              <w:jc w:val="center"/>
              <w:rPr>
                <w:sz w:val="20"/>
                <w:szCs w:val="20"/>
              </w:rPr>
            </w:pPr>
            <w:r w:rsidRPr="008658C2">
              <w:rPr>
                <w:sz w:val="20"/>
                <w:szCs w:val="20"/>
              </w:rPr>
              <w:t>-0.061</w:t>
            </w:r>
          </w:p>
        </w:tc>
        <w:tc>
          <w:tcPr>
            <w:tcW w:w="1559" w:type="dxa"/>
            <w:tcBorders>
              <w:top w:val="nil"/>
              <w:left w:val="nil"/>
              <w:bottom w:val="nil"/>
              <w:right w:val="nil"/>
            </w:tcBorders>
            <w:shd w:val="clear" w:color="auto" w:fill="auto"/>
            <w:noWrap/>
            <w:vAlign w:val="bottom"/>
            <w:hideMark/>
          </w:tcPr>
          <w:p w14:paraId="6DEAC633" w14:textId="4AF64B58" w:rsidR="009A58D9" w:rsidRPr="008658C2" w:rsidRDefault="009A58D9" w:rsidP="009A58D9">
            <w:pPr>
              <w:jc w:val="center"/>
              <w:rPr>
                <w:sz w:val="20"/>
                <w:szCs w:val="20"/>
              </w:rPr>
            </w:pPr>
            <w:r w:rsidRPr="008658C2">
              <w:rPr>
                <w:sz w:val="20"/>
                <w:szCs w:val="20"/>
              </w:rPr>
              <w:t>-0.111 ; -0.010</w:t>
            </w:r>
          </w:p>
        </w:tc>
        <w:tc>
          <w:tcPr>
            <w:tcW w:w="794" w:type="dxa"/>
            <w:tcBorders>
              <w:top w:val="nil"/>
              <w:left w:val="nil"/>
              <w:bottom w:val="nil"/>
              <w:right w:val="nil"/>
            </w:tcBorders>
            <w:shd w:val="clear" w:color="auto" w:fill="E2EFD9" w:themeFill="accent6" w:themeFillTint="33"/>
            <w:noWrap/>
            <w:vAlign w:val="bottom"/>
            <w:hideMark/>
          </w:tcPr>
          <w:p w14:paraId="62C27B6D" w14:textId="767201F9" w:rsidR="009A58D9" w:rsidRPr="008658C2" w:rsidRDefault="009A58D9" w:rsidP="009A58D9">
            <w:pPr>
              <w:jc w:val="center"/>
              <w:rPr>
                <w:sz w:val="20"/>
                <w:szCs w:val="20"/>
              </w:rPr>
            </w:pPr>
            <w:r w:rsidRPr="008658C2">
              <w:rPr>
                <w:sz w:val="20"/>
                <w:szCs w:val="20"/>
              </w:rPr>
              <w:t>0.018</w:t>
            </w:r>
          </w:p>
        </w:tc>
        <w:tc>
          <w:tcPr>
            <w:tcW w:w="2126" w:type="dxa"/>
            <w:tcBorders>
              <w:top w:val="nil"/>
              <w:left w:val="nil"/>
              <w:bottom w:val="nil"/>
              <w:right w:val="nil"/>
            </w:tcBorders>
            <w:shd w:val="clear" w:color="auto" w:fill="E2EFD9" w:themeFill="accent6" w:themeFillTint="33"/>
            <w:noWrap/>
            <w:vAlign w:val="bottom"/>
            <w:hideMark/>
          </w:tcPr>
          <w:p w14:paraId="5A05E9D3" w14:textId="5B0EDADA" w:rsidR="009A58D9" w:rsidRPr="008658C2" w:rsidRDefault="009A58D9" w:rsidP="009A58D9">
            <w:pPr>
              <w:jc w:val="center"/>
              <w:rPr>
                <w:sz w:val="20"/>
                <w:szCs w:val="20"/>
              </w:rPr>
            </w:pPr>
            <w:r w:rsidRPr="008658C2">
              <w:rPr>
                <w:sz w:val="20"/>
                <w:szCs w:val="20"/>
              </w:rPr>
              <w:t>0.098</w:t>
            </w:r>
          </w:p>
        </w:tc>
      </w:tr>
      <w:tr w:rsidR="002326DE" w:rsidRPr="008658C2" w14:paraId="456468A5" w14:textId="77777777" w:rsidTr="00C94251">
        <w:trPr>
          <w:trHeight w:val="290"/>
        </w:trPr>
        <w:tc>
          <w:tcPr>
            <w:tcW w:w="2409" w:type="dxa"/>
            <w:tcBorders>
              <w:top w:val="nil"/>
              <w:left w:val="nil"/>
              <w:bottom w:val="nil"/>
              <w:right w:val="nil"/>
            </w:tcBorders>
            <w:shd w:val="clear" w:color="auto" w:fill="auto"/>
            <w:noWrap/>
            <w:vAlign w:val="bottom"/>
            <w:hideMark/>
          </w:tcPr>
          <w:p w14:paraId="7907C230" w14:textId="580A84C7" w:rsidR="009A58D9" w:rsidRPr="008658C2" w:rsidRDefault="009A58D9" w:rsidP="009A58D9">
            <w:pPr>
              <w:rPr>
                <w:sz w:val="20"/>
                <w:szCs w:val="20"/>
                <w:lang w:val="en-GB"/>
              </w:rPr>
            </w:pPr>
            <w:r w:rsidRPr="008658C2">
              <w:rPr>
                <w:sz w:val="20"/>
                <w:szCs w:val="20"/>
              </w:rPr>
              <w:lastRenderedPageBreak/>
              <w:t>E412:E415</w:t>
            </w:r>
          </w:p>
        </w:tc>
        <w:tc>
          <w:tcPr>
            <w:tcW w:w="2409" w:type="dxa"/>
            <w:tcBorders>
              <w:top w:val="nil"/>
              <w:left w:val="nil"/>
              <w:bottom w:val="nil"/>
              <w:right w:val="nil"/>
            </w:tcBorders>
            <w:shd w:val="clear" w:color="auto" w:fill="auto"/>
            <w:noWrap/>
            <w:vAlign w:val="bottom"/>
            <w:hideMark/>
          </w:tcPr>
          <w:p w14:paraId="39B1B29C" w14:textId="2EEFA89A" w:rsidR="009A58D9" w:rsidRPr="008658C2" w:rsidRDefault="009A58D9" w:rsidP="009A58D9">
            <w:pPr>
              <w:jc w:val="center"/>
              <w:rPr>
                <w:sz w:val="20"/>
                <w:szCs w:val="20"/>
              </w:rPr>
            </w:pPr>
            <w:r w:rsidRPr="008658C2">
              <w:rPr>
                <w:sz w:val="20"/>
                <w:szCs w:val="20"/>
              </w:rPr>
              <w:t>0.008</w:t>
            </w:r>
          </w:p>
        </w:tc>
        <w:tc>
          <w:tcPr>
            <w:tcW w:w="1559" w:type="dxa"/>
            <w:tcBorders>
              <w:top w:val="nil"/>
              <w:left w:val="nil"/>
              <w:bottom w:val="nil"/>
              <w:right w:val="nil"/>
            </w:tcBorders>
            <w:shd w:val="clear" w:color="auto" w:fill="auto"/>
            <w:noWrap/>
            <w:vAlign w:val="bottom"/>
            <w:hideMark/>
          </w:tcPr>
          <w:p w14:paraId="711DD838" w14:textId="6C7C5E7E" w:rsidR="009A58D9" w:rsidRPr="008658C2" w:rsidRDefault="009A58D9" w:rsidP="009A58D9">
            <w:pPr>
              <w:jc w:val="center"/>
              <w:rPr>
                <w:sz w:val="20"/>
                <w:szCs w:val="20"/>
              </w:rPr>
            </w:pPr>
            <w:r w:rsidRPr="008658C2">
              <w:rPr>
                <w:sz w:val="20"/>
                <w:szCs w:val="20"/>
              </w:rPr>
              <w:t>-0.008 ; 0.024</w:t>
            </w:r>
          </w:p>
        </w:tc>
        <w:tc>
          <w:tcPr>
            <w:tcW w:w="794" w:type="dxa"/>
            <w:tcBorders>
              <w:top w:val="nil"/>
              <w:left w:val="nil"/>
              <w:bottom w:val="nil"/>
              <w:right w:val="nil"/>
            </w:tcBorders>
            <w:shd w:val="clear" w:color="auto" w:fill="auto"/>
            <w:noWrap/>
            <w:vAlign w:val="bottom"/>
            <w:hideMark/>
          </w:tcPr>
          <w:p w14:paraId="20FCDC79" w14:textId="500E0C9A" w:rsidR="009A58D9" w:rsidRPr="008658C2" w:rsidRDefault="009A58D9" w:rsidP="009A58D9">
            <w:pPr>
              <w:jc w:val="center"/>
              <w:rPr>
                <w:sz w:val="20"/>
                <w:szCs w:val="20"/>
              </w:rPr>
            </w:pPr>
            <w:r w:rsidRPr="008658C2">
              <w:rPr>
                <w:sz w:val="20"/>
                <w:szCs w:val="20"/>
              </w:rPr>
              <w:t>0.336</w:t>
            </w:r>
          </w:p>
        </w:tc>
        <w:tc>
          <w:tcPr>
            <w:tcW w:w="2126" w:type="dxa"/>
            <w:tcBorders>
              <w:top w:val="nil"/>
              <w:left w:val="nil"/>
              <w:bottom w:val="nil"/>
              <w:right w:val="nil"/>
            </w:tcBorders>
            <w:shd w:val="clear" w:color="auto" w:fill="auto"/>
            <w:noWrap/>
            <w:vAlign w:val="bottom"/>
            <w:hideMark/>
          </w:tcPr>
          <w:p w14:paraId="1FA2D8D0" w14:textId="7AC7EFFF" w:rsidR="009A58D9" w:rsidRPr="008658C2" w:rsidRDefault="009A58D9" w:rsidP="009A58D9">
            <w:pPr>
              <w:jc w:val="center"/>
              <w:rPr>
                <w:sz w:val="20"/>
                <w:szCs w:val="20"/>
              </w:rPr>
            </w:pPr>
            <w:r w:rsidRPr="008658C2">
              <w:rPr>
                <w:sz w:val="20"/>
                <w:szCs w:val="20"/>
              </w:rPr>
              <w:t>0.865</w:t>
            </w:r>
          </w:p>
        </w:tc>
      </w:tr>
      <w:tr w:rsidR="002326DE" w:rsidRPr="008658C2" w14:paraId="25960C85" w14:textId="77777777" w:rsidTr="00C94251">
        <w:trPr>
          <w:trHeight w:val="290"/>
        </w:trPr>
        <w:tc>
          <w:tcPr>
            <w:tcW w:w="2409" w:type="dxa"/>
            <w:tcBorders>
              <w:top w:val="nil"/>
              <w:left w:val="nil"/>
              <w:bottom w:val="nil"/>
              <w:right w:val="nil"/>
            </w:tcBorders>
            <w:shd w:val="clear" w:color="auto" w:fill="auto"/>
            <w:noWrap/>
            <w:vAlign w:val="bottom"/>
            <w:hideMark/>
          </w:tcPr>
          <w:p w14:paraId="380F6DEA" w14:textId="6BBA7D85" w:rsidR="009A58D9" w:rsidRPr="008658C2" w:rsidRDefault="009A58D9" w:rsidP="009A58D9">
            <w:pPr>
              <w:rPr>
                <w:sz w:val="20"/>
                <w:szCs w:val="20"/>
                <w:lang w:val="en-GB"/>
              </w:rPr>
            </w:pPr>
            <w:r w:rsidRPr="008658C2">
              <w:rPr>
                <w:sz w:val="20"/>
                <w:szCs w:val="20"/>
              </w:rPr>
              <w:t>E407:E452</w:t>
            </w:r>
          </w:p>
        </w:tc>
        <w:tc>
          <w:tcPr>
            <w:tcW w:w="2409" w:type="dxa"/>
            <w:tcBorders>
              <w:top w:val="nil"/>
              <w:left w:val="nil"/>
              <w:bottom w:val="nil"/>
              <w:right w:val="nil"/>
            </w:tcBorders>
            <w:shd w:val="clear" w:color="auto" w:fill="auto"/>
            <w:noWrap/>
            <w:vAlign w:val="bottom"/>
            <w:hideMark/>
          </w:tcPr>
          <w:p w14:paraId="42F87A08" w14:textId="5ED5C9DC" w:rsidR="009A58D9" w:rsidRPr="008658C2" w:rsidRDefault="009A58D9" w:rsidP="009A58D9">
            <w:pPr>
              <w:jc w:val="center"/>
              <w:rPr>
                <w:sz w:val="20"/>
                <w:szCs w:val="20"/>
              </w:rPr>
            </w:pPr>
            <w:r w:rsidRPr="008658C2">
              <w:rPr>
                <w:sz w:val="20"/>
                <w:szCs w:val="20"/>
              </w:rPr>
              <w:t>0.009</w:t>
            </w:r>
          </w:p>
        </w:tc>
        <w:tc>
          <w:tcPr>
            <w:tcW w:w="1559" w:type="dxa"/>
            <w:tcBorders>
              <w:top w:val="nil"/>
              <w:left w:val="nil"/>
              <w:bottom w:val="nil"/>
              <w:right w:val="nil"/>
            </w:tcBorders>
            <w:shd w:val="clear" w:color="auto" w:fill="auto"/>
            <w:noWrap/>
            <w:vAlign w:val="bottom"/>
            <w:hideMark/>
          </w:tcPr>
          <w:p w14:paraId="516E5E72" w14:textId="0C0EB1C1" w:rsidR="009A58D9" w:rsidRPr="008658C2" w:rsidRDefault="009A58D9" w:rsidP="009A58D9">
            <w:pPr>
              <w:jc w:val="center"/>
              <w:rPr>
                <w:sz w:val="20"/>
                <w:szCs w:val="20"/>
              </w:rPr>
            </w:pPr>
            <w:r w:rsidRPr="008658C2">
              <w:rPr>
                <w:sz w:val="20"/>
                <w:szCs w:val="20"/>
              </w:rPr>
              <w:t>-0.047 ; 0.065</w:t>
            </w:r>
          </w:p>
        </w:tc>
        <w:tc>
          <w:tcPr>
            <w:tcW w:w="794" w:type="dxa"/>
            <w:tcBorders>
              <w:top w:val="nil"/>
              <w:left w:val="nil"/>
              <w:bottom w:val="nil"/>
              <w:right w:val="nil"/>
            </w:tcBorders>
            <w:shd w:val="clear" w:color="auto" w:fill="auto"/>
            <w:noWrap/>
            <w:vAlign w:val="bottom"/>
            <w:hideMark/>
          </w:tcPr>
          <w:p w14:paraId="122A1794" w14:textId="068AE919" w:rsidR="009A58D9" w:rsidRPr="008658C2" w:rsidRDefault="009A58D9" w:rsidP="009A58D9">
            <w:pPr>
              <w:jc w:val="center"/>
              <w:rPr>
                <w:sz w:val="20"/>
                <w:szCs w:val="20"/>
              </w:rPr>
            </w:pPr>
            <w:r w:rsidRPr="008658C2">
              <w:rPr>
                <w:sz w:val="20"/>
                <w:szCs w:val="20"/>
              </w:rPr>
              <w:t>0.750</w:t>
            </w:r>
          </w:p>
        </w:tc>
        <w:tc>
          <w:tcPr>
            <w:tcW w:w="2126" w:type="dxa"/>
            <w:tcBorders>
              <w:top w:val="nil"/>
              <w:left w:val="nil"/>
              <w:bottom w:val="nil"/>
              <w:right w:val="nil"/>
            </w:tcBorders>
            <w:shd w:val="clear" w:color="auto" w:fill="auto"/>
            <w:noWrap/>
            <w:vAlign w:val="bottom"/>
            <w:hideMark/>
          </w:tcPr>
          <w:p w14:paraId="73D74C46" w14:textId="6BDAFB10" w:rsidR="009A58D9" w:rsidRPr="008658C2" w:rsidRDefault="009A58D9" w:rsidP="009A58D9">
            <w:pPr>
              <w:jc w:val="center"/>
              <w:rPr>
                <w:sz w:val="20"/>
                <w:szCs w:val="20"/>
              </w:rPr>
            </w:pPr>
            <w:r w:rsidRPr="008658C2">
              <w:rPr>
                <w:sz w:val="20"/>
                <w:szCs w:val="20"/>
              </w:rPr>
              <w:t>0.981</w:t>
            </w:r>
          </w:p>
        </w:tc>
      </w:tr>
      <w:tr w:rsidR="002326DE" w:rsidRPr="008658C2" w14:paraId="1249CE0A" w14:textId="77777777" w:rsidTr="00C94251">
        <w:trPr>
          <w:trHeight w:val="290"/>
        </w:trPr>
        <w:tc>
          <w:tcPr>
            <w:tcW w:w="2409" w:type="dxa"/>
            <w:tcBorders>
              <w:top w:val="nil"/>
              <w:left w:val="nil"/>
              <w:bottom w:val="nil"/>
              <w:right w:val="nil"/>
            </w:tcBorders>
            <w:shd w:val="clear" w:color="auto" w:fill="auto"/>
            <w:noWrap/>
            <w:vAlign w:val="bottom"/>
            <w:hideMark/>
          </w:tcPr>
          <w:p w14:paraId="086B2429" w14:textId="56BFDAF1" w:rsidR="009A58D9" w:rsidRPr="008658C2" w:rsidRDefault="009A58D9" w:rsidP="009A58D9">
            <w:pPr>
              <w:rPr>
                <w:sz w:val="20"/>
                <w:szCs w:val="20"/>
                <w:lang w:val="en-GB"/>
              </w:rPr>
            </w:pPr>
            <w:r w:rsidRPr="008658C2">
              <w:rPr>
                <w:sz w:val="20"/>
                <w:szCs w:val="20"/>
              </w:rPr>
              <w:t>E407:E202</w:t>
            </w:r>
          </w:p>
        </w:tc>
        <w:tc>
          <w:tcPr>
            <w:tcW w:w="2409" w:type="dxa"/>
            <w:tcBorders>
              <w:top w:val="nil"/>
              <w:left w:val="nil"/>
              <w:bottom w:val="nil"/>
              <w:right w:val="nil"/>
            </w:tcBorders>
            <w:shd w:val="clear" w:color="auto" w:fill="auto"/>
            <w:noWrap/>
            <w:vAlign w:val="bottom"/>
            <w:hideMark/>
          </w:tcPr>
          <w:p w14:paraId="1156E435" w14:textId="2987F775" w:rsidR="009A58D9" w:rsidRPr="008658C2" w:rsidRDefault="009A58D9" w:rsidP="009A58D9">
            <w:pPr>
              <w:jc w:val="center"/>
              <w:rPr>
                <w:sz w:val="20"/>
                <w:szCs w:val="20"/>
              </w:rPr>
            </w:pPr>
            <w:r w:rsidRPr="008658C2">
              <w:rPr>
                <w:sz w:val="20"/>
                <w:szCs w:val="20"/>
              </w:rPr>
              <w:t>0.010</w:t>
            </w:r>
          </w:p>
        </w:tc>
        <w:tc>
          <w:tcPr>
            <w:tcW w:w="1559" w:type="dxa"/>
            <w:tcBorders>
              <w:top w:val="nil"/>
              <w:left w:val="nil"/>
              <w:bottom w:val="nil"/>
              <w:right w:val="nil"/>
            </w:tcBorders>
            <w:shd w:val="clear" w:color="auto" w:fill="auto"/>
            <w:noWrap/>
            <w:vAlign w:val="bottom"/>
            <w:hideMark/>
          </w:tcPr>
          <w:p w14:paraId="4D7D7848" w14:textId="38A9E5BE" w:rsidR="009A58D9" w:rsidRPr="008658C2" w:rsidRDefault="009A58D9" w:rsidP="009A58D9">
            <w:pPr>
              <w:jc w:val="center"/>
              <w:rPr>
                <w:sz w:val="20"/>
                <w:szCs w:val="20"/>
              </w:rPr>
            </w:pPr>
            <w:r w:rsidRPr="008658C2">
              <w:rPr>
                <w:sz w:val="20"/>
                <w:szCs w:val="20"/>
              </w:rPr>
              <w:t>-0.050 ; 0.070</w:t>
            </w:r>
          </w:p>
        </w:tc>
        <w:tc>
          <w:tcPr>
            <w:tcW w:w="794" w:type="dxa"/>
            <w:tcBorders>
              <w:top w:val="nil"/>
              <w:left w:val="nil"/>
              <w:bottom w:val="nil"/>
              <w:right w:val="nil"/>
            </w:tcBorders>
            <w:shd w:val="clear" w:color="auto" w:fill="auto"/>
            <w:noWrap/>
            <w:vAlign w:val="bottom"/>
            <w:hideMark/>
          </w:tcPr>
          <w:p w14:paraId="617C3061" w14:textId="624861A7" w:rsidR="009A58D9" w:rsidRPr="008658C2" w:rsidRDefault="009A58D9" w:rsidP="009A58D9">
            <w:pPr>
              <w:jc w:val="center"/>
              <w:rPr>
                <w:sz w:val="20"/>
                <w:szCs w:val="20"/>
              </w:rPr>
            </w:pPr>
            <w:r w:rsidRPr="008658C2">
              <w:rPr>
                <w:sz w:val="20"/>
                <w:szCs w:val="20"/>
              </w:rPr>
              <w:t>0.739</w:t>
            </w:r>
          </w:p>
        </w:tc>
        <w:tc>
          <w:tcPr>
            <w:tcW w:w="2126" w:type="dxa"/>
            <w:tcBorders>
              <w:top w:val="nil"/>
              <w:left w:val="nil"/>
              <w:bottom w:val="nil"/>
              <w:right w:val="nil"/>
            </w:tcBorders>
            <w:shd w:val="clear" w:color="auto" w:fill="auto"/>
            <w:noWrap/>
            <w:vAlign w:val="bottom"/>
            <w:hideMark/>
          </w:tcPr>
          <w:p w14:paraId="7458EB5A" w14:textId="13EF4F3C" w:rsidR="009A58D9" w:rsidRPr="008658C2" w:rsidRDefault="009A58D9" w:rsidP="009A58D9">
            <w:pPr>
              <w:jc w:val="center"/>
              <w:rPr>
                <w:sz w:val="20"/>
                <w:szCs w:val="20"/>
              </w:rPr>
            </w:pPr>
            <w:r w:rsidRPr="008658C2">
              <w:rPr>
                <w:sz w:val="20"/>
                <w:szCs w:val="20"/>
              </w:rPr>
              <w:t>0.981</w:t>
            </w:r>
          </w:p>
        </w:tc>
      </w:tr>
      <w:tr w:rsidR="002326DE" w:rsidRPr="008658C2" w14:paraId="1D000AF3" w14:textId="77777777" w:rsidTr="00C94251">
        <w:trPr>
          <w:trHeight w:val="290"/>
        </w:trPr>
        <w:tc>
          <w:tcPr>
            <w:tcW w:w="2409" w:type="dxa"/>
            <w:tcBorders>
              <w:top w:val="nil"/>
              <w:left w:val="nil"/>
              <w:bottom w:val="nil"/>
              <w:right w:val="nil"/>
            </w:tcBorders>
            <w:shd w:val="clear" w:color="auto" w:fill="auto"/>
            <w:noWrap/>
            <w:vAlign w:val="bottom"/>
            <w:hideMark/>
          </w:tcPr>
          <w:p w14:paraId="3472104D" w14:textId="6EB60BC4" w:rsidR="009A58D9" w:rsidRPr="008658C2" w:rsidRDefault="009A58D9" w:rsidP="009A58D9">
            <w:pPr>
              <w:rPr>
                <w:sz w:val="20"/>
                <w:szCs w:val="20"/>
                <w:lang w:val="en-GB"/>
              </w:rPr>
            </w:pPr>
            <w:r w:rsidRPr="008658C2">
              <w:rPr>
                <w:sz w:val="20"/>
                <w:szCs w:val="20"/>
              </w:rPr>
              <w:t>E407:E100</w:t>
            </w:r>
          </w:p>
        </w:tc>
        <w:tc>
          <w:tcPr>
            <w:tcW w:w="2409" w:type="dxa"/>
            <w:tcBorders>
              <w:top w:val="nil"/>
              <w:left w:val="nil"/>
              <w:bottom w:val="nil"/>
              <w:right w:val="nil"/>
            </w:tcBorders>
            <w:shd w:val="clear" w:color="auto" w:fill="auto"/>
            <w:noWrap/>
            <w:vAlign w:val="bottom"/>
            <w:hideMark/>
          </w:tcPr>
          <w:p w14:paraId="16E83C6E" w14:textId="46F9E388" w:rsidR="009A58D9" w:rsidRPr="008658C2" w:rsidRDefault="009A58D9" w:rsidP="009A58D9">
            <w:pPr>
              <w:jc w:val="center"/>
              <w:rPr>
                <w:sz w:val="20"/>
                <w:szCs w:val="20"/>
              </w:rPr>
            </w:pPr>
            <w:r w:rsidRPr="008658C2">
              <w:rPr>
                <w:sz w:val="20"/>
                <w:szCs w:val="20"/>
              </w:rPr>
              <w:t>0.013</w:t>
            </w:r>
          </w:p>
        </w:tc>
        <w:tc>
          <w:tcPr>
            <w:tcW w:w="1559" w:type="dxa"/>
            <w:tcBorders>
              <w:top w:val="nil"/>
              <w:left w:val="nil"/>
              <w:bottom w:val="nil"/>
              <w:right w:val="nil"/>
            </w:tcBorders>
            <w:shd w:val="clear" w:color="auto" w:fill="auto"/>
            <w:noWrap/>
            <w:vAlign w:val="bottom"/>
            <w:hideMark/>
          </w:tcPr>
          <w:p w14:paraId="6663155C" w14:textId="798C82DB" w:rsidR="009A58D9" w:rsidRPr="008658C2" w:rsidRDefault="009A58D9" w:rsidP="009A58D9">
            <w:pPr>
              <w:jc w:val="center"/>
              <w:rPr>
                <w:sz w:val="20"/>
                <w:szCs w:val="20"/>
              </w:rPr>
            </w:pPr>
            <w:r w:rsidRPr="008658C2">
              <w:rPr>
                <w:sz w:val="20"/>
                <w:szCs w:val="20"/>
              </w:rPr>
              <w:t>-0.003 ; 0.029</w:t>
            </w:r>
          </w:p>
        </w:tc>
        <w:tc>
          <w:tcPr>
            <w:tcW w:w="794" w:type="dxa"/>
            <w:tcBorders>
              <w:top w:val="nil"/>
              <w:left w:val="nil"/>
              <w:bottom w:val="nil"/>
              <w:right w:val="nil"/>
            </w:tcBorders>
            <w:shd w:val="clear" w:color="auto" w:fill="auto"/>
            <w:noWrap/>
            <w:vAlign w:val="bottom"/>
            <w:hideMark/>
          </w:tcPr>
          <w:p w14:paraId="02375C9E" w14:textId="70BF4DFB" w:rsidR="009A58D9" w:rsidRPr="008658C2" w:rsidRDefault="009A58D9" w:rsidP="009A58D9">
            <w:pPr>
              <w:jc w:val="center"/>
              <w:rPr>
                <w:sz w:val="20"/>
                <w:szCs w:val="20"/>
              </w:rPr>
            </w:pPr>
            <w:r w:rsidRPr="008658C2">
              <w:rPr>
                <w:sz w:val="20"/>
                <w:szCs w:val="20"/>
              </w:rPr>
              <w:t>0.101</w:t>
            </w:r>
          </w:p>
        </w:tc>
        <w:tc>
          <w:tcPr>
            <w:tcW w:w="2126" w:type="dxa"/>
            <w:tcBorders>
              <w:top w:val="nil"/>
              <w:left w:val="nil"/>
              <w:bottom w:val="nil"/>
              <w:right w:val="nil"/>
            </w:tcBorders>
            <w:shd w:val="clear" w:color="auto" w:fill="auto"/>
            <w:noWrap/>
            <w:vAlign w:val="bottom"/>
            <w:hideMark/>
          </w:tcPr>
          <w:p w14:paraId="20E8C5FC" w14:textId="33D39168" w:rsidR="009A58D9" w:rsidRPr="008658C2" w:rsidRDefault="009A58D9" w:rsidP="009A58D9">
            <w:pPr>
              <w:jc w:val="center"/>
              <w:rPr>
                <w:sz w:val="20"/>
                <w:szCs w:val="20"/>
              </w:rPr>
            </w:pPr>
            <w:r w:rsidRPr="008658C2">
              <w:rPr>
                <w:sz w:val="20"/>
                <w:szCs w:val="20"/>
              </w:rPr>
              <w:t>0.463</w:t>
            </w:r>
          </w:p>
        </w:tc>
      </w:tr>
      <w:tr w:rsidR="002326DE" w:rsidRPr="008658C2" w14:paraId="0D423323" w14:textId="77777777" w:rsidTr="00C94251">
        <w:trPr>
          <w:trHeight w:val="290"/>
        </w:trPr>
        <w:tc>
          <w:tcPr>
            <w:tcW w:w="2409" w:type="dxa"/>
            <w:tcBorders>
              <w:top w:val="nil"/>
              <w:left w:val="nil"/>
              <w:bottom w:val="nil"/>
              <w:right w:val="nil"/>
            </w:tcBorders>
            <w:shd w:val="clear" w:color="auto" w:fill="auto"/>
            <w:noWrap/>
            <w:vAlign w:val="bottom"/>
            <w:hideMark/>
          </w:tcPr>
          <w:p w14:paraId="25B0D1D0" w14:textId="3DC3E0F4" w:rsidR="009A58D9" w:rsidRPr="008658C2" w:rsidRDefault="009A58D9" w:rsidP="009A58D9">
            <w:pPr>
              <w:rPr>
                <w:sz w:val="20"/>
                <w:szCs w:val="20"/>
              </w:rPr>
            </w:pPr>
            <w:r w:rsidRPr="008658C2">
              <w:rPr>
                <w:sz w:val="20"/>
                <w:szCs w:val="20"/>
              </w:rPr>
              <w:t>E407:E415</w:t>
            </w:r>
          </w:p>
        </w:tc>
        <w:tc>
          <w:tcPr>
            <w:tcW w:w="2409" w:type="dxa"/>
            <w:tcBorders>
              <w:top w:val="nil"/>
              <w:left w:val="nil"/>
              <w:bottom w:val="nil"/>
              <w:right w:val="nil"/>
            </w:tcBorders>
            <w:shd w:val="clear" w:color="auto" w:fill="auto"/>
            <w:noWrap/>
            <w:vAlign w:val="bottom"/>
            <w:hideMark/>
          </w:tcPr>
          <w:p w14:paraId="0B6DE19F" w14:textId="0C476A61" w:rsidR="009A58D9" w:rsidRPr="008658C2" w:rsidRDefault="009A58D9" w:rsidP="009A58D9">
            <w:pPr>
              <w:jc w:val="center"/>
              <w:rPr>
                <w:sz w:val="20"/>
                <w:szCs w:val="20"/>
              </w:rPr>
            </w:pPr>
            <w:r w:rsidRPr="008658C2">
              <w:rPr>
                <w:sz w:val="20"/>
                <w:szCs w:val="20"/>
              </w:rPr>
              <w:t>-0.037</w:t>
            </w:r>
          </w:p>
        </w:tc>
        <w:tc>
          <w:tcPr>
            <w:tcW w:w="1559" w:type="dxa"/>
            <w:tcBorders>
              <w:top w:val="nil"/>
              <w:left w:val="nil"/>
              <w:bottom w:val="nil"/>
              <w:right w:val="nil"/>
            </w:tcBorders>
            <w:shd w:val="clear" w:color="auto" w:fill="auto"/>
            <w:noWrap/>
            <w:vAlign w:val="bottom"/>
            <w:hideMark/>
          </w:tcPr>
          <w:p w14:paraId="11754810" w14:textId="7043DB6E" w:rsidR="009A58D9" w:rsidRPr="008658C2" w:rsidRDefault="009A58D9" w:rsidP="009A58D9">
            <w:pPr>
              <w:jc w:val="center"/>
              <w:rPr>
                <w:sz w:val="20"/>
                <w:szCs w:val="20"/>
              </w:rPr>
            </w:pPr>
            <w:r w:rsidRPr="008658C2">
              <w:rPr>
                <w:sz w:val="20"/>
                <w:szCs w:val="20"/>
              </w:rPr>
              <w:t>-0.101 ; 0.026</w:t>
            </w:r>
          </w:p>
        </w:tc>
        <w:tc>
          <w:tcPr>
            <w:tcW w:w="794" w:type="dxa"/>
            <w:tcBorders>
              <w:top w:val="nil"/>
              <w:left w:val="nil"/>
              <w:bottom w:val="nil"/>
              <w:right w:val="nil"/>
            </w:tcBorders>
            <w:shd w:val="clear" w:color="auto" w:fill="auto"/>
            <w:noWrap/>
            <w:vAlign w:val="bottom"/>
            <w:hideMark/>
          </w:tcPr>
          <w:p w14:paraId="5B5A433C" w14:textId="744488C0" w:rsidR="009A58D9" w:rsidRPr="008658C2" w:rsidRDefault="009A58D9" w:rsidP="009A58D9">
            <w:pPr>
              <w:jc w:val="center"/>
              <w:rPr>
                <w:sz w:val="20"/>
                <w:szCs w:val="20"/>
              </w:rPr>
            </w:pPr>
            <w:r w:rsidRPr="008658C2">
              <w:rPr>
                <w:sz w:val="20"/>
                <w:szCs w:val="20"/>
              </w:rPr>
              <w:t>0.251</w:t>
            </w:r>
          </w:p>
        </w:tc>
        <w:tc>
          <w:tcPr>
            <w:tcW w:w="2126" w:type="dxa"/>
            <w:tcBorders>
              <w:top w:val="nil"/>
              <w:left w:val="nil"/>
              <w:bottom w:val="nil"/>
              <w:right w:val="nil"/>
            </w:tcBorders>
            <w:shd w:val="clear" w:color="auto" w:fill="auto"/>
            <w:noWrap/>
            <w:vAlign w:val="bottom"/>
            <w:hideMark/>
          </w:tcPr>
          <w:p w14:paraId="30D24232" w14:textId="0307271B" w:rsidR="009A58D9" w:rsidRPr="008658C2" w:rsidRDefault="009A58D9" w:rsidP="009A58D9">
            <w:pPr>
              <w:jc w:val="center"/>
              <w:rPr>
                <w:sz w:val="20"/>
                <w:szCs w:val="20"/>
              </w:rPr>
            </w:pPr>
            <w:r w:rsidRPr="008658C2">
              <w:rPr>
                <w:sz w:val="20"/>
                <w:szCs w:val="20"/>
              </w:rPr>
              <w:t>0.838</w:t>
            </w:r>
          </w:p>
        </w:tc>
      </w:tr>
      <w:tr w:rsidR="002326DE" w:rsidRPr="008658C2" w14:paraId="2B0D9AB5" w14:textId="77777777" w:rsidTr="00C94251">
        <w:trPr>
          <w:trHeight w:val="290"/>
        </w:trPr>
        <w:tc>
          <w:tcPr>
            <w:tcW w:w="2409" w:type="dxa"/>
            <w:tcBorders>
              <w:top w:val="nil"/>
              <w:left w:val="nil"/>
              <w:bottom w:val="nil"/>
              <w:right w:val="nil"/>
            </w:tcBorders>
            <w:shd w:val="clear" w:color="auto" w:fill="auto"/>
            <w:noWrap/>
            <w:vAlign w:val="bottom"/>
            <w:hideMark/>
          </w:tcPr>
          <w:p w14:paraId="3FB07751" w14:textId="2AF046BA" w:rsidR="009A58D9" w:rsidRPr="008658C2" w:rsidRDefault="009A58D9" w:rsidP="009A58D9">
            <w:pPr>
              <w:rPr>
                <w:sz w:val="20"/>
                <w:szCs w:val="20"/>
              </w:rPr>
            </w:pPr>
            <w:r w:rsidRPr="008658C2">
              <w:rPr>
                <w:sz w:val="20"/>
                <w:szCs w:val="20"/>
              </w:rPr>
              <w:t>E452:E202</w:t>
            </w:r>
          </w:p>
        </w:tc>
        <w:tc>
          <w:tcPr>
            <w:tcW w:w="2409" w:type="dxa"/>
            <w:tcBorders>
              <w:top w:val="nil"/>
              <w:left w:val="nil"/>
              <w:bottom w:val="nil"/>
              <w:right w:val="nil"/>
            </w:tcBorders>
            <w:shd w:val="clear" w:color="auto" w:fill="auto"/>
            <w:noWrap/>
            <w:vAlign w:val="bottom"/>
            <w:hideMark/>
          </w:tcPr>
          <w:p w14:paraId="6FDE41B4" w14:textId="547FA92F" w:rsidR="009A58D9" w:rsidRPr="008658C2" w:rsidRDefault="009A58D9" w:rsidP="009A58D9">
            <w:pPr>
              <w:jc w:val="center"/>
              <w:rPr>
                <w:sz w:val="20"/>
                <w:szCs w:val="20"/>
              </w:rPr>
            </w:pPr>
            <w:r w:rsidRPr="008658C2">
              <w:rPr>
                <w:sz w:val="20"/>
                <w:szCs w:val="20"/>
              </w:rPr>
              <w:t>0.003</w:t>
            </w:r>
          </w:p>
        </w:tc>
        <w:tc>
          <w:tcPr>
            <w:tcW w:w="1559" w:type="dxa"/>
            <w:tcBorders>
              <w:top w:val="nil"/>
              <w:left w:val="nil"/>
              <w:bottom w:val="nil"/>
              <w:right w:val="nil"/>
            </w:tcBorders>
            <w:shd w:val="clear" w:color="auto" w:fill="auto"/>
            <w:noWrap/>
            <w:vAlign w:val="bottom"/>
            <w:hideMark/>
          </w:tcPr>
          <w:p w14:paraId="3C8B8A15" w14:textId="1533DCD2" w:rsidR="009A58D9" w:rsidRPr="008658C2" w:rsidRDefault="009A58D9" w:rsidP="009A58D9">
            <w:pPr>
              <w:jc w:val="center"/>
              <w:rPr>
                <w:sz w:val="20"/>
                <w:szCs w:val="20"/>
              </w:rPr>
            </w:pPr>
            <w:r w:rsidRPr="008658C2">
              <w:rPr>
                <w:sz w:val="20"/>
                <w:szCs w:val="20"/>
              </w:rPr>
              <w:t>-0.013 ; 0.020</w:t>
            </w:r>
          </w:p>
        </w:tc>
        <w:tc>
          <w:tcPr>
            <w:tcW w:w="794" w:type="dxa"/>
            <w:tcBorders>
              <w:top w:val="nil"/>
              <w:left w:val="nil"/>
              <w:bottom w:val="nil"/>
              <w:right w:val="nil"/>
            </w:tcBorders>
            <w:shd w:val="clear" w:color="auto" w:fill="auto"/>
            <w:noWrap/>
            <w:vAlign w:val="bottom"/>
            <w:hideMark/>
          </w:tcPr>
          <w:p w14:paraId="503D0C7D" w14:textId="1B87CE35" w:rsidR="009A58D9" w:rsidRPr="008658C2" w:rsidRDefault="009A58D9" w:rsidP="009A58D9">
            <w:pPr>
              <w:jc w:val="center"/>
              <w:rPr>
                <w:sz w:val="20"/>
                <w:szCs w:val="20"/>
              </w:rPr>
            </w:pPr>
            <w:r w:rsidRPr="008658C2">
              <w:rPr>
                <w:sz w:val="20"/>
                <w:szCs w:val="20"/>
              </w:rPr>
              <w:t>0.687</w:t>
            </w:r>
          </w:p>
        </w:tc>
        <w:tc>
          <w:tcPr>
            <w:tcW w:w="2126" w:type="dxa"/>
            <w:tcBorders>
              <w:top w:val="nil"/>
              <w:left w:val="nil"/>
              <w:bottom w:val="nil"/>
              <w:right w:val="nil"/>
            </w:tcBorders>
            <w:shd w:val="clear" w:color="auto" w:fill="auto"/>
            <w:noWrap/>
            <w:vAlign w:val="bottom"/>
            <w:hideMark/>
          </w:tcPr>
          <w:p w14:paraId="5114EE7A" w14:textId="144445C9" w:rsidR="009A58D9" w:rsidRPr="008658C2" w:rsidRDefault="009A58D9" w:rsidP="009A58D9">
            <w:pPr>
              <w:jc w:val="center"/>
              <w:rPr>
                <w:sz w:val="20"/>
                <w:szCs w:val="20"/>
              </w:rPr>
            </w:pPr>
            <w:r w:rsidRPr="008658C2">
              <w:rPr>
                <w:sz w:val="20"/>
                <w:szCs w:val="20"/>
              </w:rPr>
              <w:t>0.981</w:t>
            </w:r>
          </w:p>
        </w:tc>
      </w:tr>
      <w:tr w:rsidR="002326DE" w:rsidRPr="008658C2" w14:paraId="7DD6B97F" w14:textId="77777777" w:rsidTr="00C94251">
        <w:trPr>
          <w:trHeight w:val="290"/>
        </w:trPr>
        <w:tc>
          <w:tcPr>
            <w:tcW w:w="2409" w:type="dxa"/>
            <w:tcBorders>
              <w:top w:val="nil"/>
              <w:left w:val="nil"/>
              <w:bottom w:val="nil"/>
              <w:right w:val="nil"/>
            </w:tcBorders>
            <w:shd w:val="clear" w:color="auto" w:fill="auto"/>
            <w:noWrap/>
            <w:vAlign w:val="bottom"/>
            <w:hideMark/>
          </w:tcPr>
          <w:p w14:paraId="43F4EA2B" w14:textId="20AD2D94" w:rsidR="009A58D9" w:rsidRPr="008658C2" w:rsidRDefault="009A58D9" w:rsidP="009A58D9">
            <w:pPr>
              <w:rPr>
                <w:sz w:val="20"/>
                <w:szCs w:val="20"/>
              </w:rPr>
            </w:pPr>
            <w:r w:rsidRPr="008658C2">
              <w:rPr>
                <w:sz w:val="20"/>
                <w:szCs w:val="20"/>
              </w:rPr>
              <w:t>E452:E100</w:t>
            </w:r>
          </w:p>
        </w:tc>
        <w:tc>
          <w:tcPr>
            <w:tcW w:w="2409" w:type="dxa"/>
            <w:tcBorders>
              <w:top w:val="nil"/>
              <w:left w:val="nil"/>
              <w:bottom w:val="nil"/>
              <w:right w:val="nil"/>
            </w:tcBorders>
            <w:shd w:val="clear" w:color="auto" w:fill="auto"/>
            <w:noWrap/>
            <w:vAlign w:val="bottom"/>
            <w:hideMark/>
          </w:tcPr>
          <w:p w14:paraId="25C85A5A" w14:textId="3B16BA27" w:rsidR="009A58D9" w:rsidRPr="008658C2" w:rsidRDefault="009A58D9" w:rsidP="009A58D9">
            <w:pPr>
              <w:jc w:val="center"/>
              <w:rPr>
                <w:sz w:val="20"/>
                <w:szCs w:val="20"/>
              </w:rPr>
            </w:pPr>
            <w:r w:rsidRPr="008658C2">
              <w:rPr>
                <w:sz w:val="20"/>
                <w:szCs w:val="20"/>
              </w:rPr>
              <w:t>0.002</w:t>
            </w:r>
          </w:p>
        </w:tc>
        <w:tc>
          <w:tcPr>
            <w:tcW w:w="1559" w:type="dxa"/>
            <w:tcBorders>
              <w:top w:val="nil"/>
              <w:left w:val="nil"/>
              <w:bottom w:val="nil"/>
              <w:right w:val="nil"/>
            </w:tcBorders>
            <w:shd w:val="clear" w:color="auto" w:fill="auto"/>
            <w:noWrap/>
            <w:vAlign w:val="bottom"/>
            <w:hideMark/>
          </w:tcPr>
          <w:p w14:paraId="123EE34C" w14:textId="259F5E3E" w:rsidR="009A58D9" w:rsidRPr="008658C2" w:rsidRDefault="009A58D9" w:rsidP="009A58D9">
            <w:pPr>
              <w:jc w:val="center"/>
              <w:rPr>
                <w:sz w:val="20"/>
                <w:szCs w:val="20"/>
              </w:rPr>
            </w:pPr>
            <w:r w:rsidRPr="008658C2">
              <w:rPr>
                <w:sz w:val="20"/>
                <w:szCs w:val="20"/>
              </w:rPr>
              <w:t>-0.063 ; 0.068</w:t>
            </w:r>
          </w:p>
        </w:tc>
        <w:tc>
          <w:tcPr>
            <w:tcW w:w="794" w:type="dxa"/>
            <w:tcBorders>
              <w:top w:val="nil"/>
              <w:left w:val="nil"/>
              <w:bottom w:val="nil"/>
              <w:right w:val="nil"/>
            </w:tcBorders>
            <w:shd w:val="clear" w:color="auto" w:fill="auto"/>
            <w:noWrap/>
            <w:vAlign w:val="bottom"/>
            <w:hideMark/>
          </w:tcPr>
          <w:p w14:paraId="11A2A1B8" w14:textId="0C9ACAC7" w:rsidR="009A58D9" w:rsidRPr="008658C2" w:rsidRDefault="009A58D9" w:rsidP="009A58D9">
            <w:pPr>
              <w:jc w:val="center"/>
              <w:rPr>
                <w:sz w:val="20"/>
                <w:szCs w:val="20"/>
              </w:rPr>
            </w:pPr>
            <w:r w:rsidRPr="008658C2">
              <w:rPr>
                <w:sz w:val="20"/>
                <w:szCs w:val="20"/>
              </w:rPr>
              <w:t>0.950</w:t>
            </w:r>
          </w:p>
        </w:tc>
        <w:tc>
          <w:tcPr>
            <w:tcW w:w="2126" w:type="dxa"/>
            <w:tcBorders>
              <w:top w:val="nil"/>
              <w:left w:val="nil"/>
              <w:bottom w:val="nil"/>
              <w:right w:val="nil"/>
            </w:tcBorders>
            <w:shd w:val="clear" w:color="auto" w:fill="auto"/>
            <w:noWrap/>
            <w:vAlign w:val="bottom"/>
            <w:hideMark/>
          </w:tcPr>
          <w:p w14:paraId="2722D1C8" w14:textId="29FFD985" w:rsidR="009A58D9" w:rsidRPr="008658C2" w:rsidRDefault="009A58D9" w:rsidP="009A58D9">
            <w:pPr>
              <w:jc w:val="center"/>
              <w:rPr>
                <w:sz w:val="20"/>
                <w:szCs w:val="20"/>
              </w:rPr>
            </w:pPr>
            <w:r w:rsidRPr="008658C2">
              <w:rPr>
                <w:sz w:val="20"/>
                <w:szCs w:val="20"/>
              </w:rPr>
              <w:t>0.981</w:t>
            </w:r>
          </w:p>
        </w:tc>
      </w:tr>
      <w:tr w:rsidR="002326DE" w:rsidRPr="008658C2" w14:paraId="39238E08" w14:textId="77777777" w:rsidTr="00C94251">
        <w:trPr>
          <w:trHeight w:val="290"/>
        </w:trPr>
        <w:tc>
          <w:tcPr>
            <w:tcW w:w="2409" w:type="dxa"/>
            <w:tcBorders>
              <w:top w:val="nil"/>
              <w:left w:val="nil"/>
              <w:bottom w:val="nil"/>
              <w:right w:val="nil"/>
            </w:tcBorders>
            <w:shd w:val="clear" w:color="auto" w:fill="auto"/>
            <w:noWrap/>
            <w:vAlign w:val="bottom"/>
            <w:hideMark/>
          </w:tcPr>
          <w:p w14:paraId="31974728" w14:textId="13DF45F4" w:rsidR="009A58D9" w:rsidRPr="008658C2" w:rsidRDefault="009A58D9" w:rsidP="009A58D9">
            <w:pPr>
              <w:rPr>
                <w:sz w:val="20"/>
                <w:szCs w:val="20"/>
              </w:rPr>
            </w:pPr>
            <w:r w:rsidRPr="008658C2">
              <w:rPr>
                <w:sz w:val="20"/>
                <w:szCs w:val="20"/>
              </w:rPr>
              <w:t>E452:E415</w:t>
            </w:r>
          </w:p>
        </w:tc>
        <w:tc>
          <w:tcPr>
            <w:tcW w:w="2409" w:type="dxa"/>
            <w:tcBorders>
              <w:top w:val="nil"/>
              <w:left w:val="nil"/>
              <w:bottom w:val="nil"/>
              <w:right w:val="nil"/>
            </w:tcBorders>
            <w:shd w:val="clear" w:color="auto" w:fill="auto"/>
            <w:noWrap/>
            <w:vAlign w:val="bottom"/>
            <w:hideMark/>
          </w:tcPr>
          <w:p w14:paraId="1391937D" w14:textId="3833273A" w:rsidR="009A58D9" w:rsidRPr="008658C2" w:rsidRDefault="009A58D9" w:rsidP="009A58D9">
            <w:pPr>
              <w:jc w:val="center"/>
              <w:rPr>
                <w:sz w:val="20"/>
                <w:szCs w:val="20"/>
              </w:rPr>
            </w:pPr>
            <w:r w:rsidRPr="008658C2">
              <w:rPr>
                <w:sz w:val="20"/>
                <w:szCs w:val="20"/>
              </w:rPr>
              <w:t>0.005</w:t>
            </w:r>
          </w:p>
        </w:tc>
        <w:tc>
          <w:tcPr>
            <w:tcW w:w="1559" w:type="dxa"/>
            <w:tcBorders>
              <w:top w:val="nil"/>
              <w:left w:val="nil"/>
              <w:bottom w:val="nil"/>
              <w:right w:val="nil"/>
            </w:tcBorders>
            <w:shd w:val="clear" w:color="auto" w:fill="auto"/>
            <w:noWrap/>
            <w:vAlign w:val="bottom"/>
            <w:hideMark/>
          </w:tcPr>
          <w:p w14:paraId="52D3E09A" w14:textId="1DFE2527" w:rsidR="009A58D9" w:rsidRPr="008658C2" w:rsidRDefault="009A58D9" w:rsidP="009A58D9">
            <w:pPr>
              <w:jc w:val="center"/>
              <w:rPr>
                <w:sz w:val="20"/>
                <w:szCs w:val="20"/>
              </w:rPr>
            </w:pPr>
            <w:r w:rsidRPr="008658C2">
              <w:rPr>
                <w:sz w:val="20"/>
                <w:szCs w:val="20"/>
              </w:rPr>
              <w:t>-0.085 ; 0.095</w:t>
            </w:r>
          </w:p>
        </w:tc>
        <w:tc>
          <w:tcPr>
            <w:tcW w:w="794" w:type="dxa"/>
            <w:tcBorders>
              <w:top w:val="nil"/>
              <w:left w:val="nil"/>
              <w:bottom w:val="nil"/>
              <w:right w:val="nil"/>
            </w:tcBorders>
            <w:shd w:val="clear" w:color="auto" w:fill="auto"/>
            <w:noWrap/>
            <w:vAlign w:val="bottom"/>
            <w:hideMark/>
          </w:tcPr>
          <w:p w14:paraId="255C44A5" w14:textId="7ACD52B2" w:rsidR="009A58D9" w:rsidRPr="008658C2" w:rsidRDefault="009A58D9" w:rsidP="009A58D9">
            <w:pPr>
              <w:jc w:val="center"/>
              <w:rPr>
                <w:sz w:val="20"/>
                <w:szCs w:val="20"/>
              </w:rPr>
            </w:pPr>
            <w:r w:rsidRPr="008658C2">
              <w:rPr>
                <w:sz w:val="20"/>
                <w:szCs w:val="20"/>
              </w:rPr>
              <w:t>0.908</w:t>
            </w:r>
          </w:p>
        </w:tc>
        <w:tc>
          <w:tcPr>
            <w:tcW w:w="2126" w:type="dxa"/>
            <w:tcBorders>
              <w:top w:val="nil"/>
              <w:left w:val="nil"/>
              <w:bottom w:val="nil"/>
              <w:right w:val="nil"/>
            </w:tcBorders>
            <w:shd w:val="clear" w:color="auto" w:fill="auto"/>
            <w:noWrap/>
            <w:vAlign w:val="bottom"/>
            <w:hideMark/>
          </w:tcPr>
          <w:p w14:paraId="5FC23978" w14:textId="0A54FA9B" w:rsidR="009A58D9" w:rsidRPr="008658C2" w:rsidRDefault="009A58D9" w:rsidP="009A58D9">
            <w:pPr>
              <w:jc w:val="center"/>
              <w:rPr>
                <w:sz w:val="20"/>
                <w:szCs w:val="20"/>
              </w:rPr>
            </w:pPr>
            <w:r w:rsidRPr="008658C2">
              <w:rPr>
                <w:sz w:val="20"/>
                <w:szCs w:val="20"/>
              </w:rPr>
              <w:t>0.981</w:t>
            </w:r>
          </w:p>
        </w:tc>
      </w:tr>
      <w:tr w:rsidR="002326DE" w:rsidRPr="008658C2" w14:paraId="1454C481" w14:textId="77777777" w:rsidTr="00C94251">
        <w:trPr>
          <w:trHeight w:val="290"/>
        </w:trPr>
        <w:tc>
          <w:tcPr>
            <w:tcW w:w="2409" w:type="dxa"/>
            <w:tcBorders>
              <w:top w:val="nil"/>
              <w:left w:val="nil"/>
              <w:bottom w:val="nil"/>
              <w:right w:val="nil"/>
            </w:tcBorders>
            <w:shd w:val="clear" w:color="auto" w:fill="auto"/>
            <w:noWrap/>
            <w:vAlign w:val="bottom"/>
            <w:hideMark/>
          </w:tcPr>
          <w:p w14:paraId="240C8FCA" w14:textId="2D905E18" w:rsidR="009A58D9" w:rsidRPr="008658C2" w:rsidRDefault="009A58D9" w:rsidP="009A58D9">
            <w:pPr>
              <w:rPr>
                <w:sz w:val="20"/>
                <w:szCs w:val="20"/>
              </w:rPr>
            </w:pPr>
            <w:r w:rsidRPr="008658C2">
              <w:rPr>
                <w:sz w:val="20"/>
                <w:szCs w:val="20"/>
              </w:rPr>
              <w:t>E202:E100</w:t>
            </w:r>
          </w:p>
        </w:tc>
        <w:tc>
          <w:tcPr>
            <w:tcW w:w="2409" w:type="dxa"/>
            <w:tcBorders>
              <w:top w:val="nil"/>
              <w:left w:val="nil"/>
              <w:bottom w:val="nil"/>
              <w:right w:val="nil"/>
            </w:tcBorders>
            <w:shd w:val="clear" w:color="auto" w:fill="auto"/>
            <w:noWrap/>
            <w:vAlign w:val="bottom"/>
            <w:hideMark/>
          </w:tcPr>
          <w:p w14:paraId="10F50BC8" w14:textId="5F123442" w:rsidR="009A58D9" w:rsidRPr="008658C2" w:rsidRDefault="009A58D9" w:rsidP="009A58D9">
            <w:pPr>
              <w:jc w:val="center"/>
              <w:rPr>
                <w:sz w:val="20"/>
                <w:szCs w:val="20"/>
              </w:rPr>
            </w:pPr>
            <w:r w:rsidRPr="008658C2">
              <w:rPr>
                <w:sz w:val="20"/>
                <w:szCs w:val="20"/>
              </w:rPr>
              <w:t>0.012</w:t>
            </w:r>
          </w:p>
        </w:tc>
        <w:tc>
          <w:tcPr>
            <w:tcW w:w="1559" w:type="dxa"/>
            <w:tcBorders>
              <w:top w:val="nil"/>
              <w:left w:val="nil"/>
              <w:bottom w:val="nil"/>
              <w:right w:val="nil"/>
            </w:tcBorders>
            <w:shd w:val="clear" w:color="auto" w:fill="auto"/>
            <w:noWrap/>
            <w:vAlign w:val="bottom"/>
            <w:hideMark/>
          </w:tcPr>
          <w:p w14:paraId="23D1B181" w14:textId="354B13AA" w:rsidR="009A58D9" w:rsidRPr="008658C2" w:rsidRDefault="009A58D9" w:rsidP="009A58D9">
            <w:pPr>
              <w:jc w:val="center"/>
              <w:rPr>
                <w:sz w:val="20"/>
                <w:szCs w:val="20"/>
              </w:rPr>
            </w:pPr>
            <w:r w:rsidRPr="008658C2">
              <w:rPr>
                <w:sz w:val="20"/>
                <w:szCs w:val="20"/>
              </w:rPr>
              <w:t>-0.046 ; 0.071</w:t>
            </w:r>
          </w:p>
        </w:tc>
        <w:tc>
          <w:tcPr>
            <w:tcW w:w="794" w:type="dxa"/>
            <w:tcBorders>
              <w:top w:val="nil"/>
              <w:left w:val="nil"/>
              <w:bottom w:val="nil"/>
              <w:right w:val="nil"/>
            </w:tcBorders>
            <w:shd w:val="clear" w:color="auto" w:fill="auto"/>
            <w:noWrap/>
            <w:vAlign w:val="bottom"/>
            <w:hideMark/>
          </w:tcPr>
          <w:p w14:paraId="3E935E08" w14:textId="1BC500F6" w:rsidR="009A58D9" w:rsidRPr="008658C2" w:rsidRDefault="009A58D9" w:rsidP="009A58D9">
            <w:pPr>
              <w:jc w:val="center"/>
              <w:rPr>
                <w:sz w:val="20"/>
                <w:szCs w:val="20"/>
              </w:rPr>
            </w:pPr>
            <w:r w:rsidRPr="008658C2">
              <w:rPr>
                <w:sz w:val="20"/>
                <w:szCs w:val="20"/>
              </w:rPr>
              <w:t>0.683</w:t>
            </w:r>
          </w:p>
        </w:tc>
        <w:tc>
          <w:tcPr>
            <w:tcW w:w="2126" w:type="dxa"/>
            <w:tcBorders>
              <w:top w:val="nil"/>
              <w:left w:val="nil"/>
              <w:bottom w:val="nil"/>
              <w:right w:val="nil"/>
            </w:tcBorders>
            <w:shd w:val="clear" w:color="auto" w:fill="auto"/>
            <w:noWrap/>
            <w:vAlign w:val="bottom"/>
            <w:hideMark/>
          </w:tcPr>
          <w:p w14:paraId="368B2D47" w14:textId="18D66224" w:rsidR="009A58D9" w:rsidRPr="008658C2" w:rsidRDefault="009A58D9" w:rsidP="009A58D9">
            <w:pPr>
              <w:jc w:val="center"/>
              <w:rPr>
                <w:sz w:val="20"/>
                <w:szCs w:val="20"/>
              </w:rPr>
            </w:pPr>
            <w:r w:rsidRPr="008658C2">
              <w:rPr>
                <w:sz w:val="20"/>
                <w:szCs w:val="20"/>
              </w:rPr>
              <w:t>0.981</w:t>
            </w:r>
          </w:p>
        </w:tc>
      </w:tr>
      <w:tr w:rsidR="002326DE" w:rsidRPr="008658C2" w14:paraId="3398CC9F" w14:textId="77777777" w:rsidTr="00C94251">
        <w:trPr>
          <w:trHeight w:val="290"/>
        </w:trPr>
        <w:tc>
          <w:tcPr>
            <w:tcW w:w="2409" w:type="dxa"/>
            <w:tcBorders>
              <w:top w:val="nil"/>
              <w:left w:val="nil"/>
              <w:bottom w:val="nil"/>
              <w:right w:val="nil"/>
            </w:tcBorders>
            <w:shd w:val="clear" w:color="auto" w:fill="auto"/>
            <w:noWrap/>
            <w:vAlign w:val="bottom"/>
            <w:hideMark/>
          </w:tcPr>
          <w:p w14:paraId="130335D3" w14:textId="05593E9B" w:rsidR="009A58D9" w:rsidRPr="008658C2" w:rsidRDefault="009A58D9" w:rsidP="009A58D9">
            <w:pPr>
              <w:rPr>
                <w:sz w:val="20"/>
                <w:szCs w:val="20"/>
              </w:rPr>
            </w:pPr>
            <w:r w:rsidRPr="008658C2">
              <w:rPr>
                <w:sz w:val="20"/>
                <w:szCs w:val="20"/>
              </w:rPr>
              <w:t>E202:E415</w:t>
            </w:r>
          </w:p>
        </w:tc>
        <w:tc>
          <w:tcPr>
            <w:tcW w:w="2409" w:type="dxa"/>
            <w:tcBorders>
              <w:top w:val="nil"/>
              <w:left w:val="nil"/>
              <w:bottom w:val="nil"/>
              <w:right w:val="nil"/>
            </w:tcBorders>
            <w:shd w:val="clear" w:color="auto" w:fill="auto"/>
            <w:noWrap/>
            <w:vAlign w:val="bottom"/>
            <w:hideMark/>
          </w:tcPr>
          <w:p w14:paraId="7D349286" w14:textId="24F5AF6B" w:rsidR="009A58D9" w:rsidRPr="008658C2" w:rsidRDefault="009A58D9" w:rsidP="009A58D9">
            <w:pPr>
              <w:jc w:val="center"/>
              <w:rPr>
                <w:sz w:val="20"/>
                <w:szCs w:val="20"/>
              </w:rPr>
            </w:pPr>
            <w:r w:rsidRPr="008658C2">
              <w:rPr>
                <w:sz w:val="20"/>
                <w:szCs w:val="20"/>
              </w:rPr>
              <w:t>0.005</w:t>
            </w:r>
          </w:p>
        </w:tc>
        <w:tc>
          <w:tcPr>
            <w:tcW w:w="1559" w:type="dxa"/>
            <w:tcBorders>
              <w:top w:val="nil"/>
              <w:left w:val="nil"/>
              <w:bottom w:val="nil"/>
              <w:right w:val="nil"/>
            </w:tcBorders>
            <w:shd w:val="clear" w:color="auto" w:fill="auto"/>
            <w:noWrap/>
            <w:vAlign w:val="bottom"/>
            <w:hideMark/>
          </w:tcPr>
          <w:p w14:paraId="64E62BB1" w14:textId="31329381" w:rsidR="009A58D9" w:rsidRPr="008658C2" w:rsidRDefault="009A58D9" w:rsidP="009A58D9">
            <w:pPr>
              <w:jc w:val="center"/>
              <w:rPr>
                <w:sz w:val="20"/>
                <w:szCs w:val="20"/>
              </w:rPr>
            </w:pPr>
            <w:r w:rsidRPr="008658C2">
              <w:rPr>
                <w:sz w:val="20"/>
                <w:szCs w:val="20"/>
              </w:rPr>
              <w:t>-0.011 ; 0.021</w:t>
            </w:r>
          </w:p>
        </w:tc>
        <w:tc>
          <w:tcPr>
            <w:tcW w:w="794" w:type="dxa"/>
            <w:tcBorders>
              <w:top w:val="nil"/>
              <w:left w:val="nil"/>
              <w:bottom w:val="nil"/>
              <w:right w:val="nil"/>
            </w:tcBorders>
            <w:shd w:val="clear" w:color="auto" w:fill="auto"/>
            <w:noWrap/>
            <w:vAlign w:val="bottom"/>
            <w:hideMark/>
          </w:tcPr>
          <w:p w14:paraId="6D271FCE" w14:textId="5F848A7C" w:rsidR="009A58D9" w:rsidRPr="008658C2" w:rsidRDefault="009A58D9" w:rsidP="009A58D9">
            <w:pPr>
              <w:jc w:val="center"/>
              <w:rPr>
                <w:sz w:val="20"/>
                <w:szCs w:val="20"/>
              </w:rPr>
            </w:pPr>
            <w:r w:rsidRPr="008658C2">
              <w:rPr>
                <w:sz w:val="20"/>
                <w:szCs w:val="20"/>
              </w:rPr>
              <w:t>0.544</w:t>
            </w:r>
          </w:p>
        </w:tc>
        <w:tc>
          <w:tcPr>
            <w:tcW w:w="2126" w:type="dxa"/>
            <w:tcBorders>
              <w:top w:val="nil"/>
              <w:left w:val="nil"/>
              <w:bottom w:val="nil"/>
              <w:right w:val="nil"/>
            </w:tcBorders>
            <w:shd w:val="clear" w:color="auto" w:fill="auto"/>
            <w:noWrap/>
            <w:vAlign w:val="bottom"/>
            <w:hideMark/>
          </w:tcPr>
          <w:p w14:paraId="10FC215E" w14:textId="6FF419B8" w:rsidR="009A58D9" w:rsidRPr="008658C2" w:rsidRDefault="009A58D9" w:rsidP="009A58D9">
            <w:pPr>
              <w:jc w:val="center"/>
              <w:rPr>
                <w:sz w:val="20"/>
                <w:szCs w:val="20"/>
              </w:rPr>
            </w:pPr>
            <w:r w:rsidRPr="008658C2">
              <w:rPr>
                <w:sz w:val="20"/>
                <w:szCs w:val="20"/>
              </w:rPr>
              <w:t>0.981</w:t>
            </w:r>
          </w:p>
        </w:tc>
      </w:tr>
      <w:tr w:rsidR="009A58D9" w:rsidRPr="008658C2" w14:paraId="7EBF5A2B" w14:textId="77777777" w:rsidTr="00C94251">
        <w:trPr>
          <w:trHeight w:val="290"/>
        </w:trPr>
        <w:tc>
          <w:tcPr>
            <w:tcW w:w="2409" w:type="dxa"/>
            <w:tcBorders>
              <w:top w:val="nil"/>
              <w:left w:val="nil"/>
              <w:bottom w:val="nil"/>
              <w:right w:val="nil"/>
            </w:tcBorders>
            <w:shd w:val="clear" w:color="auto" w:fill="auto"/>
            <w:noWrap/>
            <w:vAlign w:val="bottom"/>
            <w:hideMark/>
          </w:tcPr>
          <w:p w14:paraId="07EEAF74" w14:textId="40E33B51" w:rsidR="009A58D9" w:rsidRPr="008658C2" w:rsidRDefault="009A58D9" w:rsidP="009A58D9">
            <w:pPr>
              <w:rPr>
                <w:sz w:val="20"/>
                <w:szCs w:val="20"/>
              </w:rPr>
            </w:pPr>
            <w:r w:rsidRPr="008658C2">
              <w:rPr>
                <w:sz w:val="20"/>
                <w:szCs w:val="20"/>
              </w:rPr>
              <w:t>E100:E415</w:t>
            </w:r>
          </w:p>
        </w:tc>
        <w:tc>
          <w:tcPr>
            <w:tcW w:w="2409" w:type="dxa"/>
            <w:tcBorders>
              <w:top w:val="nil"/>
              <w:left w:val="nil"/>
              <w:bottom w:val="nil"/>
              <w:right w:val="nil"/>
            </w:tcBorders>
            <w:shd w:val="clear" w:color="auto" w:fill="auto"/>
            <w:noWrap/>
            <w:vAlign w:val="bottom"/>
            <w:hideMark/>
          </w:tcPr>
          <w:p w14:paraId="6ACDB7C0" w14:textId="61780379" w:rsidR="009A58D9" w:rsidRPr="008658C2" w:rsidRDefault="009A58D9" w:rsidP="009A58D9">
            <w:pPr>
              <w:jc w:val="center"/>
              <w:rPr>
                <w:sz w:val="20"/>
                <w:szCs w:val="20"/>
              </w:rPr>
            </w:pPr>
            <w:r w:rsidRPr="008658C2">
              <w:rPr>
                <w:sz w:val="20"/>
                <w:szCs w:val="20"/>
              </w:rPr>
              <w:t>-0.021</w:t>
            </w:r>
          </w:p>
        </w:tc>
        <w:tc>
          <w:tcPr>
            <w:tcW w:w="1559" w:type="dxa"/>
            <w:tcBorders>
              <w:top w:val="nil"/>
              <w:left w:val="nil"/>
              <w:bottom w:val="nil"/>
              <w:right w:val="nil"/>
            </w:tcBorders>
            <w:shd w:val="clear" w:color="auto" w:fill="auto"/>
            <w:noWrap/>
            <w:vAlign w:val="bottom"/>
            <w:hideMark/>
          </w:tcPr>
          <w:p w14:paraId="710F2CF2" w14:textId="6FC64F42" w:rsidR="009A58D9" w:rsidRPr="008658C2" w:rsidRDefault="009A58D9" w:rsidP="009A58D9">
            <w:pPr>
              <w:jc w:val="center"/>
              <w:rPr>
                <w:sz w:val="20"/>
                <w:szCs w:val="20"/>
              </w:rPr>
            </w:pPr>
            <w:r w:rsidRPr="008658C2">
              <w:rPr>
                <w:sz w:val="20"/>
                <w:szCs w:val="20"/>
              </w:rPr>
              <w:t>-0.094 ; 0.051</w:t>
            </w:r>
          </w:p>
        </w:tc>
        <w:tc>
          <w:tcPr>
            <w:tcW w:w="794" w:type="dxa"/>
            <w:tcBorders>
              <w:top w:val="nil"/>
              <w:left w:val="nil"/>
              <w:bottom w:val="nil"/>
              <w:right w:val="nil"/>
            </w:tcBorders>
            <w:shd w:val="clear" w:color="auto" w:fill="auto"/>
            <w:noWrap/>
            <w:vAlign w:val="bottom"/>
            <w:hideMark/>
          </w:tcPr>
          <w:p w14:paraId="6E3C24D7" w14:textId="722CE982" w:rsidR="009A58D9" w:rsidRPr="008658C2" w:rsidRDefault="009A58D9" w:rsidP="009A58D9">
            <w:pPr>
              <w:jc w:val="center"/>
              <w:rPr>
                <w:sz w:val="20"/>
                <w:szCs w:val="20"/>
              </w:rPr>
            </w:pPr>
            <w:r w:rsidRPr="008658C2">
              <w:rPr>
                <w:sz w:val="20"/>
                <w:szCs w:val="20"/>
              </w:rPr>
              <w:t>0.567</w:t>
            </w:r>
          </w:p>
        </w:tc>
        <w:tc>
          <w:tcPr>
            <w:tcW w:w="2126" w:type="dxa"/>
            <w:tcBorders>
              <w:top w:val="nil"/>
              <w:left w:val="nil"/>
              <w:bottom w:val="nil"/>
              <w:right w:val="nil"/>
            </w:tcBorders>
            <w:shd w:val="clear" w:color="auto" w:fill="auto"/>
            <w:noWrap/>
            <w:vAlign w:val="bottom"/>
            <w:hideMark/>
          </w:tcPr>
          <w:p w14:paraId="145E3FB9" w14:textId="6D5143AC" w:rsidR="009A58D9" w:rsidRPr="008658C2" w:rsidRDefault="009A58D9" w:rsidP="009A58D9">
            <w:pPr>
              <w:jc w:val="center"/>
              <w:rPr>
                <w:sz w:val="20"/>
                <w:szCs w:val="20"/>
              </w:rPr>
            </w:pPr>
            <w:r w:rsidRPr="008658C2">
              <w:rPr>
                <w:sz w:val="20"/>
                <w:szCs w:val="20"/>
              </w:rPr>
              <w:t>0.981</w:t>
            </w:r>
          </w:p>
        </w:tc>
      </w:tr>
    </w:tbl>
    <w:p w14:paraId="6A511465" w14:textId="77777777" w:rsidR="0098705B" w:rsidRPr="008658C2" w:rsidRDefault="0098705B" w:rsidP="0098705B">
      <w:pPr>
        <w:rPr>
          <w:lang w:val="en-GB"/>
        </w:rPr>
      </w:pPr>
    </w:p>
    <w:p w14:paraId="551A3863" w14:textId="7330F879" w:rsidR="008C39BA" w:rsidRPr="008658C2" w:rsidRDefault="008C39BA" w:rsidP="00450264">
      <w:pPr>
        <w:pStyle w:val="Titre4"/>
        <w:jc w:val="both"/>
        <w:rPr>
          <w:color w:val="auto"/>
          <w:lang w:val="en-GB"/>
        </w:rPr>
      </w:pPr>
      <w:r w:rsidRPr="008658C2">
        <w:rPr>
          <w:color w:val="auto"/>
          <w:lang w:val="en-GB"/>
        </w:rPr>
        <w:t xml:space="preserve">Mixture 4 </w:t>
      </w:r>
    </w:p>
    <w:tbl>
      <w:tblPr>
        <w:tblW w:w="9297" w:type="dxa"/>
        <w:tblCellMar>
          <w:left w:w="70" w:type="dxa"/>
          <w:right w:w="70" w:type="dxa"/>
        </w:tblCellMar>
        <w:tblLook w:val="04A0" w:firstRow="1" w:lastRow="0" w:firstColumn="1" w:lastColumn="0" w:noHBand="0" w:noVBand="1"/>
      </w:tblPr>
      <w:tblGrid>
        <w:gridCol w:w="2409"/>
        <w:gridCol w:w="2409"/>
        <w:gridCol w:w="1559"/>
        <w:gridCol w:w="794"/>
        <w:gridCol w:w="2126"/>
      </w:tblGrid>
      <w:tr w:rsidR="002326DE" w:rsidRPr="008658C2" w14:paraId="24680765" w14:textId="77777777" w:rsidTr="00C94251">
        <w:trPr>
          <w:trHeight w:val="290"/>
        </w:trPr>
        <w:tc>
          <w:tcPr>
            <w:tcW w:w="2409" w:type="dxa"/>
            <w:tcBorders>
              <w:top w:val="nil"/>
              <w:left w:val="nil"/>
              <w:bottom w:val="nil"/>
              <w:right w:val="nil"/>
            </w:tcBorders>
            <w:shd w:val="clear" w:color="auto" w:fill="auto"/>
            <w:noWrap/>
            <w:vAlign w:val="center"/>
            <w:hideMark/>
          </w:tcPr>
          <w:p w14:paraId="0EA4F7F5" w14:textId="77777777" w:rsidR="00056670" w:rsidRPr="008658C2" w:rsidRDefault="00056670" w:rsidP="004F773A">
            <w:pPr>
              <w:rPr>
                <w:sz w:val="20"/>
                <w:szCs w:val="20"/>
              </w:rPr>
            </w:pPr>
            <w:r w:rsidRPr="008658C2">
              <w:rPr>
                <w:sz w:val="20"/>
                <w:szCs w:val="20"/>
              </w:rPr>
              <w:t>Food additives interactions</w:t>
            </w:r>
          </w:p>
        </w:tc>
        <w:tc>
          <w:tcPr>
            <w:tcW w:w="2409" w:type="dxa"/>
            <w:tcBorders>
              <w:top w:val="nil"/>
              <w:left w:val="nil"/>
              <w:bottom w:val="nil"/>
              <w:right w:val="nil"/>
            </w:tcBorders>
            <w:shd w:val="clear" w:color="auto" w:fill="auto"/>
            <w:noWrap/>
            <w:vAlign w:val="center"/>
            <w:hideMark/>
          </w:tcPr>
          <w:p w14:paraId="69C92075" w14:textId="77777777" w:rsidR="00056670" w:rsidRPr="008658C2" w:rsidRDefault="00056670" w:rsidP="004F773A">
            <w:pPr>
              <w:jc w:val="center"/>
              <w:rPr>
                <w:sz w:val="20"/>
                <w:szCs w:val="20"/>
              </w:rPr>
            </w:pPr>
            <w:r w:rsidRPr="008658C2">
              <w:rPr>
                <w:sz w:val="20"/>
                <w:szCs w:val="20"/>
              </w:rPr>
              <w:t>Regression coefficient beta</w:t>
            </w:r>
          </w:p>
        </w:tc>
        <w:tc>
          <w:tcPr>
            <w:tcW w:w="1559" w:type="dxa"/>
            <w:tcBorders>
              <w:top w:val="nil"/>
              <w:left w:val="nil"/>
              <w:bottom w:val="nil"/>
              <w:right w:val="nil"/>
            </w:tcBorders>
            <w:shd w:val="clear" w:color="auto" w:fill="auto"/>
            <w:noWrap/>
            <w:vAlign w:val="center"/>
            <w:hideMark/>
          </w:tcPr>
          <w:p w14:paraId="63EF1A05" w14:textId="77777777" w:rsidR="00056670" w:rsidRPr="008658C2" w:rsidRDefault="00056670" w:rsidP="004F773A">
            <w:pPr>
              <w:jc w:val="center"/>
              <w:rPr>
                <w:sz w:val="20"/>
                <w:szCs w:val="20"/>
              </w:rPr>
            </w:pPr>
            <w:r w:rsidRPr="008658C2">
              <w:rPr>
                <w:sz w:val="20"/>
                <w:szCs w:val="20"/>
              </w:rPr>
              <w:t>95%CI HR</w:t>
            </w:r>
          </w:p>
        </w:tc>
        <w:tc>
          <w:tcPr>
            <w:tcW w:w="794" w:type="dxa"/>
            <w:tcBorders>
              <w:top w:val="nil"/>
              <w:left w:val="nil"/>
              <w:bottom w:val="nil"/>
              <w:right w:val="nil"/>
            </w:tcBorders>
            <w:shd w:val="clear" w:color="auto" w:fill="auto"/>
            <w:noWrap/>
            <w:vAlign w:val="center"/>
            <w:hideMark/>
          </w:tcPr>
          <w:p w14:paraId="66C612C6" w14:textId="77777777" w:rsidR="00056670" w:rsidRPr="008658C2" w:rsidRDefault="00056670" w:rsidP="004F773A">
            <w:pPr>
              <w:jc w:val="center"/>
              <w:rPr>
                <w:sz w:val="20"/>
                <w:szCs w:val="20"/>
              </w:rPr>
            </w:pPr>
            <w:r w:rsidRPr="008658C2">
              <w:rPr>
                <w:sz w:val="20"/>
                <w:szCs w:val="20"/>
              </w:rPr>
              <w:t>P-value</w:t>
            </w:r>
          </w:p>
        </w:tc>
        <w:tc>
          <w:tcPr>
            <w:tcW w:w="2126" w:type="dxa"/>
            <w:tcBorders>
              <w:top w:val="nil"/>
              <w:left w:val="nil"/>
              <w:bottom w:val="nil"/>
              <w:right w:val="nil"/>
            </w:tcBorders>
            <w:shd w:val="clear" w:color="auto" w:fill="auto"/>
            <w:noWrap/>
            <w:vAlign w:val="center"/>
            <w:hideMark/>
          </w:tcPr>
          <w:p w14:paraId="57CB116A" w14:textId="77777777" w:rsidR="00056670" w:rsidRPr="008658C2" w:rsidRDefault="00056670" w:rsidP="003859C0">
            <w:pPr>
              <w:jc w:val="center"/>
              <w:rPr>
                <w:sz w:val="20"/>
                <w:szCs w:val="20"/>
              </w:rPr>
            </w:pPr>
            <w:r w:rsidRPr="008658C2">
              <w:rPr>
                <w:sz w:val="20"/>
                <w:szCs w:val="20"/>
              </w:rPr>
              <w:t>Corrected FDR p-value</w:t>
            </w:r>
          </w:p>
        </w:tc>
      </w:tr>
      <w:tr w:rsidR="002326DE" w:rsidRPr="008658C2" w14:paraId="1A4F1FE0" w14:textId="77777777" w:rsidTr="00C94251">
        <w:trPr>
          <w:trHeight w:val="290"/>
        </w:trPr>
        <w:tc>
          <w:tcPr>
            <w:tcW w:w="2409" w:type="dxa"/>
            <w:tcBorders>
              <w:top w:val="nil"/>
              <w:left w:val="nil"/>
              <w:bottom w:val="nil"/>
              <w:right w:val="nil"/>
            </w:tcBorders>
            <w:shd w:val="clear" w:color="auto" w:fill="auto"/>
            <w:noWrap/>
            <w:vAlign w:val="bottom"/>
          </w:tcPr>
          <w:p w14:paraId="45F07925" w14:textId="36EF33BC" w:rsidR="00E86743" w:rsidRPr="008658C2" w:rsidRDefault="00E86743" w:rsidP="00E86743">
            <w:pPr>
              <w:rPr>
                <w:sz w:val="20"/>
                <w:szCs w:val="20"/>
              </w:rPr>
            </w:pPr>
            <w:r w:rsidRPr="008658C2">
              <w:rPr>
                <w:sz w:val="20"/>
                <w:szCs w:val="20"/>
              </w:rPr>
              <w:t>E503:E500</w:t>
            </w:r>
          </w:p>
        </w:tc>
        <w:tc>
          <w:tcPr>
            <w:tcW w:w="2409" w:type="dxa"/>
            <w:tcBorders>
              <w:top w:val="nil"/>
              <w:left w:val="nil"/>
              <w:bottom w:val="nil"/>
              <w:right w:val="nil"/>
            </w:tcBorders>
            <w:shd w:val="clear" w:color="auto" w:fill="auto"/>
            <w:noWrap/>
            <w:vAlign w:val="bottom"/>
          </w:tcPr>
          <w:p w14:paraId="356456E9" w14:textId="556D7F3E" w:rsidR="00E86743" w:rsidRPr="008658C2" w:rsidRDefault="00E86743" w:rsidP="00E86743">
            <w:pPr>
              <w:jc w:val="center"/>
              <w:rPr>
                <w:sz w:val="20"/>
                <w:szCs w:val="20"/>
              </w:rPr>
            </w:pPr>
            <w:r w:rsidRPr="008658C2">
              <w:rPr>
                <w:sz w:val="20"/>
                <w:szCs w:val="20"/>
              </w:rPr>
              <w:t>0.027</w:t>
            </w:r>
          </w:p>
        </w:tc>
        <w:tc>
          <w:tcPr>
            <w:tcW w:w="1559" w:type="dxa"/>
            <w:tcBorders>
              <w:top w:val="nil"/>
              <w:left w:val="nil"/>
              <w:bottom w:val="nil"/>
              <w:right w:val="nil"/>
            </w:tcBorders>
            <w:shd w:val="clear" w:color="auto" w:fill="auto"/>
            <w:noWrap/>
            <w:vAlign w:val="bottom"/>
          </w:tcPr>
          <w:p w14:paraId="6566F3A5" w14:textId="670B6304" w:rsidR="00E86743" w:rsidRPr="008658C2" w:rsidRDefault="00E86743" w:rsidP="00E86743">
            <w:pPr>
              <w:jc w:val="center"/>
              <w:rPr>
                <w:sz w:val="20"/>
                <w:szCs w:val="20"/>
              </w:rPr>
            </w:pPr>
            <w:r w:rsidRPr="008658C2">
              <w:rPr>
                <w:sz w:val="20"/>
                <w:szCs w:val="20"/>
              </w:rPr>
              <w:t>0.014 ; 0.039</w:t>
            </w:r>
          </w:p>
        </w:tc>
        <w:tc>
          <w:tcPr>
            <w:tcW w:w="794" w:type="dxa"/>
            <w:tcBorders>
              <w:top w:val="nil"/>
              <w:left w:val="nil"/>
              <w:bottom w:val="nil"/>
              <w:right w:val="nil"/>
            </w:tcBorders>
            <w:shd w:val="clear" w:color="auto" w:fill="E2EFD9" w:themeFill="accent6" w:themeFillTint="33"/>
            <w:noWrap/>
            <w:vAlign w:val="bottom"/>
          </w:tcPr>
          <w:p w14:paraId="399DFA53" w14:textId="30074948" w:rsidR="00E86743" w:rsidRPr="008658C2" w:rsidRDefault="00E86743" w:rsidP="00E86743">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bottom"/>
          </w:tcPr>
          <w:p w14:paraId="7C9925E1" w14:textId="651877F2" w:rsidR="00E86743" w:rsidRPr="008658C2" w:rsidRDefault="00E86743" w:rsidP="00E86743">
            <w:pPr>
              <w:jc w:val="center"/>
              <w:rPr>
                <w:sz w:val="20"/>
                <w:szCs w:val="20"/>
              </w:rPr>
            </w:pPr>
            <w:r w:rsidRPr="008658C2">
              <w:rPr>
                <w:sz w:val="20"/>
                <w:szCs w:val="20"/>
              </w:rPr>
              <w:t>&lt;0.001</w:t>
            </w:r>
          </w:p>
        </w:tc>
      </w:tr>
      <w:tr w:rsidR="002326DE" w:rsidRPr="008658C2" w14:paraId="44048AE8" w14:textId="77777777" w:rsidTr="00C94251">
        <w:trPr>
          <w:trHeight w:val="290"/>
        </w:trPr>
        <w:tc>
          <w:tcPr>
            <w:tcW w:w="2409" w:type="dxa"/>
            <w:tcBorders>
              <w:top w:val="nil"/>
              <w:left w:val="nil"/>
              <w:bottom w:val="nil"/>
              <w:right w:val="nil"/>
            </w:tcBorders>
            <w:shd w:val="clear" w:color="auto" w:fill="auto"/>
            <w:noWrap/>
            <w:vAlign w:val="bottom"/>
          </w:tcPr>
          <w:p w14:paraId="6886A705" w14:textId="26F70A93" w:rsidR="00C02CA6" w:rsidRPr="008658C2" w:rsidRDefault="00C02CA6" w:rsidP="00C02CA6">
            <w:pPr>
              <w:rPr>
                <w:sz w:val="20"/>
                <w:szCs w:val="20"/>
              </w:rPr>
            </w:pPr>
            <w:r w:rsidRPr="008658C2">
              <w:rPr>
                <w:sz w:val="20"/>
                <w:szCs w:val="20"/>
              </w:rPr>
              <w:t>E503:E450</w:t>
            </w:r>
          </w:p>
        </w:tc>
        <w:tc>
          <w:tcPr>
            <w:tcW w:w="2409" w:type="dxa"/>
            <w:tcBorders>
              <w:top w:val="nil"/>
              <w:left w:val="nil"/>
              <w:bottom w:val="nil"/>
              <w:right w:val="nil"/>
            </w:tcBorders>
            <w:shd w:val="clear" w:color="auto" w:fill="auto"/>
            <w:noWrap/>
            <w:vAlign w:val="bottom"/>
          </w:tcPr>
          <w:p w14:paraId="10C25212" w14:textId="0FF48793" w:rsidR="00C02CA6" w:rsidRPr="008658C2" w:rsidRDefault="00C02CA6" w:rsidP="00C02CA6">
            <w:pPr>
              <w:jc w:val="center"/>
              <w:rPr>
                <w:sz w:val="20"/>
                <w:szCs w:val="20"/>
              </w:rPr>
            </w:pPr>
            <w:r w:rsidRPr="008658C2">
              <w:rPr>
                <w:sz w:val="20"/>
                <w:szCs w:val="20"/>
              </w:rPr>
              <w:t>-0.009</w:t>
            </w:r>
          </w:p>
        </w:tc>
        <w:tc>
          <w:tcPr>
            <w:tcW w:w="1559" w:type="dxa"/>
            <w:tcBorders>
              <w:top w:val="nil"/>
              <w:left w:val="nil"/>
              <w:bottom w:val="nil"/>
              <w:right w:val="nil"/>
            </w:tcBorders>
            <w:shd w:val="clear" w:color="auto" w:fill="auto"/>
            <w:noWrap/>
            <w:vAlign w:val="bottom"/>
          </w:tcPr>
          <w:p w14:paraId="09D33B8F" w14:textId="68EB398F" w:rsidR="00C02CA6" w:rsidRPr="008658C2" w:rsidRDefault="00C02CA6" w:rsidP="00C02CA6">
            <w:pPr>
              <w:jc w:val="center"/>
              <w:rPr>
                <w:sz w:val="20"/>
                <w:szCs w:val="20"/>
              </w:rPr>
            </w:pPr>
            <w:r w:rsidRPr="008658C2">
              <w:rPr>
                <w:sz w:val="20"/>
                <w:szCs w:val="20"/>
              </w:rPr>
              <w:t>-0.021 ; 0.003</w:t>
            </w:r>
          </w:p>
        </w:tc>
        <w:tc>
          <w:tcPr>
            <w:tcW w:w="794" w:type="dxa"/>
            <w:tcBorders>
              <w:top w:val="nil"/>
              <w:left w:val="nil"/>
              <w:bottom w:val="nil"/>
              <w:right w:val="nil"/>
            </w:tcBorders>
            <w:shd w:val="clear" w:color="auto" w:fill="auto"/>
            <w:noWrap/>
            <w:vAlign w:val="bottom"/>
          </w:tcPr>
          <w:p w14:paraId="07A08736" w14:textId="21F87480" w:rsidR="00C02CA6" w:rsidRPr="008658C2" w:rsidRDefault="00C02CA6" w:rsidP="00C02CA6">
            <w:pPr>
              <w:jc w:val="center"/>
              <w:rPr>
                <w:sz w:val="20"/>
                <w:szCs w:val="20"/>
              </w:rPr>
            </w:pPr>
            <w:r w:rsidRPr="008658C2">
              <w:rPr>
                <w:sz w:val="20"/>
                <w:szCs w:val="20"/>
              </w:rPr>
              <w:t>0.149</w:t>
            </w:r>
          </w:p>
        </w:tc>
        <w:tc>
          <w:tcPr>
            <w:tcW w:w="2126" w:type="dxa"/>
            <w:tcBorders>
              <w:top w:val="nil"/>
              <w:left w:val="nil"/>
              <w:bottom w:val="nil"/>
              <w:right w:val="nil"/>
            </w:tcBorders>
            <w:shd w:val="clear" w:color="auto" w:fill="auto"/>
            <w:noWrap/>
            <w:vAlign w:val="bottom"/>
          </w:tcPr>
          <w:p w14:paraId="346FE72D" w14:textId="58B5C48A" w:rsidR="00C02CA6" w:rsidRPr="008658C2" w:rsidRDefault="00C02CA6" w:rsidP="00C02CA6">
            <w:pPr>
              <w:jc w:val="center"/>
              <w:rPr>
                <w:sz w:val="20"/>
                <w:szCs w:val="20"/>
              </w:rPr>
            </w:pPr>
            <w:r w:rsidRPr="008658C2">
              <w:rPr>
                <w:sz w:val="20"/>
                <w:szCs w:val="20"/>
              </w:rPr>
              <w:t>0.213</w:t>
            </w:r>
          </w:p>
        </w:tc>
      </w:tr>
      <w:tr w:rsidR="002326DE" w:rsidRPr="008658C2" w14:paraId="682427D7" w14:textId="77777777" w:rsidTr="00C94251">
        <w:trPr>
          <w:trHeight w:val="290"/>
        </w:trPr>
        <w:tc>
          <w:tcPr>
            <w:tcW w:w="2409" w:type="dxa"/>
            <w:tcBorders>
              <w:top w:val="nil"/>
              <w:left w:val="nil"/>
              <w:bottom w:val="nil"/>
              <w:right w:val="nil"/>
            </w:tcBorders>
            <w:shd w:val="clear" w:color="auto" w:fill="auto"/>
            <w:noWrap/>
            <w:vAlign w:val="bottom"/>
          </w:tcPr>
          <w:p w14:paraId="7D51ACC9" w14:textId="08336A56" w:rsidR="00E86743" w:rsidRPr="008658C2" w:rsidRDefault="00E86743" w:rsidP="00E86743">
            <w:pPr>
              <w:rPr>
                <w:sz w:val="20"/>
                <w:szCs w:val="20"/>
              </w:rPr>
            </w:pPr>
            <w:r w:rsidRPr="008658C2">
              <w:rPr>
                <w:sz w:val="20"/>
                <w:szCs w:val="20"/>
              </w:rPr>
              <w:t>E503:E307</w:t>
            </w:r>
          </w:p>
        </w:tc>
        <w:tc>
          <w:tcPr>
            <w:tcW w:w="2409" w:type="dxa"/>
            <w:tcBorders>
              <w:top w:val="nil"/>
              <w:left w:val="nil"/>
              <w:bottom w:val="nil"/>
              <w:right w:val="nil"/>
            </w:tcBorders>
            <w:shd w:val="clear" w:color="auto" w:fill="auto"/>
            <w:noWrap/>
            <w:vAlign w:val="bottom"/>
          </w:tcPr>
          <w:p w14:paraId="415E984D" w14:textId="39F96C4B" w:rsidR="00E86743" w:rsidRPr="008658C2" w:rsidRDefault="00E86743" w:rsidP="00E86743">
            <w:pPr>
              <w:jc w:val="center"/>
              <w:rPr>
                <w:sz w:val="20"/>
                <w:szCs w:val="20"/>
              </w:rPr>
            </w:pPr>
            <w:r w:rsidRPr="008658C2">
              <w:rPr>
                <w:sz w:val="20"/>
                <w:szCs w:val="20"/>
              </w:rPr>
              <w:t>-0.013</w:t>
            </w:r>
          </w:p>
        </w:tc>
        <w:tc>
          <w:tcPr>
            <w:tcW w:w="1559" w:type="dxa"/>
            <w:tcBorders>
              <w:top w:val="nil"/>
              <w:left w:val="nil"/>
              <w:bottom w:val="nil"/>
              <w:right w:val="nil"/>
            </w:tcBorders>
            <w:shd w:val="clear" w:color="auto" w:fill="auto"/>
            <w:noWrap/>
            <w:vAlign w:val="bottom"/>
          </w:tcPr>
          <w:p w14:paraId="6505906C" w14:textId="44563E75" w:rsidR="00E86743" w:rsidRPr="008658C2" w:rsidRDefault="00E86743" w:rsidP="00E86743">
            <w:pPr>
              <w:jc w:val="center"/>
              <w:rPr>
                <w:sz w:val="20"/>
                <w:szCs w:val="20"/>
              </w:rPr>
            </w:pPr>
            <w:r w:rsidRPr="008658C2">
              <w:rPr>
                <w:sz w:val="20"/>
                <w:szCs w:val="20"/>
              </w:rPr>
              <w:t>-0.017 ; -0.010</w:t>
            </w:r>
          </w:p>
        </w:tc>
        <w:tc>
          <w:tcPr>
            <w:tcW w:w="794" w:type="dxa"/>
            <w:tcBorders>
              <w:top w:val="nil"/>
              <w:left w:val="nil"/>
              <w:bottom w:val="nil"/>
              <w:right w:val="nil"/>
            </w:tcBorders>
            <w:shd w:val="clear" w:color="auto" w:fill="E2EFD9" w:themeFill="accent6" w:themeFillTint="33"/>
            <w:noWrap/>
            <w:vAlign w:val="bottom"/>
          </w:tcPr>
          <w:p w14:paraId="21825FE5" w14:textId="2ECDF2B6" w:rsidR="00E86743" w:rsidRPr="008658C2" w:rsidRDefault="00E86743" w:rsidP="00E86743">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bottom"/>
          </w:tcPr>
          <w:p w14:paraId="21A593CF" w14:textId="3315A615" w:rsidR="00E86743" w:rsidRPr="008658C2" w:rsidRDefault="00E86743" w:rsidP="00E86743">
            <w:pPr>
              <w:jc w:val="center"/>
              <w:rPr>
                <w:sz w:val="20"/>
                <w:szCs w:val="20"/>
              </w:rPr>
            </w:pPr>
            <w:r w:rsidRPr="008658C2">
              <w:rPr>
                <w:sz w:val="20"/>
                <w:szCs w:val="20"/>
              </w:rPr>
              <w:t>&lt;0.001</w:t>
            </w:r>
          </w:p>
        </w:tc>
      </w:tr>
      <w:tr w:rsidR="002326DE" w:rsidRPr="008658C2" w14:paraId="69CD80F9" w14:textId="77777777" w:rsidTr="00C94251">
        <w:trPr>
          <w:trHeight w:val="290"/>
        </w:trPr>
        <w:tc>
          <w:tcPr>
            <w:tcW w:w="2409" w:type="dxa"/>
            <w:tcBorders>
              <w:top w:val="nil"/>
              <w:left w:val="nil"/>
              <w:bottom w:val="nil"/>
              <w:right w:val="nil"/>
            </w:tcBorders>
            <w:shd w:val="clear" w:color="auto" w:fill="auto"/>
            <w:noWrap/>
            <w:vAlign w:val="bottom"/>
          </w:tcPr>
          <w:p w14:paraId="4E19536C" w14:textId="1AFCF457" w:rsidR="00E86743" w:rsidRPr="008658C2" w:rsidRDefault="00E86743" w:rsidP="00E86743">
            <w:pPr>
              <w:rPr>
                <w:sz w:val="20"/>
                <w:szCs w:val="20"/>
              </w:rPr>
            </w:pPr>
            <w:r w:rsidRPr="008658C2">
              <w:rPr>
                <w:sz w:val="20"/>
                <w:szCs w:val="20"/>
              </w:rPr>
              <w:t>E503:E472e</w:t>
            </w:r>
          </w:p>
        </w:tc>
        <w:tc>
          <w:tcPr>
            <w:tcW w:w="2409" w:type="dxa"/>
            <w:tcBorders>
              <w:top w:val="nil"/>
              <w:left w:val="nil"/>
              <w:bottom w:val="nil"/>
              <w:right w:val="nil"/>
            </w:tcBorders>
            <w:shd w:val="clear" w:color="auto" w:fill="auto"/>
            <w:noWrap/>
            <w:vAlign w:val="bottom"/>
          </w:tcPr>
          <w:p w14:paraId="3CA23ACA" w14:textId="41EF5789" w:rsidR="00E86743" w:rsidRPr="008658C2" w:rsidRDefault="00E86743" w:rsidP="00E86743">
            <w:pPr>
              <w:jc w:val="center"/>
              <w:rPr>
                <w:sz w:val="20"/>
                <w:szCs w:val="20"/>
              </w:rPr>
            </w:pPr>
            <w:r w:rsidRPr="008658C2">
              <w:rPr>
                <w:sz w:val="20"/>
                <w:szCs w:val="20"/>
              </w:rPr>
              <w:t>-0.018</w:t>
            </w:r>
          </w:p>
        </w:tc>
        <w:tc>
          <w:tcPr>
            <w:tcW w:w="1559" w:type="dxa"/>
            <w:tcBorders>
              <w:top w:val="nil"/>
              <w:left w:val="nil"/>
              <w:bottom w:val="nil"/>
              <w:right w:val="nil"/>
            </w:tcBorders>
            <w:shd w:val="clear" w:color="auto" w:fill="auto"/>
            <w:noWrap/>
            <w:vAlign w:val="bottom"/>
          </w:tcPr>
          <w:p w14:paraId="36B62815" w14:textId="49F393D0" w:rsidR="00E86743" w:rsidRPr="008658C2" w:rsidRDefault="00E86743" w:rsidP="00E86743">
            <w:pPr>
              <w:jc w:val="center"/>
              <w:rPr>
                <w:sz w:val="20"/>
                <w:szCs w:val="20"/>
              </w:rPr>
            </w:pPr>
            <w:r w:rsidRPr="008658C2">
              <w:rPr>
                <w:sz w:val="20"/>
                <w:szCs w:val="20"/>
              </w:rPr>
              <w:t>-0.027 ; -0.010</w:t>
            </w:r>
          </w:p>
        </w:tc>
        <w:tc>
          <w:tcPr>
            <w:tcW w:w="794" w:type="dxa"/>
            <w:tcBorders>
              <w:top w:val="nil"/>
              <w:left w:val="nil"/>
              <w:bottom w:val="nil"/>
              <w:right w:val="nil"/>
            </w:tcBorders>
            <w:shd w:val="clear" w:color="auto" w:fill="E2EFD9" w:themeFill="accent6" w:themeFillTint="33"/>
            <w:noWrap/>
            <w:vAlign w:val="bottom"/>
          </w:tcPr>
          <w:p w14:paraId="052C7929" w14:textId="45BED90E" w:rsidR="00E86743" w:rsidRPr="008658C2" w:rsidRDefault="00E86743" w:rsidP="00E86743">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bottom"/>
          </w:tcPr>
          <w:p w14:paraId="1630D0F8" w14:textId="40F9CA67" w:rsidR="00E86743" w:rsidRPr="008658C2" w:rsidRDefault="00E86743" w:rsidP="00E86743">
            <w:pPr>
              <w:jc w:val="center"/>
              <w:rPr>
                <w:sz w:val="20"/>
                <w:szCs w:val="20"/>
              </w:rPr>
            </w:pPr>
            <w:r w:rsidRPr="008658C2">
              <w:rPr>
                <w:sz w:val="20"/>
                <w:szCs w:val="20"/>
              </w:rPr>
              <w:t>&lt;0.001</w:t>
            </w:r>
          </w:p>
        </w:tc>
      </w:tr>
      <w:tr w:rsidR="002326DE" w:rsidRPr="008658C2" w14:paraId="34C1C382" w14:textId="77777777" w:rsidTr="00C94251">
        <w:trPr>
          <w:trHeight w:val="290"/>
        </w:trPr>
        <w:tc>
          <w:tcPr>
            <w:tcW w:w="2409" w:type="dxa"/>
            <w:tcBorders>
              <w:top w:val="nil"/>
              <w:left w:val="nil"/>
              <w:bottom w:val="nil"/>
              <w:right w:val="nil"/>
            </w:tcBorders>
            <w:shd w:val="clear" w:color="auto" w:fill="auto"/>
            <w:noWrap/>
            <w:vAlign w:val="bottom"/>
          </w:tcPr>
          <w:p w14:paraId="0BD9CA38" w14:textId="268FE8F8" w:rsidR="00C02CA6" w:rsidRPr="008658C2" w:rsidRDefault="00C02CA6" w:rsidP="00C02CA6">
            <w:pPr>
              <w:rPr>
                <w:sz w:val="20"/>
                <w:szCs w:val="20"/>
              </w:rPr>
            </w:pPr>
            <w:r w:rsidRPr="008658C2">
              <w:rPr>
                <w:sz w:val="20"/>
                <w:szCs w:val="20"/>
              </w:rPr>
              <w:t>E503:E504</w:t>
            </w:r>
          </w:p>
        </w:tc>
        <w:tc>
          <w:tcPr>
            <w:tcW w:w="2409" w:type="dxa"/>
            <w:tcBorders>
              <w:top w:val="nil"/>
              <w:left w:val="nil"/>
              <w:bottom w:val="nil"/>
              <w:right w:val="nil"/>
            </w:tcBorders>
            <w:shd w:val="clear" w:color="auto" w:fill="auto"/>
            <w:noWrap/>
            <w:vAlign w:val="bottom"/>
          </w:tcPr>
          <w:p w14:paraId="3D2F8030" w14:textId="045275AD" w:rsidR="00C02CA6" w:rsidRPr="008658C2" w:rsidRDefault="00C02CA6" w:rsidP="00C02CA6">
            <w:pPr>
              <w:jc w:val="center"/>
              <w:rPr>
                <w:sz w:val="20"/>
                <w:szCs w:val="20"/>
              </w:rPr>
            </w:pPr>
            <w:r w:rsidRPr="008658C2">
              <w:rPr>
                <w:sz w:val="20"/>
                <w:szCs w:val="20"/>
              </w:rPr>
              <w:t>0.006</w:t>
            </w:r>
          </w:p>
        </w:tc>
        <w:tc>
          <w:tcPr>
            <w:tcW w:w="1559" w:type="dxa"/>
            <w:tcBorders>
              <w:top w:val="nil"/>
              <w:left w:val="nil"/>
              <w:bottom w:val="nil"/>
              <w:right w:val="nil"/>
            </w:tcBorders>
            <w:shd w:val="clear" w:color="auto" w:fill="auto"/>
            <w:noWrap/>
            <w:vAlign w:val="bottom"/>
          </w:tcPr>
          <w:p w14:paraId="625593F7" w14:textId="42904F61" w:rsidR="00C02CA6" w:rsidRPr="008658C2" w:rsidRDefault="00C02CA6" w:rsidP="00C02CA6">
            <w:pPr>
              <w:jc w:val="center"/>
              <w:rPr>
                <w:sz w:val="20"/>
                <w:szCs w:val="20"/>
              </w:rPr>
            </w:pPr>
            <w:r w:rsidRPr="008658C2">
              <w:rPr>
                <w:sz w:val="20"/>
                <w:szCs w:val="20"/>
              </w:rPr>
              <w:t>0.000 ; 0.011</w:t>
            </w:r>
          </w:p>
        </w:tc>
        <w:tc>
          <w:tcPr>
            <w:tcW w:w="794" w:type="dxa"/>
            <w:tcBorders>
              <w:top w:val="nil"/>
              <w:left w:val="nil"/>
              <w:bottom w:val="nil"/>
              <w:right w:val="nil"/>
            </w:tcBorders>
            <w:shd w:val="clear" w:color="auto" w:fill="E2EFD9" w:themeFill="accent6" w:themeFillTint="33"/>
            <w:noWrap/>
            <w:vAlign w:val="bottom"/>
          </w:tcPr>
          <w:p w14:paraId="081A6577" w14:textId="41D4A044" w:rsidR="00C02CA6" w:rsidRPr="008658C2" w:rsidRDefault="00C02CA6" w:rsidP="00C02CA6">
            <w:pPr>
              <w:jc w:val="center"/>
              <w:rPr>
                <w:sz w:val="20"/>
                <w:szCs w:val="20"/>
              </w:rPr>
            </w:pPr>
            <w:r w:rsidRPr="008658C2">
              <w:rPr>
                <w:sz w:val="20"/>
                <w:szCs w:val="20"/>
              </w:rPr>
              <w:t>0.048</w:t>
            </w:r>
          </w:p>
        </w:tc>
        <w:tc>
          <w:tcPr>
            <w:tcW w:w="2126" w:type="dxa"/>
            <w:tcBorders>
              <w:top w:val="nil"/>
              <w:left w:val="nil"/>
              <w:bottom w:val="nil"/>
              <w:right w:val="nil"/>
            </w:tcBorders>
            <w:shd w:val="clear" w:color="auto" w:fill="E2EFD9" w:themeFill="accent6" w:themeFillTint="33"/>
            <w:noWrap/>
            <w:vAlign w:val="bottom"/>
          </w:tcPr>
          <w:p w14:paraId="77B34DEF" w14:textId="6A414ED1" w:rsidR="00C02CA6" w:rsidRPr="008658C2" w:rsidRDefault="00C02CA6" w:rsidP="00C02CA6">
            <w:pPr>
              <w:jc w:val="center"/>
              <w:rPr>
                <w:sz w:val="20"/>
                <w:szCs w:val="20"/>
              </w:rPr>
            </w:pPr>
            <w:r w:rsidRPr="008658C2">
              <w:rPr>
                <w:sz w:val="20"/>
                <w:szCs w:val="20"/>
              </w:rPr>
              <w:t>0.081</w:t>
            </w:r>
          </w:p>
        </w:tc>
      </w:tr>
      <w:tr w:rsidR="002326DE" w:rsidRPr="008658C2" w14:paraId="7C7B257D" w14:textId="77777777" w:rsidTr="00C94251">
        <w:trPr>
          <w:trHeight w:val="290"/>
        </w:trPr>
        <w:tc>
          <w:tcPr>
            <w:tcW w:w="2409" w:type="dxa"/>
            <w:tcBorders>
              <w:top w:val="nil"/>
              <w:left w:val="nil"/>
              <w:bottom w:val="nil"/>
              <w:right w:val="nil"/>
            </w:tcBorders>
            <w:shd w:val="clear" w:color="auto" w:fill="auto"/>
            <w:noWrap/>
            <w:vAlign w:val="bottom"/>
          </w:tcPr>
          <w:p w14:paraId="08762B78" w14:textId="63D2100E" w:rsidR="00C02CA6" w:rsidRPr="008658C2" w:rsidRDefault="00C02CA6" w:rsidP="00C02CA6">
            <w:pPr>
              <w:rPr>
                <w:sz w:val="20"/>
                <w:szCs w:val="20"/>
              </w:rPr>
            </w:pPr>
            <w:r w:rsidRPr="008658C2">
              <w:rPr>
                <w:sz w:val="20"/>
                <w:szCs w:val="20"/>
              </w:rPr>
              <w:t>E503:E322</w:t>
            </w:r>
          </w:p>
        </w:tc>
        <w:tc>
          <w:tcPr>
            <w:tcW w:w="2409" w:type="dxa"/>
            <w:tcBorders>
              <w:top w:val="nil"/>
              <w:left w:val="nil"/>
              <w:bottom w:val="nil"/>
              <w:right w:val="nil"/>
            </w:tcBorders>
            <w:shd w:val="clear" w:color="auto" w:fill="auto"/>
            <w:noWrap/>
            <w:vAlign w:val="bottom"/>
          </w:tcPr>
          <w:p w14:paraId="386E5AE2" w14:textId="10F7A55B" w:rsidR="00C02CA6" w:rsidRPr="008658C2" w:rsidRDefault="00C02CA6" w:rsidP="00C02CA6">
            <w:pPr>
              <w:jc w:val="center"/>
              <w:rPr>
                <w:sz w:val="20"/>
                <w:szCs w:val="20"/>
              </w:rPr>
            </w:pPr>
            <w:r w:rsidRPr="008658C2">
              <w:rPr>
                <w:sz w:val="20"/>
                <w:szCs w:val="20"/>
              </w:rPr>
              <w:t>-0.006</w:t>
            </w:r>
          </w:p>
        </w:tc>
        <w:tc>
          <w:tcPr>
            <w:tcW w:w="1559" w:type="dxa"/>
            <w:tcBorders>
              <w:top w:val="nil"/>
              <w:left w:val="nil"/>
              <w:bottom w:val="nil"/>
              <w:right w:val="nil"/>
            </w:tcBorders>
            <w:shd w:val="clear" w:color="auto" w:fill="auto"/>
            <w:noWrap/>
            <w:vAlign w:val="bottom"/>
          </w:tcPr>
          <w:p w14:paraId="7CA16418" w14:textId="1D4DF4BD" w:rsidR="00C02CA6" w:rsidRPr="008658C2" w:rsidRDefault="00C02CA6" w:rsidP="00C02CA6">
            <w:pPr>
              <w:jc w:val="center"/>
              <w:rPr>
                <w:sz w:val="20"/>
                <w:szCs w:val="20"/>
              </w:rPr>
            </w:pPr>
            <w:r w:rsidRPr="008658C2">
              <w:rPr>
                <w:sz w:val="20"/>
                <w:szCs w:val="20"/>
              </w:rPr>
              <w:t>-0.024 ; 0.012</w:t>
            </w:r>
          </w:p>
        </w:tc>
        <w:tc>
          <w:tcPr>
            <w:tcW w:w="794" w:type="dxa"/>
            <w:tcBorders>
              <w:top w:val="nil"/>
              <w:left w:val="nil"/>
              <w:bottom w:val="nil"/>
              <w:right w:val="nil"/>
            </w:tcBorders>
            <w:shd w:val="clear" w:color="auto" w:fill="auto"/>
            <w:noWrap/>
            <w:vAlign w:val="bottom"/>
          </w:tcPr>
          <w:p w14:paraId="5689DE4F" w14:textId="2E382FBB" w:rsidR="00C02CA6" w:rsidRPr="008658C2" w:rsidRDefault="00C02CA6" w:rsidP="00C02CA6">
            <w:pPr>
              <w:jc w:val="center"/>
              <w:rPr>
                <w:sz w:val="20"/>
                <w:szCs w:val="20"/>
              </w:rPr>
            </w:pPr>
            <w:r w:rsidRPr="008658C2">
              <w:rPr>
                <w:sz w:val="20"/>
                <w:szCs w:val="20"/>
              </w:rPr>
              <w:t>0.527</w:t>
            </w:r>
          </w:p>
        </w:tc>
        <w:tc>
          <w:tcPr>
            <w:tcW w:w="2126" w:type="dxa"/>
            <w:tcBorders>
              <w:top w:val="nil"/>
              <w:left w:val="nil"/>
              <w:bottom w:val="nil"/>
              <w:right w:val="nil"/>
            </w:tcBorders>
            <w:shd w:val="clear" w:color="auto" w:fill="auto"/>
            <w:noWrap/>
            <w:vAlign w:val="bottom"/>
          </w:tcPr>
          <w:p w14:paraId="022264A1" w14:textId="5B52DCA0" w:rsidR="00C02CA6" w:rsidRPr="008658C2" w:rsidRDefault="00C02CA6" w:rsidP="00C02CA6">
            <w:pPr>
              <w:jc w:val="center"/>
              <w:rPr>
                <w:sz w:val="20"/>
                <w:szCs w:val="20"/>
              </w:rPr>
            </w:pPr>
            <w:r w:rsidRPr="008658C2">
              <w:rPr>
                <w:sz w:val="20"/>
                <w:szCs w:val="20"/>
              </w:rPr>
              <w:t>0.601</w:t>
            </w:r>
          </w:p>
        </w:tc>
      </w:tr>
      <w:tr w:rsidR="002326DE" w:rsidRPr="008658C2" w14:paraId="6D67F455" w14:textId="77777777" w:rsidTr="00C94251">
        <w:trPr>
          <w:trHeight w:val="290"/>
        </w:trPr>
        <w:tc>
          <w:tcPr>
            <w:tcW w:w="2409" w:type="dxa"/>
            <w:tcBorders>
              <w:top w:val="nil"/>
              <w:left w:val="nil"/>
              <w:bottom w:val="nil"/>
              <w:right w:val="nil"/>
            </w:tcBorders>
            <w:shd w:val="clear" w:color="auto" w:fill="auto"/>
            <w:noWrap/>
            <w:vAlign w:val="bottom"/>
          </w:tcPr>
          <w:p w14:paraId="1B5A24AD" w14:textId="738D3655" w:rsidR="00C02CA6" w:rsidRPr="008658C2" w:rsidRDefault="00C02CA6" w:rsidP="00C02CA6">
            <w:pPr>
              <w:rPr>
                <w:sz w:val="20"/>
                <w:szCs w:val="20"/>
              </w:rPr>
            </w:pPr>
            <w:r w:rsidRPr="008658C2">
              <w:rPr>
                <w:sz w:val="20"/>
                <w:szCs w:val="20"/>
              </w:rPr>
              <w:t>E500:E450</w:t>
            </w:r>
          </w:p>
        </w:tc>
        <w:tc>
          <w:tcPr>
            <w:tcW w:w="2409" w:type="dxa"/>
            <w:tcBorders>
              <w:top w:val="nil"/>
              <w:left w:val="nil"/>
              <w:bottom w:val="nil"/>
              <w:right w:val="nil"/>
            </w:tcBorders>
            <w:shd w:val="clear" w:color="auto" w:fill="auto"/>
            <w:noWrap/>
            <w:vAlign w:val="bottom"/>
          </w:tcPr>
          <w:p w14:paraId="6C3DB96B" w14:textId="0601F6BF" w:rsidR="00C02CA6" w:rsidRPr="008658C2" w:rsidRDefault="00C02CA6" w:rsidP="00C02CA6">
            <w:pPr>
              <w:jc w:val="center"/>
              <w:rPr>
                <w:sz w:val="20"/>
                <w:szCs w:val="20"/>
              </w:rPr>
            </w:pPr>
            <w:r w:rsidRPr="008658C2">
              <w:rPr>
                <w:sz w:val="20"/>
                <w:szCs w:val="20"/>
              </w:rPr>
              <w:t>0.008</w:t>
            </w:r>
          </w:p>
        </w:tc>
        <w:tc>
          <w:tcPr>
            <w:tcW w:w="1559" w:type="dxa"/>
            <w:tcBorders>
              <w:top w:val="nil"/>
              <w:left w:val="nil"/>
              <w:bottom w:val="nil"/>
              <w:right w:val="nil"/>
            </w:tcBorders>
            <w:shd w:val="clear" w:color="auto" w:fill="auto"/>
            <w:noWrap/>
            <w:vAlign w:val="bottom"/>
          </w:tcPr>
          <w:p w14:paraId="16FF1D08" w14:textId="5181A911" w:rsidR="00C02CA6" w:rsidRPr="008658C2" w:rsidRDefault="00C02CA6" w:rsidP="00C02CA6">
            <w:pPr>
              <w:jc w:val="center"/>
              <w:rPr>
                <w:sz w:val="20"/>
                <w:szCs w:val="20"/>
              </w:rPr>
            </w:pPr>
            <w:r w:rsidRPr="008658C2">
              <w:rPr>
                <w:sz w:val="20"/>
                <w:szCs w:val="20"/>
              </w:rPr>
              <w:t>-0.001 ; 0.016</w:t>
            </w:r>
          </w:p>
        </w:tc>
        <w:tc>
          <w:tcPr>
            <w:tcW w:w="794" w:type="dxa"/>
            <w:tcBorders>
              <w:top w:val="nil"/>
              <w:left w:val="nil"/>
              <w:bottom w:val="nil"/>
              <w:right w:val="nil"/>
            </w:tcBorders>
            <w:shd w:val="clear" w:color="auto" w:fill="auto"/>
            <w:noWrap/>
            <w:vAlign w:val="bottom"/>
          </w:tcPr>
          <w:p w14:paraId="540989C1" w14:textId="0836CBCF" w:rsidR="00C02CA6" w:rsidRPr="008658C2" w:rsidRDefault="00C02CA6" w:rsidP="00C02CA6">
            <w:pPr>
              <w:jc w:val="center"/>
              <w:rPr>
                <w:sz w:val="20"/>
                <w:szCs w:val="20"/>
              </w:rPr>
            </w:pPr>
            <w:r w:rsidRPr="008658C2">
              <w:rPr>
                <w:sz w:val="20"/>
                <w:szCs w:val="20"/>
              </w:rPr>
              <w:t>0.091</w:t>
            </w:r>
          </w:p>
        </w:tc>
        <w:tc>
          <w:tcPr>
            <w:tcW w:w="2126" w:type="dxa"/>
            <w:tcBorders>
              <w:top w:val="nil"/>
              <w:left w:val="nil"/>
              <w:bottom w:val="nil"/>
              <w:right w:val="nil"/>
            </w:tcBorders>
            <w:shd w:val="clear" w:color="auto" w:fill="auto"/>
            <w:noWrap/>
            <w:vAlign w:val="bottom"/>
          </w:tcPr>
          <w:p w14:paraId="0CF6A6C1" w14:textId="55761FE9" w:rsidR="00C02CA6" w:rsidRPr="008658C2" w:rsidRDefault="00C02CA6" w:rsidP="00C02CA6">
            <w:pPr>
              <w:jc w:val="center"/>
              <w:rPr>
                <w:sz w:val="20"/>
                <w:szCs w:val="20"/>
              </w:rPr>
            </w:pPr>
            <w:r w:rsidRPr="008658C2">
              <w:rPr>
                <w:sz w:val="20"/>
                <w:szCs w:val="20"/>
              </w:rPr>
              <w:t>0.143</w:t>
            </w:r>
          </w:p>
        </w:tc>
      </w:tr>
      <w:tr w:rsidR="002326DE" w:rsidRPr="008658C2" w14:paraId="314F4DAD" w14:textId="77777777" w:rsidTr="00C94251">
        <w:trPr>
          <w:trHeight w:val="290"/>
        </w:trPr>
        <w:tc>
          <w:tcPr>
            <w:tcW w:w="2409" w:type="dxa"/>
            <w:tcBorders>
              <w:top w:val="nil"/>
              <w:left w:val="nil"/>
              <w:bottom w:val="nil"/>
              <w:right w:val="nil"/>
            </w:tcBorders>
            <w:shd w:val="clear" w:color="auto" w:fill="auto"/>
            <w:noWrap/>
            <w:vAlign w:val="bottom"/>
          </w:tcPr>
          <w:p w14:paraId="48153FE3" w14:textId="0654C221" w:rsidR="00E86743" w:rsidRPr="008658C2" w:rsidRDefault="00E86743" w:rsidP="00E86743">
            <w:pPr>
              <w:rPr>
                <w:sz w:val="20"/>
                <w:szCs w:val="20"/>
              </w:rPr>
            </w:pPr>
            <w:r w:rsidRPr="008658C2">
              <w:rPr>
                <w:sz w:val="20"/>
                <w:szCs w:val="20"/>
              </w:rPr>
              <w:t>E500:E307</w:t>
            </w:r>
          </w:p>
        </w:tc>
        <w:tc>
          <w:tcPr>
            <w:tcW w:w="2409" w:type="dxa"/>
            <w:tcBorders>
              <w:top w:val="nil"/>
              <w:left w:val="nil"/>
              <w:bottom w:val="nil"/>
              <w:right w:val="nil"/>
            </w:tcBorders>
            <w:shd w:val="clear" w:color="auto" w:fill="auto"/>
            <w:noWrap/>
            <w:vAlign w:val="bottom"/>
          </w:tcPr>
          <w:p w14:paraId="7240CD97" w14:textId="5B6C8BA4" w:rsidR="00E86743" w:rsidRPr="008658C2" w:rsidRDefault="00E86743" w:rsidP="00E86743">
            <w:pPr>
              <w:jc w:val="center"/>
              <w:rPr>
                <w:sz w:val="20"/>
                <w:szCs w:val="20"/>
              </w:rPr>
            </w:pPr>
            <w:r w:rsidRPr="008658C2">
              <w:rPr>
                <w:sz w:val="20"/>
                <w:szCs w:val="20"/>
              </w:rPr>
              <w:t>0.029</w:t>
            </w:r>
          </w:p>
        </w:tc>
        <w:tc>
          <w:tcPr>
            <w:tcW w:w="1559" w:type="dxa"/>
            <w:tcBorders>
              <w:top w:val="nil"/>
              <w:left w:val="nil"/>
              <w:bottom w:val="nil"/>
              <w:right w:val="nil"/>
            </w:tcBorders>
            <w:shd w:val="clear" w:color="auto" w:fill="auto"/>
            <w:noWrap/>
            <w:vAlign w:val="bottom"/>
          </w:tcPr>
          <w:p w14:paraId="3B1C09CD" w14:textId="24E12060" w:rsidR="00E86743" w:rsidRPr="008658C2" w:rsidRDefault="00E86743" w:rsidP="00E86743">
            <w:pPr>
              <w:jc w:val="center"/>
              <w:rPr>
                <w:sz w:val="20"/>
                <w:szCs w:val="20"/>
              </w:rPr>
            </w:pPr>
            <w:r w:rsidRPr="008658C2">
              <w:rPr>
                <w:sz w:val="20"/>
                <w:szCs w:val="20"/>
              </w:rPr>
              <w:t>0.019 ; 0.039</w:t>
            </w:r>
          </w:p>
        </w:tc>
        <w:tc>
          <w:tcPr>
            <w:tcW w:w="794" w:type="dxa"/>
            <w:tcBorders>
              <w:top w:val="nil"/>
              <w:left w:val="nil"/>
              <w:bottom w:val="nil"/>
              <w:right w:val="nil"/>
            </w:tcBorders>
            <w:shd w:val="clear" w:color="auto" w:fill="E2EFD9" w:themeFill="accent6" w:themeFillTint="33"/>
            <w:noWrap/>
            <w:vAlign w:val="bottom"/>
          </w:tcPr>
          <w:p w14:paraId="3DB0BF56" w14:textId="35E92845" w:rsidR="00E86743" w:rsidRPr="008658C2" w:rsidRDefault="00E86743" w:rsidP="00E86743">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bottom"/>
          </w:tcPr>
          <w:p w14:paraId="40A9131E" w14:textId="33965F78" w:rsidR="00E86743" w:rsidRPr="008658C2" w:rsidRDefault="00E86743" w:rsidP="00E86743">
            <w:pPr>
              <w:jc w:val="center"/>
              <w:rPr>
                <w:sz w:val="20"/>
                <w:szCs w:val="20"/>
              </w:rPr>
            </w:pPr>
            <w:r w:rsidRPr="008658C2">
              <w:rPr>
                <w:sz w:val="20"/>
                <w:szCs w:val="20"/>
              </w:rPr>
              <w:t>&lt;0.001</w:t>
            </w:r>
          </w:p>
        </w:tc>
      </w:tr>
      <w:tr w:rsidR="002326DE" w:rsidRPr="008658C2" w14:paraId="632B4DB6" w14:textId="77777777" w:rsidTr="00C94251">
        <w:trPr>
          <w:trHeight w:val="290"/>
        </w:trPr>
        <w:tc>
          <w:tcPr>
            <w:tcW w:w="2409" w:type="dxa"/>
            <w:tcBorders>
              <w:top w:val="nil"/>
              <w:left w:val="nil"/>
              <w:bottom w:val="nil"/>
              <w:right w:val="nil"/>
            </w:tcBorders>
            <w:shd w:val="clear" w:color="auto" w:fill="auto"/>
            <w:noWrap/>
            <w:vAlign w:val="bottom"/>
          </w:tcPr>
          <w:p w14:paraId="4A63AF47" w14:textId="2F9526FD" w:rsidR="00C02CA6" w:rsidRPr="008658C2" w:rsidRDefault="00C02CA6" w:rsidP="00C02CA6">
            <w:pPr>
              <w:rPr>
                <w:sz w:val="20"/>
                <w:szCs w:val="20"/>
              </w:rPr>
            </w:pPr>
            <w:r w:rsidRPr="008658C2">
              <w:rPr>
                <w:sz w:val="20"/>
                <w:szCs w:val="20"/>
              </w:rPr>
              <w:t>E500:E472e</w:t>
            </w:r>
          </w:p>
        </w:tc>
        <w:tc>
          <w:tcPr>
            <w:tcW w:w="2409" w:type="dxa"/>
            <w:tcBorders>
              <w:top w:val="nil"/>
              <w:left w:val="nil"/>
              <w:bottom w:val="nil"/>
              <w:right w:val="nil"/>
            </w:tcBorders>
            <w:shd w:val="clear" w:color="auto" w:fill="auto"/>
            <w:noWrap/>
            <w:vAlign w:val="bottom"/>
          </w:tcPr>
          <w:p w14:paraId="6D4810EE" w14:textId="56EF18DB" w:rsidR="00C02CA6" w:rsidRPr="008658C2" w:rsidRDefault="00C02CA6" w:rsidP="00C02CA6">
            <w:pPr>
              <w:jc w:val="center"/>
              <w:rPr>
                <w:sz w:val="20"/>
                <w:szCs w:val="20"/>
              </w:rPr>
            </w:pPr>
            <w:r w:rsidRPr="008658C2">
              <w:rPr>
                <w:sz w:val="20"/>
                <w:szCs w:val="20"/>
              </w:rPr>
              <w:t>0.014</w:t>
            </w:r>
          </w:p>
        </w:tc>
        <w:tc>
          <w:tcPr>
            <w:tcW w:w="1559" w:type="dxa"/>
            <w:tcBorders>
              <w:top w:val="nil"/>
              <w:left w:val="nil"/>
              <w:bottom w:val="nil"/>
              <w:right w:val="nil"/>
            </w:tcBorders>
            <w:shd w:val="clear" w:color="auto" w:fill="auto"/>
            <w:noWrap/>
            <w:vAlign w:val="bottom"/>
          </w:tcPr>
          <w:p w14:paraId="00BE6803" w14:textId="704D944F" w:rsidR="00C02CA6" w:rsidRPr="008658C2" w:rsidRDefault="00C02CA6" w:rsidP="00C02CA6">
            <w:pPr>
              <w:jc w:val="center"/>
              <w:rPr>
                <w:sz w:val="20"/>
                <w:szCs w:val="20"/>
              </w:rPr>
            </w:pPr>
            <w:r w:rsidRPr="008658C2">
              <w:rPr>
                <w:sz w:val="20"/>
                <w:szCs w:val="20"/>
              </w:rPr>
              <w:t>-0.008 ; 0.035</w:t>
            </w:r>
          </w:p>
        </w:tc>
        <w:tc>
          <w:tcPr>
            <w:tcW w:w="794" w:type="dxa"/>
            <w:tcBorders>
              <w:top w:val="nil"/>
              <w:left w:val="nil"/>
              <w:bottom w:val="nil"/>
              <w:right w:val="nil"/>
            </w:tcBorders>
            <w:shd w:val="clear" w:color="auto" w:fill="auto"/>
            <w:noWrap/>
            <w:vAlign w:val="bottom"/>
          </w:tcPr>
          <w:p w14:paraId="23A8DDC9" w14:textId="02EF989E" w:rsidR="00C02CA6" w:rsidRPr="008658C2" w:rsidRDefault="00C02CA6" w:rsidP="00C02CA6">
            <w:pPr>
              <w:jc w:val="center"/>
              <w:rPr>
                <w:sz w:val="20"/>
                <w:szCs w:val="20"/>
              </w:rPr>
            </w:pPr>
            <w:r w:rsidRPr="008658C2">
              <w:rPr>
                <w:sz w:val="20"/>
                <w:szCs w:val="20"/>
              </w:rPr>
              <w:t>0.208</w:t>
            </w:r>
          </w:p>
        </w:tc>
        <w:tc>
          <w:tcPr>
            <w:tcW w:w="2126" w:type="dxa"/>
            <w:tcBorders>
              <w:top w:val="nil"/>
              <w:left w:val="nil"/>
              <w:bottom w:val="nil"/>
              <w:right w:val="nil"/>
            </w:tcBorders>
            <w:shd w:val="clear" w:color="auto" w:fill="auto"/>
            <w:noWrap/>
            <w:vAlign w:val="bottom"/>
          </w:tcPr>
          <w:p w14:paraId="20511F52" w14:textId="74FBF211" w:rsidR="00C02CA6" w:rsidRPr="008658C2" w:rsidRDefault="00C02CA6" w:rsidP="00C02CA6">
            <w:pPr>
              <w:jc w:val="center"/>
              <w:rPr>
                <w:sz w:val="20"/>
                <w:szCs w:val="20"/>
              </w:rPr>
            </w:pPr>
            <w:r w:rsidRPr="008658C2">
              <w:rPr>
                <w:sz w:val="20"/>
                <w:szCs w:val="20"/>
              </w:rPr>
              <w:t>0.275</w:t>
            </w:r>
          </w:p>
        </w:tc>
      </w:tr>
      <w:tr w:rsidR="002326DE" w:rsidRPr="008658C2" w14:paraId="5C53DF00" w14:textId="77777777" w:rsidTr="00C94251">
        <w:trPr>
          <w:trHeight w:val="290"/>
        </w:trPr>
        <w:tc>
          <w:tcPr>
            <w:tcW w:w="2409" w:type="dxa"/>
            <w:tcBorders>
              <w:top w:val="nil"/>
              <w:left w:val="nil"/>
              <w:bottom w:val="nil"/>
              <w:right w:val="nil"/>
            </w:tcBorders>
            <w:shd w:val="clear" w:color="auto" w:fill="auto"/>
            <w:noWrap/>
            <w:vAlign w:val="bottom"/>
          </w:tcPr>
          <w:p w14:paraId="0F513B2A" w14:textId="2657EC55" w:rsidR="00C02CA6" w:rsidRPr="008658C2" w:rsidRDefault="00C02CA6" w:rsidP="00C02CA6">
            <w:pPr>
              <w:rPr>
                <w:sz w:val="20"/>
                <w:szCs w:val="20"/>
              </w:rPr>
            </w:pPr>
            <w:r w:rsidRPr="008658C2">
              <w:rPr>
                <w:sz w:val="20"/>
                <w:szCs w:val="20"/>
              </w:rPr>
              <w:t>E500:E504</w:t>
            </w:r>
          </w:p>
        </w:tc>
        <w:tc>
          <w:tcPr>
            <w:tcW w:w="2409" w:type="dxa"/>
            <w:tcBorders>
              <w:top w:val="nil"/>
              <w:left w:val="nil"/>
              <w:bottom w:val="nil"/>
              <w:right w:val="nil"/>
            </w:tcBorders>
            <w:shd w:val="clear" w:color="auto" w:fill="auto"/>
            <w:noWrap/>
            <w:vAlign w:val="bottom"/>
          </w:tcPr>
          <w:p w14:paraId="3A57759A" w14:textId="544A8490" w:rsidR="00C02CA6" w:rsidRPr="008658C2" w:rsidRDefault="00C02CA6" w:rsidP="00C02CA6">
            <w:pPr>
              <w:jc w:val="center"/>
              <w:rPr>
                <w:sz w:val="20"/>
                <w:szCs w:val="20"/>
              </w:rPr>
            </w:pPr>
            <w:r w:rsidRPr="008658C2">
              <w:rPr>
                <w:sz w:val="20"/>
                <w:szCs w:val="20"/>
              </w:rPr>
              <w:t>-0.003</w:t>
            </w:r>
          </w:p>
        </w:tc>
        <w:tc>
          <w:tcPr>
            <w:tcW w:w="1559" w:type="dxa"/>
            <w:tcBorders>
              <w:top w:val="nil"/>
              <w:left w:val="nil"/>
              <w:bottom w:val="nil"/>
              <w:right w:val="nil"/>
            </w:tcBorders>
            <w:shd w:val="clear" w:color="auto" w:fill="auto"/>
            <w:noWrap/>
            <w:vAlign w:val="bottom"/>
          </w:tcPr>
          <w:p w14:paraId="48476964" w14:textId="44F604AA" w:rsidR="00C02CA6" w:rsidRPr="008658C2" w:rsidRDefault="00C02CA6" w:rsidP="00C02CA6">
            <w:pPr>
              <w:jc w:val="center"/>
              <w:rPr>
                <w:sz w:val="20"/>
                <w:szCs w:val="20"/>
              </w:rPr>
            </w:pPr>
            <w:r w:rsidRPr="008658C2">
              <w:rPr>
                <w:sz w:val="20"/>
                <w:szCs w:val="20"/>
              </w:rPr>
              <w:t>-0.017 ; 0.010</w:t>
            </w:r>
          </w:p>
        </w:tc>
        <w:tc>
          <w:tcPr>
            <w:tcW w:w="794" w:type="dxa"/>
            <w:tcBorders>
              <w:top w:val="nil"/>
              <w:left w:val="nil"/>
              <w:bottom w:val="nil"/>
              <w:right w:val="nil"/>
            </w:tcBorders>
            <w:shd w:val="clear" w:color="auto" w:fill="auto"/>
            <w:noWrap/>
            <w:vAlign w:val="bottom"/>
          </w:tcPr>
          <w:p w14:paraId="76A2F000" w14:textId="69039B53" w:rsidR="00C02CA6" w:rsidRPr="008658C2" w:rsidRDefault="00C02CA6" w:rsidP="00C02CA6">
            <w:pPr>
              <w:jc w:val="center"/>
              <w:rPr>
                <w:sz w:val="20"/>
                <w:szCs w:val="20"/>
              </w:rPr>
            </w:pPr>
            <w:r w:rsidRPr="008658C2">
              <w:rPr>
                <w:sz w:val="20"/>
                <w:szCs w:val="20"/>
              </w:rPr>
              <w:t>0.631</w:t>
            </w:r>
          </w:p>
        </w:tc>
        <w:tc>
          <w:tcPr>
            <w:tcW w:w="2126" w:type="dxa"/>
            <w:tcBorders>
              <w:top w:val="nil"/>
              <w:left w:val="nil"/>
              <w:bottom w:val="nil"/>
              <w:right w:val="nil"/>
            </w:tcBorders>
            <w:shd w:val="clear" w:color="auto" w:fill="auto"/>
            <w:noWrap/>
            <w:vAlign w:val="bottom"/>
          </w:tcPr>
          <w:p w14:paraId="63DE2590" w14:textId="77734ED2" w:rsidR="00C02CA6" w:rsidRPr="008658C2" w:rsidRDefault="00C02CA6" w:rsidP="00C02CA6">
            <w:pPr>
              <w:jc w:val="center"/>
              <w:rPr>
                <w:sz w:val="20"/>
                <w:szCs w:val="20"/>
              </w:rPr>
            </w:pPr>
            <w:r w:rsidRPr="008658C2">
              <w:rPr>
                <w:sz w:val="20"/>
                <w:szCs w:val="20"/>
              </w:rPr>
              <w:t>0.692</w:t>
            </w:r>
          </w:p>
        </w:tc>
      </w:tr>
      <w:tr w:rsidR="002326DE" w:rsidRPr="008658C2" w14:paraId="626D02BE" w14:textId="77777777" w:rsidTr="00C94251">
        <w:trPr>
          <w:trHeight w:val="290"/>
        </w:trPr>
        <w:tc>
          <w:tcPr>
            <w:tcW w:w="2409" w:type="dxa"/>
            <w:tcBorders>
              <w:top w:val="nil"/>
              <w:left w:val="nil"/>
              <w:bottom w:val="nil"/>
              <w:right w:val="nil"/>
            </w:tcBorders>
            <w:shd w:val="clear" w:color="auto" w:fill="auto"/>
            <w:noWrap/>
            <w:vAlign w:val="bottom"/>
          </w:tcPr>
          <w:p w14:paraId="189EED1A" w14:textId="2EC59A13" w:rsidR="00C02CA6" w:rsidRPr="008658C2" w:rsidRDefault="00C02CA6" w:rsidP="00C02CA6">
            <w:pPr>
              <w:rPr>
                <w:sz w:val="20"/>
                <w:szCs w:val="20"/>
              </w:rPr>
            </w:pPr>
            <w:r w:rsidRPr="008658C2">
              <w:rPr>
                <w:sz w:val="20"/>
                <w:szCs w:val="20"/>
              </w:rPr>
              <w:t>E500:E322</w:t>
            </w:r>
          </w:p>
        </w:tc>
        <w:tc>
          <w:tcPr>
            <w:tcW w:w="2409" w:type="dxa"/>
            <w:tcBorders>
              <w:top w:val="nil"/>
              <w:left w:val="nil"/>
              <w:bottom w:val="nil"/>
              <w:right w:val="nil"/>
            </w:tcBorders>
            <w:shd w:val="clear" w:color="auto" w:fill="auto"/>
            <w:noWrap/>
            <w:vAlign w:val="bottom"/>
          </w:tcPr>
          <w:p w14:paraId="23FAB9B7" w14:textId="45AB03FF" w:rsidR="00C02CA6" w:rsidRPr="008658C2" w:rsidRDefault="00C02CA6" w:rsidP="00C02CA6">
            <w:pPr>
              <w:jc w:val="center"/>
              <w:rPr>
                <w:sz w:val="20"/>
                <w:szCs w:val="20"/>
              </w:rPr>
            </w:pPr>
            <w:r w:rsidRPr="008658C2">
              <w:rPr>
                <w:sz w:val="20"/>
                <w:szCs w:val="20"/>
              </w:rPr>
              <w:t>-0.026</w:t>
            </w:r>
          </w:p>
        </w:tc>
        <w:tc>
          <w:tcPr>
            <w:tcW w:w="1559" w:type="dxa"/>
            <w:tcBorders>
              <w:top w:val="nil"/>
              <w:left w:val="nil"/>
              <w:bottom w:val="nil"/>
              <w:right w:val="nil"/>
            </w:tcBorders>
            <w:shd w:val="clear" w:color="auto" w:fill="auto"/>
            <w:noWrap/>
            <w:vAlign w:val="bottom"/>
          </w:tcPr>
          <w:p w14:paraId="64B36EF4" w14:textId="44CCEADE" w:rsidR="00C02CA6" w:rsidRPr="008658C2" w:rsidRDefault="00C02CA6" w:rsidP="00C02CA6">
            <w:pPr>
              <w:jc w:val="center"/>
              <w:rPr>
                <w:sz w:val="20"/>
                <w:szCs w:val="20"/>
              </w:rPr>
            </w:pPr>
            <w:r w:rsidRPr="008658C2">
              <w:rPr>
                <w:sz w:val="20"/>
                <w:szCs w:val="20"/>
              </w:rPr>
              <w:t>-0.053 ; 0.002</w:t>
            </w:r>
          </w:p>
        </w:tc>
        <w:tc>
          <w:tcPr>
            <w:tcW w:w="794" w:type="dxa"/>
            <w:tcBorders>
              <w:top w:val="nil"/>
              <w:left w:val="nil"/>
              <w:bottom w:val="nil"/>
              <w:right w:val="nil"/>
            </w:tcBorders>
            <w:shd w:val="clear" w:color="auto" w:fill="auto"/>
            <w:noWrap/>
            <w:vAlign w:val="bottom"/>
          </w:tcPr>
          <w:p w14:paraId="52B47FCD" w14:textId="38A399F1" w:rsidR="00C02CA6" w:rsidRPr="008658C2" w:rsidRDefault="00C02CA6" w:rsidP="00C02CA6">
            <w:pPr>
              <w:jc w:val="center"/>
              <w:rPr>
                <w:sz w:val="20"/>
                <w:szCs w:val="20"/>
              </w:rPr>
            </w:pPr>
            <w:r w:rsidRPr="008658C2">
              <w:rPr>
                <w:sz w:val="20"/>
                <w:szCs w:val="20"/>
              </w:rPr>
              <w:t>0.069</w:t>
            </w:r>
          </w:p>
        </w:tc>
        <w:tc>
          <w:tcPr>
            <w:tcW w:w="2126" w:type="dxa"/>
            <w:tcBorders>
              <w:top w:val="nil"/>
              <w:left w:val="nil"/>
              <w:bottom w:val="nil"/>
              <w:right w:val="nil"/>
            </w:tcBorders>
            <w:shd w:val="clear" w:color="auto" w:fill="auto"/>
            <w:noWrap/>
            <w:vAlign w:val="bottom"/>
          </w:tcPr>
          <w:p w14:paraId="7197AA4B" w14:textId="287BE40E" w:rsidR="00C02CA6" w:rsidRPr="008658C2" w:rsidRDefault="00C02CA6" w:rsidP="00C02CA6">
            <w:pPr>
              <w:jc w:val="center"/>
              <w:rPr>
                <w:sz w:val="20"/>
                <w:szCs w:val="20"/>
              </w:rPr>
            </w:pPr>
            <w:r w:rsidRPr="008658C2">
              <w:rPr>
                <w:sz w:val="20"/>
                <w:szCs w:val="20"/>
              </w:rPr>
              <w:t>0.112</w:t>
            </w:r>
          </w:p>
        </w:tc>
      </w:tr>
      <w:tr w:rsidR="002326DE" w:rsidRPr="008658C2" w14:paraId="22BBB441" w14:textId="77777777" w:rsidTr="00C94251">
        <w:trPr>
          <w:trHeight w:val="290"/>
        </w:trPr>
        <w:tc>
          <w:tcPr>
            <w:tcW w:w="2409" w:type="dxa"/>
            <w:tcBorders>
              <w:top w:val="nil"/>
              <w:left w:val="nil"/>
              <w:bottom w:val="nil"/>
              <w:right w:val="nil"/>
            </w:tcBorders>
            <w:shd w:val="clear" w:color="auto" w:fill="auto"/>
            <w:noWrap/>
            <w:vAlign w:val="bottom"/>
          </w:tcPr>
          <w:p w14:paraId="0B0F2AD6" w14:textId="7EA982E1" w:rsidR="00E86743" w:rsidRPr="008658C2" w:rsidRDefault="00E86743" w:rsidP="00E86743">
            <w:pPr>
              <w:rPr>
                <w:sz w:val="20"/>
                <w:szCs w:val="20"/>
              </w:rPr>
            </w:pPr>
            <w:r w:rsidRPr="008658C2">
              <w:rPr>
                <w:sz w:val="20"/>
                <w:szCs w:val="20"/>
              </w:rPr>
              <w:t>E450:E307</w:t>
            </w:r>
          </w:p>
        </w:tc>
        <w:tc>
          <w:tcPr>
            <w:tcW w:w="2409" w:type="dxa"/>
            <w:tcBorders>
              <w:top w:val="nil"/>
              <w:left w:val="nil"/>
              <w:bottom w:val="nil"/>
              <w:right w:val="nil"/>
            </w:tcBorders>
            <w:shd w:val="clear" w:color="auto" w:fill="auto"/>
            <w:noWrap/>
            <w:vAlign w:val="bottom"/>
          </w:tcPr>
          <w:p w14:paraId="5FEB183A" w14:textId="7D00635A" w:rsidR="00E86743" w:rsidRPr="008658C2" w:rsidRDefault="00E86743" w:rsidP="00E86743">
            <w:pPr>
              <w:jc w:val="center"/>
              <w:rPr>
                <w:sz w:val="20"/>
                <w:szCs w:val="20"/>
              </w:rPr>
            </w:pPr>
            <w:r w:rsidRPr="008658C2">
              <w:rPr>
                <w:sz w:val="20"/>
                <w:szCs w:val="20"/>
              </w:rPr>
              <w:t>-0.058</w:t>
            </w:r>
          </w:p>
        </w:tc>
        <w:tc>
          <w:tcPr>
            <w:tcW w:w="1559" w:type="dxa"/>
            <w:tcBorders>
              <w:top w:val="nil"/>
              <w:left w:val="nil"/>
              <w:bottom w:val="nil"/>
              <w:right w:val="nil"/>
            </w:tcBorders>
            <w:shd w:val="clear" w:color="auto" w:fill="auto"/>
            <w:noWrap/>
            <w:vAlign w:val="bottom"/>
          </w:tcPr>
          <w:p w14:paraId="590D43A8" w14:textId="2B5F09F7" w:rsidR="00E86743" w:rsidRPr="008658C2" w:rsidRDefault="00E86743" w:rsidP="00E86743">
            <w:pPr>
              <w:jc w:val="center"/>
              <w:rPr>
                <w:sz w:val="20"/>
                <w:szCs w:val="20"/>
              </w:rPr>
            </w:pPr>
            <w:r w:rsidRPr="008658C2">
              <w:rPr>
                <w:sz w:val="20"/>
                <w:szCs w:val="20"/>
              </w:rPr>
              <w:t>-0.066 ; -0.050</w:t>
            </w:r>
          </w:p>
        </w:tc>
        <w:tc>
          <w:tcPr>
            <w:tcW w:w="794" w:type="dxa"/>
            <w:tcBorders>
              <w:top w:val="nil"/>
              <w:left w:val="nil"/>
              <w:bottom w:val="nil"/>
              <w:right w:val="nil"/>
            </w:tcBorders>
            <w:shd w:val="clear" w:color="auto" w:fill="E2EFD9" w:themeFill="accent6" w:themeFillTint="33"/>
            <w:noWrap/>
            <w:vAlign w:val="bottom"/>
          </w:tcPr>
          <w:p w14:paraId="6CE97505" w14:textId="257301B8" w:rsidR="00E86743" w:rsidRPr="008658C2" w:rsidRDefault="00E86743" w:rsidP="00E86743">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bottom"/>
          </w:tcPr>
          <w:p w14:paraId="533B3DB9" w14:textId="01D6AA93" w:rsidR="00E86743" w:rsidRPr="008658C2" w:rsidRDefault="00E86743" w:rsidP="00E86743">
            <w:pPr>
              <w:jc w:val="center"/>
              <w:rPr>
                <w:sz w:val="20"/>
                <w:szCs w:val="20"/>
              </w:rPr>
            </w:pPr>
            <w:r w:rsidRPr="008658C2">
              <w:rPr>
                <w:sz w:val="20"/>
                <w:szCs w:val="20"/>
              </w:rPr>
              <w:t>&lt;0.001</w:t>
            </w:r>
          </w:p>
        </w:tc>
      </w:tr>
      <w:tr w:rsidR="002326DE" w:rsidRPr="008658C2" w14:paraId="5AC01581" w14:textId="77777777" w:rsidTr="00C94251">
        <w:trPr>
          <w:trHeight w:val="290"/>
        </w:trPr>
        <w:tc>
          <w:tcPr>
            <w:tcW w:w="2409" w:type="dxa"/>
            <w:tcBorders>
              <w:top w:val="nil"/>
              <w:left w:val="nil"/>
              <w:bottom w:val="nil"/>
              <w:right w:val="nil"/>
            </w:tcBorders>
            <w:shd w:val="clear" w:color="auto" w:fill="auto"/>
            <w:noWrap/>
            <w:vAlign w:val="bottom"/>
          </w:tcPr>
          <w:p w14:paraId="15FEF77C" w14:textId="0E8A8DC8" w:rsidR="00C02CA6" w:rsidRPr="008658C2" w:rsidRDefault="00C02CA6" w:rsidP="00C02CA6">
            <w:pPr>
              <w:rPr>
                <w:sz w:val="20"/>
                <w:szCs w:val="20"/>
              </w:rPr>
            </w:pPr>
            <w:r w:rsidRPr="008658C2">
              <w:rPr>
                <w:sz w:val="20"/>
                <w:szCs w:val="20"/>
              </w:rPr>
              <w:t>E450:E472e</w:t>
            </w:r>
          </w:p>
        </w:tc>
        <w:tc>
          <w:tcPr>
            <w:tcW w:w="2409" w:type="dxa"/>
            <w:tcBorders>
              <w:top w:val="nil"/>
              <w:left w:val="nil"/>
              <w:bottom w:val="nil"/>
              <w:right w:val="nil"/>
            </w:tcBorders>
            <w:shd w:val="clear" w:color="auto" w:fill="auto"/>
            <w:noWrap/>
            <w:vAlign w:val="bottom"/>
          </w:tcPr>
          <w:p w14:paraId="716909AA" w14:textId="3843CC48" w:rsidR="00C02CA6" w:rsidRPr="008658C2" w:rsidRDefault="00C02CA6" w:rsidP="00C02CA6">
            <w:pPr>
              <w:jc w:val="center"/>
              <w:rPr>
                <w:sz w:val="20"/>
                <w:szCs w:val="20"/>
              </w:rPr>
            </w:pPr>
            <w:r w:rsidRPr="008658C2">
              <w:rPr>
                <w:sz w:val="20"/>
                <w:szCs w:val="20"/>
              </w:rPr>
              <w:t>0.000</w:t>
            </w:r>
          </w:p>
        </w:tc>
        <w:tc>
          <w:tcPr>
            <w:tcW w:w="1559" w:type="dxa"/>
            <w:tcBorders>
              <w:top w:val="nil"/>
              <w:left w:val="nil"/>
              <w:bottom w:val="nil"/>
              <w:right w:val="nil"/>
            </w:tcBorders>
            <w:shd w:val="clear" w:color="auto" w:fill="auto"/>
            <w:noWrap/>
            <w:vAlign w:val="bottom"/>
          </w:tcPr>
          <w:p w14:paraId="65A4B2BF" w14:textId="6256FC61" w:rsidR="00C02CA6" w:rsidRPr="008658C2" w:rsidRDefault="00C02CA6" w:rsidP="00C02CA6">
            <w:pPr>
              <w:jc w:val="center"/>
              <w:rPr>
                <w:sz w:val="20"/>
                <w:szCs w:val="20"/>
              </w:rPr>
            </w:pPr>
            <w:r w:rsidRPr="008658C2">
              <w:rPr>
                <w:sz w:val="20"/>
                <w:szCs w:val="20"/>
              </w:rPr>
              <w:t>-0.018 ; 0.019</w:t>
            </w:r>
          </w:p>
        </w:tc>
        <w:tc>
          <w:tcPr>
            <w:tcW w:w="794" w:type="dxa"/>
            <w:tcBorders>
              <w:top w:val="nil"/>
              <w:left w:val="nil"/>
              <w:bottom w:val="nil"/>
              <w:right w:val="nil"/>
            </w:tcBorders>
            <w:shd w:val="clear" w:color="auto" w:fill="auto"/>
            <w:noWrap/>
            <w:vAlign w:val="bottom"/>
          </w:tcPr>
          <w:p w14:paraId="7A6A2A1E" w14:textId="7803D8D0" w:rsidR="00C02CA6" w:rsidRPr="008658C2" w:rsidRDefault="00C02CA6" w:rsidP="00C02CA6">
            <w:pPr>
              <w:jc w:val="center"/>
              <w:rPr>
                <w:sz w:val="20"/>
                <w:szCs w:val="20"/>
              </w:rPr>
            </w:pPr>
            <w:r w:rsidRPr="008658C2">
              <w:rPr>
                <w:sz w:val="20"/>
                <w:szCs w:val="20"/>
              </w:rPr>
              <w:t>0.959</w:t>
            </w:r>
          </w:p>
        </w:tc>
        <w:tc>
          <w:tcPr>
            <w:tcW w:w="2126" w:type="dxa"/>
            <w:tcBorders>
              <w:top w:val="nil"/>
              <w:left w:val="nil"/>
              <w:bottom w:val="nil"/>
              <w:right w:val="nil"/>
            </w:tcBorders>
            <w:shd w:val="clear" w:color="auto" w:fill="auto"/>
            <w:noWrap/>
            <w:vAlign w:val="bottom"/>
          </w:tcPr>
          <w:p w14:paraId="55DEADD8" w14:textId="40A47881" w:rsidR="00C02CA6" w:rsidRPr="008658C2" w:rsidRDefault="00C02CA6" w:rsidP="00C02CA6">
            <w:pPr>
              <w:jc w:val="center"/>
              <w:rPr>
                <w:sz w:val="20"/>
                <w:szCs w:val="20"/>
              </w:rPr>
            </w:pPr>
            <w:r w:rsidRPr="008658C2">
              <w:rPr>
                <w:sz w:val="20"/>
                <w:szCs w:val="20"/>
              </w:rPr>
              <w:t>0.976</w:t>
            </w:r>
          </w:p>
        </w:tc>
      </w:tr>
      <w:tr w:rsidR="002326DE" w:rsidRPr="008658C2" w14:paraId="7539F19B" w14:textId="77777777" w:rsidTr="00C94251">
        <w:trPr>
          <w:trHeight w:val="290"/>
        </w:trPr>
        <w:tc>
          <w:tcPr>
            <w:tcW w:w="2409" w:type="dxa"/>
            <w:tcBorders>
              <w:top w:val="nil"/>
              <w:left w:val="nil"/>
              <w:bottom w:val="nil"/>
              <w:right w:val="nil"/>
            </w:tcBorders>
            <w:shd w:val="clear" w:color="auto" w:fill="auto"/>
            <w:noWrap/>
            <w:vAlign w:val="bottom"/>
          </w:tcPr>
          <w:p w14:paraId="1605CE22" w14:textId="71F0DE5D" w:rsidR="00C02CA6" w:rsidRPr="008658C2" w:rsidRDefault="00C02CA6" w:rsidP="00C02CA6">
            <w:pPr>
              <w:rPr>
                <w:sz w:val="20"/>
                <w:szCs w:val="20"/>
              </w:rPr>
            </w:pPr>
            <w:r w:rsidRPr="008658C2">
              <w:rPr>
                <w:sz w:val="20"/>
                <w:szCs w:val="20"/>
              </w:rPr>
              <w:t>E450:E504</w:t>
            </w:r>
          </w:p>
        </w:tc>
        <w:tc>
          <w:tcPr>
            <w:tcW w:w="2409" w:type="dxa"/>
            <w:tcBorders>
              <w:top w:val="nil"/>
              <w:left w:val="nil"/>
              <w:bottom w:val="nil"/>
              <w:right w:val="nil"/>
            </w:tcBorders>
            <w:shd w:val="clear" w:color="auto" w:fill="auto"/>
            <w:noWrap/>
            <w:vAlign w:val="bottom"/>
          </w:tcPr>
          <w:p w14:paraId="77C1A0C6" w14:textId="5BFBF057" w:rsidR="00C02CA6" w:rsidRPr="008658C2" w:rsidRDefault="00C02CA6" w:rsidP="00C02CA6">
            <w:pPr>
              <w:jc w:val="center"/>
              <w:rPr>
                <w:sz w:val="20"/>
                <w:szCs w:val="20"/>
              </w:rPr>
            </w:pPr>
            <w:r w:rsidRPr="008658C2">
              <w:rPr>
                <w:sz w:val="20"/>
                <w:szCs w:val="20"/>
              </w:rPr>
              <w:t>0.013</w:t>
            </w:r>
          </w:p>
        </w:tc>
        <w:tc>
          <w:tcPr>
            <w:tcW w:w="1559" w:type="dxa"/>
            <w:tcBorders>
              <w:top w:val="nil"/>
              <w:left w:val="nil"/>
              <w:bottom w:val="nil"/>
              <w:right w:val="nil"/>
            </w:tcBorders>
            <w:shd w:val="clear" w:color="auto" w:fill="auto"/>
            <w:noWrap/>
            <w:vAlign w:val="bottom"/>
          </w:tcPr>
          <w:p w14:paraId="5A41D57F" w14:textId="165615A5" w:rsidR="00C02CA6" w:rsidRPr="008658C2" w:rsidRDefault="00C02CA6" w:rsidP="00C02CA6">
            <w:pPr>
              <w:jc w:val="center"/>
              <w:rPr>
                <w:sz w:val="20"/>
                <w:szCs w:val="20"/>
              </w:rPr>
            </w:pPr>
            <w:r w:rsidRPr="008658C2">
              <w:rPr>
                <w:sz w:val="20"/>
                <w:szCs w:val="20"/>
              </w:rPr>
              <w:t>0.000 ; 0.025</w:t>
            </w:r>
          </w:p>
        </w:tc>
        <w:tc>
          <w:tcPr>
            <w:tcW w:w="794" w:type="dxa"/>
            <w:tcBorders>
              <w:top w:val="nil"/>
              <w:left w:val="nil"/>
              <w:bottom w:val="nil"/>
              <w:right w:val="nil"/>
            </w:tcBorders>
            <w:shd w:val="clear" w:color="auto" w:fill="E2EFD9" w:themeFill="accent6" w:themeFillTint="33"/>
            <w:noWrap/>
            <w:vAlign w:val="bottom"/>
          </w:tcPr>
          <w:p w14:paraId="2AA855DC" w14:textId="4BEEC305" w:rsidR="00C02CA6" w:rsidRPr="008658C2" w:rsidRDefault="00C02CA6" w:rsidP="00C02CA6">
            <w:pPr>
              <w:jc w:val="center"/>
              <w:rPr>
                <w:sz w:val="20"/>
                <w:szCs w:val="20"/>
              </w:rPr>
            </w:pPr>
            <w:r w:rsidRPr="008658C2">
              <w:rPr>
                <w:sz w:val="20"/>
                <w:szCs w:val="20"/>
              </w:rPr>
              <w:t>0.042</w:t>
            </w:r>
          </w:p>
        </w:tc>
        <w:tc>
          <w:tcPr>
            <w:tcW w:w="2126" w:type="dxa"/>
            <w:tcBorders>
              <w:top w:val="nil"/>
              <w:left w:val="nil"/>
              <w:bottom w:val="nil"/>
              <w:right w:val="nil"/>
            </w:tcBorders>
            <w:shd w:val="clear" w:color="auto" w:fill="E2EFD9" w:themeFill="accent6" w:themeFillTint="33"/>
            <w:noWrap/>
            <w:vAlign w:val="bottom"/>
          </w:tcPr>
          <w:p w14:paraId="16F2A1E8" w14:textId="564322CE" w:rsidR="00C02CA6" w:rsidRPr="008658C2" w:rsidRDefault="00C02CA6" w:rsidP="00C02CA6">
            <w:pPr>
              <w:jc w:val="center"/>
              <w:rPr>
                <w:sz w:val="20"/>
                <w:szCs w:val="20"/>
              </w:rPr>
            </w:pPr>
            <w:r w:rsidRPr="008658C2">
              <w:rPr>
                <w:sz w:val="20"/>
                <w:szCs w:val="20"/>
              </w:rPr>
              <w:t>0.073</w:t>
            </w:r>
          </w:p>
        </w:tc>
      </w:tr>
      <w:tr w:rsidR="002326DE" w:rsidRPr="008658C2" w14:paraId="2148DC7D" w14:textId="77777777" w:rsidTr="00C94251">
        <w:trPr>
          <w:trHeight w:val="290"/>
        </w:trPr>
        <w:tc>
          <w:tcPr>
            <w:tcW w:w="2409" w:type="dxa"/>
            <w:tcBorders>
              <w:top w:val="nil"/>
              <w:left w:val="nil"/>
              <w:bottom w:val="nil"/>
              <w:right w:val="nil"/>
            </w:tcBorders>
            <w:shd w:val="clear" w:color="auto" w:fill="auto"/>
            <w:noWrap/>
            <w:vAlign w:val="bottom"/>
          </w:tcPr>
          <w:p w14:paraId="4AF6CD94" w14:textId="20C3818A" w:rsidR="00E86743" w:rsidRPr="008658C2" w:rsidRDefault="00E86743" w:rsidP="00E86743">
            <w:pPr>
              <w:rPr>
                <w:sz w:val="20"/>
                <w:szCs w:val="20"/>
              </w:rPr>
            </w:pPr>
            <w:r w:rsidRPr="008658C2">
              <w:rPr>
                <w:sz w:val="20"/>
                <w:szCs w:val="20"/>
              </w:rPr>
              <w:t>E450:E322</w:t>
            </w:r>
          </w:p>
        </w:tc>
        <w:tc>
          <w:tcPr>
            <w:tcW w:w="2409" w:type="dxa"/>
            <w:tcBorders>
              <w:top w:val="nil"/>
              <w:left w:val="nil"/>
              <w:bottom w:val="nil"/>
              <w:right w:val="nil"/>
            </w:tcBorders>
            <w:shd w:val="clear" w:color="auto" w:fill="auto"/>
            <w:noWrap/>
            <w:vAlign w:val="bottom"/>
          </w:tcPr>
          <w:p w14:paraId="793993C8" w14:textId="3A7BABEE" w:rsidR="00E86743" w:rsidRPr="008658C2" w:rsidRDefault="00E86743" w:rsidP="00E86743">
            <w:pPr>
              <w:jc w:val="center"/>
              <w:rPr>
                <w:sz w:val="20"/>
                <w:szCs w:val="20"/>
              </w:rPr>
            </w:pPr>
            <w:r w:rsidRPr="008658C2">
              <w:rPr>
                <w:sz w:val="20"/>
                <w:szCs w:val="20"/>
              </w:rPr>
              <w:t>0.040</w:t>
            </w:r>
          </w:p>
        </w:tc>
        <w:tc>
          <w:tcPr>
            <w:tcW w:w="1559" w:type="dxa"/>
            <w:tcBorders>
              <w:top w:val="nil"/>
              <w:left w:val="nil"/>
              <w:bottom w:val="nil"/>
              <w:right w:val="nil"/>
            </w:tcBorders>
            <w:shd w:val="clear" w:color="auto" w:fill="auto"/>
            <w:noWrap/>
            <w:vAlign w:val="bottom"/>
          </w:tcPr>
          <w:p w14:paraId="30E76AE0" w14:textId="7ACB681C" w:rsidR="00E86743" w:rsidRPr="008658C2" w:rsidRDefault="00E86743" w:rsidP="00E86743">
            <w:pPr>
              <w:jc w:val="center"/>
              <w:rPr>
                <w:sz w:val="20"/>
                <w:szCs w:val="20"/>
              </w:rPr>
            </w:pPr>
            <w:r w:rsidRPr="008658C2">
              <w:rPr>
                <w:sz w:val="20"/>
                <w:szCs w:val="20"/>
              </w:rPr>
              <w:t>0.019 ; 0.062</w:t>
            </w:r>
          </w:p>
        </w:tc>
        <w:tc>
          <w:tcPr>
            <w:tcW w:w="794" w:type="dxa"/>
            <w:tcBorders>
              <w:top w:val="nil"/>
              <w:left w:val="nil"/>
              <w:bottom w:val="nil"/>
              <w:right w:val="nil"/>
            </w:tcBorders>
            <w:shd w:val="clear" w:color="auto" w:fill="E2EFD9" w:themeFill="accent6" w:themeFillTint="33"/>
            <w:noWrap/>
            <w:vAlign w:val="bottom"/>
          </w:tcPr>
          <w:p w14:paraId="38FBD9BC" w14:textId="135D43B2" w:rsidR="00E86743" w:rsidRPr="008658C2" w:rsidRDefault="00E86743" w:rsidP="00E86743">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bottom"/>
          </w:tcPr>
          <w:p w14:paraId="30DCCA47" w14:textId="0B2723B1" w:rsidR="00E86743" w:rsidRPr="008658C2" w:rsidRDefault="00E86743" w:rsidP="00E86743">
            <w:pPr>
              <w:jc w:val="center"/>
              <w:rPr>
                <w:sz w:val="20"/>
                <w:szCs w:val="20"/>
              </w:rPr>
            </w:pPr>
            <w:r w:rsidRPr="008658C2">
              <w:rPr>
                <w:sz w:val="20"/>
                <w:szCs w:val="20"/>
              </w:rPr>
              <w:t>&lt;0.001</w:t>
            </w:r>
          </w:p>
        </w:tc>
      </w:tr>
      <w:tr w:rsidR="002326DE" w:rsidRPr="008658C2" w14:paraId="75D7F516" w14:textId="77777777" w:rsidTr="00C94251">
        <w:trPr>
          <w:trHeight w:val="290"/>
        </w:trPr>
        <w:tc>
          <w:tcPr>
            <w:tcW w:w="2409" w:type="dxa"/>
            <w:tcBorders>
              <w:top w:val="nil"/>
              <w:left w:val="nil"/>
              <w:bottom w:val="nil"/>
              <w:right w:val="nil"/>
            </w:tcBorders>
            <w:shd w:val="clear" w:color="auto" w:fill="auto"/>
            <w:noWrap/>
            <w:vAlign w:val="bottom"/>
          </w:tcPr>
          <w:p w14:paraId="033F60F6" w14:textId="76C40BDA" w:rsidR="00E86743" w:rsidRPr="008658C2" w:rsidRDefault="00E86743" w:rsidP="00E86743">
            <w:pPr>
              <w:rPr>
                <w:sz w:val="20"/>
                <w:szCs w:val="20"/>
              </w:rPr>
            </w:pPr>
            <w:r w:rsidRPr="008658C2">
              <w:rPr>
                <w:sz w:val="20"/>
                <w:szCs w:val="20"/>
              </w:rPr>
              <w:t>E307:E472e</w:t>
            </w:r>
          </w:p>
        </w:tc>
        <w:tc>
          <w:tcPr>
            <w:tcW w:w="2409" w:type="dxa"/>
            <w:tcBorders>
              <w:top w:val="nil"/>
              <w:left w:val="nil"/>
              <w:bottom w:val="nil"/>
              <w:right w:val="nil"/>
            </w:tcBorders>
            <w:shd w:val="clear" w:color="auto" w:fill="auto"/>
            <w:noWrap/>
            <w:vAlign w:val="bottom"/>
          </w:tcPr>
          <w:p w14:paraId="31775DAA" w14:textId="7403FE0C" w:rsidR="00E86743" w:rsidRPr="008658C2" w:rsidRDefault="00E86743" w:rsidP="00E86743">
            <w:pPr>
              <w:jc w:val="center"/>
              <w:rPr>
                <w:sz w:val="20"/>
                <w:szCs w:val="20"/>
              </w:rPr>
            </w:pPr>
            <w:r w:rsidRPr="008658C2">
              <w:rPr>
                <w:sz w:val="20"/>
                <w:szCs w:val="20"/>
              </w:rPr>
              <w:t>0.036</w:t>
            </w:r>
          </w:p>
        </w:tc>
        <w:tc>
          <w:tcPr>
            <w:tcW w:w="1559" w:type="dxa"/>
            <w:tcBorders>
              <w:top w:val="nil"/>
              <w:left w:val="nil"/>
              <w:bottom w:val="nil"/>
              <w:right w:val="nil"/>
            </w:tcBorders>
            <w:shd w:val="clear" w:color="auto" w:fill="auto"/>
            <w:noWrap/>
            <w:vAlign w:val="bottom"/>
          </w:tcPr>
          <w:p w14:paraId="4B510140" w14:textId="2A6DB2ED" w:rsidR="00E86743" w:rsidRPr="008658C2" w:rsidRDefault="00E86743" w:rsidP="00E86743">
            <w:pPr>
              <w:jc w:val="center"/>
              <w:rPr>
                <w:sz w:val="20"/>
                <w:szCs w:val="20"/>
              </w:rPr>
            </w:pPr>
            <w:r w:rsidRPr="008658C2">
              <w:rPr>
                <w:sz w:val="20"/>
                <w:szCs w:val="20"/>
              </w:rPr>
              <w:t>0.031 ; 0.041</w:t>
            </w:r>
          </w:p>
        </w:tc>
        <w:tc>
          <w:tcPr>
            <w:tcW w:w="794" w:type="dxa"/>
            <w:tcBorders>
              <w:top w:val="nil"/>
              <w:left w:val="nil"/>
              <w:bottom w:val="nil"/>
              <w:right w:val="nil"/>
            </w:tcBorders>
            <w:shd w:val="clear" w:color="auto" w:fill="E2EFD9" w:themeFill="accent6" w:themeFillTint="33"/>
            <w:noWrap/>
            <w:vAlign w:val="bottom"/>
          </w:tcPr>
          <w:p w14:paraId="7DA9D175" w14:textId="5BAFB8FE" w:rsidR="00E86743" w:rsidRPr="008658C2" w:rsidRDefault="00E86743" w:rsidP="00E86743">
            <w:pPr>
              <w:jc w:val="center"/>
              <w:rPr>
                <w:sz w:val="20"/>
                <w:szCs w:val="20"/>
              </w:rPr>
            </w:pPr>
            <w:r w:rsidRPr="008658C2">
              <w:rPr>
                <w:sz w:val="20"/>
                <w:szCs w:val="20"/>
              </w:rPr>
              <w:t>&lt;0.001</w:t>
            </w:r>
          </w:p>
        </w:tc>
        <w:tc>
          <w:tcPr>
            <w:tcW w:w="2126" w:type="dxa"/>
            <w:tcBorders>
              <w:top w:val="nil"/>
              <w:left w:val="nil"/>
              <w:bottom w:val="nil"/>
              <w:right w:val="nil"/>
            </w:tcBorders>
            <w:shd w:val="clear" w:color="auto" w:fill="E2EFD9" w:themeFill="accent6" w:themeFillTint="33"/>
            <w:noWrap/>
            <w:vAlign w:val="bottom"/>
          </w:tcPr>
          <w:p w14:paraId="76D57434" w14:textId="11ADAEB9" w:rsidR="00E86743" w:rsidRPr="008658C2" w:rsidRDefault="00E86743" w:rsidP="00E86743">
            <w:pPr>
              <w:jc w:val="center"/>
              <w:rPr>
                <w:sz w:val="20"/>
                <w:szCs w:val="20"/>
              </w:rPr>
            </w:pPr>
            <w:r w:rsidRPr="008658C2">
              <w:rPr>
                <w:sz w:val="20"/>
                <w:szCs w:val="20"/>
              </w:rPr>
              <w:t>&lt;0.001</w:t>
            </w:r>
          </w:p>
        </w:tc>
      </w:tr>
      <w:tr w:rsidR="002326DE" w:rsidRPr="008658C2" w14:paraId="407A182A" w14:textId="77777777" w:rsidTr="00C94251">
        <w:trPr>
          <w:trHeight w:val="290"/>
        </w:trPr>
        <w:tc>
          <w:tcPr>
            <w:tcW w:w="2409" w:type="dxa"/>
            <w:tcBorders>
              <w:top w:val="nil"/>
              <w:left w:val="nil"/>
              <w:bottom w:val="nil"/>
              <w:right w:val="nil"/>
            </w:tcBorders>
            <w:shd w:val="clear" w:color="auto" w:fill="auto"/>
            <w:noWrap/>
            <w:vAlign w:val="bottom"/>
          </w:tcPr>
          <w:p w14:paraId="78E2331E" w14:textId="34CAEF37" w:rsidR="00C02CA6" w:rsidRPr="008658C2" w:rsidRDefault="00C02CA6" w:rsidP="00C02CA6">
            <w:pPr>
              <w:rPr>
                <w:sz w:val="20"/>
                <w:szCs w:val="20"/>
              </w:rPr>
            </w:pPr>
            <w:r w:rsidRPr="008658C2">
              <w:rPr>
                <w:sz w:val="20"/>
                <w:szCs w:val="20"/>
              </w:rPr>
              <w:t>E307:E504</w:t>
            </w:r>
          </w:p>
        </w:tc>
        <w:tc>
          <w:tcPr>
            <w:tcW w:w="2409" w:type="dxa"/>
            <w:tcBorders>
              <w:top w:val="nil"/>
              <w:left w:val="nil"/>
              <w:bottom w:val="nil"/>
              <w:right w:val="nil"/>
            </w:tcBorders>
            <w:shd w:val="clear" w:color="auto" w:fill="auto"/>
            <w:noWrap/>
            <w:vAlign w:val="bottom"/>
          </w:tcPr>
          <w:p w14:paraId="18CFF5EB" w14:textId="267ED4B3" w:rsidR="00C02CA6" w:rsidRPr="008658C2" w:rsidRDefault="00C02CA6" w:rsidP="00C02CA6">
            <w:pPr>
              <w:jc w:val="center"/>
              <w:rPr>
                <w:sz w:val="20"/>
                <w:szCs w:val="20"/>
              </w:rPr>
            </w:pPr>
            <w:r w:rsidRPr="008658C2">
              <w:rPr>
                <w:sz w:val="20"/>
                <w:szCs w:val="20"/>
              </w:rPr>
              <w:t>-0.001</w:t>
            </w:r>
          </w:p>
        </w:tc>
        <w:tc>
          <w:tcPr>
            <w:tcW w:w="1559" w:type="dxa"/>
            <w:tcBorders>
              <w:top w:val="nil"/>
              <w:left w:val="nil"/>
              <w:bottom w:val="nil"/>
              <w:right w:val="nil"/>
            </w:tcBorders>
            <w:shd w:val="clear" w:color="auto" w:fill="auto"/>
            <w:noWrap/>
            <w:vAlign w:val="bottom"/>
          </w:tcPr>
          <w:p w14:paraId="7D1A0120" w14:textId="633831D4" w:rsidR="00C02CA6" w:rsidRPr="008658C2" w:rsidRDefault="00C02CA6" w:rsidP="00C02CA6">
            <w:pPr>
              <w:jc w:val="center"/>
              <w:rPr>
                <w:sz w:val="20"/>
                <w:szCs w:val="20"/>
              </w:rPr>
            </w:pPr>
            <w:r w:rsidRPr="008658C2">
              <w:rPr>
                <w:sz w:val="20"/>
                <w:szCs w:val="20"/>
              </w:rPr>
              <w:t>-0.005 ; 0.002</w:t>
            </w:r>
          </w:p>
        </w:tc>
        <w:tc>
          <w:tcPr>
            <w:tcW w:w="794" w:type="dxa"/>
            <w:tcBorders>
              <w:top w:val="nil"/>
              <w:left w:val="nil"/>
              <w:bottom w:val="nil"/>
              <w:right w:val="nil"/>
            </w:tcBorders>
            <w:shd w:val="clear" w:color="auto" w:fill="auto"/>
            <w:noWrap/>
            <w:vAlign w:val="bottom"/>
          </w:tcPr>
          <w:p w14:paraId="69AA10C6" w14:textId="0F4A3DE5" w:rsidR="00C02CA6" w:rsidRPr="008658C2" w:rsidRDefault="00C02CA6" w:rsidP="00C02CA6">
            <w:pPr>
              <w:jc w:val="center"/>
              <w:rPr>
                <w:sz w:val="20"/>
                <w:szCs w:val="20"/>
              </w:rPr>
            </w:pPr>
            <w:r w:rsidRPr="008658C2">
              <w:rPr>
                <w:sz w:val="20"/>
                <w:szCs w:val="20"/>
              </w:rPr>
              <w:t>0.462</w:t>
            </w:r>
          </w:p>
        </w:tc>
        <w:tc>
          <w:tcPr>
            <w:tcW w:w="2126" w:type="dxa"/>
            <w:tcBorders>
              <w:top w:val="nil"/>
              <w:left w:val="nil"/>
              <w:bottom w:val="nil"/>
              <w:right w:val="nil"/>
            </w:tcBorders>
            <w:shd w:val="clear" w:color="auto" w:fill="auto"/>
            <w:noWrap/>
            <w:vAlign w:val="bottom"/>
          </w:tcPr>
          <w:p w14:paraId="3C52685A" w14:textId="480657BA" w:rsidR="00C02CA6" w:rsidRPr="008658C2" w:rsidRDefault="00C02CA6" w:rsidP="00C02CA6">
            <w:pPr>
              <w:jc w:val="center"/>
              <w:rPr>
                <w:sz w:val="20"/>
                <w:szCs w:val="20"/>
              </w:rPr>
            </w:pPr>
            <w:r w:rsidRPr="008658C2">
              <w:rPr>
                <w:sz w:val="20"/>
                <w:szCs w:val="20"/>
              </w:rPr>
              <w:t>0.560</w:t>
            </w:r>
          </w:p>
        </w:tc>
      </w:tr>
      <w:tr w:rsidR="002326DE" w:rsidRPr="008658C2" w14:paraId="4A21D042" w14:textId="77777777" w:rsidTr="00C94251">
        <w:trPr>
          <w:trHeight w:val="290"/>
        </w:trPr>
        <w:tc>
          <w:tcPr>
            <w:tcW w:w="2409" w:type="dxa"/>
            <w:tcBorders>
              <w:top w:val="nil"/>
              <w:left w:val="nil"/>
              <w:bottom w:val="nil"/>
              <w:right w:val="nil"/>
            </w:tcBorders>
            <w:shd w:val="clear" w:color="auto" w:fill="auto"/>
            <w:noWrap/>
            <w:vAlign w:val="bottom"/>
          </w:tcPr>
          <w:p w14:paraId="26FDEA70" w14:textId="270663AA" w:rsidR="00C02CA6" w:rsidRPr="008658C2" w:rsidRDefault="00C02CA6" w:rsidP="00C02CA6">
            <w:pPr>
              <w:rPr>
                <w:sz w:val="20"/>
                <w:szCs w:val="20"/>
              </w:rPr>
            </w:pPr>
            <w:r w:rsidRPr="008658C2">
              <w:rPr>
                <w:sz w:val="20"/>
                <w:szCs w:val="20"/>
              </w:rPr>
              <w:t>E307:E322</w:t>
            </w:r>
          </w:p>
        </w:tc>
        <w:tc>
          <w:tcPr>
            <w:tcW w:w="2409" w:type="dxa"/>
            <w:tcBorders>
              <w:top w:val="nil"/>
              <w:left w:val="nil"/>
              <w:bottom w:val="nil"/>
              <w:right w:val="nil"/>
            </w:tcBorders>
            <w:shd w:val="clear" w:color="auto" w:fill="auto"/>
            <w:noWrap/>
            <w:vAlign w:val="bottom"/>
          </w:tcPr>
          <w:p w14:paraId="761782BB" w14:textId="5F68ADAB" w:rsidR="00C02CA6" w:rsidRPr="008658C2" w:rsidRDefault="00C02CA6" w:rsidP="00C02CA6">
            <w:pPr>
              <w:jc w:val="center"/>
              <w:rPr>
                <w:sz w:val="20"/>
                <w:szCs w:val="20"/>
              </w:rPr>
            </w:pPr>
            <w:r w:rsidRPr="008658C2">
              <w:rPr>
                <w:sz w:val="20"/>
                <w:szCs w:val="20"/>
              </w:rPr>
              <w:t>-0.003</w:t>
            </w:r>
          </w:p>
        </w:tc>
        <w:tc>
          <w:tcPr>
            <w:tcW w:w="1559" w:type="dxa"/>
            <w:tcBorders>
              <w:top w:val="nil"/>
              <w:left w:val="nil"/>
              <w:bottom w:val="nil"/>
              <w:right w:val="nil"/>
            </w:tcBorders>
            <w:shd w:val="clear" w:color="auto" w:fill="auto"/>
            <w:noWrap/>
            <w:vAlign w:val="bottom"/>
          </w:tcPr>
          <w:p w14:paraId="7EFF3B0A" w14:textId="73C5251F" w:rsidR="00C02CA6" w:rsidRPr="008658C2" w:rsidRDefault="00C02CA6" w:rsidP="00C02CA6">
            <w:pPr>
              <w:jc w:val="center"/>
              <w:rPr>
                <w:sz w:val="20"/>
                <w:szCs w:val="20"/>
              </w:rPr>
            </w:pPr>
            <w:r w:rsidRPr="008658C2">
              <w:rPr>
                <w:sz w:val="20"/>
                <w:szCs w:val="20"/>
              </w:rPr>
              <w:t>-0.012 ; 0.006</w:t>
            </w:r>
          </w:p>
        </w:tc>
        <w:tc>
          <w:tcPr>
            <w:tcW w:w="794" w:type="dxa"/>
            <w:tcBorders>
              <w:top w:val="nil"/>
              <w:left w:val="nil"/>
              <w:bottom w:val="nil"/>
              <w:right w:val="nil"/>
            </w:tcBorders>
            <w:shd w:val="clear" w:color="auto" w:fill="auto"/>
            <w:noWrap/>
            <w:vAlign w:val="bottom"/>
          </w:tcPr>
          <w:p w14:paraId="2088D942" w14:textId="18F049B5" w:rsidR="00C02CA6" w:rsidRPr="008658C2" w:rsidRDefault="00C02CA6" w:rsidP="00C02CA6">
            <w:pPr>
              <w:jc w:val="center"/>
              <w:rPr>
                <w:sz w:val="20"/>
                <w:szCs w:val="20"/>
              </w:rPr>
            </w:pPr>
            <w:r w:rsidRPr="008658C2">
              <w:rPr>
                <w:sz w:val="20"/>
                <w:szCs w:val="20"/>
              </w:rPr>
              <w:t>0.517</w:t>
            </w:r>
          </w:p>
        </w:tc>
        <w:tc>
          <w:tcPr>
            <w:tcW w:w="2126" w:type="dxa"/>
            <w:tcBorders>
              <w:top w:val="nil"/>
              <w:left w:val="nil"/>
              <w:bottom w:val="nil"/>
              <w:right w:val="nil"/>
            </w:tcBorders>
            <w:shd w:val="clear" w:color="auto" w:fill="auto"/>
            <w:noWrap/>
            <w:vAlign w:val="bottom"/>
          </w:tcPr>
          <w:p w14:paraId="3D037EBC" w14:textId="5755F419" w:rsidR="00C02CA6" w:rsidRPr="008658C2" w:rsidRDefault="00C02CA6" w:rsidP="00C02CA6">
            <w:pPr>
              <w:jc w:val="center"/>
              <w:rPr>
                <w:sz w:val="20"/>
                <w:szCs w:val="20"/>
              </w:rPr>
            </w:pPr>
            <w:r w:rsidRPr="008658C2">
              <w:rPr>
                <w:sz w:val="20"/>
                <w:szCs w:val="20"/>
              </w:rPr>
              <w:t>0.601</w:t>
            </w:r>
          </w:p>
        </w:tc>
      </w:tr>
      <w:tr w:rsidR="002326DE" w:rsidRPr="008658C2" w14:paraId="42A0B029" w14:textId="77777777" w:rsidTr="00C94251">
        <w:trPr>
          <w:trHeight w:val="290"/>
        </w:trPr>
        <w:tc>
          <w:tcPr>
            <w:tcW w:w="2409" w:type="dxa"/>
            <w:tcBorders>
              <w:top w:val="nil"/>
              <w:left w:val="nil"/>
              <w:bottom w:val="nil"/>
              <w:right w:val="nil"/>
            </w:tcBorders>
            <w:shd w:val="clear" w:color="auto" w:fill="auto"/>
            <w:noWrap/>
            <w:vAlign w:val="bottom"/>
          </w:tcPr>
          <w:p w14:paraId="0E3F4547" w14:textId="7DE31350" w:rsidR="00C02CA6" w:rsidRPr="008658C2" w:rsidRDefault="00C02CA6" w:rsidP="00C02CA6">
            <w:pPr>
              <w:rPr>
                <w:sz w:val="20"/>
                <w:szCs w:val="20"/>
              </w:rPr>
            </w:pPr>
            <w:r w:rsidRPr="008658C2">
              <w:rPr>
                <w:sz w:val="20"/>
                <w:szCs w:val="20"/>
              </w:rPr>
              <w:t>E472e:E504</w:t>
            </w:r>
          </w:p>
        </w:tc>
        <w:tc>
          <w:tcPr>
            <w:tcW w:w="2409" w:type="dxa"/>
            <w:tcBorders>
              <w:top w:val="nil"/>
              <w:left w:val="nil"/>
              <w:bottom w:val="nil"/>
              <w:right w:val="nil"/>
            </w:tcBorders>
            <w:shd w:val="clear" w:color="auto" w:fill="auto"/>
            <w:noWrap/>
            <w:vAlign w:val="bottom"/>
          </w:tcPr>
          <w:p w14:paraId="2C516B58" w14:textId="503DEB24" w:rsidR="00C02CA6" w:rsidRPr="008658C2" w:rsidRDefault="00C02CA6" w:rsidP="00C02CA6">
            <w:pPr>
              <w:jc w:val="center"/>
              <w:rPr>
                <w:sz w:val="20"/>
                <w:szCs w:val="20"/>
              </w:rPr>
            </w:pPr>
            <w:r w:rsidRPr="008658C2">
              <w:rPr>
                <w:sz w:val="20"/>
                <w:szCs w:val="20"/>
              </w:rPr>
              <w:t>0.006</w:t>
            </w:r>
          </w:p>
        </w:tc>
        <w:tc>
          <w:tcPr>
            <w:tcW w:w="1559" w:type="dxa"/>
            <w:tcBorders>
              <w:top w:val="nil"/>
              <w:left w:val="nil"/>
              <w:bottom w:val="nil"/>
              <w:right w:val="nil"/>
            </w:tcBorders>
            <w:shd w:val="clear" w:color="auto" w:fill="auto"/>
            <w:noWrap/>
            <w:vAlign w:val="bottom"/>
          </w:tcPr>
          <w:p w14:paraId="4A8FCB70" w14:textId="342F1A61" w:rsidR="00C02CA6" w:rsidRPr="008658C2" w:rsidRDefault="00C02CA6" w:rsidP="00C02CA6">
            <w:pPr>
              <w:jc w:val="center"/>
              <w:rPr>
                <w:sz w:val="20"/>
                <w:szCs w:val="20"/>
              </w:rPr>
            </w:pPr>
            <w:r w:rsidRPr="008658C2">
              <w:rPr>
                <w:sz w:val="20"/>
                <w:szCs w:val="20"/>
              </w:rPr>
              <w:t>-0.002 ; 0.014</w:t>
            </w:r>
          </w:p>
        </w:tc>
        <w:tc>
          <w:tcPr>
            <w:tcW w:w="794" w:type="dxa"/>
            <w:tcBorders>
              <w:top w:val="nil"/>
              <w:left w:val="nil"/>
              <w:bottom w:val="nil"/>
              <w:right w:val="nil"/>
            </w:tcBorders>
            <w:shd w:val="clear" w:color="auto" w:fill="auto"/>
            <w:noWrap/>
            <w:vAlign w:val="bottom"/>
          </w:tcPr>
          <w:p w14:paraId="097C5192" w14:textId="260B1E2B" w:rsidR="00C02CA6" w:rsidRPr="008658C2" w:rsidRDefault="00C02CA6" w:rsidP="00C02CA6">
            <w:pPr>
              <w:jc w:val="center"/>
              <w:rPr>
                <w:sz w:val="20"/>
                <w:szCs w:val="20"/>
              </w:rPr>
            </w:pPr>
            <w:r w:rsidRPr="008658C2">
              <w:rPr>
                <w:sz w:val="20"/>
                <w:szCs w:val="20"/>
              </w:rPr>
              <w:t>0.163</w:t>
            </w:r>
          </w:p>
        </w:tc>
        <w:tc>
          <w:tcPr>
            <w:tcW w:w="2126" w:type="dxa"/>
            <w:tcBorders>
              <w:top w:val="nil"/>
              <w:left w:val="nil"/>
              <w:bottom w:val="nil"/>
              <w:right w:val="nil"/>
            </w:tcBorders>
            <w:shd w:val="clear" w:color="auto" w:fill="auto"/>
            <w:noWrap/>
            <w:vAlign w:val="bottom"/>
          </w:tcPr>
          <w:p w14:paraId="01520544" w14:textId="4290DFA5" w:rsidR="00C02CA6" w:rsidRPr="008658C2" w:rsidRDefault="00C02CA6" w:rsidP="00C02CA6">
            <w:pPr>
              <w:jc w:val="center"/>
              <w:rPr>
                <w:sz w:val="20"/>
                <w:szCs w:val="20"/>
              </w:rPr>
            </w:pPr>
            <w:r w:rsidRPr="008658C2">
              <w:rPr>
                <w:sz w:val="20"/>
                <w:szCs w:val="20"/>
              </w:rPr>
              <w:t>0.227</w:t>
            </w:r>
          </w:p>
        </w:tc>
      </w:tr>
      <w:tr w:rsidR="002326DE" w:rsidRPr="008658C2" w14:paraId="4CC4FF24" w14:textId="77777777" w:rsidTr="00C94251">
        <w:trPr>
          <w:trHeight w:val="290"/>
        </w:trPr>
        <w:tc>
          <w:tcPr>
            <w:tcW w:w="2409" w:type="dxa"/>
            <w:tcBorders>
              <w:top w:val="nil"/>
              <w:left w:val="nil"/>
              <w:bottom w:val="nil"/>
              <w:right w:val="nil"/>
            </w:tcBorders>
            <w:shd w:val="clear" w:color="auto" w:fill="auto"/>
            <w:noWrap/>
            <w:vAlign w:val="bottom"/>
          </w:tcPr>
          <w:p w14:paraId="2992E00D" w14:textId="252D8685" w:rsidR="00C02CA6" w:rsidRPr="008658C2" w:rsidRDefault="00C02CA6" w:rsidP="00C02CA6">
            <w:pPr>
              <w:rPr>
                <w:sz w:val="20"/>
                <w:szCs w:val="20"/>
              </w:rPr>
            </w:pPr>
            <w:r w:rsidRPr="008658C2">
              <w:rPr>
                <w:sz w:val="20"/>
                <w:szCs w:val="20"/>
              </w:rPr>
              <w:t>E472e:E322</w:t>
            </w:r>
          </w:p>
        </w:tc>
        <w:tc>
          <w:tcPr>
            <w:tcW w:w="2409" w:type="dxa"/>
            <w:tcBorders>
              <w:top w:val="nil"/>
              <w:left w:val="nil"/>
              <w:bottom w:val="nil"/>
              <w:right w:val="nil"/>
            </w:tcBorders>
            <w:shd w:val="clear" w:color="auto" w:fill="auto"/>
            <w:noWrap/>
            <w:vAlign w:val="bottom"/>
          </w:tcPr>
          <w:p w14:paraId="02AA18C9" w14:textId="1760D059" w:rsidR="00C02CA6" w:rsidRPr="008658C2" w:rsidRDefault="00C02CA6" w:rsidP="00C02CA6">
            <w:pPr>
              <w:jc w:val="center"/>
              <w:rPr>
                <w:sz w:val="20"/>
                <w:szCs w:val="20"/>
              </w:rPr>
            </w:pPr>
            <w:r w:rsidRPr="008658C2">
              <w:rPr>
                <w:sz w:val="20"/>
                <w:szCs w:val="20"/>
              </w:rPr>
              <w:t>0.005</w:t>
            </w:r>
          </w:p>
        </w:tc>
        <w:tc>
          <w:tcPr>
            <w:tcW w:w="1559" w:type="dxa"/>
            <w:tcBorders>
              <w:top w:val="nil"/>
              <w:left w:val="nil"/>
              <w:bottom w:val="nil"/>
              <w:right w:val="nil"/>
            </w:tcBorders>
            <w:shd w:val="clear" w:color="auto" w:fill="auto"/>
            <w:noWrap/>
            <w:vAlign w:val="bottom"/>
          </w:tcPr>
          <w:p w14:paraId="52858420" w14:textId="578A14DA" w:rsidR="00C02CA6" w:rsidRPr="008658C2" w:rsidRDefault="00C02CA6" w:rsidP="00C02CA6">
            <w:pPr>
              <w:jc w:val="center"/>
              <w:rPr>
                <w:sz w:val="20"/>
                <w:szCs w:val="20"/>
              </w:rPr>
            </w:pPr>
            <w:r w:rsidRPr="008658C2">
              <w:rPr>
                <w:sz w:val="20"/>
                <w:szCs w:val="20"/>
              </w:rPr>
              <w:t>-0.021 ; 0.031</w:t>
            </w:r>
          </w:p>
        </w:tc>
        <w:tc>
          <w:tcPr>
            <w:tcW w:w="794" w:type="dxa"/>
            <w:tcBorders>
              <w:top w:val="nil"/>
              <w:left w:val="nil"/>
              <w:bottom w:val="nil"/>
              <w:right w:val="nil"/>
            </w:tcBorders>
            <w:shd w:val="clear" w:color="auto" w:fill="auto"/>
            <w:noWrap/>
            <w:vAlign w:val="bottom"/>
          </w:tcPr>
          <w:p w14:paraId="672AA6CD" w14:textId="53BFB8BC" w:rsidR="00C02CA6" w:rsidRPr="008658C2" w:rsidRDefault="00C02CA6" w:rsidP="00C02CA6">
            <w:pPr>
              <w:jc w:val="center"/>
              <w:rPr>
                <w:sz w:val="20"/>
                <w:szCs w:val="20"/>
              </w:rPr>
            </w:pPr>
            <w:r w:rsidRPr="008658C2">
              <w:rPr>
                <w:sz w:val="20"/>
                <w:szCs w:val="20"/>
              </w:rPr>
              <w:t>0.715</w:t>
            </w:r>
          </w:p>
        </w:tc>
        <w:tc>
          <w:tcPr>
            <w:tcW w:w="2126" w:type="dxa"/>
            <w:tcBorders>
              <w:top w:val="nil"/>
              <w:left w:val="nil"/>
              <w:bottom w:val="nil"/>
              <w:right w:val="nil"/>
            </w:tcBorders>
            <w:shd w:val="clear" w:color="auto" w:fill="auto"/>
            <w:noWrap/>
            <w:vAlign w:val="bottom"/>
          </w:tcPr>
          <w:p w14:paraId="6A4DFBE2" w14:textId="25EBE2FD" w:rsidR="00C02CA6" w:rsidRPr="008658C2" w:rsidRDefault="00C02CA6" w:rsidP="00C02CA6">
            <w:pPr>
              <w:jc w:val="center"/>
              <w:rPr>
                <w:sz w:val="20"/>
                <w:szCs w:val="20"/>
              </w:rPr>
            </w:pPr>
            <w:r w:rsidRPr="008658C2">
              <w:rPr>
                <w:sz w:val="20"/>
                <w:szCs w:val="20"/>
              </w:rPr>
              <w:t>0.755</w:t>
            </w:r>
          </w:p>
        </w:tc>
      </w:tr>
      <w:tr w:rsidR="002326DE" w:rsidRPr="008658C2" w14:paraId="791A9769" w14:textId="77777777" w:rsidTr="00C94251">
        <w:trPr>
          <w:trHeight w:val="290"/>
        </w:trPr>
        <w:tc>
          <w:tcPr>
            <w:tcW w:w="2409" w:type="dxa"/>
            <w:tcBorders>
              <w:top w:val="nil"/>
              <w:left w:val="nil"/>
              <w:bottom w:val="nil"/>
              <w:right w:val="nil"/>
            </w:tcBorders>
            <w:shd w:val="clear" w:color="auto" w:fill="auto"/>
            <w:noWrap/>
            <w:vAlign w:val="bottom"/>
          </w:tcPr>
          <w:p w14:paraId="3C7CF373" w14:textId="0EE2E8B4" w:rsidR="00C02CA6" w:rsidRPr="008658C2" w:rsidRDefault="00C02CA6" w:rsidP="00C02CA6">
            <w:pPr>
              <w:rPr>
                <w:sz w:val="20"/>
                <w:szCs w:val="20"/>
              </w:rPr>
            </w:pPr>
            <w:r w:rsidRPr="008658C2">
              <w:rPr>
                <w:sz w:val="20"/>
                <w:szCs w:val="20"/>
              </w:rPr>
              <w:t>E504:E322</w:t>
            </w:r>
          </w:p>
        </w:tc>
        <w:tc>
          <w:tcPr>
            <w:tcW w:w="2409" w:type="dxa"/>
            <w:tcBorders>
              <w:top w:val="nil"/>
              <w:left w:val="nil"/>
              <w:bottom w:val="nil"/>
              <w:right w:val="nil"/>
            </w:tcBorders>
            <w:shd w:val="clear" w:color="auto" w:fill="auto"/>
            <w:noWrap/>
            <w:vAlign w:val="bottom"/>
          </w:tcPr>
          <w:p w14:paraId="209467C8" w14:textId="28C68360" w:rsidR="00C02CA6" w:rsidRPr="008658C2" w:rsidRDefault="00C02CA6" w:rsidP="00C02CA6">
            <w:pPr>
              <w:jc w:val="center"/>
              <w:rPr>
                <w:sz w:val="20"/>
                <w:szCs w:val="20"/>
              </w:rPr>
            </w:pPr>
            <w:r w:rsidRPr="008658C2">
              <w:rPr>
                <w:sz w:val="20"/>
                <w:szCs w:val="20"/>
              </w:rPr>
              <w:t>0.001</w:t>
            </w:r>
          </w:p>
        </w:tc>
        <w:tc>
          <w:tcPr>
            <w:tcW w:w="1559" w:type="dxa"/>
            <w:tcBorders>
              <w:top w:val="nil"/>
              <w:left w:val="nil"/>
              <w:bottom w:val="nil"/>
              <w:right w:val="nil"/>
            </w:tcBorders>
            <w:shd w:val="clear" w:color="auto" w:fill="auto"/>
            <w:noWrap/>
            <w:vAlign w:val="bottom"/>
          </w:tcPr>
          <w:p w14:paraId="785E37CC" w14:textId="4BB485BE" w:rsidR="00C02CA6" w:rsidRPr="008658C2" w:rsidRDefault="00C02CA6" w:rsidP="00C02CA6">
            <w:pPr>
              <w:jc w:val="center"/>
              <w:rPr>
                <w:sz w:val="20"/>
                <w:szCs w:val="20"/>
              </w:rPr>
            </w:pPr>
            <w:r w:rsidRPr="008658C2">
              <w:rPr>
                <w:sz w:val="20"/>
                <w:szCs w:val="20"/>
              </w:rPr>
              <w:t>-0.009 ; 0.010</w:t>
            </w:r>
          </w:p>
        </w:tc>
        <w:tc>
          <w:tcPr>
            <w:tcW w:w="794" w:type="dxa"/>
            <w:tcBorders>
              <w:top w:val="nil"/>
              <w:left w:val="nil"/>
              <w:bottom w:val="nil"/>
              <w:right w:val="nil"/>
            </w:tcBorders>
            <w:shd w:val="clear" w:color="auto" w:fill="auto"/>
            <w:noWrap/>
            <w:vAlign w:val="bottom"/>
          </w:tcPr>
          <w:p w14:paraId="518F8CA3" w14:textId="0DA06315" w:rsidR="00C02CA6" w:rsidRPr="008658C2" w:rsidRDefault="00C02CA6" w:rsidP="00C02CA6">
            <w:pPr>
              <w:jc w:val="center"/>
              <w:rPr>
                <w:sz w:val="20"/>
                <w:szCs w:val="20"/>
              </w:rPr>
            </w:pPr>
            <w:r w:rsidRPr="008658C2">
              <w:rPr>
                <w:sz w:val="20"/>
                <w:szCs w:val="20"/>
              </w:rPr>
              <w:t>0.860</w:t>
            </w:r>
          </w:p>
        </w:tc>
        <w:tc>
          <w:tcPr>
            <w:tcW w:w="2126" w:type="dxa"/>
            <w:tcBorders>
              <w:top w:val="nil"/>
              <w:left w:val="nil"/>
              <w:bottom w:val="nil"/>
              <w:right w:val="nil"/>
            </w:tcBorders>
            <w:shd w:val="clear" w:color="auto" w:fill="auto"/>
            <w:noWrap/>
            <w:vAlign w:val="bottom"/>
          </w:tcPr>
          <w:p w14:paraId="0B13290D" w14:textId="41B47D00" w:rsidR="00C02CA6" w:rsidRPr="008658C2" w:rsidRDefault="00C02CA6" w:rsidP="00C02CA6">
            <w:pPr>
              <w:jc w:val="center"/>
              <w:rPr>
                <w:sz w:val="20"/>
                <w:szCs w:val="20"/>
              </w:rPr>
            </w:pPr>
            <w:r w:rsidRPr="008658C2">
              <w:rPr>
                <w:sz w:val="20"/>
                <w:szCs w:val="20"/>
              </w:rPr>
              <w:t>0.891</w:t>
            </w:r>
          </w:p>
        </w:tc>
      </w:tr>
      <w:tr w:rsidR="002326DE" w:rsidRPr="008658C2" w14:paraId="645D2738" w14:textId="77777777" w:rsidTr="00C94251">
        <w:trPr>
          <w:trHeight w:val="290"/>
        </w:trPr>
        <w:tc>
          <w:tcPr>
            <w:tcW w:w="2409" w:type="dxa"/>
            <w:tcBorders>
              <w:top w:val="nil"/>
              <w:left w:val="nil"/>
              <w:bottom w:val="nil"/>
              <w:right w:val="nil"/>
            </w:tcBorders>
            <w:shd w:val="clear" w:color="auto" w:fill="auto"/>
            <w:noWrap/>
            <w:vAlign w:val="bottom"/>
          </w:tcPr>
          <w:p w14:paraId="137367B1" w14:textId="77777777" w:rsidR="005A05E1" w:rsidRPr="008658C2" w:rsidRDefault="005A05E1" w:rsidP="005A05E1">
            <w:pPr>
              <w:rPr>
                <w:sz w:val="20"/>
                <w:szCs w:val="20"/>
              </w:rPr>
            </w:pPr>
          </w:p>
        </w:tc>
        <w:tc>
          <w:tcPr>
            <w:tcW w:w="2409" w:type="dxa"/>
            <w:tcBorders>
              <w:top w:val="nil"/>
              <w:left w:val="nil"/>
              <w:bottom w:val="nil"/>
              <w:right w:val="nil"/>
            </w:tcBorders>
            <w:shd w:val="clear" w:color="auto" w:fill="auto"/>
            <w:noWrap/>
            <w:vAlign w:val="bottom"/>
          </w:tcPr>
          <w:p w14:paraId="4D5DA59A" w14:textId="77777777" w:rsidR="005A05E1" w:rsidRPr="008658C2" w:rsidRDefault="005A05E1" w:rsidP="005A05E1">
            <w:pPr>
              <w:jc w:val="center"/>
              <w:rPr>
                <w:sz w:val="20"/>
                <w:szCs w:val="20"/>
              </w:rPr>
            </w:pPr>
          </w:p>
        </w:tc>
        <w:tc>
          <w:tcPr>
            <w:tcW w:w="1559" w:type="dxa"/>
            <w:tcBorders>
              <w:top w:val="nil"/>
              <w:left w:val="nil"/>
              <w:bottom w:val="nil"/>
              <w:right w:val="nil"/>
            </w:tcBorders>
            <w:shd w:val="clear" w:color="auto" w:fill="auto"/>
            <w:noWrap/>
            <w:vAlign w:val="bottom"/>
          </w:tcPr>
          <w:p w14:paraId="1CA6D68B" w14:textId="77777777" w:rsidR="005A05E1" w:rsidRPr="008658C2" w:rsidRDefault="005A05E1" w:rsidP="005A05E1">
            <w:pPr>
              <w:jc w:val="center"/>
              <w:rPr>
                <w:sz w:val="20"/>
                <w:szCs w:val="20"/>
              </w:rPr>
            </w:pPr>
          </w:p>
        </w:tc>
        <w:tc>
          <w:tcPr>
            <w:tcW w:w="794" w:type="dxa"/>
            <w:tcBorders>
              <w:top w:val="nil"/>
              <w:left w:val="nil"/>
              <w:bottom w:val="nil"/>
              <w:right w:val="nil"/>
            </w:tcBorders>
            <w:shd w:val="clear" w:color="auto" w:fill="auto"/>
            <w:noWrap/>
            <w:vAlign w:val="bottom"/>
          </w:tcPr>
          <w:p w14:paraId="478164EB" w14:textId="77777777" w:rsidR="005A05E1" w:rsidRPr="008658C2" w:rsidRDefault="005A05E1" w:rsidP="005A05E1">
            <w:pPr>
              <w:jc w:val="center"/>
              <w:rPr>
                <w:sz w:val="20"/>
                <w:szCs w:val="20"/>
              </w:rPr>
            </w:pPr>
          </w:p>
        </w:tc>
        <w:tc>
          <w:tcPr>
            <w:tcW w:w="2126" w:type="dxa"/>
            <w:tcBorders>
              <w:top w:val="nil"/>
              <w:left w:val="nil"/>
              <w:bottom w:val="nil"/>
              <w:right w:val="nil"/>
            </w:tcBorders>
            <w:shd w:val="clear" w:color="auto" w:fill="auto"/>
            <w:noWrap/>
            <w:vAlign w:val="bottom"/>
          </w:tcPr>
          <w:p w14:paraId="4A095DB8" w14:textId="77777777" w:rsidR="005A05E1" w:rsidRPr="008658C2" w:rsidRDefault="005A05E1" w:rsidP="005A05E1">
            <w:pPr>
              <w:jc w:val="center"/>
              <w:rPr>
                <w:sz w:val="20"/>
                <w:szCs w:val="20"/>
              </w:rPr>
            </w:pPr>
          </w:p>
        </w:tc>
      </w:tr>
    </w:tbl>
    <w:p w14:paraId="02396414" w14:textId="77777777" w:rsidR="00483F83" w:rsidRPr="008658C2" w:rsidRDefault="004F59FC" w:rsidP="00450264">
      <w:pPr>
        <w:jc w:val="both"/>
        <w:rPr>
          <w:lang w:val="en-GB"/>
        </w:rPr>
      </w:pPr>
      <w:r w:rsidRPr="008658C2">
        <w:rPr>
          <w:rFonts w:eastAsiaTheme="majorEastAsia"/>
          <w:sz w:val="20"/>
          <w:szCs w:val="20"/>
          <w:lang w:val="en-GB"/>
        </w:rPr>
        <w:t xml:space="preserve">For a given model, the </w:t>
      </w:r>
      <w:r w:rsidR="0026554C" w:rsidRPr="008658C2">
        <w:rPr>
          <w:rFonts w:eastAsiaTheme="majorEastAsia"/>
          <w:sz w:val="20"/>
          <w:szCs w:val="20"/>
          <w:lang w:val="en-GB"/>
        </w:rPr>
        <w:t xml:space="preserve">two </w:t>
      </w:r>
      <w:r w:rsidRPr="008658C2">
        <w:rPr>
          <w:rFonts w:eastAsiaTheme="majorEastAsia"/>
          <w:sz w:val="20"/>
          <w:szCs w:val="20"/>
          <w:lang w:val="en-GB"/>
        </w:rPr>
        <w:t>individual food additive</w:t>
      </w:r>
      <w:r w:rsidR="0026554C" w:rsidRPr="008658C2">
        <w:rPr>
          <w:rFonts w:eastAsiaTheme="majorEastAsia"/>
          <w:sz w:val="20"/>
          <w:szCs w:val="20"/>
          <w:lang w:val="en-GB"/>
        </w:rPr>
        <w:t xml:space="preserve"> variables</w:t>
      </w:r>
      <w:r w:rsidRPr="008658C2">
        <w:rPr>
          <w:rFonts w:eastAsiaTheme="majorEastAsia"/>
          <w:sz w:val="20"/>
          <w:szCs w:val="20"/>
          <w:lang w:val="en-GB"/>
        </w:rPr>
        <w:t xml:space="preserve"> (intake in mg/d, continuous variable) as well as the product of the two corresponding variables (i.e. interaction term) were simultaneously introduced into Cox models.</w:t>
      </w:r>
      <w:r w:rsidR="0026554C" w:rsidRPr="008658C2">
        <w:rPr>
          <w:sz w:val="20"/>
          <w:szCs w:val="20"/>
          <w:lang w:val="en-GB"/>
        </w:rPr>
        <w:t xml:space="preserve"> Each food additive has been standardized to have a mean of 0 and a standard deviation of 1, enhancing interpretability. </w:t>
      </w:r>
      <w:bookmarkStart w:id="69" w:name="_Hlk208323854"/>
      <w:r w:rsidR="005B165B" w:rsidRPr="008658C2">
        <w:rPr>
          <w:rFonts w:eastAsiaTheme="majorEastAsia"/>
          <w:sz w:val="20"/>
          <w:szCs w:val="20"/>
          <w:lang w:val="en-GB"/>
        </w:rPr>
        <w:t>Multivariable Cox proportional hazard models adjusted for age (time-scale), sex, BMI (continuous, kg/m²), physical activity (categorical IPAQ variable: high, moderate, low), smoking status (never smoked, former smoker, current smoker), number of smoked cigarettes in pack-years (continuous), educational level (did not complete secondary education, up to two years of university studies, bachelor degree or higher), socio-professional categories (farmer, craftsman/shopkeeper/entrepreneur, managerial staff/intellectual profession, intermediate profession, employee, manual worker, retired, unemployed, student, other without professional activity), geographical region (10 French regions), family history of cardiovascular disease</w:t>
      </w:r>
      <w:r w:rsidR="004656AA" w:rsidRPr="008658C2">
        <w:rPr>
          <w:rFonts w:eastAsiaTheme="majorEastAsia"/>
          <w:sz w:val="20"/>
          <w:szCs w:val="20"/>
          <w:lang w:val="en-GB"/>
        </w:rPr>
        <w:t>s</w:t>
      </w:r>
      <w:r w:rsidR="005B165B" w:rsidRPr="008658C2">
        <w:rPr>
          <w:rFonts w:eastAsiaTheme="majorEastAsia"/>
          <w:sz w:val="20"/>
          <w:szCs w:val="20"/>
          <w:lang w:val="en-GB"/>
        </w:rPr>
        <w:t xml:space="preserve"> or hypertension (yes/no), number of dietary records (continuous), daily intakes of energy without alcohol (continuous, kcal/d), alcohol (continuous, g/d), saturated fats (continuous, g/d), sodium (continuous, mg/d), dietary fibre (continuous, g/d), sugars (continuous, g/d), fruits and vegetables (continuous, g/d), dairy products (continuous, g/d), red and processed meats (continuous, g/d).</w:t>
      </w:r>
      <w:r w:rsidR="005B165B" w:rsidRPr="008658C2">
        <w:rPr>
          <w:lang w:val="en-GB"/>
        </w:rPr>
        <w:t xml:space="preserve"> </w:t>
      </w:r>
      <w:bookmarkEnd w:id="69"/>
    </w:p>
    <w:p w14:paraId="6C61FFD9" w14:textId="2577BBA0" w:rsidR="00B27ADA" w:rsidRPr="008658C2" w:rsidRDefault="00B27ADA" w:rsidP="00450264">
      <w:pPr>
        <w:jc w:val="both"/>
        <w:rPr>
          <w:sz w:val="20"/>
          <w:szCs w:val="20"/>
        </w:rPr>
      </w:pPr>
    </w:p>
    <w:sectPr w:rsidR="00B27ADA" w:rsidRPr="008658C2" w:rsidSect="000B65D2">
      <w:pgSz w:w="11906" w:h="16838" w:code="9"/>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7782C2" w16cex:dateUtc="2025-09-19T05: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70C44" w14:textId="77777777" w:rsidR="00DB6DB6" w:rsidRDefault="00DB6DB6" w:rsidP="00485F14">
      <w:r>
        <w:separator/>
      </w:r>
    </w:p>
  </w:endnote>
  <w:endnote w:type="continuationSeparator" w:id="0">
    <w:p w14:paraId="1CE5D66D" w14:textId="77777777" w:rsidR="00DB6DB6" w:rsidRDefault="00DB6DB6" w:rsidP="00485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9063694"/>
      <w:docPartObj>
        <w:docPartGallery w:val="Page Numbers (Bottom of Page)"/>
        <w:docPartUnique/>
      </w:docPartObj>
    </w:sdtPr>
    <w:sdtContent>
      <w:p w14:paraId="657CC6DC" w14:textId="4EFA6D83" w:rsidR="00CF57BC" w:rsidRDefault="00CF57BC">
        <w:pPr>
          <w:pStyle w:val="Pieddepage"/>
          <w:jc w:val="right"/>
        </w:pPr>
        <w:r>
          <w:fldChar w:fldCharType="begin"/>
        </w:r>
        <w:r>
          <w:instrText>PAGE   \* MERGEFORMAT</w:instrText>
        </w:r>
        <w:r>
          <w:fldChar w:fldCharType="separate"/>
        </w:r>
        <w:r>
          <w:t>2</w:t>
        </w:r>
        <w:r>
          <w:fldChar w:fldCharType="end"/>
        </w:r>
      </w:p>
    </w:sdtContent>
  </w:sdt>
  <w:p w14:paraId="6357C51B" w14:textId="77777777" w:rsidR="00CF57BC" w:rsidRDefault="00CF57B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A65A10" w14:textId="77777777" w:rsidR="00DB6DB6" w:rsidRDefault="00DB6DB6" w:rsidP="00485F14">
      <w:r>
        <w:separator/>
      </w:r>
    </w:p>
  </w:footnote>
  <w:footnote w:type="continuationSeparator" w:id="0">
    <w:p w14:paraId="251E2515" w14:textId="77777777" w:rsidR="00DB6DB6" w:rsidRDefault="00DB6DB6" w:rsidP="00485F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C00F2"/>
    <w:multiLevelType w:val="hybridMultilevel"/>
    <w:tmpl w:val="D1A403DC"/>
    <w:lvl w:ilvl="0" w:tplc="54C8D17C">
      <w:start w:val="1"/>
      <w:numFmt w:val="upperLetter"/>
      <w:lvlText w:val="%1."/>
      <w:lvlJc w:val="left"/>
      <w:pPr>
        <w:ind w:left="720" w:hanging="360"/>
      </w:pPr>
      <w:rPr>
        <w:rFonts w:asciiTheme="majorHAnsi" w:eastAsia="Times New Roman" w:hAnsiTheme="majorHAnsi" w:cstheme="majorHAnsi" w:hint="default"/>
        <w:color w:val="2F5496" w:themeColor="accent1"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DE196A"/>
    <w:multiLevelType w:val="hybridMultilevel"/>
    <w:tmpl w:val="578CEF4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59F208C"/>
    <w:multiLevelType w:val="hybridMultilevel"/>
    <w:tmpl w:val="F566FE42"/>
    <w:lvl w:ilvl="0" w:tplc="B95EE60E">
      <w:start w:val="1"/>
      <w:numFmt w:val="decimal"/>
      <w:lvlText w:val="%1-"/>
      <w:lvlJc w:val="left"/>
      <w:pPr>
        <w:ind w:left="720" w:hanging="360"/>
      </w:pPr>
      <w:rPr>
        <w:rFonts w:ascii="Times New Roman" w:hAnsi="Times New Roman" w:cs="Times New Roman" w:hint="default"/>
        <w:color w:val="auto"/>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15:restartNumberingAfterBreak="0">
    <w:nsid w:val="1E3C16FC"/>
    <w:multiLevelType w:val="multilevel"/>
    <w:tmpl w:val="E44E217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320065CF"/>
    <w:multiLevelType w:val="hybridMultilevel"/>
    <w:tmpl w:val="D1A403DC"/>
    <w:lvl w:ilvl="0" w:tplc="54C8D17C">
      <w:start w:val="1"/>
      <w:numFmt w:val="upperLetter"/>
      <w:lvlText w:val="%1."/>
      <w:lvlJc w:val="left"/>
      <w:pPr>
        <w:ind w:left="720" w:hanging="360"/>
      </w:pPr>
      <w:rPr>
        <w:rFonts w:asciiTheme="majorHAnsi" w:eastAsia="Times New Roman" w:hAnsiTheme="majorHAnsi" w:cstheme="majorHAnsi" w:hint="default"/>
        <w:color w:val="2F5496" w:themeColor="accent1"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546F6825"/>
    <w:multiLevelType w:val="hybridMultilevel"/>
    <w:tmpl w:val="F566FE42"/>
    <w:lvl w:ilvl="0" w:tplc="B95EE60E">
      <w:start w:val="1"/>
      <w:numFmt w:val="decimal"/>
      <w:lvlText w:val="%1-"/>
      <w:lvlJc w:val="left"/>
      <w:pPr>
        <w:ind w:left="720" w:hanging="360"/>
      </w:pPr>
      <w:rPr>
        <w:rFonts w:ascii="Times New Roman" w:hAnsi="Times New Roman" w:cs="Times New Roman" w:hint="default"/>
        <w:color w:val="auto"/>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15:restartNumberingAfterBreak="0">
    <w:nsid w:val="621B7CAB"/>
    <w:multiLevelType w:val="hybridMultilevel"/>
    <w:tmpl w:val="4232DE9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52B7968"/>
    <w:multiLevelType w:val="multilevel"/>
    <w:tmpl w:val="BBECD2C8"/>
    <w:lvl w:ilvl="0">
      <w:start w:val="5"/>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6FBD6D22"/>
    <w:multiLevelType w:val="hybridMultilevel"/>
    <w:tmpl w:val="51DCF664"/>
    <w:lvl w:ilvl="0" w:tplc="040C0015">
      <w:start w:val="1"/>
      <w:numFmt w:val="upp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 w15:restartNumberingAfterBreak="0">
    <w:nsid w:val="74BB712A"/>
    <w:multiLevelType w:val="hybridMultilevel"/>
    <w:tmpl w:val="D1A403DC"/>
    <w:lvl w:ilvl="0" w:tplc="54C8D17C">
      <w:start w:val="1"/>
      <w:numFmt w:val="upperLetter"/>
      <w:lvlText w:val="%1."/>
      <w:lvlJc w:val="left"/>
      <w:pPr>
        <w:ind w:left="720" w:hanging="360"/>
      </w:pPr>
      <w:rPr>
        <w:rFonts w:asciiTheme="majorHAnsi" w:eastAsia="Times New Roman" w:hAnsiTheme="majorHAnsi" w:cstheme="majorHAnsi" w:hint="default"/>
        <w:color w:val="2F5496" w:themeColor="accent1" w:themeShade="B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631031B"/>
    <w:multiLevelType w:val="hybridMultilevel"/>
    <w:tmpl w:val="5650C8FE"/>
    <w:lvl w:ilvl="0" w:tplc="742077DA">
      <w:start w:val="6"/>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
  </w:num>
  <w:num w:numId="4">
    <w:abstractNumId w:val="4"/>
  </w:num>
  <w:num w:numId="5">
    <w:abstractNumId w:val="7"/>
  </w:num>
  <w:num w:numId="6">
    <w:abstractNumId w:val="8"/>
  </w:num>
  <w:num w:numId="7">
    <w:abstractNumId w:val="9"/>
  </w:num>
  <w:num w:numId="8">
    <w:abstractNumId w:val="2"/>
  </w:num>
  <w:num w:numId="9">
    <w:abstractNumId w:val="5"/>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E7D"/>
    <w:rsid w:val="000018FE"/>
    <w:rsid w:val="00005329"/>
    <w:rsid w:val="00005DFC"/>
    <w:rsid w:val="000063AC"/>
    <w:rsid w:val="000073C8"/>
    <w:rsid w:val="00010A4A"/>
    <w:rsid w:val="0001137E"/>
    <w:rsid w:val="00011B01"/>
    <w:rsid w:val="00011BFF"/>
    <w:rsid w:val="0001210F"/>
    <w:rsid w:val="00012BA1"/>
    <w:rsid w:val="00013538"/>
    <w:rsid w:val="0001358F"/>
    <w:rsid w:val="00020E83"/>
    <w:rsid w:val="00021129"/>
    <w:rsid w:val="00021D8E"/>
    <w:rsid w:val="00022A71"/>
    <w:rsid w:val="00022C67"/>
    <w:rsid w:val="00022FC0"/>
    <w:rsid w:val="0002465C"/>
    <w:rsid w:val="0002581D"/>
    <w:rsid w:val="00025CA3"/>
    <w:rsid w:val="0002744D"/>
    <w:rsid w:val="000312E8"/>
    <w:rsid w:val="000315C0"/>
    <w:rsid w:val="00031FFA"/>
    <w:rsid w:val="0003247B"/>
    <w:rsid w:val="0003291E"/>
    <w:rsid w:val="00032FE9"/>
    <w:rsid w:val="00034E0F"/>
    <w:rsid w:val="000359A3"/>
    <w:rsid w:val="00035C8B"/>
    <w:rsid w:val="0003694D"/>
    <w:rsid w:val="000373EE"/>
    <w:rsid w:val="000377B5"/>
    <w:rsid w:val="00037CF0"/>
    <w:rsid w:val="000406F3"/>
    <w:rsid w:val="000417E5"/>
    <w:rsid w:val="00042897"/>
    <w:rsid w:val="00042AF9"/>
    <w:rsid w:val="000439FE"/>
    <w:rsid w:val="000444BC"/>
    <w:rsid w:val="00045048"/>
    <w:rsid w:val="00045A06"/>
    <w:rsid w:val="00045EE3"/>
    <w:rsid w:val="00047CD7"/>
    <w:rsid w:val="00047F76"/>
    <w:rsid w:val="0005012A"/>
    <w:rsid w:val="0005178F"/>
    <w:rsid w:val="00051EC2"/>
    <w:rsid w:val="0005317B"/>
    <w:rsid w:val="00053315"/>
    <w:rsid w:val="00054763"/>
    <w:rsid w:val="0005479C"/>
    <w:rsid w:val="00055184"/>
    <w:rsid w:val="00055AE1"/>
    <w:rsid w:val="000564C2"/>
    <w:rsid w:val="00056670"/>
    <w:rsid w:val="00056B5B"/>
    <w:rsid w:val="0005709B"/>
    <w:rsid w:val="00060DBA"/>
    <w:rsid w:val="00062C9A"/>
    <w:rsid w:val="00062DA9"/>
    <w:rsid w:val="000633F1"/>
    <w:rsid w:val="000657BA"/>
    <w:rsid w:val="00065FB4"/>
    <w:rsid w:val="00067009"/>
    <w:rsid w:val="00067980"/>
    <w:rsid w:val="0007012F"/>
    <w:rsid w:val="00070AA8"/>
    <w:rsid w:val="000744C9"/>
    <w:rsid w:val="00074C52"/>
    <w:rsid w:val="00075235"/>
    <w:rsid w:val="00075DB9"/>
    <w:rsid w:val="00076677"/>
    <w:rsid w:val="00076CB2"/>
    <w:rsid w:val="00076EFB"/>
    <w:rsid w:val="0007758D"/>
    <w:rsid w:val="000775DA"/>
    <w:rsid w:val="00080531"/>
    <w:rsid w:val="00081E64"/>
    <w:rsid w:val="0008285F"/>
    <w:rsid w:val="00083B00"/>
    <w:rsid w:val="00085D59"/>
    <w:rsid w:val="000870DE"/>
    <w:rsid w:val="00087118"/>
    <w:rsid w:val="00087872"/>
    <w:rsid w:val="000902C1"/>
    <w:rsid w:val="00091072"/>
    <w:rsid w:val="00092463"/>
    <w:rsid w:val="00092D35"/>
    <w:rsid w:val="0009343F"/>
    <w:rsid w:val="0009346D"/>
    <w:rsid w:val="00093A4D"/>
    <w:rsid w:val="00093F2B"/>
    <w:rsid w:val="00094386"/>
    <w:rsid w:val="00096CC3"/>
    <w:rsid w:val="000A1B9D"/>
    <w:rsid w:val="000A1BCF"/>
    <w:rsid w:val="000A249D"/>
    <w:rsid w:val="000A2FCD"/>
    <w:rsid w:val="000A32C0"/>
    <w:rsid w:val="000A3A6D"/>
    <w:rsid w:val="000A783E"/>
    <w:rsid w:val="000A7ACD"/>
    <w:rsid w:val="000B073A"/>
    <w:rsid w:val="000B0B7E"/>
    <w:rsid w:val="000B1E74"/>
    <w:rsid w:val="000B1FF5"/>
    <w:rsid w:val="000B2C09"/>
    <w:rsid w:val="000B2FF9"/>
    <w:rsid w:val="000B33D2"/>
    <w:rsid w:val="000B3921"/>
    <w:rsid w:val="000B3FFC"/>
    <w:rsid w:val="000B4AAF"/>
    <w:rsid w:val="000B4BD6"/>
    <w:rsid w:val="000B4E95"/>
    <w:rsid w:val="000B65D2"/>
    <w:rsid w:val="000B72F0"/>
    <w:rsid w:val="000C02A4"/>
    <w:rsid w:val="000C1193"/>
    <w:rsid w:val="000C16B7"/>
    <w:rsid w:val="000C1F8E"/>
    <w:rsid w:val="000C333E"/>
    <w:rsid w:val="000C3484"/>
    <w:rsid w:val="000C3DB1"/>
    <w:rsid w:val="000C3DB6"/>
    <w:rsid w:val="000C4BC8"/>
    <w:rsid w:val="000C5F35"/>
    <w:rsid w:val="000C5F61"/>
    <w:rsid w:val="000C6999"/>
    <w:rsid w:val="000C6C0A"/>
    <w:rsid w:val="000C7280"/>
    <w:rsid w:val="000D06AC"/>
    <w:rsid w:val="000D15FA"/>
    <w:rsid w:val="000D1D09"/>
    <w:rsid w:val="000D5BA5"/>
    <w:rsid w:val="000D6E12"/>
    <w:rsid w:val="000D6E57"/>
    <w:rsid w:val="000E0143"/>
    <w:rsid w:val="000E079B"/>
    <w:rsid w:val="000E0809"/>
    <w:rsid w:val="000E1150"/>
    <w:rsid w:val="000E1D8F"/>
    <w:rsid w:val="000E25E7"/>
    <w:rsid w:val="000E2F1E"/>
    <w:rsid w:val="000E30DD"/>
    <w:rsid w:val="000E568C"/>
    <w:rsid w:val="000E5851"/>
    <w:rsid w:val="000E6625"/>
    <w:rsid w:val="000F1B0D"/>
    <w:rsid w:val="000F21E6"/>
    <w:rsid w:val="000F426C"/>
    <w:rsid w:val="000F43A5"/>
    <w:rsid w:val="000F446F"/>
    <w:rsid w:val="000F4D6A"/>
    <w:rsid w:val="000F54AD"/>
    <w:rsid w:val="000F5B94"/>
    <w:rsid w:val="000F60CC"/>
    <w:rsid w:val="000F75EF"/>
    <w:rsid w:val="000F7818"/>
    <w:rsid w:val="000F79E0"/>
    <w:rsid w:val="00100882"/>
    <w:rsid w:val="001015F0"/>
    <w:rsid w:val="001016C8"/>
    <w:rsid w:val="00102A7E"/>
    <w:rsid w:val="001032BB"/>
    <w:rsid w:val="001035D3"/>
    <w:rsid w:val="001035F6"/>
    <w:rsid w:val="00103AD7"/>
    <w:rsid w:val="00103D64"/>
    <w:rsid w:val="00104906"/>
    <w:rsid w:val="00105380"/>
    <w:rsid w:val="0010540D"/>
    <w:rsid w:val="00105EEB"/>
    <w:rsid w:val="00106E46"/>
    <w:rsid w:val="0010745B"/>
    <w:rsid w:val="00111230"/>
    <w:rsid w:val="00111989"/>
    <w:rsid w:val="0011242D"/>
    <w:rsid w:val="00112A7F"/>
    <w:rsid w:val="00112E76"/>
    <w:rsid w:val="00114B98"/>
    <w:rsid w:val="00114D9E"/>
    <w:rsid w:val="001156ED"/>
    <w:rsid w:val="00115C73"/>
    <w:rsid w:val="0011698D"/>
    <w:rsid w:val="00116FB4"/>
    <w:rsid w:val="001179ED"/>
    <w:rsid w:val="00117FFE"/>
    <w:rsid w:val="0012299B"/>
    <w:rsid w:val="00125D80"/>
    <w:rsid w:val="00127515"/>
    <w:rsid w:val="00130084"/>
    <w:rsid w:val="00130BAF"/>
    <w:rsid w:val="00131252"/>
    <w:rsid w:val="001316C2"/>
    <w:rsid w:val="00132516"/>
    <w:rsid w:val="00132A80"/>
    <w:rsid w:val="00133A6F"/>
    <w:rsid w:val="00133C6D"/>
    <w:rsid w:val="0013449D"/>
    <w:rsid w:val="00135708"/>
    <w:rsid w:val="00136D02"/>
    <w:rsid w:val="001375A0"/>
    <w:rsid w:val="00137D50"/>
    <w:rsid w:val="001403F7"/>
    <w:rsid w:val="00140C30"/>
    <w:rsid w:val="00143E75"/>
    <w:rsid w:val="0014410F"/>
    <w:rsid w:val="001455F3"/>
    <w:rsid w:val="00145B24"/>
    <w:rsid w:val="00145F76"/>
    <w:rsid w:val="00146063"/>
    <w:rsid w:val="001464F4"/>
    <w:rsid w:val="00147A76"/>
    <w:rsid w:val="001501A4"/>
    <w:rsid w:val="001512EC"/>
    <w:rsid w:val="0015187D"/>
    <w:rsid w:val="00152912"/>
    <w:rsid w:val="0015316D"/>
    <w:rsid w:val="00153359"/>
    <w:rsid w:val="001538CB"/>
    <w:rsid w:val="00154072"/>
    <w:rsid w:val="00155BAD"/>
    <w:rsid w:val="00155C55"/>
    <w:rsid w:val="0015676A"/>
    <w:rsid w:val="001643F0"/>
    <w:rsid w:val="00165B04"/>
    <w:rsid w:val="001662C5"/>
    <w:rsid w:val="00166D28"/>
    <w:rsid w:val="00170294"/>
    <w:rsid w:val="00170AD2"/>
    <w:rsid w:val="00170EBD"/>
    <w:rsid w:val="001714B7"/>
    <w:rsid w:val="001714DB"/>
    <w:rsid w:val="001721DA"/>
    <w:rsid w:val="00172E10"/>
    <w:rsid w:val="00175398"/>
    <w:rsid w:val="00177C65"/>
    <w:rsid w:val="00180280"/>
    <w:rsid w:val="00180435"/>
    <w:rsid w:val="00180B7B"/>
    <w:rsid w:val="00181A98"/>
    <w:rsid w:val="00181E22"/>
    <w:rsid w:val="001823E3"/>
    <w:rsid w:val="0018398D"/>
    <w:rsid w:val="0018531F"/>
    <w:rsid w:val="00185782"/>
    <w:rsid w:val="001857DA"/>
    <w:rsid w:val="00185B99"/>
    <w:rsid w:val="0018639D"/>
    <w:rsid w:val="00187379"/>
    <w:rsid w:val="00187695"/>
    <w:rsid w:val="00191113"/>
    <w:rsid w:val="001914A2"/>
    <w:rsid w:val="00191C1F"/>
    <w:rsid w:val="00193DE0"/>
    <w:rsid w:val="00194107"/>
    <w:rsid w:val="001942C2"/>
    <w:rsid w:val="001952D7"/>
    <w:rsid w:val="00195515"/>
    <w:rsid w:val="00197937"/>
    <w:rsid w:val="001A1EF2"/>
    <w:rsid w:val="001A34AE"/>
    <w:rsid w:val="001A3547"/>
    <w:rsid w:val="001A4A43"/>
    <w:rsid w:val="001A4B97"/>
    <w:rsid w:val="001A695B"/>
    <w:rsid w:val="001A6BE4"/>
    <w:rsid w:val="001A74F8"/>
    <w:rsid w:val="001A7900"/>
    <w:rsid w:val="001A7C63"/>
    <w:rsid w:val="001B0AED"/>
    <w:rsid w:val="001B25F2"/>
    <w:rsid w:val="001B32B9"/>
    <w:rsid w:val="001B40CB"/>
    <w:rsid w:val="001B4A42"/>
    <w:rsid w:val="001B4D0C"/>
    <w:rsid w:val="001B52A1"/>
    <w:rsid w:val="001B5FEC"/>
    <w:rsid w:val="001B684C"/>
    <w:rsid w:val="001B6DED"/>
    <w:rsid w:val="001B7AA5"/>
    <w:rsid w:val="001C1080"/>
    <w:rsid w:val="001C1DF9"/>
    <w:rsid w:val="001C241F"/>
    <w:rsid w:val="001C2DE1"/>
    <w:rsid w:val="001C3700"/>
    <w:rsid w:val="001C45FB"/>
    <w:rsid w:val="001C4B16"/>
    <w:rsid w:val="001C4D60"/>
    <w:rsid w:val="001C5BF3"/>
    <w:rsid w:val="001C66DD"/>
    <w:rsid w:val="001C67B4"/>
    <w:rsid w:val="001C68E4"/>
    <w:rsid w:val="001C78F3"/>
    <w:rsid w:val="001C7F6B"/>
    <w:rsid w:val="001D0569"/>
    <w:rsid w:val="001D138B"/>
    <w:rsid w:val="001D19BF"/>
    <w:rsid w:val="001D1A6D"/>
    <w:rsid w:val="001D2950"/>
    <w:rsid w:val="001D3089"/>
    <w:rsid w:val="001D32D0"/>
    <w:rsid w:val="001D3F84"/>
    <w:rsid w:val="001D5D08"/>
    <w:rsid w:val="001D605E"/>
    <w:rsid w:val="001D7412"/>
    <w:rsid w:val="001D7607"/>
    <w:rsid w:val="001E0BB1"/>
    <w:rsid w:val="001E1C14"/>
    <w:rsid w:val="001E2621"/>
    <w:rsid w:val="001E2BFB"/>
    <w:rsid w:val="001E388B"/>
    <w:rsid w:val="001E408A"/>
    <w:rsid w:val="001E4A7F"/>
    <w:rsid w:val="001E5761"/>
    <w:rsid w:val="001E6B0D"/>
    <w:rsid w:val="001E75B2"/>
    <w:rsid w:val="001E7613"/>
    <w:rsid w:val="001E7FEB"/>
    <w:rsid w:val="001F00B5"/>
    <w:rsid w:val="001F0F1A"/>
    <w:rsid w:val="001F19E8"/>
    <w:rsid w:val="001F227F"/>
    <w:rsid w:val="001F23E5"/>
    <w:rsid w:val="001F361B"/>
    <w:rsid w:val="001F6395"/>
    <w:rsid w:val="002002E4"/>
    <w:rsid w:val="00200519"/>
    <w:rsid w:val="0020132D"/>
    <w:rsid w:val="00201F1B"/>
    <w:rsid w:val="00203489"/>
    <w:rsid w:val="00203A9F"/>
    <w:rsid w:val="00203D80"/>
    <w:rsid w:val="00205DDD"/>
    <w:rsid w:val="00206553"/>
    <w:rsid w:val="002069DD"/>
    <w:rsid w:val="00210EE4"/>
    <w:rsid w:val="0021169E"/>
    <w:rsid w:val="0021257D"/>
    <w:rsid w:val="002125EE"/>
    <w:rsid w:val="002127EF"/>
    <w:rsid w:val="002132D2"/>
    <w:rsid w:val="0021376F"/>
    <w:rsid w:val="0021398F"/>
    <w:rsid w:val="00214449"/>
    <w:rsid w:val="002147BB"/>
    <w:rsid w:val="00215986"/>
    <w:rsid w:val="00215F40"/>
    <w:rsid w:val="00216429"/>
    <w:rsid w:val="002164F9"/>
    <w:rsid w:val="002174C9"/>
    <w:rsid w:val="00217A16"/>
    <w:rsid w:val="002207DD"/>
    <w:rsid w:val="00220887"/>
    <w:rsid w:val="00220FC2"/>
    <w:rsid w:val="002216D1"/>
    <w:rsid w:val="002231FF"/>
    <w:rsid w:val="00223DB7"/>
    <w:rsid w:val="00224153"/>
    <w:rsid w:val="0022419A"/>
    <w:rsid w:val="002244D6"/>
    <w:rsid w:val="00224A6A"/>
    <w:rsid w:val="00224E55"/>
    <w:rsid w:val="00225414"/>
    <w:rsid w:val="00227F8F"/>
    <w:rsid w:val="002301E4"/>
    <w:rsid w:val="002316E8"/>
    <w:rsid w:val="002319EE"/>
    <w:rsid w:val="002326DE"/>
    <w:rsid w:val="00233D3C"/>
    <w:rsid w:val="00235C39"/>
    <w:rsid w:val="00235DA4"/>
    <w:rsid w:val="002371A1"/>
    <w:rsid w:val="00237357"/>
    <w:rsid w:val="00237C1C"/>
    <w:rsid w:val="002430F0"/>
    <w:rsid w:val="00244051"/>
    <w:rsid w:val="00244B81"/>
    <w:rsid w:val="00244BCF"/>
    <w:rsid w:val="00245498"/>
    <w:rsid w:val="00246081"/>
    <w:rsid w:val="00246261"/>
    <w:rsid w:val="0024655F"/>
    <w:rsid w:val="0025062E"/>
    <w:rsid w:val="00251EE5"/>
    <w:rsid w:val="00252CD0"/>
    <w:rsid w:val="00252FFD"/>
    <w:rsid w:val="0025678D"/>
    <w:rsid w:val="00256BB3"/>
    <w:rsid w:val="0025754D"/>
    <w:rsid w:val="00257711"/>
    <w:rsid w:val="00257763"/>
    <w:rsid w:val="00261B3F"/>
    <w:rsid w:val="00264963"/>
    <w:rsid w:val="0026554C"/>
    <w:rsid w:val="0026722F"/>
    <w:rsid w:val="002674DB"/>
    <w:rsid w:val="00267692"/>
    <w:rsid w:val="00270338"/>
    <w:rsid w:val="00270995"/>
    <w:rsid w:val="00271C72"/>
    <w:rsid w:val="002724B5"/>
    <w:rsid w:val="002728F5"/>
    <w:rsid w:val="00272B9D"/>
    <w:rsid w:val="00272F5B"/>
    <w:rsid w:val="0027346C"/>
    <w:rsid w:val="00274565"/>
    <w:rsid w:val="00274BF1"/>
    <w:rsid w:val="00274D88"/>
    <w:rsid w:val="00275149"/>
    <w:rsid w:val="00275379"/>
    <w:rsid w:val="00276176"/>
    <w:rsid w:val="0027684E"/>
    <w:rsid w:val="00277622"/>
    <w:rsid w:val="00277B90"/>
    <w:rsid w:val="002805D5"/>
    <w:rsid w:val="00280C4A"/>
    <w:rsid w:val="00281441"/>
    <w:rsid w:val="0028178B"/>
    <w:rsid w:val="002820F5"/>
    <w:rsid w:val="00283F54"/>
    <w:rsid w:val="002850A0"/>
    <w:rsid w:val="002850F9"/>
    <w:rsid w:val="0028572E"/>
    <w:rsid w:val="00285F17"/>
    <w:rsid w:val="002876B2"/>
    <w:rsid w:val="00290623"/>
    <w:rsid w:val="00290A2C"/>
    <w:rsid w:val="00291A7A"/>
    <w:rsid w:val="00292FB6"/>
    <w:rsid w:val="0029324E"/>
    <w:rsid w:val="002962A9"/>
    <w:rsid w:val="002A006D"/>
    <w:rsid w:val="002A1953"/>
    <w:rsid w:val="002A2B72"/>
    <w:rsid w:val="002A337C"/>
    <w:rsid w:val="002A413E"/>
    <w:rsid w:val="002A63A5"/>
    <w:rsid w:val="002A6F7F"/>
    <w:rsid w:val="002B04F6"/>
    <w:rsid w:val="002B18B4"/>
    <w:rsid w:val="002B18D8"/>
    <w:rsid w:val="002B1F39"/>
    <w:rsid w:val="002B23A4"/>
    <w:rsid w:val="002B3499"/>
    <w:rsid w:val="002B49D8"/>
    <w:rsid w:val="002B4A41"/>
    <w:rsid w:val="002B4D61"/>
    <w:rsid w:val="002B578D"/>
    <w:rsid w:val="002B5C71"/>
    <w:rsid w:val="002B604E"/>
    <w:rsid w:val="002B6B1C"/>
    <w:rsid w:val="002C07F9"/>
    <w:rsid w:val="002C0DBE"/>
    <w:rsid w:val="002C16B8"/>
    <w:rsid w:val="002C1E3E"/>
    <w:rsid w:val="002C227B"/>
    <w:rsid w:val="002C3182"/>
    <w:rsid w:val="002C4C12"/>
    <w:rsid w:val="002C4D95"/>
    <w:rsid w:val="002C52C2"/>
    <w:rsid w:val="002C562E"/>
    <w:rsid w:val="002C744A"/>
    <w:rsid w:val="002D06D0"/>
    <w:rsid w:val="002D114D"/>
    <w:rsid w:val="002D1ABB"/>
    <w:rsid w:val="002D1DF2"/>
    <w:rsid w:val="002D1EB4"/>
    <w:rsid w:val="002D2959"/>
    <w:rsid w:val="002D37CE"/>
    <w:rsid w:val="002D4D10"/>
    <w:rsid w:val="002D5070"/>
    <w:rsid w:val="002D534D"/>
    <w:rsid w:val="002D626B"/>
    <w:rsid w:val="002D73EF"/>
    <w:rsid w:val="002D7B56"/>
    <w:rsid w:val="002E1015"/>
    <w:rsid w:val="002E1836"/>
    <w:rsid w:val="002E1A89"/>
    <w:rsid w:val="002E1D14"/>
    <w:rsid w:val="002E2A5B"/>
    <w:rsid w:val="002E4D7D"/>
    <w:rsid w:val="002E579B"/>
    <w:rsid w:val="002E79EB"/>
    <w:rsid w:val="002F03E1"/>
    <w:rsid w:val="002F080F"/>
    <w:rsid w:val="002F1557"/>
    <w:rsid w:val="002F195B"/>
    <w:rsid w:val="002F3BB6"/>
    <w:rsid w:val="002F4BBA"/>
    <w:rsid w:val="002F689E"/>
    <w:rsid w:val="0030027A"/>
    <w:rsid w:val="003004A1"/>
    <w:rsid w:val="00301672"/>
    <w:rsid w:val="003018F7"/>
    <w:rsid w:val="00302676"/>
    <w:rsid w:val="00302946"/>
    <w:rsid w:val="00302B29"/>
    <w:rsid w:val="00305F43"/>
    <w:rsid w:val="0031010E"/>
    <w:rsid w:val="003105A1"/>
    <w:rsid w:val="00310CBB"/>
    <w:rsid w:val="00310DFD"/>
    <w:rsid w:val="00310E88"/>
    <w:rsid w:val="003112FE"/>
    <w:rsid w:val="00311520"/>
    <w:rsid w:val="003129BF"/>
    <w:rsid w:val="0031420C"/>
    <w:rsid w:val="00314762"/>
    <w:rsid w:val="00316C9B"/>
    <w:rsid w:val="003215C4"/>
    <w:rsid w:val="00321E1A"/>
    <w:rsid w:val="0032232F"/>
    <w:rsid w:val="003226D1"/>
    <w:rsid w:val="00322A63"/>
    <w:rsid w:val="003233BC"/>
    <w:rsid w:val="00325340"/>
    <w:rsid w:val="003260CD"/>
    <w:rsid w:val="00326954"/>
    <w:rsid w:val="00327A74"/>
    <w:rsid w:val="00331653"/>
    <w:rsid w:val="00331F5B"/>
    <w:rsid w:val="003326AB"/>
    <w:rsid w:val="00334F8C"/>
    <w:rsid w:val="0033515D"/>
    <w:rsid w:val="003358EE"/>
    <w:rsid w:val="00337965"/>
    <w:rsid w:val="00342460"/>
    <w:rsid w:val="0034362E"/>
    <w:rsid w:val="00343778"/>
    <w:rsid w:val="0034395E"/>
    <w:rsid w:val="00344187"/>
    <w:rsid w:val="003446B1"/>
    <w:rsid w:val="003465AA"/>
    <w:rsid w:val="003470D4"/>
    <w:rsid w:val="00347EC7"/>
    <w:rsid w:val="003502C1"/>
    <w:rsid w:val="003515D0"/>
    <w:rsid w:val="00351CF1"/>
    <w:rsid w:val="00351CFF"/>
    <w:rsid w:val="00352196"/>
    <w:rsid w:val="00353B4B"/>
    <w:rsid w:val="00355533"/>
    <w:rsid w:val="0035654E"/>
    <w:rsid w:val="00357AEB"/>
    <w:rsid w:val="00357B71"/>
    <w:rsid w:val="00360208"/>
    <w:rsid w:val="0036085E"/>
    <w:rsid w:val="00361D02"/>
    <w:rsid w:val="00361E7B"/>
    <w:rsid w:val="00362689"/>
    <w:rsid w:val="00362F15"/>
    <w:rsid w:val="00364671"/>
    <w:rsid w:val="00365EEA"/>
    <w:rsid w:val="00367E82"/>
    <w:rsid w:val="00371200"/>
    <w:rsid w:val="00372329"/>
    <w:rsid w:val="003726CA"/>
    <w:rsid w:val="003729A7"/>
    <w:rsid w:val="003738D0"/>
    <w:rsid w:val="00375AC8"/>
    <w:rsid w:val="003766F2"/>
    <w:rsid w:val="00377675"/>
    <w:rsid w:val="003808F2"/>
    <w:rsid w:val="0038247C"/>
    <w:rsid w:val="00382ECF"/>
    <w:rsid w:val="0038489C"/>
    <w:rsid w:val="003848B6"/>
    <w:rsid w:val="00384BF2"/>
    <w:rsid w:val="0038540D"/>
    <w:rsid w:val="003859C0"/>
    <w:rsid w:val="00385E05"/>
    <w:rsid w:val="00385E8F"/>
    <w:rsid w:val="00386907"/>
    <w:rsid w:val="00386C00"/>
    <w:rsid w:val="0039164D"/>
    <w:rsid w:val="003922C6"/>
    <w:rsid w:val="0039276D"/>
    <w:rsid w:val="00393A4C"/>
    <w:rsid w:val="00394649"/>
    <w:rsid w:val="00395365"/>
    <w:rsid w:val="003A04E8"/>
    <w:rsid w:val="003A092B"/>
    <w:rsid w:val="003A2A08"/>
    <w:rsid w:val="003A3A40"/>
    <w:rsid w:val="003A40BC"/>
    <w:rsid w:val="003A47A8"/>
    <w:rsid w:val="003A50E4"/>
    <w:rsid w:val="003A5E44"/>
    <w:rsid w:val="003A6254"/>
    <w:rsid w:val="003A695F"/>
    <w:rsid w:val="003A6BF2"/>
    <w:rsid w:val="003A710F"/>
    <w:rsid w:val="003A7DC6"/>
    <w:rsid w:val="003B0585"/>
    <w:rsid w:val="003B0B02"/>
    <w:rsid w:val="003B12E4"/>
    <w:rsid w:val="003B3D70"/>
    <w:rsid w:val="003B492D"/>
    <w:rsid w:val="003B4B1C"/>
    <w:rsid w:val="003B6215"/>
    <w:rsid w:val="003B66F7"/>
    <w:rsid w:val="003B6816"/>
    <w:rsid w:val="003B6A61"/>
    <w:rsid w:val="003B7110"/>
    <w:rsid w:val="003B7E89"/>
    <w:rsid w:val="003B7F22"/>
    <w:rsid w:val="003C0E24"/>
    <w:rsid w:val="003C11C6"/>
    <w:rsid w:val="003C459B"/>
    <w:rsid w:val="003C687E"/>
    <w:rsid w:val="003C7BCD"/>
    <w:rsid w:val="003C7C95"/>
    <w:rsid w:val="003D0232"/>
    <w:rsid w:val="003D09F6"/>
    <w:rsid w:val="003D3811"/>
    <w:rsid w:val="003D41B3"/>
    <w:rsid w:val="003D4C13"/>
    <w:rsid w:val="003D667F"/>
    <w:rsid w:val="003D6F4E"/>
    <w:rsid w:val="003D7782"/>
    <w:rsid w:val="003E071A"/>
    <w:rsid w:val="003E1359"/>
    <w:rsid w:val="003E1CA2"/>
    <w:rsid w:val="003E356D"/>
    <w:rsid w:val="003E4E52"/>
    <w:rsid w:val="003E50DC"/>
    <w:rsid w:val="003F123C"/>
    <w:rsid w:val="003F179A"/>
    <w:rsid w:val="003F2548"/>
    <w:rsid w:val="003F483A"/>
    <w:rsid w:val="003F4901"/>
    <w:rsid w:val="003F4BD7"/>
    <w:rsid w:val="003F5AE6"/>
    <w:rsid w:val="003F6152"/>
    <w:rsid w:val="003F65C2"/>
    <w:rsid w:val="003F65CC"/>
    <w:rsid w:val="00400608"/>
    <w:rsid w:val="00401F79"/>
    <w:rsid w:val="004020BD"/>
    <w:rsid w:val="00404329"/>
    <w:rsid w:val="00404A1C"/>
    <w:rsid w:val="00406B1D"/>
    <w:rsid w:val="00406D14"/>
    <w:rsid w:val="00406F19"/>
    <w:rsid w:val="00407370"/>
    <w:rsid w:val="00407765"/>
    <w:rsid w:val="00407928"/>
    <w:rsid w:val="00411625"/>
    <w:rsid w:val="00411728"/>
    <w:rsid w:val="00413161"/>
    <w:rsid w:val="00413A6D"/>
    <w:rsid w:val="00414CF7"/>
    <w:rsid w:val="00414D12"/>
    <w:rsid w:val="00415C59"/>
    <w:rsid w:val="004160FF"/>
    <w:rsid w:val="00417341"/>
    <w:rsid w:val="00417F66"/>
    <w:rsid w:val="004205D0"/>
    <w:rsid w:val="00422402"/>
    <w:rsid w:val="00422C49"/>
    <w:rsid w:val="004233E7"/>
    <w:rsid w:val="00425B72"/>
    <w:rsid w:val="00425D1B"/>
    <w:rsid w:val="00425E69"/>
    <w:rsid w:val="00430398"/>
    <w:rsid w:val="0043049D"/>
    <w:rsid w:val="0043239C"/>
    <w:rsid w:val="00432C45"/>
    <w:rsid w:val="00432E36"/>
    <w:rsid w:val="00436AB0"/>
    <w:rsid w:val="00437840"/>
    <w:rsid w:val="00437CF0"/>
    <w:rsid w:val="00440563"/>
    <w:rsid w:val="004413E9"/>
    <w:rsid w:val="004414C0"/>
    <w:rsid w:val="00441AA4"/>
    <w:rsid w:val="00441D0D"/>
    <w:rsid w:val="00441D30"/>
    <w:rsid w:val="00442816"/>
    <w:rsid w:val="00442E2C"/>
    <w:rsid w:val="00442E9D"/>
    <w:rsid w:val="0044359E"/>
    <w:rsid w:val="0044399F"/>
    <w:rsid w:val="00443FC4"/>
    <w:rsid w:val="0044440A"/>
    <w:rsid w:val="00444691"/>
    <w:rsid w:val="004450A9"/>
    <w:rsid w:val="00447AD7"/>
    <w:rsid w:val="00450264"/>
    <w:rsid w:val="00451D17"/>
    <w:rsid w:val="00451E81"/>
    <w:rsid w:val="00453612"/>
    <w:rsid w:val="00453670"/>
    <w:rsid w:val="00453A08"/>
    <w:rsid w:val="00453D7D"/>
    <w:rsid w:val="00454455"/>
    <w:rsid w:val="0045591A"/>
    <w:rsid w:val="004560AF"/>
    <w:rsid w:val="00456202"/>
    <w:rsid w:val="00456ECE"/>
    <w:rsid w:val="004570FE"/>
    <w:rsid w:val="00457383"/>
    <w:rsid w:val="0046021D"/>
    <w:rsid w:val="00460326"/>
    <w:rsid w:val="00460AC5"/>
    <w:rsid w:val="004610EC"/>
    <w:rsid w:val="00462192"/>
    <w:rsid w:val="00462961"/>
    <w:rsid w:val="00462C95"/>
    <w:rsid w:val="004630E3"/>
    <w:rsid w:val="00463128"/>
    <w:rsid w:val="004648A7"/>
    <w:rsid w:val="00464CD8"/>
    <w:rsid w:val="004656AA"/>
    <w:rsid w:val="0046574F"/>
    <w:rsid w:val="0046605F"/>
    <w:rsid w:val="00466702"/>
    <w:rsid w:val="0046731A"/>
    <w:rsid w:val="004676B6"/>
    <w:rsid w:val="004734C0"/>
    <w:rsid w:val="004740C2"/>
    <w:rsid w:val="00474531"/>
    <w:rsid w:val="0047526B"/>
    <w:rsid w:val="00476C6E"/>
    <w:rsid w:val="004776C2"/>
    <w:rsid w:val="00481EEC"/>
    <w:rsid w:val="004835B4"/>
    <w:rsid w:val="00483F83"/>
    <w:rsid w:val="00484110"/>
    <w:rsid w:val="004841EF"/>
    <w:rsid w:val="00484B06"/>
    <w:rsid w:val="00485341"/>
    <w:rsid w:val="00485F14"/>
    <w:rsid w:val="0049069C"/>
    <w:rsid w:val="0049168D"/>
    <w:rsid w:val="00491BDD"/>
    <w:rsid w:val="00493965"/>
    <w:rsid w:val="00494598"/>
    <w:rsid w:val="00494EBF"/>
    <w:rsid w:val="004953F2"/>
    <w:rsid w:val="0049592F"/>
    <w:rsid w:val="004959AB"/>
    <w:rsid w:val="00497105"/>
    <w:rsid w:val="004A0308"/>
    <w:rsid w:val="004A0B43"/>
    <w:rsid w:val="004A2761"/>
    <w:rsid w:val="004A3A87"/>
    <w:rsid w:val="004B06E8"/>
    <w:rsid w:val="004B0A11"/>
    <w:rsid w:val="004B1083"/>
    <w:rsid w:val="004B15D9"/>
    <w:rsid w:val="004B1878"/>
    <w:rsid w:val="004B1FFC"/>
    <w:rsid w:val="004B2851"/>
    <w:rsid w:val="004B4494"/>
    <w:rsid w:val="004B44F1"/>
    <w:rsid w:val="004B4859"/>
    <w:rsid w:val="004B57D1"/>
    <w:rsid w:val="004B656F"/>
    <w:rsid w:val="004B7449"/>
    <w:rsid w:val="004B7E81"/>
    <w:rsid w:val="004C2DC6"/>
    <w:rsid w:val="004C34F5"/>
    <w:rsid w:val="004C3D1A"/>
    <w:rsid w:val="004C4A86"/>
    <w:rsid w:val="004C4EF2"/>
    <w:rsid w:val="004C52C6"/>
    <w:rsid w:val="004C53B9"/>
    <w:rsid w:val="004C5820"/>
    <w:rsid w:val="004C62DB"/>
    <w:rsid w:val="004C64BC"/>
    <w:rsid w:val="004C6582"/>
    <w:rsid w:val="004C69B0"/>
    <w:rsid w:val="004C6C47"/>
    <w:rsid w:val="004D07D7"/>
    <w:rsid w:val="004D0F93"/>
    <w:rsid w:val="004D238D"/>
    <w:rsid w:val="004D2F99"/>
    <w:rsid w:val="004D313C"/>
    <w:rsid w:val="004D349A"/>
    <w:rsid w:val="004D360D"/>
    <w:rsid w:val="004D498B"/>
    <w:rsid w:val="004D5371"/>
    <w:rsid w:val="004D5407"/>
    <w:rsid w:val="004D5909"/>
    <w:rsid w:val="004E0629"/>
    <w:rsid w:val="004E0B26"/>
    <w:rsid w:val="004E14C6"/>
    <w:rsid w:val="004E1E8D"/>
    <w:rsid w:val="004E1F89"/>
    <w:rsid w:val="004E216A"/>
    <w:rsid w:val="004E33F5"/>
    <w:rsid w:val="004E504A"/>
    <w:rsid w:val="004E57D8"/>
    <w:rsid w:val="004E64F2"/>
    <w:rsid w:val="004E6C85"/>
    <w:rsid w:val="004E6EB2"/>
    <w:rsid w:val="004E79C5"/>
    <w:rsid w:val="004F0C83"/>
    <w:rsid w:val="004F1E0E"/>
    <w:rsid w:val="004F2837"/>
    <w:rsid w:val="004F2953"/>
    <w:rsid w:val="004F2D67"/>
    <w:rsid w:val="004F2F74"/>
    <w:rsid w:val="004F5025"/>
    <w:rsid w:val="004F54AE"/>
    <w:rsid w:val="004F59FC"/>
    <w:rsid w:val="004F5F5B"/>
    <w:rsid w:val="004F60E4"/>
    <w:rsid w:val="004F773A"/>
    <w:rsid w:val="004F7BAC"/>
    <w:rsid w:val="0050134E"/>
    <w:rsid w:val="00501474"/>
    <w:rsid w:val="005014F4"/>
    <w:rsid w:val="00502685"/>
    <w:rsid w:val="0050305C"/>
    <w:rsid w:val="005034DF"/>
    <w:rsid w:val="00504060"/>
    <w:rsid w:val="00504B3A"/>
    <w:rsid w:val="00504BC3"/>
    <w:rsid w:val="00504F91"/>
    <w:rsid w:val="00505952"/>
    <w:rsid w:val="00505AB4"/>
    <w:rsid w:val="00507CE8"/>
    <w:rsid w:val="005100FE"/>
    <w:rsid w:val="00514A5C"/>
    <w:rsid w:val="00514ED2"/>
    <w:rsid w:val="00515E46"/>
    <w:rsid w:val="00515E66"/>
    <w:rsid w:val="005165D0"/>
    <w:rsid w:val="0051770A"/>
    <w:rsid w:val="00517BEC"/>
    <w:rsid w:val="00521270"/>
    <w:rsid w:val="00524EAD"/>
    <w:rsid w:val="0052572B"/>
    <w:rsid w:val="00530B1D"/>
    <w:rsid w:val="00530C03"/>
    <w:rsid w:val="00531405"/>
    <w:rsid w:val="00531BB0"/>
    <w:rsid w:val="00535431"/>
    <w:rsid w:val="00535E53"/>
    <w:rsid w:val="00536957"/>
    <w:rsid w:val="00537469"/>
    <w:rsid w:val="005415B8"/>
    <w:rsid w:val="005425DC"/>
    <w:rsid w:val="00542723"/>
    <w:rsid w:val="00545252"/>
    <w:rsid w:val="00547016"/>
    <w:rsid w:val="00547C9A"/>
    <w:rsid w:val="00547E2C"/>
    <w:rsid w:val="00550375"/>
    <w:rsid w:val="005503A7"/>
    <w:rsid w:val="00551FBB"/>
    <w:rsid w:val="00553B41"/>
    <w:rsid w:val="0055480B"/>
    <w:rsid w:val="00554E9F"/>
    <w:rsid w:val="005561DA"/>
    <w:rsid w:val="00557B6B"/>
    <w:rsid w:val="00557D22"/>
    <w:rsid w:val="00560014"/>
    <w:rsid w:val="00561387"/>
    <w:rsid w:val="005628CD"/>
    <w:rsid w:val="00564408"/>
    <w:rsid w:val="00564538"/>
    <w:rsid w:val="00564CBA"/>
    <w:rsid w:val="00564CD1"/>
    <w:rsid w:val="00564E7A"/>
    <w:rsid w:val="00564FA4"/>
    <w:rsid w:val="005654D6"/>
    <w:rsid w:val="00565911"/>
    <w:rsid w:val="005677D3"/>
    <w:rsid w:val="00567EDF"/>
    <w:rsid w:val="00567EE7"/>
    <w:rsid w:val="00567F21"/>
    <w:rsid w:val="005707CE"/>
    <w:rsid w:val="00570B19"/>
    <w:rsid w:val="00570C04"/>
    <w:rsid w:val="00571CEC"/>
    <w:rsid w:val="005733B3"/>
    <w:rsid w:val="00573CE7"/>
    <w:rsid w:val="00575227"/>
    <w:rsid w:val="00575964"/>
    <w:rsid w:val="005776E0"/>
    <w:rsid w:val="00577D42"/>
    <w:rsid w:val="00580AB5"/>
    <w:rsid w:val="005812D9"/>
    <w:rsid w:val="00581A67"/>
    <w:rsid w:val="00581C61"/>
    <w:rsid w:val="00582229"/>
    <w:rsid w:val="005822AC"/>
    <w:rsid w:val="00583123"/>
    <w:rsid w:val="0058316E"/>
    <w:rsid w:val="00583544"/>
    <w:rsid w:val="00584526"/>
    <w:rsid w:val="00584FE3"/>
    <w:rsid w:val="00585637"/>
    <w:rsid w:val="00587979"/>
    <w:rsid w:val="00587A2E"/>
    <w:rsid w:val="0059004C"/>
    <w:rsid w:val="005909C5"/>
    <w:rsid w:val="00590ACC"/>
    <w:rsid w:val="0059115A"/>
    <w:rsid w:val="005916FA"/>
    <w:rsid w:val="00591B20"/>
    <w:rsid w:val="00591D09"/>
    <w:rsid w:val="00592B38"/>
    <w:rsid w:val="005930B7"/>
    <w:rsid w:val="00595179"/>
    <w:rsid w:val="00596459"/>
    <w:rsid w:val="0059665F"/>
    <w:rsid w:val="005A00D0"/>
    <w:rsid w:val="005A05E1"/>
    <w:rsid w:val="005A17FE"/>
    <w:rsid w:val="005A316B"/>
    <w:rsid w:val="005A3270"/>
    <w:rsid w:val="005A481C"/>
    <w:rsid w:val="005A5D80"/>
    <w:rsid w:val="005A6693"/>
    <w:rsid w:val="005B034A"/>
    <w:rsid w:val="005B165B"/>
    <w:rsid w:val="005B32BF"/>
    <w:rsid w:val="005B3CCC"/>
    <w:rsid w:val="005B44A6"/>
    <w:rsid w:val="005B4D3F"/>
    <w:rsid w:val="005B527B"/>
    <w:rsid w:val="005B5DA8"/>
    <w:rsid w:val="005C0B19"/>
    <w:rsid w:val="005C24FB"/>
    <w:rsid w:val="005C267B"/>
    <w:rsid w:val="005C2E7F"/>
    <w:rsid w:val="005C36C4"/>
    <w:rsid w:val="005C3C2A"/>
    <w:rsid w:val="005C4F42"/>
    <w:rsid w:val="005C5B04"/>
    <w:rsid w:val="005C7C59"/>
    <w:rsid w:val="005D13AF"/>
    <w:rsid w:val="005D4BE4"/>
    <w:rsid w:val="005E03BD"/>
    <w:rsid w:val="005E0CFC"/>
    <w:rsid w:val="005E43C1"/>
    <w:rsid w:val="005E4582"/>
    <w:rsid w:val="005E5B55"/>
    <w:rsid w:val="005E5E1B"/>
    <w:rsid w:val="005E75B9"/>
    <w:rsid w:val="005F042B"/>
    <w:rsid w:val="005F18C3"/>
    <w:rsid w:val="005F1DAD"/>
    <w:rsid w:val="005F2626"/>
    <w:rsid w:val="005F38DF"/>
    <w:rsid w:val="005F46FE"/>
    <w:rsid w:val="005F53CF"/>
    <w:rsid w:val="005F5950"/>
    <w:rsid w:val="005F684F"/>
    <w:rsid w:val="005F6CE8"/>
    <w:rsid w:val="005F6E7C"/>
    <w:rsid w:val="005F6F36"/>
    <w:rsid w:val="00600939"/>
    <w:rsid w:val="00600C6C"/>
    <w:rsid w:val="00600F9B"/>
    <w:rsid w:val="006010D9"/>
    <w:rsid w:val="00601C91"/>
    <w:rsid w:val="006026F7"/>
    <w:rsid w:val="00602762"/>
    <w:rsid w:val="00602F85"/>
    <w:rsid w:val="006052EA"/>
    <w:rsid w:val="00605C0E"/>
    <w:rsid w:val="00606979"/>
    <w:rsid w:val="0060737C"/>
    <w:rsid w:val="0061038F"/>
    <w:rsid w:val="00610D99"/>
    <w:rsid w:val="00610DE9"/>
    <w:rsid w:val="006128E3"/>
    <w:rsid w:val="006137E7"/>
    <w:rsid w:val="0061472A"/>
    <w:rsid w:val="00615196"/>
    <w:rsid w:val="00617DEE"/>
    <w:rsid w:val="00620330"/>
    <w:rsid w:val="00623132"/>
    <w:rsid w:val="006236E1"/>
    <w:rsid w:val="0062390A"/>
    <w:rsid w:val="00625895"/>
    <w:rsid w:val="00625CAE"/>
    <w:rsid w:val="00626DEE"/>
    <w:rsid w:val="006276A3"/>
    <w:rsid w:val="00627AD3"/>
    <w:rsid w:val="00627F69"/>
    <w:rsid w:val="0063144B"/>
    <w:rsid w:val="00631B66"/>
    <w:rsid w:val="006324FC"/>
    <w:rsid w:val="00632690"/>
    <w:rsid w:val="00633B92"/>
    <w:rsid w:val="00636C1A"/>
    <w:rsid w:val="00640712"/>
    <w:rsid w:val="006410DD"/>
    <w:rsid w:val="0064151E"/>
    <w:rsid w:val="00641E5F"/>
    <w:rsid w:val="00641E7D"/>
    <w:rsid w:val="0064260C"/>
    <w:rsid w:val="00643570"/>
    <w:rsid w:val="00643C44"/>
    <w:rsid w:val="006459F1"/>
    <w:rsid w:val="006460C6"/>
    <w:rsid w:val="0064692C"/>
    <w:rsid w:val="00647198"/>
    <w:rsid w:val="00647F5D"/>
    <w:rsid w:val="0065114C"/>
    <w:rsid w:val="00653293"/>
    <w:rsid w:val="006537AE"/>
    <w:rsid w:val="006539B5"/>
    <w:rsid w:val="00654573"/>
    <w:rsid w:val="006545AD"/>
    <w:rsid w:val="0065460B"/>
    <w:rsid w:val="006556A6"/>
    <w:rsid w:val="00655B4F"/>
    <w:rsid w:val="0066032C"/>
    <w:rsid w:val="006607B9"/>
    <w:rsid w:val="00662299"/>
    <w:rsid w:val="00663E0B"/>
    <w:rsid w:val="00663E91"/>
    <w:rsid w:val="00665A7B"/>
    <w:rsid w:val="00665E94"/>
    <w:rsid w:val="0066605F"/>
    <w:rsid w:val="0066785A"/>
    <w:rsid w:val="00667B30"/>
    <w:rsid w:val="00667C90"/>
    <w:rsid w:val="006719BC"/>
    <w:rsid w:val="00673E98"/>
    <w:rsid w:val="00674A2D"/>
    <w:rsid w:val="00675457"/>
    <w:rsid w:val="00675C50"/>
    <w:rsid w:val="006766B3"/>
    <w:rsid w:val="00677288"/>
    <w:rsid w:val="00680032"/>
    <w:rsid w:val="00680654"/>
    <w:rsid w:val="00680CB7"/>
    <w:rsid w:val="00681921"/>
    <w:rsid w:val="0068207F"/>
    <w:rsid w:val="00682643"/>
    <w:rsid w:val="00682705"/>
    <w:rsid w:val="00682744"/>
    <w:rsid w:val="006827F9"/>
    <w:rsid w:val="006834A2"/>
    <w:rsid w:val="006837D6"/>
    <w:rsid w:val="00683978"/>
    <w:rsid w:val="00683A6E"/>
    <w:rsid w:val="0068491D"/>
    <w:rsid w:val="00684ADC"/>
    <w:rsid w:val="00686304"/>
    <w:rsid w:val="00686A2F"/>
    <w:rsid w:val="006905A1"/>
    <w:rsid w:val="00690D9F"/>
    <w:rsid w:val="00691145"/>
    <w:rsid w:val="006919FD"/>
    <w:rsid w:val="00692272"/>
    <w:rsid w:val="00692A79"/>
    <w:rsid w:val="00693F1A"/>
    <w:rsid w:val="006946EA"/>
    <w:rsid w:val="0069593C"/>
    <w:rsid w:val="006A0C3D"/>
    <w:rsid w:val="006A14AF"/>
    <w:rsid w:val="006A1B9C"/>
    <w:rsid w:val="006A1F3B"/>
    <w:rsid w:val="006A2FB7"/>
    <w:rsid w:val="006A4ED2"/>
    <w:rsid w:val="006A535A"/>
    <w:rsid w:val="006A5E32"/>
    <w:rsid w:val="006B001A"/>
    <w:rsid w:val="006B0B02"/>
    <w:rsid w:val="006B2B91"/>
    <w:rsid w:val="006B49E3"/>
    <w:rsid w:val="006B5624"/>
    <w:rsid w:val="006B57BF"/>
    <w:rsid w:val="006B6994"/>
    <w:rsid w:val="006B7120"/>
    <w:rsid w:val="006B7772"/>
    <w:rsid w:val="006B7C8E"/>
    <w:rsid w:val="006B7F44"/>
    <w:rsid w:val="006C2AEB"/>
    <w:rsid w:val="006C2C39"/>
    <w:rsid w:val="006C4746"/>
    <w:rsid w:val="006C5DE6"/>
    <w:rsid w:val="006C626B"/>
    <w:rsid w:val="006C6C67"/>
    <w:rsid w:val="006C70B3"/>
    <w:rsid w:val="006C7C46"/>
    <w:rsid w:val="006D0220"/>
    <w:rsid w:val="006D056F"/>
    <w:rsid w:val="006D0705"/>
    <w:rsid w:val="006D0F16"/>
    <w:rsid w:val="006D3528"/>
    <w:rsid w:val="006D572E"/>
    <w:rsid w:val="006D6061"/>
    <w:rsid w:val="006D6311"/>
    <w:rsid w:val="006D6619"/>
    <w:rsid w:val="006D6C2B"/>
    <w:rsid w:val="006D7657"/>
    <w:rsid w:val="006E0538"/>
    <w:rsid w:val="006E1738"/>
    <w:rsid w:val="006E1F93"/>
    <w:rsid w:val="006E2027"/>
    <w:rsid w:val="006E4806"/>
    <w:rsid w:val="006E606A"/>
    <w:rsid w:val="006F06C3"/>
    <w:rsid w:val="006F0CDD"/>
    <w:rsid w:val="006F0FD8"/>
    <w:rsid w:val="006F1981"/>
    <w:rsid w:val="006F379F"/>
    <w:rsid w:val="006F3AFE"/>
    <w:rsid w:val="006F4FD2"/>
    <w:rsid w:val="006F5C3C"/>
    <w:rsid w:val="006F5DE8"/>
    <w:rsid w:val="006F7218"/>
    <w:rsid w:val="0070000F"/>
    <w:rsid w:val="00700AB1"/>
    <w:rsid w:val="007022CE"/>
    <w:rsid w:val="00702FBA"/>
    <w:rsid w:val="007033F1"/>
    <w:rsid w:val="0070552E"/>
    <w:rsid w:val="00705AC8"/>
    <w:rsid w:val="00707D71"/>
    <w:rsid w:val="007103CF"/>
    <w:rsid w:val="0071172D"/>
    <w:rsid w:val="0071222C"/>
    <w:rsid w:val="00712D2C"/>
    <w:rsid w:val="00714848"/>
    <w:rsid w:val="00715049"/>
    <w:rsid w:val="0071512D"/>
    <w:rsid w:val="00715A00"/>
    <w:rsid w:val="007164B0"/>
    <w:rsid w:val="00716BEE"/>
    <w:rsid w:val="0071736D"/>
    <w:rsid w:val="00717AA0"/>
    <w:rsid w:val="00720048"/>
    <w:rsid w:val="00721E82"/>
    <w:rsid w:val="00723E74"/>
    <w:rsid w:val="00724215"/>
    <w:rsid w:val="007251E8"/>
    <w:rsid w:val="007252FC"/>
    <w:rsid w:val="007261C7"/>
    <w:rsid w:val="00727443"/>
    <w:rsid w:val="00727D33"/>
    <w:rsid w:val="00727F05"/>
    <w:rsid w:val="00730350"/>
    <w:rsid w:val="0073309D"/>
    <w:rsid w:val="0073370B"/>
    <w:rsid w:val="007337AC"/>
    <w:rsid w:val="00734570"/>
    <w:rsid w:val="00734C29"/>
    <w:rsid w:val="00734DCA"/>
    <w:rsid w:val="00734E7B"/>
    <w:rsid w:val="00735779"/>
    <w:rsid w:val="007359D5"/>
    <w:rsid w:val="00735AD6"/>
    <w:rsid w:val="00736C12"/>
    <w:rsid w:val="00737FC2"/>
    <w:rsid w:val="007400CB"/>
    <w:rsid w:val="00740BDE"/>
    <w:rsid w:val="00741213"/>
    <w:rsid w:val="00742D5D"/>
    <w:rsid w:val="00743D77"/>
    <w:rsid w:val="007443C0"/>
    <w:rsid w:val="00744699"/>
    <w:rsid w:val="00744882"/>
    <w:rsid w:val="007455BB"/>
    <w:rsid w:val="007457F2"/>
    <w:rsid w:val="00745AE3"/>
    <w:rsid w:val="00747F89"/>
    <w:rsid w:val="007507AE"/>
    <w:rsid w:val="00751352"/>
    <w:rsid w:val="00751444"/>
    <w:rsid w:val="00751DD6"/>
    <w:rsid w:val="007524BD"/>
    <w:rsid w:val="00752E30"/>
    <w:rsid w:val="00752E9C"/>
    <w:rsid w:val="007531AE"/>
    <w:rsid w:val="00753C78"/>
    <w:rsid w:val="007543EA"/>
    <w:rsid w:val="00755FB9"/>
    <w:rsid w:val="0075612B"/>
    <w:rsid w:val="00756430"/>
    <w:rsid w:val="00757C0C"/>
    <w:rsid w:val="00761514"/>
    <w:rsid w:val="00761602"/>
    <w:rsid w:val="00761B02"/>
    <w:rsid w:val="00764738"/>
    <w:rsid w:val="00765465"/>
    <w:rsid w:val="00765655"/>
    <w:rsid w:val="00765A8A"/>
    <w:rsid w:val="00765F12"/>
    <w:rsid w:val="00766ED1"/>
    <w:rsid w:val="00766F84"/>
    <w:rsid w:val="00767440"/>
    <w:rsid w:val="00767938"/>
    <w:rsid w:val="007710A3"/>
    <w:rsid w:val="0077224A"/>
    <w:rsid w:val="007728A4"/>
    <w:rsid w:val="007737F9"/>
    <w:rsid w:val="00773AFE"/>
    <w:rsid w:val="00775B69"/>
    <w:rsid w:val="00776454"/>
    <w:rsid w:val="00777463"/>
    <w:rsid w:val="00781467"/>
    <w:rsid w:val="007816F9"/>
    <w:rsid w:val="007825D7"/>
    <w:rsid w:val="00782EC8"/>
    <w:rsid w:val="00783C21"/>
    <w:rsid w:val="00784256"/>
    <w:rsid w:val="00784259"/>
    <w:rsid w:val="00784456"/>
    <w:rsid w:val="00785D4A"/>
    <w:rsid w:val="007865A6"/>
    <w:rsid w:val="0078680E"/>
    <w:rsid w:val="00786837"/>
    <w:rsid w:val="0079053B"/>
    <w:rsid w:val="00793001"/>
    <w:rsid w:val="0079311B"/>
    <w:rsid w:val="007934EE"/>
    <w:rsid w:val="00793E1D"/>
    <w:rsid w:val="00795443"/>
    <w:rsid w:val="00795AD9"/>
    <w:rsid w:val="00795C0D"/>
    <w:rsid w:val="007966DA"/>
    <w:rsid w:val="007974A3"/>
    <w:rsid w:val="007978A9"/>
    <w:rsid w:val="007A15A7"/>
    <w:rsid w:val="007A1B75"/>
    <w:rsid w:val="007A51E1"/>
    <w:rsid w:val="007A53C7"/>
    <w:rsid w:val="007A5695"/>
    <w:rsid w:val="007A752A"/>
    <w:rsid w:val="007A7CAC"/>
    <w:rsid w:val="007B0266"/>
    <w:rsid w:val="007B04DD"/>
    <w:rsid w:val="007B0527"/>
    <w:rsid w:val="007B0A3F"/>
    <w:rsid w:val="007B1BB8"/>
    <w:rsid w:val="007B385D"/>
    <w:rsid w:val="007B3860"/>
    <w:rsid w:val="007B58BC"/>
    <w:rsid w:val="007B6E2F"/>
    <w:rsid w:val="007B7448"/>
    <w:rsid w:val="007B7E80"/>
    <w:rsid w:val="007C031E"/>
    <w:rsid w:val="007C1017"/>
    <w:rsid w:val="007C19A7"/>
    <w:rsid w:val="007C21CA"/>
    <w:rsid w:val="007C2966"/>
    <w:rsid w:val="007C2B07"/>
    <w:rsid w:val="007C3A4F"/>
    <w:rsid w:val="007C5A9E"/>
    <w:rsid w:val="007C5C44"/>
    <w:rsid w:val="007D07A9"/>
    <w:rsid w:val="007D1498"/>
    <w:rsid w:val="007D20D2"/>
    <w:rsid w:val="007D4976"/>
    <w:rsid w:val="007D4B88"/>
    <w:rsid w:val="007D5245"/>
    <w:rsid w:val="007D72D7"/>
    <w:rsid w:val="007D7D20"/>
    <w:rsid w:val="007E17CB"/>
    <w:rsid w:val="007E2564"/>
    <w:rsid w:val="007E29EC"/>
    <w:rsid w:val="007E33C4"/>
    <w:rsid w:val="007E3D77"/>
    <w:rsid w:val="007E4E4B"/>
    <w:rsid w:val="007E522A"/>
    <w:rsid w:val="007E576A"/>
    <w:rsid w:val="007F02B3"/>
    <w:rsid w:val="007F12BC"/>
    <w:rsid w:val="007F1F7E"/>
    <w:rsid w:val="007F6ACC"/>
    <w:rsid w:val="007F7C5A"/>
    <w:rsid w:val="007F7DAC"/>
    <w:rsid w:val="007F7E4B"/>
    <w:rsid w:val="00800037"/>
    <w:rsid w:val="00801810"/>
    <w:rsid w:val="008034AD"/>
    <w:rsid w:val="008042EE"/>
    <w:rsid w:val="0080435C"/>
    <w:rsid w:val="00805221"/>
    <w:rsid w:val="00806655"/>
    <w:rsid w:val="00807F1E"/>
    <w:rsid w:val="00810DBA"/>
    <w:rsid w:val="008114E0"/>
    <w:rsid w:val="00811D69"/>
    <w:rsid w:val="00811E2F"/>
    <w:rsid w:val="00811FEC"/>
    <w:rsid w:val="00813EED"/>
    <w:rsid w:val="00815235"/>
    <w:rsid w:val="008169DF"/>
    <w:rsid w:val="0081760B"/>
    <w:rsid w:val="00821720"/>
    <w:rsid w:val="00822BB4"/>
    <w:rsid w:val="0082489E"/>
    <w:rsid w:val="008248D9"/>
    <w:rsid w:val="00824AA6"/>
    <w:rsid w:val="00824E6D"/>
    <w:rsid w:val="00826BCA"/>
    <w:rsid w:val="00826F39"/>
    <w:rsid w:val="00830C3C"/>
    <w:rsid w:val="00831004"/>
    <w:rsid w:val="00831BC5"/>
    <w:rsid w:val="0083210B"/>
    <w:rsid w:val="00832A58"/>
    <w:rsid w:val="00834C4F"/>
    <w:rsid w:val="00835BEB"/>
    <w:rsid w:val="0083664B"/>
    <w:rsid w:val="00837A82"/>
    <w:rsid w:val="00840E85"/>
    <w:rsid w:val="008412D5"/>
    <w:rsid w:val="00843002"/>
    <w:rsid w:val="00843CF6"/>
    <w:rsid w:val="008448A4"/>
    <w:rsid w:val="00844BA0"/>
    <w:rsid w:val="00845796"/>
    <w:rsid w:val="0084772E"/>
    <w:rsid w:val="00847B1A"/>
    <w:rsid w:val="00847C1C"/>
    <w:rsid w:val="00847C2F"/>
    <w:rsid w:val="00847EE1"/>
    <w:rsid w:val="008518A3"/>
    <w:rsid w:val="00852DE4"/>
    <w:rsid w:val="008538FB"/>
    <w:rsid w:val="00854BC4"/>
    <w:rsid w:val="00855AF6"/>
    <w:rsid w:val="00856C5C"/>
    <w:rsid w:val="008574E8"/>
    <w:rsid w:val="00857627"/>
    <w:rsid w:val="008577AB"/>
    <w:rsid w:val="00857E6A"/>
    <w:rsid w:val="00860A70"/>
    <w:rsid w:val="008615F7"/>
    <w:rsid w:val="00861AD8"/>
    <w:rsid w:val="00861D1C"/>
    <w:rsid w:val="0086274B"/>
    <w:rsid w:val="0086332C"/>
    <w:rsid w:val="00863536"/>
    <w:rsid w:val="008636BE"/>
    <w:rsid w:val="00864697"/>
    <w:rsid w:val="0086478F"/>
    <w:rsid w:val="00864D54"/>
    <w:rsid w:val="008658C2"/>
    <w:rsid w:val="00866D4D"/>
    <w:rsid w:val="008679F5"/>
    <w:rsid w:val="00867D73"/>
    <w:rsid w:val="0087076D"/>
    <w:rsid w:val="00870AD7"/>
    <w:rsid w:val="00871A03"/>
    <w:rsid w:val="00871E91"/>
    <w:rsid w:val="008722DC"/>
    <w:rsid w:val="00872BD9"/>
    <w:rsid w:val="00872D1D"/>
    <w:rsid w:val="0087325A"/>
    <w:rsid w:val="008733A3"/>
    <w:rsid w:val="0087480B"/>
    <w:rsid w:val="00874D88"/>
    <w:rsid w:val="00876699"/>
    <w:rsid w:val="0087669A"/>
    <w:rsid w:val="00876996"/>
    <w:rsid w:val="00876EB0"/>
    <w:rsid w:val="00880B34"/>
    <w:rsid w:val="00883E40"/>
    <w:rsid w:val="008851E3"/>
    <w:rsid w:val="00885C05"/>
    <w:rsid w:val="00886909"/>
    <w:rsid w:val="00887789"/>
    <w:rsid w:val="00887AAA"/>
    <w:rsid w:val="008907E5"/>
    <w:rsid w:val="00890D01"/>
    <w:rsid w:val="00891769"/>
    <w:rsid w:val="00892124"/>
    <w:rsid w:val="008924DC"/>
    <w:rsid w:val="00894305"/>
    <w:rsid w:val="00894839"/>
    <w:rsid w:val="00895632"/>
    <w:rsid w:val="00895ACB"/>
    <w:rsid w:val="00895B26"/>
    <w:rsid w:val="008961BF"/>
    <w:rsid w:val="00896348"/>
    <w:rsid w:val="00896A6B"/>
    <w:rsid w:val="00897118"/>
    <w:rsid w:val="00897E09"/>
    <w:rsid w:val="008A04B0"/>
    <w:rsid w:val="008A0865"/>
    <w:rsid w:val="008A0F26"/>
    <w:rsid w:val="008A1F8F"/>
    <w:rsid w:val="008A2487"/>
    <w:rsid w:val="008A27DD"/>
    <w:rsid w:val="008A2E2D"/>
    <w:rsid w:val="008A5959"/>
    <w:rsid w:val="008A6812"/>
    <w:rsid w:val="008A6BA2"/>
    <w:rsid w:val="008A716B"/>
    <w:rsid w:val="008A726D"/>
    <w:rsid w:val="008B2ABE"/>
    <w:rsid w:val="008B2CAE"/>
    <w:rsid w:val="008B2FB5"/>
    <w:rsid w:val="008B398F"/>
    <w:rsid w:val="008B4B20"/>
    <w:rsid w:val="008B6401"/>
    <w:rsid w:val="008C0414"/>
    <w:rsid w:val="008C0776"/>
    <w:rsid w:val="008C095D"/>
    <w:rsid w:val="008C0986"/>
    <w:rsid w:val="008C0EAB"/>
    <w:rsid w:val="008C30ED"/>
    <w:rsid w:val="008C39BA"/>
    <w:rsid w:val="008C7726"/>
    <w:rsid w:val="008C7B32"/>
    <w:rsid w:val="008D102E"/>
    <w:rsid w:val="008D2094"/>
    <w:rsid w:val="008D4621"/>
    <w:rsid w:val="008D4722"/>
    <w:rsid w:val="008D4AF7"/>
    <w:rsid w:val="008D517C"/>
    <w:rsid w:val="008D5289"/>
    <w:rsid w:val="008D6527"/>
    <w:rsid w:val="008E08BB"/>
    <w:rsid w:val="008E1A43"/>
    <w:rsid w:val="008E1CA1"/>
    <w:rsid w:val="008E222E"/>
    <w:rsid w:val="008E2541"/>
    <w:rsid w:val="008E2650"/>
    <w:rsid w:val="008E26C6"/>
    <w:rsid w:val="008E30D4"/>
    <w:rsid w:val="008E3A18"/>
    <w:rsid w:val="008E44D3"/>
    <w:rsid w:val="008E4713"/>
    <w:rsid w:val="008E5A9B"/>
    <w:rsid w:val="008E7AD0"/>
    <w:rsid w:val="008F0DCF"/>
    <w:rsid w:val="008F1B81"/>
    <w:rsid w:val="008F1C02"/>
    <w:rsid w:val="008F265B"/>
    <w:rsid w:val="008F2CA9"/>
    <w:rsid w:val="008F3F99"/>
    <w:rsid w:val="008F4493"/>
    <w:rsid w:val="008F6105"/>
    <w:rsid w:val="008F74DF"/>
    <w:rsid w:val="008F79FF"/>
    <w:rsid w:val="0090020C"/>
    <w:rsid w:val="00901C03"/>
    <w:rsid w:val="00902129"/>
    <w:rsid w:val="0090217C"/>
    <w:rsid w:val="0090226E"/>
    <w:rsid w:val="00903FBE"/>
    <w:rsid w:val="00905659"/>
    <w:rsid w:val="00905CDC"/>
    <w:rsid w:val="00907E3C"/>
    <w:rsid w:val="00910476"/>
    <w:rsid w:val="00910C9A"/>
    <w:rsid w:val="009117BE"/>
    <w:rsid w:val="009120FE"/>
    <w:rsid w:val="009146D4"/>
    <w:rsid w:val="00914AB3"/>
    <w:rsid w:val="00914C93"/>
    <w:rsid w:val="0091621F"/>
    <w:rsid w:val="00916C18"/>
    <w:rsid w:val="00917477"/>
    <w:rsid w:val="0092092F"/>
    <w:rsid w:val="009210FF"/>
    <w:rsid w:val="00921ECA"/>
    <w:rsid w:val="0092268C"/>
    <w:rsid w:val="00923617"/>
    <w:rsid w:val="00925E67"/>
    <w:rsid w:val="00926219"/>
    <w:rsid w:val="009265CE"/>
    <w:rsid w:val="00926630"/>
    <w:rsid w:val="00927511"/>
    <w:rsid w:val="00930CFF"/>
    <w:rsid w:val="00932F8A"/>
    <w:rsid w:val="009334D4"/>
    <w:rsid w:val="00935351"/>
    <w:rsid w:val="00935399"/>
    <w:rsid w:val="00940CBE"/>
    <w:rsid w:val="00941881"/>
    <w:rsid w:val="00941A2B"/>
    <w:rsid w:val="00941A69"/>
    <w:rsid w:val="00941F1D"/>
    <w:rsid w:val="00942046"/>
    <w:rsid w:val="0094367C"/>
    <w:rsid w:val="00943739"/>
    <w:rsid w:val="00943BF8"/>
    <w:rsid w:val="0094467A"/>
    <w:rsid w:val="00944824"/>
    <w:rsid w:val="00945AF9"/>
    <w:rsid w:val="00945D07"/>
    <w:rsid w:val="00946FC8"/>
    <w:rsid w:val="00947599"/>
    <w:rsid w:val="00947808"/>
    <w:rsid w:val="0094790C"/>
    <w:rsid w:val="00947D55"/>
    <w:rsid w:val="00950DF4"/>
    <w:rsid w:val="009517AF"/>
    <w:rsid w:val="009522EC"/>
    <w:rsid w:val="009524EA"/>
    <w:rsid w:val="00953288"/>
    <w:rsid w:val="00954F0E"/>
    <w:rsid w:val="009557B7"/>
    <w:rsid w:val="00955D11"/>
    <w:rsid w:val="00956690"/>
    <w:rsid w:val="00961A2A"/>
    <w:rsid w:val="009633C1"/>
    <w:rsid w:val="00963453"/>
    <w:rsid w:val="00964223"/>
    <w:rsid w:val="00965281"/>
    <w:rsid w:val="00965BFD"/>
    <w:rsid w:val="009675E3"/>
    <w:rsid w:val="00967F0C"/>
    <w:rsid w:val="00973500"/>
    <w:rsid w:val="009735B7"/>
    <w:rsid w:val="009751DC"/>
    <w:rsid w:val="0097614C"/>
    <w:rsid w:val="009802BE"/>
    <w:rsid w:val="009802E8"/>
    <w:rsid w:val="00982F3B"/>
    <w:rsid w:val="00983B54"/>
    <w:rsid w:val="00984190"/>
    <w:rsid w:val="00984BA2"/>
    <w:rsid w:val="00985271"/>
    <w:rsid w:val="00985A24"/>
    <w:rsid w:val="0098705B"/>
    <w:rsid w:val="00987079"/>
    <w:rsid w:val="009905C2"/>
    <w:rsid w:val="009905CD"/>
    <w:rsid w:val="00990A0C"/>
    <w:rsid w:val="00990FB6"/>
    <w:rsid w:val="00991035"/>
    <w:rsid w:val="009912CD"/>
    <w:rsid w:val="00991AE8"/>
    <w:rsid w:val="00992CFA"/>
    <w:rsid w:val="00993CD0"/>
    <w:rsid w:val="009944C8"/>
    <w:rsid w:val="009951A7"/>
    <w:rsid w:val="00995AB4"/>
    <w:rsid w:val="009A03BA"/>
    <w:rsid w:val="009A1999"/>
    <w:rsid w:val="009A1D9F"/>
    <w:rsid w:val="009A3D86"/>
    <w:rsid w:val="009A4625"/>
    <w:rsid w:val="009A4680"/>
    <w:rsid w:val="009A4CE2"/>
    <w:rsid w:val="009A58D9"/>
    <w:rsid w:val="009A59DF"/>
    <w:rsid w:val="009A5D9D"/>
    <w:rsid w:val="009A75FA"/>
    <w:rsid w:val="009B02C4"/>
    <w:rsid w:val="009B2088"/>
    <w:rsid w:val="009B334A"/>
    <w:rsid w:val="009B3555"/>
    <w:rsid w:val="009B4AA6"/>
    <w:rsid w:val="009B5DC7"/>
    <w:rsid w:val="009B5FB3"/>
    <w:rsid w:val="009B6478"/>
    <w:rsid w:val="009B6D31"/>
    <w:rsid w:val="009C042A"/>
    <w:rsid w:val="009C1929"/>
    <w:rsid w:val="009C3D68"/>
    <w:rsid w:val="009C55B9"/>
    <w:rsid w:val="009C638C"/>
    <w:rsid w:val="009C7404"/>
    <w:rsid w:val="009C793A"/>
    <w:rsid w:val="009C7C53"/>
    <w:rsid w:val="009D12F7"/>
    <w:rsid w:val="009D1504"/>
    <w:rsid w:val="009D3521"/>
    <w:rsid w:val="009D3643"/>
    <w:rsid w:val="009D36E5"/>
    <w:rsid w:val="009D3993"/>
    <w:rsid w:val="009D3D70"/>
    <w:rsid w:val="009D3EED"/>
    <w:rsid w:val="009D6A35"/>
    <w:rsid w:val="009D7989"/>
    <w:rsid w:val="009E10FB"/>
    <w:rsid w:val="009E23F5"/>
    <w:rsid w:val="009E40E8"/>
    <w:rsid w:val="009E4666"/>
    <w:rsid w:val="009E4CD6"/>
    <w:rsid w:val="009E5A89"/>
    <w:rsid w:val="009E6421"/>
    <w:rsid w:val="009E68DF"/>
    <w:rsid w:val="009F1673"/>
    <w:rsid w:val="009F2329"/>
    <w:rsid w:val="009F4143"/>
    <w:rsid w:val="009F5257"/>
    <w:rsid w:val="009F53A1"/>
    <w:rsid w:val="009F5E82"/>
    <w:rsid w:val="00A01BFA"/>
    <w:rsid w:val="00A0263F"/>
    <w:rsid w:val="00A02710"/>
    <w:rsid w:val="00A03A73"/>
    <w:rsid w:val="00A058C0"/>
    <w:rsid w:val="00A05B7A"/>
    <w:rsid w:val="00A06349"/>
    <w:rsid w:val="00A07856"/>
    <w:rsid w:val="00A1003A"/>
    <w:rsid w:val="00A10AB5"/>
    <w:rsid w:val="00A12367"/>
    <w:rsid w:val="00A13D2F"/>
    <w:rsid w:val="00A1472E"/>
    <w:rsid w:val="00A15F1B"/>
    <w:rsid w:val="00A16007"/>
    <w:rsid w:val="00A20D38"/>
    <w:rsid w:val="00A21E17"/>
    <w:rsid w:val="00A222A5"/>
    <w:rsid w:val="00A23E92"/>
    <w:rsid w:val="00A248EB"/>
    <w:rsid w:val="00A24E7C"/>
    <w:rsid w:val="00A266F8"/>
    <w:rsid w:val="00A269A7"/>
    <w:rsid w:val="00A305A7"/>
    <w:rsid w:val="00A30637"/>
    <w:rsid w:val="00A30B4A"/>
    <w:rsid w:val="00A3227E"/>
    <w:rsid w:val="00A3278B"/>
    <w:rsid w:val="00A33E1B"/>
    <w:rsid w:val="00A34D81"/>
    <w:rsid w:val="00A3779E"/>
    <w:rsid w:val="00A37818"/>
    <w:rsid w:val="00A37DDD"/>
    <w:rsid w:val="00A401A5"/>
    <w:rsid w:val="00A40E37"/>
    <w:rsid w:val="00A42465"/>
    <w:rsid w:val="00A42C3B"/>
    <w:rsid w:val="00A43A3D"/>
    <w:rsid w:val="00A44FC8"/>
    <w:rsid w:val="00A4613D"/>
    <w:rsid w:val="00A467A0"/>
    <w:rsid w:val="00A468CF"/>
    <w:rsid w:val="00A47AA4"/>
    <w:rsid w:val="00A51228"/>
    <w:rsid w:val="00A519F9"/>
    <w:rsid w:val="00A52174"/>
    <w:rsid w:val="00A5261D"/>
    <w:rsid w:val="00A53677"/>
    <w:rsid w:val="00A5532D"/>
    <w:rsid w:val="00A553FD"/>
    <w:rsid w:val="00A55C6E"/>
    <w:rsid w:val="00A55E62"/>
    <w:rsid w:val="00A56947"/>
    <w:rsid w:val="00A57A84"/>
    <w:rsid w:val="00A60A51"/>
    <w:rsid w:val="00A62815"/>
    <w:rsid w:val="00A62D81"/>
    <w:rsid w:val="00A646E0"/>
    <w:rsid w:val="00A65CCD"/>
    <w:rsid w:val="00A669B6"/>
    <w:rsid w:val="00A66C84"/>
    <w:rsid w:val="00A677D0"/>
    <w:rsid w:val="00A67D39"/>
    <w:rsid w:val="00A72595"/>
    <w:rsid w:val="00A72C7E"/>
    <w:rsid w:val="00A73F07"/>
    <w:rsid w:val="00A74239"/>
    <w:rsid w:val="00A7698F"/>
    <w:rsid w:val="00A76D26"/>
    <w:rsid w:val="00A77090"/>
    <w:rsid w:val="00A77321"/>
    <w:rsid w:val="00A77875"/>
    <w:rsid w:val="00A80697"/>
    <w:rsid w:val="00A814F9"/>
    <w:rsid w:val="00A819ED"/>
    <w:rsid w:val="00A828C0"/>
    <w:rsid w:val="00A82B8D"/>
    <w:rsid w:val="00A83A7B"/>
    <w:rsid w:val="00A83D11"/>
    <w:rsid w:val="00A84B28"/>
    <w:rsid w:val="00A851C7"/>
    <w:rsid w:val="00A85232"/>
    <w:rsid w:val="00A85320"/>
    <w:rsid w:val="00A858CB"/>
    <w:rsid w:val="00A902D3"/>
    <w:rsid w:val="00A9158B"/>
    <w:rsid w:val="00A917DF"/>
    <w:rsid w:val="00A91D71"/>
    <w:rsid w:val="00A91E28"/>
    <w:rsid w:val="00A91FE8"/>
    <w:rsid w:val="00A92CF0"/>
    <w:rsid w:val="00A93BAB"/>
    <w:rsid w:val="00A9498A"/>
    <w:rsid w:val="00A953D1"/>
    <w:rsid w:val="00A95AD3"/>
    <w:rsid w:val="00A9602F"/>
    <w:rsid w:val="00A96311"/>
    <w:rsid w:val="00A97A86"/>
    <w:rsid w:val="00AA0CBC"/>
    <w:rsid w:val="00AA2982"/>
    <w:rsid w:val="00AA3173"/>
    <w:rsid w:val="00AA37DE"/>
    <w:rsid w:val="00AA3B13"/>
    <w:rsid w:val="00AA3D0E"/>
    <w:rsid w:val="00AA585E"/>
    <w:rsid w:val="00AA5D7B"/>
    <w:rsid w:val="00AA7E98"/>
    <w:rsid w:val="00AB104B"/>
    <w:rsid w:val="00AB17FB"/>
    <w:rsid w:val="00AB20F3"/>
    <w:rsid w:val="00AB24E9"/>
    <w:rsid w:val="00AB3B80"/>
    <w:rsid w:val="00AB3C8E"/>
    <w:rsid w:val="00AB571D"/>
    <w:rsid w:val="00AB5964"/>
    <w:rsid w:val="00AB61EC"/>
    <w:rsid w:val="00AB6245"/>
    <w:rsid w:val="00AB6376"/>
    <w:rsid w:val="00AC0FF5"/>
    <w:rsid w:val="00AC1300"/>
    <w:rsid w:val="00AC23D2"/>
    <w:rsid w:val="00AC289F"/>
    <w:rsid w:val="00AC2F67"/>
    <w:rsid w:val="00AC3BED"/>
    <w:rsid w:val="00AC3C50"/>
    <w:rsid w:val="00AC3E08"/>
    <w:rsid w:val="00AC3F8E"/>
    <w:rsid w:val="00AC4008"/>
    <w:rsid w:val="00AC4835"/>
    <w:rsid w:val="00AC4B6B"/>
    <w:rsid w:val="00AC4DE4"/>
    <w:rsid w:val="00AC51B2"/>
    <w:rsid w:val="00AC6DE0"/>
    <w:rsid w:val="00AC6DEB"/>
    <w:rsid w:val="00AC6FD1"/>
    <w:rsid w:val="00AC74CC"/>
    <w:rsid w:val="00AC7CB1"/>
    <w:rsid w:val="00AD2478"/>
    <w:rsid w:val="00AD4410"/>
    <w:rsid w:val="00AD4715"/>
    <w:rsid w:val="00AD6EED"/>
    <w:rsid w:val="00AD7560"/>
    <w:rsid w:val="00AE2A86"/>
    <w:rsid w:val="00AE4F76"/>
    <w:rsid w:val="00AE717B"/>
    <w:rsid w:val="00AE756C"/>
    <w:rsid w:val="00AE7AE7"/>
    <w:rsid w:val="00AF0D44"/>
    <w:rsid w:val="00AF1117"/>
    <w:rsid w:val="00AF1FD2"/>
    <w:rsid w:val="00AF26C2"/>
    <w:rsid w:val="00AF4B83"/>
    <w:rsid w:val="00AF5B8B"/>
    <w:rsid w:val="00AF5D6B"/>
    <w:rsid w:val="00AF6786"/>
    <w:rsid w:val="00AF7182"/>
    <w:rsid w:val="00AF765C"/>
    <w:rsid w:val="00AF7864"/>
    <w:rsid w:val="00B02824"/>
    <w:rsid w:val="00B04C72"/>
    <w:rsid w:val="00B05BE6"/>
    <w:rsid w:val="00B0615E"/>
    <w:rsid w:val="00B06D7D"/>
    <w:rsid w:val="00B0727E"/>
    <w:rsid w:val="00B10561"/>
    <w:rsid w:val="00B1229E"/>
    <w:rsid w:val="00B124D4"/>
    <w:rsid w:val="00B138AC"/>
    <w:rsid w:val="00B13BF2"/>
    <w:rsid w:val="00B13E61"/>
    <w:rsid w:val="00B15668"/>
    <w:rsid w:val="00B16F58"/>
    <w:rsid w:val="00B17B31"/>
    <w:rsid w:val="00B20859"/>
    <w:rsid w:val="00B25029"/>
    <w:rsid w:val="00B26E96"/>
    <w:rsid w:val="00B27ADA"/>
    <w:rsid w:val="00B305DD"/>
    <w:rsid w:val="00B30EA7"/>
    <w:rsid w:val="00B31250"/>
    <w:rsid w:val="00B31B84"/>
    <w:rsid w:val="00B31C34"/>
    <w:rsid w:val="00B31CD3"/>
    <w:rsid w:val="00B320E6"/>
    <w:rsid w:val="00B3358F"/>
    <w:rsid w:val="00B34DD9"/>
    <w:rsid w:val="00B3612B"/>
    <w:rsid w:val="00B37AE6"/>
    <w:rsid w:val="00B41C4B"/>
    <w:rsid w:val="00B426B2"/>
    <w:rsid w:val="00B426D0"/>
    <w:rsid w:val="00B43963"/>
    <w:rsid w:val="00B43DAE"/>
    <w:rsid w:val="00B4439B"/>
    <w:rsid w:val="00B465A7"/>
    <w:rsid w:val="00B46AEC"/>
    <w:rsid w:val="00B47177"/>
    <w:rsid w:val="00B476F6"/>
    <w:rsid w:val="00B52882"/>
    <w:rsid w:val="00B52B5F"/>
    <w:rsid w:val="00B534E7"/>
    <w:rsid w:val="00B537E6"/>
    <w:rsid w:val="00B57E11"/>
    <w:rsid w:val="00B61970"/>
    <w:rsid w:val="00B61B12"/>
    <w:rsid w:val="00B6265D"/>
    <w:rsid w:val="00B629B5"/>
    <w:rsid w:val="00B632C4"/>
    <w:rsid w:val="00B632CB"/>
    <w:rsid w:val="00B65C3B"/>
    <w:rsid w:val="00B66681"/>
    <w:rsid w:val="00B66AC1"/>
    <w:rsid w:val="00B66D61"/>
    <w:rsid w:val="00B67E7E"/>
    <w:rsid w:val="00B701F0"/>
    <w:rsid w:val="00B70635"/>
    <w:rsid w:val="00B71741"/>
    <w:rsid w:val="00B71B49"/>
    <w:rsid w:val="00B7273E"/>
    <w:rsid w:val="00B72F8D"/>
    <w:rsid w:val="00B73481"/>
    <w:rsid w:val="00B734E1"/>
    <w:rsid w:val="00B74274"/>
    <w:rsid w:val="00B7492B"/>
    <w:rsid w:val="00B74A3F"/>
    <w:rsid w:val="00B754DF"/>
    <w:rsid w:val="00B75B91"/>
    <w:rsid w:val="00B75CD7"/>
    <w:rsid w:val="00B75ED8"/>
    <w:rsid w:val="00B76056"/>
    <w:rsid w:val="00B76DDA"/>
    <w:rsid w:val="00B80366"/>
    <w:rsid w:val="00B827D4"/>
    <w:rsid w:val="00B82C39"/>
    <w:rsid w:val="00B835F7"/>
    <w:rsid w:val="00B84568"/>
    <w:rsid w:val="00B84952"/>
    <w:rsid w:val="00B8605D"/>
    <w:rsid w:val="00B926F7"/>
    <w:rsid w:val="00B93061"/>
    <w:rsid w:val="00B9319D"/>
    <w:rsid w:val="00B95D53"/>
    <w:rsid w:val="00B9703A"/>
    <w:rsid w:val="00B97DBF"/>
    <w:rsid w:val="00BA0837"/>
    <w:rsid w:val="00BA0DE5"/>
    <w:rsid w:val="00BA1014"/>
    <w:rsid w:val="00BA1BED"/>
    <w:rsid w:val="00BA217F"/>
    <w:rsid w:val="00BA5AC5"/>
    <w:rsid w:val="00BA7E01"/>
    <w:rsid w:val="00BB0669"/>
    <w:rsid w:val="00BB126A"/>
    <w:rsid w:val="00BB185E"/>
    <w:rsid w:val="00BB18A8"/>
    <w:rsid w:val="00BB20F7"/>
    <w:rsid w:val="00BB2CEC"/>
    <w:rsid w:val="00BB3A48"/>
    <w:rsid w:val="00BB42EE"/>
    <w:rsid w:val="00BB4383"/>
    <w:rsid w:val="00BB4ED4"/>
    <w:rsid w:val="00BB6540"/>
    <w:rsid w:val="00BB67F9"/>
    <w:rsid w:val="00BB7040"/>
    <w:rsid w:val="00BB7414"/>
    <w:rsid w:val="00BB7B29"/>
    <w:rsid w:val="00BB7C37"/>
    <w:rsid w:val="00BC0069"/>
    <w:rsid w:val="00BC1194"/>
    <w:rsid w:val="00BC11B3"/>
    <w:rsid w:val="00BC1B3F"/>
    <w:rsid w:val="00BC315E"/>
    <w:rsid w:val="00BC376E"/>
    <w:rsid w:val="00BC3A72"/>
    <w:rsid w:val="00BC3AA4"/>
    <w:rsid w:val="00BC4E7C"/>
    <w:rsid w:val="00BC5165"/>
    <w:rsid w:val="00BC62B6"/>
    <w:rsid w:val="00BC6576"/>
    <w:rsid w:val="00BC6AD8"/>
    <w:rsid w:val="00BD0417"/>
    <w:rsid w:val="00BD0F1E"/>
    <w:rsid w:val="00BD1591"/>
    <w:rsid w:val="00BD1C8F"/>
    <w:rsid w:val="00BD2D64"/>
    <w:rsid w:val="00BD3679"/>
    <w:rsid w:val="00BD4B20"/>
    <w:rsid w:val="00BD4C9C"/>
    <w:rsid w:val="00BD54E9"/>
    <w:rsid w:val="00BD5E9B"/>
    <w:rsid w:val="00BE40B8"/>
    <w:rsid w:val="00BE4699"/>
    <w:rsid w:val="00BE4A14"/>
    <w:rsid w:val="00BE7A7D"/>
    <w:rsid w:val="00BE7F25"/>
    <w:rsid w:val="00BF21F7"/>
    <w:rsid w:val="00BF2636"/>
    <w:rsid w:val="00BF3DDE"/>
    <w:rsid w:val="00BF51C1"/>
    <w:rsid w:val="00BF528C"/>
    <w:rsid w:val="00BF70F9"/>
    <w:rsid w:val="00BF79F3"/>
    <w:rsid w:val="00C002CB"/>
    <w:rsid w:val="00C00806"/>
    <w:rsid w:val="00C01798"/>
    <w:rsid w:val="00C02CA6"/>
    <w:rsid w:val="00C02DA1"/>
    <w:rsid w:val="00C04AC5"/>
    <w:rsid w:val="00C04D0D"/>
    <w:rsid w:val="00C050BA"/>
    <w:rsid w:val="00C05383"/>
    <w:rsid w:val="00C05DF5"/>
    <w:rsid w:val="00C06864"/>
    <w:rsid w:val="00C07262"/>
    <w:rsid w:val="00C10DD2"/>
    <w:rsid w:val="00C137A0"/>
    <w:rsid w:val="00C1564E"/>
    <w:rsid w:val="00C15B56"/>
    <w:rsid w:val="00C17955"/>
    <w:rsid w:val="00C17F24"/>
    <w:rsid w:val="00C2129C"/>
    <w:rsid w:val="00C22458"/>
    <w:rsid w:val="00C23E79"/>
    <w:rsid w:val="00C2753C"/>
    <w:rsid w:val="00C300F4"/>
    <w:rsid w:val="00C30680"/>
    <w:rsid w:val="00C30EE6"/>
    <w:rsid w:val="00C318BD"/>
    <w:rsid w:val="00C3230C"/>
    <w:rsid w:val="00C33109"/>
    <w:rsid w:val="00C34B38"/>
    <w:rsid w:val="00C35094"/>
    <w:rsid w:val="00C363B6"/>
    <w:rsid w:val="00C36C9D"/>
    <w:rsid w:val="00C36CCE"/>
    <w:rsid w:val="00C36F42"/>
    <w:rsid w:val="00C3737D"/>
    <w:rsid w:val="00C374AC"/>
    <w:rsid w:val="00C40F9B"/>
    <w:rsid w:val="00C428E6"/>
    <w:rsid w:val="00C4499A"/>
    <w:rsid w:val="00C45326"/>
    <w:rsid w:val="00C4608F"/>
    <w:rsid w:val="00C46467"/>
    <w:rsid w:val="00C46500"/>
    <w:rsid w:val="00C46BAB"/>
    <w:rsid w:val="00C46EB3"/>
    <w:rsid w:val="00C46F99"/>
    <w:rsid w:val="00C473B7"/>
    <w:rsid w:val="00C47AF4"/>
    <w:rsid w:val="00C50727"/>
    <w:rsid w:val="00C53AD3"/>
    <w:rsid w:val="00C54B5C"/>
    <w:rsid w:val="00C55052"/>
    <w:rsid w:val="00C55D5E"/>
    <w:rsid w:val="00C56967"/>
    <w:rsid w:val="00C56B09"/>
    <w:rsid w:val="00C57C3C"/>
    <w:rsid w:val="00C60079"/>
    <w:rsid w:val="00C60A01"/>
    <w:rsid w:val="00C62DA2"/>
    <w:rsid w:val="00C636FE"/>
    <w:rsid w:val="00C64235"/>
    <w:rsid w:val="00C64B69"/>
    <w:rsid w:val="00C671F3"/>
    <w:rsid w:val="00C70586"/>
    <w:rsid w:val="00C70CFF"/>
    <w:rsid w:val="00C72C8C"/>
    <w:rsid w:val="00C75491"/>
    <w:rsid w:val="00C77561"/>
    <w:rsid w:val="00C7797E"/>
    <w:rsid w:val="00C77BFE"/>
    <w:rsid w:val="00C80515"/>
    <w:rsid w:val="00C84344"/>
    <w:rsid w:val="00C85E15"/>
    <w:rsid w:val="00C86719"/>
    <w:rsid w:val="00C87F76"/>
    <w:rsid w:val="00C9000E"/>
    <w:rsid w:val="00C91FFA"/>
    <w:rsid w:val="00C92715"/>
    <w:rsid w:val="00C92D29"/>
    <w:rsid w:val="00C93755"/>
    <w:rsid w:val="00C94251"/>
    <w:rsid w:val="00C949F2"/>
    <w:rsid w:val="00C94FFF"/>
    <w:rsid w:val="00C95081"/>
    <w:rsid w:val="00C967EC"/>
    <w:rsid w:val="00CA0239"/>
    <w:rsid w:val="00CA14D9"/>
    <w:rsid w:val="00CA3908"/>
    <w:rsid w:val="00CA4506"/>
    <w:rsid w:val="00CA4F65"/>
    <w:rsid w:val="00CA6068"/>
    <w:rsid w:val="00CA70C9"/>
    <w:rsid w:val="00CB2254"/>
    <w:rsid w:val="00CB29C6"/>
    <w:rsid w:val="00CB30D8"/>
    <w:rsid w:val="00CB32B1"/>
    <w:rsid w:val="00CC05DA"/>
    <w:rsid w:val="00CC23A8"/>
    <w:rsid w:val="00CC4093"/>
    <w:rsid w:val="00CC55EA"/>
    <w:rsid w:val="00CC7914"/>
    <w:rsid w:val="00CC7F1F"/>
    <w:rsid w:val="00CD1799"/>
    <w:rsid w:val="00CD1AB6"/>
    <w:rsid w:val="00CD1BAC"/>
    <w:rsid w:val="00CD1C10"/>
    <w:rsid w:val="00CD1EA0"/>
    <w:rsid w:val="00CD286E"/>
    <w:rsid w:val="00CD2AA3"/>
    <w:rsid w:val="00CD2DBB"/>
    <w:rsid w:val="00CD4D0B"/>
    <w:rsid w:val="00CD5820"/>
    <w:rsid w:val="00CE03A2"/>
    <w:rsid w:val="00CE0D28"/>
    <w:rsid w:val="00CE2A50"/>
    <w:rsid w:val="00CE2DB6"/>
    <w:rsid w:val="00CE305B"/>
    <w:rsid w:val="00CE45EE"/>
    <w:rsid w:val="00CE5613"/>
    <w:rsid w:val="00CE6846"/>
    <w:rsid w:val="00CE6C52"/>
    <w:rsid w:val="00CE6F54"/>
    <w:rsid w:val="00CE75E5"/>
    <w:rsid w:val="00CF0225"/>
    <w:rsid w:val="00CF23FB"/>
    <w:rsid w:val="00CF24D9"/>
    <w:rsid w:val="00CF34D4"/>
    <w:rsid w:val="00CF4793"/>
    <w:rsid w:val="00CF4A0D"/>
    <w:rsid w:val="00CF57BC"/>
    <w:rsid w:val="00CF5970"/>
    <w:rsid w:val="00CF5B21"/>
    <w:rsid w:val="00CF5D8E"/>
    <w:rsid w:val="00CF5E0C"/>
    <w:rsid w:val="00CF5EE8"/>
    <w:rsid w:val="00CF5FD2"/>
    <w:rsid w:val="00CF6760"/>
    <w:rsid w:val="00CF6833"/>
    <w:rsid w:val="00CF6C9D"/>
    <w:rsid w:val="00CF78B7"/>
    <w:rsid w:val="00CF7DC0"/>
    <w:rsid w:val="00D0026F"/>
    <w:rsid w:val="00D00C68"/>
    <w:rsid w:val="00D0659B"/>
    <w:rsid w:val="00D076E4"/>
    <w:rsid w:val="00D07DAF"/>
    <w:rsid w:val="00D10A22"/>
    <w:rsid w:val="00D11D2E"/>
    <w:rsid w:val="00D128E8"/>
    <w:rsid w:val="00D139EF"/>
    <w:rsid w:val="00D146D0"/>
    <w:rsid w:val="00D14FB9"/>
    <w:rsid w:val="00D1768D"/>
    <w:rsid w:val="00D206BE"/>
    <w:rsid w:val="00D2122B"/>
    <w:rsid w:val="00D214F1"/>
    <w:rsid w:val="00D21964"/>
    <w:rsid w:val="00D21FDF"/>
    <w:rsid w:val="00D22001"/>
    <w:rsid w:val="00D224FC"/>
    <w:rsid w:val="00D22F0E"/>
    <w:rsid w:val="00D22F63"/>
    <w:rsid w:val="00D22FAB"/>
    <w:rsid w:val="00D234FF"/>
    <w:rsid w:val="00D23AE5"/>
    <w:rsid w:val="00D24A66"/>
    <w:rsid w:val="00D24A78"/>
    <w:rsid w:val="00D25037"/>
    <w:rsid w:val="00D256C9"/>
    <w:rsid w:val="00D30ABF"/>
    <w:rsid w:val="00D31247"/>
    <w:rsid w:val="00D314FE"/>
    <w:rsid w:val="00D318CE"/>
    <w:rsid w:val="00D31A47"/>
    <w:rsid w:val="00D32B0B"/>
    <w:rsid w:val="00D32F4B"/>
    <w:rsid w:val="00D335FA"/>
    <w:rsid w:val="00D33C69"/>
    <w:rsid w:val="00D36B4E"/>
    <w:rsid w:val="00D40210"/>
    <w:rsid w:val="00D4116A"/>
    <w:rsid w:val="00D427DD"/>
    <w:rsid w:val="00D42B12"/>
    <w:rsid w:val="00D43E5D"/>
    <w:rsid w:val="00D449C5"/>
    <w:rsid w:val="00D45895"/>
    <w:rsid w:val="00D45B42"/>
    <w:rsid w:val="00D45B67"/>
    <w:rsid w:val="00D4607C"/>
    <w:rsid w:val="00D474A0"/>
    <w:rsid w:val="00D47C75"/>
    <w:rsid w:val="00D5088A"/>
    <w:rsid w:val="00D50B37"/>
    <w:rsid w:val="00D51375"/>
    <w:rsid w:val="00D524A3"/>
    <w:rsid w:val="00D527D7"/>
    <w:rsid w:val="00D542D3"/>
    <w:rsid w:val="00D55032"/>
    <w:rsid w:val="00D5510B"/>
    <w:rsid w:val="00D557D4"/>
    <w:rsid w:val="00D55915"/>
    <w:rsid w:val="00D602DD"/>
    <w:rsid w:val="00D61C70"/>
    <w:rsid w:val="00D626C4"/>
    <w:rsid w:val="00D630ED"/>
    <w:rsid w:val="00D63B25"/>
    <w:rsid w:val="00D63E38"/>
    <w:rsid w:val="00D64C02"/>
    <w:rsid w:val="00D64EF1"/>
    <w:rsid w:val="00D654BF"/>
    <w:rsid w:val="00D65CEC"/>
    <w:rsid w:val="00D660DB"/>
    <w:rsid w:val="00D66517"/>
    <w:rsid w:val="00D67E11"/>
    <w:rsid w:val="00D74AB6"/>
    <w:rsid w:val="00D75FD8"/>
    <w:rsid w:val="00D76A1B"/>
    <w:rsid w:val="00D77F83"/>
    <w:rsid w:val="00D77FA2"/>
    <w:rsid w:val="00D8167F"/>
    <w:rsid w:val="00D817E1"/>
    <w:rsid w:val="00D83962"/>
    <w:rsid w:val="00D845B0"/>
    <w:rsid w:val="00D86D2A"/>
    <w:rsid w:val="00D8777F"/>
    <w:rsid w:val="00D9035A"/>
    <w:rsid w:val="00D90E2B"/>
    <w:rsid w:val="00D91DD5"/>
    <w:rsid w:val="00D9253C"/>
    <w:rsid w:val="00D96261"/>
    <w:rsid w:val="00D962D8"/>
    <w:rsid w:val="00D9686C"/>
    <w:rsid w:val="00D96E11"/>
    <w:rsid w:val="00D971F9"/>
    <w:rsid w:val="00D97513"/>
    <w:rsid w:val="00D97E50"/>
    <w:rsid w:val="00DA1484"/>
    <w:rsid w:val="00DA2E20"/>
    <w:rsid w:val="00DA3B4F"/>
    <w:rsid w:val="00DA45D3"/>
    <w:rsid w:val="00DA4F17"/>
    <w:rsid w:val="00DA5200"/>
    <w:rsid w:val="00DA6050"/>
    <w:rsid w:val="00DA6A49"/>
    <w:rsid w:val="00DA6C32"/>
    <w:rsid w:val="00DA7A72"/>
    <w:rsid w:val="00DA7F68"/>
    <w:rsid w:val="00DB099F"/>
    <w:rsid w:val="00DB2357"/>
    <w:rsid w:val="00DB2844"/>
    <w:rsid w:val="00DB5089"/>
    <w:rsid w:val="00DB6DB6"/>
    <w:rsid w:val="00DB78FB"/>
    <w:rsid w:val="00DB7AFF"/>
    <w:rsid w:val="00DC0A31"/>
    <w:rsid w:val="00DC13CF"/>
    <w:rsid w:val="00DC1B86"/>
    <w:rsid w:val="00DC3214"/>
    <w:rsid w:val="00DC34D3"/>
    <w:rsid w:val="00DC4CD8"/>
    <w:rsid w:val="00DC59EA"/>
    <w:rsid w:val="00DC6442"/>
    <w:rsid w:val="00DC670E"/>
    <w:rsid w:val="00DC6C92"/>
    <w:rsid w:val="00DC78AD"/>
    <w:rsid w:val="00DC7D02"/>
    <w:rsid w:val="00DD0497"/>
    <w:rsid w:val="00DD0A96"/>
    <w:rsid w:val="00DD1D34"/>
    <w:rsid w:val="00DD316F"/>
    <w:rsid w:val="00DD397C"/>
    <w:rsid w:val="00DD3AB5"/>
    <w:rsid w:val="00DD3BDE"/>
    <w:rsid w:val="00DD409D"/>
    <w:rsid w:val="00DD46BE"/>
    <w:rsid w:val="00DD53A0"/>
    <w:rsid w:val="00DD68CE"/>
    <w:rsid w:val="00DD6EDF"/>
    <w:rsid w:val="00DD7636"/>
    <w:rsid w:val="00DE01A1"/>
    <w:rsid w:val="00DE182A"/>
    <w:rsid w:val="00DE2C79"/>
    <w:rsid w:val="00DE4E47"/>
    <w:rsid w:val="00DE514C"/>
    <w:rsid w:val="00DE54BF"/>
    <w:rsid w:val="00DE56F9"/>
    <w:rsid w:val="00DE72BA"/>
    <w:rsid w:val="00DE7CEB"/>
    <w:rsid w:val="00DF0678"/>
    <w:rsid w:val="00DF0B7F"/>
    <w:rsid w:val="00DF13C8"/>
    <w:rsid w:val="00DF2115"/>
    <w:rsid w:val="00DF224B"/>
    <w:rsid w:val="00DF2D2A"/>
    <w:rsid w:val="00DF44AF"/>
    <w:rsid w:val="00DF5FE9"/>
    <w:rsid w:val="00DF6CDE"/>
    <w:rsid w:val="00DF716B"/>
    <w:rsid w:val="00DF76C0"/>
    <w:rsid w:val="00E01EBD"/>
    <w:rsid w:val="00E030C2"/>
    <w:rsid w:val="00E03328"/>
    <w:rsid w:val="00E046C7"/>
    <w:rsid w:val="00E048C8"/>
    <w:rsid w:val="00E04C51"/>
    <w:rsid w:val="00E04DF3"/>
    <w:rsid w:val="00E052DF"/>
    <w:rsid w:val="00E0576D"/>
    <w:rsid w:val="00E06F32"/>
    <w:rsid w:val="00E10B0D"/>
    <w:rsid w:val="00E11F2E"/>
    <w:rsid w:val="00E1228E"/>
    <w:rsid w:val="00E126EA"/>
    <w:rsid w:val="00E14002"/>
    <w:rsid w:val="00E140FE"/>
    <w:rsid w:val="00E14C23"/>
    <w:rsid w:val="00E1623E"/>
    <w:rsid w:val="00E16326"/>
    <w:rsid w:val="00E16F16"/>
    <w:rsid w:val="00E17157"/>
    <w:rsid w:val="00E17696"/>
    <w:rsid w:val="00E1788F"/>
    <w:rsid w:val="00E17F0A"/>
    <w:rsid w:val="00E17F35"/>
    <w:rsid w:val="00E20C00"/>
    <w:rsid w:val="00E213B9"/>
    <w:rsid w:val="00E21CF3"/>
    <w:rsid w:val="00E21EF0"/>
    <w:rsid w:val="00E2346F"/>
    <w:rsid w:val="00E24181"/>
    <w:rsid w:val="00E25242"/>
    <w:rsid w:val="00E2585C"/>
    <w:rsid w:val="00E26135"/>
    <w:rsid w:val="00E268E3"/>
    <w:rsid w:val="00E269BE"/>
    <w:rsid w:val="00E26C29"/>
    <w:rsid w:val="00E30685"/>
    <w:rsid w:val="00E30B08"/>
    <w:rsid w:val="00E30F49"/>
    <w:rsid w:val="00E30FB8"/>
    <w:rsid w:val="00E312DC"/>
    <w:rsid w:val="00E3169A"/>
    <w:rsid w:val="00E31F91"/>
    <w:rsid w:val="00E34616"/>
    <w:rsid w:val="00E3477D"/>
    <w:rsid w:val="00E35864"/>
    <w:rsid w:val="00E37D0D"/>
    <w:rsid w:val="00E40154"/>
    <w:rsid w:val="00E40EB1"/>
    <w:rsid w:val="00E41AC2"/>
    <w:rsid w:val="00E41D68"/>
    <w:rsid w:val="00E4246C"/>
    <w:rsid w:val="00E428A1"/>
    <w:rsid w:val="00E42B75"/>
    <w:rsid w:val="00E43C15"/>
    <w:rsid w:val="00E46DDD"/>
    <w:rsid w:val="00E47725"/>
    <w:rsid w:val="00E47913"/>
    <w:rsid w:val="00E50BFF"/>
    <w:rsid w:val="00E52367"/>
    <w:rsid w:val="00E52428"/>
    <w:rsid w:val="00E5269A"/>
    <w:rsid w:val="00E5301B"/>
    <w:rsid w:val="00E531EC"/>
    <w:rsid w:val="00E54247"/>
    <w:rsid w:val="00E552E9"/>
    <w:rsid w:val="00E57D1D"/>
    <w:rsid w:val="00E61769"/>
    <w:rsid w:val="00E61B93"/>
    <w:rsid w:val="00E63C72"/>
    <w:rsid w:val="00E64BA6"/>
    <w:rsid w:val="00E65682"/>
    <w:rsid w:val="00E66B15"/>
    <w:rsid w:val="00E66C95"/>
    <w:rsid w:val="00E66FB5"/>
    <w:rsid w:val="00E673AE"/>
    <w:rsid w:val="00E70BBA"/>
    <w:rsid w:val="00E70ECB"/>
    <w:rsid w:val="00E721E8"/>
    <w:rsid w:val="00E73059"/>
    <w:rsid w:val="00E7351B"/>
    <w:rsid w:val="00E77DA4"/>
    <w:rsid w:val="00E8005E"/>
    <w:rsid w:val="00E8025B"/>
    <w:rsid w:val="00E81A36"/>
    <w:rsid w:val="00E835D3"/>
    <w:rsid w:val="00E83CEA"/>
    <w:rsid w:val="00E83D3C"/>
    <w:rsid w:val="00E852B0"/>
    <w:rsid w:val="00E8548B"/>
    <w:rsid w:val="00E859BC"/>
    <w:rsid w:val="00E86743"/>
    <w:rsid w:val="00E86D80"/>
    <w:rsid w:val="00E86FB2"/>
    <w:rsid w:val="00E879B7"/>
    <w:rsid w:val="00E901B2"/>
    <w:rsid w:val="00E90F1D"/>
    <w:rsid w:val="00E916C6"/>
    <w:rsid w:val="00E922FE"/>
    <w:rsid w:val="00E9555E"/>
    <w:rsid w:val="00E95B1F"/>
    <w:rsid w:val="00E96859"/>
    <w:rsid w:val="00E96AF3"/>
    <w:rsid w:val="00E96C8E"/>
    <w:rsid w:val="00E9743F"/>
    <w:rsid w:val="00E975DD"/>
    <w:rsid w:val="00E97C8D"/>
    <w:rsid w:val="00EA05D7"/>
    <w:rsid w:val="00EA0EFA"/>
    <w:rsid w:val="00EA155C"/>
    <w:rsid w:val="00EA1BA9"/>
    <w:rsid w:val="00EA2513"/>
    <w:rsid w:val="00EA385D"/>
    <w:rsid w:val="00EA522C"/>
    <w:rsid w:val="00EA6947"/>
    <w:rsid w:val="00EA6F43"/>
    <w:rsid w:val="00EA7C7E"/>
    <w:rsid w:val="00EA7E2D"/>
    <w:rsid w:val="00EB207E"/>
    <w:rsid w:val="00EB2985"/>
    <w:rsid w:val="00EB3F68"/>
    <w:rsid w:val="00EB4A14"/>
    <w:rsid w:val="00EB4DCF"/>
    <w:rsid w:val="00EB4E1E"/>
    <w:rsid w:val="00EB50BB"/>
    <w:rsid w:val="00EB5351"/>
    <w:rsid w:val="00EB669F"/>
    <w:rsid w:val="00EB71DD"/>
    <w:rsid w:val="00EB7265"/>
    <w:rsid w:val="00EB7777"/>
    <w:rsid w:val="00EC0CCA"/>
    <w:rsid w:val="00EC1DC2"/>
    <w:rsid w:val="00EC1EE2"/>
    <w:rsid w:val="00EC1FFB"/>
    <w:rsid w:val="00EC33D6"/>
    <w:rsid w:val="00EC3DAE"/>
    <w:rsid w:val="00EC4ECE"/>
    <w:rsid w:val="00EC6B8C"/>
    <w:rsid w:val="00EC6C40"/>
    <w:rsid w:val="00EC6F99"/>
    <w:rsid w:val="00EC748F"/>
    <w:rsid w:val="00EC7C80"/>
    <w:rsid w:val="00ED04F8"/>
    <w:rsid w:val="00ED0B2E"/>
    <w:rsid w:val="00ED18FE"/>
    <w:rsid w:val="00ED1EEA"/>
    <w:rsid w:val="00ED2F28"/>
    <w:rsid w:val="00ED3512"/>
    <w:rsid w:val="00ED6D61"/>
    <w:rsid w:val="00ED7D8B"/>
    <w:rsid w:val="00ED7F2F"/>
    <w:rsid w:val="00EE062E"/>
    <w:rsid w:val="00EE1153"/>
    <w:rsid w:val="00EE17DC"/>
    <w:rsid w:val="00EE2185"/>
    <w:rsid w:val="00EE2D80"/>
    <w:rsid w:val="00EE37C2"/>
    <w:rsid w:val="00EE3ADB"/>
    <w:rsid w:val="00EE53BC"/>
    <w:rsid w:val="00EE54BD"/>
    <w:rsid w:val="00EE5800"/>
    <w:rsid w:val="00EF0BDF"/>
    <w:rsid w:val="00EF2017"/>
    <w:rsid w:val="00EF21C5"/>
    <w:rsid w:val="00EF2918"/>
    <w:rsid w:val="00EF4F8F"/>
    <w:rsid w:val="00EF5150"/>
    <w:rsid w:val="00EF51B1"/>
    <w:rsid w:val="00EF53B0"/>
    <w:rsid w:val="00EF5F37"/>
    <w:rsid w:val="00EF6389"/>
    <w:rsid w:val="00EF658B"/>
    <w:rsid w:val="00EF7991"/>
    <w:rsid w:val="00F001A5"/>
    <w:rsid w:val="00F00AD2"/>
    <w:rsid w:val="00F01693"/>
    <w:rsid w:val="00F01C6C"/>
    <w:rsid w:val="00F01CEB"/>
    <w:rsid w:val="00F02F97"/>
    <w:rsid w:val="00F0404E"/>
    <w:rsid w:val="00F07085"/>
    <w:rsid w:val="00F074BE"/>
    <w:rsid w:val="00F1002B"/>
    <w:rsid w:val="00F102DC"/>
    <w:rsid w:val="00F136BD"/>
    <w:rsid w:val="00F13FCD"/>
    <w:rsid w:val="00F1460D"/>
    <w:rsid w:val="00F147E9"/>
    <w:rsid w:val="00F1592B"/>
    <w:rsid w:val="00F16B30"/>
    <w:rsid w:val="00F17411"/>
    <w:rsid w:val="00F176E9"/>
    <w:rsid w:val="00F17B7B"/>
    <w:rsid w:val="00F21422"/>
    <w:rsid w:val="00F21D05"/>
    <w:rsid w:val="00F220E4"/>
    <w:rsid w:val="00F22106"/>
    <w:rsid w:val="00F22256"/>
    <w:rsid w:val="00F22932"/>
    <w:rsid w:val="00F255AD"/>
    <w:rsid w:val="00F2569C"/>
    <w:rsid w:val="00F268E4"/>
    <w:rsid w:val="00F26A70"/>
    <w:rsid w:val="00F26F49"/>
    <w:rsid w:val="00F2788D"/>
    <w:rsid w:val="00F27A01"/>
    <w:rsid w:val="00F32687"/>
    <w:rsid w:val="00F32715"/>
    <w:rsid w:val="00F331E1"/>
    <w:rsid w:val="00F34D87"/>
    <w:rsid w:val="00F35974"/>
    <w:rsid w:val="00F365F7"/>
    <w:rsid w:val="00F36748"/>
    <w:rsid w:val="00F37E55"/>
    <w:rsid w:val="00F43B41"/>
    <w:rsid w:val="00F43BEC"/>
    <w:rsid w:val="00F43F78"/>
    <w:rsid w:val="00F45460"/>
    <w:rsid w:val="00F45841"/>
    <w:rsid w:val="00F458EF"/>
    <w:rsid w:val="00F46053"/>
    <w:rsid w:val="00F478D8"/>
    <w:rsid w:val="00F5057D"/>
    <w:rsid w:val="00F512E3"/>
    <w:rsid w:val="00F51F51"/>
    <w:rsid w:val="00F5267C"/>
    <w:rsid w:val="00F52692"/>
    <w:rsid w:val="00F543A2"/>
    <w:rsid w:val="00F559B5"/>
    <w:rsid w:val="00F55CBA"/>
    <w:rsid w:val="00F55F49"/>
    <w:rsid w:val="00F55F83"/>
    <w:rsid w:val="00F561D9"/>
    <w:rsid w:val="00F56DF1"/>
    <w:rsid w:val="00F56F08"/>
    <w:rsid w:val="00F5735C"/>
    <w:rsid w:val="00F613E7"/>
    <w:rsid w:val="00F61547"/>
    <w:rsid w:val="00F624A6"/>
    <w:rsid w:val="00F6250F"/>
    <w:rsid w:val="00F63042"/>
    <w:rsid w:val="00F63408"/>
    <w:rsid w:val="00F63C99"/>
    <w:rsid w:val="00F63FF7"/>
    <w:rsid w:val="00F64839"/>
    <w:rsid w:val="00F64899"/>
    <w:rsid w:val="00F64FE5"/>
    <w:rsid w:val="00F66561"/>
    <w:rsid w:val="00F6725F"/>
    <w:rsid w:val="00F67D91"/>
    <w:rsid w:val="00F72E77"/>
    <w:rsid w:val="00F74A8D"/>
    <w:rsid w:val="00F74C80"/>
    <w:rsid w:val="00F74E22"/>
    <w:rsid w:val="00F7551C"/>
    <w:rsid w:val="00F76629"/>
    <w:rsid w:val="00F77285"/>
    <w:rsid w:val="00F779B8"/>
    <w:rsid w:val="00F85551"/>
    <w:rsid w:val="00F85854"/>
    <w:rsid w:val="00F86987"/>
    <w:rsid w:val="00F86E71"/>
    <w:rsid w:val="00F87360"/>
    <w:rsid w:val="00F92945"/>
    <w:rsid w:val="00F92B64"/>
    <w:rsid w:val="00F92D4C"/>
    <w:rsid w:val="00F92FDA"/>
    <w:rsid w:val="00F9561F"/>
    <w:rsid w:val="00F96083"/>
    <w:rsid w:val="00F963A1"/>
    <w:rsid w:val="00F9747A"/>
    <w:rsid w:val="00F97F26"/>
    <w:rsid w:val="00FA0006"/>
    <w:rsid w:val="00FA0A30"/>
    <w:rsid w:val="00FA1E90"/>
    <w:rsid w:val="00FA2824"/>
    <w:rsid w:val="00FA2D19"/>
    <w:rsid w:val="00FA3EEF"/>
    <w:rsid w:val="00FA41F1"/>
    <w:rsid w:val="00FA4272"/>
    <w:rsid w:val="00FA447C"/>
    <w:rsid w:val="00FA5341"/>
    <w:rsid w:val="00FA5D70"/>
    <w:rsid w:val="00FB03F6"/>
    <w:rsid w:val="00FB0A26"/>
    <w:rsid w:val="00FB0E29"/>
    <w:rsid w:val="00FB0E4F"/>
    <w:rsid w:val="00FB16CB"/>
    <w:rsid w:val="00FB21A9"/>
    <w:rsid w:val="00FB3920"/>
    <w:rsid w:val="00FB4EA8"/>
    <w:rsid w:val="00FB702B"/>
    <w:rsid w:val="00FB7A5D"/>
    <w:rsid w:val="00FC2089"/>
    <w:rsid w:val="00FC3676"/>
    <w:rsid w:val="00FC3B9A"/>
    <w:rsid w:val="00FC4170"/>
    <w:rsid w:val="00FC4592"/>
    <w:rsid w:val="00FC498D"/>
    <w:rsid w:val="00FC6AAB"/>
    <w:rsid w:val="00FC6CF6"/>
    <w:rsid w:val="00FC72E1"/>
    <w:rsid w:val="00FD0769"/>
    <w:rsid w:val="00FD09AC"/>
    <w:rsid w:val="00FD0B47"/>
    <w:rsid w:val="00FD28F9"/>
    <w:rsid w:val="00FD2DFB"/>
    <w:rsid w:val="00FD46C0"/>
    <w:rsid w:val="00FD4F63"/>
    <w:rsid w:val="00FD552D"/>
    <w:rsid w:val="00FD559D"/>
    <w:rsid w:val="00FD68BF"/>
    <w:rsid w:val="00FD7E3E"/>
    <w:rsid w:val="00FE1957"/>
    <w:rsid w:val="00FE1FAC"/>
    <w:rsid w:val="00FE21ED"/>
    <w:rsid w:val="00FE2C61"/>
    <w:rsid w:val="00FE3152"/>
    <w:rsid w:val="00FE6F6C"/>
    <w:rsid w:val="00FE7E84"/>
    <w:rsid w:val="00FF1176"/>
    <w:rsid w:val="00FF13F8"/>
    <w:rsid w:val="00FF1624"/>
    <w:rsid w:val="00FF1A86"/>
    <w:rsid w:val="00FF2160"/>
    <w:rsid w:val="00FF30DB"/>
    <w:rsid w:val="00FF3855"/>
    <w:rsid w:val="00FF3FB0"/>
    <w:rsid w:val="00FF42D0"/>
    <w:rsid w:val="00FF4E56"/>
    <w:rsid w:val="00FF5740"/>
    <w:rsid w:val="00FF57CE"/>
    <w:rsid w:val="00FF6454"/>
    <w:rsid w:val="00FF68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AAA511"/>
  <w15:chartTrackingRefBased/>
  <w15:docId w15:val="{F7D51704-840D-4199-A162-B7BD1DC18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860"/>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641E7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D53A0"/>
    <w:pPr>
      <w:keepNext/>
      <w:keepLines/>
      <w:spacing w:before="40"/>
      <w:outlineLvl w:val="1"/>
    </w:pPr>
    <w:rPr>
      <w:rFonts w:asciiTheme="majorHAnsi" w:eastAsiaTheme="majorEastAsia" w:hAnsiTheme="majorHAnsi" w:cstheme="majorBidi"/>
      <w:color w:val="2F5496" w:themeColor="accent1" w:themeShade="BF"/>
      <w:szCs w:val="26"/>
    </w:rPr>
  </w:style>
  <w:style w:type="paragraph" w:styleId="Titre3">
    <w:name w:val="heading 3"/>
    <w:basedOn w:val="Normal"/>
    <w:next w:val="Normal"/>
    <w:link w:val="Titre3Car"/>
    <w:uiPriority w:val="9"/>
    <w:unhideWhenUsed/>
    <w:qFormat/>
    <w:rsid w:val="00F2569C"/>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unhideWhenUsed/>
    <w:qFormat/>
    <w:rsid w:val="00DF0678"/>
    <w:pPr>
      <w:keepNext/>
      <w:keepLines/>
      <w:spacing w:before="40"/>
      <w:outlineLvl w:val="3"/>
    </w:pPr>
    <w:rPr>
      <w:rFonts w:asciiTheme="majorHAnsi" w:eastAsiaTheme="majorEastAsia" w:hAnsiTheme="majorHAns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1E7D"/>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DD53A0"/>
    <w:rPr>
      <w:rFonts w:asciiTheme="majorHAnsi" w:eastAsiaTheme="majorEastAsia" w:hAnsiTheme="majorHAnsi" w:cstheme="majorBidi"/>
      <w:color w:val="2F5496" w:themeColor="accent1" w:themeShade="BF"/>
      <w:sz w:val="24"/>
      <w:szCs w:val="26"/>
      <w:lang w:eastAsia="fr-FR"/>
    </w:rPr>
  </w:style>
  <w:style w:type="character" w:customStyle="1" w:styleId="Titre3Car">
    <w:name w:val="Titre 3 Car"/>
    <w:basedOn w:val="Policepardfaut"/>
    <w:link w:val="Titre3"/>
    <w:uiPriority w:val="9"/>
    <w:rsid w:val="00F2569C"/>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rsid w:val="00DF0678"/>
    <w:rPr>
      <w:rFonts w:asciiTheme="majorHAnsi" w:eastAsiaTheme="majorEastAsia" w:hAnsiTheme="majorHAnsi" w:cs="Times New Roman"/>
      <w:i/>
      <w:iCs/>
      <w:color w:val="2F5496" w:themeColor="accent1" w:themeShade="BF"/>
      <w:sz w:val="24"/>
      <w:szCs w:val="24"/>
      <w:lang w:eastAsia="fr-FR"/>
    </w:rPr>
  </w:style>
  <w:style w:type="paragraph" w:styleId="Titre">
    <w:name w:val="Title"/>
    <w:basedOn w:val="Normal"/>
    <w:next w:val="Normal"/>
    <w:link w:val="TitreCar"/>
    <w:uiPriority w:val="10"/>
    <w:qFormat/>
    <w:rsid w:val="00641E7D"/>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41E7D"/>
    <w:rPr>
      <w:rFonts w:asciiTheme="majorHAnsi" w:eastAsiaTheme="majorEastAsia" w:hAnsiTheme="majorHAnsi" w:cstheme="majorBidi"/>
      <w:spacing w:val="-10"/>
      <w:kern w:val="28"/>
      <w:sz w:val="56"/>
      <w:szCs w:val="56"/>
    </w:rPr>
  </w:style>
  <w:style w:type="paragraph" w:styleId="En-ttedetabledesmatires">
    <w:name w:val="TOC Heading"/>
    <w:basedOn w:val="Titre1"/>
    <w:next w:val="Normal"/>
    <w:uiPriority w:val="39"/>
    <w:unhideWhenUsed/>
    <w:qFormat/>
    <w:rsid w:val="00641E7D"/>
    <w:pPr>
      <w:outlineLvl w:val="9"/>
    </w:pPr>
  </w:style>
  <w:style w:type="paragraph" w:styleId="TM2">
    <w:name w:val="toc 2"/>
    <w:basedOn w:val="Normal"/>
    <w:next w:val="Normal"/>
    <w:autoRedefine/>
    <w:uiPriority w:val="39"/>
    <w:unhideWhenUsed/>
    <w:rsid w:val="00783C21"/>
    <w:pPr>
      <w:tabs>
        <w:tab w:val="right" w:leader="dot" w:pos="9060"/>
      </w:tabs>
      <w:spacing w:after="100"/>
      <w:ind w:left="220"/>
      <w:jc w:val="both"/>
    </w:pPr>
    <w:rPr>
      <w:rFonts w:eastAsiaTheme="minorEastAsia"/>
      <w:noProof/>
      <w:lang w:val="en-GB"/>
    </w:rPr>
  </w:style>
  <w:style w:type="paragraph" w:styleId="TM1">
    <w:name w:val="toc 1"/>
    <w:basedOn w:val="Normal"/>
    <w:next w:val="Normal"/>
    <w:autoRedefine/>
    <w:uiPriority w:val="39"/>
    <w:unhideWhenUsed/>
    <w:rsid w:val="005F6E7C"/>
    <w:pPr>
      <w:tabs>
        <w:tab w:val="right" w:leader="dot" w:pos="9060"/>
      </w:tabs>
      <w:spacing w:after="100"/>
    </w:pPr>
    <w:rPr>
      <w:rFonts w:eastAsiaTheme="minorEastAsia"/>
    </w:rPr>
  </w:style>
  <w:style w:type="paragraph" w:styleId="TM3">
    <w:name w:val="toc 3"/>
    <w:basedOn w:val="Normal"/>
    <w:next w:val="Normal"/>
    <w:autoRedefine/>
    <w:uiPriority w:val="39"/>
    <w:unhideWhenUsed/>
    <w:rsid w:val="005C0B19"/>
    <w:pPr>
      <w:tabs>
        <w:tab w:val="right" w:leader="dot" w:pos="9060"/>
      </w:tabs>
      <w:spacing w:after="100"/>
      <w:ind w:left="440"/>
    </w:pPr>
    <w:rPr>
      <w:rFonts w:eastAsiaTheme="minorEastAsia"/>
      <w:noProof/>
      <w:lang w:val="en-GB"/>
    </w:rPr>
  </w:style>
  <w:style w:type="character" w:styleId="Lienhypertexte">
    <w:name w:val="Hyperlink"/>
    <w:basedOn w:val="Policepardfaut"/>
    <w:uiPriority w:val="99"/>
    <w:unhideWhenUsed/>
    <w:rsid w:val="00641E7D"/>
    <w:rPr>
      <w:color w:val="0563C1" w:themeColor="hyperlink"/>
      <w:u w:val="single"/>
    </w:rPr>
  </w:style>
  <w:style w:type="paragraph" w:styleId="Lgende">
    <w:name w:val="caption"/>
    <w:basedOn w:val="Normal"/>
    <w:next w:val="Normal"/>
    <w:uiPriority w:val="35"/>
    <w:unhideWhenUsed/>
    <w:qFormat/>
    <w:rsid w:val="00641E7D"/>
    <w:pPr>
      <w:spacing w:after="200"/>
    </w:pPr>
    <w:rPr>
      <w:i/>
      <w:iCs/>
      <w:color w:val="44546A" w:themeColor="text2"/>
      <w:sz w:val="18"/>
      <w:szCs w:val="18"/>
    </w:rPr>
  </w:style>
  <w:style w:type="paragraph" w:styleId="Commentaire">
    <w:name w:val="annotation text"/>
    <w:basedOn w:val="Normal"/>
    <w:link w:val="CommentaireCar"/>
    <w:uiPriority w:val="99"/>
    <w:unhideWhenUsed/>
    <w:rsid w:val="000B073A"/>
    <w:rPr>
      <w:sz w:val="20"/>
      <w:szCs w:val="20"/>
    </w:rPr>
  </w:style>
  <w:style w:type="character" w:customStyle="1" w:styleId="CommentaireCar">
    <w:name w:val="Commentaire Car"/>
    <w:basedOn w:val="Policepardfaut"/>
    <w:link w:val="Commentaire"/>
    <w:uiPriority w:val="99"/>
    <w:rsid w:val="000B073A"/>
    <w:rPr>
      <w:sz w:val="20"/>
      <w:szCs w:val="20"/>
    </w:rPr>
  </w:style>
  <w:style w:type="character" w:styleId="Marquedecommentaire">
    <w:name w:val="annotation reference"/>
    <w:basedOn w:val="Policepardfaut"/>
    <w:uiPriority w:val="99"/>
    <w:semiHidden/>
    <w:unhideWhenUsed/>
    <w:rsid w:val="000B073A"/>
    <w:rPr>
      <w:sz w:val="16"/>
      <w:szCs w:val="16"/>
    </w:rPr>
  </w:style>
  <w:style w:type="paragraph" w:styleId="Textedebulles">
    <w:name w:val="Balloon Text"/>
    <w:basedOn w:val="Normal"/>
    <w:link w:val="TextedebullesCar"/>
    <w:uiPriority w:val="99"/>
    <w:semiHidden/>
    <w:unhideWhenUsed/>
    <w:rsid w:val="000B073A"/>
    <w:rPr>
      <w:rFonts w:ascii="Segoe UI" w:hAnsi="Segoe UI" w:cs="Segoe UI"/>
      <w:sz w:val="18"/>
      <w:szCs w:val="18"/>
    </w:rPr>
  </w:style>
  <w:style w:type="character" w:customStyle="1" w:styleId="TextedebullesCar">
    <w:name w:val="Texte de bulles Car"/>
    <w:basedOn w:val="Policepardfaut"/>
    <w:link w:val="Textedebulles"/>
    <w:uiPriority w:val="99"/>
    <w:semiHidden/>
    <w:rsid w:val="000B073A"/>
    <w:rPr>
      <w:rFonts w:ascii="Segoe UI" w:hAnsi="Segoe UI" w:cs="Segoe UI"/>
      <w:sz w:val="18"/>
      <w:szCs w:val="18"/>
    </w:rPr>
  </w:style>
  <w:style w:type="table" w:styleId="Tableausimple2">
    <w:name w:val="Plain Table 2"/>
    <w:basedOn w:val="TableauNormal"/>
    <w:uiPriority w:val="42"/>
    <w:rsid w:val="00B156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C15B56"/>
    <w:pPr>
      <w:autoSpaceDE w:val="0"/>
      <w:autoSpaceDN w:val="0"/>
      <w:adjustRightInd w:val="0"/>
      <w:spacing w:after="0" w:line="240" w:lineRule="auto"/>
    </w:pPr>
    <w:rPr>
      <w:rFonts w:ascii="Calibri" w:hAnsi="Calibri" w:cs="Times New Roman"/>
      <w:color w:val="000000"/>
      <w:sz w:val="24"/>
      <w:szCs w:val="24"/>
      <w:lang w:val="en-GB"/>
    </w:rPr>
  </w:style>
  <w:style w:type="table" w:styleId="TableauListe1Clair-Accentuation3">
    <w:name w:val="List Table 1 Light Accent 3"/>
    <w:basedOn w:val="TableauNormal"/>
    <w:uiPriority w:val="46"/>
    <w:rsid w:val="00C15B56"/>
    <w:pPr>
      <w:spacing w:after="0" w:line="240" w:lineRule="auto"/>
    </w:pPr>
    <w:rPr>
      <w:sz w:val="24"/>
      <w:szCs w:val="24"/>
      <w:lang w:val="en-US"/>
    </w:rPr>
    <w:tblPr>
      <w:tblStyleRowBandSize w:val="1"/>
      <w:tblStyleColBandSize w:val="1"/>
      <w:tblInd w:w="0" w:type="nil"/>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Objetducommentaire">
    <w:name w:val="annotation subject"/>
    <w:basedOn w:val="Commentaire"/>
    <w:next w:val="Commentaire"/>
    <w:link w:val="ObjetducommentaireCar"/>
    <w:uiPriority w:val="99"/>
    <w:semiHidden/>
    <w:unhideWhenUsed/>
    <w:rsid w:val="00CD4D0B"/>
    <w:rPr>
      <w:b/>
      <w:bCs/>
    </w:rPr>
  </w:style>
  <w:style w:type="character" w:customStyle="1" w:styleId="ObjetducommentaireCar">
    <w:name w:val="Objet du commentaire Car"/>
    <w:basedOn w:val="CommentaireCar"/>
    <w:link w:val="Objetducommentaire"/>
    <w:uiPriority w:val="99"/>
    <w:semiHidden/>
    <w:rsid w:val="00CD4D0B"/>
    <w:rPr>
      <w:b/>
      <w:bCs/>
      <w:sz w:val="20"/>
      <w:szCs w:val="20"/>
    </w:rPr>
  </w:style>
  <w:style w:type="paragraph" w:styleId="Bibliographie">
    <w:name w:val="Bibliography"/>
    <w:basedOn w:val="Normal"/>
    <w:next w:val="Normal"/>
    <w:uiPriority w:val="37"/>
    <w:unhideWhenUsed/>
    <w:rsid w:val="00B27ADA"/>
    <w:pPr>
      <w:tabs>
        <w:tab w:val="left" w:pos="384"/>
      </w:tabs>
      <w:spacing w:line="480" w:lineRule="auto"/>
      <w:ind w:left="384" w:hanging="384"/>
    </w:pPr>
  </w:style>
  <w:style w:type="paragraph" w:styleId="NormalWeb">
    <w:name w:val="Normal (Web)"/>
    <w:basedOn w:val="Normal"/>
    <w:uiPriority w:val="99"/>
    <w:unhideWhenUsed/>
    <w:rsid w:val="00987079"/>
    <w:pPr>
      <w:spacing w:before="100" w:beforeAutospacing="1" w:after="100" w:afterAutospacing="1"/>
    </w:pPr>
  </w:style>
  <w:style w:type="paragraph" w:customStyle="1" w:styleId="msonormal0">
    <w:name w:val="msonormal"/>
    <w:basedOn w:val="Normal"/>
    <w:rsid w:val="004C6C47"/>
    <w:pPr>
      <w:spacing w:before="100" w:beforeAutospacing="1" w:after="100" w:afterAutospacing="1"/>
    </w:pPr>
  </w:style>
  <w:style w:type="paragraph" w:customStyle="1" w:styleId="font5">
    <w:name w:val="font5"/>
    <w:basedOn w:val="Normal"/>
    <w:rsid w:val="004C6C47"/>
    <w:pPr>
      <w:spacing w:before="100" w:beforeAutospacing="1" w:after="100" w:afterAutospacing="1"/>
    </w:pPr>
    <w:rPr>
      <w:b/>
      <w:bCs/>
      <w:color w:val="000000"/>
      <w:sz w:val="20"/>
      <w:szCs w:val="20"/>
    </w:rPr>
  </w:style>
  <w:style w:type="paragraph" w:customStyle="1" w:styleId="font6">
    <w:name w:val="font6"/>
    <w:basedOn w:val="Normal"/>
    <w:rsid w:val="004C6C47"/>
    <w:pPr>
      <w:spacing w:before="100" w:beforeAutospacing="1" w:after="100" w:afterAutospacing="1"/>
    </w:pPr>
    <w:rPr>
      <w:color w:val="000000"/>
      <w:sz w:val="20"/>
      <w:szCs w:val="20"/>
    </w:rPr>
  </w:style>
  <w:style w:type="paragraph" w:customStyle="1" w:styleId="xl65">
    <w:name w:val="xl65"/>
    <w:basedOn w:val="Normal"/>
    <w:rsid w:val="004C6C47"/>
    <w:pPr>
      <w:spacing w:before="100" w:beforeAutospacing="1" w:after="100" w:afterAutospacing="1"/>
      <w:jc w:val="center"/>
      <w:textAlignment w:val="center"/>
    </w:pPr>
    <w:rPr>
      <w:color w:val="000000"/>
      <w:sz w:val="20"/>
      <w:szCs w:val="20"/>
    </w:rPr>
  </w:style>
  <w:style w:type="paragraph" w:customStyle="1" w:styleId="xl66">
    <w:name w:val="xl66"/>
    <w:basedOn w:val="Normal"/>
    <w:rsid w:val="004C6C47"/>
    <w:pPr>
      <w:pBdr>
        <w:bottom w:val="single" w:sz="4" w:space="0" w:color="auto"/>
      </w:pBdr>
      <w:spacing w:before="100" w:beforeAutospacing="1" w:after="100" w:afterAutospacing="1"/>
      <w:jc w:val="center"/>
      <w:textAlignment w:val="center"/>
    </w:pPr>
    <w:rPr>
      <w:color w:val="000000"/>
      <w:sz w:val="20"/>
      <w:szCs w:val="20"/>
    </w:rPr>
  </w:style>
  <w:style w:type="paragraph" w:customStyle="1" w:styleId="xl67">
    <w:name w:val="xl67"/>
    <w:basedOn w:val="Normal"/>
    <w:rsid w:val="004C6C47"/>
    <w:pPr>
      <w:pBdr>
        <w:bottom w:val="single" w:sz="4" w:space="0" w:color="auto"/>
      </w:pBdr>
      <w:spacing w:before="100" w:beforeAutospacing="1" w:after="100" w:afterAutospacing="1"/>
      <w:jc w:val="center"/>
      <w:textAlignment w:val="center"/>
    </w:pPr>
    <w:rPr>
      <w:color w:val="000000"/>
      <w:sz w:val="20"/>
      <w:szCs w:val="20"/>
    </w:rPr>
  </w:style>
  <w:style w:type="paragraph" w:customStyle="1" w:styleId="xl68">
    <w:name w:val="xl68"/>
    <w:basedOn w:val="Normal"/>
    <w:rsid w:val="004C6C47"/>
    <w:pPr>
      <w:spacing w:before="100" w:beforeAutospacing="1" w:after="100" w:afterAutospacing="1"/>
      <w:jc w:val="center"/>
      <w:textAlignment w:val="center"/>
    </w:pPr>
    <w:rPr>
      <w:color w:val="000000"/>
      <w:sz w:val="20"/>
      <w:szCs w:val="20"/>
    </w:rPr>
  </w:style>
  <w:style w:type="paragraph" w:customStyle="1" w:styleId="xl69">
    <w:name w:val="xl69"/>
    <w:basedOn w:val="Normal"/>
    <w:rsid w:val="004C6C47"/>
    <w:pPr>
      <w:spacing w:before="100" w:beforeAutospacing="1" w:after="100" w:afterAutospacing="1"/>
      <w:jc w:val="center"/>
      <w:textAlignment w:val="center"/>
    </w:pPr>
    <w:rPr>
      <w:color w:val="000000"/>
      <w:sz w:val="20"/>
      <w:szCs w:val="20"/>
    </w:rPr>
  </w:style>
  <w:style w:type="paragraph" w:customStyle="1" w:styleId="xl70">
    <w:name w:val="xl70"/>
    <w:basedOn w:val="Normal"/>
    <w:rsid w:val="004C6C47"/>
    <w:pPr>
      <w:pBdr>
        <w:top w:val="single" w:sz="4" w:space="0" w:color="auto"/>
        <w:bottom w:val="single" w:sz="4" w:space="0" w:color="auto"/>
      </w:pBdr>
      <w:spacing w:before="100" w:beforeAutospacing="1" w:after="100" w:afterAutospacing="1"/>
      <w:textAlignment w:val="center"/>
    </w:pPr>
    <w:rPr>
      <w:b/>
      <w:bCs/>
      <w:color w:val="000000"/>
      <w:sz w:val="20"/>
      <w:szCs w:val="20"/>
    </w:rPr>
  </w:style>
  <w:style w:type="paragraph" w:customStyle="1" w:styleId="xl71">
    <w:name w:val="xl71"/>
    <w:basedOn w:val="Normal"/>
    <w:rsid w:val="004C6C47"/>
    <w:pPr>
      <w:pBdr>
        <w:top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2">
    <w:name w:val="xl72"/>
    <w:basedOn w:val="Normal"/>
    <w:rsid w:val="004C6C47"/>
    <w:pPr>
      <w:pBdr>
        <w:top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3">
    <w:name w:val="xl73"/>
    <w:basedOn w:val="Normal"/>
    <w:rsid w:val="004C6C47"/>
    <w:pPr>
      <w:spacing w:before="100" w:beforeAutospacing="1" w:after="100" w:afterAutospacing="1"/>
      <w:textAlignment w:val="top"/>
    </w:pPr>
  </w:style>
  <w:style w:type="paragraph" w:customStyle="1" w:styleId="xl74">
    <w:name w:val="xl74"/>
    <w:basedOn w:val="Normal"/>
    <w:rsid w:val="004C6C47"/>
    <w:pPr>
      <w:pBdr>
        <w:bottom w:val="single" w:sz="4" w:space="0" w:color="auto"/>
      </w:pBdr>
      <w:spacing w:before="100" w:beforeAutospacing="1" w:after="100" w:afterAutospacing="1"/>
      <w:textAlignment w:val="top"/>
    </w:pPr>
    <w:rPr>
      <w:color w:val="000000"/>
      <w:sz w:val="20"/>
      <w:szCs w:val="20"/>
    </w:rPr>
  </w:style>
  <w:style w:type="paragraph" w:customStyle="1" w:styleId="xl75">
    <w:name w:val="xl75"/>
    <w:basedOn w:val="Normal"/>
    <w:rsid w:val="004C6C47"/>
    <w:pPr>
      <w:spacing w:before="100" w:beforeAutospacing="1" w:after="100" w:afterAutospacing="1"/>
      <w:textAlignment w:val="top"/>
    </w:pPr>
    <w:rPr>
      <w:color w:val="000000"/>
      <w:sz w:val="20"/>
      <w:szCs w:val="20"/>
    </w:rPr>
  </w:style>
  <w:style w:type="paragraph" w:customStyle="1" w:styleId="xl76">
    <w:name w:val="xl76"/>
    <w:basedOn w:val="Normal"/>
    <w:rsid w:val="004C6C47"/>
    <w:pPr>
      <w:pBdr>
        <w:top w:val="single" w:sz="4" w:space="0" w:color="auto"/>
      </w:pBdr>
      <w:spacing w:before="100" w:beforeAutospacing="1" w:after="100" w:afterAutospacing="1"/>
      <w:textAlignment w:val="top"/>
    </w:pPr>
    <w:rPr>
      <w:color w:val="000000"/>
      <w:sz w:val="20"/>
      <w:szCs w:val="20"/>
    </w:rPr>
  </w:style>
  <w:style w:type="paragraph" w:customStyle="1" w:styleId="xl77">
    <w:name w:val="xl77"/>
    <w:basedOn w:val="Normal"/>
    <w:rsid w:val="004C6C47"/>
    <w:pPr>
      <w:pBdr>
        <w:top w:val="single" w:sz="4" w:space="0" w:color="auto"/>
        <w:bottom w:val="single" w:sz="4" w:space="0" w:color="auto"/>
      </w:pBdr>
      <w:spacing w:before="100" w:beforeAutospacing="1" w:after="100" w:afterAutospacing="1"/>
    </w:pPr>
    <w:rPr>
      <w:b/>
      <w:bCs/>
      <w:color w:val="000000"/>
      <w:sz w:val="20"/>
      <w:szCs w:val="20"/>
    </w:rPr>
  </w:style>
  <w:style w:type="paragraph" w:styleId="En-tte">
    <w:name w:val="header"/>
    <w:basedOn w:val="Normal"/>
    <w:link w:val="En-tteCar"/>
    <w:uiPriority w:val="99"/>
    <w:unhideWhenUsed/>
    <w:rsid w:val="004C6C47"/>
    <w:pPr>
      <w:tabs>
        <w:tab w:val="center" w:pos="4536"/>
        <w:tab w:val="right" w:pos="9072"/>
      </w:tabs>
    </w:pPr>
  </w:style>
  <w:style w:type="character" w:customStyle="1" w:styleId="En-tteCar">
    <w:name w:val="En-tête Car"/>
    <w:basedOn w:val="Policepardfaut"/>
    <w:link w:val="En-tte"/>
    <w:uiPriority w:val="99"/>
    <w:rsid w:val="004C6C47"/>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4C6C47"/>
    <w:pPr>
      <w:tabs>
        <w:tab w:val="center" w:pos="4536"/>
        <w:tab w:val="right" w:pos="9072"/>
      </w:tabs>
    </w:pPr>
  </w:style>
  <w:style w:type="character" w:customStyle="1" w:styleId="PieddepageCar">
    <w:name w:val="Pied de page Car"/>
    <w:basedOn w:val="Policepardfaut"/>
    <w:link w:val="Pieddepage"/>
    <w:uiPriority w:val="99"/>
    <w:rsid w:val="004C6C47"/>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4C6C47"/>
    <w:pPr>
      <w:ind w:left="720"/>
      <w:contextualSpacing/>
    </w:pPr>
  </w:style>
  <w:style w:type="table" w:styleId="Grilledutableau">
    <w:name w:val="Table Grid"/>
    <w:basedOn w:val="TableauNormal"/>
    <w:uiPriority w:val="39"/>
    <w:rsid w:val="008A2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E64BA6"/>
    <w:rPr>
      <w:color w:val="954F72"/>
      <w:u w:val="single"/>
    </w:rPr>
  </w:style>
  <w:style w:type="paragraph" w:styleId="Rvision">
    <w:name w:val="Revision"/>
    <w:hidden/>
    <w:uiPriority w:val="99"/>
    <w:semiHidden/>
    <w:rsid w:val="00EE53BC"/>
    <w:pPr>
      <w:spacing w:after="0" w:line="240" w:lineRule="auto"/>
    </w:pPr>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A57A84"/>
    <w:rPr>
      <w:color w:val="605E5C"/>
      <w:shd w:val="clear" w:color="auto" w:fill="E1DFDD"/>
    </w:rPr>
  </w:style>
  <w:style w:type="paragraph" w:customStyle="1" w:styleId="xl78">
    <w:name w:val="xl78"/>
    <w:basedOn w:val="Normal"/>
    <w:rsid w:val="00786837"/>
    <w:pPr>
      <w:pBdr>
        <w:bottom w:val="single" w:sz="8" w:space="0" w:color="auto"/>
      </w:pBdr>
      <w:spacing w:before="100" w:beforeAutospacing="1" w:after="100" w:afterAutospacing="1"/>
      <w:textAlignment w:val="center"/>
    </w:pPr>
    <w:rPr>
      <w:color w:val="000000"/>
      <w:sz w:val="18"/>
      <w:szCs w:val="18"/>
    </w:rPr>
  </w:style>
  <w:style w:type="paragraph" w:customStyle="1" w:styleId="xl79">
    <w:name w:val="xl79"/>
    <w:basedOn w:val="Normal"/>
    <w:rsid w:val="00786837"/>
    <w:pPr>
      <w:pBdr>
        <w:bottom w:val="single" w:sz="8" w:space="0" w:color="auto"/>
      </w:pBdr>
      <w:spacing w:before="100" w:beforeAutospacing="1" w:after="100" w:afterAutospacing="1"/>
      <w:jc w:val="center"/>
      <w:textAlignment w:val="center"/>
    </w:pPr>
    <w:rPr>
      <w:color w:val="000000"/>
      <w:sz w:val="18"/>
      <w:szCs w:val="18"/>
    </w:rPr>
  </w:style>
  <w:style w:type="paragraph" w:customStyle="1" w:styleId="xl80">
    <w:name w:val="xl80"/>
    <w:basedOn w:val="Normal"/>
    <w:rsid w:val="00786837"/>
    <w:pPr>
      <w:pBdr>
        <w:bottom w:val="single" w:sz="8" w:space="0" w:color="000000"/>
      </w:pBdr>
      <w:spacing w:before="100" w:beforeAutospacing="1" w:after="100" w:afterAutospacing="1"/>
      <w:jc w:val="center"/>
      <w:textAlignment w:val="center"/>
    </w:pPr>
    <w:rPr>
      <w:b/>
      <w:bCs/>
      <w:color w:val="000000"/>
      <w:sz w:val="18"/>
      <w:szCs w:val="18"/>
    </w:rPr>
  </w:style>
  <w:style w:type="paragraph" w:customStyle="1" w:styleId="xl81">
    <w:name w:val="xl81"/>
    <w:basedOn w:val="Normal"/>
    <w:rsid w:val="00786837"/>
    <w:pPr>
      <w:pBdr>
        <w:top w:val="single" w:sz="8" w:space="0" w:color="auto"/>
      </w:pBdr>
      <w:spacing w:before="100" w:beforeAutospacing="1" w:after="100" w:afterAutospacing="1"/>
      <w:jc w:val="center"/>
      <w:textAlignment w:val="center"/>
    </w:pPr>
    <w:rPr>
      <w:color w:val="000000"/>
      <w:sz w:val="18"/>
      <w:szCs w:val="18"/>
    </w:rPr>
  </w:style>
  <w:style w:type="paragraph" w:customStyle="1" w:styleId="xl82">
    <w:name w:val="xl82"/>
    <w:basedOn w:val="Normal"/>
    <w:rsid w:val="00786837"/>
    <w:pPr>
      <w:spacing w:before="100" w:beforeAutospacing="1" w:after="100" w:afterAutospacing="1"/>
      <w:jc w:val="both"/>
      <w:textAlignment w:val="center"/>
    </w:pPr>
    <w:rPr>
      <w:color w:val="000000"/>
      <w:sz w:val="18"/>
      <w:szCs w:val="18"/>
    </w:rPr>
  </w:style>
  <w:style w:type="paragraph" w:customStyle="1" w:styleId="xl83">
    <w:name w:val="xl83"/>
    <w:basedOn w:val="Normal"/>
    <w:rsid w:val="00786837"/>
    <w:pPr>
      <w:spacing w:before="100" w:beforeAutospacing="1" w:after="100" w:afterAutospacing="1"/>
      <w:textAlignment w:val="top"/>
    </w:pPr>
  </w:style>
  <w:style w:type="paragraph" w:customStyle="1" w:styleId="xl84">
    <w:name w:val="xl84"/>
    <w:basedOn w:val="Normal"/>
    <w:rsid w:val="00786837"/>
    <w:pPr>
      <w:spacing w:before="100" w:beforeAutospacing="1" w:after="100" w:afterAutospacing="1"/>
      <w:textAlignment w:val="center"/>
    </w:pPr>
    <w:rPr>
      <w:color w:val="000000"/>
      <w:sz w:val="18"/>
      <w:szCs w:val="18"/>
    </w:rPr>
  </w:style>
  <w:style w:type="paragraph" w:customStyle="1" w:styleId="xl85">
    <w:name w:val="xl85"/>
    <w:basedOn w:val="Normal"/>
    <w:rsid w:val="00786837"/>
    <w:pPr>
      <w:pBdr>
        <w:bottom w:val="single" w:sz="8" w:space="0" w:color="auto"/>
      </w:pBdr>
      <w:spacing w:before="100" w:beforeAutospacing="1" w:after="100" w:afterAutospacing="1"/>
      <w:jc w:val="both"/>
      <w:textAlignment w:val="center"/>
    </w:pPr>
    <w:rPr>
      <w:color w:val="000000"/>
      <w:sz w:val="18"/>
      <w:szCs w:val="18"/>
    </w:rPr>
  </w:style>
  <w:style w:type="paragraph" w:customStyle="1" w:styleId="xl86">
    <w:name w:val="xl86"/>
    <w:basedOn w:val="Normal"/>
    <w:rsid w:val="00786837"/>
    <w:pPr>
      <w:pBdr>
        <w:top w:val="single" w:sz="8" w:space="0" w:color="000000"/>
      </w:pBdr>
      <w:spacing w:before="100" w:beforeAutospacing="1" w:after="100" w:afterAutospacing="1"/>
      <w:jc w:val="center"/>
      <w:textAlignment w:val="center"/>
    </w:pPr>
    <w:rPr>
      <w:b/>
      <w:bCs/>
      <w:color w:val="000000"/>
      <w:sz w:val="18"/>
      <w:szCs w:val="18"/>
    </w:rPr>
  </w:style>
  <w:style w:type="paragraph" w:customStyle="1" w:styleId="xl87">
    <w:name w:val="xl87"/>
    <w:basedOn w:val="Normal"/>
    <w:rsid w:val="00786837"/>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88">
    <w:name w:val="xl88"/>
    <w:basedOn w:val="Normal"/>
    <w:rsid w:val="00786837"/>
    <w:pPr>
      <w:pBdr>
        <w:top w:val="single" w:sz="8" w:space="0" w:color="auto"/>
        <w:bottom w:val="single" w:sz="8" w:space="0" w:color="auto"/>
      </w:pBdr>
      <w:spacing w:before="100" w:beforeAutospacing="1" w:after="100" w:afterAutospacing="1"/>
      <w:jc w:val="both"/>
      <w:textAlignment w:val="center"/>
    </w:pPr>
    <w:rPr>
      <w:b/>
      <w:bCs/>
      <w:color w:val="000000"/>
      <w:sz w:val="18"/>
      <w:szCs w:val="18"/>
    </w:rPr>
  </w:style>
  <w:style w:type="paragraph" w:customStyle="1" w:styleId="xl89">
    <w:name w:val="xl89"/>
    <w:basedOn w:val="Normal"/>
    <w:rsid w:val="00786837"/>
    <w:pPr>
      <w:pBdr>
        <w:top w:val="single" w:sz="8" w:space="0" w:color="auto"/>
        <w:bottom w:val="single" w:sz="8" w:space="0" w:color="auto"/>
      </w:pBdr>
      <w:spacing w:before="100" w:beforeAutospacing="1" w:after="100" w:afterAutospacing="1"/>
      <w:textAlignment w:val="center"/>
    </w:pPr>
  </w:style>
  <w:style w:type="paragraph" w:customStyle="1" w:styleId="xl90">
    <w:name w:val="xl90"/>
    <w:basedOn w:val="Normal"/>
    <w:rsid w:val="00786837"/>
    <w:pPr>
      <w:pBdr>
        <w:top w:val="single" w:sz="8" w:space="0" w:color="auto"/>
        <w:bottom w:val="single" w:sz="8" w:space="0" w:color="auto"/>
      </w:pBdr>
      <w:spacing w:before="100" w:beforeAutospacing="1" w:after="100" w:afterAutospacing="1"/>
      <w:textAlignment w:val="center"/>
    </w:pPr>
  </w:style>
  <w:style w:type="paragraph" w:customStyle="1" w:styleId="xl91">
    <w:name w:val="xl91"/>
    <w:basedOn w:val="Normal"/>
    <w:rsid w:val="00786837"/>
    <w:pPr>
      <w:pBdr>
        <w:top w:val="single" w:sz="8" w:space="0" w:color="auto"/>
        <w:bottom w:val="single" w:sz="8" w:space="0" w:color="auto"/>
      </w:pBdr>
      <w:spacing w:before="100" w:beforeAutospacing="1" w:after="100" w:afterAutospacing="1"/>
      <w:jc w:val="center"/>
      <w:textAlignment w:val="center"/>
    </w:pPr>
    <w:rPr>
      <w:color w:val="000000"/>
      <w:sz w:val="18"/>
      <w:szCs w:val="18"/>
    </w:rPr>
  </w:style>
  <w:style w:type="paragraph" w:customStyle="1" w:styleId="xl92">
    <w:name w:val="xl92"/>
    <w:basedOn w:val="Normal"/>
    <w:rsid w:val="00786837"/>
    <w:pPr>
      <w:pBdr>
        <w:top w:val="single" w:sz="8" w:space="0" w:color="auto"/>
      </w:pBdr>
      <w:spacing w:before="100" w:beforeAutospacing="1" w:after="100" w:afterAutospacing="1"/>
      <w:jc w:val="both"/>
      <w:textAlignment w:val="center"/>
    </w:pPr>
    <w:rPr>
      <w:color w:val="000000"/>
      <w:sz w:val="18"/>
      <w:szCs w:val="18"/>
    </w:rPr>
  </w:style>
  <w:style w:type="paragraph" w:customStyle="1" w:styleId="xl93">
    <w:name w:val="xl93"/>
    <w:basedOn w:val="Normal"/>
    <w:rsid w:val="00786837"/>
    <w:pPr>
      <w:pBdr>
        <w:top w:val="single" w:sz="8" w:space="0" w:color="auto"/>
        <w:bottom w:val="single" w:sz="8" w:space="0" w:color="auto"/>
      </w:pBdr>
      <w:spacing w:before="100" w:beforeAutospacing="1" w:after="100" w:afterAutospacing="1"/>
      <w:jc w:val="both"/>
      <w:textAlignment w:val="center"/>
    </w:pPr>
    <w:rPr>
      <w:color w:val="000000"/>
      <w:sz w:val="18"/>
      <w:szCs w:val="18"/>
    </w:rPr>
  </w:style>
  <w:style w:type="paragraph" w:customStyle="1" w:styleId="xl94">
    <w:name w:val="xl94"/>
    <w:basedOn w:val="Normal"/>
    <w:rsid w:val="00786837"/>
    <w:pPr>
      <w:pBdr>
        <w:top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Normal"/>
    <w:rsid w:val="00786837"/>
    <w:pPr>
      <w:pBdr>
        <w:bottom w:val="single" w:sz="8" w:space="0" w:color="000000"/>
      </w:pBdr>
      <w:spacing w:before="100" w:beforeAutospacing="1" w:after="100" w:afterAutospacing="1"/>
      <w:jc w:val="center"/>
      <w:textAlignment w:val="center"/>
    </w:pPr>
    <w:rPr>
      <w:b/>
      <w:bCs/>
      <w:color w:val="000000"/>
      <w:sz w:val="18"/>
      <w:szCs w:val="18"/>
    </w:rPr>
  </w:style>
  <w:style w:type="paragraph" w:customStyle="1" w:styleId="xl96">
    <w:name w:val="xl96"/>
    <w:basedOn w:val="Normal"/>
    <w:rsid w:val="00786837"/>
    <w:pPr>
      <w:pBdr>
        <w:top w:val="single" w:sz="8" w:space="0" w:color="000000"/>
      </w:pBdr>
      <w:spacing w:before="100" w:beforeAutospacing="1" w:after="100" w:afterAutospacing="1"/>
      <w:jc w:val="center"/>
      <w:textAlignment w:val="center"/>
    </w:pPr>
    <w:rPr>
      <w:color w:val="000000"/>
      <w:sz w:val="18"/>
      <w:szCs w:val="18"/>
    </w:rPr>
  </w:style>
  <w:style w:type="paragraph" w:customStyle="1" w:styleId="xl97">
    <w:name w:val="xl97"/>
    <w:basedOn w:val="Normal"/>
    <w:rsid w:val="00786837"/>
    <w:pPr>
      <w:spacing w:before="100" w:beforeAutospacing="1" w:after="100" w:afterAutospacing="1"/>
      <w:jc w:val="center"/>
      <w:textAlignment w:val="center"/>
    </w:pPr>
    <w:rPr>
      <w:color w:val="000000"/>
      <w:sz w:val="18"/>
      <w:szCs w:val="18"/>
    </w:rPr>
  </w:style>
  <w:style w:type="paragraph" w:customStyle="1" w:styleId="xl98">
    <w:name w:val="xl98"/>
    <w:basedOn w:val="Normal"/>
    <w:rsid w:val="00786837"/>
    <w:pPr>
      <w:pBdr>
        <w:bottom w:val="single" w:sz="8" w:space="0" w:color="auto"/>
      </w:pBdr>
      <w:spacing w:before="100" w:beforeAutospacing="1" w:after="100" w:afterAutospacing="1"/>
      <w:jc w:val="center"/>
      <w:textAlignment w:val="center"/>
    </w:pPr>
    <w:rPr>
      <w:color w:val="000000"/>
      <w:sz w:val="18"/>
      <w:szCs w:val="18"/>
    </w:rPr>
  </w:style>
  <w:style w:type="paragraph" w:customStyle="1" w:styleId="xl99">
    <w:name w:val="xl99"/>
    <w:basedOn w:val="Normal"/>
    <w:rsid w:val="00786837"/>
    <w:pPr>
      <w:pBdr>
        <w:top w:val="single" w:sz="8" w:space="0" w:color="auto"/>
        <w:bottom w:val="single" w:sz="8" w:space="0" w:color="auto"/>
      </w:pBdr>
      <w:spacing w:before="100" w:beforeAutospacing="1" w:after="100" w:afterAutospacing="1"/>
      <w:jc w:val="center"/>
      <w:textAlignment w:val="center"/>
    </w:pPr>
    <w:rPr>
      <w:color w:val="000000"/>
      <w:sz w:val="18"/>
      <w:szCs w:val="18"/>
    </w:rPr>
  </w:style>
  <w:style w:type="paragraph" w:customStyle="1" w:styleId="xl100">
    <w:name w:val="xl100"/>
    <w:basedOn w:val="Normal"/>
    <w:rsid w:val="00786837"/>
    <w:pPr>
      <w:pBdr>
        <w:bottom w:val="single" w:sz="8" w:space="0" w:color="auto"/>
      </w:pBdr>
      <w:spacing w:before="100" w:beforeAutospacing="1" w:after="100" w:afterAutospacing="1"/>
      <w:jc w:val="center"/>
      <w:textAlignment w:val="center"/>
    </w:pPr>
    <w:rPr>
      <w:color w:val="000000"/>
      <w:sz w:val="18"/>
      <w:szCs w:val="18"/>
    </w:rPr>
  </w:style>
  <w:style w:type="paragraph" w:customStyle="1" w:styleId="xl101">
    <w:name w:val="xl101"/>
    <w:basedOn w:val="Normal"/>
    <w:rsid w:val="00786837"/>
    <w:pPr>
      <w:pBdr>
        <w:top w:val="single" w:sz="8" w:space="0" w:color="auto"/>
        <w:bottom w:val="single" w:sz="8" w:space="0" w:color="auto"/>
      </w:pBdr>
      <w:spacing w:before="100" w:beforeAutospacing="1" w:after="100" w:afterAutospacing="1"/>
      <w:jc w:val="center"/>
      <w:textAlignment w:val="center"/>
    </w:pPr>
    <w:rPr>
      <w:color w:val="000000"/>
      <w:sz w:val="18"/>
      <w:szCs w:val="18"/>
    </w:rPr>
  </w:style>
  <w:style w:type="paragraph" w:customStyle="1" w:styleId="xl102">
    <w:name w:val="xl102"/>
    <w:basedOn w:val="Normal"/>
    <w:rsid w:val="00786837"/>
    <w:pPr>
      <w:spacing w:before="100" w:beforeAutospacing="1" w:after="100" w:afterAutospacing="1"/>
      <w:jc w:val="center"/>
    </w:pPr>
  </w:style>
  <w:style w:type="character" w:customStyle="1" w:styleId="mord">
    <w:name w:val="mord"/>
    <w:basedOn w:val="Policepardfaut"/>
    <w:rsid w:val="002F689E"/>
  </w:style>
  <w:style w:type="character" w:styleId="CodeHTML">
    <w:name w:val="HTML Code"/>
    <w:basedOn w:val="Policepardfaut"/>
    <w:uiPriority w:val="99"/>
    <w:semiHidden/>
    <w:unhideWhenUsed/>
    <w:rsid w:val="003B66F7"/>
    <w:rPr>
      <w:rFonts w:ascii="Courier New" w:eastAsia="Times New Roman" w:hAnsi="Courier New" w:cs="Courier New"/>
      <w:sz w:val="20"/>
      <w:szCs w:val="20"/>
    </w:rPr>
  </w:style>
  <w:style w:type="paragraph" w:customStyle="1" w:styleId="xl63">
    <w:name w:val="xl63"/>
    <w:basedOn w:val="Normal"/>
    <w:rsid w:val="00811FEC"/>
    <w:pPr>
      <w:pBdr>
        <w:top w:val="single" w:sz="8" w:space="0" w:color="auto"/>
      </w:pBdr>
      <w:spacing w:before="100" w:beforeAutospacing="1" w:after="100" w:afterAutospacing="1"/>
      <w:textAlignment w:val="center"/>
    </w:pPr>
  </w:style>
  <w:style w:type="paragraph" w:customStyle="1" w:styleId="xl64">
    <w:name w:val="xl64"/>
    <w:basedOn w:val="Normal"/>
    <w:rsid w:val="00811FEC"/>
    <w:pPr>
      <w:pBdr>
        <w:top w:val="single" w:sz="8" w:space="0" w:color="auto"/>
      </w:pBdr>
      <w:spacing w:before="100" w:beforeAutospacing="1" w:after="100" w:afterAutospacing="1"/>
      <w:jc w:val="center"/>
      <w:textAlignment w:val="center"/>
    </w:pPr>
    <w:rPr>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6608">
      <w:marLeft w:val="0"/>
      <w:marRight w:val="0"/>
      <w:marTop w:val="0"/>
      <w:marBottom w:val="0"/>
      <w:divBdr>
        <w:top w:val="none" w:sz="0" w:space="0" w:color="auto"/>
        <w:left w:val="none" w:sz="0" w:space="0" w:color="auto"/>
        <w:bottom w:val="none" w:sz="0" w:space="0" w:color="auto"/>
        <w:right w:val="none" w:sz="0" w:space="0" w:color="auto"/>
      </w:divBdr>
    </w:div>
    <w:div w:id="8028035">
      <w:marLeft w:val="0"/>
      <w:marRight w:val="0"/>
      <w:marTop w:val="0"/>
      <w:marBottom w:val="0"/>
      <w:divBdr>
        <w:top w:val="none" w:sz="0" w:space="0" w:color="auto"/>
        <w:left w:val="none" w:sz="0" w:space="0" w:color="auto"/>
        <w:bottom w:val="none" w:sz="0" w:space="0" w:color="auto"/>
        <w:right w:val="none" w:sz="0" w:space="0" w:color="auto"/>
      </w:divBdr>
    </w:div>
    <w:div w:id="9720391">
      <w:marLeft w:val="0"/>
      <w:marRight w:val="0"/>
      <w:marTop w:val="0"/>
      <w:marBottom w:val="0"/>
      <w:divBdr>
        <w:top w:val="none" w:sz="0" w:space="0" w:color="auto"/>
        <w:left w:val="none" w:sz="0" w:space="0" w:color="auto"/>
        <w:bottom w:val="none" w:sz="0" w:space="0" w:color="auto"/>
        <w:right w:val="none" w:sz="0" w:space="0" w:color="auto"/>
      </w:divBdr>
    </w:div>
    <w:div w:id="11686999">
      <w:marLeft w:val="0"/>
      <w:marRight w:val="0"/>
      <w:marTop w:val="0"/>
      <w:marBottom w:val="0"/>
      <w:divBdr>
        <w:top w:val="none" w:sz="0" w:space="0" w:color="auto"/>
        <w:left w:val="none" w:sz="0" w:space="0" w:color="auto"/>
        <w:bottom w:val="none" w:sz="0" w:space="0" w:color="auto"/>
        <w:right w:val="none" w:sz="0" w:space="0" w:color="auto"/>
      </w:divBdr>
    </w:div>
    <w:div w:id="12148593">
      <w:bodyDiv w:val="1"/>
      <w:marLeft w:val="0"/>
      <w:marRight w:val="0"/>
      <w:marTop w:val="0"/>
      <w:marBottom w:val="0"/>
      <w:divBdr>
        <w:top w:val="none" w:sz="0" w:space="0" w:color="auto"/>
        <w:left w:val="none" w:sz="0" w:space="0" w:color="auto"/>
        <w:bottom w:val="none" w:sz="0" w:space="0" w:color="auto"/>
        <w:right w:val="none" w:sz="0" w:space="0" w:color="auto"/>
      </w:divBdr>
    </w:div>
    <w:div w:id="16348663">
      <w:bodyDiv w:val="1"/>
      <w:marLeft w:val="0"/>
      <w:marRight w:val="0"/>
      <w:marTop w:val="0"/>
      <w:marBottom w:val="0"/>
      <w:divBdr>
        <w:top w:val="none" w:sz="0" w:space="0" w:color="auto"/>
        <w:left w:val="none" w:sz="0" w:space="0" w:color="auto"/>
        <w:bottom w:val="none" w:sz="0" w:space="0" w:color="auto"/>
        <w:right w:val="none" w:sz="0" w:space="0" w:color="auto"/>
      </w:divBdr>
    </w:div>
    <w:div w:id="25059862">
      <w:marLeft w:val="0"/>
      <w:marRight w:val="0"/>
      <w:marTop w:val="0"/>
      <w:marBottom w:val="0"/>
      <w:divBdr>
        <w:top w:val="none" w:sz="0" w:space="0" w:color="auto"/>
        <w:left w:val="none" w:sz="0" w:space="0" w:color="auto"/>
        <w:bottom w:val="none" w:sz="0" w:space="0" w:color="auto"/>
        <w:right w:val="none" w:sz="0" w:space="0" w:color="auto"/>
      </w:divBdr>
    </w:div>
    <w:div w:id="26806285">
      <w:bodyDiv w:val="1"/>
      <w:marLeft w:val="0"/>
      <w:marRight w:val="0"/>
      <w:marTop w:val="0"/>
      <w:marBottom w:val="0"/>
      <w:divBdr>
        <w:top w:val="none" w:sz="0" w:space="0" w:color="auto"/>
        <w:left w:val="none" w:sz="0" w:space="0" w:color="auto"/>
        <w:bottom w:val="none" w:sz="0" w:space="0" w:color="auto"/>
        <w:right w:val="none" w:sz="0" w:space="0" w:color="auto"/>
      </w:divBdr>
    </w:div>
    <w:div w:id="29695975">
      <w:marLeft w:val="0"/>
      <w:marRight w:val="0"/>
      <w:marTop w:val="0"/>
      <w:marBottom w:val="0"/>
      <w:divBdr>
        <w:top w:val="none" w:sz="0" w:space="0" w:color="auto"/>
        <w:left w:val="none" w:sz="0" w:space="0" w:color="auto"/>
        <w:bottom w:val="none" w:sz="0" w:space="0" w:color="auto"/>
        <w:right w:val="none" w:sz="0" w:space="0" w:color="auto"/>
      </w:divBdr>
    </w:div>
    <w:div w:id="33698767">
      <w:marLeft w:val="0"/>
      <w:marRight w:val="0"/>
      <w:marTop w:val="0"/>
      <w:marBottom w:val="0"/>
      <w:divBdr>
        <w:top w:val="none" w:sz="0" w:space="0" w:color="auto"/>
        <w:left w:val="none" w:sz="0" w:space="0" w:color="auto"/>
        <w:bottom w:val="none" w:sz="0" w:space="0" w:color="auto"/>
        <w:right w:val="none" w:sz="0" w:space="0" w:color="auto"/>
      </w:divBdr>
    </w:div>
    <w:div w:id="35475886">
      <w:marLeft w:val="0"/>
      <w:marRight w:val="0"/>
      <w:marTop w:val="0"/>
      <w:marBottom w:val="0"/>
      <w:divBdr>
        <w:top w:val="none" w:sz="0" w:space="0" w:color="auto"/>
        <w:left w:val="none" w:sz="0" w:space="0" w:color="auto"/>
        <w:bottom w:val="none" w:sz="0" w:space="0" w:color="auto"/>
        <w:right w:val="none" w:sz="0" w:space="0" w:color="auto"/>
      </w:divBdr>
    </w:div>
    <w:div w:id="39984706">
      <w:marLeft w:val="0"/>
      <w:marRight w:val="0"/>
      <w:marTop w:val="0"/>
      <w:marBottom w:val="0"/>
      <w:divBdr>
        <w:top w:val="none" w:sz="0" w:space="0" w:color="auto"/>
        <w:left w:val="none" w:sz="0" w:space="0" w:color="auto"/>
        <w:bottom w:val="none" w:sz="0" w:space="0" w:color="auto"/>
        <w:right w:val="none" w:sz="0" w:space="0" w:color="auto"/>
      </w:divBdr>
    </w:div>
    <w:div w:id="41447409">
      <w:marLeft w:val="0"/>
      <w:marRight w:val="0"/>
      <w:marTop w:val="0"/>
      <w:marBottom w:val="0"/>
      <w:divBdr>
        <w:top w:val="none" w:sz="0" w:space="0" w:color="auto"/>
        <w:left w:val="none" w:sz="0" w:space="0" w:color="auto"/>
        <w:bottom w:val="none" w:sz="0" w:space="0" w:color="auto"/>
        <w:right w:val="none" w:sz="0" w:space="0" w:color="auto"/>
      </w:divBdr>
    </w:div>
    <w:div w:id="47413350">
      <w:marLeft w:val="0"/>
      <w:marRight w:val="0"/>
      <w:marTop w:val="0"/>
      <w:marBottom w:val="0"/>
      <w:divBdr>
        <w:top w:val="none" w:sz="0" w:space="0" w:color="auto"/>
        <w:left w:val="none" w:sz="0" w:space="0" w:color="auto"/>
        <w:bottom w:val="none" w:sz="0" w:space="0" w:color="auto"/>
        <w:right w:val="none" w:sz="0" w:space="0" w:color="auto"/>
      </w:divBdr>
    </w:div>
    <w:div w:id="50620984">
      <w:bodyDiv w:val="1"/>
      <w:marLeft w:val="0"/>
      <w:marRight w:val="0"/>
      <w:marTop w:val="0"/>
      <w:marBottom w:val="0"/>
      <w:divBdr>
        <w:top w:val="none" w:sz="0" w:space="0" w:color="auto"/>
        <w:left w:val="none" w:sz="0" w:space="0" w:color="auto"/>
        <w:bottom w:val="none" w:sz="0" w:space="0" w:color="auto"/>
        <w:right w:val="none" w:sz="0" w:space="0" w:color="auto"/>
      </w:divBdr>
    </w:div>
    <w:div w:id="55934816">
      <w:bodyDiv w:val="1"/>
      <w:marLeft w:val="0"/>
      <w:marRight w:val="0"/>
      <w:marTop w:val="0"/>
      <w:marBottom w:val="0"/>
      <w:divBdr>
        <w:top w:val="none" w:sz="0" w:space="0" w:color="auto"/>
        <w:left w:val="none" w:sz="0" w:space="0" w:color="auto"/>
        <w:bottom w:val="none" w:sz="0" w:space="0" w:color="auto"/>
        <w:right w:val="none" w:sz="0" w:space="0" w:color="auto"/>
      </w:divBdr>
    </w:div>
    <w:div w:id="57897305">
      <w:bodyDiv w:val="1"/>
      <w:marLeft w:val="0"/>
      <w:marRight w:val="0"/>
      <w:marTop w:val="0"/>
      <w:marBottom w:val="0"/>
      <w:divBdr>
        <w:top w:val="none" w:sz="0" w:space="0" w:color="auto"/>
        <w:left w:val="none" w:sz="0" w:space="0" w:color="auto"/>
        <w:bottom w:val="none" w:sz="0" w:space="0" w:color="auto"/>
        <w:right w:val="none" w:sz="0" w:space="0" w:color="auto"/>
      </w:divBdr>
    </w:div>
    <w:div w:id="58096172">
      <w:bodyDiv w:val="1"/>
      <w:marLeft w:val="0"/>
      <w:marRight w:val="0"/>
      <w:marTop w:val="0"/>
      <w:marBottom w:val="0"/>
      <w:divBdr>
        <w:top w:val="none" w:sz="0" w:space="0" w:color="auto"/>
        <w:left w:val="none" w:sz="0" w:space="0" w:color="auto"/>
        <w:bottom w:val="none" w:sz="0" w:space="0" w:color="auto"/>
        <w:right w:val="none" w:sz="0" w:space="0" w:color="auto"/>
      </w:divBdr>
    </w:div>
    <w:div w:id="63572851">
      <w:marLeft w:val="0"/>
      <w:marRight w:val="0"/>
      <w:marTop w:val="0"/>
      <w:marBottom w:val="0"/>
      <w:divBdr>
        <w:top w:val="none" w:sz="0" w:space="0" w:color="auto"/>
        <w:left w:val="none" w:sz="0" w:space="0" w:color="auto"/>
        <w:bottom w:val="none" w:sz="0" w:space="0" w:color="auto"/>
        <w:right w:val="none" w:sz="0" w:space="0" w:color="auto"/>
      </w:divBdr>
    </w:div>
    <w:div w:id="65034803">
      <w:marLeft w:val="0"/>
      <w:marRight w:val="0"/>
      <w:marTop w:val="0"/>
      <w:marBottom w:val="0"/>
      <w:divBdr>
        <w:top w:val="none" w:sz="0" w:space="0" w:color="auto"/>
        <w:left w:val="none" w:sz="0" w:space="0" w:color="auto"/>
        <w:bottom w:val="none" w:sz="0" w:space="0" w:color="auto"/>
        <w:right w:val="none" w:sz="0" w:space="0" w:color="auto"/>
      </w:divBdr>
    </w:div>
    <w:div w:id="65693139">
      <w:bodyDiv w:val="1"/>
      <w:marLeft w:val="0"/>
      <w:marRight w:val="0"/>
      <w:marTop w:val="0"/>
      <w:marBottom w:val="0"/>
      <w:divBdr>
        <w:top w:val="none" w:sz="0" w:space="0" w:color="auto"/>
        <w:left w:val="none" w:sz="0" w:space="0" w:color="auto"/>
        <w:bottom w:val="none" w:sz="0" w:space="0" w:color="auto"/>
        <w:right w:val="none" w:sz="0" w:space="0" w:color="auto"/>
      </w:divBdr>
    </w:div>
    <w:div w:id="70008386">
      <w:marLeft w:val="0"/>
      <w:marRight w:val="0"/>
      <w:marTop w:val="0"/>
      <w:marBottom w:val="0"/>
      <w:divBdr>
        <w:top w:val="none" w:sz="0" w:space="0" w:color="auto"/>
        <w:left w:val="none" w:sz="0" w:space="0" w:color="auto"/>
        <w:bottom w:val="none" w:sz="0" w:space="0" w:color="auto"/>
        <w:right w:val="none" w:sz="0" w:space="0" w:color="auto"/>
      </w:divBdr>
    </w:div>
    <w:div w:id="74132683">
      <w:marLeft w:val="0"/>
      <w:marRight w:val="0"/>
      <w:marTop w:val="0"/>
      <w:marBottom w:val="0"/>
      <w:divBdr>
        <w:top w:val="none" w:sz="0" w:space="0" w:color="auto"/>
        <w:left w:val="none" w:sz="0" w:space="0" w:color="auto"/>
        <w:bottom w:val="none" w:sz="0" w:space="0" w:color="auto"/>
        <w:right w:val="none" w:sz="0" w:space="0" w:color="auto"/>
      </w:divBdr>
    </w:div>
    <w:div w:id="76827114">
      <w:marLeft w:val="0"/>
      <w:marRight w:val="0"/>
      <w:marTop w:val="0"/>
      <w:marBottom w:val="0"/>
      <w:divBdr>
        <w:top w:val="none" w:sz="0" w:space="0" w:color="auto"/>
        <w:left w:val="none" w:sz="0" w:space="0" w:color="auto"/>
        <w:bottom w:val="none" w:sz="0" w:space="0" w:color="auto"/>
        <w:right w:val="none" w:sz="0" w:space="0" w:color="auto"/>
      </w:divBdr>
    </w:div>
    <w:div w:id="83578718">
      <w:bodyDiv w:val="1"/>
      <w:marLeft w:val="0"/>
      <w:marRight w:val="0"/>
      <w:marTop w:val="0"/>
      <w:marBottom w:val="0"/>
      <w:divBdr>
        <w:top w:val="none" w:sz="0" w:space="0" w:color="auto"/>
        <w:left w:val="none" w:sz="0" w:space="0" w:color="auto"/>
        <w:bottom w:val="none" w:sz="0" w:space="0" w:color="auto"/>
        <w:right w:val="none" w:sz="0" w:space="0" w:color="auto"/>
      </w:divBdr>
    </w:div>
    <w:div w:id="85343603">
      <w:marLeft w:val="0"/>
      <w:marRight w:val="0"/>
      <w:marTop w:val="0"/>
      <w:marBottom w:val="0"/>
      <w:divBdr>
        <w:top w:val="none" w:sz="0" w:space="0" w:color="auto"/>
        <w:left w:val="none" w:sz="0" w:space="0" w:color="auto"/>
        <w:bottom w:val="none" w:sz="0" w:space="0" w:color="auto"/>
        <w:right w:val="none" w:sz="0" w:space="0" w:color="auto"/>
      </w:divBdr>
    </w:div>
    <w:div w:id="85655615">
      <w:marLeft w:val="0"/>
      <w:marRight w:val="0"/>
      <w:marTop w:val="0"/>
      <w:marBottom w:val="0"/>
      <w:divBdr>
        <w:top w:val="none" w:sz="0" w:space="0" w:color="auto"/>
        <w:left w:val="none" w:sz="0" w:space="0" w:color="auto"/>
        <w:bottom w:val="none" w:sz="0" w:space="0" w:color="auto"/>
        <w:right w:val="none" w:sz="0" w:space="0" w:color="auto"/>
      </w:divBdr>
    </w:div>
    <w:div w:id="86509534">
      <w:marLeft w:val="0"/>
      <w:marRight w:val="0"/>
      <w:marTop w:val="0"/>
      <w:marBottom w:val="0"/>
      <w:divBdr>
        <w:top w:val="none" w:sz="0" w:space="0" w:color="auto"/>
        <w:left w:val="none" w:sz="0" w:space="0" w:color="auto"/>
        <w:bottom w:val="none" w:sz="0" w:space="0" w:color="auto"/>
        <w:right w:val="none" w:sz="0" w:space="0" w:color="auto"/>
      </w:divBdr>
    </w:div>
    <w:div w:id="97068191">
      <w:marLeft w:val="0"/>
      <w:marRight w:val="0"/>
      <w:marTop w:val="0"/>
      <w:marBottom w:val="0"/>
      <w:divBdr>
        <w:top w:val="none" w:sz="0" w:space="0" w:color="auto"/>
        <w:left w:val="none" w:sz="0" w:space="0" w:color="auto"/>
        <w:bottom w:val="none" w:sz="0" w:space="0" w:color="auto"/>
        <w:right w:val="none" w:sz="0" w:space="0" w:color="auto"/>
      </w:divBdr>
    </w:div>
    <w:div w:id="99106564">
      <w:marLeft w:val="0"/>
      <w:marRight w:val="0"/>
      <w:marTop w:val="0"/>
      <w:marBottom w:val="0"/>
      <w:divBdr>
        <w:top w:val="none" w:sz="0" w:space="0" w:color="auto"/>
        <w:left w:val="none" w:sz="0" w:space="0" w:color="auto"/>
        <w:bottom w:val="none" w:sz="0" w:space="0" w:color="auto"/>
        <w:right w:val="none" w:sz="0" w:space="0" w:color="auto"/>
      </w:divBdr>
    </w:div>
    <w:div w:id="99683327">
      <w:marLeft w:val="0"/>
      <w:marRight w:val="0"/>
      <w:marTop w:val="0"/>
      <w:marBottom w:val="0"/>
      <w:divBdr>
        <w:top w:val="none" w:sz="0" w:space="0" w:color="auto"/>
        <w:left w:val="none" w:sz="0" w:space="0" w:color="auto"/>
        <w:bottom w:val="none" w:sz="0" w:space="0" w:color="auto"/>
        <w:right w:val="none" w:sz="0" w:space="0" w:color="auto"/>
      </w:divBdr>
    </w:div>
    <w:div w:id="100302728">
      <w:marLeft w:val="0"/>
      <w:marRight w:val="0"/>
      <w:marTop w:val="0"/>
      <w:marBottom w:val="0"/>
      <w:divBdr>
        <w:top w:val="none" w:sz="0" w:space="0" w:color="auto"/>
        <w:left w:val="none" w:sz="0" w:space="0" w:color="auto"/>
        <w:bottom w:val="none" w:sz="0" w:space="0" w:color="auto"/>
        <w:right w:val="none" w:sz="0" w:space="0" w:color="auto"/>
      </w:divBdr>
    </w:div>
    <w:div w:id="100953899">
      <w:marLeft w:val="0"/>
      <w:marRight w:val="0"/>
      <w:marTop w:val="0"/>
      <w:marBottom w:val="0"/>
      <w:divBdr>
        <w:top w:val="none" w:sz="0" w:space="0" w:color="auto"/>
        <w:left w:val="none" w:sz="0" w:space="0" w:color="auto"/>
        <w:bottom w:val="none" w:sz="0" w:space="0" w:color="auto"/>
        <w:right w:val="none" w:sz="0" w:space="0" w:color="auto"/>
      </w:divBdr>
    </w:div>
    <w:div w:id="103035967">
      <w:marLeft w:val="0"/>
      <w:marRight w:val="0"/>
      <w:marTop w:val="0"/>
      <w:marBottom w:val="0"/>
      <w:divBdr>
        <w:top w:val="none" w:sz="0" w:space="0" w:color="auto"/>
        <w:left w:val="none" w:sz="0" w:space="0" w:color="auto"/>
        <w:bottom w:val="none" w:sz="0" w:space="0" w:color="auto"/>
        <w:right w:val="none" w:sz="0" w:space="0" w:color="auto"/>
      </w:divBdr>
    </w:div>
    <w:div w:id="103774075">
      <w:marLeft w:val="0"/>
      <w:marRight w:val="0"/>
      <w:marTop w:val="0"/>
      <w:marBottom w:val="0"/>
      <w:divBdr>
        <w:top w:val="none" w:sz="0" w:space="0" w:color="auto"/>
        <w:left w:val="none" w:sz="0" w:space="0" w:color="auto"/>
        <w:bottom w:val="none" w:sz="0" w:space="0" w:color="auto"/>
        <w:right w:val="none" w:sz="0" w:space="0" w:color="auto"/>
      </w:divBdr>
    </w:div>
    <w:div w:id="103814477">
      <w:marLeft w:val="0"/>
      <w:marRight w:val="0"/>
      <w:marTop w:val="0"/>
      <w:marBottom w:val="0"/>
      <w:divBdr>
        <w:top w:val="none" w:sz="0" w:space="0" w:color="auto"/>
        <w:left w:val="none" w:sz="0" w:space="0" w:color="auto"/>
        <w:bottom w:val="none" w:sz="0" w:space="0" w:color="auto"/>
        <w:right w:val="none" w:sz="0" w:space="0" w:color="auto"/>
      </w:divBdr>
    </w:div>
    <w:div w:id="105740011">
      <w:marLeft w:val="0"/>
      <w:marRight w:val="0"/>
      <w:marTop w:val="0"/>
      <w:marBottom w:val="0"/>
      <w:divBdr>
        <w:top w:val="none" w:sz="0" w:space="0" w:color="auto"/>
        <w:left w:val="none" w:sz="0" w:space="0" w:color="auto"/>
        <w:bottom w:val="none" w:sz="0" w:space="0" w:color="auto"/>
        <w:right w:val="none" w:sz="0" w:space="0" w:color="auto"/>
      </w:divBdr>
    </w:div>
    <w:div w:id="114258266">
      <w:marLeft w:val="0"/>
      <w:marRight w:val="0"/>
      <w:marTop w:val="0"/>
      <w:marBottom w:val="0"/>
      <w:divBdr>
        <w:top w:val="none" w:sz="0" w:space="0" w:color="auto"/>
        <w:left w:val="none" w:sz="0" w:space="0" w:color="auto"/>
        <w:bottom w:val="none" w:sz="0" w:space="0" w:color="auto"/>
        <w:right w:val="none" w:sz="0" w:space="0" w:color="auto"/>
      </w:divBdr>
    </w:div>
    <w:div w:id="115416564">
      <w:marLeft w:val="0"/>
      <w:marRight w:val="0"/>
      <w:marTop w:val="0"/>
      <w:marBottom w:val="0"/>
      <w:divBdr>
        <w:top w:val="none" w:sz="0" w:space="0" w:color="auto"/>
        <w:left w:val="none" w:sz="0" w:space="0" w:color="auto"/>
        <w:bottom w:val="none" w:sz="0" w:space="0" w:color="auto"/>
        <w:right w:val="none" w:sz="0" w:space="0" w:color="auto"/>
      </w:divBdr>
    </w:div>
    <w:div w:id="116224683">
      <w:marLeft w:val="0"/>
      <w:marRight w:val="0"/>
      <w:marTop w:val="0"/>
      <w:marBottom w:val="0"/>
      <w:divBdr>
        <w:top w:val="none" w:sz="0" w:space="0" w:color="auto"/>
        <w:left w:val="none" w:sz="0" w:space="0" w:color="auto"/>
        <w:bottom w:val="none" w:sz="0" w:space="0" w:color="auto"/>
        <w:right w:val="none" w:sz="0" w:space="0" w:color="auto"/>
      </w:divBdr>
    </w:div>
    <w:div w:id="116723265">
      <w:marLeft w:val="0"/>
      <w:marRight w:val="0"/>
      <w:marTop w:val="0"/>
      <w:marBottom w:val="0"/>
      <w:divBdr>
        <w:top w:val="none" w:sz="0" w:space="0" w:color="auto"/>
        <w:left w:val="none" w:sz="0" w:space="0" w:color="auto"/>
        <w:bottom w:val="none" w:sz="0" w:space="0" w:color="auto"/>
        <w:right w:val="none" w:sz="0" w:space="0" w:color="auto"/>
      </w:divBdr>
    </w:div>
    <w:div w:id="119301141">
      <w:marLeft w:val="0"/>
      <w:marRight w:val="0"/>
      <w:marTop w:val="0"/>
      <w:marBottom w:val="0"/>
      <w:divBdr>
        <w:top w:val="none" w:sz="0" w:space="0" w:color="auto"/>
        <w:left w:val="none" w:sz="0" w:space="0" w:color="auto"/>
        <w:bottom w:val="none" w:sz="0" w:space="0" w:color="auto"/>
        <w:right w:val="none" w:sz="0" w:space="0" w:color="auto"/>
      </w:divBdr>
    </w:div>
    <w:div w:id="121195531">
      <w:marLeft w:val="0"/>
      <w:marRight w:val="0"/>
      <w:marTop w:val="0"/>
      <w:marBottom w:val="0"/>
      <w:divBdr>
        <w:top w:val="none" w:sz="0" w:space="0" w:color="auto"/>
        <w:left w:val="none" w:sz="0" w:space="0" w:color="auto"/>
        <w:bottom w:val="none" w:sz="0" w:space="0" w:color="auto"/>
        <w:right w:val="none" w:sz="0" w:space="0" w:color="auto"/>
      </w:divBdr>
    </w:div>
    <w:div w:id="123011511">
      <w:marLeft w:val="0"/>
      <w:marRight w:val="0"/>
      <w:marTop w:val="0"/>
      <w:marBottom w:val="0"/>
      <w:divBdr>
        <w:top w:val="none" w:sz="0" w:space="0" w:color="auto"/>
        <w:left w:val="none" w:sz="0" w:space="0" w:color="auto"/>
        <w:bottom w:val="none" w:sz="0" w:space="0" w:color="auto"/>
        <w:right w:val="none" w:sz="0" w:space="0" w:color="auto"/>
      </w:divBdr>
    </w:div>
    <w:div w:id="124203509">
      <w:marLeft w:val="0"/>
      <w:marRight w:val="0"/>
      <w:marTop w:val="0"/>
      <w:marBottom w:val="0"/>
      <w:divBdr>
        <w:top w:val="none" w:sz="0" w:space="0" w:color="auto"/>
        <w:left w:val="none" w:sz="0" w:space="0" w:color="auto"/>
        <w:bottom w:val="none" w:sz="0" w:space="0" w:color="auto"/>
        <w:right w:val="none" w:sz="0" w:space="0" w:color="auto"/>
      </w:divBdr>
    </w:div>
    <w:div w:id="124391228">
      <w:bodyDiv w:val="1"/>
      <w:marLeft w:val="0"/>
      <w:marRight w:val="0"/>
      <w:marTop w:val="0"/>
      <w:marBottom w:val="0"/>
      <w:divBdr>
        <w:top w:val="none" w:sz="0" w:space="0" w:color="auto"/>
        <w:left w:val="none" w:sz="0" w:space="0" w:color="auto"/>
        <w:bottom w:val="none" w:sz="0" w:space="0" w:color="auto"/>
        <w:right w:val="none" w:sz="0" w:space="0" w:color="auto"/>
      </w:divBdr>
    </w:div>
    <w:div w:id="125855269">
      <w:marLeft w:val="0"/>
      <w:marRight w:val="0"/>
      <w:marTop w:val="0"/>
      <w:marBottom w:val="0"/>
      <w:divBdr>
        <w:top w:val="none" w:sz="0" w:space="0" w:color="auto"/>
        <w:left w:val="none" w:sz="0" w:space="0" w:color="auto"/>
        <w:bottom w:val="none" w:sz="0" w:space="0" w:color="auto"/>
        <w:right w:val="none" w:sz="0" w:space="0" w:color="auto"/>
      </w:divBdr>
    </w:div>
    <w:div w:id="128404276">
      <w:marLeft w:val="0"/>
      <w:marRight w:val="0"/>
      <w:marTop w:val="0"/>
      <w:marBottom w:val="0"/>
      <w:divBdr>
        <w:top w:val="none" w:sz="0" w:space="0" w:color="auto"/>
        <w:left w:val="none" w:sz="0" w:space="0" w:color="auto"/>
        <w:bottom w:val="none" w:sz="0" w:space="0" w:color="auto"/>
        <w:right w:val="none" w:sz="0" w:space="0" w:color="auto"/>
      </w:divBdr>
    </w:div>
    <w:div w:id="128548084">
      <w:bodyDiv w:val="1"/>
      <w:marLeft w:val="0"/>
      <w:marRight w:val="0"/>
      <w:marTop w:val="0"/>
      <w:marBottom w:val="0"/>
      <w:divBdr>
        <w:top w:val="none" w:sz="0" w:space="0" w:color="auto"/>
        <w:left w:val="none" w:sz="0" w:space="0" w:color="auto"/>
        <w:bottom w:val="none" w:sz="0" w:space="0" w:color="auto"/>
        <w:right w:val="none" w:sz="0" w:space="0" w:color="auto"/>
      </w:divBdr>
    </w:div>
    <w:div w:id="136606078">
      <w:bodyDiv w:val="1"/>
      <w:marLeft w:val="0"/>
      <w:marRight w:val="0"/>
      <w:marTop w:val="0"/>
      <w:marBottom w:val="0"/>
      <w:divBdr>
        <w:top w:val="none" w:sz="0" w:space="0" w:color="auto"/>
        <w:left w:val="none" w:sz="0" w:space="0" w:color="auto"/>
        <w:bottom w:val="none" w:sz="0" w:space="0" w:color="auto"/>
        <w:right w:val="none" w:sz="0" w:space="0" w:color="auto"/>
      </w:divBdr>
    </w:div>
    <w:div w:id="137575966">
      <w:marLeft w:val="0"/>
      <w:marRight w:val="0"/>
      <w:marTop w:val="0"/>
      <w:marBottom w:val="0"/>
      <w:divBdr>
        <w:top w:val="none" w:sz="0" w:space="0" w:color="auto"/>
        <w:left w:val="none" w:sz="0" w:space="0" w:color="auto"/>
        <w:bottom w:val="none" w:sz="0" w:space="0" w:color="auto"/>
        <w:right w:val="none" w:sz="0" w:space="0" w:color="auto"/>
      </w:divBdr>
    </w:div>
    <w:div w:id="137576093">
      <w:marLeft w:val="0"/>
      <w:marRight w:val="0"/>
      <w:marTop w:val="0"/>
      <w:marBottom w:val="0"/>
      <w:divBdr>
        <w:top w:val="none" w:sz="0" w:space="0" w:color="auto"/>
        <w:left w:val="none" w:sz="0" w:space="0" w:color="auto"/>
        <w:bottom w:val="none" w:sz="0" w:space="0" w:color="auto"/>
        <w:right w:val="none" w:sz="0" w:space="0" w:color="auto"/>
      </w:divBdr>
    </w:div>
    <w:div w:id="138306943">
      <w:bodyDiv w:val="1"/>
      <w:marLeft w:val="0"/>
      <w:marRight w:val="0"/>
      <w:marTop w:val="0"/>
      <w:marBottom w:val="0"/>
      <w:divBdr>
        <w:top w:val="none" w:sz="0" w:space="0" w:color="auto"/>
        <w:left w:val="none" w:sz="0" w:space="0" w:color="auto"/>
        <w:bottom w:val="none" w:sz="0" w:space="0" w:color="auto"/>
        <w:right w:val="none" w:sz="0" w:space="0" w:color="auto"/>
      </w:divBdr>
    </w:div>
    <w:div w:id="140389750">
      <w:marLeft w:val="0"/>
      <w:marRight w:val="0"/>
      <w:marTop w:val="0"/>
      <w:marBottom w:val="0"/>
      <w:divBdr>
        <w:top w:val="none" w:sz="0" w:space="0" w:color="auto"/>
        <w:left w:val="none" w:sz="0" w:space="0" w:color="auto"/>
        <w:bottom w:val="none" w:sz="0" w:space="0" w:color="auto"/>
        <w:right w:val="none" w:sz="0" w:space="0" w:color="auto"/>
      </w:divBdr>
    </w:div>
    <w:div w:id="141628598">
      <w:marLeft w:val="0"/>
      <w:marRight w:val="0"/>
      <w:marTop w:val="0"/>
      <w:marBottom w:val="0"/>
      <w:divBdr>
        <w:top w:val="none" w:sz="0" w:space="0" w:color="auto"/>
        <w:left w:val="none" w:sz="0" w:space="0" w:color="auto"/>
        <w:bottom w:val="none" w:sz="0" w:space="0" w:color="auto"/>
        <w:right w:val="none" w:sz="0" w:space="0" w:color="auto"/>
      </w:divBdr>
    </w:div>
    <w:div w:id="141851957">
      <w:marLeft w:val="0"/>
      <w:marRight w:val="0"/>
      <w:marTop w:val="0"/>
      <w:marBottom w:val="0"/>
      <w:divBdr>
        <w:top w:val="none" w:sz="0" w:space="0" w:color="auto"/>
        <w:left w:val="none" w:sz="0" w:space="0" w:color="auto"/>
        <w:bottom w:val="none" w:sz="0" w:space="0" w:color="auto"/>
        <w:right w:val="none" w:sz="0" w:space="0" w:color="auto"/>
      </w:divBdr>
    </w:div>
    <w:div w:id="143082390">
      <w:marLeft w:val="0"/>
      <w:marRight w:val="0"/>
      <w:marTop w:val="0"/>
      <w:marBottom w:val="0"/>
      <w:divBdr>
        <w:top w:val="none" w:sz="0" w:space="0" w:color="auto"/>
        <w:left w:val="none" w:sz="0" w:space="0" w:color="auto"/>
        <w:bottom w:val="none" w:sz="0" w:space="0" w:color="auto"/>
        <w:right w:val="none" w:sz="0" w:space="0" w:color="auto"/>
      </w:divBdr>
    </w:div>
    <w:div w:id="146017745">
      <w:marLeft w:val="0"/>
      <w:marRight w:val="0"/>
      <w:marTop w:val="0"/>
      <w:marBottom w:val="0"/>
      <w:divBdr>
        <w:top w:val="none" w:sz="0" w:space="0" w:color="auto"/>
        <w:left w:val="none" w:sz="0" w:space="0" w:color="auto"/>
        <w:bottom w:val="none" w:sz="0" w:space="0" w:color="auto"/>
        <w:right w:val="none" w:sz="0" w:space="0" w:color="auto"/>
      </w:divBdr>
    </w:div>
    <w:div w:id="146938172">
      <w:marLeft w:val="0"/>
      <w:marRight w:val="0"/>
      <w:marTop w:val="0"/>
      <w:marBottom w:val="0"/>
      <w:divBdr>
        <w:top w:val="none" w:sz="0" w:space="0" w:color="auto"/>
        <w:left w:val="none" w:sz="0" w:space="0" w:color="auto"/>
        <w:bottom w:val="none" w:sz="0" w:space="0" w:color="auto"/>
        <w:right w:val="none" w:sz="0" w:space="0" w:color="auto"/>
      </w:divBdr>
    </w:div>
    <w:div w:id="149910022">
      <w:marLeft w:val="0"/>
      <w:marRight w:val="0"/>
      <w:marTop w:val="0"/>
      <w:marBottom w:val="0"/>
      <w:divBdr>
        <w:top w:val="none" w:sz="0" w:space="0" w:color="auto"/>
        <w:left w:val="none" w:sz="0" w:space="0" w:color="auto"/>
        <w:bottom w:val="none" w:sz="0" w:space="0" w:color="auto"/>
        <w:right w:val="none" w:sz="0" w:space="0" w:color="auto"/>
      </w:divBdr>
    </w:div>
    <w:div w:id="150172660">
      <w:bodyDiv w:val="1"/>
      <w:marLeft w:val="0"/>
      <w:marRight w:val="0"/>
      <w:marTop w:val="0"/>
      <w:marBottom w:val="0"/>
      <w:divBdr>
        <w:top w:val="none" w:sz="0" w:space="0" w:color="auto"/>
        <w:left w:val="none" w:sz="0" w:space="0" w:color="auto"/>
        <w:bottom w:val="none" w:sz="0" w:space="0" w:color="auto"/>
        <w:right w:val="none" w:sz="0" w:space="0" w:color="auto"/>
      </w:divBdr>
    </w:div>
    <w:div w:id="151456898">
      <w:bodyDiv w:val="1"/>
      <w:marLeft w:val="0"/>
      <w:marRight w:val="0"/>
      <w:marTop w:val="0"/>
      <w:marBottom w:val="0"/>
      <w:divBdr>
        <w:top w:val="none" w:sz="0" w:space="0" w:color="auto"/>
        <w:left w:val="none" w:sz="0" w:space="0" w:color="auto"/>
        <w:bottom w:val="none" w:sz="0" w:space="0" w:color="auto"/>
        <w:right w:val="none" w:sz="0" w:space="0" w:color="auto"/>
      </w:divBdr>
      <w:divsChild>
        <w:div w:id="1127239252">
          <w:marLeft w:val="0"/>
          <w:marRight w:val="0"/>
          <w:marTop w:val="0"/>
          <w:marBottom w:val="0"/>
          <w:divBdr>
            <w:top w:val="none" w:sz="0" w:space="0" w:color="auto"/>
            <w:left w:val="none" w:sz="0" w:space="0" w:color="auto"/>
            <w:bottom w:val="none" w:sz="0" w:space="0" w:color="auto"/>
            <w:right w:val="none" w:sz="0" w:space="0" w:color="auto"/>
          </w:divBdr>
        </w:div>
        <w:div w:id="57362117">
          <w:marLeft w:val="0"/>
          <w:marRight w:val="0"/>
          <w:marTop w:val="0"/>
          <w:marBottom w:val="0"/>
          <w:divBdr>
            <w:top w:val="none" w:sz="0" w:space="0" w:color="auto"/>
            <w:left w:val="none" w:sz="0" w:space="0" w:color="auto"/>
            <w:bottom w:val="none" w:sz="0" w:space="0" w:color="auto"/>
            <w:right w:val="none" w:sz="0" w:space="0" w:color="auto"/>
          </w:divBdr>
        </w:div>
        <w:div w:id="381560655">
          <w:marLeft w:val="0"/>
          <w:marRight w:val="0"/>
          <w:marTop w:val="0"/>
          <w:marBottom w:val="0"/>
          <w:divBdr>
            <w:top w:val="none" w:sz="0" w:space="0" w:color="auto"/>
            <w:left w:val="none" w:sz="0" w:space="0" w:color="auto"/>
            <w:bottom w:val="none" w:sz="0" w:space="0" w:color="auto"/>
            <w:right w:val="none" w:sz="0" w:space="0" w:color="auto"/>
          </w:divBdr>
        </w:div>
        <w:div w:id="136269782">
          <w:marLeft w:val="0"/>
          <w:marRight w:val="0"/>
          <w:marTop w:val="0"/>
          <w:marBottom w:val="0"/>
          <w:divBdr>
            <w:top w:val="none" w:sz="0" w:space="0" w:color="auto"/>
            <w:left w:val="none" w:sz="0" w:space="0" w:color="auto"/>
            <w:bottom w:val="none" w:sz="0" w:space="0" w:color="auto"/>
            <w:right w:val="none" w:sz="0" w:space="0" w:color="auto"/>
          </w:divBdr>
        </w:div>
        <w:div w:id="1890871830">
          <w:marLeft w:val="0"/>
          <w:marRight w:val="0"/>
          <w:marTop w:val="0"/>
          <w:marBottom w:val="0"/>
          <w:divBdr>
            <w:top w:val="none" w:sz="0" w:space="0" w:color="auto"/>
            <w:left w:val="none" w:sz="0" w:space="0" w:color="auto"/>
            <w:bottom w:val="none" w:sz="0" w:space="0" w:color="auto"/>
            <w:right w:val="none" w:sz="0" w:space="0" w:color="auto"/>
          </w:divBdr>
        </w:div>
      </w:divsChild>
    </w:div>
    <w:div w:id="152255893">
      <w:marLeft w:val="0"/>
      <w:marRight w:val="0"/>
      <w:marTop w:val="0"/>
      <w:marBottom w:val="0"/>
      <w:divBdr>
        <w:top w:val="none" w:sz="0" w:space="0" w:color="auto"/>
        <w:left w:val="none" w:sz="0" w:space="0" w:color="auto"/>
        <w:bottom w:val="none" w:sz="0" w:space="0" w:color="auto"/>
        <w:right w:val="none" w:sz="0" w:space="0" w:color="auto"/>
      </w:divBdr>
    </w:div>
    <w:div w:id="160700140">
      <w:bodyDiv w:val="1"/>
      <w:marLeft w:val="0"/>
      <w:marRight w:val="0"/>
      <w:marTop w:val="0"/>
      <w:marBottom w:val="0"/>
      <w:divBdr>
        <w:top w:val="none" w:sz="0" w:space="0" w:color="auto"/>
        <w:left w:val="none" w:sz="0" w:space="0" w:color="auto"/>
        <w:bottom w:val="none" w:sz="0" w:space="0" w:color="auto"/>
        <w:right w:val="none" w:sz="0" w:space="0" w:color="auto"/>
      </w:divBdr>
    </w:div>
    <w:div w:id="167403871">
      <w:marLeft w:val="0"/>
      <w:marRight w:val="0"/>
      <w:marTop w:val="0"/>
      <w:marBottom w:val="0"/>
      <w:divBdr>
        <w:top w:val="none" w:sz="0" w:space="0" w:color="auto"/>
        <w:left w:val="none" w:sz="0" w:space="0" w:color="auto"/>
        <w:bottom w:val="none" w:sz="0" w:space="0" w:color="auto"/>
        <w:right w:val="none" w:sz="0" w:space="0" w:color="auto"/>
      </w:divBdr>
    </w:div>
    <w:div w:id="168376632">
      <w:marLeft w:val="0"/>
      <w:marRight w:val="0"/>
      <w:marTop w:val="0"/>
      <w:marBottom w:val="0"/>
      <w:divBdr>
        <w:top w:val="none" w:sz="0" w:space="0" w:color="auto"/>
        <w:left w:val="none" w:sz="0" w:space="0" w:color="auto"/>
        <w:bottom w:val="none" w:sz="0" w:space="0" w:color="auto"/>
        <w:right w:val="none" w:sz="0" w:space="0" w:color="auto"/>
      </w:divBdr>
    </w:div>
    <w:div w:id="169107970">
      <w:marLeft w:val="0"/>
      <w:marRight w:val="0"/>
      <w:marTop w:val="0"/>
      <w:marBottom w:val="0"/>
      <w:divBdr>
        <w:top w:val="none" w:sz="0" w:space="0" w:color="auto"/>
        <w:left w:val="none" w:sz="0" w:space="0" w:color="auto"/>
        <w:bottom w:val="none" w:sz="0" w:space="0" w:color="auto"/>
        <w:right w:val="none" w:sz="0" w:space="0" w:color="auto"/>
      </w:divBdr>
    </w:div>
    <w:div w:id="169492211">
      <w:marLeft w:val="0"/>
      <w:marRight w:val="0"/>
      <w:marTop w:val="0"/>
      <w:marBottom w:val="0"/>
      <w:divBdr>
        <w:top w:val="none" w:sz="0" w:space="0" w:color="auto"/>
        <w:left w:val="none" w:sz="0" w:space="0" w:color="auto"/>
        <w:bottom w:val="none" w:sz="0" w:space="0" w:color="auto"/>
        <w:right w:val="none" w:sz="0" w:space="0" w:color="auto"/>
      </w:divBdr>
    </w:div>
    <w:div w:id="173347099">
      <w:marLeft w:val="0"/>
      <w:marRight w:val="0"/>
      <w:marTop w:val="0"/>
      <w:marBottom w:val="0"/>
      <w:divBdr>
        <w:top w:val="none" w:sz="0" w:space="0" w:color="auto"/>
        <w:left w:val="none" w:sz="0" w:space="0" w:color="auto"/>
        <w:bottom w:val="none" w:sz="0" w:space="0" w:color="auto"/>
        <w:right w:val="none" w:sz="0" w:space="0" w:color="auto"/>
      </w:divBdr>
    </w:div>
    <w:div w:id="173767055">
      <w:marLeft w:val="0"/>
      <w:marRight w:val="0"/>
      <w:marTop w:val="0"/>
      <w:marBottom w:val="0"/>
      <w:divBdr>
        <w:top w:val="none" w:sz="0" w:space="0" w:color="auto"/>
        <w:left w:val="none" w:sz="0" w:space="0" w:color="auto"/>
        <w:bottom w:val="none" w:sz="0" w:space="0" w:color="auto"/>
        <w:right w:val="none" w:sz="0" w:space="0" w:color="auto"/>
      </w:divBdr>
    </w:div>
    <w:div w:id="178546960">
      <w:marLeft w:val="0"/>
      <w:marRight w:val="0"/>
      <w:marTop w:val="0"/>
      <w:marBottom w:val="0"/>
      <w:divBdr>
        <w:top w:val="none" w:sz="0" w:space="0" w:color="auto"/>
        <w:left w:val="none" w:sz="0" w:space="0" w:color="auto"/>
        <w:bottom w:val="none" w:sz="0" w:space="0" w:color="auto"/>
        <w:right w:val="none" w:sz="0" w:space="0" w:color="auto"/>
      </w:divBdr>
    </w:div>
    <w:div w:id="179391250">
      <w:marLeft w:val="0"/>
      <w:marRight w:val="0"/>
      <w:marTop w:val="0"/>
      <w:marBottom w:val="0"/>
      <w:divBdr>
        <w:top w:val="none" w:sz="0" w:space="0" w:color="auto"/>
        <w:left w:val="none" w:sz="0" w:space="0" w:color="auto"/>
        <w:bottom w:val="none" w:sz="0" w:space="0" w:color="auto"/>
        <w:right w:val="none" w:sz="0" w:space="0" w:color="auto"/>
      </w:divBdr>
    </w:div>
    <w:div w:id="180970785">
      <w:marLeft w:val="0"/>
      <w:marRight w:val="0"/>
      <w:marTop w:val="0"/>
      <w:marBottom w:val="0"/>
      <w:divBdr>
        <w:top w:val="none" w:sz="0" w:space="0" w:color="auto"/>
        <w:left w:val="none" w:sz="0" w:space="0" w:color="auto"/>
        <w:bottom w:val="none" w:sz="0" w:space="0" w:color="auto"/>
        <w:right w:val="none" w:sz="0" w:space="0" w:color="auto"/>
      </w:divBdr>
    </w:div>
    <w:div w:id="182323916">
      <w:marLeft w:val="0"/>
      <w:marRight w:val="0"/>
      <w:marTop w:val="0"/>
      <w:marBottom w:val="0"/>
      <w:divBdr>
        <w:top w:val="none" w:sz="0" w:space="0" w:color="auto"/>
        <w:left w:val="none" w:sz="0" w:space="0" w:color="auto"/>
        <w:bottom w:val="none" w:sz="0" w:space="0" w:color="auto"/>
        <w:right w:val="none" w:sz="0" w:space="0" w:color="auto"/>
      </w:divBdr>
    </w:div>
    <w:div w:id="186213223">
      <w:marLeft w:val="0"/>
      <w:marRight w:val="0"/>
      <w:marTop w:val="0"/>
      <w:marBottom w:val="0"/>
      <w:divBdr>
        <w:top w:val="none" w:sz="0" w:space="0" w:color="auto"/>
        <w:left w:val="none" w:sz="0" w:space="0" w:color="auto"/>
        <w:bottom w:val="none" w:sz="0" w:space="0" w:color="auto"/>
        <w:right w:val="none" w:sz="0" w:space="0" w:color="auto"/>
      </w:divBdr>
    </w:div>
    <w:div w:id="191455942">
      <w:marLeft w:val="0"/>
      <w:marRight w:val="0"/>
      <w:marTop w:val="0"/>
      <w:marBottom w:val="0"/>
      <w:divBdr>
        <w:top w:val="none" w:sz="0" w:space="0" w:color="auto"/>
        <w:left w:val="none" w:sz="0" w:space="0" w:color="auto"/>
        <w:bottom w:val="none" w:sz="0" w:space="0" w:color="auto"/>
        <w:right w:val="none" w:sz="0" w:space="0" w:color="auto"/>
      </w:divBdr>
    </w:div>
    <w:div w:id="191457889">
      <w:marLeft w:val="0"/>
      <w:marRight w:val="0"/>
      <w:marTop w:val="0"/>
      <w:marBottom w:val="0"/>
      <w:divBdr>
        <w:top w:val="none" w:sz="0" w:space="0" w:color="auto"/>
        <w:left w:val="none" w:sz="0" w:space="0" w:color="auto"/>
        <w:bottom w:val="none" w:sz="0" w:space="0" w:color="auto"/>
        <w:right w:val="none" w:sz="0" w:space="0" w:color="auto"/>
      </w:divBdr>
    </w:div>
    <w:div w:id="192351666">
      <w:bodyDiv w:val="1"/>
      <w:marLeft w:val="0"/>
      <w:marRight w:val="0"/>
      <w:marTop w:val="0"/>
      <w:marBottom w:val="0"/>
      <w:divBdr>
        <w:top w:val="none" w:sz="0" w:space="0" w:color="auto"/>
        <w:left w:val="none" w:sz="0" w:space="0" w:color="auto"/>
        <w:bottom w:val="none" w:sz="0" w:space="0" w:color="auto"/>
        <w:right w:val="none" w:sz="0" w:space="0" w:color="auto"/>
      </w:divBdr>
    </w:div>
    <w:div w:id="197737648">
      <w:marLeft w:val="0"/>
      <w:marRight w:val="0"/>
      <w:marTop w:val="0"/>
      <w:marBottom w:val="0"/>
      <w:divBdr>
        <w:top w:val="none" w:sz="0" w:space="0" w:color="auto"/>
        <w:left w:val="none" w:sz="0" w:space="0" w:color="auto"/>
        <w:bottom w:val="none" w:sz="0" w:space="0" w:color="auto"/>
        <w:right w:val="none" w:sz="0" w:space="0" w:color="auto"/>
      </w:divBdr>
    </w:div>
    <w:div w:id="200671577">
      <w:marLeft w:val="0"/>
      <w:marRight w:val="0"/>
      <w:marTop w:val="0"/>
      <w:marBottom w:val="0"/>
      <w:divBdr>
        <w:top w:val="none" w:sz="0" w:space="0" w:color="auto"/>
        <w:left w:val="none" w:sz="0" w:space="0" w:color="auto"/>
        <w:bottom w:val="none" w:sz="0" w:space="0" w:color="auto"/>
        <w:right w:val="none" w:sz="0" w:space="0" w:color="auto"/>
      </w:divBdr>
    </w:div>
    <w:div w:id="202863464">
      <w:marLeft w:val="0"/>
      <w:marRight w:val="0"/>
      <w:marTop w:val="0"/>
      <w:marBottom w:val="0"/>
      <w:divBdr>
        <w:top w:val="none" w:sz="0" w:space="0" w:color="auto"/>
        <w:left w:val="none" w:sz="0" w:space="0" w:color="auto"/>
        <w:bottom w:val="none" w:sz="0" w:space="0" w:color="auto"/>
        <w:right w:val="none" w:sz="0" w:space="0" w:color="auto"/>
      </w:divBdr>
    </w:div>
    <w:div w:id="203249728">
      <w:bodyDiv w:val="1"/>
      <w:marLeft w:val="0"/>
      <w:marRight w:val="0"/>
      <w:marTop w:val="0"/>
      <w:marBottom w:val="0"/>
      <w:divBdr>
        <w:top w:val="none" w:sz="0" w:space="0" w:color="auto"/>
        <w:left w:val="none" w:sz="0" w:space="0" w:color="auto"/>
        <w:bottom w:val="none" w:sz="0" w:space="0" w:color="auto"/>
        <w:right w:val="none" w:sz="0" w:space="0" w:color="auto"/>
      </w:divBdr>
    </w:div>
    <w:div w:id="205992616">
      <w:marLeft w:val="0"/>
      <w:marRight w:val="0"/>
      <w:marTop w:val="0"/>
      <w:marBottom w:val="0"/>
      <w:divBdr>
        <w:top w:val="none" w:sz="0" w:space="0" w:color="auto"/>
        <w:left w:val="none" w:sz="0" w:space="0" w:color="auto"/>
        <w:bottom w:val="none" w:sz="0" w:space="0" w:color="auto"/>
        <w:right w:val="none" w:sz="0" w:space="0" w:color="auto"/>
      </w:divBdr>
    </w:div>
    <w:div w:id="206840566">
      <w:marLeft w:val="0"/>
      <w:marRight w:val="0"/>
      <w:marTop w:val="0"/>
      <w:marBottom w:val="0"/>
      <w:divBdr>
        <w:top w:val="none" w:sz="0" w:space="0" w:color="auto"/>
        <w:left w:val="none" w:sz="0" w:space="0" w:color="auto"/>
        <w:bottom w:val="none" w:sz="0" w:space="0" w:color="auto"/>
        <w:right w:val="none" w:sz="0" w:space="0" w:color="auto"/>
      </w:divBdr>
    </w:div>
    <w:div w:id="210121327">
      <w:marLeft w:val="0"/>
      <w:marRight w:val="0"/>
      <w:marTop w:val="0"/>
      <w:marBottom w:val="0"/>
      <w:divBdr>
        <w:top w:val="none" w:sz="0" w:space="0" w:color="auto"/>
        <w:left w:val="none" w:sz="0" w:space="0" w:color="auto"/>
        <w:bottom w:val="none" w:sz="0" w:space="0" w:color="auto"/>
        <w:right w:val="none" w:sz="0" w:space="0" w:color="auto"/>
      </w:divBdr>
    </w:div>
    <w:div w:id="210775477">
      <w:marLeft w:val="0"/>
      <w:marRight w:val="0"/>
      <w:marTop w:val="0"/>
      <w:marBottom w:val="0"/>
      <w:divBdr>
        <w:top w:val="none" w:sz="0" w:space="0" w:color="auto"/>
        <w:left w:val="none" w:sz="0" w:space="0" w:color="auto"/>
        <w:bottom w:val="none" w:sz="0" w:space="0" w:color="auto"/>
        <w:right w:val="none" w:sz="0" w:space="0" w:color="auto"/>
      </w:divBdr>
    </w:div>
    <w:div w:id="212928610">
      <w:bodyDiv w:val="1"/>
      <w:marLeft w:val="0"/>
      <w:marRight w:val="0"/>
      <w:marTop w:val="0"/>
      <w:marBottom w:val="0"/>
      <w:divBdr>
        <w:top w:val="none" w:sz="0" w:space="0" w:color="auto"/>
        <w:left w:val="none" w:sz="0" w:space="0" w:color="auto"/>
        <w:bottom w:val="none" w:sz="0" w:space="0" w:color="auto"/>
        <w:right w:val="none" w:sz="0" w:space="0" w:color="auto"/>
      </w:divBdr>
    </w:div>
    <w:div w:id="213320633">
      <w:marLeft w:val="0"/>
      <w:marRight w:val="0"/>
      <w:marTop w:val="0"/>
      <w:marBottom w:val="0"/>
      <w:divBdr>
        <w:top w:val="none" w:sz="0" w:space="0" w:color="auto"/>
        <w:left w:val="none" w:sz="0" w:space="0" w:color="auto"/>
        <w:bottom w:val="none" w:sz="0" w:space="0" w:color="auto"/>
        <w:right w:val="none" w:sz="0" w:space="0" w:color="auto"/>
      </w:divBdr>
    </w:div>
    <w:div w:id="215120205">
      <w:marLeft w:val="0"/>
      <w:marRight w:val="0"/>
      <w:marTop w:val="0"/>
      <w:marBottom w:val="0"/>
      <w:divBdr>
        <w:top w:val="none" w:sz="0" w:space="0" w:color="auto"/>
        <w:left w:val="none" w:sz="0" w:space="0" w:color="auto"/>
        <w:bottom w:val="none" w:sz="0" w:space="0" w:color="auto"/>
        <w:right w:val="none" w:sz="0" w:space="0" w:color="auto"/>
      </w:divBdr>
    </w:div>
    <w:div w:id="219024096">
      <w:marLeft w:val="0"/>
      <w:marRight w:val="0"/>
      <w:marTop w:val="0"/>
      <w:marBottom w:val="0"/>
      <w:divBdr>
        <w:top w:val="none" w:sz="0" w:space="0" w:color="auto"/>
        <w:left w:val="none" w:sz="0" w:space="0" w:color="auto"/>
        <w:bottom w:val="none" w:sz="0" w:space="0" w:color="auto"/>
        <w:right w:val="none" w:sz="0" w:space="0" w:color="auto"/>
      </w:divBdr>
    </w:div>
    <w:div w:id="219875476">
      <w:marLeft w:val="0"/>
      <w:marRight w:val="0"/>
      <w:marTop w:val="0"/>
      <w:marBottom w:val="0"/>
      <w:divBdr>
        <w:top w:val="none" w:sz="0" w:space="0" w:color="auto"/>
        <w:left w:val="none" w:sz="0" w:space="0" w:color="auto"/>
        <w:bottom w:val="none" w:sz="0" w:space="0" w:color="auto"/>
        <w:right w:val="none" w:sz="0" w:space="0" w:color="auto"/>
      </w:divBdr>
    </w:div>
    <w:div w:id="223416568">
      <w:bodyDiv w:val="1"/>
      <w:marLeft w:val="0"/>
      <w:marRight w:val="0"/>
      <w:marTop w:val="0"/>
      <w:marBottom w:val="0"/>
      <w:divBdr>
        <w:top w:val="none" w:sz="0" w:space="0" w:color="auto"/>
        <w:left w:val="none" w:sz="0" w:space="0" w:color="auto"/>
        <w:bottom w:val="none" w:sz="0" w:space="0" w:color="auto"/>
        <w:right w:val="none" w:sz="0" w:space="0" w:color="auto"/>
      </w:divBdr>
    </w:div>
    <w:div w:id="225771901">
      <w:marLeft w:val="0"/>
      <w:marRight w:val="0"/>
      <w:marTop w:val="0"/>
      <w:marBottom w:val="0"/>
      <w:divBdr>
        <w:top w:val="none" w:sz="0" w:space="0" w:color="auto"/>
        <w:left w:val="none" w:sz="0" w:space="0" w:color="auto"/>
        <w:bottom w:val="none" w:sz="0" w:space="0" w:color="auto"/>
        <w:right w:val="none" w:sz="0" w:space="0" w:color="auto"/>
      </w:divBdr>
    </w:div>
    <w:div w:id="226847580">
      <w:marLeft w:val="0"/>
      <w:marRight w:val="0"/>
      <w:marTop w:val="0"/>
      <w:marBottom w:val="0"/>
      <w:divBdr>
        <w:top w:val="none" w:sz="0" w:space="0" w:color="auto"/>
        <w:left w:val="none" w:sz="0" w:space="0" w:color="auto"/>
        <w:bottom w:val="none" w:sz="0" w:space="0" w:color="auto"/>
        <w:right w:val="none" w:sz="0" w:space="0" w:color="auto"/>
      </w:divBdr>
    </w:div>
    <w:div w:id="227346168">
      <w:marLeft w:val="0"/>
      <w:marRight w:val="0"/>
      <w:marTop w:val="0"/>
      <w:marBottom w:val="0"/>
      <w:divBdr>
        <w:top w:val="none" w:sz="0" w:space="0" w:color="auto"/>
        <w:left w:val="none" w:sz="0" w:space="0" w:color="auto"/>
        <w:bottom w:val="none" w:sz="0" w:space="0" w:color="auto"/>
        <w:right w:val="none" w:sz="0" w:space="0" w:color="auto"/>
      </w:divBdr>
    </w:div>
    <w:div w:id="232669086">
      <w:bodyDiv w:val="1"/>
      <w:marLeft w:val="0"/>
      <w:marRight w:val="0"/>
      <w:marTop w:val="0"/>
      <w:marBottom w:val="0"/>
      <w:divBdr>
        <w:top w:val="none" w:sz="0" w:space="0" w:color="auto"/>
        <w:left w:val="none" w:sz="0" w:space="0" w:color="auto"/>
        <w:bottom w:val="none" w:sz="0" w:space="0" w:color="auto"/>
        <w:right w:val="none" w:sz="0" w:space="0" w:color="auto"/>
      </w:divBdr>
    </w:div>
    <w:div w:id="235094562">
      <w:marLeft w:val="0"/>
      <w:marRight w:val="0"/>
      <w:marTop w:val="0"/>
      <w:marBottom w:val="0"/>
      <w:divBdr>
        <w:top w:val="none" w:sz="0" w:space="0" w:color="auto"/>
        <w:left w:val="none" w:sz="0" w:space="0" w:color="auto"/>
        <w:bottom w:val="none" w:sz="0" w:space="0" w:color="auto"/>
        <w:right w:val="none" w:sz="0" w:space="0" w:color="auto"/>
      </w:divBdr>
    </w:div>
    <w:div w:id="237636793">
      <w:marLeft w:val="0"/>
      <w:marRight w:val="0"/>
      <w:marTop w:val="0"/>
      <w:marBottom w:val="0"/>
      <w:divBdr>
        <w:top w:val="none" w:sz="0" w:space="0" w:color="auto"/>
        <w:left w:val="none" w:sz="0" w:space="0" w:color="auto"/>
        <w:bottom w:val="none" w:sz="0" w:space="0" w:color="auto"/>
        <w:right w:val="none" w:sz="0" w:space="0" w:color="auto"/>
      </w:divBdr>
    </w:div>
    <w:div w:id="247035569">
      <w:marLeft w:val="0"/>
      <w:marRight w:val="0"/>
      <w:marTop w:val="0"/>
      <w:marBottom w:val="0"/>
      <w:divBdr>
        <w:top w:val="none" w:sz="0" w:space="0" w:color="auto"/>
        <w:left w:val="none" w:sz="0" w:space="0" w:color="auto"/>
        <w:bottom w:val="none" w:sz="0" w:space="0" w:color="auto"/>
        <w:right w:val="none" w:sz="0" w:space="0" w:color="auto"/>
      </w:divBdr>
    </w:div>
    <w:div w:id="248395916">
      <w:marLeft w:val="0"/>
      <w:marRight w:val="0"/>
      <w:marTop w:val="0"/>
      <w:marBottom w:val="0"/>
      <w:divBdr>
        <w:top w:val="none" w:sz="0" w:space="0" w:color="auto"/>
        <w:left w:val="none" w:sz="0" w:space="0" w:color="auto"/>
        <w:bottom w:val="none" w:sz="0" w:space="0" w:color="auto"/>
        <w:right w:val="none" w:sz="0" w:space="0" w:color="auto"/>
      </w:divBdr>
    </w:div>
    <w:div w:id="249387078">
      <w:marLeft w:val="0"/>
      <w:marRight w:val="0"/>
      <w:marTop w:val="0"/>
      <w:marBottom w:val="0"/>
      <w:divBdr>
        <w:top w:val="none" w:sz="0" w:space="0" w:color="auto"/>
        <w:left w:val="none" w:sz="0" w:space="0" w:color="auto"/>
        <w:bottom w:val="none" w:sz="0" w:space="0" w:color="auto"/>
        <w:right w:val="none" w:sz="0" w:space="0" w:color="auto"/>
      </w:divBdr>
    </w:div>
    <w:div w:id="252128951">
      <w:marLeft w:val="0"/>
      <w:marRight w:val="0"/>
      <w:marTop w:val="0"/>
      <w:marBottom w:val="0"/>
      <w:divBdr>
        <w:top w:val="none" w:sz="0" w:space="0" w:color="auto"/>
        <w:left w:val="none" w:sz="0" w:space="0" w:color="auto"/>
        <w:bottom w:val="none" w:sz="0" w:space="0" w:color="auto"/>
        <w:right w:val="none" w:sz="0" w:space="0" w:color="auto"/>
      </w:divBdr>
    </w:div>
    <w:div w:id="255677486">
      <w:marLeft w:val="0"/>
      <w:marRight w:val="0"/>
      <w:marTop w:val="0"/>
      <w:marBottom w:val="0"/>
      <w:divBdr>
        <w:top w:val="none" w:sz="0" w:space="0" w:color="auto"/>
        <w:left w:val="none" w:sz="0" w:space="0" w:color="auto"/>
        <w:bottom w:val="none" w:sz="0" w:space="0" w:color="auto"/>
        <w:right w:val="none" w:sz="0" w:space="0" w:color="auto"/>
      </w:divBdr>
    </w:div>
    <w:div w:id="259723154">
      <w:marLeft w:val="0"/>
      <w:marRight w:val="0"/>
      <w:marTop w:val="0"/>
      <w:marBottom w:val="0"/>
      <w:divBdr>
        <w:top w:val="none" w:sz="0" w:space="0" w:color="auto"/>
        <w:left w:val="none" w:sz="0" w:space="0" w:color="auto"/>
        <w:bottom w:val="none" w:sz="0" w:space="0" w:color="auto"/>
        <w:right w:val="none" w:sz="0" w:space="0" w:color="auto"/>
      </w:divBdr>
    </w:div>
    <w:div w:id="264122337">
      <w:marLeft w:val="0"/>
      <w:marRight w:val="0"/>
      <w:marTop w:val="0"/>
      <w:marBottom w:val="0"/>
      <w:divBdr>
        <w:top w:val="none" w:sz="0" w:space="0" w:color="auto"/>
        <w:left w:val="none" w:sz="0" w:space="0" w:color="auto"/>
        <w:bottom w:val="none" w:sz="0" w:space="0" w:color="auto"/>
        <w:right w:val="none" w:sz="0" w:space="0" w:color="auto"/>
      </w:divBdr>
    </w:div>
    <w:div w:id="264339395">
      <w:marLeft w:val="0"/>
      <w:marRight w:val="0"/>
      <w:marTop w:val="0"/>
      <w:marBottom w:val="0"/>
      <w:divBdr>
        <w:top w:val="none" w:sz="0" w:space="0" w:color="auto"/>
        <w:left w:val="none" w:sz="0" w:space="0" w:color="auto"/>
        <w:bottom w:val="none" w:sz="0" w:space="0" w:color="auto"/>
        <w:right w:val="none" w:sz="0" w:space="0" w:color="auto"/>
      </w:divBdr>
    </w:div>
    <w:div w:id="264656038">
      <w:marLeft w:val="0"/>
      <w:marRight w:val="0"/>
      <w:marTop w:val="0"/>
      <w:marBottom w:val="0"/>
      <w:divBdr>
        <w:top w:val="none" w:sz="0" w:space="0" w:color="auto"/>
        <w:left w:val="none" w:sz="0" w:space="0" w:color="auto"/>
        <w:bottom w:val="none" w:sz="0" w:space="0" w:color="auto"/>
        <w:right w:val="none" w:sz="0" w:space="0" w:color="auto"/>
      </w:divBdr>
    </w:div>
    <w:div w:id="264772052">
      <w:marLeft w:val="0"/>
      <w:marRight w:val="0"/>
      <w:marTop w:val="0"/>
      <w:marBottom w:val="0"/>
      <w:divBdr>
        <w:top w:val="none" w:sz="0" w:space="0" w:color="auto"/>
        <w:left w:val="none" w:sz="0" w:space="0" w:color="auto"/>
        <w:bottom w:val="none" w:sz="0" w:space="0" w:color="auto"/>
        <w:right w:val="none" w:sz="0" w:space="0" w:color="auto"/>
      </w:divBdr>
    </w:div>
    <w:div w:id="265121199">
      <w:marLeft w:val="0"/>
      <w:marRight w:val="0"/>
      <w:marTop w:val="0"/>
      <w:marBottom w:val="0"/>
      <w:divBdr>
        <w:top w:val="none" w:sz="0" w:space="0" w:color="auto"/>
        <w:left w:val="none" w:sz="0" w:space="0" w:color="auto"/>
        <w:bottom w:val="none" w:sz="0" w:space="0" w:color="auto"/>
        <w:right w:val="none" w:sz="0" w:space="0" w:color="auto"/>
      </w:divBdr>
    </w:div>
    <w:div w:id="265575636">
      <w:marLeft w:val="0"/>
      <w:marRight w:val="0"/>
      <w:marTop w:val="0"/>
      <w:marBottom w:val="0"/>
      <w:divBdr>
        <w:top w:val="none" w:sz="0" w:space="0" w:color="auto"/>
        <w:left w:val="none" w:sz="0" w:space="0" w:color="auto"/>
        <w:bottom w:val="none" w:sz="0" w:space="0" w:color="auto"/>
        <w:right w:val="none" w:sz="0" w:space="0" w:color="auto"/>
      </w:divBdr>
    </w:div>
    <w:div w:id="265692403">
      <w:marLeft w:val="0"/>
      <w:marRight w:val="0"/>
      <w:marTop w:val="0"/>
      <w:marBottom w:val="0"/>
      <w:divBdr>
        <w:top w:val="none" w:sz="0" w:space="0" w:color="auto"/>
        <w:left w:val="none" w:sz="0" w:space="0" w:color="auto"/>
        <w:bottom w:val="none" w:sz="0" w:space="0" w:color="auto"/>
        <w:right w:val="none" w:sz="0" w:space="0" w:color="auto"/>
      </w:divBdr>
    </w:div>
    <w:div w:id="266155606">
      <w:marLeft w:val="0"/>
      <w:marRight w:val="0"/>
      <w:marTop w:val="0"/>
      <w:marBottom w:val="0"/>
      <w:divBdr>
        <w:top w:val="none" w:sz="0" w:space="0" w:color="auto"/>
        <w:left w:val="none" w:sz="0" w:space="0" w:color="auto"/>
        <w:bottom w:val="none" w:sz="0" w:space="0" w:color="auto"/>
        <w:right w:val="none" w:sz="0" w:space="0" w:color="auto"/>
      </w:divBdr>
    </w:div>
    <w:div w:id="267127017">
      <w:marLeft w:val="0"/>
      <w:marRight w:val="0"/>
      <w:marTop w:val="0"/>
      <w:marBottom w:val="0"/>
      <w:divBdr>
        <w:top w:val="none" w:sz="0" w:space="0" w:color="auto"/>
        <w:left w:val="none" w:sz="0" w:space="0" w:color="auto"/>
        <w:bottom w:val="none" w:sz="0" w:space="0" w:color="auto"/>
        <w:right w:val="none" w:sz="0" w:space="0" w:color="auto"/>
      </w:divBdr>
    </w:div>
    <w:div w:id="268438926">
      <w:marLeft w:val="0"/>
      <w:marRight w:val="0"/>
      <w:marTop w:val="0"/>
      <w:marBottom w:val="0"/>
      <w:divBdr>
        <w:top w:val="none" w:sz="0" w:space="0" w:color="auto"/>
        <w:left w:val="none" w:sz="0" w:space="0" w:color="auto"/>
        <w:bottom w:val="none" w:sz="0" w:space="0" w:color="auto"/>
        <w:right w:val="none" w:sz="0" w:space="0" w:color="auto"/>
      </w:divBdr>
    </w:div>
    <w:div w:id="281301868">
      <w:marLeft w:val="0"/>
      <w:marRight w:val="0"/>
      <w:marTop w:val="0"/>
      <w:marBottom w:val="0"/>
      <w:divBdr>
        <w:top w:val="none" w:sz="0" w:space="0" w:color="auto"/>
        <w:left w:val="none" w:sz="0" w:space="0" w:color="auto"/>
        <w:bottom w:val="none" w:sz="0" w:space="0" w:color="auto"/>
        <w:right w:val="none" w:sz="0" w:space="0" w:color="auto"/>
      </w:divBdr>
    </w:div>
    <w:div w:id="285162592">
      <w:marLeft w:val="0"/>
      <w:marRight w:val="0"/>
      <w:marTop w:val="0"/>
      <w:marBottom w:val="0"/>
      <w:divBdr>
        <w:top w:val="none" w:sz="0" w:space="0" w:color="auto"/>
        <w:left w:val="none" w:sz="0" w:space="0" w:color="auto"/>
        <w:bottom w:val="none" w:sz="0" w:space="0" w:color="auto"/>
        <w:right w:val="none" w:sz="0" w:space="0" w:color="auto"/>
      </w:divBdr>
    </w:div>
    <w:div w:id="289670594">
      <w:marLeft w:val="0"/>
      <w:marRight w:val="0"/>
      <w:marTop w:val="0"/>
      <w:marBottom w:val="0"/>
      <w:divBdr>
        <w:top w:val="none" w:sz="0" w:space="0" w:color="auto"/>
        <w:left w:val="none" w:sz="0" w:space="0" w:color="auto"/>
        <w:bottom w:val="none" w:sz="0" w:space="0" w:color="auto"/>
        <w:right w:val="none" w:sz="0" w:space="0" w:color="auto"/>
      </w:divBdr>
    </w:div>
    <w:div w:id="290745343">
      <w:marLeft w:val="0"/>
      <w:marRight w:val="0"/>
      <w:marTop w:val="0"/>
      <w:marBottom w:val="0"/>
      <w:divBdr>
        <w:top w:val="none" w:sz="0" w:space="0" w:color="auto"/>
        <w:left w:val="none" w:sz="0" w:space="0" w:color="auto"/>
        <w:bottom w:val="none" w:sz="0" w:space="0" w:color="auto"/>
        <w:right w:val="none" w:sz="0" w:space="0" w:color="auto"/>
      </w:divBdr>
    </w:div>
    <w:div w:id="293413797">
      <w:marLeft w:val="0"/>
      <w:marRight w:val="0"/>
      <w:marTop w:val="0"/>
      <w:marBottom w:val="0"/>
      <w:divBdr>
        <w:top w:val="none" w:sz="0" w:space="0" w:color="auto"/>
        <w:left w:val="none" w:sz="0" w:space="0" w:color="auto"/>
        <w:bottom w:val="none" w:sz="0" w:space="0" w:color="auto"/>
        <w:right w:val="none" w:sz="0" w:space="0" w:color="auto"/>
      </w:divBdr>
    </w:div>
    <w:div w:id="294071479">
      <w:marLeft w:val="0"/>
      <w:marRight w:val="0"/>
      <w:marTop w:val="0"/>
      <w:marBottom w:val="0"/>
      <w:divBdr>
        <w:top w:val="none" w:sz="0" w:space="0" w:color="auto"/>
        <w:left w:val="none" w:sz="0" w:space="0" w:color="auto"/>
        <w:bottom w:val="none" w:sz="0" w:space="0" w:color="auto"/>
        <w:right w:val="none" w:sz="0" w:space="0" w:color="auto"/>
      </w:divBdr>
    </w:div>
    <w:div w:id="294994092">
      <w:marLeft w:val="0"/>
      <w:marRight w:val="0"/>
      <w:marTop w:val="0"/>
      <w:marBottom w:val="0"/>
      <w:divBdr>
        <w:top w:val="none" w:sz="0" w:space="0" w:color="auto"/>
        <w:left w:val="none" w:sz="0" w:space="0" w:color="auto"/>
        <w:bottom w:val="none" w:sz="0" w:space="0" w:color="auto"/>
        <w:right w:val="none" w:sz="0" w:space="0" w:color="auto"/>
      </w:divBdr>
    </w:div>
    <w:div w:id="298146082">
      <w:bodyDiv w:val="1"/>
      <w:marLeft w:val="0"/>
      <w:marRight w:val="0"/>
      <w:marTop w:val="0"/>
      <w:marBottom w:val="0"/>
      <w:divBdr>
        <w:top w:val="none" w:sz="0" w:space="0" w:color="auto"/>
        <w:left w:val="none" w:sz="0" w:space="0" w:color="auto"/>
        <w:bottom w:val="none" w:sz="0" w:space="0" w:color="auto"/>
        <w:right w:val="none" w:sz="0" w:space="0" w:color="auto"/>
      </w:divBdr>
    </w:div>
    <w:div w:id="298194751">
      <w:marLeft w:val="0"/>
      <w:marRight w:val="0"/>
      <w:marTop w:val="0"/>
      <w:marBottom w:val="0"/>
      <w:divBdr>
        <w:top w:val="none" w:sz="0" w:space="0" w:color="auto"/>
        <w:left w:val="none" w:sz="0" w:space="0" w:color="auto"/>
        <w:bottom w:val="none" w:sz="0" w:space="0" w:color="auto"/>
        <w:right w:val="none" w:sz="0" w:space="0" w:color="auto"/>
      </w:divBdr>
    </w:div>
    <w:div w:id="299265410">
      <w:marLeft w:val="0"/>
      <w:marRight w:val="0"/>
      <w:marTop w:val="0"/>
      <w:marBottom w:val="0"/>
      <w:divBdr>
        <w:top w:val="none" w:sz="0" w:space="0" w:color="auto"/>
        <w:left w:val="none" w:sz="0" w:space="0" w:color="auto"/>
        <w:bottom w:val="none" w:sz="0" w:space="0" w:color="auto"/>
        <w:right w:val="none" w:sz="0" w:space="0" w:color="auto"/>
      </w:divBdr>
    </w:div>
    <w:div w:id="301271696">
      <w:bodyDiv w:val="1"/>
      <w:marLeft w:val="0"/>
      <w:marRight w:val="0"/>
      <w:marTop w:val="0"/>
      <w:marBottom w:val="0"/>
      <w:divBdr>
        <w:top w:val="none" w:sz="0" w:space="0" w:color="auto"/>
        <w:left w:val="none" w:sz="0" w:space="0" w:color="auto"/>
        <w:bottom w:val="none" w:sz="0" w:space="0" w:color="auto"/>
        <w:right w:val="none" w:sz="0" w:space="0" w:color="auto"/>
      </w:divBdr>
    </w:div>
    <w:div w:id="303699119">
      <w:marLeft w:val="0"/>
      <w:marRight w:val="0"/>
      <w:marTop w:val="0"/>
      <w:marBottom w:val="0"/>
      <w:divBdr>
        <w:top w:val="none" w:sz="0" w:space="0" w:color="auto"/>
        <w:left w:val="none" w:sz="0" w:space="0" w:color="auto"/>
        <w:bottom w:val="none" w:sz="0" w:space="0" w:color="auto"/>
        <w:right w:val="none" w:sz="0" w:space="0" w:color="auto"/>
      </w:divBdr>
    </w:div>
    <w:div w:id="304775127">
      <w:marLeft w:val="0"/>
      <w:marRight w:val="0"/>
      <w:marTop w:val="0"/>
      <w:marBottom w:val="0"/>
      <w:divBdr>
        <w:top w:val="none" w:sz="0" w:space="0" w:color="auto"/>
        <w:left w:val="none" w:sz="0" w:space="0" w:color="auto"/>
        <w:bottom w:val="none" w:sz="0" w:space="0" w:color="auto"/>
        <w:right w:val="none" w:sz="0" w:space="0" w:color="auto"/>
      </w:divBdr>
    </w:div>
    <w:div w:id="307639238">
      <w:marLeft w:val="0"/>
      <w:marRight w:val="0"/>
      <w:marTop w:val="0"/>
      <w:marBottom w:val="0"/>
      <w:divBdr>
        <w:top w:val="none" w:sz="0" w:space="0" w:color="auto"/>
        <w:left w:val="none" w:sz="0" w:space="0" w:color="auto"/>
        <w:bottom w:val="none" w:sz="0" w:space="0" w:color="auto"/>
        <w:right w:val="none" w:sz="0" w:space="0" w:color="auto"/>
      </w:divBdr>
    </w:div>
    <w:div w:id="310208292">
      <w:marLeft w:val="0"/>
      <w:marRight w:val="0"/>
      <w:marTop w:val="0"/>
      <w:marBottom w:val="0"/>
      <w:divBdr>
        <w:top w:val="none" w:sz="0" w:space="0" w:color="auto"/>
        <w:left w:val="none" w:sz="0" w:space="0" w:color="auto"/>
        <w:bottom w:val="none" w:sz="0" w:space="0" w:color="auto"/>
        <w:right w:val="none" w:sz="0" w:space="0" w:color="auto"/>
      </w:divBdr>
    </w:div>
    <w:div w:id="313027700">
      <w:marLeft w:val="0"/>
      <w:marRight w:val="0"/>
      <w:marTop w:val="0"/>
      <w:marBottom w:val="0"/>
      <w:divBdr>
        <w:top w:val="none" w:sz="0" w:space="0" w:color="auto"/>
        <w:left w:val="none" w:sz="0" w:space="0" w:color="auto"/>
        <w:bottom w:val="none" w:sz="0" w:space="0" w:color="auto"/>
        <w:right w:val="none" w:sz="0" w:space="0" w:color="auto"/>
      </w:divBdr>
    </w:div>
    <w:div w:id="313486144">
      <w:bodyDiv w:val="1"/>
      <w:marLeft w:val="0"/>
      <w:marRight w:val="0"/>
      <w:marTop w:val="0"/>
      <w:marBottom w:val="0"/>
      <w:divBdr>
        <w:top w:val="none" w:sz="0" w:space="0" w:color="auto"/>
        <w:left w:val="none" w:sz="0" w:space="0" w:color="auto"/>
        <w:bottom w:val="none" w:sz="0" w:space="0" w:color="auto"/>
        <w:right w:val="none" w:sz="0" w:space="0" w:color="auto"/>
      </w:divBdr>
    </w:div>
    <w:div w:id="313795686">
      <w:marLeft w:val="0"/>
      <w:marRight w:val="0"/>
      <w:marTop w:val="0"/>
      <w:marBottom w:val="0"/>
      <w:divBdr>
        <w:top w:val="none" w:sz="0" w:space="0" w:color="auto"/>
        <w:left w:val="none" w:sz="0" w:space="0" w:color="auto"/>
        <w:bottom w:val="none" w:sz="0" w:space="0" w:color="auto"/>
        <w:right w:val="none" w:sz="0" w:space="0" w:color="auto"/>
      </w:divBdr>
    </w:div>
    <w:div w:id="317076674">
      <w:marLeft w:val="0"/>
      <w:marRight w:val="0"/>
      <w:marTop w:val="0"/>
      <w:marBottom w:val="0"/>
      <w:divBdr>
        <w:top w:val="none" w:sz="0" w:space="0" w:color="auto"/>
        <w:left w:val="none" w:sz="0" w:space="0" w:color="auto"/>
        <w:bottom w:val="none" w:sz="0" w:space="0" w:color="auto"/>
        <w:right w:val="none" w:sz="0" w:space="0" w:color="auto"/>
      </w:divBdr>
    </w:div>
    <w:div w:id="317807742">
      <w:bodyDiv w:val="1"/>
      <w:marLeft w:val="0"/>
      <w:marRight w:val="0"/>
      <w:marTop w:val="0"/>
      <w:marBottom w:val="0"/>
      <w:divBdr>
        <w:top w:val="none" w:sz="0" w:space="0" w:color="auto"/>
        <w:left w:val="none" w:sz="0" w:space="0" w:color="auto"/>
        <w:bottom w:val="none" w:sz="0" w:space="0" w:color="auto"/>
        <w:right w:val="none" w:sz="0" w:space="0" w:color="auto"/>
      </w:divBdr>
    </w:div>
    <w:div w:id="321929934">
      <w:marLeft w:val="0"/>
      <w:marRight w:val="0"/>
      <w:marTop w:val="0"/>
      <w:marBottom w:val="0"/>
      <w:divBdr>
        <w:top w:val="none" w:sz="0" w:space="0" w:color="auto"/>
        <w:left w:val="none" w:sz="0" w:space="0" w:color="auto"/>
        <w:bottom w:val="none" w:sz="0" w:space="0" w:color="auto"/>
        <w:right w:val="none" w:sz="0" w:space="0" w:color="auto"/>
      </w:divBdr>
    </w:div>
    <w:div w:id="322439860">
      <w:marLeft w:val="0"/>
      <w:marRight w:val="0"/>
      <w:marTop w:val="0"/>
      <w:marBottom w:val="0"/>
      <w:divBdr>
        <w:top w:val="none" w:sz="0" w:space="0" w:color="auto"/>
        <w:left w:val="none" w:sz="0" w:space="0" w:color="auto"/>
        <w:bottom w:val="none" w:sz="0" w:space="0" w:color="auto"/>
        <w:right w:val="none" w:sz="0" w:space="0" w:color="auto"/>
      </w:divBdr>
    </w:div>
    <w:div w:id="323052847">
      <w:marLeft w:val="0"/>
      <w:marRight w:val="0"/>
      <w:marTop w:val="0"/>
      <w:marBottom w:val="0"/>
      <w:divBdr>
        <w:top w:val="none" w:sz="0" w:space="0" w:color="auto"/>
        <w:left w:val="none" w:sz="0" w:space="0" w:color="auto"/>
        <w:bottom w:val="none" w:sz="0" w:space="0" w:color="auto"/>
        <w:right w:val="none" w:sz="0" w:space="0" w:color="auto"/>
      </w:divBdr>
    </w:div>
    <w:div w:id="323318947">
      <w:marLeft w:val="0"/>
      <w:marRight w:val="0"/>
      <w:marTop w:val="0"/>
      <w:marBottom w:val="0"/>
      <w:divBdr>
        <w:top w:val="none" w:sz="0" w:space="0" w:color="auto"/>
        <w:left w:val="none" w:sz="0" w:space="0" w:color="auto"/>
        <w:bottom w:val="none" w:sz="0" w:space="0" w:color="auto"/>
        <w:right w:val="none" w:sz="0" w:space="0" w:color="auto"/>
      </w:divBdr>
    </w:div>
    <w:div w:id="323778091">
      <w:marLeft w:val="0"/>
      <w:marRight w:val="0"/>
      <w:marTop w:val="0"/>
      <w:marBottom w:val="0"/>
      <w:divBdr>
        <w:top w:val="none" w:sz="0" w:space="0" w:color="auto"/>
        <w:left w:val="none" w:sz="0" w:space="0" w:color="auto"/>
        <w:bottom w:val="none" w:sz="0" w:space="0" w:color="auto"/>
        <w:right w:val="none" w:sz="0" w:space="0" w:color="auto"/>
      </w:divBdr>
    </w:div>
    <w:div w:id="327291116">
      <w:marLeft w:val="0"/>
      <w:marRight w:val="0"/>
      <w:marTop w:val="0"/>
      <w:marBottom w:val="0"/>
      <w:divBdr>
        <w:top w:val="none" w:sz="0" w:space="0" w:color="auto"/>
        <w:left w:val="none" w:sz="0" w:space="0" w:color="auto"/>
        <w:bottom w:val="none" w:sz="0" w:space="0" w:color="auto"/>
        <w:right w:val="none" w:sz="0" w:space="0" w:color="auto"/>
      </w:divBdr>
    </w:div>
    <w:div w:id="331495982">
      <w:marLeft w:val="0"/>
      <w:marRight w:val="0"/>
      <w:marTop w:val="0"/>
      <w:marBottom w:val="0"/>
      <w:divBdr>
        <w:top w:val="none" w:sz="0" w:space="0" w:color="auto"/>
        <w:left w:val="none" w:sz="0" w:space="0" w:color="auto"/>
        <w:bottom w:val="none" w:sz="0" w:space="0" w:color="auto"/>
        <w:right w:val="none" w:sz="0" w:space="0" w:color="auto"/>
      </w:divBdr>
    </w:div>
    <w:div w:id="332950026">
      <w:marLeft w:val="0"/>
      <w:marRight w:val="0"/>
      <w:marTop w:val="0"/>
      <w:marBottom w:val="0"/>
      <w:divBdr>
        <w:top w:val="none" w:sz="0" w:space="0" w:color="auto"/>
        <w:left w:val="none" w:sz="0" w:space="0" w:color="auto"/>
        <w:bottom w:val="none" w:sz="0" w:space="0" w:color="auto"/>
        <w:right w:val="none" w:sz="0" w:space="0" w:color="auto"/>
      </w:divBdr>
    </w:div>
    <w:div w:id="338629837">
      <w:marLeft w:val="0"/>
      <w:marRight w:val="0"/>
      <w:marTop w:val="0"/>
      <w:marBottom w:val="0"/>
      <w:divBdr>
        <w:top w:val="none" w:sz="0" w:space="0" w:color="auto"/>
        <w:left w:val="none" w:sz="0" w:space="0" w:color="auto"/>
        <w:bottom w:val="none" w:sz="0" w:space="0" w:color="auto"/>
        <w:right w:val="none" w:sz="0" w:space="0" w:color="auto"/>
      </w:divBdr>
    </w:div>
    <w:div w:id="338704523">
      <w:marLeft w:val="0"/>
      <w:marRight w:val="0"/>
      <w:marTop w:val="0"/>
      <w:marBottom w:val="0"/>
      <w:divBdr>
        <w:top w:val="none" w:sz="0" w:space="0" w:color="auto"/>
        <w:left w:val="none" w:sz="0" w:space="0" w:color="auto"/>
        <w:bottom w:val="none" w:sz="0" w:space="0" w:color="auto"/>
        <w:right w:val="none" w:sz="0" w:space="0" w:color="auto"/>
      </w:divBdr>
    </w:div>
    <w:div w:id="341397039">
      <w:bodyDiv w:val="1"/>
      <w:marLeft w:val="0"/>
      <w:marRight w:val="0"/>
      <w:marTop w:val="0"/>
      <w:marBottom w:val="0"/>
      <w:divBdr>
        <w:top w:val="none" w:sz="0" w:space="0" w:color="auto"/>
        <w:left w:val="none" w:sz="0" w:space="0" w:color="auto"/>
        <w:bottom w:val="none" w:sz="0" w:space="0" w:color="auto"/>
        <w:right w:val="none" w:sz="0" w:space="0" w:color="auto"/>
      </w:divBdr>
    </w:div>
    <w:div w:id="347559236">
      <w:marLeft w:val="0"/>
      <w:marRight w:val="0"/>
      <w:marTop w:val="0"/>
      <w:marBottom w:val="0"/>
      <w:divBdr>
        <w:top w:val="none" w:sz="0" w:space="0" w:color="auto"/>
        <w:left w:val="none" w:sz="0" w:space="0" w:color="auto"/>
        <w:bottom w:val="none" w:sz="0" w:space="0" w:color="auto"/>
        <w:right w:val="none" w:sz="0" w:space="0" w:color="auto"/>
      </w:divBdr>
    </w:div>
    <w:div w:id="351343351">
      <w:marLeft w:val="0"/>
      <w:marRight w:val="0"/>
      <w:marTop w:val="0"/>
      <w:marBottom w:val="0"/>
      <w:divBdr>
        <w:top w:val="none" w:sz="0" w:space="0" w:color="auto"/>
        <w:left w:val="none" w:sz="0" w:space="0" w:color="auto"/>
        <w:bottom w:val="none" w:sz="0" w:space="0" w:color="auto"/>
        <w:right w:val="none" w:sz="0" w:space="0" w:color="auto"/>
      </w:divBdr>
    </w:div>
    <w:div w:id="351418711">
      <w:marLeft w:val="0"/>
      <w:marRight w:val="0"/>
      <w:marTop w:val="0"/>
      <w:marBottom w:val="0"/>
      <w:divBdr>
        <w:top w:val="none" w:sz="0" w:space="0" w:color="auto"/>
        <w:left w:val="none" w:sz="0" w:space="0" w:color="auto"/>
        <w:bottom w:val="none" w:sz="0" w:space="0" w:color="auto"/>
        <w:right w:val="none" w:sz="0" w:space="0" w:color="auto"/>
      </w:divBdr>
    </w:div>
    <w:div w:id="353504869">
      <w:marLeft w:val="0"/>
      <w:marRight w:val="0"/>
      <w:marTop w:val="0"/>
      <w:marBottom w:val="0"/>
      <w:divBdr>
        <w:top w:val="none" w:sz="0" w:space="0" w:color="auto"/>
        <w:left w:val="none" w:sz="0" w:space="0" w:color="auto"/>
        <w:bottom w:val="none" w:sz="0" w:space="0" w:color="auto"/>
        <w:right w:val="none" w:sz="0" w:space="0" w:color="auto"/>
      </w:divBdr>
    </w:div>
    <w:div w:id="365564825">
      <w:marLeft w:val="0"/>
      <w:marRight w:val="0"/>
      <w:marTop w:val="0"/>
      <w:marBottom w:val="0"/>
      <w:divBdr>
        <w:top w:val="none" w:sz="0" w:space="0" w:color="auto"/>
        <w:left w:val="none" w:sz="0" w:space="0" w:color="auto"/>
        <w:bottom w:val="none" w:sz="0" w:space="0" w:color="auto"/>
        <w:right w:val="none" w:sz="0" w:space="0" w:color="auto"/>
      </w:divBdr>
    </w:div>
    <w:div w:id="369695532">
      <w:marLeft w:val="0"/>
      <w:marRight w:val="0"/>
      <w:marTop w:val="0"/>
      <w:marBottom w:val="0"/>
      <w:divBdr>
        <w:top w:val="none" w:sz="0" w:space="0" w:color="auto"/>
        <w:left w:val="none" w:sz="0" w:space="0" w:color="auto"/>
        <w:bottom w:val="none" w:sz="0" w:space="0" w:color="auto"/>
        <w:right w:val="none" w:sz="0" w:space="0" w:color="auto"/>
      </w:divBdr>
    </w:div>
    <w:div w:id="372729561">
      <w:marLeft w:val="0"/>
      <w:marRight w:val="0"/>
      <w:marTop w:val="0"/>
      <w:marBottom w:val="0"/>
      <w:divBdr>
        <w:top w:val="none" w:sz="0" w:space="0" w:color="auto"/>
        <w:left w:val="none" w:sz="0" w:space="0" w:color="auto"/>
        <w:bottom w:val="none" w:sz="0" w:space="0" w:color="auto"/>
        <w:right w:val="none" w:sz="0" w:space="0" w:color="auto"/>
      </w:divBdr>
    </w:div>
    <w:div w:id="374425264">
      <w:bodyDiv w:val="1"/>
      <w:marLeft w:val="0"/>
      <w:marRight w:val="0"/>
      <w:marTop w:val="0"/>
      <w:marBottom w:val="0"/>
      <w:divBdr>
        <w:top w:val="none" w:sz="0" w:space="0" w:color="auto"/>
        <w:left w:val="none" w:sz="0" w:space="0" w:color="auto"/>
        <w:bottom w:val="none" w:sz="0" w:space="0" w:color="auto"/>
        <w:right w:val="none" w:sz="0" w:space="0" w:color="auto"/>
      </w:divBdr>
    </w:div>
    <w:div w:id="375130081">
      <w:marLeft w:val="0"/>
      <w:marRight w:val="0"/>
      <w:marTop w:val="0"/>
      <w:marBottom w:val="0"/>
      <w:divBdr>
        <w:top w:val="none" w:sz="0" w:space="0" w:color="auto"/>
        <w:left w:val="none" w:sz="0" w:space="0" w:color="auto"/>
        <w:bottom w:val="none" w:sz="0" w:space="0" w:color="auto"/>
        <w:right w:val="none" w:sz="0" w:space="0" w:color="auto"/>
      </w:divBdr>
    </w:div>
    <w:div w:id="376852818">
      <w:marLeft w:val="0"/>
      <w:marRight w:val="0"/>
      <w:marTop w:val="0"/>
      <w:marBottom w:val="0"/>
      <w:divBdr>
        <w:top w:val="none" w:sz="0" w:space="0" w:color="auto"/>
        <w:left w:val="none" w:sz="0" w:space="0" w:color="auto"/>
        <w:bottom w:val="none" w:sz="0" w:space="0" w:color="auto"/>
        <w:right w:val="none" w:sz="0" w:space="0" w:color="auto"/>
      </w:divBdr>
    </w:div>
    <w:div w:id="377971374">
      <w:marLeft w:val="0"/>
      <w:marRight w:val="0"/>
      <w:marTop w:val="0"/>
      <w:marBottom w:val="0"/>
      <w:divBdr>
        <w:top w:val="none" w:sz="0" w:space="0" w:color="auto"/>
        <w:left w:val="none" w:sz="0" w:space="0" w:color="auto"/>
        <w:bottom w:val="none" w:sz="0" w:space="0" w:color="auto"/>
        <w:right w:val="none" w:sz="0" w:space="0" w:color="auto"/>
      </w:divBdr>
    </w:div>
    <w:div w:id="378865329">
      <w:marLeft w:val="0"/>
      <w:marRight w:val="0"/>
      <w:marTop w:val="0"/>
      <w:marBottom w:val="0"/>
      <w:divBdr>
        <w:top w:val="none" w:sz="0" w:space="0" w:color="auto"/>
        <w:left w:val="none" w:sz="0" w:space="0" w:color="auto"/>
        <w:bottom w:val="none" w:sz="0" w:space="0" w:color="auto"/>
        <w:right w:val="none" w:sz="0" w:space="0" w:color="auto"/>
      </w:divBdr>
    </w:div>
    <w:div w:id="380059691">
      <w:marLeft w:val="0"/>
      <w:marRight w:val="0"/>
      <w:marTop w:val="0"/>
      <w:marBottom w:val="0"/>
      <w:divBdr>
        <w:top w:val="none" w:sz="0" w:space="0" w:color="auto"/>
        <w:left w:val="none" w:sz="0" w:space="0" w:color="auto"/>
        <w:bottom w:val="none" w:sz="0" w:space="0" w:color="auto"/>
        <w:right w:val="none" w:sz="0" w:space="0" w:color="auto"/>
      </w:divBdr>
    </w:div>
    <w:div w:id="381096196">
      <w:marLeft w:val="0"/>
      <w:marRight w:val="0"/>
      <w:marTop w:val="0"/>
      <w:marBottom w:val="0"/>
      <w:divBdr>
        <w:top w:val="none" w:sz="0" w:space="0" w:color="auto"/>
        <w:left w:val="none" w:sz="0" w:space="0" w:color="auto"/>
        <w:bottom w:val="none" w:sz="0" w:space="0" w:color="auto"/>
        <w:right w:val="none" w:sz="0" w:space="0" w:color="auto"/>
      </w:divBdr>
    </w:div>
    <w:div w:id="381833923">
      <w:marLeft w:val="0"/>
      <w:marRight w:val="0"/>
      <w:marTop w:val="0"/>
      <w:marBottom w:val="0"/>
      <w:divBdr>
        <w:top w:val="none" w:sz="0" w:space="0" w:color="auto"/>
        <w:left w:val="none" w:sz="0" w:space="0" w:color="auto"/>
        <w:bottom w:val="none" w:sz="0" w:space="0" w:color="auto"/>
        <w:right w:val="none" w:sz="0" w:space="0" w:color="auto"/>
      </w:divBdr>
    </w:div>
    <w:div w:id="382095994">
      <w:marLeft w:val="0"/>
      <w:marRight w:val="0"/>
      <w:marTop w:val="0"/>
      <w:marBottom w:val="0"/>
      <w:divBdr>
        <w:top w:val="none" w:sz="0" w:space="0" w:color="auto"/>
        <w:left w:val="none" w:sz="0" w:space="0" w:color="auto"/>
        <w:bottom w:val="none" w:sz="0" w:space="0" w:color="auto"/>
        <w:right w:val="none" w:sz="0" w:space="0" w:color="auto"/>
      </w:divBdr>
    </w:div>
    <w:div w:id="384069504">
      <w:marLeft w:val="0"/>
      <w:marRight w:val="0"/>
      <w:marTop w:val="0"/>
      <w:marBottom w:val="0"/>
      <w:divBdr>
        <w:top w:val="none" w:sz="0" w:space="0" w:color="auto"/>
        <w:left w:val="none" w:sz="0" w:space="0" w:color="auto"/>
        <w:bottom w:val="none" w:sz="0" w:space="0" w:color="auto"/>
        <w:right w:val="none" w:sz="0" w:space="0" w:color="auto"/>
      </w:divBdr>
    </w:div>
    <w:div w:id="388580664">
      <w:marLeft w:val="0"/>
      <w:marRight w:val="0"/>
      <w:marTop w:val="0"/>
      <w:marBottom w:val="0"/>
      <w:divBdr>
        <w:top w:val="none" w:sz="0" w:space="0" w:color="auto"/>
        <w:left w:val="none" w:sz="0" w:space="0" w:color="auto"/>
        <w:bottom w:val="none" w:sz="0" w:space="0" w:color="auto"/>
        <w:right w:val="none" w:sz="0" w:space="0" w:color="auto"/>
      </w:divBdr>
    </w:div>
    <w:div w:id="388580692">
      <w:marLeft w:val="0"/>
      <w:marRight w:val="0"/>
      <w:marTop w:val="0"/>
      <w:marBottom w:val="0"/>
      <w:divBdr>
        <w:top w:val="none" w:sz="0" w:space="0" w:color="auto"/>
        <w:left w:val="none" w:sz="0" w:space="0" w:color="auto"/>
        <w:bottom w:val="none" w:sz="0" w:space="0" w:color="auto"/>
        <w:right w:val="none" w:sz="0" w:space="0" w:color="auto"/>
      </w:divBdr>
    </w:div>
    <w:div w:id="389111107">
      <w:marLeft w:val="0"/>
      <w:marRight w:val="0"/>
      <w:marTop w:val="0"/>
      <w:marBottom w:val="0"/>
      <w:divBdr>
        <w:top w:val="none" w:sz="0" w:space="0" w:color="auto"/>
        <w:left w:val="none" w:sz="0" w:space="0" w:color="auto"/>
        <w:bottom w:val="none" w:sz="0" w:space="0" w:color="auto"/>
        <w:right w:val="none" w:sz="0" w:space="0" w:color="auto"/>
      </w:divBdr>
    </w:div>
    <w:div w:id="392048571">
      <w:marLeft w:val="0"/>
      <w:marRight w:val="0"/>
      <w:marTop w:val="0"/>
      <w:marBottom w:val="0"/>
      <w:divBdr>
        <w:top w:val="none" w:sz="0" w:space="0" w:color="auto"/>
        <w:left w:val="none" w:sz="0" w:space="0" w:color="auto"/>
        <w:bottom w:val="none" w:sz="0" w:space="0" w:color="auto"/>
        <w:right w:val="none" w:sz="0" w:space="0" w:color="auto"/>
      </w:divBdr>
    </w:div>
    <w:div w:id="393434551">
      <w:marLeft w:val="0"/>
      <w:marRight w:val="0"/>
      <w:marTop w:val="0"/>
      <w:marBottom w:val="0"/>
      <w:divBdr>
        <w:top w:val="none" w:sz="0" w:space="0" w:color="auto"/>
        <w:left w:val="none" w:sz="0" w:space="0" w:color="auto"/>
        <w:bottom w:val="none" w:sz="0" w:space="0" w:color="auto"/>
        <w:right w:val="none" w:sz="0" w:space="0" w:color="auto"/>
      </w:divBdr>
    </w:div>
    <w:div w:id="397702989">
      <w:marLeft w:val="0"/>
      <w:marRight w:val="0"/>
      <w:marTop w:val="0"/>
      <w:marBottom w:val="0"/>
      <w:divBdr>
        <w:top w:val="none" w:sz="0" w:space="0" w:color="auto"/>
        <w:left w:val="none" w:sz="0" w:space="0" w:color="auto"/>
        <w:bottom w:val="none" w:sz="0" w:space="0" w:color="auto"/>
        <w:right w:val="none" w:sz="0" w:space="0" w:color="auto"/>
      </w:divBdr>
    </w:div>
    <w:div w:id="398210052">
      <w:marLeft w:val="0"/>
      <w:marRight w:val="0"/>
      <w:marTop w:val="0"/>
      <w:marBottom w:val="0"/>
      <w:divBdr>
        <w:top w:val="none" w:sz="0" w:space="0" w:color="auto"/>
        <w:left w:val="none" w:sz="0" w:space="0" w:color="auto"/>
        <w:bottom w:val="none" w:sz="0" w:space="0" w:color="auto"/>
        <w:right w:val="none" w:sz="0" w:space="0" w:color="auto"/>
      </w:divBdr>
    </w:div>
    <w:div w:id="400056575">
      <w:marLeft w:val="0"/>
      <w:marRight w:val="0"/>
      <w:marTop w:val="0"/>
      <w:marBottom w:val="0"/>
      <w:divBdr>
        <w:top w:val="none" w:sz="0" w:space="0" w:color="auto"/>
        <w:left w:val="none" w:sz="0" w:space="0" w:color="auto"/>
        <w:bottom w:val="none" w:sz="0" w:space="0" w:color="auto"/>
        <w:right w:val="none" w:sz="0" w:space="0" w:color="auto"/>
      </w:divBdr>
    </w:div>
    <w:div w:id="400173687">
      <w:marLeft w:val="0"/>
      <w:marRight w:val="0"/>
      <w:marTop w:val="0"/>
      <w:marBottom w:val="0"/>
      <w:divBdr>
        <w:top w:val="none" w:sz="0" w:space="0" w:color="auto"/>
        <w:left w:val="none" w:sz="0" w:space="0" w:color="auto"/>
        <w:bottom w:val="none" w:sz="0" w:space="0" w:color="auto"/>
        <w:right w:val="none" w:sz="0" w:space="0" w:color="auto"/>
      </w:divBdr>
    </w:div>
    <w:div w:id="400251262">
      <w:marLeft w:val="0"/>
      <w:marRight w:val="0"/>
      <w:marTop w:val="0"/>
      <w:marBottom w:val="0"/>
      <w:divBdr>
        <w:top w:val="none" w:sz="0" w:space="0" w:color="auto"/>
        <w:left w:val="none" w:sz="0" w:space="0" w:color="auto"/>
        <w:bottom w:val="none" w:sz="0" w:space="0" w:color="auto"/>
        <w:right w:val="none" w:sz="0" w:space="0" w:color="auto"/>
      </w:divBdr>
    </w:div>
    <w:div w:id="402223311">
      <w:marLeft w:val="0"/>
      <w:marRight w:val="0"/>
      <w:marTop w:val="0"/>
      <w:marBottom w:val="0"/>
      <w:divBdr>
        <w:top w:val="none" w:sz="0" w:space="0" w:color="auto"/>
        <w:left w:val="none" w:sz="0" w:space="0" w:color="auto"/>
        <w:bottom w:val="none" w:sz="0" w:space="0" w:color="auto"/>
        <w:right w:val="none" w:sz="0" w:space="0" w:color="auto"/>
      </w:divBdr>
    </w:div>
    <w:div w:id="402947221">
      <w:bodyDiv w:val="1"/>
      <w:marLeft w:val="0"/>
      <w:marRight w:val="0"/>
      <w:marTop w:val="0"/>
      <w:marBottom w:val="0"/>
      <w:divBdr>
        <w:top w:val="none" w:sz="0" w:space="0" w:color="auto"/>
        <w:left w:val="none" w:sz="0" w:space="0" w:color="auto"/>
        <w:bottom w:val="none" w:sz="0" w:space="0" w:color="auto"/>
        <w:right w:val="none" w:sz="0" w:space="0" w:color="auto"/>
      </w:divBdr>
    </w:div>
    <w:div w:id="405421902">
      <w:marLeft w:val="0"/>
      <w:marRight w:val="0"/>
      <w:marTop w:val="0"/>
      <w:marBottom w:val="0"/>
      <w:divBdr>
        <w:top w:val="none" w:sz="0" w:space="0" w:color="auto"/>
        <w:left w:val="none" w:sz="0" w:space="0" w:color="auto"/>
        <w:bottom w:val="none" w:sz="0" w:space="0" w:color="auto"/>
        <w:right w:val="none" w:sz="0" w:space="0" w:color="auto"/>
      </w:divBdr>
    </w:div>
    <w:div w:id="411053350">
      <w:marLeft w:val="0"/>
      <w:marRight w:val="0"/>
      <w:marTop w:val="0"/>
      <w:marBottom w:val="0"/>
      <w:divBdr>
        <w:top w:val="none" w:sz="0" w:space="0" w:color="auto"/>
        <w:left w:val="none" w:sz="0" w:space="0" w:color="auto"/>
        <w:bottom w:val="none" w:sz="0" w:space="0" w:color="auto"/>
        <w:right w:val="none" w:sz="0" w:space="0" w:color="auto"/>
      </w:divBdr>
    </w:div>
    <w:div w:id="412557461">
      <w:marLeft w:val="0"/>
      <w:marRight w:val="150"/>
      <w:marTop w:val="0"/>
      <w:marBottom w:val="0"/>
      <w:divBdr>
        <w:top w:val="none" w:sz="0" w:space="0" w:color="auto"/>
        <w:left w:val="none" w:sz="0" w:space="0" w:color="auto"/>
        <w:bottom w:val="none" w:sz="0" w:space="0" w:color="auto"/>
        <w:right w:val="none" w:sz="0" w:space="0" w:color="auto"/>
      </w:divBdr>
      <w:divsChild>
        <w:div w:id="5139047">
          <w:marLeft w:val="0"/>
          <w:marRight w:val="150"/>
          <w:marTop w:val="0"/>
          <w:marBottom w:val="0"/>
          <w:divBdr>
            <w:top w:val="none" w:sz="0" w:space="0" w:color="auto"/>
            <w:left w:val="none" w:sz="0" w:space="0" w:color="auto"/>
            <w:bottom w:val="none" w:sz="0" w:space="0" w:color="auto"/>
            <w:right w:val="none" w:sz="0" w:space="0" w:color="auto"/>
          </w:divBdr>
        </w:div>
      </w:divsChild>
    </w:div>
    <w:div w:id="415785632">
      <w:marLeft w:val="0"/>
      <w:marRight w:val="0"/>
      <w:marTop w:val="0"/>
      <w:marBottom w:val="0"/>
      <w:divBdr>
        <w:top w:val="none" w:sz="0" w:space="0" w:color="auto"/>
        <w:left w:val="none" w:sz="0" w:space="0" w:color="auto"/>
        <w:bottom w:val="none" w:sz="0" w:space="0" w:color="auto"/>
        <w:right w:val="none" w:sz="0" w:space="0" w:color="auto"/>
      </w:divBdr>
    </w:div>
    <w:div w:id="424109883">
      <w:marLeft w:val="0"/>
      <w:marRight w:val="0"/>
      <w:marTop w:val="0"/>
      <w:marBottom w:val="0"/>
      <w:divBdr>
        <w:top w:val="none" w:sz="0" w:space="0" w:color="auto"/>
        <w:left w:val="none" w:sz="0" w:space="0" w:color="auto"/>
        <w:bottom w:val="none" w:sz="0" w:space="0" w:color="auto"/>
        <w:right w:val="none" w:sz="0" w:space="0" w:color="auto"/>
      </w:divBdr>
    </w:div>
    <w:div w:id="424500983">
      <w:marLeft w:val="0"/>
      <w:marRight w:val="0"/>
      <w:marTop w:val="0"/>
      <w:marBottom w:val="0"/>
      <w:divBdr>
        <w:top w:val="none" w:sz="0" w:space="0" w:color="auto"/>
        <w:left w:val="none" w:sz="0" w:space="0" w:color="auto"/>
        <w:bottom w:val="none" w:sz="0" w:space="0" w:color="auto"/>
        <w:right w:val="none" w:sz="0" w:space="0" w:color="auto"/>
      </w:divBdr>
    </w:div>
    <w:div w:id="426968247">
      <w:marLeft w:val="0"/>
      <w:marRight w:val="0"/>
      <w:marTop w:val="0"/>
      <w:marBottom w:val="0"/>
      <w:divBdr>
        <w:top w:val="none" w:sz="0" w:space="0" w:color="auto"/>
        <w:left w:val="none" w:sz="0" w:space="0" w:color="auto"/>
        <w:bottom w:val="none" w:sz="0" w:space="0" w:color="auto"/>
        <w:right w:val="none" w:sz="0" w:space="0" w:color="auto"/>
      </w:divBdr>
    </w:div>
    <w:div w:id="427700754">
      <w:marLeft w:val="0"/>
      <w:marRight w:val="0"/>
      <w:marTop w:val="0"/>
      <w:marBottom w:val="0"/>
      <w:divBdr>
        <w:top w:val="none" w:sz="0" w:space="0" w:color="auto"/>
        <w:left w:val="none" w:sz="0" w:space="0" w:color="auto"/>
        <w:bottom w:val="none" w:sz="0" w:space="0" w:color="auto"/>
        <w:right w:val="none" w:sz="0" w:space="0" w:color="auto"/>
      </w:divBdr>
    </w:div>
    <w:div w:id="430053024">
      <w:bodyDiv w:val="1"/>
      <w:marLeft w:val="0"/>
      <w:marRight w:val="0"/>
      <w:marTop w:val="0"/>
      <w:marBottom w:val="0"/>
      <w:divBdr>
        <w:top w:val="none" w:sz="0" w:space="0" w:color="auto"/>
        <w:left w:val="none" w:sz="0" w:space="0" w:color="auto"/>
        <w:bottom w:val="none" w:sz="0" w:space="0" w:color="auto"/>
        <w:right w:val="none" w:sz="0" w:space="0" w:color="auto"/>
      </w:divBdr>
    </w:div>
    <w:div w:id="430703728">
      <w:marLeft w:val="0"/>
      <w:marRight w:val="0"/>
      <w:marTop w:val="0"/>
      <w:marBottom w:val="0"/>
      <w:divBdr>
        <w:top w:val="none" w:sz="0" w:space="0" w:color="auto"/>
        <w:left w:val="none" w:sz="0" w:space="0" w:color="auto"/>
        <w:bottom w:val="none" w:sz="0" w:space="0" w:color="auto"/>
        <w:right w:val="none" w:sz="0" w:space="0" w:color="auto"/>
      </w:divBdr>
    </w:div>
    <w:div w:id="433288809">
      <w:marLeft w:val="0"/>
      <w:marRight w:val="0"/>
      <w:marTop w:val="0"/>
      <w:marBottom w:val="0"/>
      <w:divBdr>
        <w:top w:val="none" w:sz="0" w:space="0" w:color="auto"/>
        <w:left w:val="none" w:sz="0" w:space="0" w:color="auto"/>
        <w:bottom w:val="none" w:sz="0" w:space="0" w:color="auto"/>
        <w:right w:val="none" w:sz="0" w:space="0" w:color="auto"/>
      </w:divBdr>
    </w:div>
    <w:div w:id="438180090">
      <w:marLeft w:val="0"/>
      <w:marRight w:val="0"/>
      <w:marTop w:val="0"/>
      <w:marBottom w:val="0"/>
      <w:divBdr>
        <w:top w:val="none" w:sz="0" w:space="0" w:color="auto"/>
        <w:left w:val="none" w:sz="0" w:space="0" w:color="auto"/>
        <w:bottom w:val="none" w:sz="0" w:space="0" w:color="auto"/>
        <w:right w:val="none" w:sz="0" w:space="0" w:color="auto"/>
      </w:divBdr>
    </w:div>
    <w:div w:id="441071143">
      <w:marLeft w:val="0"/>
      <w:marRight w:val="0"/>
      <w:marTop w:val="0"/>
      <w:marBottom w:val="0"/>
      <w:divBdr>
        <w:top w:val="none" w:sz="0" w:space="0" w:color="auto"/>
        <w:left w:val="none" w:sz="0" w:space="0" w:color="auto"/>
        <w:bottom w:val="none" w:sz="0" w:space="0" w:color="auto"/>
        <w:right w:val="none" w:sz="0" w:space="0" w:color="auto"/>
      </w:divBdr>
    </w:div>
    <w:div w:id="443381307">
      <w:marLeft w:val="0"/>
      <w:marRight w:val="0"/>
      <w:marTop w:val="0"/>
      <w:marBottom w:val="0"/>
      <w:divBdr>
        <w:top w:val="none" w:sz="0" w:space="0" w:color="auto"/>
        <w:left w:val="none" w:sz="0" w:space="0" w:color="auto"/>
        <w:bottom w:val="none" w:sz="0" w:space="0" w:color="auto"/>
        <w:right w:val="none" w:sz="0" w:space="0" w:color="auto"/>
      </w:divBdr>
    </w:div>
    <w:div w:id="443428480">
      <w:marLeft w:val="0"/>
      <w:marRight w:val="0"/>
      <w:marTop w:val="0"/>
      <w:marBottom w:val="0"/>
      <w:divBdr>
        <w:top w:val="none" w:sz="0" w:space="0" w:color="auto"/>
        <w:left w:val="none" w:sz="0" w:space="0" w:color="auto"/>
        <w:bottom w:val="none" w:sz="0" w:space="0" w:color="auto"/>
        <w:right w:val="none" w:sz="0" w:space="0" w:color="auto"/>
      </w:divBdr>
    </w:div>
    <w:div w:id="446124934">
      <w:marLeft w:val="0"/>
      <w:marRight w:val="0"/>
      <w:marTop w:val="0"/>
      <w:marBottom w:val="0"/>
      <w:divBdr>
        <w:top w:val="none" w:sz="0" w:space="0" w:color="auto"/>
        <w:left w:val="none" w:sz="0" w:space="0" w:color="auto"/>
        <w:bottom w:val="none" w:sz="0" w:space="0" w:color="auto"/>
        <w:right w:val="none" w:sz="0" w:space="0" w:color="auto"/>
      </w:divBdr>
    </w:div>
    <w:div w:id="451752159">
      <w:marLeft w:val="0"/>
      <w:marRight w:val="0"/>
      <w:marTop w:val="0"/>
      <w:marBottom w:val="0"/>
      <w:divBdr>
        <w:top w:val="none" w:sz="0" w:space="0" w:color="auto"/>
        <w:left w:val="none" w:sz="0" w:space="0" w:color="auto"/>
        <w:bottom w:val="none" w:sz="0" w:space="0" w:color="auto"/>
        <w:right w:val="none" w:sz="0" w:space="0" w:color="auto"/>
      </w:divBdr>
    </w:div>
    <w:div w:id="453015782">
      <w:marLeft w:val="0"/>
      <w:marRight w:val="0"/>
      <w:marTop w:val="0"/>
      <w:marBottom w:val="0"/>
      <w:divBdr>
        <w:top w:val="none" w:sz="0" w:space="0" w:color="auto"/>
        <w:left w:val="none" w:sz="0" w:space="0" w:color="auto"/>
        <w:bottom w:val="none" w:sz="0" w:space="0" w:color="auto"/>
        <w:right w:val="none" w:sz="0" w:space="0" w:color="auto"/>
      </w:divBdr>
    </w:div>
    <w:div w:id="454369266">
      <w:marLeft w:val="0"/>
      <w:marRight w:val="0"/>
      <w:marTop w:val="0"/>
      <w:marBottom w:val="0"/>
      <w:divBdr>
        <w:top w:val="none" w:sz="0" w:space="0" w:color="auto"/>
        <w:left w:val="none" w:sz="0" w:space="0" w:color="auto"/>
        <w:bottom w:val="none" w:sz="0" w:space="0" w:color="auto"/>
        <w:right w:val="none" w:sz="0" w:space="0" w:color="auto"/>
      </w:divBdr>
    </w:div>
    <w:div w:id="456606412">
      <w:bodyDiv w:val="1"/>
      <w:marLeft w:val="0"/>
      <w:marRight w:val="0"/>
      <w:marTop w:val="0"/>
      <w:marBottom w:val="0"/>
      <w:divBdr>
        <w:top w:val="none" w:sz="0" w:space="0" w:color="auto"/>
        <w:left w:val="none" w:sz="0" w:space="0" w:color="auto"/>
        <w:bottom w:val="none" w:sz="0" w:space="0" w:color="auto"/>
        <w:right w:val="none" w:sz="0" w:space="0" w:color="auto"/>
      </w:divBdr>
    </w:div>
    <w:div w:id="459760395">
      <w:marLeft w:val="0"/>
      <w:marRight w:val="0"/>
      <w:marTop w:val="0"/>
      <w:marBottom w:val="0"/>
      <w:divBdr>
        <w:top w:val="none" w:sz="0" w:space="0" w:color="auto"/>
        <w:left w:val="none" w:sz="0" w:space="0" w:color="auto"/>
        <w:bottom w:val="none" w:sz="0" w:space="0" w:color="auto"/>
        <w:right w:val="none" w:sz="0" w:space="0" w:color="auto"/>
      </w:divBdr>
    </w:div>
    <w:div w:id="461000573">
      <w:marLeft w:val="0"/>
      <w:marRight w:val="0"/>
      <w:marTop w:val="0"/>
      <w:marBottom w:val="0"/>
      <w:divBdr>
        <w:top w:val="none" w:sz="0" w:space="0" w:color="auto"/>
        <w:left w:val="none" w:sz="0" w:space="0" w:color="auto"/>
        <w:bottom w:val="none" w:sz="0" w:space="0" w:color="auto"/>
        <w:right w:val="none" w:sz="0" w:space="0" w:color="auto"/>
      </w:divBdr>
    </w:div>
    <w:div w:id="461391129">
      <w:marLeft w:val="0"/>
      <w:marRight w:val="0"/>
      <w:marTop w:val="0"/>
      <w:marBottom w:val="0"/>
      <w:divBdr>
        <w:top w:val="none" w:sz="0" w:space="0" w:color="auto"/>
        <w:left w:val="none" w:sz="0" w:space="0" w:color="auto"/>
        <w:bottom w:val="none" w:sz="0" w:space="0" w:color="auto"/>
        <w:right w:val="none" w:sz="0" w:space="0" w:color="auto"/>
      </w:divBdr>
    </w:div>
    <w:div w:id="462430129">
      <w:marLeft w:val="0"/>
      <w:marRight w:val="0"/>
      <w:marTop w:val="0"/>
      <w:marBottom w:val="0"/>
      <w:divBdr>
        <w:top w:val="none" w:sz="0" w:space="0" w:color="auto"/>
        <w:left w:val="none" w:sz="0" w:space="0" w:color="auto"/>
        <w:bottom w:val="none" w:sz="0" w:space="0" w:color="auto"/>
        <w:right w:val="none" w:sz="0" w:space="0" w:color="auto"/>
      </w:divBdr>
    </w:div>
    <w:div w:id="462846851">
      <w:marLeft w:val="0"/>
      <w:marRight w:val="0"/>
      <w:marTop w:val="0"/>
      <w:marBottom w:val="0"/>
      <w:divBdr>
        <w:top w:val="none" w:sz="0" w:space="0" w:color="auto"/>
        <w:left w:val="none" w:sz="0" w:space="0" w:color="auto"/>
        <w:bottom w:val="none" w:sz="0" w:space="0" w:color="auto"/>
        <w:right w:val="none" w:sz="0" w:space="0" w:color="auto"/>
      </w:divBdr>
    </w:div>
    <w:div w:id="463961180">
      <w:marLeft w:val="0"/>
      <w:marRight w:val="0"/>
      <w:marTop w:val="0"/>
      <w:marBottom w:val="0"/>
      <w:divBdr>
        <w:top w:val="none" w:sz="0" w:space="0" w:color="auto"/>
        <w:left w:val="none" w:sz="0" w:space="0" w:color="auto"/>
        <w:bottom w:val="none" w:sz="0" w:space="0" w:color="auto"/>
        <w:right w:val="none" w:sz="0" w:space="0" w:color="auto"/>
      </w:divBdr>
    </w:div>
    <w:div w:id="466048047">
      <w:marLeft w:val="0"/>
      <w:marRight w:val="0"/>
      <w:marTop w:val="0"/>
      <w:marBottom w:val="0"/>
      <w:divBdr>
        <w:top w:val="none" w:sz="0" w:space="0" w:color="auto"/>
        <w:left w:val="none" w:sz="0" w:space="0" w:color="auto"/>
        <w:bottom w:val="none" w:sz="0" w:space="0" w:color="auto"/>
        <w:right w:val="none" w:sz="0" w:space="0" w:color="auto"/>
      </w:divBdr>
    </w:div>
    <w:div w:id="466358873">
      <w:marLeft w:val="0"/>
      <w:marRight w:val="0"/>
      <w:marTop w:val="0"/>
      <w:marBottom w:val="0"/>
      <w:divBdr>
        <w:top w:val="none" w:sz="0" w:space="0" w:color="auto"/>
        <w:left w:val="none" w:sz="0" w:space="0" w:color="auto"/>
        <w:bottom w:val="none" w:sz="0" w:space="0" w:color="auto"/>
        <w:right w:val="none" w:sz="0" w:space="0" w:color="auto"/>
      </w:divBdr>
    </w:div>
    <w:div w:id="467210474">
      <w:marLeft w:val="0"/>
      <w:marRight w:val="0"/>
      <w:marTop w:val="0"/>
      <w:marBottom w:val="0"/>
      <w:divBdr>
        <w:top w:val="none" w:sz="0" w:space="0" w:color="auto"/>
        <w:left w:val="none" w:sz="0" w:space="0" w:color="auto"/>
        <w:bottom w:val="none" w:sz="0" w:space="0" w:color="auto"/>
        <w:right w:val="none" w:sz="0" w:space="0" w:color="auto"/>
      </w:divBdr>
    </w:div>
    <w:div w:id="470446010">
      <w:marLeft w:val="0"/>
      <w:marRight w:val="0"/>
      <w:marTop w:val="0"/>
      <w:marBottom w:val="0"/>
      <w:divBdr>
        <w:top w:val="none" w:sz="0" w:space="0" w:color="auto"/>
        <w:left w:val="none" w:sz="0" w:space="0" w:color="auto"/>
        <w:bottom w:val="none" w:sz="0" w:space="0" w:color="auto"/>
        <w:right w:val="none" w:sz="0" w:space="0" w:color="auto"/>
      </w:divBdr>
    </w:div>
    <w:div w:id="475344216">
      <w:marLeft w:val="0"/>
      <w:marRight w:val="0"/>
      <w:marTop w:val="0"/>
      <w:marBottom w:val="0"/>
      <w:divBdr>
        <w:top w:val="none" w:sz="0" w:space="0" w:color="auto"/>
        <w:left w:val="none" w:sz="0" w:space="0" w:color="auto"/>
        <w:bottom w:val="none" w:sz="0" w:space="0" w:color="auto"/>
        <w:right w:val="none" w:sz="0" w:space="0" w:color="auto"/>
      </w:divBdr>
    </w:div>
    <w:div w:id="476144907">
      <w:marLeft w:val="0"/>
      <w:marRight w:val="0"/>
      <w:marTop w:val="0"/>
      <w:marBottom w:val="0"/>
      <w:divBdr>
        <w:top w:val="none" w:sz="0" w:space="0" w:color="auto"/>
        <w:left w:val="none" w:sz="0" w:space="0" w:color="auto"/>
        <w:bottom w:val="none" w:sz="0" w:space="0" w:color="auto"/>
        <w:right w:val="none" w:sz="0" w:space="0" w:color="auto"/>
      </w:divBdr>
    </w:div>
    <w:div w:id="477110817">
      <w:marLeft w:val="0"/>
      <w:marRight w:val="0"/>
      <w:marTop w:val="0"/>
      <w:marBottom w:val="0"/>
      <w:divBdr>
        <w:top w:val="none" w:sz="0" w:space="0" w:color="auto"/>
        <w:left w:val="none" w:sz="0" w:space="0" w:color="auto"/>
        <w:bottom w:val="none" w:sz="0" w:space="0" w:color="auto"/>
        <w:right w:val="none" w:sz="0" w:space="0" w:color="auto"/>
      </w:divBdr>
    </w:div>
    <w:div w:id="487399591">
      <w:marLeft w:val="0"/>
      <w:marRight w:val="0"/>
      <w:marTop w:val="0"/>
      <w:marBottom w:val="0"/>
      <w:divBdr>
        <w:top w:val="none" w:sz="0" w:space="0" w:color="auto"/>
        <w:left w:val="none" w:sz="0" w:space="0" w:color="auto"/>
        <w:bottom w:val="none" w:sz="0" w:space="0" w:color="auto"/>
        <w:right w:val="none" w:sz="0" w:space="0" w:color="auto"/>
      </w:divBdr>
    </w:div>
    <w:div w:id="489828842">
      <w:marLeft w:val="0"/>
      <w:marRight w:val="0"/>
      <w:marTop w:val="0"/>
      <w:marBottom w:val="0"/>
      <w:divBdr>
        <w:top w:val="none" w:sz="0" w:space="0" w:color="auto"/>
        <w:left w:val="none" w:sz="0" w:space="0" w:color="auto"/>
        <w:bottom w:val="none" w:sz="0" w:space="0" w:color="auto"/>
        <w:right w:val="none" w:sz="0" w:space="0" w:color="auto"/>
      </w:divBdr>
    </w:div>
    <w:div w:id="489947715">
      <w:marLeft w:val="0"/>
      <w:marRight w:val="0"/>
      <w:marTop w:val="0"/>
      <w:marBottom w:val="0"/>
      <w:divBdr>
        <w:top w:val="none" w:sz="0" w:space="0" w:color="auto"/>
        <w:left w:val="none" w:sz="0" w:space="0" w:color="auto"/>
        <w:bottom w:val="none" w:sz="0" w:space="0" w:color="auto"/>
        <w:right w:val="none" w:sz="0" w:space="0" w:color="auto"/>
      </w:divBdr>
    </w:div>
    <w:div w:id="490561823">
      <w:marLeft w:val="0"/>
      <w:marRight w:val="0"/>
      <w:marTop w:val="0"/>
      <w:marBottom w:val="0"/>
      <w:divBdr>
        <w:top w:val="none" w:sz="0" w:space="0" w:color="auto"/>
        <w:left w:val="none" w:sz="0" w:space="0" w:color="auto"/>
        <w:bottom w:val="none" w:sz="0" w:space="0" w:color="auto"/>
        <w:right w:val="none" w:sz="0" w:space="0" w:color="auto"/>
      </w:divBdr>
    </w:div>
    <w:div w:id="492916712">
      <w:marLeft w:val="0"/>
      <w:marRight w:val="0"/>
      <w:marTop w:val="0"/>
      <w:marBottom w:val="0"/>
      <w:divBdr>
        <w:top w:val="none" w:sz="0" w:space="0" w:color="auto"/>
        <w:left w:val="none" w:sz="0" w:space="0" w:color="auto"/>
        <w:bottom w:val="none" w:sz="0" w:space="0" w:color="auto"/>
        <w:right w:val="none" w:sz="0" w:space="0" w:color="auto"/>
      </w:divBdr>
    </w:div>
    <w:div w:id="496114352">
      <w:marLeft w:val="0"/>
      <w:marRight w:val="0"/>
      <w:marTop w:val="0"/>
      <w:marBottom w:val="0"/>
      <w:divBdr>
        <w:top w:val="none" w:sz="0" w:space="0" w:color="auto"/>
        <w:left w:val="none" w:sz="0" w:space="0" w:color="auto"/>
        <w:bottom w:val="none" w:sz="0" w:space="0" w:color="auto"/>
        <w:right w:val="none" w:sz="0" w:space="0" w:color="auto"/>
      </w:divBdr>
    </w:div>
    <w:div w:id="496307392">
      <w:bodyDiv w:val="1"/>
      <w:marLeft w:val="0"/>
      <w:marRight w:val="0"/>
      <w:marTop w:val="0"/>
      <w:marBottom w:val="0"/>
      <w:divBdr>
        <w:top w:val="none" w:sz="0" w:space="0" w:color="auto"/>
        <w:left w:val="none" w:sz="0" w:space="0" w:color="auto"/>
        <w:bottom w:val="none" w:sz="0" w:space="0" w:color="auto"/>
        <w:right w:val="none" w:sz="0" w:space="0" w:color="auto"/>
      </w:divBdr>
    </w:div>
    <w:div w:id="497696909">
      <w:marLeft w:val="0"/>
      <w:marRight w:val="0"/>
      <w:marTop w:val="0"/>
      <w:marBottom w:val="0"/>
      <w:divBdr>
        <w:top w:val="none" w:sz="0" w:space="0" w:color="auto"/>
        <w:left w:val="none" w:sz="0" w:space="0" w:color="auto"/>
        <w:bottom w:val="none" w:sz="0" w:space="0" w:color="auto"/>
        <w:right w:val="none" w:sz="0" w:space="0" w:color="auto"/>
      </w:divBdr>
    </w:div>
    <w:div w:id="497843261">
      <w:marLeft w:val="0"/>
      <w:marRight w:val="0"/>
      <w:marTop w:val="0"/>
      <w:marBottom w:val="0"/>
      <w:divBdr>
        <w:top w:val="none" w:sz="0" w:space="0" w:color="auto"/>
        <w:left w:val="none" w:sz="0" w:space="0" w:color="auto"/>
        <w:bottom w:val="none" w:sz="0" w:space="0" w:color="auto"/>
        <w:right w:val="none" w:sz="0" w:space="0" w:color="auto"/>
      </w:divBdr>
    </w:div>
    <w:div w:id="498036958">
      <w:marLeft w:val="0"/>
      <w:marRight w:val="0"/>
      <w:marTop w:val="0"/>
      <w:marBottom w:val="0"/>
      <w:divBdr>
        <w:top w:val="none" w:sz="0" w:space="0" w:color="auto"/>
        <w:left w:val="none" w:sz="0" w:space="0" w:color="auto"/>
        <w:bottom w:val="none" w:sz="0" w:space="0" w:color="auto"/>
        <w:right w:val="none" w:sz="0" w:space="0" w:color="auto"/>
      </w:divBdr>
    </w:div>
    <w:div w:id="499465274">
      <w:marLeft w:val="0"/>
      <w:marRight w:val="0"/>
      <w:marTop w:val="0"/>
      <w:marBottom w:val="0"/>
      <w:divBdr>
        <w:top w:val="none" w:sz="0" w:space="0" w:color="auto"/>
        <w:left w:val="none" w:sz="0" w:space="0" w:color="auto"/>
        <w:bottom w:val="none" w:sz="0" w:space="0" w:color="auto"/>
        <w:right w:val="none" w:sz="0" w:space="0" w:color="auto"/>
      </w:divBdr>
    </w:div>
    <w:div w:id="499538312">
      <w:marLeft w:val="0"/>
      <w:marRight w:val="0"/>
      <w:marTop w:val="0"/>
      <w:marBottom w:val="0"/>
      <w:divBdr>
        <w:top w:val="none" w:sz="0" w:space="0" w:color="auto"/>
        <w:left w:val="none" w:sz="0" w:space="0" w:color="auto"/>
        <w:bottom w:val="none" w:sz="0" w:space="0" w:color="auto"/>
        <w:right w:val="none" w:sz="0" w:space="0" w:color="auto"/>
      </w:divBdr>
    </w:div>
    <w:div w:id="501168609">
      <w:marLeft w:val="0"/>
      <w:marRight w:val="0"/>
      <w:marTop w:val="0"/>
      <w:marBottom w:val="0"/>
      <w:divBdr>
        <w:top w:val="none" w:sz="0" w:space="0" w:color="auto"/>
        <w:left w:val="none" w:sz="0" w:space="0" w:color="auto"/>
        <w:bottom w:val="none" w:sz="0" w:space="0" w:color="auto"/>
        <w:right w:val="none" w:sz="0" w:space="0" w:color="auto"/>
      </w:divBdr>
    </w:div>
    <w:div w:id="506597120">
      <w:marLeft w:val="0"/>
      <w:marRight w:val="0"/>
      <w:marTop w:val="0"/>
      <w:marBottom w:val="0"/>
      <w:divBdr>
        <w:top w:val="none" w:sz="0" w:space="0" w:color="auto"/>
        <w:left w:val="none" w:sz="0" w:space="0" w:color="auto"/>
        <w:bottom w:val="none" w:sz="0" w:space="0" w:color="auto"/>
        <w:right w:val="none" w:sz="0" w:space="0" w:color="auto"/>
      </w:divBdr>
    </w:div>
    <w:div w:id="508326062">
      <w:marLeft w:val="0"/>
      <w:marRight w:val="0"/>
      <w:marTop w:val="0"/>
      <w:marBottom w:val="0"/>
      <w:divBdr>
        <w:top w:val="none" w:sz="0" w:space="0" w:color="auto"/>
        <w:left w:val="none" w:sz="0" w:space="0" w:color="auto"/>
        <w:bottom w:val="none" w:sz="0" w:space="0" w:color="auto"/>
        <w:right w:val="none" w:sz="0" w:space="0" w:color="auto"/>
      </w:divBdr>
    </w:div>
    <w:div w:id="511264091">
      <w:marLeft w:val="0"/>
      <w:marRight w:val="0"/>
      <w:marTop w:val="0"/>
      <w:marBottom w:val="0"/>
      <w:divBdr>
        <w:top w:val="none" w:sz="0" w:space="0" w:color="auto"/>
        <w:left w:val="none" w:sz="0" w:space="0" w:color="auto"/>
        <w:bottom w:val="none" w:sz="0" w:space="0" w:color="auto"/>
        <w:right w:val="none" w:sz="0" w:space="0" w:color="auto"/>
      </w:divBdr>
    </w:div>
    <w:div w:id="513033245">
      <w:marLeft w:val="0"/>
      <w:marRight w:val="0"/>
      <w:marTop w:val="0"/>
      <w:marBottom w:val="0"/>
      <w:divBdr>
        <w:top w:val="none" w:sz="0" w:space="0" w:color="auto"/>
        <w:left w:val="none" w:sz="0" w:space="0" w:color="auto"/>
        <w:bottom w:val="none" w:sz="0" w:space="0" w:color="auto"/>
        <w:right w:val="none" w:sz="0" w:space="0" w:color="auto"/>
      </w:divBdr>
    </w:div>
    <w:div w:id="514154228">
      <w:marLeft w:val="0"/>
      <w:marRight w:val="0"/>
      <w:marTop w:val="0"/>
      <w:marBottom w:val="0"/>
      <w:divBdr>
        <w:top w:val="none" w:sz="0" w:space="0" w:color="auto"/>
        <w:left w:val="none" w:sz="0" w:space="0" w:color="auto"/>
        <w:bottom w:val="none" w:sz="0" w:space="0" w:color="auto"/>
        <w:right w:val="none" w:sz="0" w:space="0" w:color="auto"/>
      </w:divBdr>
    </w:div>
    <w:div w:id="516384923">
      <w:marLeft w:val="0"/>
      <w:marRight w:val="0"/>
      <w:marTop w:val="0"/>
      <w:marBottom w:val="0"/>
      <w:divBdr>
        <w:top w:val="none" w:sz="0" w:space="0" w:color="auto"/>
        <w:left w:val="none" w:sz="0" w:space="0" w:color="auto"/>
        <w:bottom w:val="none" w:sz="0" w:space="0" w:color="auto"/>
        <w:right w:val="none" w:sz="0" w:space="0" w:color="auto"/>
      </w:divBdr>
    </w:div>
    <w:div w:id="516389999">
      <w:marLeft w:val="0"/>
      <w:marRight w:val="0"/>
      <w:marTop w:val="0"/>
      <w:marBottom w:val="0"/>
      <w:divBdr>
        <w:top w:val="none" w:sz="0" w:space="0" w:color="auto"/>
        <w:left w:val="none" w:sz="0" w:space="0" w:color="auto"/>
        <w:bottom w:val="none" w:sz="0" w:space="0" w:color="auto"/>
        <w:right w:val="none" w:sz="0" w:space="0" w:color="auto"/>
      </w:divBdr>
    </w:div>
    <w:div w:id="516432216">
      <w:bodyDiv w:val="1"/>
      <w:marLeft w:val="0"/>
      <w:marRight w:val="0"/>
      <w:marTop w:val="0"/>
      <w:marBottom w:val="0"/>
      <w:divBdr>
        <w:top w:val="none" w:sz="0" w:space="0" w:color="auto"/>
        <w:left w:val="none" w:sz="0" w:space="0" w:color="auto"/>
        <w:bottom w:val="none" w:sz="0" w:space="0" w:color="auto"/>
        <w:right w:val="none" w:sz="0" w:space="0" w:color="auto"/>
      </w:divBdr>
    </w:div>
    <w:div w:id="517473427">
      <w:marLeft w:val="0"/>
      <w:marRight w:val="0"/>
      <w:marTop w:val="0"/>
      <w:marBottom w:val="0"/>
      <w:divBdr>
        <w:top w:val="none" w:sz="0" w:space="0" w:color="auto"/>
        <w:left w:val="none" w:sz="0" w:space="0" w:color="auto"/>
        <w:bottom w:val="none" w:sz="0" w:space="0" w:color="auto"/>
        <w:right w:val="none" w:sz="0" w:space="0" w:color="auto"/>
      </w:divBdr>
    </w:div>
    <w:div w:id="520315308">
      <w:marLeft w:val="0"/>
      <w:marRight w:val="0"/>
      <w:marTop w:val="0"/>
      <w:marBottom w:val="0"/>
      <w:divBdr>
        <w:top w:val="none" w:sz="0" w:space="0" w:color="auto"/>
        <w:left w:val="none" w:sz="0" w:space="0" w:color="auto"/>
        <w:bottom w:val="none" w:sz="0" w:space="0" w:color="auto"/>
        <w:right w:val="none" w:sz="0" w:space="0" w:color="auto"/>
      </w:divBdr>
    </w:div>
    <w:div w:id="521430694">
      <w:marLeft w:val="0"/>
      <w:marRight w:val="0"/>
      <w:marTop w:val="0"/>
      <w:marBottom w:val="0"/>
      <w:divBdr>
        <w:top w:val="none" w:sz="0" w:space="0" w:color="auto"/>
        <w:left w:val="none" w:sz="0" w:space="0" w:color="auto"/>
        <w:bottom w:val="none" w:sz="0" w:space="0" w:color="auto"/>
        <w:right w:val="none" w:sz="0" w:space="0" w:color="auto"/>
      </w:divBdr>
    </w:div>
    <w:div w:id="527451419">
      <w:marLeft w:val="0"/>
      <w:marRight w:val="0"/>
      <w:marTop w:val="0"/>
      <w:marBottom w:val="0"/>
      <w:divBdr>
        <w:top w:val="none" w:sz="0" w:space="0" w:color="auto"/>
        <w:left w:val="none" w:sz="0" w:space="0" w:color="auto"/>
        <w:bottom w:val="none" w:sz="0" w:space="0" w:color="auto"/>
        <w:right w:val="none" w:sz="0" w:space="0" w:color="auto"/>
      </w:divBdr>
    </w:div>
    <w:div w:id="527452787">
      <w:marLeft w:val="0"/>
      <w:marRight w:val="0"/>
      <w:marTop w:val="0"/>
      <w:marBottom w:val="0"/>
      <w:divBdr>
        <w:top w:val="none" w:sz="0" w:space="0" w:color="auto"/>
        <w:left w:val="none" w:sz="0" w:space="0" w:color="auto"/>
        <w:bottom w:val="none" w:sz="0" w:space="0" w:color="auto"/>
        <w:right w:val="none" w:sz="0" w:space="0" w:color="auto"/>
      </w:divBdr>
    </w:div>
    <w:div w:id="531649594">
      <w:marLeft w:val="0"/>
      <w:marRight w:val="0"/>
      <w:marTop w:val="0"/>
      <w:marBottom w:val="0"/>
      <w:divBdr>
        <w:top w:val="none" w:sz="0" w:space="0" w:color="auto"/>
        <w:left w:val="none" w:sz="0" w:space="0" w:color="auto"/>
        <w:bottom w:val="none" w:sz="0" w:space="0" w:color="auto"/>
        <w:right w:val="none" w:sz="0" w:space="0" w:color="auto"/>
      </w:divBdr>
    </w:div>
    <w:div w:id="532114385">
      <w:bodyDiv w:val="1"/>
      <w:marLeft w:val="0"/>
      <w:marRight w:val="0"/>
      <w:marTop w:val="0"/>
      <w:marBottom w:val="0"/>
      <w:divBdr>
        <w:top w:val="none" w:sz="0" w:space="0" w:color="auto"/>
        <w:left w:val="none" w:sz="0" w:space="0" w:color="auto"/>
        <w:bottom w:val="none" w:sz="0" w:space="0" w:color="auto"/>
        <w:right w:val="none" w:sz="0" w:space="0" w:color="auto"/>
      </w:divBdr>
    </w:div>
    <w:div w:id="532621346">
      <w:marLeft w:val="0"/>
      <w:marRight w:val="0"/>
      <w:marTop w:val="0"/>
      <w:marBottom w:val="0"/>
      <w:divBdr>
        <w:top w:val="none" w:sz="0" w:space="0" w:color="auto"/>
        <w:left w:val="none" w:sz="0" w:space="0" w:color="auto"/>
        <w:bottom w:val="none" w:sz="0" w:space="0" w:color="auto"/>
        <w:right w:val="none" w:sz="0" w:space="0" w:color="auto"/>
      </w:divBdr>
    </w:div>
    <w:div w:id="539705159">
      <w:marLeft w:val="0"/>
      <w:marRight w:val="0"/>
      <w:marTop w:val="0"/>
      <w:marBottom w:val="0"/>
      <w:divBdr>
        <w:top w:val="none" w:sz="0" w:space="0" w:color="auto"/>
        <w:left w:val="none" w:sz="0" w:space="0" w:color="auto"/>
        <w:bottom w:val="none" w:sz="0" w:space="0" w:color="auto"/>
        <w:right w:val="none" w:sz="0" w:space="0" w:color="auto"/>
      </w:divBdr>
    </w:div>
    <w:div w:id="542863742">
      <w:bodyDiv w:val="1"/>
      <w:marLeft w:val="0"/>
      <w:marRight w:val="0"/>
      <w:marTop w:val="0"/>
      <w:marBottom w:val="0"/>
      <w:divBdr>
        <w:top w:val="none" w:sz="0" w:space="0" w:color="auto"/>
        <w:left w:val="none" w:sz="0" w:space="0" w:color="auto"/>
        <w:bottom w:val="none" w:sz="0" w:space="0" w:color="auto"/>
        <w:right w:val="none" w:sz="0" w:space="0" w:color="auto"/>
      </w:divBdr>
    </w:div>
    <w:div w:id="547689967">
      <w:marLeft w:val="0"/>
      <w:marRight w:val="0"/>
      <w:marTop w:val="0"/>
      <w:marBottom w:val="0"/>
      <w:divBdr>
        <w:top w:val="none" w:sz="0" w:space="0" w:color="auto"/>
        <w:left w:val="none" w:sz="0" w:space="0" w:color="auto"/>
        <w:bottom w:val="none" w:sz="0" w:space="0" w:color="auto"/>
        <w:right w:val="none" w:sz="0" w:space="0" w:color="auto"/>
      </w:divBdr>
    </w:div>
    <w:div w:id="548810738">
      <w:marLeft w:val="0"/>
      <w:marRight w:val="0"/>
      <w:marTop w:val="0"/>
      <w:marBottom w:val="0"/>
      <w:divBdr>
        <w:top w:val="none" w:sz="0" w:space="0" w:color="auto"/>
        <w:left w:val="none" w:sz="0" w:space="0" w:color="auto"/>
        <w:bottom w:val="none" w:sz="0" w:space="0" w:color="auto"/>
        <w:right w:val="none" w:sz="0" w:space="0" w:color="auto"/>
      </w:divBdr>
    </w:div>
    <w:div w:id="550725853">
      <w:marLeft w:val="0"/>
      <w:marRight w:val="0"/>
      <w:marTop w:val="0"/>
      <w:marBottom w:val="0"/>
      <w:divBdr>
        <w:top w:val="none" w:sz="0" w:space="0" w:color="auto"/>
        <w:left w:val="none" w:sz="0" w:space="0" w:color="auto"/>
        <w:bottom w:val="none" w:sz="0" w:space="0" w:color="auto"/>
        <w:right w:val="none" w:sz="0" w:space="0" w:color="auto"/>
      </w:divBdr>
    </w:div>
    <w:div w:id="551960973">
      <w:marLeft w:val="0"/>
      <w:marRight w:val="0"/>
      <w:marTop w:val="0"/>
      <w:marBottom w:val="0"/>
      <w:divBdr>
        <w:top w:val="none" w:sz="0" w:space="0" w:color="auto"/>
        <w:left w:val="none" w:sz="0" w:space="0" w:color="auto"/>
        <w:bottom w:val="none" w:sz="0" w:space="0" w:color="auto"/>
        <w:right w:val="none" w:sz="0" w:space="0" w:color="auto"/>
      </w:divBdr>
    </w:div>
    <w:div w:id="553351421">
      <w:marLeft w:val="0"/>
      <w:marRight w:val="0"/>
      <w:marTop w:val="0"/>
      <w:marBottom w:val="0"/>
      <w:divBdr>
        <w:top w:val="none" w:sz="0" w:space="0" w:color="auto"/>
        <w:left w:val="none" w:sz="0" w:space="0" w:color="auto"/>
        <w:bottom w:val="none" w:sz="0" w:space="0" w:color="auto"/>
        <w:right w:val="none" w:sz="0" w:space="0" w:color="auto"/>
      </w:divBdr>
    </w:div>
    <w:div w:id="553587275">
      <w:marLeft w:val="0"/>
      <w:marRight w:val="0"/>
      <w:marTop w:val="0"/>
      <w:marBottom w:val="0"/>
      <w:divBdr>
        <w:top w:val="none" w:sz="0" w:space="0" w:color="auto"/>
        <w:left w:val="none" w:sz="0" w:space="0" w:color="auto"/>
        <w:bottom w:val="none" w:sz="0" w:space="0" w:color="auto"/>
        <w:right w:val="none" w:sz="0" w:space="0" w:color="auto"/>
      </w:divBdr>
    </w:div>
    <w:div w:id="554508101">
      <w:marLeft w:val="0"/>
      <w:marRight w:val="0"/>
      <w:marTop w:val="0"/>
      <w:marBottom w:val="0"/>
      <w:divBdr>
        <w:top w:val="none" w:sz="0" w:space="0" w:color="auto"/>
        <w:left w:val="none" w:sz="0" w:space="0" w:color="auto"/>
        <w:bottom w:val="none" w:sz="0" w:space="0" w:color="auto"/>
        <w:right w:val="none" w:sz="0" w:space="0" w:color="auto"/>
      </w:divBdr>
    </w:div>
    <w:div w:id="557589263">
      <w:bodyDiv w:val="1"/>
      <w:marLeft w:val="0"/>
      <w:marRight w:val="0"/>
      <w:marTop w:val="0"/>
      <w:marBottom w:val="0"/>
      <w:divBdr>
        <w:top w:val="none" w:sz="0" w:space="0" w:color="auto"/>
        <w:left w:val="none" w:sz="0" w:space="0" w:color="auto"/>
        <w:bottom w:val="none" w:sz="0" w:space="0" w:color="auto"/>
        <w:right w:val="none" w:sz="0" w:space="0" w:color="auto"/>
      </w:divBdr>
    </w:div>
    <w:div w:id="560554920">
      <w:marLeft w:val="0"/>
      <w:marRight w:val="0"/>
      <w:marTop w:val="0"/>
      <w:marBottom w:val="0"/>
      <w:divBdr>
        <w:top w:val="none" w:sz="0" w:space="0" w:color="auto"/>
        <w:left w:val="none" w:sz="0" w:space="0" w:color="auto"/>
        <w:bottom w:val="none" w:sz="0" w:space="0" w:color="auto"/>
        <w:right w:val="none" w:sz="0" w:space="0" w:color="auto"/>
      </w:divBdr>
    </w:div>
    <w:div w:id="562103303">
      <w:marLeft w:val="0"/>
      <w:marRight w:val="0"/>
      <w:marTop w:val="0"/>
      <w:marBottom w:val="0"/>
      <w:divBdr>
        <w:top w:val="none" w:sz="0" w:space="0" w:color="auto"/>
        <w:left w:val="none" w:sz="0" w:space="0" w:color="auto"/>
        <w:bottom w:val="none" w:sz="0" w:space="0" w:color="auto"/>
        <w:right w:val="none" w:sz="0" w:space="0" w:color="auto"/>
      </w:divBdr>
    </w:div>
    <w:div w:id="562832197">
      <w:marLeft w:val="0"/>
      <w:marRight w:val="0"/>
      <w:marTop w:val="0"/>
      <w:marBottom w:val="0"/>
      <w:divBdr>
        <w:top w:val="none" w:sz="0" w:space="0" w:color="auto"/>
        <w:left w:val="none" w:sz="0" w:space="0" w:color="auto"/>
        <w:bottom w:val="none" w:sz="0" w:space="0" w:color="auto"/>
        <w:right w:val="none" w:sz="0" w:space="0" w:color="auto"/>
      </w:divBdr>
    </w:div>
    <w:div w:id="563837487">
      <w:bodyDiv w:val="1"/>
      <w:marLeft w:val="0"/>
      <w:marRight w:val="0"/>
      <w:marTop w:val="0"/>
      <w:marBottom w:val="0"/>
      <w:divBdr>
        <w:top w:val="none" w:sz="0" w:space="0" w:color="auto"/>
        <w:left w:val="none" w:sz="0" w:space="0" w:color="auto"/>
        <w:bottom w:val="none" w:sz="0" w:space="0" w:color="auto"/>
        <w:right w:val="none" w:sz="0" w:space="0" w:color="auto"/>
      </w:divBdr>
    </w:div>
    <w:div w:id="564410043">
      <w:bodyDiv w:val="1"/>
      <w:marLeft w:val="0"/>
      <w:marRight w:val="0"/>
      <w:marTop w:val="0"/>
      <w:marBottom w:val="0"/>
      <w:divBdr>
        <w:top w:val="none" w:sz="0" w:space="0" w:color="auto"/>
        <w:left w:val="none" w:sz="0" w:space="0" w:color="auto"/>
        <w:bottom w:val="none" w:sz="0" w:space="0" w:color="auto"/>
        <w:right w:val="none" w:sz="0" w:space="0" w:color="auto"/>
      </w:divBdr>
    </w:div>
    <w:div w:id="565261350">
      <w:bodyDiv w:val="1"/>
      <w:marLeft w:val="0"/>
      <w:marRight w:val="0"/>
      <w:marTop w:val="0"/>
      <w:marBottom w:val="0"/>
      <w:divBdr>
        <w:top w:val="none" w:sz="0" w:space="0" w:color="auto"/>
        <w:left w:val="none" w:sz="0" w:space="0" w:color="auto"/>
        <w:bottom w:val="none" w:sz="0" w:space="0" w:color="auto"/>
        <w:right w:val="none" w:sz="0" w:space="0" w:color="auto"/>
      </w:divBdr>
    </w:div>
    <w:div w:id="566191130">
      <w:marLeft w:val="0"/>
      <w:marRight w:val="0"/>
      <w:marTop w:val="0"/>
      <w:marBottom w:val="0"/>
      <w:divBdr>
        <w:top w:val="none" w:sz="0" w:space="0" w:color="auto"/>
        <w:left w:val="none" w:sz="0" w:space="0" w:color="auto"/>
        <w:bottom w:val="none" w:sz="0" w:space="0" w:color="auto"/>
        <w:right w:val="none" w:sz="0" w:space="0" w:color="auto"/>
      </w:divBdr>
    </w:div>
    <w:div w:id="567300649">
      <w:marLeft w:val="0"/>
      <w:marRight w:val="0"/>
      <w:marTop w:val="0"/>
      <w:marBottom w:val="0"/>
      <w:divBdr>
        <w:top w:val="none" w:sz="0" w:space="0" w:color="auto"/>
        <w:left w:val="none" w:sz="0" w:space="0" w:color="auto"/>
        <w:bottom w:val="none" w:sz="0" w:space="0" w:color="auto"/>
        <w:right w:val="none" w:sz="0" w:space="0" w:color="auto"/>
      </w:divBdr>
    </w:div>
    <w:div w:id="570384336">
      <w:marLeft w:val="0"/>
      <w:marRight w:val="0"/>
      <w:marTop w:val="0"/>
      <w:marBottom w:val="0"/>
      <w:divBdr>
        <w:top w:val="none" w:sz="0" w:space="0" w:color="auto"/>
        <w:left w:val="none" w:sz="0" w:space="0" w:color="auto"/>
        <w:bottom w:val="none" w:sz="0" w:space="0" w:color="auto"/>
        <w:right w:val="none" w:sz="0" w:space="0" w:color="auto"/>
      </w:divBdr>
    </w:div>
    <w:div w:id="574172625">
      <w:marLeft w:val="0"/>
      <w:marRight w:val="0"/>
      <w:marTop w:val="0"/>
      <w:marBottom w:val="0"/>
      <w:divBdr>
        <w:top w:val="none" w:sz="0" w:space="0" w:color="auto"/>
        <w:left w:val="none" w:sz="0" w:space="0" w:color="auto"/>
        <w:bottom w:val="none" w:sz="0" w:space="0" w:color="auto"/>
        <w:right w:val="none" w:sz="0" w:space="0" w:color="auto"/>
      </w:divBdr>
    </w:div>
    <w:div w:id="574820016">
      <w:marLeft w:val="0"/>
      <w:marRight w:val="0"/>
      <w:marTop w:val="0"/>
      <w:marBottom w:val="0"/>
      <w:divBdr>
        <w:top w:val="none" w:sz="0" w:space="0" w:color="auto"/>
        <w:left w:val="none" w:sz="0" w:space="0" w:color="auto"/>
        <w:bottom w:val="none" w:sz="0" w:space="0" w:color="auto"/>
        <w:right w:val="none" w:sz="0" w:space="0" w:color="auto"/>
      </w:divBdr>
    </w:div>
    <w:div w:id="577981882">
      <w:marLeft w:val="0"/>
      <w:marRight w:val="0"/>
      <w:marTop w:val="0"/>
      <w:marBottom w:val="0"/>
      <w:divBdr>
        <w:top w:val="none" w:sz="0" w:space="0" w:color="auto"/>
        <w:left w:val="none" w:sz="0" w:space="0" w:color="auto"/>
        <w:bottom w:val="none" w:sz="0" w:space="0" w:color="auto"/>
        <w:right w:val="none" w:sz="0" w:space="0" w:color="auto"/>
      </w:divBdr>
    </w:div>
    <w:div w:id="578448701">
      <w:marLeft w:val="0"/>
      <w:marRight w:val="0"/>
      <w:marTop w:val="0"/>
      <w:marBottom w:val="0"/>
      <w:divBdr>
        <w:top w:val="none" w:sz="0" w:space="0" w:color="auto"/>
        <w:left w:val="none" w:sz="0" w:space="0" w:color="auto"/>
        <w:bottom w:val="none" w:sz="0" w:space="0" w:color="auto"/>
        <w:right w:val="none" w:sz="0" w:space="0" w:color="auto"/>
      </w:divBdr>
    </w:div>
    <w:div w:id="581992416">
      <w:bodyDiv w:val="1"/>
      <w:marLeft w:val="0"/>
      <w:marRight w:val="0"/>
      <w:marTop w:val="0"/>
      <w:marBottom w:val="0"/>
      <w:divBdr>
        <w:top w:val="none" w:sz="0" w:space="0" w:color="auto"/>
        <w:left w:val="none" w:sz="0" w:space="0" w:color="auto"/>
        <w:bottom w:val="none" w:sz="0" w:space="0" w:color="auto"/>
        <w:right w:val="none" w:sz="0" w:space="0" w:color="auto"/>
      </w:divBdr>
    </w:div>
    <w:div w:id="582885051">
      <w:bodyDiv w:val="1"/>
      <w:marLeft w:val="0"/>
      <w:marRight w:val="0"/>
      <w:marTop w:val="0"/>
      <w:marBottom w:val="0"/>
      <w:divBdr>
        <w:top w:val="none" w:sz="0" w:space="0" w:color="auto"/>
        <w:left w:val="none" w:sz="0" w:space="0" w:color="auto"/>
        <w:bottom w:val="none" w:sz="0" w:space="0" w:color="auto"/>
        <w:right w:val="none" w:sz="0" w:space="0" w:color="auto"/>
      </w:divBdr>
    </w:div>
    <w:div w:id="586892052">
      <w:marLeft w:val="0"/>
      <w:marRight w:val="0"/>
      <w:marTop w:val="0"/>
      <w:marBottom w:val="0"/>
      <w:divBdr>
        <w:top w:val="none" w:sz="0" w:space="0" w:color="auto"/>
        <w:left w:val="none" w:sz="0" w:space="0" w:color="auto"/>
        <w:bottom w:val="none" w:sz="0" w:space="0" w:color="auto"/>
        <w:right w:val="none" w:sz="0" w:space="0" w:color="auto"/>
      </w:divBdr>
    </w:div>
    <w:div w:id="587495545">
      <w:marLeft w:val="0"/>
      <w:marRight w:val="0"/>
      <w:marTop w:val="0"/>
      <w:marBottom w:val="0"/>
      <w:divBdr>
        <w:top w:val="none" w:sz="0" w:space="0" w:color="auto"/>
        <w:left w:val="none" w:sz="0" w:space="0" w:color="auto"/>
        <w:bottom w:val="none" w:sz="0" w:space="0" w:color="auto"/>
        <w:right w:val="none" w:sz="0" w:space="0" w:color="auto"/>
      </w:divBdr>
    </w:div>
    <w:div w:id="588122313">
      <w:marLeft w:val="0"/>
      <w:marRight w:val="0"/>
      <w:marTop w:val="0"/>
      <w:marBottom w:val="0"/>
      <w:divBdr>
        <w:top w:val="none" w:sz="0" w:space="0" w:color="auto"/>
        <w:left w:val="none" w:sz="0" w:space="0" w:color="auto"/>
        <w:bottom w:val="none" w:sz="0" w:space="0" w:color="auto"/>
        <w:right w:val="none" w:sz="0" w:space="0" w:color="auto"/>
      </w:divBdr>
    </w:div>
    <w:div w:id="592399886">
      <w:bodyDiv w:val="1"/>
      <w:marLeft w:val="0"/>
      <w:marRight w:val="0"/>
      <w:marTop w:val="0"/>
      <w:marBottom w:val="0"/>
      <w:divBdr>
        <w:top w:val="none" w:sz="0" w:space="0" w:color="auto"/>
        <w:left w:val="none" w:sz="0" w:space="0" w:color="auto"/>
        <w:bottom w:val="none" w:sz="0" w:space="0" w:color="auto"/>
        <w:right w:val="none" w:sz="0" w:space="0" w:color="auto"/>
      </w:divBdr>
    </w:div>
    <w:div w:id="595021687">
      <w:marLeft w:val="0"/>
      <w:marRight w:val="0"/>
      <w:marTop w:val="0"/>
      <w:marBottom w:val="0"/>
      <w:divBdr>
        <w:top w:val="none" w:sz="0" w:space="0" w:color="auto"/>
        <w:left w:val="none" w:sz="0" w:space="0" w:color="auto"/>
        <w:bottom w:val="none" w:sz="0" w:space="0" w:color="auto"/>
        <w:right w:val="none" w:sz="0" w:space="0" w:color="auto"/>
      </w:divBdr>
    </w:div>
    <w:div w:id="597443473">
      <w:bodyDiv w:val="1"/>
      <w:marLeft w:val="0"/>
      <w:marRight w:val="0"/>
      <w:marTop w:val="0"/>
      <w:marBottom w:val="0"/>
      <w:divBdr>
        <w:top w:val="none" w:sz="0" w:space="0" w:color="auto"/>
        <w:left w:val="none" w:sz="0" w:space="0" w:color="auto"/>
        <w:bottom w:val="none" w:sz="0" w:space="0" w:color="auto"/>
        <w:right w:val="none" w:sz="0" w:space="0" w:color="auto"/>
      </w:divBdr>
    </w:div>
    <w:div w:id="602418972">
      <w:marLeft w:val="0"/>
      <w:marRight w:val="0"/>
      <w:marTop w:val="0"/>
      <w:marBottom w:val="0"/>
      <w:divBdr>
        <w:top w:val="none" w:sz="0" w:space="0" w:color="auto"/>
        <w:left w:val="none" w:sz="0" w:space="0" w:color="auto"/>
        <w:bottom w:val="none" w:sz="0" w:space="0" w:color="auto"/>
        <w:right w:val="none" w:sz="0" w:space="0" w:color="auto"/>
      </w:divBdr>
    </w:div>
    <w:div w:id="602690735">
      <w:marLeft w:val="0"/>
      <w:marRight w:val="0"/>
      <w:marTop w:val="0"/>
      <w:marBottom w:val="0"/>
      <w:divBdr>
        <w:top w:val="none" w:sz="0" w:space="0" w:color="auto"/>
        <w:left w:val="none" w:sz="0" w:space="0" w:color="auto"/>
        <w:bottom w:val="none" w:sz="0" w:space="0" w:color="auto"/>
        <w:right w:val="none" w:sz="0" w:space="0" w:color="auto"/>
      </w:divBdr>
    </w:div>
    <w:div w:id="603851339">
      <w:marLeft w:val="0"/>
      <w:marRight w:val="0"/>
      <w:marTop w:val="0"/>
      <w:marBottom w:val="0"/>
      <w:divBdr>
        <w:top w:val="none" w:sz="0" w:space="0" w:color="auto"/>
        <w:left w:val="none" w:sz="0" w:space="0" w:color="auto"/>
        <w:bottom w:val="none" w:sz="0" w:space="0" w:color="auto"/>
        <w:right w:val="none" w:sz="0" w:space="0" w:color="auto"/>
      </w:divBdr>
    </w:div>
    <w:div w:id="615063446">
      <w:marLeft w:val="0"/>
      <w:marRight w:val="0"/>
      <w:marTop w:val="0"/>
      <w:marBottom w:val="0"/>
      <w:divBdr>
        <w:top w:val="none" w:sz="0" w:space="0" w:color="auto"/>
        <w:left w:val="none" w:sz="0" w:space="0" w:color="auto"/>
        <w:bottom w:val="none" w:sz="0" w:space="0" w:color="auto"/>
        <w:right w:val="none" w:sz="0" w:space="0" w:color="auto"/>
      </w:divBdr>
    </w:div>
    <w:div w:id="618686710">
      <w:marLeft w:val="0"/>
      <w:marRight w:val="0"/>
      <w:marTop w:val="0"/>
      <w:marBottom w:val="0"/>
      <w:divBdr>
        <w:top w:val="none" w:sz="0" w:space="0" w:color="auto"/>
        <w:left w:val="none" w:sz="0" w:space="0" w:color="auto"/>
        <w:bottom w:val="none" w:sz="0" w:space="0" w:color="auto"/>
        <w:right w:val="none" w:sz="0" w:space="0" w:color="auto"/>
      </w:divBdr>
    </w:div>
    <w:div w:id="618797267">
      <w:bodyDiv w:val="1"/>
      <w:marLeft w:val="0"/>
      <w:marRight w:val="0"/>
      <w:marTop w:val="0"/>
      <w:marBottom w:val="0"/>
      <w:divBdr>
        <w:top w:val="none" w:sz="0" w:space="0" w:color="auto"/>
        <w:left w:val="none" w:sz="0" w:space="0" w:color="auto"/>
        <w:bottom w:val="none" w:sz="0" w:space="0" w:color="auto"/>
        <w:right w:val="none" w:sz="0" w:space="0" w:color="auto"/>
      </w:divBdr>
    </w:div>
    <w:div w:id="621226589">
      <w:marLeft w:val="0"/>
      <w:marRight w:val="0"/>
      <w:marTop w:val="0"/>
      <w:marBottom w:val="0"/>
      <w:divBdr>
        <w:top w:val="none" w:sz="0" w:space="0" w:color="auto"/>
        <w:left w:val="none" w:sz="0" w:space="0" w:color="auto"/>
        <w:bottom w:val="none" w:sz="0" w:space="0" w:color="auto"/>
        <w:right w:val="none" w:sz="0" w:space="0" w:color="auto"/>
      </w:divBdr>
    </w:div>
    <w:div w:id="629751066">
      <w:marLeft w:val="0"/>
      <w:marRight w:val="0"/>
      <w:marTop w:val="0"/>
      <w:marBottom w:val="0"/>
      <w:divBdr>
        <w:top w:val="none" w:sz="0" w:space="0" w:color="auto"/>
        <w:left w:val="none" w:sz="0" w:space="0" w:color="auto"/>
        <w:bottom w:val="none" w:sz="0" w:space="0" w:color="auto"/>
        <w:right w:val="none" w:sz="0" w:space="0" w:color="auto"/>
      </w:divBdr>
    </w:div>
    <w:div w:id="630136634">
      <w:bodyDiv w:val="1"/>
      <w:marLeft w:val="0"/>
      <w:marRight w:val="0"/>
      <w:marTop w:val="0"/>
      <w:marBottom w:val="0"/>
      <w:divBdr>
        <w:top w:val="none" w:sz="0" w:space="0" w:color="auto"/>
        <w:left w:val="none" w:sz="0" w:space="0" w:color="auto"/>
        <w:bottom w:val="none" w:sz="0" w:space="0" w:color="auto"/>
        <w:right w:val="none" w:sz="0" w:space="0" w:color="auto"/>
      </w:divBdr>
    </w:div>
    <w:div w:id="631138573">
      <w:marLeft w:val="0"/>
      <w:marRight w:val="0"/>
      <w:marTop w:val="0"/>
      <w:marBottom w:val="0"/>
      <w:divBdr>
        <w:top w:val="none" w:sz="0" w:space="0" w:color="auto"/>
        <w:left w:val="none" w:sz="0" w:space="0" w:color="auto"/>
        <w:bottom w:val="none" w:sz="0" w:space="0" w:color="auto"/>
        <w:right w:val="none" w:sz="0" w:space="0" w:color="auto"/>
      </w:divBdr>
    </w:div>
    <w:div w:id="634682631">
      <w:bodyDiv w:val="1"/>
      <w:marLeft w:val="0"/>
      <w:marRight w:val="0"/>
      <w:marTop w:val="0"/>
      <w:marBottom w:val="0"/>
      <w:divBdr>
        <w:top w:val="none" w:sz="0" w:space="0" w:color="auto"/>
        <w:left w:val="none" w:sz="0" w:space="0" w:color="auto"/>
        <w:bottom w:val="none" w:sz="0" w:space="0" w:color="auto"/>
        <w:right w:val="none" w:sz="0" w:space="0" w:color="auto"/>
      </w:divBdr>
    </w:div>
    <w:div w:id="641926505">
      <w:marLeft w:val="0"/>
      <w:marRight w:val="0"/>
      <w:marTop w:val="0"/>
      <w:marBottom w:val="0"/>
      <w:divBdr>
        <w:top w:val="none" w:sz="0" w:space="0" w:color="auto"/>
        <w:left w:val="none" w:sz="0" w:space="0" w:color="auto"/>
        <w:bottom w:val="none" w:sz="0" w:space="0" w:color="auto"/>
        <w:right w:val="none" w:sz="0" w:space="0" w:color="auto"/>
      </w:divBdr>
    </w:div>
    <w:div w:id="645015869">
      <w:marLeft w:val="0"/>
      <w:marRight w:val="0"/>
      <w:marTop w:val="0"/>
      <w:marBottom w:val="0"/>
      <w:divBdr>
        <w:top w:val="none" w:sz="0" w:space="0" w:color="auto"/>
        <w:left w:val="none" w:sz="0" w:space="0" w:color="auto"/>
        <w:bottom w:val="none" w:sz="0" w:space="0" w:color="auto"/>
        <w:right w:val="none" w:sz="0" w:space="0" w:color="auto"/>
      </w:divBdr>
    </w:div>
    <w:div w:id="657732473">
      <w:marLeft w:val="0"/>
      <w:marRight w:val="0"/>
      <w:marTop w:val="0"/>
      <w:marBottom w:val="0"/>
      <w:divBdr>
        <w:top w:val="none" w:sz="0" w:space="0" w:color="auto"/>
        <w:left w:val="none" w:sz="0" w:space="0" w:color="auto"/>
        <w:bottom w:val="none" w:sz="0" w:space="0" w:color="auto"/>
        <w:right w:val="none" w:sz="0" w:space="0" w:color="auto"/>
      </w:divBdr>
    </w:div>
    <w:div w:id="657922763">
      <w:bodyDiv w:val="1"/>
      <w:marLeft w:val="0"/>
      <w:marRight w:val="0"/>
      <w:marTop w:val="0"/>
      <w:marBottom w:val="0"/>
      <w:divBdr>
        <w:top w:val="none" w:sz="0" w:space="0" w:color="auto"/>
        <w:left w:val="none" w:sz="0" w:space="0" w:color="auto"/>
        <w:bottom w:val="none" w:sz="0" w:space="0" w:color="auto"/>
        <w:right w:val="none" w:sz="0" w:space="0" w:color="auto"/>
      </w:divBdr>
    </w:div>
    <w:div w:id="659385254">
      <w:marLeft w:val="0"/>
      <w:marRight w:val="0"/>
      <w:marTop w:val="0"/>
      <w:marBottom w:val="0"/>
      <w:divBdr>
        <w:top w:val="none" w:sz="0" w:space="0" w:color="auto"/>
        <w:left w:val="none" w:sz="0" w:space="0" w:color="auto"/>
        <w:bottom w:val="none" w:sz="0" w:space="0" w:color="auto"/>
        <w:right w:val="none" w:sz="0" w:space="0" w:color="auto"/>
      </w:divBdr>
    </w:div>
    <w:div w:id="660700406">
      <w:marLeft w:val="0"/>
      <w:marRight w:val="0"/>
      <w:marTop w:val="0"/>
      <w:marBottom w:val="0"/>
      <w:divBdr>
        <w:top w:val="none" w:sz="0" w:space="0" w:color="auto"/>
        <w:left w:val="none" w:sz="0" w:space="0" w:color="auto"/>
        <w:bottom w:val="none" w:sz="0" w:space="0" w:color="auto"/>
        <w:right w:val="none" w:sz="0" w:space="0" w:color="auto"/>
      </w:divBdr>
    </w:div>
    <w:div w:id="665282535">
      <w:marLeft w:val="0"/>
      <w:marRight w:val="0"/>
      <w:marTop w:val="0"/>
      <w:marBottom w:val="0"/>
      <w:divBdr>
        <w:top w:val="none" w:sz="0" w:space="0" w:color="auto"/>
        <w:left w:val="none" w:sz="0" w:space="0" w:color="auto"/>
        <w:bottom w:val="none" w:sz="0" w:space="0" w:color="auto"/>
        <w:right w:val="none" w:sz="0" w:space="0" w:color="auto"/>
      </w:divBdr>
    </w:div>
    <w:div w:id="668022492">
      <w:marLeft w:val="0"/>
      <w:marRight w:val="0"/>
      <w:marTop w:val="0"/>
      <w:marBottom w:val="0"/>
      <w:divBdr>
        <w:top w:val="none" w:sz="0" w:space="0" w:color="auto"/>
        <w:left w:val="none" w:sz="0" w:space="0" w:color="auto"/>
        <w:bottom w:val="none" w:sz="0" w:space="0" w:color="auto"/>
        <w:right w:val="none" w:sz="0" w:space="0" w:color="auto"/>
      </w:divBdr>
    </w:div>
    <w:div w:id="669528979">
      <w:marLeft w:val="0"/>
      <w:marRight w:val="0"/>
      <w:marTop w:val="0"/>
      <w:marBottom w:val="0"/>
      <w:divBdr>
        <w:top w:val="none" w:sz="0" w:space="0" w:color="auto"/>
        <w:left w:val="none" w:sz="0" w:space="0" w:color="auto"/>
        <w:bottom w:val="none" w:sz="0" w:space="0" w:color="auto"/>
        <w:right w:val="none" w:sz="0" w:space="0" w:color="auto"/>
      </w:divBdr>
    </w:div>
    <w:div w:id="672798009">
      <w:bodyDiv w:val="1"/>
      <w:marLeft w:val="0"/>
      <w:marRight w:val="0"/>
      <w:marTop w:val="0"/>
      <w:marBottom w:val="0"/>
      <w:divBdr>
        <w:top w:val="none" w:sz="0" w:space="0" w:color="auto"/>
        <w:left w:val="none" w:sz="0" w:space="0" w:color="auto"/>
        <w:bottom w:val="none" w:sz="0" w:space="0" w:color="auto"/>
        <w:right w:val="none" w:sz="0" w:space="0" w:color="auto"/>
      </w:divBdr>
    </w:div>
    <w:div w:id="673000084">
      <w:marLeft w:val="0"/>
      <w:marRight w:val="0"/>
      <w:marTop w:val="0"/>
      <w:marBottom w:val="0"/>
      <w:divBdr>
        <w:top w:val="none" w:sz="0" w:space="0" w:color="auto"/>
        <w:left w:val="none" w:sz="0" w:space="0" w:color="auto"/>
        <w:bottom w:val="none" w:sz="0" w:space="0" w:color="auto"/>
        <w:right w:val="none" w:sz="0" w:space="0" w:color="auto"/>
      </w:divBdr>
    </w:div>
    <w:div w:id="673074901">
      <w:marLeft w:val="0"/>
      <w:marRight w:val="0"/>
      <w:marTop w:val="0"/>
      <w:marBottom w:val="0"/>
      <w:divBdr>
        <w:top w:val="none" w:sz="0" w:space="0" w:color="auto"/>
        <w:left w:val="none" w:sz="0" w:space="0" w:color="auto"/>
        <w:bottom w:val="none" w:sz="0" w:space="0" w:color="auto"/>
        <w:right w:val="none" w:sz="0" w:space="0" w:color="auto"/>
      </w:divBdr>
    </w:div>
    <w:div w:id="674068578">
      <w:marLeft w:val="0"/>
      <w:marRight w:val="0"/>
      <w:marTop w:val="0"/>
      <w:marBottom w:val="0"/>
      <w:divBdr>
        <w:top w:val="none" w:sz="0" w:space="0" w:color="auto"/>
        <w:left w:val="none" w:sz="0" w:space="0" w:color="auto"/>
        <w:bottom w:val="none" w:sz="0" w:space="0" w:color="auto"/>
        <w:right w:val="none" w:sz="0" w:space="0" w:color="auto"/>
      </w:divBdr>
    </w:div>
    <w:div w:id="678581452">
      <w:marLeft w:val="0"/>
      <w:marRight w:val="0"/>
      <w:marTop w:val="0"/>
      <w:marBottom w:val="0"/>
      <w:divBdr>
        <w:top w:val="none" w:sz="0" w:space="0" w:color="auto"/>
        <w:left w:val="none" w:sz="0" w:space="0" w:color="auto"/>
        <w:bottom w:val="none" w:sz="0" w:space="0" w:color="auto"/>
        <w:right w:val="none" w:sz="0" w:space="0" w:color="auto"/>
      </w:divBdr>
    </w:div>
    <w:div w:id="678653203">
      <w:marLeft w:val="0"/>
      <w:marRight w:val="0"/>
      <w:marTop w:val="0"/>
      <w:marBottom w:val="0"/>
      <w:divBdr>
        <w:top w:val="none" w:sz="0" w:space="0" w:color="auto"/>
        <w:left w:val="none" w:sz="0" w:space="0" w:color="auto"/>
        <w:bottom w:val="none" w:sz="0" w:space="0" w:color="auto"/>
        <w:right w:val="none" w:sz="0" w:space="0" w:color="auto"/>
      </w:divBdr>
    </w:div>
    <w:div w:id="679088760">
      <w:marLeft w:val="0"/>
      <w:marRight w:val="0"/>
      <w:marTop w:val="0"/>
      <w:marBottom w:val="0"/>
      <w:divBdr>
        <w:top w:val="none" w:sz="0" w:space="0" w:color="auto"/>
        <w:left w:val="none" w:sz="0" w:space="0" w:color="auto"/>
        <w:bottom w:val="none" w:sz="0" w:space="0" w:color="auto"/>
        <w:right w:val="none" w:sz="0" w:space="0" w:color="auto"/>
      </w:divBdr>
    </w:div>
    <w:div w:id="681979084">
      <w:marLeft w:val="0"/>
      <w:marRight w:val="0"/>
      <w:marTop w:val="0"/>
      <w:marBottom w:val="0"/>
      <w:divBdr>
        <w:top w:val="none" w:sz="0" w:space="0" w:color="auto"/>
        <w:left w:val="none" w:sz="0" w:space="0" w:color="auto"/>
        <w:bottom w:val="none" w:sz="0" w:space="0" w:color="auto"/>
        <w:right w:val="none" w:sz="0" w:space="0" w:color="auto"/>
      </w:divBdr>
    </w:div>
    <w:div w:id="682123786">
      <w:bodyDiv w:val="1"/>
      <w:marLeft w:val="0"/>
      <w:marRight w:val="0"/>
      <w:marTop w:val="0"/>
      <w:marBottom w:val="0"/>
      <w:divBdr>
        <w:top w:val="none" w:sz="0" w:space="0" w:color="auto"/>
        <w:left w:val="none" w:sz="0" w:space="0" w:color="auto"/>
        <w:bottom w:val="none" w:sz="0" w:space="0" w:color="auto"/>
        <w:right w:val="none" w:sz="0" w:space="0" w:color="auto"/>
      </w:divBdr>
    </w:div>
    <w:div w:id="689188924">
      <w:marLeft w:val="0"/>
      <w:marRight w:val="0"/>
      <w:marTop w:val="0"/>
      <w:marBottom w:val="0"/>
      <w:divBdr>
        <w:top w:val="none" w:sz="0" w:space="0" w:color="auto"/>
        <w:left w:val="none" w:sz="0" w:space="0" w:color="auto"/>
        <w:bottom w:val="none" w:sz="0" w:space="0" w:color="auto"/>
        <w:right w:val="none" w:sz="0" w:space="0" w:color="auto"/>
      </w:divBdr>
    </w:div>
    <w:div w:id="690031596">
      <w:marLeft w:val="0"/>
      <w:marRight w:val="0"/>
      <w:marTop w:val="0"/>
      <w:marBottom w:val="0"/>
      <w:divBdr>
        <w:top w:val="none" w:sz="0" w:space="0" w:color="auto"/>
        <w:left w:val="none" w:sz="0" w:space="0" w:color="auto"/>
        <w:bottom w:val="none" w:sz="0" w:space="0" w:color="auto"/>
        <w:right w:val="none" w:sz="0" w:space="0" w:color="auto"/>
      </w:divBdr>
    </w:div>
    <w:div w:id="691492547">
      <w:marLeft w:val="0"/>
      <w:marRight w:val="0"/>
      <w:marTop w:val="0"/>
      <w:marBottom w:val="0"/>
      <w:divBdr>
        <w:top w:val="none" w:sz="0" w:space="0" w:color="auto"/>
        <w:left w:val="none" w:sz="0" w:space="0" w:color="auto"/>
        <w:bottom w:val="none" w:sz="0" w:space="0" w:color="auto"/>
        <w:right w:val="none" w:sz="0" w:space="0" w:color="auto"/>
      </w:divBdr>
    </w:div>
    <w:div w:id="696001881">
      <w:marLeft w:val="0"/>
      <w:marRight w:val="0"/>
      <w:marTop w:val="0"/>
      <w:marBottom w:val="0"/>
      <w:divBdr>
        <w:top w:val="none" w:sz="0" w:space="0" w:color="auto"/>
        <w:left w:val="none" w:sz="0" w:space="0" w:color="auto"/>
        <w:bottom w:val="none" w:sz="0" w:space="0" w:color="auto"/>
        <w:right w:val="none" w:sz="0" w:space="0" w:color="auto"/>
      </w:divBdr>
    </w:div>
    <w:div w:id="697002211">
      <w:marLeft w:val="0"/>
      <w:marRight w:val="0"/>
      <w:marTop w:val="0"/>
      <w:marBottom w:val="0"/>
      <w:divBdr>
        <w:top w:val="none" w:sz="0" w:space="0" w:color="auto"/>
        <w:left w:val="none" w:sz="0" w:space="0" w:color="auto"/>
        <w:bottom w:val="none" w:sz="0" w:space="0" w:color="auto"/>
        <w:right w:val="none" w:sz="0" w:space="0" w:color="auto"/>
      </w:divBdr>
    </w:div>
    <w:div w:id="698942212">
      <w:marLeft w:val="0"/>
      <w:marRight w:val="0"/>
      <w:marTop w:val="0"/>
      <w:marBottom w:val="0"/>
      <w:divBdr>
        <w:top w:val="none" w:sz="0" w:space="0" w:color="auto"/>
        <w:left w:val="none" w:sz="0" w:space="0" w:color="auto"/>
        <w:bottom w:val="none" w:sz="0" w:space="0" w:color="auto"/>
        <w:right w:val="none" w:sz="0" w:space="0" w:color="auto"/>
      </w:divBdr>
    </w:div>
    <w:div w:id="700864070">
      <w:marLeft w:val="0"/>
      <w:marRight w:val="0"/>
      <w:marTop w:val="0"/>
      <w:marBottom w:val="0"/>
      <w:divBdr>
        <w:top w:val="none" w:sz="0" w:space="0" w:color="auto"/>
        <w:left w:val="none" w:sz="0" w:space="0" w:color="auto"/>
        <w:bottom w:val="none" w:sz="0" w:space="0" w:color="auto"/>
        <w:right w:val="none" w:sz="0" w:space="0" w:color="auto"/>
      </w:divBdr>
    </w:div>
    <w:div w:id="701520283">
      <w:marLeft w:val="0"/>
      <w:marRight w:val="0"/>
      <w:marTop w:val="0"/>
      <w:marBottom w:val="0"/>
      <w:divBdr>
        <w:top w:val="none" w:sz="0" w:space="0" w:color="auto"/>
        <w:left w:val="none" w:sz="0" w:space="0" w:color="auto"/>
        <w:bottom w:val="none" w:sz="0" w:space="0" w:color="auto"/>
        <w:right w:val="none" w:sz="0" w:space="0" w:color="auto"/>
      </w:divBdr>
    </w:div>
    <w:div w:id="703599392">
      <w:marLeft w:val="0"/>
      <w:marRight w:val="0"/>
      <w:marTop w:val="0"/>
      <w:marBottom w:val="0"/>
      <w:divBdr>
        <w:top w:val="none" w:sz="0" w:space="0" w:color="auto"/>
        <w:left w:val="none" w:sz="0" w:space="0" w:color="auto"/>
        <w:bottom w:val="none" w:sz="0" w:space="0" w:color="auto"/>
        <w:right w:val="none" w:sz="0" w:space="0" w:color="auto"/>
      </w:divBdr>
    </w:div>
    <w:div w:id="704141990">
      <w:marLeft w:val="0"/>
      <w:marRight w:val="0"/>
      <w:marTop w:val="0"/>
      <w:marBottom w:val="0"/>
      <w:divBdr>
        <w:top w:val="none" w:sz="0" w:space="0" w:color="auto"/>
        <w:left w:val="none" w:sz="0" w:space="0" w:color="auto"/>
        <w:bottom w:val="none" w:sz="0" w:space="0" w:color="auto"/>
        <w:right w:val="none" w:sz="0" w:space="0" w:color="auto"/>
      </w:divBdr>
    </w:div>
    <w:div w:id="705980755">
      <w:marLeft w:val="0"/>
      <w:marRight w:val="0"/>
      <w:marTop w:val="0"/>
      <w:marBottom w:val="0"/>
      <w:divBdr>
        <w:top w:val="none" w:sz="0" w:space="0" w:color="auto"/>
        <w:left w:val="none" w:sz="0" w:space="0" w:color="auto"/>
        <w:bottom w:val="none" w:sz="0" w:space="0" w:color="auto"/>
        <w:right w:val="none" w:sz="0" w:space="0" w:color="auto"/>
      </w:divBdr>
    </w:div>
    <w:div w:id="706836007">
      <w:marLeft w:val="0"/>
      <w:marRight w:val="0"/>
      <w:marTop w:val="0"/>
      <w:marBottom w:val="0"/>
      <w:divBdr>
        <w:top w:val="none" w:sz="0" w:space="0" w:color="auto"/>
        <w:left w:val="none" w:sz="0" w:space="0" w:color="auto"/>
        <w:bottom w:val="none" w:sz="0" w:space="0" w:color="auto"/>
        <w:right w:val="none" w:sz="0" w:space="0" w:color="auto"/>
      </w:divBdr>
    </w:div>
    <w:div w:id="710764040">
      <w:marLeft w:val="0"/>
      <w:marRight w:val="0"/>
      <w:marTop w:val="0"/>
      <w:marBottom w:val="0"/>
      <w:divBdr>
        <w:top w:val="none" w:sz="0" w:space="0" w:color="auto"/>
        <w:left w:val="none" w:sz="0" w:space="0" w:color="auto"/>
        <w:bottom w:val="none" w:sz="0" w:space="0" w:color="auto"/>
        <w:right w:val="none" w:sz="0" w:space="0" w:color="auto"/>
      </w:divBdr>
    </w:div>
    <w:div w:id="718670557">
      <w:marLeft w:val="0"/>
      <w:marRight w:val="0"/>
      <w:marTop w:val="0"/>
      <w:marBottom w:val="0"/>
      <w:divBdr>
        <w:top w:val="none" w:sz="0" w:space="0" w:color="auto"/>
        <w:left w:val="none" w:sz="0" w:space="0" w:color="auto"/>
        <w:bottom w:val="none" w:sz="0" w:space="0" w:color="auto"/>
        <w:right w:val="none" w:sz="0" w:space="0" w:color="auto"/>
      </w:divBdr>
    </w:div>
    <w:div w:id="720790087">
      <w:marLeft w:val="0"/>
      <w:marRight w:val="0"/>
      <w:marTop w:val="0"/>
      <w:marBottom w:val="0"/>
      <w:divBdr>
        <w:top w:val="none" w:sz="0" w:space="0" w:color="auto"/>
        <w:left w:val="none" w:sz="0" w:space="0" w:color="auto"/>
        <w:bottom w:val="none" w:sz="0" w:space="0" w:color="auto"/>
        <w:right w:val="none" w:sz="0" w:space="0" w:color="auto"/>
      </w:divBdr>
    </w:div>
    <w:div w:id="723334544">
      <w:marLeft w:val="0"/>
      <w:marRight w:val="0"/>
      <w:marTop w:val="0"/>
      <w:marBottom w:val="0"/>
      <w:divBdr>
        <w:top w:val="none" w:sz="0" w:space="0" w:color="auto"/>
        <w:left w:val="none" w:sz="0" w:space="0" w:color="auto"/>
        <w:bottom w:val="none" w:sz="0" w:space="0" w:color="auto"/>
        <w:right w:val="none" w:sz="0" w:space="0" w:color="auto"/>
      </w:divBdr>
    </w:div>
    <w:div w:id="728766049">
      <w:marLeft w:val="0"/>
      <w:marRight w:val="0"/>
      <w:marTop w:val="0"/>
      <w:marBottom w:val="0"/>
      <w:divBdr>
        <w:top w:val="none" w:sz="0" w:space="0" w:color="auto"/>
        <w:left w:val="none" w:sz="0" w:space="0" w:color="auto"/>
        <w:bottom w:val="none" w:sz="0" w:space="0" w:color="auto"/>
        <w:right w:val="none" w:sz="0" w:space="0" w:color="auto"/>
      </w:divBdr>
    </w:div>
    <w:div w:id="738359624">
      <w:marLeft w:val="0"/>
      <w:marRight w:val="0"/>
      <w:marTop w:val="0"/>
      <w:marBottom w:val="0"/>
      <w:divBdr>
        <w:top w:val="none" w:sz="0" w:space="0" w:color="auto"/>
        <w:left w:val="none" w:sz="0" w:space="0" w:color="auto"/>
        <w:bottom w:val="none" w:sz="0" w:space="0" w:color="auto"/>
        <w:right w:val="none" w:sz="0" w:space="0" w:color="auto"/>
      </w:divBdr>
    </w:div>
    <w:div w:id="739644000">
      <w:marLeft w:val="0"/>
      <w:marRight w:val="0"/>
      <w:marTop w:val="0"/>
      <w:marBottom w:val="0"/>
      <w:divBdr>
        <w:top w:val="none" w:sz="0" w:space="0" w:color="auto"/>
        <w:left w:val="none" w:sz="0" w:space="0" w:color="auto"/>
        <w:bottom w:val="none" w:sz="0" w:space="0" w:color="auto"/>
        <w:right w:val="none" w:sz="0" w:space="0" w:color="auto"/>
      </w:divBdr>
    </w:div>
    <w:div w:id="739981252">
      <w:marLeft w:val="0"/>
      <w:marRight w:val="0"/>
      <w:marTop w:val="0"/>
      <w:marBottom w:val="0"/>
      <w:divBdr>
        <w:top w:val="none" w:sz="0" w:space="0" w:color="auto"/>
        <w:left w:val="none" w:sz="0" w:space="0" w:color="auto"/>
        <w:bottom w:val="none" w:sz="0" w:space="0" w:color="auto"/>
        <w:right w:val="none" w:sz="0" w:space="0" w:color="auto"/>
      </w:divBdr>
    </w:div>
    <w:div w:id="740326220">
      <w:marLeft w:val="0"/>
      <w:marRight w:val="0"/>
      <w:marTop w:val="0"/>
      <w:marBottom w:val="0"/>
      <w:divBdr>
        <w:top w:val="none" w:sz="0" w:space="0" w:color="auto"/>
        <w:left w:val="none" w:sz="0" w:space="0" w:color="auto"/>
        <w:bottom w:val="none" w:sz="0" w:space="0" w:color="auto"/>
        <w:right w:val="none" w:sz="0" w:space="0" w:color="auto"/>
      </w:divBdr>
    </w:div>
    <w:div w:id="740710775">
      <w:marLeft w:val="0"/>
      <w:marRight w:val="0"/>
      <w:marTop w:val="0"/>
      <w:marBottom w:val="0"/>
      <w:divBdr>
        <w:top w:val="none" w:sz="0" w:space="0" w:color="auto"/>
        <w:left w:val="none" w:sz="0" w:space="0" w:color="auto"/>
        <w:bottom w:val="none" w:sz="0" w:space="0" w:color="auto"/>
        <w:right w:val="none" w:sz="0" w:space="0" w:color="auto"/>
      </w:divBdr>
    </w:div>
    <w:div w:id="741676967">
      <w:marLeft w:val="0"/>
      <w:marRight w:val="0"/>
      <w:marTop w:val="0"/>
      <w:marBottom w:val="0"/>
      <w:divBdr>
        <w:top w:val="none" w:sz="0" w:space="0" w:color="auto"/>
        <w:left w:val="none" w:sz="0" w:space="0" w:color="auto"/>
        <w:bottom w:val="none" w:sz="0" w:space="0" w:color="auto"/>
        <w:right w:val="none" w:sz="0" w:space="0" w:color="auto"/>
      </w:divBdr>
    </w:div>
    <w:div w:id="743795045">
      <w:marLeft w:val="0"/>
      <w:marRight w:val="0"/>
      <w:marTop w:val="0"/>
      <w:marBottom w:val="0"/>
      <w:divBdr>
        <w:top w:val="none" w:sz="0" w:space="0" w:color="auto"/>
        <w:left w:val="none" w:sz="0" w:space="0" w:color="auto"/>
        <w:bottom w:val="none" w:sz="0" w:space="0" w:color="auto"/>
        <w:right w:val="none" w:sz="0" w:space="0" w:color="auto"/>
      </w:divBdr>
    </w:div>
    <w:div w:id="743799740">
      <w:marLeft w:val="0"/>
      <w:marRight w:val="0"/>
      <w:marTop w:val="0"/>
      <w:marBottom w:val="0"/>
      <w:divBdr>
        <w:top w:val="none" w:sz="0" w:space="0" w:color="auto"/>
        <w:left w:val="none" w:sz="0" w:space="0" w:color="auto"/>
        <w:bottom w:val="none" w:sz="0" w:space="0" w:color="auto"/>
        <w:right w:val="none" w:sz="0" w:space="0" w:color="auto"/>
      </w:divBdr>
    </w:div>
    <w:div w:id="746462695">
      <w:marLeft w:val="0"/>
      <w:marRight w:val="0"/>
      <w:marTop w:val="0"/>
      <w:marBottom w:val="0"/>
      <w:divBdr>
        <w:top w:val="none" w:sz="0" w:space="0" w:color="auto"/>
        <w:left w:val="none" w:sz="0" w:space="0" w:color="auto"/>
        <w:bottom w:val="none" w:sz="0" w:space="0" w:color="auto"/>
        <w:right w:val="none" w:sz="0" w:space="0" w:color="auto"/>
      </w:divBdr>
    </w:div>
    <w:div w:id="747457680">
      <w:bodyDiv w:val="1"/>
      <w:marLeft w:val="0"/>
      <w:marRight w:val="0"/>
      <w:marTop w:val="0"/>
      <w:marBottom w:val="0"/>
      <w:divBdr>
        <w:top w:val="none" w:sz="0" w:space="0" w:color="auto"/>
        <w:left w:val="none" w:sz="0" w:space="0" w:color="auto"/>
        <w:bottom w:val="none" w:sz="0" w:space="0" w:color="auto"/>
        <w:right w:val="none" w:sz="0" w:space="0" w:color="auto"/>
      </w:divBdr>
    </w:div>
    <w:div w:id="747767846">
      <w:marLeft w:val="0"/>
      <w:marRight w:val="0"/>
      <w:marTop w:val="0"/>
      <w:marBottom w:val="0"/>
      <w:divBdr>
        <w:top w:val="none" w:sz="0" w:space="0" w:color="auto"/>
        <w:left w:val="none" w:sz="0" w:space="0" w:color="auto"/>
        <w:bottom w:val="none" w:sz="0" w:space="0" w:color="auto"/>
        <w:right w:val="none" w:sz="0" w:space="0" w:color="auto"/>
      </w:divBdr>
    </w:div>
    <w:div w:id="749042493">
      <w:marLeft w:val="0"/>
      <w:marRight w:val="0"/>
      <w:marTop w:val="0"/>
      <w:marBottom w:val="0"/>
      <w:divBdr>
        <w:top w:val="none" w:sz="0" w:space="0" w:color="auto"/>
        <w:left w:val="none" w:sz="0" w:space="0" w:color="auto"/>
        <w:bottom w:val="none" w:sz="0" w:space="0" w:color="auto"/>
        <w:right w:val="none" w:sz="0" w:space="0" w:color="auto"/>
      </w:divBdr>
    </w:div>
    <w:div w:id="751972842">
      <w:bodyDiv w:val="1"/>
      <w:marLeft w:val="0"/>
      <w:marRight w:val="0"/>
      <w:marTop w:val="0"/>
      <w:marBottom w:val="0"/>
      <w:divBdr>
        <w:top w:val="none" w:sz="0" w:space="0" w:color="auto"/>
        <w:left w:val="none" w:sz="0" w:space="0" w:color="auto"/>
        <w:bottom w:val="none" w:sz="0" w:space="0" w:color="auto"/>
        <w:right w:val="none" w:sz="0" w:space="0" w:color="auto"/>
      </w:divBdr>
    </w:div>
    <w:div w:id="751974443">
      <w:marLeft w:val="0"/>
      <w:marRight w:val="0"/>
      <w:marTop w:val="0"/>
      <w:marBottom w:val="0"/>
      <w:divBdr>
        <w:top w:val="none" w:sz="0" w:space="0" w:color="auto"/>
        <w:left w:val="none" w:sz="0" w:space="0" w:color="auto"/>
        <w:bottom w:val="none" w:sz="0" w:space="0" w:color="auto"/>
        <w:right w:val="none" w:sz="0" w:space="0" w:color="auto"/>
      </w:divBdr>
    </w:div>
    <w:div w:id="752511580">
      <w:marLeft w:val="0"/>
      <w:marRight w:val="0"/>
      <w:marTop w:val="0"/>
      <w:marBottom w:val="0"/>
      <w:divBdr>
        <w:top w:val="none" w:sz="0" w:space="0" w:color="auto"/>
        <w:left w:val="none" w:sz="0" w:space="0" w:color="auto"/>
        <w:bottom w:val="none" w:sz="0" w:space="0" w:color="auto"/>
        <w:right w:val="none" w:sz="0" w:space="0" w:color="auto"/>
      </w:divBdr>
    </w:div>
    <w:div w:id="757989413">
      <w:marLeft w:val="0"/>
      <w:marRight w:val="0"/>
      <w:marTop w:val="0"/>
      <w:marBottom w:val="0"/>
      <w:divBdr>
        <w:top w:val="none" w:sz="0" w:space="0" w:color="auto"/>
        <w:left w:val="none" w:sz="0" w:space="0" w:color="auto"/>
        <w:bottom w:val="none" w:sz="0" w:space="0" w:color="auto"/>
        <w:right w:val="none" w:sz="0" w:space="0" w:color="auto"/>
      </w:divBdr>
    </w:div>
    <w:div w:id="758330627">
      <w:marLeft w:val="0"/>
      <w:marRight w:val="0"/>
      <w:marTop w:val="0"/>
      <w:marBottom w:val="0"/>
      <w:divBdr>
        <w:top w:val="none" w:sz="0" w:space="0" w:color="auto"/>
        <w:left w:val="none" w:sz="0" w:space="0" w:color="auto"/>
        <w:bottom w:val="none" w:sz="0" w:space="0" w:color="auto"/>
        <w:right w:val="none" w:sz="0" w:space="0" w:color="auto"/>
      </w:divBdr>
    </w:div>
    <w:div w:id="759330226">
      <w:marLeft w:val="0"/>
      <w:marRight w:val="0"/>
      <w:marTop w:val="0"/>
      <w:marBottom w:val="0"/>
      <w:divBdr>
        <w:top w:val="none" w:sz="0" w:space="0" w:color="auto"/>
        <w:left w:val="none" w:sz="0" w:space="0" w:color="auto"/>
        <w:bottom w:val="none" w:sz="0" w:space="0" w:color="auto"/>
        <w:right w:val="none" w:sz="0" w:space="0" w:color="auto"/>
      </w:divBdr>
    </w:div>
    <w:div w:id="759374746">
      <w:marLeft w:val="0"/>
      <w:marRight w:val="0"/>
      <w:marTop w:val="0"/>
      <w:marBottom w:val="0"/>
      <w:divBdr>
        <w:top w:val="none" w:sz="0" w:space="0" w:color="auto"/>
        <w:left w:val="none" w:sz="0" w:space="0" w:color="auto"/>
        <w:bottom w:val="none" w:sz="0" w:space="0" w:color="auto"/>
        <w:right w:val="none" w:sz="0" w:space="0" w:color="auto"/>
      </w:divBdr>
    </w:div>
    <w:div w:id="760300463">
      <w:bodyDiv w:val="1"/>
      <w:marLeft w:val="0"/>
      <w:marRight w:val="0"/>
      <w:marTop w:val="0"/>
      <w:marBottom w:val="0"/>
      <w:divBdr>
        <w:top w:val="none" w:sz="0" w:space="0" w:color="auto"/>
        <w:left w:val="none" w:sz="0" w:space="0" w:color="auto"/>
        <w:bottom w:val="none" w:sz="0" w:space="0" w:color="auto"/>
        <w:right w:val="none" w:sz="0" w:space="0" w:color="auto"/>
      </w:divBdr>
    </w:div>
    <w:div w:id="760493299">
      <w:marLeft w:val="0"/>
      <w:marRight w:val="0"/>
      <w:marTop w:val="0"/>
      <w:marBottom w:val="0"/>
      <w:divBdr>
        <w:top w:val="none" w:sz="0" w:space="0" w:color="auto"/>
        <w:left w:val="none" w:sz="0" w:space="0" w:color="auto"/>
        <w:bottom w:val="none" w:sz="0" w:space="0" w:color="auto"/>
        <w:right w:val="none" w:sz="0" w:space="0" w:color="auto"/>
      </w:divBdr>
    </w:div>
    <w:div w:id="762606505">
      <w:bodyDiv w:val="1"/>
      <w:marLeft w:val="0"/>
      <w:marRight w:val="0"/>
      <w:marTop w:val="0"/>
      <w:marBottom w:val="0"/>
      <w:divBdr>
        <w:top w:val="none" w:sz="0" w:space="0" w:color="auto"/>
        <w:left w:val="none" w:sz="0" w:space="0" w:color="auto"/>
        <w:bottom w:val="none" w:sz="0" w:space="0" w:color="auto"/>
        <w:right w:val="none" w:sz="0" w:space="0" w:color="auto"/>
      </w:divBdr>
    </w:div>
    <w:div w:id="766771532">
      <w:marLeft w:val="0"/>
      <w:marRight w:val="0"/>
      <w:marTop w:val="0"/>
      <w:marBottom w:val="0"/>
      <w:divBdr>
        <w:top w:val="none" w:sz="0" w:space="0" w:color="auto"/>
        <w:left w:val="none" w:sz="0" w:space="0" w:color="auto"/>
        <w:bottom w:val="none" w:sz="0" w:space="0" w:color="auto"/>
        <w:right w:val="none" w:sz="0" w:space="0" w:color="auto"/>
      </w:divBdr>
    </w:div>
    <w:div w:id="767628282">
      <w:marLeft w:val="0"/>
      <w:marRight w:val="0"/>
      <w:marTop w:val="0"/>
      <w:marBottom w:val="0"/>
      <w:divBdr>
        <w:top w:val="none" w:sz="0" w:space="0" w:color="auto"/>
        <w:left w:val="none" w:sz="0" w:space="0" w:color="auto"/>
        <w:bottom w:val="none" w:sz="0" w:space="0" w:color="auto"/>
        <w:right w:val="none" w:sz="0" w:space="0" w:color="auto"/>
      </w:divBdr>
    </w:div>
    <w:div w:id="767890595">
      <w:marLeft w:val="0"/>
      <w:marRight w:val="0"/>
      <w:marTop w:val="0"/>
      <w:marBottom w:val="0"/>
      <w:divBdr>
        <w:top w:val="none" w:sz="0" w:space="0" w:color="auto"/>
        <w:left w:val="none" w:sz="0" w:space="0" w:color="auto"/>
        <w:bottom w:val="none" w:sz="0" w:space="0" w:color="auto"/>
        <w:right w:val="none" w:sz="0" w:space="0" w:color="auto"/>
      </w:divBdr>
    </w:div>
    <w:div w:id="768041736">
      <w:bodyDiv w:val="1"/>
      <w:marLeft w:val="0"/>
      <w:marRight w:val="0"/>
      <w:marTop w:val="0"/>
      <w:marBottom w:val="0"/>
      <w:divBdr>
        <w:top w:val="none" w:sz="0" w:space="0" w:color="auto"/>
        <w:left w:val="none" w:sz="0" w:space="0" w:color="auto"/>
        <w:bottom w:val="none" w:sz="0" w:space="0" w:color="auto"/>
        <w:right w:val="none" w:sz="0" w:space="0" w:color="auto"/>
      </w:divBdr>
    </w:div>
    <w:div w:id="773744405">
      <w:marLeft w:val="0"/>
      <w:marRight w:val="0"/>
      <w:marTop w:val="0"/>
      <w:marBottom w:val="0"/>
      <w:divBdr>
        <w:top w:val="none" w:sz="0" w:space="0" w:color="auto"/>
        <w:left w:val="none" w:sz="0" w:space="0" w:color="auto"/>
        <w:bottom w:val="none" w:sz="0" w:space="0" w:color="auto"/>
        <w:right w:val="none" w:sz="0" w:space="0" w:color="auto"/>
      </w:divBdr>
    </w:div>
    <w:div w:id="777063034">
      <w:bodyDiv w:val="1"/>
      <w:marLeft w:val="0"/>
      <w:marRight w:val="0"/>
      <w:marTop w:val="0"/>
      <w:marBottom w:val="0"/>
      <w:divBdr>
        <w:top w:val="none" w:sz="0" w:space="0" w:color="auto"/>
        <w:left w:val="none" w:sz="0" w:space="0" w:color="auto"/>
        <w:bottom w:val="none" w:sz="0" w:space="0" w:color="auto"/>
        <w:right w:val="none" w:sz="0" w:space="0" w:color="auto"/>
      </w:divBdr>
    </w:div>
    <w:div w:id="779421562">
      <w:marLeft w:val="0"/>
      <w:marRight w:val="0"/>
      <w:marTop w:val="0"/>
      <w:marBottom w:val="0"/>
      <w:divBdr>
        <w:top w:val="none" w:sz="0" w:space="0" w:color="auto"/>
        <w:left w:val="none" w:sz="0" w:space="0" w:color="auto"/>
        <w:bottom w:val="none" w:sz="0" w:space="0" w:color="auto"/>
        <w:right w:val="none" w:sz="0" w:space="0" w:color="auto"/>
      </w:divBdr>
    </w:div>
    <w:div w:id="781459005">
      <w:marLeft w:val="0"/>
      <w:marRight w:val="0"/>
      <w:marTop w:val="0"/>
      <w:marBottom w:val="0"/>
      <w:divBdr>
        <w:top w:val="none" w:sz="0" w:space="0" w:color="auto"/>
        <w:left w:val="none" w:sz="0" w:space="0" w:color="auto"/>
        <w:bottom w:val="none" w:sz="0" w:space="0" w:color="auto"/>
        <w:right w:val="none" w:sz="0" w:space="0" w:color="auto"/>
      </w:divBdr>
    </w:div>
    <w:div w:id="785075195">
      <w:marLeft w:val="0"/>
      <w:marRight w:val="0"/>
      <w:marTop w:val="0"/>
      <w:marBottom w:val="0"/>
      <w:divBdr>
        <w:top w:val="none" w:sz="0" w:space="0" w:color="auto"/>
        <w:left w:val="none" w:sz="0" w:space="0" w:color="auto"/>
        <w:bottom w:val="none" w:sz="0" w:space="0" w:color="auto"/>
        <w:right w:val="none" w:sz="0" w:space="0" w:color="auto"/>
      </w:divBdr>
    </w:div>
    <w:div w:id="785925672">
      <w:marLeft w:val="0"/>
      <w:marRight w:val="0"/>
      <w:marTop w:val="0"/>
      <w:marBottom w:val="0"/>
      <w:divBdr>
        <w:top w:val="none" w:sz="0" w:space="0" w:color="auto"/>
        <w:left w:val="none" w:sz="0" w:space="0" w:color="auto"/>
        <w:bottom w:val="none" w:sz="0" w:space="0" w:color="auto"/>
        <w:right w:val="none" w:sz="0" w:space="0" w:color="auto"/>
      </w:divBdr>
    </w:div>
    <w:div w:id="791749907">
      <w:marLeft w:val="0"/>
      <w:marRight w:val="0"/>
      <w:marTop w:val="0"/>
      <w:marBottom w:val="0"/>
      <w:divBdr>
        <w:top w:val="none" w:sz="0" w:space="0" w:color="auto"/>
        <w:left w:val="none" w:sz="0" w:space="0" w:color="auto"/>
        <w:bottom w:val="none" w:sz="0" w:space="0" w:color="auto"/>
        <w:right w:val="none" w:sz="0" w:space="0" w:color="auto"/>
      </w:divBdr>
    </w:div>
    <w:div w:id="794644669">
      <w:marLeft w:val="0"/>
      <w:marRight w:val="0"/>
      <w:marTop w:val="0"/>
      <w:marBottom w:val="0"/>
      <w:divBdr>
        <w:top w:val="none" w:sz="0" w:space="0" w:color="auto"/>
        <w:left w:val="none" w:sz="0" w:space="0" w:color="auto"/>
        <w:bottom w:val="none" w:sz="0" w:space="0" w:color="auto"/>
        <w:right w:val="none" w:sz="0" w:space="0" w:color="auto"/>
      </w:divBdr>
    </w:div>
    <w:div w:id="797337006">
      <w:bodyDiv w:val="1"/>
      <w:marLeft w:val="0"/>
      <w:marRight w:val="0"/>
      <w:marTop w:val="0"/>
      <w:marBottom w:val="0"/>
      <w:divBdr>
        <w:top w:val="none" w:sz="0" w:space="0" w:color="auto"/>
        <w:left w:val="none" w:sz="0" w:space="0" w:color="auto"/>
        <w:bottom w:val="none" w:sz="0" w:space="0" w:color="auto"/>
        <w:right w:val="none" w:sz="0" w:space="0" w:color="auto"/>
      </w:divBdr>
    </w:div>
    <w:div w:id="797453323">
      <w:marLeft w:val="0"/>
      <w:marRight w:val="0"/>
      <w:marTop w:val="0"/>
      <w:marBottom w:val="0"/>
      <w:divBdr>
        <w:top w:val="none" w:sz="0" w:space="0" w:color="auto"/>
        <w:left w:val="none" w:sz="0" w:space="0" w:color="auto"/>
        <w:bottom w:val="none" w:sz="0" w:space="0" w:color="auto"/>
        <w:right w:val="none" w:sz="0" w:space="0" w:color="auto"/>
      </w:divBdr>
    </w:div>
    <w:div w:id="801768258">
      <w:marLeft w:val="0"/>
      <w:marRight w:val="0"/>
      <w:marTop w:val="0"/>
      <w:marBottom w:val="0"/>
      <w:divBdr>
        <w:top w:val="none" w:sz="0" w:space="0" w:color="auto"/>
        <w:left w:val="none" w:sz="0" w:space="0" w:color="auto"/>
        <w:bottom w:val="none" w:sz="0" w:space="0" w:color="auto"/>
        <w:right w:val="none" w:sz="0" w:space="0" w:color="auto"/>
      </w:divBdr>
    </w:div>
    <w:div w:id="808400076">
      <w:marLeft w:val="0"/>
      <w:marRight w:val="0"/>
      <w:marTop w:val="0"/>
      <w:marBottom w:val="0"/>
      <w:divBdr>
        <w:top w:val="none" w:sz="0" w:space="0" w:color="auto"/>
        <w:left w:val="none" w:sz="0" w:space="0" w:color="auto"/>
        <w:bottom w:val="none" w:sz="0" w:space="0" w:color="auto"/>
        <w:right w:val="none" w:sz="0" w:space="0" w:color="auto"/>
      </w:divBdr>
    </w:div>
    <w:div w:id="809327860">
      <w:marLeft w:val="0"/>
      <w:marRight w:val="0"/>
      <w:marTop w:val="0"/>
      <w:marBottom w:val="0"/>
      <w:divBdr>
        <w:top w:val="none" w:sz="0" w:space="0" w:color="auto"/>
        <w:left w:val="none" w:sz="0" w:space="0" w:color="auto"/>
        <w:bottom w:val="none" w:sz="0" w:space="0" w:color="auto"/>
        <w:right w:val="none" w:sz="0" w:space="0" w:color="auto"/>
      </w:divBdr>
    </w:div>
    <w:div w:id="814219804">
      <w:marLeft w:val="0"/>
      <w:marRight w:val="0"/>
      <w:marTop w:val="0"/>
      <w:marBottom w:val="0"/>
      <w:divBdr>
        <w:top w:val="none" w:sz="0" w:space="0" w:color="auto"/>
        <w:left w:val="none" w:sz="0" w:space="0" w:color="auto"/>
        <w:bottom w:val="none" w:sz="0" w:space="0" w:color="auto"/>
        <w:right w:val="none" w:sz="0" w:space="0" w:color="auto"/>
      </w:divBdr>
    </w:div>
    <w:div w:id="814839830">
      <w:marLeft w:val="0"/>
      <w:marRight w:val="0"/>
      <w:marTop w:val="0"/>
      <w:marBottom w:val="0"/>
      <w:divBdr>
        <w:top w:val="none" w:sz="0" w:space="0" w:color="auto"/>
        <w:left w:val="none" w:sz="0" w:space="0" w:color="auto"/>
        <w:bottom w:val="none" w:sz="0" w:space="0" w:color="auto"/>
        <w:right w:val="none" w:sz="0" w:space="0" w:color="auto"/>
      </w:divBdr>
    </w:div>
    <w:div w:id="815025500">
      <w:marLeft w:val="0"/>
      <w:marRight w:val="0"/>
      <w:marTop w:val="0"/>
      <w:marBottom w:val="0"/>
      <w:divBdr>
        <w:top w:val="none" w:sz="0" w:space="0" w:color="auto"/>
        <w:left w:val="none" w:sz="0" w:space="0" w:color="auto"/>
        <w:bottom w:val="none" w:sz="0" w:space="0" w:color="auto"/>
        <w:right w:val="none" w:sz="0" w:space="0" w:color="auto"/>
      </w:divBdr>
    </w:div>
    <w:div w:id="817694866">
      <w:marLeft w:val="0"/>
      <w:marRight w:val="0"/>
      <w:marTop w:val="0"/>
      <w:marBottom w:val="0"/>
      <w:divBdr>
        <w:top w:val="none" w:sz="0" w:space="0" w:color="auto"/>
        <w:left w:val="none" w:sz="0" w:space="0" w:color="auto"/>
        <w:bottom w:val="none" w:sz="0" w:space="0" w:color="auto"/>
        <w:right w:val="none" w:sz="0" w:space="0" w:color="auto"/>
      </w:divBdr>
    </w:div>
    <w:div w:id="825705101">
      <w:marLeft w:val="0"/>
      <w:marRight w:val="0"/>
      <w:marTop w:val="0"/>
      <w:marBottom w:val="0"/>
      <w:divBdr>
        <w:top w:val="none" w:sz="0" w:space="0" w:color="auto"/>
        <w:left w:val="none" w:sz="0" w:space="0" w:color="auto"/>
        <w:bottom w:val="none" w:sz="0" w:space="0" w:color="auto"/>
        <w:right w:val="none" w:sz="0" w:space="0" w:color="auto"/>
      </w:divBdr>
    </w:div>
    <w:div w:id="827400260">
      <w:marLeft w:val="0"/>
      <w:marRight w:val="0"/>
      <w:marTop w:val="0"/>
      <w:marBottom w:val="0"/>
      <w:divBdr>
        <w:top w:val="none" w:sz="0" w:space="0" w:color="auto"/>
        <w:left w:val="none" w:sz="0" w:space="0" w:color="auto"/>
        <w:bottom w:val="none" w:sz="0" w:space="0" w:color="auto"/>
        <w:right w:val="none" w:sz="0" w:space="0" w:color="auto"/>
      </w:divBdr>
    </w:div>
    <w:div w:id="827750270">
      <w:marLeft w:val="0"/>
      <w:marRight w:val="0"/>
      <w:marTop w:val="0"/>
      <w:marBottom w:val="0"/>
      <w:divBdr>
        <w:top w:val="none" w:sz="0" w:space="0" w:color="auto"/>
        <w:left w:val="none" w:sz="0" w:space="0" w:color="auto"/>
        <w:bottom w:val="none" w:sz="0" w:space="0" w:color="auto"/>
        <w:right w:val="none" w:sz="0" w:space="0" w:color="auto"/>
      </w:divBdr>
    </w:div>
    <w:div w:id="830297783">
      <w:marLeft w:val="0"/>
      <w:marRight w:val="0"/>
      <w:marTop w:val="0"/>
      <w:marBottom w:val="0"/>
      <w:divBdr>
        <w:top w:val="none" w:sz="0" w:space="0" w:color="auto"/>
        <w:left w:val="none" w:sz="0" w:space="0" w:color="auto"/>
        <w:bottom w:val="none" w:sz="0" w:space="0" w:color="auto"/>
        <w:right w:val="none" w:sz="0" w:space="0" w:color="auto"/>
      </w:divBdr>
    </w:div>
    <w:div w:id="833764564">
      <w:marLeft w:val="0"/>
      <w:marRight w:val="0"/>
      <w:marTop w:val="0"/>
      <w:marBottom w:val="0"/>
      <w:divBdr>
        <w:top w:val="none" w:sz="0" w:space="0" w:color="auto"/>
        <w:left w:val="none" w:sz="0" w:space="0" w:color="auto"/>
        <w:bottom w:val="none" w:sz="0" w:space="0" w:color="auto"/>
        <w:right w:val="none" w:sz="0" w:space="0" w:color="auto"/>
      </w:divBdr>
    </w:div>
    <w:div w:id="833955958">
      <w:marLeft w:val="0"/>
      <w:marRight w:val="0"/>
      <w:marTop w:val="0"/>
      <w:marBottom w:val="0"/>
      <w:divBdr>
        <w:top w:val="none" w:sz="0" w:space="0" w:color="auto"/>
        <w:left w:val="none" w:sz="0" w:space="0" w:color="auto"/>
        <w:bottom w:val="none" w:sz="0" w:space="0" w:color="auto"/>
        <w:right w:val="none" w:sz="0" w:space="0" w:color="auto"/>
      </w:divBdr>
    </w:div>
    <w:div w:id="834297923">
      <w:marLeft w:val="0"/>
      <w:marRight w:val="0"/>
      <w:marTop w:val="0"/>
      <w:marBottom w:val="0"/>
      <w:divBdr>
        <w:top w:val="none" w:sz="0" w:space="0" w:color="auto"/>
        <w:left w:val="none" w:sz="0" w:space="0" w:color="auto"/>
        <w:bottom w:val="none" w:sz="0" w:space="0" w:color="auto"/>
        <w:right w:val="none" w:sz="0" w:space="0" w:color="auto"/>
      </w:divBdr>
    </w:div>
    <w:div w:id="834614610">
      <w:marLeft w:val="0"/>
      <w:marRight w:val="0"/>
      <w:marTop w:val="0"/>
      <w:marBottom w:val="0"/>
      <w:divBdr>
        <w:top w:val="none" w:sz="0" w:space="0" w:color="auto"/>
        <w:left w:val="none" w:sz="0" w:space="0" w:color="auto"/>
        <w:bottom w:val="none" w:sz="0" w:space="0" w:color="auto"/>
        <w:right w:val="none" w:sz="0" w:space="0" w:color="auto"/>
      </w:divBdr>
    </w:div>
    <w:div w:id="836112577">
      <w:marLeft w:val="0"/>
      <w:marRight w:val="0"/>
      <w:marTop w:val="0"/>
      <w:marBottom w:val="0"/>
      <w:divBdr>
        <w:top w:val="none" w:sz="0" w:space="0" w:color="auto"/>
        <w:left w:val="none" w:sz="0" w:space="0" w:color="auto"/>
        <w:bottom w:val="none" w:sz="0" w:space="0" w:color="auto"/>
        <w:right w:val="none" w:sz="0" w:space="0" w:color="auto"/>
      </w:divBdr>
    </w:div>
    <w:div w:id="836652212">
      <w:marLeft w:val="0"/>
      <w:marRight w:val="0"/>
      <w:marTop w:val="0"/>
      <w:marBottom w:val="0"/>
      <w:divBdr>
        <w:top w:val="none" w:sz="0" w:space="0" w:color="auto"/>
        <w:left w:val="none" w:sz="0" w:space="0" w:color="auto"/>
        <w:bottom w:val="none" w:sz="0" w:space="0" w:color="auto"/>
        <w:right w:val="none" w:sz="0" w:space="0" w:color="auto"/>
      </w:divBdr>
    </w:div>
    <w:div w:id="838739703">
      <w:marLeft w:val="0"/>
      <w:marRight w:val="0"/>
      <w:marTop w:val="0"/>
      <w:marBottom w:val="0"/>
      <w:divBdr>
        <w:top w:val="none" w:sz="0" w:space="0" w:color="auto"/>
        <w:left w:val="none" w:sz="0" w:space="0" w:color="auto"/>
        <w:bottom w:val="none" w:sz="0" w:space="0" w:color="auto"/>
        <w:right w:val="none" w:sz="0" w:space="0" w:color="auto"/>
      </w:divBdr>
    </w:div>
    <w:div w:id="840005250">
      <w:marLeft w:val="0"/>
      <w:marRight w:val="0"/>
      <w:marTop w:val="0"/>
      <w:marBottom w:val="0"/>
      <w:divBdr>
        <w:top w:val="none" w:sz="0" w:space="0" w:color="auto"/>
        <w:left w:val="none" w:sz="0" w:space="0" w:color="auto"/>
        <w:bottom w:val="none" w:sz="0" w:space="0" w:color="auto"/>
        <w:right w:val="none" w:sz="0" w:space="0" w:color="auto"/>
      </w:divBdr>
    </w:div>
    <w:div w:id="842163549">
      <w:marLeft w:val="0"/>
      <w:marRight w:val="0"/>
      <w:marTop w:val="0"/>
      <w:marBottom w:val="0"/>
      <w:divBdr>
        <w:top w:val="none" w:sz="0" w:space="0" w:color="auto"/>
        <w:left w:val="none" w:sz="0" w:space="0" w:color="auto"/>
        <w:bottom w:val="none" w:sz="0" w:space="0" w:color="auto"/>
        <w:right w:val="none" w:sz="0" w:space="0" w:color="auto"/>
      </w:divBdr>
    </w:div>
    <w:div w:id="842356469">
      <w:marLeft w:val="0"/>
      <w:marRight w:val="0"/>
      <w:marTop w:val="0"/>
      <w:marBottom w:val="0"/>
      <w:divBdr>
        <w:top w:val="none" w:sz="0" w:space="0" w:color="auto"/>
        <w:left w:val="none" w:sz="0" w:space="0" w:color="auto"/>
        <w:bottom w:val="none" w:sz="0" w:space="0" w:color="auto"/>
        <w:right w:val="none" w:sz="0" w:space="0" w:color="auto"/>
      </w:divBdr>
    </w:div>
    <w:div w:id="843319833">
      <w:marLeft w:val="0"/>
      <w:marRight w:val="0"/>
      <w:marTop w:val="0"/>
      <w:marBottom w:val="0"/>
      <w:divBdr>
        <w:top w:val="none" w:sz="0" w:space="0" w:color="auto"/>
        <w:left w:val="none" w:sz="0" w:space="0" w:color="auto"/>
        <w:bottom w:val="none" w:sz="0" w:space="0" w:color="auto"/>
        <w:right w:val="none" w:sz="0" w:space="0" w:color="auto"/>
      </w:divBdr>
    </w:div>
    <w:div w:id="850030273">
      <w:marLeft w:val="0"/>
      <w:marRight w:val="0"/>
      <w:marTop w:val="0"/>
      <w:marBottom w:val="0"/>
      <w:divBdr>
        <w:top w:val="none" w:sz="0" w:space="0" w:color="auto"/>
        <w:left w:val="none" w:sz="0" w:space="0" w:color="auto"/>
        <w:bottom w:val="none" w:sz="0" w:space="0" w:color="auto"/>
        <w:right w:val="none" w:sz="0" w:space="0" w:color="auto"/>
      </w:divBdr>
    </w:div>
    <w:div w:id="851921585">
      <w:bodyDiv w:val="1"/>
      <w:marLeft w:val="0"/>
      <w:marRight w:val="0"/>
      <w:marTop w:val="0"/>
      <w:marBottom w:val="0"/>
      <w:divBdr>
        <w:top w:val="none" w:sz="0" w:space="0" w:color="auto"/>
        <w:left w:val="none" w:sz="0" w:space="0" w:color="auto"/>
        <w:bottom w:val="none" w:sz="0" w:space="0" w:color="auto"/>
        <w:right w:val="none" w:sz="0" w:space="0" w:color="auto"/>
      </w:divBdr>
    </w:div>
    <w:div w:id="851921895">
      <w:bodyDiv w:val="1"/>
      <w:marLeft w:val="0"/>
      <w:marRight w:val="0"/>
      <w:marTop w:val="0"/>
      <w:marBottom w:val="0"/>
      <w:divBdr>
        <w:top w:val="none" w:sz="0" w:space="0" w:color="auto"/>
        <w:left w:val="none" w:sz="0" w:space="0" w:color="auto"/>
        <w:bottom w:val="none" w:sz="0" w:space="0" w:color="auto"/>
        <w:right w:val="none" w:sz="0" w:space="0" w:color="auto"/>
      </w:divBdr>
    </w:div>
    <w:div w:id="852497353">
      <w:marLeft w:val="0"/>
      <w:marRight w:val="0"/>
      <w:marTop w:val="0"/>
      <w:marBottom w:val="0"/>
      <w:divBdr>
        <w:top w:val="none" w:sz="0" w:space="0" w:color="auto"/>
        <w:left w:val="none" w:sz="0" w:space="0" w:color="auto"/>
        <w:bottom w:val="none" w:sz="0" w:space="0" w:color="auto"/>
        <w:right w:val="none" w:sz="0" w:space="0" w:color="auto"/>
      </w:divBdr>
    </w:div>
    <w:div w:id="852572631">
      <w:marLeft w:val="0"/>
      <w:marRight w:val="0"/>
      <w:marTop w:val="0"/>
      <w:marBottom w:val="0"/>
      <w:divBdr>
        <w:top w:val="none" w:sz="0" w:space="0" w:color="auto"/>
        <w:left w:val="none" w:sz="0" w:space="0" w:color="auto"/>
        <w:bottom w:val="none" w:sz="0" w:space="0" w:color="auto"/>
        <w:right w:val="none" w:sz="0" w:space="0" w:color="auto"/>
      </w:divBdr>
    </w:div>
    <w:div w:id="852837182">
      <w:marLeft w:val="0"/>
      <w:marRight w:val="0"/>
      <w:marTop w:val="0"/>
      <w:marBottom w:val="0"/>
      <w:divBdr>
        <w:top w:val="none" w:sz="0" w:space="0" w:color="auto"/>
        <w:left w:val="none" w:sz="0" w:space="0" w:color="auto"/>
        <w:bottom w:val="none" w:sz="0" w:space="0" w:color="auto"/>
        <w:right w:val="none" w:sz="0" w:space="0" w:color="auto"/>
      </w:divBdr>
    </w:div>
    <w:div w:id="857355175">
      <w:marLeft w:val="0"/>
      <w:marRight w:val="0"/>
      <w:marTop w:val="0"/>
      <w:marBottom w:val="0"/>
      <w:divBdr>
        <w:top w:val="none" w:sz="0" w:space="0" w:color="auto"/>
        <w:left w:val="none" w:sz="0" w:space="0" w:color="auto"/>
        <w:bottom w:val="none" w:sz="0" w:space="0" w:color="auto"/>
        <w:right w:val="none" w:sz="0" w:space="0" w:color="auto"/>
      </w:divBdr>
    </w:div>
    <w:div w:id="858545909">
      <w:marLeft w:val="0"/>
      <w:marRight w:val="0"/>
      <w:marTop w:val="0"/>
      <w:marBottom w:val="0"/>
      <w:divBdr>
        <w:top w:val="none" w:sz="0" w:space="0" w:color="auto"/>
        <w:left w:val="none" w:sz="0" w:space="0" w:color="auto"/>
        <w:bottom w:val="none" w:sz="0" w:space="0" w:color="auto"/>
        <w:right w:val="none" w:sz="0" w:space="0" w:color="auto"/>
      </w:divBdr>
    </w:div>
    <w:div w:id="860902507">
      <w:marLeft w:val="0"/>
      <w:marRight w:val="0"/>
      <w:marTop w:val="0"/>
      <w:marBottom w:val="0"/>
      <w:divBdr>
        <w:top w:val="none" w:sz="0" w:space="0" w:color="auto"/>
        <w:left w:val="none" w:sz="0" w:space="0" w:color="auto"/>
        <w:bottom w:val="none" w:sz="0" w:space="0" w:color="auto"/>
        <w:right w:val="none" w:sz="0" w:space="0" w:color="auto"/>
      </w:divBdr>
    </w:div>
    <w:div w:id="866330604">
      <w:marLeft w:val="0"/>
      <w:marRight w:val="0"/>
      <w:marTop w:val="0"/>
      <w:marBottom w:val="0"/>
      <w:divBdr>
        <w:top w:val="none" w:sz="0" w:space="0" w:color="auto"/>
        <w:left w:val="none" w:sz="0" w:space="0" w:color="auto"/>
        <w:bottom w:val="none" w:sz="0" w:space="0" w:color="auto"/>
        <w:right w:val="none" w:sz="0" w:space="0" w:color="auto"/>
      </w:divBdr>
    </w:div>
    <w:div w:id="866990769">
      <w:marLeft w:val="0"/>
      <w:marRight w:val="0"/>
      <w:marTop w:val="0"/>
      <w:marBottom w:val="0"/>
      <w:divBdr>
        <w:top w:val="none" w:sz="0" w:space="0" w:color="auto"/>
        <w:left w:val="none" w:sz="0" w:space="0" w:color="auto"/>
        <w:bottom w:val="none" w:sz="0" w:space="0" w:color="auto"/>
        <w:right w:val="none" w:sz="0" w:space="0" w:color="auto"/>
      </w:divBdr>
    </w:div>
    <w:div w:id="875117876">
      <w:marLeft w:val="0"/>
      <w:marRight w:val="0"/>
      <w:marTop w:val="0"/>
      <w:marBottom w:val="0"/>
      <w:divBdr>
        <w:top w:val="none" w:sz="0" w:space="0" w:color="auto"/>
        <w:left w:val="none" w:sz="0" w:space="0" w:color="auto"/>
        <w:bottom w:val="none" w:sz="0" w:space="0" w:color="auto"/>
        <w:right w:val="none" w:sz="0" w:space="0" w:color="auto"/>
      </w:divBdr>
    </w:div>
    <w:div w:id="875851838">
      <w:marLeft w:val="0"/>
      <w:marRight w:val="0"/>
      <w:marTop w:val="0"/>
      <w:marBottom w:val="0"/>
      <w:divBdr>
        <w:top w:val="none" w:sz="0" w:space="0" w:color="auto"/>
        <w:left w:val="none" w:sz="0" w:space="0" w:color="auto"/>
        <w:bottom w:val="none" w:sz="0" w:space="0" w:color="auto"/>
        <w:right w:val="none" w:sz="0" w:space="0" w:color="auto"/>
      </w:divBdr>
    </w:div>
    <w:div w:id="878324454">
      <w:marLeft w:val="0"/>
      <w:marRight w:val="0"/>
      <w:marTop w:val="0"/>
      <w:marBottom w:val="0"/>
      <w:divBdr>
        <w:top w:val="none" w:sz="0" w:space="0" w:color="auto"/>
        <w:left w:val="none" w:sz="0" w:space="0" w:color="auto"/>
        <w:bottom w:val="none" w:sz="0" w:space="0" w:color="auto"/>
        <w:right w:val="none" w:sz="0" w:space="0" w:color="auto"/>
      </w:divBdr>
    </w:div>
    <w:div w:id="879632659">
      <w:marLeft w:val="0"/>
      <w:marRight w:val="0"/>
      <w:marTop w:val="0"/>
      <w:marBottom w:val="0"/>
      <w:divBdr>
        <w:top w:val="none" w:sz="0" w:space="0" w:color="auto"/>
        <w:left w:val="none" w:sz="0" w:space="0" w:color="auto"/>
        <w:bottom w:val="none" w:sz="0" w:space="0" w:color="auto"/>
        <w:right w:val="none" w:sz="0" w:space="0" w:color="auto"/>
      </w:divBdr>
    </w:div>
    <w:div w:id="893274442">
      <w:marLeft w:val="0"/>
      <w:marRight w:val="0"/>
      <w:marTop w:val="0"/>
      <w:marBottom w:val="0"/>
      <w:divBdr>
        <w:top w:val="none" w:sz="0" w:space="0" w:color="auto"/>
        <w:left w:val="none" w:sz="0" w:space="0" w:color="auto"/>
        <w:bottom w:val="none" w:sz="0" w:space="0" w:color="auto"/>
        <w:right w:val="none" w:sz="0" w:space="0" w:color="auto"/>
      </w:divBdr>
    </w:div>
    <w:div w:id="894972520">
      <w:marLeft w:val="0"/>
      <w:marRight w:val="0"/>
      <w:marTop w:val="0"/>
      <w:marBottom w:val="0"/>
      <w:divBdr>
        <w:top w:val="none" w:sz="0" w:space="0" w:color="auto"/>
        <w:left w:val="none" w:sz="0" w:space="0" w:color="auto"/>
        <w:bottom w:val="none" w:sz="0" w:space="0" w:color="auto"/>
        <w:right w:val="none" w:sz="0" w:space="0" w:color="auto"/>
      </w:divBdr>
    </w:div>
    <w:div w:id="896822901">
      <w:marLeft w:val="0"/>
      <w:marRight w:val="0"/>
      <w:marTop w:val="0"/>
      <w:marBottom w:val="0"/>
      <w:divBdr>
        <w:top w:val="none" w:sz="0" w:space="0" w:color="auto"/>
        <w:left w:val="none" w:sz="0" w:space="0" w:color="auto"/>
        <w:bottom w:val="none" w:sz="0" w:space="0" w:color="auto"/>
        <w:right w:val="none" w:sz="0" w:space="0" w:color="auto"/>
      </w:divBdr>
    </w:div>
    <w:div w:id="902065991">
      <w:marLeft w:val="0"/>
      <w:marRight w:val="0"/>
      <w:marTop w:val="0"/>
      <w:marBottom w:val="0"/>
      <w:divBdr>
        <w:top w:val="none" w:sz="0" w:space="0" w:color="auto"/>
        <w:left w:val="none" w:sz="0" w:space="0" w:color="auto"/>
        <w:bottom w:val="none" w:sz="0" w:space="0" w:color="auto"/>
        <w:right w:val="none" w:sz="0" w:space="0" w:color="auto"/>
      </w:divBdr>
    </w:div>
    <w:div w:id="906257870">
      <w:bodyDiv w:val="1"/>
      <w:marLeft w:val="0"/>
      <w:marRight w:val="0"/>
      <w:marTop w:val="0"/>
      <w:marBottom w:val="0"/>
      <w:divBdr>
        <w:top w:val="none" w:sz="0" w:space="0" w:color="auto"/>
        <w:left w:val="none" w:sz="0" w:space="0" w:color="auto"/>
        <w:bottom w:val="none" w:sz="0" w:space="0" w:color="auto"/>
        <w:right w:val="none" w:sz="0" w:space="0" w:color="auto"/>
      </w:divBdr>
    </w:div>
    <w:div w:id="906913959">
      <w:marLeft w:val="0"/>
      <w:marRight w:val="0"/>
      <w:marTop w:val="0"/>
      <w:marBottom w:val="0"/>
      <w:divBdr>
        <w:top w:val="none" w:sz="0" w:space="0" w:color="auto"/>
        <w:left w:val="none" w:sz="0" w:space="0" w:color="auto"/>
        <w:bottom w:val="none" w:sz="0" w:space="0" w:color="auto"/>
        <w:right w:val="none" w:sz="0" w:space="0" w:color="auto"/>
      </w:divBdr>
    </w:div>
    <w:div w:id="907150847">
      <w:marLeft w:val="0"/>
      <w:marRight w:val="0"/>
      <w:marTop w:val="0"/>
      <w:marBottom w:val="0"/>
      <w:divBdr>
        <w:top w:val="none" w:sz="0" w:space="0" w:color="auto"/>
        <w:left w:val="none" w:sz="0" w:space="0" w:color="auto"/>
        <w:bottom w:val="none" w:sz="0" w:space="0" w:color="auto"/>
        <w:right w:val="none" w:sz="0" w:space="0" w:color="auto"/>
      </w:divBdr>
    </w:div>
    <w:div w:id="907883707">
      <w:marLeft w:val="0"/>
      <w:marRight w:val="0"/>
      <w:marTop w:val="0"/>
      <w:marBottom w:val="0"/>
      <w:divBdr>
        <w:top w:val="none" w:sz="0" w:space="0" w:color="auto"/>
        <w:left w:val="none" w:sz="0" w:space="0" w:color="auto"/>
        <w:bottom w:val="none" w:sz="0" w:space="0" w:color="auto"/>
        <w:right w:val="none" w:sz="0" w:space="0" w:color="auto"/>
      </w:divBdr>
    </w:div>
    <w:div w:id="912542535">
      <w:bodyDiv w:val="1"/>
      <w:marLeft w:val="0"/>
      <w:marRight w:val="0"/>
      <w:marTop w:val="0"/>
      <w:marBottom w:val="0"/>
      <w:divBdr>
        <w:top w:val="none" w:sz="0" w:space="0" w:color="auto"/>
        <w:left w:val="none" w:sz="0" w:space="0" w:color="auto"/>
        <w:bottom w:val="none" w:sz="0" w:space="0" w:color="auto"/>
        <w:right w:val="none" w:sz="0" w:space="0" w:color="auto"/>
      </w:divBdr>
    </w:div>
    <w:div w:id="916864490">
      <w:marLeft w:val="0"/>
      <w:marRight w:val="0"/>
      <w:marTop w:val="0"/>
      <w:marBottom w:val="0"/>
      <w:divBdr>
        <w:top w:val="none" w:sz="0" w:space="0" w:color="auto"/>
        <w:left w:val="none" w:sz="0" w:space="0" w:color="auto"/>
        <w:bottom w:val="none" w:sz="0" w:space="0" w:color="auto"/>
        <w:right w:val="none" w:sz="0" w:space="0" w:color="auto"/>
      </w:divBdr>
    </w:div>
    <w:div w:id="918057999">
      <w:marLeft w:val="0"/>
      <w:marRight w:val="0"/>
      <w:marTop w:val="0"/>
      <w:marBottom w:val="0"/>
      <w:divBdr>
        <w:top w:val="none" w:sz="0" w:space="0" w:color="auto"/>
        <w:left w:val="none" w:sz="0" w:space="0" w:color="auto"/>
        <w:bottom w:val="none" w:sz="0" w:space="0" w:color="auto"/>
        <w:right w:val="none" w:sz="0" w:space="0" w:color="auto"/>
      </w:divBdr>
    </w:div>
    <w:div w:id="928122220">
      <w:marLeft w:val="0"/>
      <w:marRight w:val="0"/>
      <w:marTop w:val="0"/>
      <w:marBottom w:val="0"/>
      <w:divBdr>
        <w:top w:val="none" w:sz="0" w:space="0" w:color="auto"/>
        <w:left w:val="none" w:sz="0" w:space="0" w:color="auto"/>
        <w:bottom w:val="none" w:sz="0" w:space="0" w:color="auto"/>
        <w:right w:val="none" w:sz="0" w:space="0" w:color="auto"/>
      </w:divBdr>
    </w:div>
    <w:div w:id="930315092">
      <w:marLeft w:val="0"/>
      <w:marRight w:val="0"/>
      <w:marTop w:val="0"/>
      <w:marBottom w:val="0"/>
      <w:divBdr>
        <w:top w:val="none" w:sz="0" w:space="0" w:color="auto"/>
        <w:left w:val="none" w:sz="0" w:space="0" w:color="auto"/>
        <w:bottom w:val="none" w:sz="0" w:space="0" w:color="auto"/>
        <w:right w:val="none" w:sz="0" w:space="0" w:color="auto"/>
      </w:divBdr>
    </w:div>
    <w:div w:id="932204809">
      <w:marLeft w:val="0"/>
      <w:marRight w:val="0"/>
      <w:marTop w:val="0"/>
      <w:marBottom w:val="0"/>
      <w:divBdr>
        <w:top w:val="none" w:sz="0" w:space="0" w:color="auto"/>
        <w:left w:val="none" w:sz="0" w:space="0" w:color="auto"/>
        <w:bottom w:val="none" w:sz="0" w:space="0" w:color="auto"/>
        <w:right w:val="none" w:sz="0" w:space="0" w:color="auto"/>
      </w:divBdr>
    </w:div>
    <w:div w:id="933124550">
      <w:marLeft w:val="0"/>
      <w:marRight w:val="0"/>
      <w:marTop w:val="0"/>
      <w:marBottom w:val="0"/>
      <w:divBdr>
        <w:top w:val="none" w:sz="0" w:space="0" w:color="auto"/>
        <w:left w:val="none" w:sz="0" w:space="0" w:color="auto"/>
        <w:bottom w:val="none" w:sz="0" w:space="0" w:color="auto"/>
        <w:right w:val="none" w:sz="0" w:space="0" w:color="auto"/>
      </w:divBdr>
    </w:div>
    <w:div w:id="936401821">
      <w:marLeft w:val="0"/>
      <w:marRight w:val="0"/>
      <w:marTop w:val="0"/>
      <w:marBottom w:val="0"/>
      <w:divBdr>
        <w:top w:val="none" w:sz="0" w:space="0" w:color="auto"/>
        <w:left w:val="none" w:sz="0" w:space="0" w:color="auto"/>
        <w:bottom w:val="none" w:sz="0" w:space="0" w:color="auto"/>
        <w:right w:val="none" w:sz="0" w:space="0" w:color="auto"/>
      </w:divBdr>
    </w:div>
    <w:div w:id="936444073">
      <w:marLeft w:val="0"/>
      <w:marRight w:val="0"/>
      <w:marTop w:val="0"/>
      <w:marBottom w:val="0"/>
      <w:divBdr>
        <w:top w:val="none" w:sz="0" w:space="0" w:color="auto"/>
        <w:left w:val="none" w:sz="0" w:space="0" w:color="auto"/>
        <w:bottom w:val="none" w:sz="0" w:space="0" w:color="auto"/>
        <w:right w:val="none" w:sz="0" w:space="0" w:color="auto"/>
      </w:divBdr>
    </w:div>
    <w:div w:id="938759193">
      <w:marLeft w:val="0"/>
      <w:marRight w:val="0"/>
      <w:marTop w:val="0"/>
      <w:marBottom w:val="0"/>
      <w:divBdr>
        <w:top w:val="none" w:sz="0" w:space="0" w:color="auto"/>
        <w:left w:val="none" w:sz="0" w:space="0" w:color="auto"/>
        <w:bottom w:val="none" w:sz="0" w:space="0" w:color="auto"/>
        <w:right w:val="none" w:sz="0" w:space="0" w:color="auto"/>
      </w:divBdr>
    </w:div>
    <w:div w:id="939680590">
      <w:marLeft w:val="0"/>
      <w:marRight w:val="0"/>
      <w:marTop w:val="0"/>
      <w:marBottom w:val="0"/>
      <w:divBdr>
        <w:top w:val="none" w:sz="0" w:space="0" w:color="auto"/>
        <w:left w:val="none" w:sz="0" w:space="0" w:color="auto"/>
        <w:bottom w:val="none" w:sz="0" w:space="0" w:color="auto"/>
        <w:right w:val="none" w:sz="0" w:space="0" w:color="auto"/>
      </w:divBdr>
    </w:div>
    <w:div w:id="942153970">
      <w:marLeft w:val="0"/>
      <w:marRight w:val="0"/>
      <w:marTop w:val="0"/>
      <w:marBottom w:val="0"/>
      <w:divBdr>
        <w:top w:val="none" w:sz="0" w:space="0" w:color="auto"/>
        <w:left w:val="none" w:sz="0" w:space="0" w:color="auto"/>
        <w:bottom w:val="none" w:sz="0" w:space="0" w:color="auto"/>
        <w:right w:val="none" w:sz="0" w:space="0" w:color="auto"/>
      </w:divBdr>
    </w:div>
    <w:div w:id="945767851">
      <w:bodyDiv w:val="1"/>
      <w:marLeft w:val="0"/>
      <w:marRight w:val="0"/>
      <w:marTop w:val="0"/>
      <w:marBottom w:val="0"/>
      <w:divBdr>
        <w:top w:val="none" w:sz="0" w:space="0" w:color="auto"/>
        <w:left w:val="none" w:sz="0" w:space="0" w:color="auto"/>
        <w:bottom w:val="none" w:sz="0" w:space="0" w:color="auto"/>
        <w:right w:val="none" w:sz="0" w:space="0" w:color="auto"/>
      </w:divBdr>
    </w:div>
    <w:div w:id="948512925">
      <w:marLeft w:val="0"/>
      <w:marRight w:val="0"/>
      <w:marTop w:val="0"/>
      <w:marBottom w:val="0"/>
      <w:divBdr>
        <w:top w:val="none" w:sz="0" w:space="0" w:color="auto"/>
        <w:left w:val="none" w:sz="0" w:space="0" w:color="auto"/>
        <w:bottom w:val="none" w:sz="0" w:space="0" w:color="auto"/>
        <w:right w:val="none" w:sz="0" w:space="0" w:color="auto"/>
      </w:divBdr>
    </w:div>
    <w:div w:id="948658877">
      <w:marLeft w:val="0"/>
      <w:marRight w:val="0"/>
      <w:marTop w:val="0"/>
      <w:marBottom w:val="0"/>
      <w:divBdr>
        <w:top w:val="none" w:sz="0" w:space="0" w:color="auto"/>
        <w:left w:val="none" w:sz="0" w:space="0" w:color="auto"/>
        <w:bottom w:val="none" w:sz="0" w:space="0" w:color="auto"/>
        <w:right w:val="none" w:sz="0" w:space="0" w:color="auto"/>
      </w:divBdr>
    </w:div>
    <w:div w:id="949749307">
      <w:marLeft w:val="0"/>
      <w:marRight w:val="0"/>
      <w:marTop w:val="0"/>
      <w:marBottom w:val="0"/>
      <w:divBdr>
        <w:top w:val="none" w:sz="0" w:space="0" w:color="auto"/>
        <w:left w:val="none" w:sz="0" w:space="0" w:color="auto"/>
        <w:bottom w:val="none" w:sz="0" w:space="0" w:color="auto"/>
        <w:right w:val="none" w:sz="0" w:space="0" w:color="auto"/>
      </w:divBdr>
    </w:div>
    <w:div w:id="950018989">
      <w:bodyDiv w:val="1"/>
      <w:marLeft w:val="0"/>
      <w:marRight w:val="0"/>
      <w:marTop w:val="0"/>
      <w:marBottom w:val="0"/>
      <w:divBdr>
        <w:top w:val="none" w:sz="0" w:space="0" w:color="auto"/>
        <w:left w:val="none" w:sz="0" w:space="0" w:color="auto"/>
        <w:bottom w:val="none" w:sz="0" w:space="0" w:color="auto"/>
        <w:right w:val="none" w:sz="0" w:space="0" w:color="auto"/>
      </w:divBdr>
      <w:divsChild>
        <w:div w:id="625889227">
          <w:marLeft w:val="0"/>
          <w:marRight w:val="150"/>
          <w:marTop w:val="0"/>
          <w:marBottom w:val="0"/>
          <w:divBdr>
            <w:top w:val="none" w:sz="0" w:space="0" w:color="auto"/>
            <w:left w:val="none" w:sz="0" w:space="0" w:color="auto"/>
            <w:bottom w:val="none" w:sz="0" w:space="0" w:color="auto"/>
            <w:right w:val="none" w:sz="0" w:space="0" w:color="auto"/>
          </w:divBdr>
          <w:divsChild>
            <w:div w:id="12733944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951130166">
      <w:marLeft w:val="0"/>
      <w:marRight w:val="0"/>
      <w:marTop w:val="0"/>
      <w:marBottom w:val="0"/>
      <w:divBdr>
        <w:top w:val="none" w:sz="0" w:space="0" w:color="auto"/>
        <w:left w:val="none" w:sz="0" w:space="0" w:color="auto"/>
        <w:bottom w:val="none" w:sz="0" w:space="0" w:color="auto"/>
        <w:right w:val="none" w:sz="0" w:space="0" w:color="auto"/>
      </w:divBdr>
    </w:div>
    <w:div w:id="952250556">
      <w:marLeft w:val="0"/>
      <w:marRight w:val="0"/>
      <w:marTop w:val="0"/>
      <w:marBottom w:val="0"/>
      <w:divBdr>
        <w:top w:val="none" w:sz="0" w:space="0" w:color="auto"/>
        <w:left w:val="none" w:sz="0" w:space="0" w:color="auto"/>
        <w:bottom w:val="none" w:sz="0" w:space="0" w:color="auto"/>
        <w:right w:val="none" w:sz="0" w:space="0" w:color="auto"/>
      </w:divBdr>
    </w:div>
    <w:div w:id="952858653">
      <w:marLeft w:val="0"/>
      <w:marRight w:val="0"/>
      <w:marTop w:val="0"/>
      <w:marBottom w:val="0"/>
      <w:divBdr>
        <w:top w:val="none" w:sz="0" w:space="0" w:color="auto"/>
        <w:left w:val="none" w:sz="0" w:space="0" w:color="auto"/>
        <w:bottom w:val="none" w:sz="0" w:space="0" w:color="auto"/>
        <w:right w:val="none" w:sz="0" w:space="0" w:color="auto"/>
      </w:divBdr>
    </w:div>
    <w:div w:id="955596587">
      <w:marLeft w:val="0"/>
      <w:marRight w:val="0"/>
      <w:marTop w:val="0"/>
      <w:marBottom w:val="0"/>
      <w:divBdr>
        <w:top w:val="none" w:sz="0" w:space="0" w:color="auto"/>
        <w:left w:val="none" w:sz="0" w:space="0" w:color="auto"/>
        <w:bottom w:val="none" w:sz="0" w:space="0" w:color="auto"/>
        <w:right w:val="none" w:sz="0" w:space="0" w:color="auto"/>
      </w:divBdr>
    </w:div>
    <w:div w:id="958224181">
      <w:marLeft w:val="0"/>
      <w:marRight w:val="0"/>
      <w:marTop w:val="0"/>
      <w:marBottom w:val="0"/>
      <w:divBdr>
        <w:top w:val="none" w:sz="0" w:space="0" w:color="auto"/>
        <w:left w:val="none" w:sz="0" w:space="0" w:color="auto"/>
        <w:bottom w:val="none" w:sz="0" w:space="0" w:color="auto"/>
        <w:right w:val="none" w:sz="0" w:space="0" w:color="auto"/>
      </w:divBdr>
    </w:div>
    <w:div w:id="958686970">
      <w:marLeft w:val="0"/>
      <w:marRight w:val="0"/>
      <w:marTop w:val="0"/>
      <w:marBottom w:val="0"/>
      <w:divBdr>
        <w:top w:val="none" w:sz="0" w:space="0" w:color="auto"/>
        <w:left w:val="none" w:sz="0" w:space="0" w:color="auto"/>
        <w:bottom w:val="none" w:sz="0" w:space="0" w:color="auto"/>
        <w:right w:val="none" w:sz="0" w:space="0" w:color="auto"/>
      </w:divBdr>
    </w:div>
    <w:div w:id="960108790">
      <w:marLeft w:val="0"/>
      <w:marRight w:val="0"/>
      <w:marTop w:val="0"/>
      <w:marBottom w:val="0"/>
      <w:divBdr>
        <w:top w:val="none" w:sz="0" w:space="0" w:color="auto"/>
        <w:left w:val="none" w:sz="0" w:space="0" w:color="auto"/>
        <w:bottom w:val="none" w:sz="0" w:space="0" w:color="auto"/>
        <w:right w:val="none" w:sz="0" w:space="0" w:color="auto"/>
      </w:divBdr>
    </w:div>
    <w:div w:id="962997696">
      <w:marLeft w:val="0"/>
      <w:marRight w:val="0"/>
      <w:marTop w:val="0"/>
      <w:marBottom w:val="0"/>
      <w:divBdr>
        <w:top w:val="none" w:sz="0" w:space="0" w:color="auto"/>
        <w:left w:val="none" w:sz="0" w:space="0" w:color="auto"/>
        <w:bottom w:val="none" w:sz="0" w:space="0" w:color="auto"/>
        <w:right w:val="none" w:sz="0" w:space="0" w:color="auto"/>
      </w:divBdr>
    </w:div>
    <w:div w:id="966857585">
      <w:marLeft w:val="0"/>
      <w:marRight w:val="0"/>
      <w:marTop w:val="0"/>
      <w:marBottom w:val="0"/>
      <w:divBdr>
        <w:top w:val="none" w:sz="0" w:space="0" w:color="auto"/>
        <w:left w:val="none" w:sz="0" w:space="0" w:color="auto"/>
        <w:bottom w:val="none" w:sz="0" w:space="0" w:color="auto"/>
        <w:right w:val="none" w:sz="0" w:space="0" w:color="auto"/>
      </w:divBdr>
    </w:div>
    <w:div w:id="967442574">
      <w:bodyDiv w:val="1"/>
      <w:marLeft w:val="0"/>
      <w:marRight w:val="0"/>
      <w:marTop w:val="0"/>
      <w:marBottom w:val="0"/>
      <w:divBdr>
        <w:top w:val="none" w:sz="0" w:space="0" w:color="auto"/>
        <w:left w:val="none" w:sz="0" w:space="0" w:color="auto"/>
        <w:bottom w:val="none" w:sz="0" w:space="0" w:color="auto"/>
        <w:right w:val="none" w:sz="0" w:space="0" w:color="auto"/>
      </w:divBdr>
    </w:div>
    <w:div w:id="969046400">
      <w:marLeft w:val="0"/>
      <w:marRight w:val="0"/>
      <w:marTop w:val="0"/>
      <w:marBottom w:val="0"/>
      <w:divBdr>
        <w:top w:val="none" w:sz="0" w:space="0" w:color="auto"/>
        <w:left w:val="none" w:sz="0" w:space="0" w:color="auto"/>
        <w:bottom w:val="none" w:sz="0" w:space="0" w:color="auto"/>
        <w:right w:val="none" w:sz="0" w:space="0" w:color="auto"/>
      </w:divBdr>
    </w:div>
    <w:div w:id="970213669">
      <w:marLeft w:val="0"/>
      <w:marRight w:val="0"/>
      <w:marTop w:val="0"/>
      <w:marBottom w:val="0"/>
      <w:divBdr>
        <w:top w:val="none" w:sz="0" w:space="0" w:color="auto"/>
        <w:left w:val="none" w:sz="0" w:space="0" w:color="auto"/>
        <w:bottom w:val="none" w:sz="0" w:space="0" w:color="auto"/>
        <w:right w:val="none" w:sz="0" w:space="0" w:color="auto"/>
      </w:divBdr>
    </w:div>
    <w:div w:id="970944610">
      <w:marLeft w:val="0"/>
      <w:marRight w:val="0"/>
      <w:marTop w:val="0"/>
      <w:marBottom w:val="0"/>
      <w:divBdr>
        <w:top w:val="none" w:sz="0" w:space="0" w:color="auto"/>
        <w:left w:val="none" w:sz="0" w:space="0" w:color="auto"/>
        <w:bottom w:val="none" w:sz="0" w:space="0" w:color="auto"/>
        <w:right w:val="none" w:sz="0" w:space="0" w:color="auto"/>
      </w:divBdr>
    </w:div>
    <w:div w:id="973413410">
      <w:bodyDiv w:val="1"/>
      <w:marLeft w:val="0"/>
      <w:marRight w:val="0"/>
      <w:marTop w:val="0"/>
      <w:marBottom w:val="0"/>
      <w:divBdr>
        <w:top w:val="none" w:sz="0" w:space="0" w:color="auto"/>
        <w:left w:val="none" w:sz="0" w:space="0" w:color="auto"/>
        <w:bottom w:val="none" w:sz="0" w:space="0" w:color="auto"/>
        <w:right w:val="none" w:sz="0" w:space="0" w:color="auto"/>
      </w:divBdr>
    </w:div>
    <w:div w:id="973482519">
      <w:marLeft w:val="0"/>
      <w:marRight w:val="0"/>
      <w:marTop w:val="0"/>
      <w:marBottom w:val="0"/>
      <w:divBdr>
        <w:top w:val="none" w:sz="0" w:space="0" w:color="auto"/>
        <w:left w:val="none" w:sz="0" w:space="0" w:color="auto"/>
        <w:bottom w:val="none" w:sz="0" w:space="0" w:color="auto"/>
        <w:right w:val="none" w:sz="0" w:space="0" w:color="auto"/>
      </w:divBdr>
    </w:div>
    <w:div w:id="974410771">
      <w:marLeft w:val="0"/>
      <w:marRight w:val="0"/>
      <w:marTop w:val="0"/>
      <w:marBottom w:val="0"/>
      <w:divBdr>
        <w:top w:val="none" w:sz="0" w:space="0" w:color="auto"/>
        <w:left w:val="none" w:sz="0" w:space="0" w:color="auto"/>
        <w:bottom w:val="none" w:sz="0" w:space="0" w:color="auto"/>
        <w:right w:val="none" w:sz="0" w:space="0" w:color="auto"/>
      </w:divBdr>
    </w:div>
    <w:div w:id="978267601">
      <w:bodyDiv w:val="1"/>
      <w:marLeft w:val="0"/>
      <w:marRight w:val="0"/>
      <w:marTop w:val="0"/>
      <w:marBottom w:val="0"/>
      <w:divBdr>
        <w:top w:val="none" w:sz="0" w:space="0" w:color="auto"/>
        <w:left w:val="none" w:sz="0" w:space="0" w:color="auto"/>
        <w:bottom w:val="none" w:sz="0" w:space="0" w:color="auto"/>
        <w:right w:val="none" w:sz="0" w:space="0" w:color="auto"/>
      </w:divBdr>
    </w:div>
    <w:div w:id="980161287">
      <w:marLeft w:val="0"/>
      <w:marRight w:val="0"/>
      <w:marTop w:val="0"/>
      <w:marBottom w:val="0"/>
      <w:divBdr>
        <w:top w:val="none" w:sz="0" w:space="0" w:color="auto"/>
        <w:left w:val="none" w:sz="0" w:space="0" w:color="auto"/>
        <w:bottom w:val="none" w:sz="0" w:space="0" w:color="auto"/>
        <w:right w:val="none" w:sz="0" w:space="0" w:color="auto"/>
      </w:divBdr>
    </w:div>
    <w:div w:id="980616260">
      <w:marLeft w:val="0"/>
      <w:marRight w:val="0"/>
      <w:marTop w:val="0"/>
      <w:marBottom w:val="0"/>
      <w:divBdr>
        <w:top w:val="none" w:sz="0" w:space="0" w:color="auto"/>
        <w:left w:val="none" w:sz="0" w:space="0" w:color="auto"/>
        <w:bottom w:val="none" w:sz="0" w:space="0" w:color="auto"/>
        <w:right w:val="none" w:sz="0" w:space="0" w:color="auto"/>
      </w:divBdr>
    </w:div>
    <w:div w:id="983896625">
      <w:bodyDiv w:val="1"/>
      <w:marLeft w:val="0"/>
      <w:marRight w:val="0"/>
      <w:marTop w:val="0"/>
      <w:marBottom w:val="0"/>
      <w:divBdr>
        <w:top w:val="none" w:sz="0" w:space="0" w:color="auto"/>
        <w:left w:val="none" w:sz="0" w:space="0" w:color="auto"/>
        <w:bottom w:val="none" w:sz="0" w:space="0" w:color="auto"/>
        <w:right w:val="none" w:sz="0" w:space="0" w:color="auto"/>
      </w:divBdr>
    </w:div>
    <w:div w:id="986398602">
      <w:marLeft w:val="0"/>
      <w:marRight w:val="0"/>
      <w:marTop w:val="0"/>
      <w:marBottom w:val="0"/>
      <w:divBdr>
        <w:top w:val="none" w:sz="0" w:space="0" w:color="auto"/>
        <w:left w:val="none" w:sz="0" w:space="0" w:color="auto"/>
        <w:bottom w:val="none" w:sz="0" w:space="0" w:color="auto"/>
        <w:right w:val="none" w:sz="0" w:space="0" w:color="auto"/>
      </w:divBdr>
    </w:div>
    <w:div w:id="989360499">
      <w:marLeft w:val="0"/>
      <w:marRight w:val="0"/>
      <w:marTop w:val="0"/>
      <w:marBottom w:val="0"/>
      <w:divBdr>
        <w:top w:val="none" w:sz="0" w:space="0" w:color="auto"/>
        <w:left w:val="none" w:sz="0" w:space="0" w:color="auto"/>
        <w:bottom w:val="none" w:sz="0" w:space="0" w:color="auto"/>
        <w:right w:val="none" w:sz="0" w:space="0" w:color="auto"/>
      </w:divBdr>
    </w:div>
    <w:div w:id="990983646">
      <w:marLeft w:val="0"/>
      <w:marRight w:val="0"/>
      <w:marTop w:val="0"/>
      <w:marBottom w:val="0"/>
      <w:divBdr>
        <w:top w:val="none" w:sz="0" w:space="0" w:color="auto"/>
        <w:left w:val="none" w:sz="0" w:space="0" w:color="auto"/>
        <w:bottom w:val="none" w:sz="0" w:space="0" w:color="auto"/>
        <w:right w:val="none" w:sz="0" w:space="0" w:color="auto"/>
      </w:divBdr>
    </w:div>
    <w:div w:id="991324136">
      <w:marLeft w:val="0"/>
      <w:marRight w:val="0"/>
      <w:marTop w:val="0"/>
      <w:marBottom w:val="0"/>
      <w:divBdr>
        <w:top w:val="none" w:sz="0" w:space="0" w:color="auto"/>
        <w:left w:val="none" w:sz="0" w:space="0" w:color="auto"/>
        <w:bottom w:val="none" w:sz="0" w:space="0" w:color="auto"/>
        <w:right w:val="none" w:sz="0" w:space="0" w:color="auto"/>
      </w:divBdr>
    </w:div>
    <w:div w:id="1001153626">
      <w:marLeft w:val="0"/>
      <w:marRight w:val="0"/>
      <w:marTop w:val="0"/>
      <w:marBottom w:val="0"/>
      <w:divBdr>
        <w:top w:val="none" w:sz="0" w:space="0" w:color="auto"/>
        <w:left w:val="none" w:sz="0" w:space="0" w:color="auto"/>
        <w:bottom w:val="none" w:sz="0" w:space="0" w:color="auto"/>
        <w:right w:val="none" w:sz="0" w:space="0" w:color="auto"/>
      </w:divBdr>
    </w:div>
    <w:div w:id="1001784957">
      <w:marLeft w:val="0"/>
      <w:marRight w:val="0"/>
      <w:marTop w:val="0"/>
      <w:marBottom w:val="0"/>
      <w:divBdr>
        <w:top w:val="none" w:sz="0" w:space="0" w:color="auto"/>
        <w:left w:val="none" w:sz="0" w:space="0" w:color="auto"/>
        <w:bottom w:val="none" w:sz="0" w:space="0" w:color="auto"/>
        <w:right w:val="none" w:sz="0" w:space="0" w:color="auto"/>
      </w:divBdr>
    </w:div>
    <w:div w:id="1004551548">
      <w:marLeft w:val="0"/>
      <w:marRight w:val="0"/>
      <w:marTop w:val="0"/>
      <w:marBottom w:val="0"/>
      <w:divBdr>
        <w:top w:val="none" w:sz="0" w:space="0" w:color="auto"/>
        <w:left w:val="none" w:sz="0" w:space="0" w:color="auto"/>
        <w:bottom w:val="none" w:sz="0" w:space="0" w:color="auto"/>
        <w:right w:val="none" w:sz="0" w:space="0" w:color="auto"/>
      </w:divBdr>
    </w:div>
    <w:div w:id="1006008816">
      <w:marLeft w:val="0"/>
      <w:marRight w:val="0"/>
      <w:marTop w:val="0"/>
      <w:marBottom w:val="0"/>
      <w:divBdr>
        <w:top w:val="none" w:sz="0" w:space="0" w:color="auto"/>
        <w:left w:val="none" w:sz="0" w:space="0" w:color="auto"/>
        <w:bottom w:val="none" w:sz="0" w:space="0" w:color="auto"/>
        <w:right w:val="none" w:sz="0" w:space="0" w:color="auto"/>
      </w:divBdr>
    </w:div>
    <w:div w:id="1007055929">
      <w:marLeft w:val="0"/>
      <w:marRight w:val="0"/>
      <w:marTop w:val="0"/>
      <w:marBottom w:val="0"/>
      <w:divBdr>
        <w:top w:val="none" w:sz="0" w:space="0" w:color="auto"/>
        <w:left w:val="none" w:sz="0" w:space="0" w:color="auto"/>
        <w:bottom w:val="none" w:sz="0" w:space="0" w:color="auto"/>
        <w:right w:val="none" w:sz="0" w:space="0" w:color="auto"/>
      </w:divBdr>
    </w:div>
    <w:div w:id="1009676821">
      <w:marLeft w:val="0"/>
      <w:marRight w:val="0"/>
      <w:marTop w:val="0"/>
      <w:marBottom w:val="0"/>
      <w:divBdr>
        <w:top w:val="none" w:sz="0" w:space="0" w:color="auto"/>
        <w:left w:val="none" w:sz="0" w:space="0" w:color="auto"/>
        <w:bottom w:val="none" w:sz="0" w:space="0" w:color="auto"/>
        <w:right w:val="none" w:sz="0" w:space="0" w:color="auto"/>
      </w:divBdr>
    </w:div>
    <w:div w:id="1020159792">
      <w:marLeft w:val="0"/>
      <w:marRight w:val="0"/>
      <w:marTop w:val="0"/>
      <w:marBottom w:val="0"/>
      <w:divBdr>
        <w:top w:val="none" w:sz="0" w:space="0" w:color="auto"/>
        <w:left w:val="none" w:sz="0" w:space="0" w:color="auto"/>
        <w:bottom w:val="none" w:sz="0" w:space="0" w:color="auto"/>
        <w:right w:val="none" w:sz="0" w:space="0" w:color="auto"/>
      </w:divBdr>
    </w:div>
    <w:div w:id="1021202605">
      <w:marLeft w:val="0"/>
      <w:marRight w:val="0"/>
      <w:marTop w:val="0"/>
      <w:marBottom w:val="0"/>
      <w:divBdr>
        <w:top w:val="none" w:sz="0" w:space="0" w:color="auto"/>
        <w:left w:val="none" w:sz="0" w:space="0" w:color="auto"/>
        <w:bottom w:val="none" w:sz="0" w:space="0" w:color="auto"/>
        <w:right w:val="none" w:sz="0" w:space="0" w:color="auto"/>
      </w:divBdr>
    </w:div>
    <w:div w:id="1022701661">
      <w:marLeft w:val="0"/>
      <w:marRight w:val="0"/>
      <w:marTop w:val="0"/>
      <w:marBottom w:val="0"/>
      <w:divBdr>
        <w:top w:val="none" w:sz="0" w:space="0" w:color="auto"/>
        <w:left w:val="none" w:sz="0" w:space="0" w:color="auto"/>
        <w:bottom w:val="none" w:sz="0" w:space="0" w:color="auto"/>
        <w:right w:val="none" w:sz="0" w:space="0" w:color="auto"/>
      </w:divBdr>
    </w:div>
    <w:div w:id="1023439298">
      <w:bodyDiv w:val="1"/>
      <w:marLeft w:val="0"/>
      <w:marRight w:val="0"/>
      <w:marTop w:val="0"/>
      <w:marBottom w:val="0"/>
      <w:divBdr>
        <w:top w:val="none" w:sz="0" w:space="0" w:color="auto"/>
        <w:left w:val="none" w:sz="0" w:space="0" w:color="auto"/>
        <w:bottom w:val="none" w:sz="0" w:space="0" w:color="auto"/>
        <w:right w:val="none" w:sz="0" w:space="0" w:color="auto"/>
      </w:divBdr>
    </w:div>
    <w:div w:id="1029718599">
      <w:marLeft w:val="0"/>
      <w:marRight w:val="0"/>
      <w:marTop w:val="0"/>
      <w:marBottom w:val="0"/>
      <w:divBdr>
        <w:top w:val="none" w:sz="0" w:space="0" w:color="auto"/>
        <w:left w:val="none" w:sz="0" w:space="0" w:color="auto"/>
        <w:bottom w:val="none" w:sz="0" w:space="0" w:color="auto"/>
        <w:right w:val="none" w:sz="0" w:space="0" w:color="auto"/>
      </w:divBdr>
    </w:div>
    <w:div w:id="1031996148">
      <w:bodyDiv w:val="1"/>
      <w:marLeft w:val="0"/>
      <w:marRight w:val="0"/>
      <w:marTop w:val="0"/>
      <w:marBottom w:val="0"/>
      <w:divBdr>
        <w:top w:val="none" w:sz="0" w:space="0" w:color="auto"/>
        <w:left w:val="none" w:sz="0" w:space="0" w:color="auto"/>
        <w:bottom w:val="none" w:sz="0" w:space="0" w:color="auto"/>
        <w:right w:val="none" w:sz="0" w:space="0" w:color="auto"/>
      </w:divBdr>
    </w:div>
    <w:div w:id="1033725653">
      <w:marLeft w:val="0"/>
      <w:marRight w:val="0"/>
      <w:marTop w:val="0"/>
      <w:marBottom w:val="0"/>
      <w:divBdr>
        <w:top w:val="none" w:sz="0" w:space="0" w:color="auto"/>
        <w:left w:val="none" w:sz="0" w:space="0" w:color="auto"/>
        <w:bottom w:val="none" w:sz="0" w:space="0" w:color="auto"/>
        <w:right w:val="none" w:sz="0" w:space="0" w:color="auto"/>
      </w:divBdr>
    </w:div>
    <w:div w:id="1039744794">
      <w:marLeft w:val="0"/>
      <w:marRight w:val="0"/>
      <w:marTop w:val="0"/>
      <w:marBottom w:val="0"/>
      <w:divBdr>
        <w:top w:val="none" w:sz="0" w:space="0" w:color="auto"/>
        <w:left w:val="none" w:sz="0" w:space="0" w:color="auto"/>
        <w:bottom w:val="none" w:sz="0" w:space="0" w:color="auto"/>
        <w:right w:val="none" w:sz="0" w:space="0" w:color="auto"/>
      </w:divBdr>
    </w:div>
    <w:div w:id="1040058250">
      <w:marLeft w:val="0"/>
      <w:marRight w:val="0"/>
      <w:marTop w:val="0"/>
      <w:marBottom w:val="0"/>
      <w:divBdr>
        <w:top w:val="none" w:sz="0" w:space="0" w:color="auto"/>
        <w:left w:val="none" w:sz="0" w:space="0" w:color="auto"/>
        <w:bottom w:val="none" w:sz="0" w:space="0" w:color="auto"/>
        <w:right w:val="none" w:sz="0" w:space="0" w:color="auto"/>
      </w:divBdr>
    </w:div>
    <w:div w:id="1040595657">
      <w:marLeft w:val="0"/>
      <w:marRight w:val="0"/>
      <w:marTop w:val="0"/>
      <w:marBottom w:val="0"/>
      <w:divBdr>
        <w:top w:val="none" w:sz="0" w:space="0" w:color="auto"/>
        <w:left w:val="none" w:sz="0" w:space="0" w:color="auto"/>
        <w:bottom w:val="none" w:sz="0" w:space="0" w:color="auto"/>
        <w:right w:val="none" w:sz="0" w:space="0" w:color="auto"/>
      </w:divBdr>
    </w:div>
    <w:div w:id="1040939662">
      <w:bodyDiv w:val="1"/>
      <w:marLeft w:val="0"/>
      <w:marRight w:val="0"/>
      <w:marTop w:val="0"/>
      <w:marBottom w:val="0"/>
      <w:divBdr>
        <w:top w:val="none" w:sz="0" w:space="0" w:color="auto"/>
        <w:left w:val="none" w:sz="0" w:space="0" w:color="auto"/>
        <w:bottom w:val="none" w:sz="0" w:space="0" w:color="auto"/>
        <w:right w:val="none" w:sz="0" w:space="0" w:color="auto"/>
      </w:divBdr>
    </w:div>
    <w:div w:id="1045330127">
      <w:marLeft w:val="0"/>
      <w:marRight w:val="0"/>
      <w:marTop w:val="0"/>
      <w:marBottom w:val="0"/>
      <w:divBdr>
        <w:top w:val="none" w:sz="0" w:space="0" w:color="auto"/>
        <w:left w:val="none" w:sz="0" w:space="0" w:color="auto"/>
        <w:bottom w:val="none" w:sz="0" w:space="0" w:color="auto"/>
        <w:right w:val="none" w:sz="0" w:space="0" w:color="auto"/>
      </w:divBdr>
    </w:div>
    <w:div w:id="1047610931">
      <w:marLeft w:val="0"/>
      <w:marRight w:val="0"/>
      <w:marTop w:val="0"/>
      <w:marBottom w:val="0"/>
      <w:divBdr>
        <w:top w:val="none" w:sz="0" w:space="0" w:color="auto"/>
        <w:left w:val="none" w:sz="0" w:space="0" w:color="auto"/>
        <w:bottom w:val="none" w:sz="0" w:space="0" w:color="auto"/>
        <w:right w:val="none" w:sz="0" w:space="0" w:color="auto"/>
      </w:divBdr>
    </w:div>
    <w:div w:id="1048451843">
      <w:bodyDiv w:val="1"/>
      <w:marLeft w:val="0"/>
      <w:marRight w:val="0"/>
      <w:marTop w:val="0"/>
      <w:marBottom w:val="0"/>
      <w:divBdr>
        <w:top w:val="none" w:sz="0" w:space="0" w:color="auto"/>
        <w:left w:val="none" w:sz="0" w:space="0" w:color="auto"/>
        <w:bottom w:val="none" w:sz="0" w:space="0" w:color="auto"/>
        <w:right w:val="none" w:sz="0" w:space="0" w:color="auto"/>
      </w:divBdr>
    </w:div>
    <w:div w:id="1050573312">
      <w:bodyDiv w:val="1"/>
      <w:marLeft w:val="0"/>
      <w:marRight w:val="0"/>
      <w:marTop w:val="0"/>
      <w:marBottom w:val="0"/>
      <w:divBdr>
        <w:top w:val="none" w:sz="0" w:space="0" w:color="auto"/>
        <w:left w:val="none" w:sz="0" w:space="0" w:color="auto"/>
        <w:bottom w:val="none" w:sz="0" w:space="0" w:color="auto"/>
        <w:right w:val="none" w:sz="0" w:space="0" w:color="auto"/>
      </w:divBdr>
    </w:div>
    <w:div w:id="1055198671">
      <w:marLeft w:val="0"/>
      <w:marRight w:val="0"/>
      <w:marTop w:val="0"/>
      <w:marBottom w:val="0"/>
      <w:divBdr>
        <w:top w:val="none" w:sz="0" w:space="0" w:color="auto"/>
        <w:left w:val="none" w:sz="0" w:space="0" w:color="auto"/>
        <w:bottom w:val="none" w:sz="0" w:space="0" w:color="auto"/>
        <w:right w:val="none" w:sz="0" w:space="0" w:color="auto"/>
      </w:divBdr>
    </w:div>
    <w:div w:id="1056198937">
      <w:marLeft w:val="0"/>
      <w:marRight w:val="0"/>
      <w:marTop w:val="0"/>
      <w:marBottom w:val="0"/>
      <w:divBdr>
        <w:top w:val="none" w:sz="0" w:space="0" w:color="auto"/>
        <w:left w:val="none" w:sz="0" w:space="0" w:color="auto"/>
        <w:bottom w:val="none" w:sz="0" w:space="0" w:color="auto"/>
        <w:right w:val="none" w:sz="0" w:space="0" w:color="auto"/>
      </w:divBdr>
    </w:div>
    <w:div w:id="1057629000">
      <w:marLeft w:val="0"/>
      <w:marRight w:val="0"/>
      <w:marTop w:val="0"/>
      <w:marBottom w:val="0"/>
      <w:divBdr>
        <w:top w:val="none" w:sz="0" w:space="0" w:color="auto"/>
        <w:left w:val="none" w:sz="0" w:space="0" w:color="auto"/>
        <w:bottom w:val="none" w:sz="0" w:space="0" w:color="auto"/>
        <w:right w:val="none" w:sz="0" w:space="0" w:color="auto"/>
      </w:divBdr>
    </w:div>
    <w:div w:id="1065253359">
      <w:marLeft w:val="0"/>
      <w:marRight w:val="0"/>
      <w:marTop w:val="0"/>
      <w:marBottom w:val="0"/>
      <w:divBdr>
        <w:top w:val="none" w:sz="0" w:space="0" w:color="auto"/>
        <w:left w:val="none" w:sz="0" w:space="0" w:color="auto"/>
        <w:bottom w:val="none" w:sz="0" w:space="0" w:color="auto"/>
        <w:right w:val="none" w:sz="0" w:space="0" w:color="auto"/>
      </w:divBdr>
    </w:div>
    <w:div w:id="1067068264">
      <w:marLeft w:val="0"/>
      <w:marRight w:val="0"/>
      <w:marTop w:val="0"/>
      <w:marBottom w:val="0"/>
      <w:divBdr>
        <w:top w:val="none" w:sz="0" w:space="0" w:color="auto"/>
        <w:left w:val="none" w:sz="0" w:space="0" w:color="auto"/>
        <w:bottom w:val="none" w:sz="0" w:space="0" w:color="auto"/>
        <w:right w:val="none" w:sz="0" w:space="0" w:color="auto"/>
      </w:divBdr>
    </w:div>
    <w:div w:id="1082605946">
      <w:marLeft w:val="0"/>
      <w:marRight w:val="0"/>
      <w:marTop w:val="0"/>
      <w:marBottom w:val="0"/>
      <w:divBdr>
        <w:top w:val="none" w:sz="0" w:space="0" w:color="auto"/>
        <w:left w:val="none" w:sz="0" w:space="0" w:color="auto"/>
        <w:bottom w:val="none" w:sz="0" w:space="0" w:color="auto"/>
        <w:right w:val="none" w:sz="0" w:space="0" w:color="auto"/>
      </w:divBdr>
    </w:div>
    <w:div w:id="1086456835">
      <w:marLeft w:val="0"/>
      <w:marRight w:val="0"/>
      <w:marTop w:val="0"/>
      <w:marBottom w:val="0"/>
      <w:divBdr>
        <w:top w:val="none" w:sz="0" w:space="0" w:color="auto"/>
        <w:left w:val="none" w:sz="0" w:space="0" w:color="auto"/>
        <w:bottom w:val="none" w:sz="0" w:space="0" w:color="auto"/>
        <w:right w:val="none" w:sz="0" w:space="0" w:color="auto"/>
      </w:divBdr>
    </w:div>
    <w:div w:id="1087846072">
      <w:marLeft w:val="0"/>
      <w:marRight w:val="0"/>
      <w:marTop w:val="0"/>
      <w:marBottom w:val="0"/>
      <w:divBdr>
        <w:top w:val="none" w:sz="0" w:space="0" w:color="auto"/>
        <w:left w:val="none" w:sz="0" w:space="0" w:color="auto"/>
        <w:bottom w:val="none" w:sz="0" w:space="0" w:color="auto"/>
        <w:right w:val="none" w:sz="0" w:space="0" w:color="auto"/>
      </w:divBdr>
    </w:div>
    <w:div w:id="1089497473">
      <w:marLeft w:val="0"/>
      <w:marRight w:val="0"/>
      <w:marTop w:val="0"/>
      <w:marBottom w:val="0"/>
      <w:divBdr>
        <w:top w:val="none" w:sz="0" w:space="0" w:color="auto"/>
        <w:left w:val="none" w:sz="0" w:space="0" w:color="auto"/>
        <w:bottom w:val="none" w:sz="0" w:space="0" w:color="auto"/>
        <w:right w:val="none" w:sz="0" w:space="0" w:color="auto"/>
      </w:divBdr>
    </w:div>
    <w:div w:id="1096288162">
      <w:marLeft w:val="0"/>
      <w:marRight w:val="0"/>
      <w:marTop w:val="0"/>
      <w:marBottom w:val="0"/>
      <w:divBdr>
        <w:top w:val="none" w:sz="0" w:space="0" w:color="auto"/>
        <w:left w:val="none" w:sz="0" w:space="0" w:color="auto"/>
        <w:bottom w:val="none" w:sz="0" w:space="0" w:color="auto"/>
        <w:right w:val="none" w:sz="0" w:space="0" w:color="auto"/>
      </w:divBdr>
    </w:div>
    <w:div w:id="1099759967">
      <w:marLeft w:val="0"/>
      <w:marRight w:val="0"/>
      <w:marTop w:val="0"/>
      <w:marBottom w:val="0"/>
      <w:divBdr>
        <w:top w:val="none" w:sz="0" w:space="0" w:color="auto"/>
        <w:left w:val="none" w:sz="0" w:space="0" w:color="auto"/>
        <w:bottom w:val="none" w:sz="0" w:space="0" w:color="auto"/>
        <w:right w:val="none" w:sz="0" w:space="0" w:color="auto"/>
      </w:divBdr>
    </w:div>
    <w:div w:id="1100031667">
      <w:marLeft w:val="0"/>
      <w:marRight w:val="0"/>
      <w:marTop w:val="0"/>
      <w:marBottom w:val="0"/>
      <w:divBdr>
        <w:top w:val="none" w:sz="0" w:space="0" w:color="auto"/>
        <w:left w:val="none" w:sz="0" w:space="0" w:color="auto"/>
        <w:bottom w:val="none" w:sz="0" w:space="0" w:color="auto"/>
        <w:right w:val="none" w:sz="0" w:space="0" w:color="auto"/>
      </w:divBdr>
    </w:div>
    <w:div w:id="1101342920">
      <w:marLeft w:val="0"/>
      <w:marRight w:val="0"/>
      <w:marTop w:val="0"/>
      <w:marBottom w:val="0"/>
      <w:divBdr>
        <w:top w:val="none" w:sz="0" w:space="0" w:color="auto"/>
        <w:left w:val="none" w:sz="0" w:space="0" w:color="auto"/>
        <w:bottom w:val="none" w:sz="0" w:space="0" w:color="auto"/>
        <w:right w:val="none" w:sz="0" w:space="0" w:color="auto"/>
      </w:divBdr>
    </w:div>
    <w:div w:id="1102342956">
      <w:marLeft w:val="0"/>
      <w:marRight w:val="0"/>
      <w:marTop w:val="0"/>
      <w:marBottom w:val="0"/>
      <w:divBdr>
        <w:top w:val="none" w:sz="0" w:space="0" w:color="auto"/>
        <w:left w:val="none" w:sz="0" w:space="0" w:color="auto"/>
        <w:bottom w:val="none" w:sz="0" w:space="0" w:color="auto"/>
        <w:right w:val="none" w:sz="0" w:space="0" w:color="auto"/>
      </w:divBdr>
    </w:div>
    <w:div w:id="1102454814">
      <w:marLeft w:val="0"/>
      <w:marRight w:val="0"/>
      <w:marTop w:val="0"/>
      <w:marBottom w:val="0"/>
      <w:divBdr>
        <w:top w:val="none" w:sz="0" w:space="0" w:color="auto"/>
        <w:left w:val="none" w:sz="0" w:space="0" w:color="auto"/>
        <w:bottom w:val="none" w:sz="0" w:space="0" w:color="auto"/>
        <w:right w:val="none" w:sz="0" w:space="0" w:color="auto"/>
      </w:divBdr>
    </w:div>
    <w:div w:id="1106537752">
      <w:marLeft w:val="0"/>
      <w:marRight w:val="0"/>
      <w:marTop w:val="0"/>
      <w:marBottom w:val="0"/>
      <w:divBdr>
        <w:top w:val="none" w:sz="0" w:space="0" w:color="auto"/>
        <w:left w:val="none" w:sz="0" w:space="0" w:color="auto"/>
        <w:bottom w:val="none" w:sz="0" w:space="0" w:color="auto"/>
        <w:right w:val="none" w:sz="0" w:space="0" w:color="auto"/>
      </w:divBdr>
    </w:div>
    <w:div w:id="1110587536">
      <w:bodyDiv w:val="1"/>
      <w:marLeft w:val="0"/>
      <w:marRight w:val="0"/>
      <w:marTop w:val="0"/>
      <w:marBottom w:val="0"/>
      <w:divBdr>
        <w:top w:val="none" w:sz="0" w:space="0" w:color="auto"/>
        <w:left w:val="none" w:sz="0" w:space="0" w:color="auto"/>
        <w:bottom w:val="none" w:sz="0" w:space="0" w:color="auto"/>
        <w:right w:val="none" w:sz="0" w:space="0" w:color="auto"/>
      </w:divBdr>
    </w:div>
    <w:div w:id="1114519842">
      <w:marLeft w:val="0"/>
      <w:marRight w:val="0"/>
      <w:marTop w:val="0"/>
      <w:marBottom w:val="0"/>
      <w:divBdr>
        <w:top w:val="none" w:sz="0" w:space="0" w:color="auto"/>
        <w:left w:val="none" w:sz="0" w:space="0" w:color="auto"/>
        <w:bottom w:val="none" w:sz="0" w:space="0" w:color="auto"/>
        <w:right w:val="none" w:sz="0" w:space="0" w:color="auto"/>
      </w:divBdr>
    </w:div>
    <w:div w:id="1117674350">
      <w:bodyDiv w:val="1"/>
      <w:marLeft w:val="0"/>
      <w:marRight w:val="0"/>
      <w:marTop w:val="0"/>
      <w:marBottom w:val="0"/>
      <w:divBdr>
        <w:top w:val="none" w:sz="0" w:space="0" w:color="auto"/>
        <w:left w:val="none" w:sz="0" w:space="0" w:color="auto"/>
        <w:bottom w:val="none" w:sz="0" w:space="0" w:color="auto"/>
        <w:right w:val="none" w:sz="0" w:space="0" w:color="auto"/>
      </w:divBdr>
    </w:div>
    <w:div w:id="1122925004">
      <w:bodyDiv w:val="1"/>
      <w:marLeft w:val="0"/>
      <w:marRight w:val="0"/>
      <w:marTop w:val="0"/>
      <w:marBottom w:val="0"/>
      <w:divBdr>
        <w:top w:val="none" w:sz="0" w:space="0" w:color="auto"/>
        <w:left w:val="none" w:sz="0" w:space="0" w:color="auto"/>
        <w:bottom w:val="none" w:sz="0" w:space="0" w:color="auto"/>
        <w:right w:val="none" w:sz="0" w:space="0" w:color="auto"/>
      </w:divBdr>
    </w:div>
    <w:div w:id="1123381448">
      <w:marLeft w:val="0"/>
      <w:marRight w:val="0"/>
      <w:marTop w:val="0"/>
      <w:marBottom w:val="0"/>
      <w:divBdr>
        <w:top w:val="none" w:sz="0" w:space="0" w:color="auto"/>
        <w:left w:val="none" w:sz="0" w:space="0" w:color="auto"/>
        <w:bottom w:val="none" w:sz="0" w:space="0" w:color="auto"/>
        <w:right w:val="none" w:sz="0" w:space="0" w:color="auto"/>
      </w:divBdr>
    </w:div>
    <w:div w:id="1125855159">
      <w:marLeft w:val="0"/>
      <w:marRight w:val="0"/>
      <w:marTop w:val="0"/>
      <w:marBottom w:val="0"/>
      <w:divBdr>
        <w:top w:val="none" w:sz="0" w:space="0" w:color="auto"/>
        <w:left w:val="none" w:sz="0" w:space="0" w:color="auto"/>
        <w:bottom w:val="none" w:sz="0" w:space="0" w:color="auto"/>
        <w:right w:val="none" w:sz="0" w:space="0" w:color="auto"/>
      </w:divBdr>
    </w:div>
    <w:div w:id="1129279966">
      <w:marLeft w:val="0"/>
      <w:marRight w:val="0"/>
      <w:marTop w:val="0"/>
      <w:marBottom w:val="0"/>
      <w:divBdr>
        <w:top w:val="none" w:sz="0" w:space="0" w:color="auto"/>
        <w:left w:val="none" w:sz="0" w:space="0" w:color="auto"/>
        <w:bottom w:val="none" w:sz="0" w:space="0" w:color="auto"/>
        <w:right w:val="none" w:sz="0" w:space="0" w:color="auto"/>
      </w:divBdr>
    </w:div>
    <w:div w:id="1130317055">
      <w:marLeft w:val="0"/>
      <w:marRight w:val="0"/>
      <w:marTop w:val="0"/>
      <w:marBottom w:val="0"/>
      <w:divBdr>
        <w:top w:val="none" w:sz="0" w:space="0" w:color="auto"/>
        <w:left w:val="none" w:sz="0" w:space="0" w:color="auto"/>
        <w:bottom w:val="none" w:sz="0" w:space="0" w:color="auto"/>
        <w:right w:val="none" w:sz="0" w:space="0" w:color="auto"/>
      </w:divBdr>
    </w:div>
    <w:div w:id="1130978601">
      <w:marLeft w:val="0"/>
      <w:marRight w:val="0"/>
      <w:marTop w:val="0"/>
      <w:marBottom w:val="0"/>
      <w:divBdr>
        <w:top w:val="none" w:sz="0" w:space="0" w:color="auto"/>
        <w:left w:val="none" w:sz="0" w:space="0" w:color="auto"/>
        <w:bottom w:val="none" w:sz="0" w:space="0" w:color="auto"/>
        <w:right w:val="none" w:sz="0" w:space="0" w:color="auto"/>
      </w:divBdr>
    </w:div>
    <w:div w:id="1132821264">
      <w:marLeft w:val="0"/>
      <w:marRight w:val="0"/>
      <w:marTop w:val="0"/>
      <w:marBottom w:val="0"/>
      <w:divBdr>
        <w:top w:val="none" w:sz="0" w:space="0" w:color="auto"/>
        <w:left w:val="none" w:sz="0" w:space="0" w:color="auto"/>
        <w:bottom w:val="none" w:sz="0" w:space="0" w:color="auto"/>
        <w:right w:val="none" w:sz="0" w:space="0" w:color="auto"/>
      </w:divBdr>
    </w:div>
    <w:div w:id="1133405661">
      <w:marLeft w:val="0"/>
      <w:marRight w:val="0"/>
      <w:marTop w:val="0"/>
      <w:marBottom w:val="0"/>
      <w:divBdr>
        <w:top w:val="none" w:sz="0" w:space="0" w:color="auto"/>
        <w:left w:val="none" w:sz="0" w:space="0" w:color="auto"/>
        <w:bottom w:val="none" w:sz="0" w:space="0" w:color="auto"/>
        <w:right w:val="none" w:sz="0" w:space="0" w:color="auto"/>
      </w:divBdr>
    </w:div>
    <w:div w:id="1136725757">
      <w:marLeft w:val="0"/>
      <w:marRight w:val="0"/>
      <w:marTop w:val="0"/>
      <w:marBottom w:val="0"/>
      <w:divBdr>
        <w:top w:val="none" w:sz="0" w:space="0" w:color="auto"/>
        <w:left w:val="none" w:sz="0" w:space="0" w:color="auto"/>
        <w:bottom w:val="none" w:sz="0" w:space="0" w:color="auto"/>
        <w:right w:val="none" w:sz="0" w:space="0" w:color="auto"/>
      </w:divBdr>
    </w:div>
    <w:div w:id="1136799342">
      <w:marLeft w:val="0"/>
      <w:marRight w:val="0"/>
      <w:marTop w:val="0"/>
      <w:marBottom w:val="0"/>
      <w:divBdr>
        <w:top w:val="none" w:sz="0" w:space="0" w:color="auto"/>
        <w:left w:val="none" w:sz="0" w:space="0" w:color="auto"/>
        <w:bottom w:val="none" w:sz="0" w:space="0" w:color="auto"/>
        <w:right w:val="none" w:sz="0" w:space="0" w:color="auto"/>
      </w:divBdr>
    </w:div>
    <w:div w:id="1138184235">
      <w:marLeft w:val="0"/>
      <w:marRight w:val="0"/>
      <w:marTop w:val="0"/>
      <w:marBottom w:val="0"/>
      <w:divBdr>
        <w:top w:val="none" w:sz="0" w:space="0" w:color="auto"/>
        <w:left w:val="none" w:sz="0" w:space="0" w:color="auto"/>
        <w:bottom w:val="none" w:sz="0" w:space="0" w:color="auto"/>
        <w:right w:val="none" w:sz="0" w:space="0" w:color="auto"/>
      </w:divBdr>
    </w:div>
    <w:div w:id="1143500468">
      <w:marLeft w:val="0"/>
      <w:marRight w:val="0"/>
      <w:marTop w:val="0"/>
      <w:marBottom w:val="0"/>
      <w:divBdr>
        <w:top w:val="none" w:sz="0" w:space="0" w:color="auto"/>
        <w:left w:val="none" w:sz="0" w:space="0" w:color="auto"/>
        <w:bottom w:val="none" w:sz="0" w:space="0" w:color="auto"/>
        <w:right w:val="none" w:sz="0" w:space="0" w:color="auto"/>
      </w:divBdr>
    </w:div>
    <w:div w:id="1143934486">
      <w:marLeft w:val="0"/>
      <w:marRight w:val="0"/>
      <w:marTop w:val="0"/>
      <w:marBottom w:val="0"/>
      <w:divBdr>
        <w:top w:val="none" w:sz="0" w:space="0" w:color="auto"/>
        <w:left w:val="none" w:sz="0" w:space="0" w:color="auto"/>
        <w:bottom w:val="none" w:sz="0" w:space="0" w:color="auto"/>
        <w:right w:val="none" w:sz="0" w:space="0" w:color="auto"/>
      </w:divBdr>
    </w:div>
    <w:div w:id="1145317516">
      <w:bodyDiv w:val="1"/>
      <w:marLeft w:val="0"/>
      <w:marRight w:val="0"/>
      <w:marTop w:val="0"/>
      <w:marBottom w:val="0"/>
      <w:divBdr>
        <w:top w:val="none" w:sz="0" w:space="0" w:color="auto"/>
        <w:left w:val="none" w:sz="0" w:space="0" w:color="auto"/>
        <w:bottom w:val="none" w:sz="0" w:space="0" w:color="auto"/>
        <w:right w:val="none" w:sz="0" w:space="0" w:color="auto"/>
      </w:divBdr>
    </w:div>
    <w:div w:id="1146314870">
      <w:marLeft w:val="0"/>
      <w:marRight w:val="0"/>
      <w:marTop w:val="0"/>
      <w:marBottom w:val="0"/>
      <w:divBdr>
        <w:top w:val="none" w:sz="0" w:space="0" w:color="auto"/>
        <w:left w:val="none" w:sz="0" w:space="0" w:color="auto"/>
        <w:bottom w:val="none" w:sz="0" w:space="0" w:color="auto"/>
        <w:right w:val="none" w:sz="0" w:space="0" w:color="auto"/>
      </w:divBdr>
    </w:div>
    <w:div w:id="1147236108">
      <w:marLeft w:val="0"/>
      <w:marRight w:val="0"/>
      <w:marTop w:val="0"/>
      <w:marBottom w:val="0"/>
      <w:divBdr>
        <w:top w:val="none" w:sz="0" w:space="0" w:color="auto"/>
        <w:left w:val="none" w:sz="0" w:space="0" w:color="auto"/>
        <w:bottom w:val="none" w:sz="0" w:space="0" w:color="auto"/>
        <w:right w:val="none" w:sz="0" w:space="0" w:color="auto"/>
      </w:divBdr>
    </w:div>
    <w:div w:id="1148323509">
      <w:marLeft w:val="0"/>
      <w:marRight w:val="0"/>
      <w:marTop w:val="0"/>
      <w:marBottom w:val="0"/>
      <w:divBdr>
        <w:top w:val="none" w:sz="0" w:space="0" w:color="auto"/>
        <w:left w:val="none" w:sz="0" w:space="0" w:color="auto"/>
        <w:bottom w:val="none" w:sz="0" w:space="0" w:color="auto"/>
        <w:right w:val="none" w:sz="0" w:space="0" w:color="auto"/>
      </w:divBdr>
    </w:div>
    <w:div w:id="1148519172">
      <w:bodyDiv w:val="1"/>
      <w:marLeft w:val="0"/>
      <w:marRight w:val="0"/>
      <w:marTop w:val="0"/>
      <w:marBottom w:val="0"/>
      <w:divBdr>
        <w:top w:val="none" w:sz="0" w:space="0" w:color="auto"/>
        <w:left w:val="none" w:sz="0" w:space="0" w:color="auto"/>
        <w:bottom w:val="none" w:sz="0" w:space="0" w:color="auto"/>
        <w:right w:val="none" w:sz="0" w:space="0" w:color="auto"/>
      </w:divBdr>
    </w:div>
    <w:div w:id="1155338030">
      <w:marLeft w:val="0"/>
      <w:marRight w:val="0"/>
      <w:marTop w:val="0"/>
      <w:marBottom w:val="0"/>
      <w:divBdr>
        <w:top w:val="none" w:sz="0" w:space="0" w:color="auto"/>
        <w:left w:val="none" w:sz="0" w:space="0" w:color="auto"/>
        <w:bottom w:val="none" w:sz="0" w:space="0" w:color="auto"/>
        <w:right w:val="none" w:sz="0" w:space="0" w:color="auto"/>
      </w:divBdr>
    </w:div>
    <w:div w:id="1156144660">
      <w:marLeft w:val="0"/>
      <w:marRight w:val="0"/>
      <w:marTop w:val="0"/>
      <w:marBottom w:val="0"/>
      <w:divBdr>
        <w:top w:val="none" w:sz="0" w:space="0" w:color="auto"/>
        <w:left w:val="none" w:sz="0" w:space="0" w:color="auto"/>
        <w:bottom w:val="none" w:sz="0" w:space="0" w:color="auto"/>
        <w:right w:val="none" w:sz="0" w:space="0" w:color="auto"/>
      </w:divBdr>
    </w:div>
    <w:div w:id="1163858684">
      <w:marLeft w:val="0"/>
      <w:marRight w:val="0"/>
      <w:marTop w:val="0"/>
      <w:marBottom w:val="0"/>
      <w:divBdr>
        <w:top w:val="none" w:sz="0" w:space="0" w:color="auto"/>
        <w:left w:val="none" w:sz="0" w:space="0" w:color="auto"/>
        <w:bottom w:val="none" w:sz="0" w:space="0" w:color="auto"/>
        <w:right w:val="none" w:sz="0" w:space="0" w:color="auto"/>
      </w:divBdr>
    </w:div>
    <w:div w:id="1167016146">
      <w:marLeft w:val="0"/>
      <w:marRight w:val="0"/>
      <w:marTop w:val="0"/>
      <w:marBottom w:val="0"/>
      <w:divBdr>
        <w:top w:val="none" w:sz="0" w:space="0" w:color="auto"/>
        <w:left w:val="none" w:sz="0" w:space="0" w:color="auto"/>
        <w:bottom w:val="none" w:sz="0" w:space="0" w:color="auto"/>
        <w:right w:val="none" w:sz="0" w:space="0" w:color="auto"/>
      </w:divBdr>
    </w:div>
    <w:div w:id="1168708867">
      <w:marLeft w:val="0"/>
      <w:marRight w:val="0"/>
      <w:marTop w:val="0"/>
      <w:marBottom w:val="0"/>
      <w:divBdr>
        <w:top w:val="none" w:sz="0" w:space="0" w:color="auto"/>
        <w:left w:val="none" w:sz="0" w:space="0" w:color="auto"/>
        <w:bottom w:val="none" w:sz="0" w:space="0" w:color="auto"/>
        <w:right w:val="none" w:sz="0" w:space="0" w:color="auto"/>
      </w:divBdr>
    </w:div>
    <w:div w:id="1175343091">
      <w:marLeft w:val="0"/>
      <w:marRight w:val="0"/>
      <w:marTop w:val="0"/>
      <w:marBottom w:val="0"/>
      <w:divBdr>
        <w:top w:val="none" w:sz="0" w:space="0" w:color="auto"/>
        <w:left w:val="none" w:sz="0" w:space="0" w:color="auto"/>
        <w:bottom w:val="none" w:sz="0" w:space="0" w:color="auto"/>
        <w:right w:val="none" w:sz="0" w:space="0" w:color="auto"/>
      </w:divBdr>
    </w:div>
    <w:div w:id="1180240347">
      <w:marLeft w:val="0"/>
      <w:marRight w:val="0"/>
      <w:marTop w:val="0"/>
      <w:marBottom w:val="0"/>
      <w:divBdr>
        <w:top w:val="none" w:sz="0" w:space="0" w:color="auto"/>
        <w:left w:val="none" w:sz="0" w:space="0" w:color="auto"/>
        <w:bottom w:val="none" w:sz="0" w:space="0" w:color="auto"/>
        <w:right w:val="none" w:sz="0" w:space="0" w:color="auto"/>
      </w:divBdr>
    </w:div>
    <w:div w:id="1180319817">
      <w:marLeft w:val="0"/>
      <w:marRight w:val="0"/>
      <w:marTop w:val="0"/>
      <w:marBottom w:val="0"/>
      <w:divBdr>
        <w:top w:val="none" w:sz="0" w:space="0" w:color="auto"/>
        <w:left w:val="none" w:sz="0" w:space="0" w:color="auto"/>
        <w:bottom w:val="none" w:sz="0" w:space="0" w:color="auto"/>
        <w:right w:val="none" w:sz="0" w:space="0" w:color="auto"/>
      </w:divBdr>
    </w:div>
    <w:div w:id="1184631932">
      <w:bodyDiv w:val="1"/>
      <w:marLeft w:val="0"/>
      <w:marRight w:val="0"/>
      <w:marTop w:val="0"/>
      <w:marBottom w:val="0"/>
      <w:divBdr>
        <w:top w:val="none" w:sz="0" w:space="0" w:color="auto"/>
        <w:left w:val="none" w:sz="0" w:space="0" w:color="auto"/>
        <w:bottom w:val="none" w:sz="0" w:space="0" w:color="auto"/>
        <w:right w:val="none" w:sz="0" w:space="0" w:color="auto"/>
      </w:divBdr>
    </w:div>
    <w:div w:id="1184634310">
      <w:bodyDiv w:val="1"/>
      <w:marLeft w:val="0"/>
      <w:marRight w:val="0"/>
      <w:marTop w:val="0"/>
      <w:marBottom w:val="0"/>
      <w:divBdr>
        <w:top w:val="none" w:sz="0" w:space="0" w:color="auto"/>
        <w:left w:val="none" w:sz="0" w:space="0" w:color="auto"/>
        <w:bottom w:val="none" w:sz="0" w:space="0" w:color="auto"/>
        <w:right w:val="none" w:sz="0" w:space="0" w:color="auto"/>
      </w:divBdr>
    </w:div>
    <w:div w:id="1184977304">
      <w:bodyDiv w:val="1"/>
      <w:marLeft w:val="0"/>
      <w:marRight w:val="0"/>
      <w:marTop w:val="0"/>
      <w:marBottom w:val="0"/>
      <w:divBdr>
        <w:top w:val="none" w:sz="0" w:space="0" w:color="auto"/>
        <w:left w:val="none" w:sz="0" w:space="0" w:color="auto"/>
        <w:bottom w:val="none" w:sz="0" w:space="0" w:color="auto"/>
        <w:right w:val="none" w:sz="0" w:space="0" w:color="auto"/>
      </w:divBdr>
    </w:div>
    <w:div w:id="1185245558">
      <w:marLeft w:val="0"/>
      <w:marRight w:val="0"/>
      <w:marTop w:val="0"/>
      <w:marBottom w:val="0"/>
      <w:divBdr>
        <w:top w:val="none" w:sz="0" w:space="0" w:color="auto"/>
        <w:left w:val="none" w:sz="0" w:space="0" w:color="auto"/>
        <w:bottom w:val="none" w:sz="0" w:space="0" w:color="auto"/>
        <w:right w:val="none" w:sz="0" w:space="0" w:color="auto"/>
      </w:divBdr>
    </w:div>
    <w:div w:id="1185362439">
      <w:marLeft w:val="0"/>
      <w:marRight w:val="0"/>
      <w:marTop w:val="0"/>
      <w:marBottom w:val="0"/>
      <w:divBdr>
        <w:top w:val="none" w:sz="0" w:space="0" w:color="auto"/>
        <w:left w:val="none" w:sz="0" w:space="0" w:color="auto"/>
        <w:bottom w:val="none" w:sz="0" w:space="0" w:color="auto"/>
        <w:right w:val="none" w:sz="0" w:space="0" w:color="auto"/>
      </w:divBdr>
    </w:div>
    <w:div w:id="1187139387">
      <w:marLeft w:val="0"/>
      <w:marRight w:val="0"/>
      <w:marTop w:val="0"/>
      <w:marBottom w:val="0"/>
      <w:divBdr>
        <w:top w:val="none" w:sz="0" w:space="0" w:color="auto"/>
        <w:left w:val="none" w:sz="0" w:space="0" w:color="auto"/>
        <w:bottom w:val="none" w:sz="0" w:space="0" w:color="auto"/>
        <w:right w:val="none" w:sz="0" w:space="0" w:color="auto"/>
      </w:divBdr>
    </w:div>
    <w:div w:id="1187869007">
      <w:bodyDiv w:val="1"/>
      <w:marLeft w:val="0"/>
      <w:marRight w:val="0"/>
      <w:marTop w:val="0"/>
      <w:marBottom w:val="0"/>
      <w:divBdr>
        <w:top w:val="none" w:sz="0" w:space="0" w:color="auto"/>
        <w:left w:val="none" w:sz="0" w:space="0" w:color="auto"/>
        <w:bottom w:val="none" w:sz="0" w:space="0" w:color="auto"/>
        <w:right w:val="none" w:sz="0" w:space="0" w:color="auto"/>
      </w:divBdr>
      <w:divsChild>
        <w:div w:id="431823398">
          <w:marLeft w:val="0"/>
          <w:marRight w:val="0"/>
          <w:marTop w:val="0"/>
          <w:marBottom w:val="0"/>
          <w:divBdr>
            <w:top w:val="none" w:sz="0" w:space="0" w:color="auto"/>
            <w:left w:val="none" w:sz="0" w:space="0" w:color="auto"/>
            <w:bottom w:val="none" w:sz="0" w:space="0" w:color="auto"/>
            <w:right w:val="none" w:sz="0" w:space="0" w:color="auto"/>
          </w:divBdr>
          <w:divsChild>
            <w:div w:id="1605190426">
              <w:marLeft w:val="0"/>
              <w:marRight w:val="0"/>
              <w:marTop w:val="0"/>
              <w:marBottom w:val="0"/>
              <w:divBdr>
                <w:top w:val="none" w:sz="0" w:space="0" w:color="auto"/>
                <w:left w:val="none" w:sz="0" w:space="0" w:color="auto"/>
                <w:bottom w:val="none" w:sz="0" w:space="0" w:color="auto"/>
                <w:right w:val="none" w:sz="0" w:space="0" w:color="auto"/>
              </w:divBdr>
              <w:divsChild>
                <w:div w:id="1095513714">
                  <w:marLeft w:val="0"/>
                  <w:marRight w:val="0"/>
                  <w:marTop w:val="0"/>
                  <w:marBottom w:val="0"/>
                  <w:divBdr>
                    <w:top w:val="none" w:sz="0" w:space="0" w:color="auto"/>
                    <w:left w:val="none" w:sz="0" w:space="0" w:color="auto"/>
                    <w:bottom w:val="none" w:sz="0" w:space="0" w:color="auto"/>
                    <w:right w:val="none" w:sz="0" w:space="0" w:color="auto"/>
                  </w:divBdr>
                  <w:divsChild>
                    <w:div w:id="1192304043">
                      <w:marLeft w:val="0"/>
                      <w:marRight w:val="150"/>
                      <w:marTop w:val="0"/>
                      <w:marBottom w:val="0"/>
                      <w:divBdr>
                        <w:top w:val="none" w:sz="0" w:space="0" w:color="auto"/>
                        <w:left w:val="none" w:sz="0" w:space="0" w:color="auto"/>
                        <w:bottom w:val="none" w:sz="0" w:space="0" w:color="auto"/>
                        <w:right w:val="none" w:sz="0" w:space="0" w:color="auto"/>
                      </w:divBdr>
                      <w:divsChild>
                        <w:div w:id="13765847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881862795">
                  <w:marLeft w:val="0"/>
                  <w:marRight w:val="150"/>
                  <w:marTop w:val="0"/>
                  <w:marBottom w:val="0"/>
                  <w:divBdr>
                    <w:top w:val="none" w:sz="0" w:space="0" w:color="auto"/>
                    <w:left w:val="none" w:sz="0" w:space="0" w:color="auto"/>
                    <w:bottom w:val="none" w:sz="0" w:space="0" w:color="auto"/>
                    <w:right w:val="none" w:sz="0" w:space="0" w:color="auto"/>
                  </w:divBdr>
                  <w:divsChild>
                    <w:div w:id="20834068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09140403">
              <w:marLeft w:val="0"/>
              <w:marRight w:val="150"/>
              <w:marTop w:val="0"/>
              <w:marBottom w:val="0"/>
              <w:divBdr>
                <w:top w:val="none" w:sz="0" w:space="0" w:color="auto"/>
                <w:left w:val="none" w:sz="0" w:space="0" w:color="auto"/>
                <w:bottom w:val="none" w:sz="0" w:space="0" w:color="auto"/>
                <w:right w:val="none" w:sz="0" w:space="0" w:color="auto"/>
              </w:divBdr>
              <w:divsChild>
                <w:div w:id="13981649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82170245">
          <w:marLeft w:val="0"/>
          <w:marRight w:val="150"/>
          <w:marTop w:val="0"/>
          <w:marBottom w:val="0"/>
          <w:divBdr>
            <w:top w:val="none" w:sz="0" w:space="0" w:color="auto"/>
            <w:left w:val="none" w:sz="0" w:space="0" w:color="auto"/>
            <w:bottom w:val="none" w:sz="0" w:space="0" w:color="auto"/>
            <w:right w:val="none" w:sz="0" w:space="0" w:color="auto"/>
          </w:divBdr>
          <w:divsChild>
            <w:div w:id="5631073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189373758">
      <w:marLeft w:val="0"/>
      <w:marRight w:val="0"/>
      <w:marTop w:val="0"/>
      <w:marBottom w:val="0"/>
      <w:divBdr>
        <w:top w:val="none" w:sz="0" w:space="0" w:color="auto"/>
        <w:left w:val="none" w:sz="0" w:space="0" w:color="auto"/>
        <w:bottom w:val="none" w:sz="0" w:space="0" w:color="auto"/>
        <w:right w:val="none" w:sz="0" w:space="0" w:color="auto"/>
      </w:divBdr>
    </w:div>
    <w:div w:id="1192375333">
      <w:marLeft w:val="0"/>
      <w:marRight w:val="0"/>
      <w:marTop w:val="0"/>
      <w:marBottom w:val="0"/>
      <w:divBdr>
        <w:top w:val="none" w:sz="0" w:space="0" w:color="auto"/>
        <w:left w:val="none" w:sz="0" w:space="0" w:color="auto"/>
        <w:bottom w:val="none" w:sz="0" w:space="0" w:color="auto"/>
        <w:right w:val="none" w:sz="0" w:space="0" w:color="auto"/>
      </w:divBdr>
    </w:div>
    <w:div w:id="1192498919">
      <w:marLeft w:val="0"/>
      <w:marRight w:val="0"/>
      <w:marTop w:val="0"/>
      <w:marBottom w:val="0"/>
      <w:divBdr>
        <w:top w:val="none" w:sz="0" w:space="0" w:color="auto"/>
        <w:left w:val="none" w:sz="0" w:space="0" w:color="auto"/>
        <w:bottom w:val="none" w:sz="0" w:space="0" w:color="auto"/>
        <w:right w:val="none" w:sz="0" w:space="0" w:color="auto"/>
      </w:divBdr>
    </w:div>
    <w:div w:id="1193684944">
      <w:marLeft w:val="0"/>
      <w:marRight w:val="0"/>
      <w:marTop w:val="0"/>
      <w:marBottom w:val="0"/>
      <w:divBdr>
        <w:top w:val="none" w:sz="0" w:space="0" w:color="auto"/>
        <w:left w:val="none" w:sz="0" w:space="0" w:color="auto"/>
        <w:bottom w:val="none" w:sz="0" w:space="0" w:color="auto"/>
        <w:right w:val="none" w:sz="0" w:space="0" w:color="auto"/>
      </w:divBdr>
    </w:div>
    <w:div w:id="1194228185">
      <w:marLeft w:val="0"/>
      <w:marRight w:val="0"/>
      <w:marTop w:val="0"/>
      <w:marBottom w:val="0"/>
      <w:divBdr>
        <w:top w:val="none" w:sz="0" w:space="0" w:color="auto"/>
        <w:left w:val="none" w:sz="0" w:space="0" w:color="auto"/>
        <w:bottom w:val="none" w:sz="0" w:space="0" w:color="auto"/>
        <w:right w:val="none" w:sz="0" w:space="0" w:color="auto"/>
      </w:divBdr>
    </w:div>
    <w:div w:id="1195852743">
      <w:marLeft w:val="0"/>
      <w:marRight w:val="0"/>
      <w:marTop w:val="0"/>
      <w:marBottom w:val="0"/>
      <w:divBdr>
        <w:top w:val="none" w:sz="0" w:space="0" w:color="auto"/>
        <w:left w:val="none" w:sz="0" w:space="0" w:color="auto"/>
        <w:bottom w:val="none" w:sz="0" w:space="0" w:color="auto"/>
        <w:right w:val="none" w:sz="0" w:space="0" w:color="auto"/>
      </w:divBdr>
    </w:div>
    <w:div w:id="1197811885">
      <w:marLeft w:val="0"/>
      <w:marRight w:val="0"/>
      <w:marTop w:val="0"/>
      <w:marBottom w:val="0"/>
      <w:divBdr>
        <w:top w:val="none" w:sz="0" w:space="0" w:color="auto"/>
        <w:left w:val="none" w:sz="0" w:space="0" w:color="auto"/>
        <w:bottom w:val="none" w:sz="0" w:space="0" w:color="auto"/>
        <w:right w:val="none" w:sz="0" w:space="0" w:color="auto"/>
      </w:divBdr>
    </w:div>
    <w:div w:id="1199125546">
      <w:marLeft w:val="0"/>
      <w:marRight w:val="0"/>
      <w:marTop w:val="0"/>
      <w:marBottom w:val="0"/>
      <w:divBdr>
        <w:top w:val="none" w:sz="0" w:space="0" w:color="auto"/>
        <w:left w:val="none" w:sz="0" w:space="0" w:color="auto"/>
        <w:bottom w:val="none" w:sz="0" w:space="0" w:color="auto"/>
        <w:right w:val="none" w:sz="0" w:space="0" w:color="auto"/>
      </w:divBdr>
    </w:div>
    <w:div w:id="1200044540">
      <w:marLeft w:val="0"/>
      <w:marRight w:val="0"/>
      <w:marTop w:val="0"/>
      <w:marBottom w:val="0"/>
      <w:divBdr>
        <w:top w:val="none" w:sz="0" w:space="0" w:color="auto"/>
        <w:left w:val="none" w:sz="0" w:space="0" w:color="auto"/>
        <w:bottom w:val="none" w:sz="0" w:space="0" w:color="auto"/>
        <w:right w:val="none" w:sz="0" w:space="0" w:color="auto"/>
      </w:divBdr>
    </w:div>
    <w:div w:id="1200244224">
      <w:marLeft w:val="0"/>
      <w:marRight w:val="0"/>
      <w:marTop w:val="0"/>
      <w:marBottom w:val="0"/>
      <w:divBdr>
        <w:top w:val="none" w:sz="0" w:space="0" w:color="auto"/>
        <w:left w:val="none" w:sz="0" w:space="0" w:color="auto"/>
        <w:bottom w:val="none" w:sz="0" w:space="0" w:color="auto"/>
        <w:right w:val="none" w:sz="0" w:space="0" w:color="auto"/>
      </w:divBdr>
    </w:div>
    <w:div w:id="1201476780">
      <w:marLeft w:val="0"/>
      <w:marRight w:val="0"/>
      <w:marTop w:val="0"/>
      <w:marBottom w:val="0"/>
      <w:divBdr>
        <w:top w:val="none" w:sz="0" w:space="0" w:color="auto"/>
        <w:left w:val="none" w:sz="0" w:space="0" w:color="auto"/>
        <w:bottom w:val="none" w:sz="0" w:space="0" w:color="auto"/>
        <w:right w:val="none" w:sz="0" w:space="0" w:color="auto"/>
      </w:divBdr>
    </w:div>
    <w:div w:id="1202205655">
      <w:bodyDiv w:val="1"/>
      <w:marLeft w:val="0"/>
      <w:marRight w:val="0"/>
      <w:marTop w:val="0"/>
      <w:marBottom w:val="0"/>
      <w:divBdr>
        <w:top w:val="none" w:sz="0" w:space="0" w:color="auto"/>
        <w:left w:val="none" w:sz="0" w:space="0" w:color="auto"/>
        <w:bottom w:val="none" w:sz="0" w:space="0" w:color="auto"/>
        <w:right w:val="none" w:sz="0" w:space="0" w:color="auto"/>
      </w:divBdr>
    </w:div>
    <w:div w:id="1203056180">
      <w:marLeft w:val="0"/>
      <w:marRight w:val="0"/>
      <w:marTop w:val="0"/>
      <w:marBottom w:val="0"/>
      <w:divBdr>
        <w:top w:val="none" w:sz="0" w:space="0" w:color="auto"/>
        <w:left w:val="none" w:sz="0" w:space="0" w:color="auto"/>
        <w:bottom w:val="none" w:sz="0" w:space="0" w:color="auto"/>
        <w:right w:val="none" w:sz="0" w:space="0" w:color="auto"/>
      </w:divBdr>
    </w:div>
    <w:div w:id="1216815205">
      <w:marLeft w:val="0"/>
      <w:marRight w:val="0"/>
      <w:marTop w:val="0"/>
      <w:marBottom w:val="0"/>
      <w:divBdr>
        <w:top w:val="none" w:sz="0" w:space="0" w:color="auto"/>
        <w:left w:val="none" w:sz="0" w:space="0" w:color="auto"/>
        <w:bottom w:val="none" w:sz="0" w:space="0" w:color="auto"/>
        <w:right w:val="none" w:sz="0" w:space="0" w:color="auto"/>
      </w:divBdr>
    </w:div>
    <w:div w:id="1218935251">
      <w:marLeft w:val="0"/>
      <w:marRight w:val="0"/>
      <w:marTop w:val="0"/>
      <w:marBottom w:val="0"/>
      <w:divBdr>
        <w:top w:val="none" w:sz="0" w:space="0" w:color="auto"/>
        <w:left w:val="none" w:sz="0" w:space="0" w:color="auto"/>
        <w:bottom w:val="none" w:sz="0" w:space="0" w:color="auto"/>
        <w:right w:val="none" w:sz="0" w:space="0" w:color="auto"/>
      </w:divBdr>
    </w:div>
    <w:div w:id="1219513615">
      <w:bodyDiv w:val="1"/>
      <w:marLeft w:val="0"/>
      <w:marRight w:val="0"/>
      <w:marTop w:val="0"/>
      <w:marBottom w:val="0"/>
      <w:divBdr>
        <w:top w:val="none" w:sz="0" w:space="0" w:color="auto"/>
        <w:left w:val="none" w:sz="0" w:space="0" w:color="auto"/>
        <w:bottom w:val="none" w:sz="0" w:space="0" w:color="auto"/>
        <w:right w:val="none" w:sz="0" w:space="0" w:color="auto"/>
      </w:divBdr>
    </w:div>
    <w:div w:id="1219586565">
      <w:marLeft w:val="0"/>
      <w:marRight w:val="0"/>
      <w:marTop w:val="0"/>
      <w:marBottom w:val="0"/>
      <w:divBdr>
        <w:top w:val="none" w:sz="0" w:space="0" w:color="auto"/>
        <w:left w:val="none" w:sz="0" w:space="0" w:color="auto"/>
        <w:bottom w:val="none" w:sz="0" w:space="0" w:color="auto"/>
        <w:right w:val="none" w:sz="0" w:space="0" w:color="auto"/>
      </w:divBdr>
    </w:div>
    <w:div w:id="1221474741">
      <w:marLeft w:val="0"/>
      <w:marRight w:val="0"/>
      <w:marTop w:val="0"/>
      <w:marBottom w:val="0"/>
      <w:divBdr>
        <w:top w:val="none" w:sz="0" w:space="0" w:color="auto"/>
        <w:left w:val="none" w:sz="0" w:space="0" w:color="auto"/>
        <w:bottom w:val="none" w:sz="0" w:space="0" w:color="auto"/>
        <w:right w:val="none" w:sz="0" w:space="0" w:color="auto"/>
      </w:divBdr>
    </w:div>
    <w:div w:id="1222130050">
      <w:marLeft w:val="0"/>
      <w:marRight w:val="0"/>
      <w:marTop w:val="0"/>
      <w:marBottom w:val="0"/>
      <w:divBdr>
        <w:top w:val="none" w:sz="0" w:space="0" w:color="auto"/>
        <w:left w:val="none" w:sz="0" w:space="0" w:color="auto"/>
        <w:bottom w:val="none" w:sz="0" w:space="0" w:color="auto"/>
        <w:right w:val="none" w:sz="0" w:space="0" w:color="auto"/>
      </w:divBdr>
    </w:div>
    <w:div w:id="1226143320">
      <w:marLeft w:val="0"/>
      <w:marRight w:val="0"/>
      <w:marTop w:val="0"/>
      <w:marBottom w:val="0"/>
      <w:divBdr>
        <w:top w:val="none" w:sz="0" w:space="0" w:color="auto"/>
        <w:left w:val="none" w:sz="0" w:space="0" w:color="auto"/>
        <w:bottom w:val="none" w:sz="0" w:space="0" w:color="auto"/>
        <w:right w:val="none" w:sz="0" w:space="0" w:color="auto"/>
      </w:divBdr>
    </w:div>
    <w:div w:id="1232084627">
      <w:marLeft w:val="0"/>
      <w:marRight w:val="0"/>
      <w:marTop w:val="0"/>
      <w:marBottom w:val="0"/>
      <w:divBdr>
        <w:top w:val="none" w:sz="0" w:space="0" w:color="auto"/>
        <w:left w:val="none" w:sz="0" w:space="0" w:color="auto"/>
        <w:bottom w:val="none" w:sz="0" w:space="0" w:color="auto"/>
        <w:right w:val="none" w:sz="0" w:space="0" w:color="auto"/>
      </w:divBdr>
    </w:div>
    <w:div w:id="1233387868">
      <w:marLeft w:val="0"/>
      <w:marRight w:val="0"/>
      <w:marTop w:val="0"/>
      <w:marBottom w:val="0"/>
      <w:divBdr>
        <w:top w:val="none" w:sz="0" w:space="0" w:color="auto"/>
        <w:left w:val="none" w:sz="0" w:space="0" w:color="auto"/>
        <w:bottom w:val="none" w:sz="0" w:space="0" w:color="auto"/>
        <w:right w:val="none" w:sz="0" w:space="0" w:color="auto"/>
      </w:divBdr>
    </w:div>
    <w:div w:id="1235436405">
      <w:marLeft w:val="0"/>
      <w:marRight w:val="150"/>
      <w:marTop w:val="0"/>
      <w:marBottom w:val="0"/>
      <w:divBdr>
        <w:top w:val="none" w:sz="0" w:space="0" w:color="auto"/>
        <w:left w:val="none" w:sz="0" w:space="0" w:color="auto"/>
        <w:bottom w:val="none" w:sz="0" w:space="0" w:color="auto"/>
        <w:right w:val="none" w:sz="0" w:space="0" w:color="auto"/>
      </w:divBdr>
      <w:divsChild>
        <w:div w:id="267931619">
          <w:marLeft w:val="0"/>
          <w:marRight w:val="150"/>
          <w:marTop w:val="0"/>
          <w:marBottom w:val="0"/>
          <w:divBdr>
            <w:top w:val="none" w:sz="0" w:space="0" w:color="auto"/>
            <w:left w:val="none" w:sz="0" w:space="0" w:color="auto"/>
            <w:bottom w:val="none" w:sz="0" w:space="0" w:color="auto"/>
            <w:right w:val="none" w:sz="0" w:space="0" w:color="auto"/>
          </w:divBdr>
        </w:div>
      </w:divsChild>
    </w:div>
    <w:div w:id="1253397707">
      <w:marLeft w:val="0"/>
      <w:marRight w:val="0"/>
      <w:marTop w:val="0"/>
      <w:marBottom w:val="0"/>
      <w:divBdr>
        <w:top w:val="none" w:sz="0" w:space="0" w:color="auto"/>
        <w:left w:val="none" w:sz="0" w:space="0" w:color="auto"/>
        <w:bottom w:val="none" w:sz="0" w:space="0" w:color="auto"/>
        <w:right w:val="none" w:sz="0" w:space="0" w:color="auto"/>
      </w:divBdr>
    </w:div>
    <w:div w:id="1254241830">
      <w:marLeft w:val="0"/>
      <w:marRight w:val="0"/>
      <w:marTop w:val="0"/>
      <w:marBottom w:val="0"/>
      <w:divBdr>
        <w:top w:val="none" w:sz="0" w:space="0" w:color="auto"/>
        <w:left w:val="none" w:sz="0" w:space="0" w:color="auto"/>
        <w:bottom w:val="none" w:sz="0" w:space="0" w:color="auto"/>
        <w:right w:val="none" w:sz="0" w:space="0" w:color="auto"/>
      </w:divBdr>
    </w:div>
    <w:div w:id="1257907693">
      <w:marLeft w:val="0"/>
      <w:marRight w:val="0"/>
      <w:marTop w:val="0"/>
      <w:marBottom w:val="0"/>
      <w:divBdr>
        <w:top w:val="none" w:sz="0" w:space="0" w:color="auto"/>
        <w:left w:val="none" w:sz="0" w:space="0" w:color="auto"/>
        <w:bottom w:val="none" w:sz="0" w:space="0" w:color="auto"/>
        <w:right w:val="none" w:sz="0" w:space="0" w:color="auto"/>
      </w:divBdr>
    </w:div>
    <w:div w:id="1260522138">
      <w:marLeft w:val="0"/>
      <w:marRight w:val="0"/>
      <w:marTop w:val="0"/>
      <w:marBottom w:val="0"/>
      <w:divBdr>
        <w:top w:val="none" w:sz="0" w:space="0" w:color="auto"/>
        <w:left w:val="none" w:sz="0" w:space="0" w:color="auto"/>
        <w:bottom w:val="none" w:sz="0" w:space="0" w:color="auto"/>
        <w:right w:val="none" w:sz="0" w:space="0" w:color="auto"/>
      </w:divBdr>
    </w:div>
    <w:div w:id="1261257234">
      <w:bodyDiv w:val="1"/>
      <w:marLeft w:val="0"/>
      <w:marRight w:val="0"/>
      <w:marTop w:val="0"/>
      <w:marBottom w:val="0"/>
      <w:divBdr>
        <w:top w:val="none" w:sz="0" w:space="0" w:color="auto"/>
        <w:left w:val="none" w:sz="0" w:space="0" w:color="auto"/>
        <w:bottom w:val="none" w:sz="0" w:space="0" w:color="auto"/>
        <w:right w:val="none" w:sz="0" w:space="0" w:color="auto"/>
      </w:divBdr>
    </w:div>
    <w:div w:id="1264654319">
      <w:marLeft w:val="0"/>
      <w:marRight w:val="0"/>
      <w:marTop w:val="0"/>
      <w:marBottom w:val="0"/>
      <w:divBdr>
        <w:top w:val="none" w:sz="0" w:space="0" w:color="auto"/>
        <w:left w:val="none" w:sz="0" w:space="0" w:color="auto"/>
        <w:bottom w:val="none" w:sz="0" w:space="0" w:color="auto"/>
        <w:right w:val="none" w:sz="0" w:space="0" w:color="auto"/>
      </w:divBdr>
    </w:div>
    <w:div w:id="1265072405">
      <w:marLeft w:val="0"/>
      <w:marRight w:val="0"/>
      <w:marTop w:val="0"/>
      <w:marBottom w:val="0"/>
      <w:divBdr>
        <w:top w:val="none" w:sz="0" w:space="0" w:color="auto"/>
        <w:left w:val="none" w:sz="0" w:space="0" w:color="auto"/>
        <w:bottom w:val="none" w:sz="0" w:space="0" w:color="auto"/>
        <w:right w:val="none" w:sz="0" w:space="0" w:color="auto"/>
      </w:divBdr>
    </w:div>
    <w:div w:id="1266964250">
      <w:marLeft w:val="0"/>
      <w:marRight w:val="0"/>
      <w:marTop w:val="0"/>
      <w:marBottom w:val="0"/>
      <w:divBdr>
        <w:top w:val="none" w:sz="0" w:space="0" w:color="auto"/>
        <w:left w:val="none" w:sz="0" w:space="0" w:color="auto"/>
        <w:bottom w:val="none" w:sz="0" w:space="0" w:color="auto"/>
        <w:right w:val="none" w:sz="0" w:space="0" w:color="auto"/>
      </w:divBdr>
    </w:div>
    <w:div w:id="1268467741">
      <w:marLeft w:val="0"/>
      <w:marRight w:val="0"/>
      <w:marTop w:val="0"/>
      <w:marBottom w:val="0"/>
      <w:divBdr>
        <w:top w:val="none" w:sz="0" w:space="0" w:color="auto"/>
        <w:left w:val="none" w:sz="0" w:space="0" w:color="auto"/>
        <w:bottom w:val="none" w:sz="0" w:space="0" w:color="auto"/>
        <w:right w:val="none" w:sz="0" w:space="0" w:color="auto"/>
      </w:divBdr>
    </w:div>
    <w:div w:id="1269116816">
      <w:marLeft w:val="0"/>
      <w:marRight w:val="0"/>
      <w:marTop w:val="0"/>
      <w:marBottom w:val="0"/>
      <w:divBdr>
        <w:top w:val="none" w:sz="0" w:space="0" w:color="auto"/>
        <w:left w:val="none" w:sz="0" w:space="0" w:color="auto"/>
        <w:bottom w:val="none" w:sz="0" w:space="0" w:color="auto"/>
        <w:right w:val="none" w:sz="0" w:space="0" w:color="auto"/>
      </w:divBdr>
    </w:div>
    <w:div w:id="1272394972">
      <w:marLeft w:val="0"/>
      <w:marRight w:val="0"/>
      <w:marTop w:val="0"/>
      <w:marBottom w:val="0"/>
      <w:divBdr>
        <w:top w:val="none" w:sz="0" w:space="0" w:color="auto"/>
        <w:left w:val="none" w:sz="0" w:space="0" w:color="auto"/>
        <w:bottom w:val="none" w:sz="0" w:space="0" w:color="auto"/>
        <w:right w:val="none" w:sz="0" w:space="0" w:color="auto"/>
      </w:divBdr>
    </w:div>
    <w:div w:id="1274165240">
      <w:marLeft w:val="0"/>
      <w:marRight w:val="0"/>
      <w:marTop w:val="0"/>
      <w:marBottom w:val="0"/>
      <w:divBdr>
        <w:top w:val="none" w:sz="0" w:space="0" w:color="auto"/>
        <w:left w:val="none" w:sz="0" w:space="0" w:color="auto"/>
        <w:bottom w:val="none" w:sz="0" w:space="0" w:color="auto"/>
        <w:right w:val="none" w:sz="0" w:space="0" w:color="auto"/>
      </w:divBdr>
    </w:div>
    <w:div w:id="1275285225">
      <w:marLeft w:val="0"/>
      <w:marRight w:val="0"/>
      <w:marTop w:val="0"/>
      <w:marBottom w:val="0"/>
      <w:divBdr>
        <w:top w:val="none" w:sz="0" w:space="0" w:color="auto"/>
        <w:left w:val="none" w:sz="0" w:space="0" w:color="auto"/>
        <w:bottom w:val="none" w:sz="0" w:space="0" w:color="auto"/>
        <w:right w:val="none" w:sz="0" w:space="0" w:color="auto"/>
      </w:divBdr>
    </w:div>
    <w:div w:id="1276138744">
      <w:bodyDiv w:val="1"/>
      <w:marLeft w:val="0"/>
      <w:marRight w:val="0"/>
      <w:marTop w:val="0"/>
      <w:marBottom w:val="0"/>
      <w:divBdr>
        <w:top w:val="none" w:sz="0" w:space="0" w:color="auto"/>
        <w:left w:val="none" w:sz="0" w:space="0" w:color="auto"/>
        <w:bottom w:val="none" w:sz="0" w:space="0" w:color="auto"/>
        <w:right w:val="none" w:sz="0" w:space="0" w:color="auto"/>
      </w:divBdr>
    </w:div>
    <w:div w:id="1278559726">
      <w:bodyDiv w:val="1"/>
      <w:marLeft w:val="0"/>
      <w:marRight w:val="0"/>
      <w:marTop w:val="0"/>
      <w:marBottom w:val="0"/>
      <w:divBdr>
        <w:top w:val="none" w:sz="0" w:space="0" w:color="auto"/>
        <w:left w:val="none" w:sz="0" w:space="0" w:color="auto"/>
        <w:bottom w:val="none" w:sz="0" w:space="0" w:color="auto"/>
        <w:right w:val="none" w:sz="0" w:space="0" w:color="auto"/>
      </w:divBdr>
    </w:div>
    <w:div w:id="1279802171">
      <w:marLeft w:val="0"/>
      <w:marRight w:val="0"/>
      <w:marTop w:val="0"/>
      <w:marBottom w:val="0"/>
      <w:divBdr>
        <w:top w:val="none" w:sz="0" w:space="0" w:color="auto"/>
        <w:left w:val="none" w:sz="0" w:space="0" w:color="auto"/>
        <w:bottom w:val="none" w:sz="0" w:space="0" w:color="auto"/>
        <w:right w:val="none" w:sz="0" w:space="0" w:color="auto"/>
      </w:divBdr>
    </w:div>
    <w:div w:id="1280453066">
      <w:marLeft w:val="0"/>
      <w:marRight w:val="0"/>
      <w:marTop w:val="0"/>
      <w:marBottom w:val="0"/>
      <w:divBdr>
        <w:top w:val="none" w:sz="0" w:space="0" w:color="auto"/>
        <w:left w:val="none" w:sz="0" w:space="0" w:color="auto"/>
        <w:bottom w:val="none" w:sz="0" w:space="0" w:color="auto"/>
        <w:right w:val="none" w:sz="0" w:space="0" w:color="auto"/>
      </w:divBdr>
    </w:div>
    <w:div w:id="1288319859">
      <w:marLeft w:val="0"/>
      <w:marRight w:val="0"/>
      <w:marTop w:val="0"/>
      <w:marBottom w:val="0"/>
      <w:divBdr>
        <w:top w:val="none" w:sz="0" w:space="0" w:color="auto"/>
        <w:left w:val="none" w:sz="0" w:space="0" w:color="auto"/>
        <w:bottom w:val="none" w:sz="0" w:space="0" w:color="auto"/>
        <w:right w:val="none" w:sz="0" w:space="0" w:color="auto"/>
      </w:divBdr>
    </w:div>
    <w:div w:id="1289513229">
      <w:marLeft w:val="0"/>
      <w:marRight w:val="0"/>
      <w:marTop w:val="0"/>
      <w:marBottom w:val="0"/>
      <w:divBdr>
        <w:top w:val="none" w:sz="0" w:space="0" w:color="auto"/>
        <w:left w:val="none" w:sz="0" w:space="0" w:color="auto"/>
        <w:bottom w:val="none" w:sz="0" w:space="0" w:color="auto"/>
        <w:right w:val="none" w:sz="0" w:space="0" w:color="auto"/>
      </w:divBdr>
    </w:div>
    <w:div w:id="1291329020">
      <w:marLeft w:val="0"/>
      <w:marRight w:val="0"/>
      <w:marTop w:val="0"/>
      <w:marBottom w:val="0"/>
      <w:divBdr>
        <w:top w:val="none" w:sz="0" w:space="0" w:color="auto"/>
        <w:left w:val="none" w:sz="0" w:space="0" w:color="auto"/>
        <w:bottom w:val="none" w:sz="0" w:space="0" w:color="auto"/>
        <w:right w:val="none" w:sz="0" w:space="0" w:color="auto"/>
      </w:divBdr>
    </w:div>
    <w:div w:id="1296332613">
      <w:marLeft w:val="0"/>
      <w:marRight w:val="0"/>
      <w:marTop w:val="0"/>
      <w:marBottom w:val="0"/>
      <w:divBdr>
        <w:top w:val="none" w:sz="0" w:space="0" w:color="auto"/>
        <w:left w:val="none" w:sz="0" w:space="0" w:color="auto"/>
        <w:bottom w:val="none" w:sz="0" w:space="0" w:color="auto"/>
        <w:right w:val="none" w:sz="0" w:space="0" w:color="auto"/>
      </w:divBdr>
    </w:div>
    <w:div w:id="1303774935">
      <w:marLeft w:val="0"/>
      <w:marRight w:val="0"/>
      <w:marTop w:val="0"/>
      <w:marBottom w:val="0"/>
      <w:divBdr>
        <w:top w:val="none" w:sz="0" w:space="0" w:color="auto"/>
        <w:left w:val="none" w:sz="0" w:space="0" w:color="auto"/>
        <w:bottom w:val="none" w:sz="0" w:space="0" w:color="auto"/>
        <w:right w:val="none" w:sz="0" w:space="0" w:color="auto"/>
      </w:divBdr>
    </w:div>
    <w:div w:id="1306548539">
      <w:marLeft w:val="0"/>
      <w:marRight w:val="0"/>
      <w:marTop w:val="0"/>
      <w:marBottom w:val="0"/>
      <w:divBdr>
        <w:top w:val="none" w:sz="0" w:space="0" w:color="auto"/>
        <w:left w:val="none" w:sz="0" w:space="0" w:color="auto"/>
        <w:bottom w:val="none" w:sz="0" w:space="0" w:color="auto"/>
        <w:right w:val="none" w:sz="0" w:space="0" w:color="auto"/>
      </w:divBdr>
    </w:div>
    <w:div w:id="1309703993">
      <w:marLeft w:val="0"/>
      <w:marRight w:val="0"/>
      <w:marTop w:val="0"/>
      <w:marBottom w:val="0"/>
      <w:divBdr>
        <w:top w:val="none" w:sz="0" w:space="0" w:color="auto"/>
        <w:left w:val="none" w:sz="0" w:space="0" w:color="auto"/>
        <w:bottom w:val="none" w:sz="0" w:space="0" w:color="auto"/>
        <w:right w:val="none" w:sz="0" w:space="0" w:color="auto"/>
      </w:divBdr>
    </w:div>
    <w:div w:id="1310136580">
      <w:marLeft w:val="0"/>
      <w:marRight w:val="0"/>
      <w:marTop w:val="0"/>
      <w:marBottom w:val="0"/>
      <w:divBdr>
        <w:top w:val="none" w:sz="0" w:space="0" w:color="auto"/>
        <w:left w:val="none" w:sz="0" w:space="0" w:color="auto"/>
        <w:bottom w:val="none" w:sz="0" w:space="0" w:color="auto"/>
        <w:right w:val="none" w:sz="0" w:space="0" w:color="auto"/>
      </w:divBdr>
    </w:div>
    <w:div w:id="1310671549">
      <w:marLeft w:val="0"/>
      <w:marRight w:val="0"/>
      <w:marTop w:val="0"/>
      <w:marBottom w:val="0"/>
      <w:divBdr>
        <w:top w:val="none" w:sz="0" w:space="0" w:color="auto"/>
        <w:left w:val="none" w:sz="0" w:space="0" w:color="auto"/>
        <w:bottom w:val="none" w:sz="0" w:space="0" w:color="auto"/>
        <w:right w:val="none" w:sz="0" w:space="0" w:color="auto"/>
      </w:divBdr>
    </w:div>
    <w:div w:id="1312363953">
      <w:marLeft w:val="0"/>
      <w:marRight w:val="0"/>
      <w:marTop w:val="0"/>
      <w:marBottom w:val="0"/>
      <w:divBdr>
        <w:top w:val="none" w:sz="0" w:space="0" w:color="auto"/>
        <w:left w:val="none" w:sz="0" w:space="0" w:color="auto"/>
        <w:bottom w:val="none" w:sz="0" w:space="0" w:color="auto"/>
        <w:right w:val="none" w:sz="0" w:space="0" w:color="auto"/>
      </w:divBdr>
    </w:div>
    <w:div w:id="1315377801">
      <w:bodyDiv w:val="1"/>
      <w:marLeft w:val="0"/>
      <w:marRight w:val="0"/>
      <w:marTop w:val="0"/>
      <w:marBottom w:val="0"/>
      <w:divBdr>
        <w:top w:val="none" w:sz="0" w:space="0" w:color="auto"/>
        <w:left w:val="none" w:sz="0" w:space="0" w:color="auto"/>
        <w:bottom w:val="none" w:sz="0" w:space="0" w:color="auto"/>
        <w:right w:val="none" w:sz="0" w:space="0" w:color="auto"/>
      </w:divBdr>
      <w:divsChild>
        <w:div w:id="1929843216">
          <w:marLeft w:val="0"/>
          <w:marRight w:val="150"/>
          <w:marTop w:val="0"/>
          <w:marBottom w:val="0"/>
          <w:divBdr>
            <w:top w:val="none" w:sz="0" w:space="0" w:color="auto"/>
            <w:left w:val="none" w:sz="0" w:space="0" w:color="auto"/>
            <w:bottom w:val="none" w:sz="0" w:space="0" w:color="auto"/>
            <w:right w:val="none" w:sz="0" w:space="0" w:color="auto"/>
          </w:divBdr>
          <w:divsChild>
            <w:div w:id="575549766">
              <w:marLeft w:val="0"/>
              <w:marRight w:val="150"/>
              <w:marTop w:val="0"/>
              <w:marBottom w:val="0"/>
              <w:divBdr>
                <w:top w:val="none" w:sz="0" w:space="0" w:color="auto"/>
                <w:left w:val="none" w:sz="0" w:space="0" w:color="auto"/>
                <w:bottom w:val="none" w:sz="0" w:space="0" w:color="auto"/>
                <w:right w:val="none" w:sz="0" w:space="0" w:color="auto"/>
              </w:divBdr>
            </w:div>
          </w:divsChild>
        </w:div>
        <w:div w:id="2017803131">
          <w:marLeft w:val="0"/>
          <w:marRight w:val="0"/>
          <w:marTop w:val="0"/>
          <w:marBottom w:val="0"/>
          <w:divBdr>
            <w:top w:val="none" w:sz="0" w:space="0" w:color="auto"/>
            <w:left w:val="none" w:sz="0" w:space="0" w:color="auto"/>
            <w:bottom w:val="none" w:sz="0" w:space="0" w:color="auto"/>
            <w:right w:val="none" w:sz="0" w:space="0" w:color="auto"/>
          </w:divBdr>
        </w:div>
        <w:div w:id="2108963655">
          <w:marLeft w:val="0"/>
          <w:marRight w:val="0"/>
          <w:marTop w:val="0"/>
          <w:marBottom w:val="0"/>
          <w:divBdr>
            <w:top w:val="none" w:sz="0" w:space="0" w:color="auto"/>
            <w:left w:val="none" w:sz="0" w:space="0" w:color="auto"/>
            <w:bottom w:val="none" w:sz="0" w:space="0" w:color="auto"/>
            <w:right w:val="none" w:sz="0" w:space="0" w:color="auto"/>
          </w:divBdr>
        </w:div>
        <w:div w:id="682123765">
          <w:marLeft w:val="0"/>
          <w:marRight w:val="0"/>
          <w:marTop w:val="0"/>
          <w:marBottom w:val="0"/>
          <w:divBdr>
            <w:top w:val="none" w:sz="0" w:space="0" w:color="auto"/>
            <w:left w:val="none" w:sz="0" w:space="0" w:color="auto"/>
            <w:bottom w:val="none" w:sz="0" w:space="0" w:color="auto"/>
            <w:right w:val="none" w:sz="0" w:space="0" w:color="auto"/>
          </w:divBdr>
        </w:div>
        <w:div w:id="207836369">
          <w:marLeft w:val="0"/>
          <w:marRight w:val="0"/>
          <w:marTop w:val="0"/>
          <w:marBottom w:val="0"/>
          <w:divBdr>
            <w:top w:val="none" w:sz="0" w:space="0" w:color="auto"/>
            <w:left w:val="none" w:sz="0" w:space="0" w:color="auto"/>
            <w:bottom w:val="none" w:sz="0" w:space="0" w:color="auto"/>
            <w:right w:val="none" w:sz="0" w:space="0" w:color="auto"/>
          </w:divBdr>
        </w:div>
        <w:div w:id="1809590242">
          <w:marLeft w:val="0"/>
          <w:marRight w:val="0"/>
          <w:marTop w:val="0"/>
          <w:marBottom w:val="0"/>
          <w:divBdr>
            <w:top w:val="none" w:sz="0" w:space="0" w:color="auto"/>
            <w:left w:val="none" w:sz="0" w:space="0" w:color="auto"/>
            <w:bottom w:val="none" w:sz="0" w:space="0" w:color="auto"/>
            <w:right w:val="none" w:sz="0" w:space="0" w:color="auto"/>
          </w:divBdr>
        </w:div>
        <w:div w:id="440031713">
          <w:marLeft w:val="0"/>
          <w:marRight w:val="0"/>
          <w:marTop w:val="0"/>
          <w:marBottom w:val="0"/>
          <w:divBdr>
            <w:top w:val="none" w:sz="0" w:space="0" w:color="auto"/>
            <w:left w:val="none" w:sz="0" w:space="0" w:color="auto"/>
            <w:bottom w:val="none" w:sz="0" w:space="0" w:color="auto"/>
            <w:right w:val="none" w:sz="0" w:space="0" w:color="auto"/>
          </w:divBdr>
        </w:div>
        <w:div w:id="743531804">
          <w:marLeft w:val="0"/>
          <w:marRight w:val="0"/>
          <w:marTop w:val="0"/>
          <w:marBottom w:val="0"/>
          <w:divBdr>
            <w:top w:val="none" w:sz="0" w:space="0" w:color="auto"/>
            <w:left w:val="none" w:sz="0" w:space="0" w:color="auto"/>
            <w:bottom w:val="none" w:sz="0" w:space="0" w:color="auto"/>
            <w:right w:val="none" w:sz="0" w:space="0" w:color="auto"/>
          </w:divBdr>
        </w:div>
        <w:div w:id="2128040107">
          <w:marLeft w:val="0"/>
          <w:marRight w:val="0"/>
          <w:marTop w:val="0"/>
          <w:marBottom w:val="0"/>
          <w:divBdr>
            <w:top w:val="none" w:sz="0" w:space="0" w:color="auto"/>
            <w:left w:val="none" w:sz="0" w:space="0" w:color="auto"/>
            <w:bottom w:val="none" w:sz="0" w:space="0" w:color="auto"/>
            <w:right w:val="none" w:sz="0" w:space="0" w:color="auto"/>
          </w:divBdr>
        </w:div>
        <w:div w:id="1202011603">
          <w:marLeft w:val="0"/>
          <w:marRight w:val="0"/>
          <w:marTop w:val="0"/>
          <w:marBottom w:val="0"/>
          <w:divBdr>
            <w:top w:val="none" w:sz="0" w:space="0" w:color="auto"/>
            <w:left w:val="none" w:sz="0" w:space="0" w:color="auto"/>
            <w:bottom w:val="none" w:sz="0" w:space="0" w:color="auto"/>
            <w:right w:val="none" w:sz="0" w:space="0" w:color="auto"/>
          </w:divBdr>
        </w:div>
        <w:div w:id="1555848392">
          <w:marLeft w:val="0"/>
          <w:marRight w:val="0"/>
          <w:marTop w:val="0"/>
          <w:marBottom w:val="0"/>
          <w:divBdr>
            <w:top w:val="none" w:sz="0" w:space="0" w:color="auto"/>
            <w:left w:val="none" w:sz="0" w:space="0" w:color="auto"/>
            <w:bottom w:val="none" w:sz="0" w:space="0" w:color="auto"/>
            <w:right w:val="none" w:sz="0" w:space="0" w:color="auto"/>
          </w:divBdr>
        </w:div>
        <w:div w:id="2026400679">
          <w:marLeft w:val="0"/>
          <w:marRight w:val="0"/>
          <w:marTop w:val="0"/>
          <w:marBottom w:val="0"/>
          <w:divBdr>
            <w:top w:val="none" w:sz="0" w:space="0" w:color="auto"/>
            <w:left w:val="none" w:sz="0" w:space="0" w:color="auto"/>
            <w:bottom w:val="none" w:sz="0" w:space="0" w:color="auto"/>
            <w:right w:val="none" w:sz="0" w:space="0" w:color="auto"/>
          </w:divBdr>
        </w:div>
        <w:div w:id="285966263">
          <w:marLeft w:val="0"/>
          <w:marRight w:val="0"/>
          <w:marTop w:val="0"/>
          <w:marBottom w:val="0"/>
          <w:divBdr>
            <w:top w:val="none" w:sz="0" w:space="0" w:color="auto"/>
            <w:left w:val="none" w:sz="0" w:space="0" w:color="auto"/>
            <w:bottom w:val="none" w:sz="0" w:space="0" w:color="auto"/>
            <w:right w:val="none" w:sz="0" w:space="0" w:color="auto"/>
          </w:divBdr>
        </w:div>
        <w:div w:id="1282299380">
          <w:marLeft w:val="0"/>
          <w:marRight w:val="0"/>
          <w:marTop w:val="0"/>
          <w:marBottom w:val="0"/>
          <w:divBdr>
            <w:top w:val="none" w:sz="0" w:space="0" w:color="auto"/>
            <w:left w:val="none" w:sz="0" w:space="0" w:color="auto"/>
            <w:bottom w:val="none" w:sz="0" w:space="0" w:color="auto"/>
            <w:right w:val="none" w:sz="0" w:space="0" w:color="auto"/>
          </w:divBdr>
        </w:div>
        <w:div w:id="199439958">
          <w:marLeft w:val="0"/>
          <w:marRight w:val="0"/>
          <w:marTop w:val="0"/>
          <w:marBottom w:val="0"/>
          <w:divBdr>
            <w:top w:val="none" w:sz="0" w:space="0" w:color="auto"/>
            <w:left w:val="none" w:sz="0" w:space="0" w:color="auto"/>
            <w:bottom w:val="none" w:sz="0" w:space="0" w:color="auto"/>
            <w:right w:val="none" w:sz="0" w:space="0" w:color="auto"/>
          </w:divBdr>
        </w:div>
        <w:div w:id="295260525">
          <w:marLeft w:val="0"/>
          <w:marRight w:val="0"/>
          <w:marTop w:val="0"/>
          <w:marBottom w:val="0"/>
          <w:divBdr>
            <w:top w:val="none" w:sz="0" w:space="0" w:color="auto"/>
            <w:left w:val="none" w:sz="0" w:space="0" w:color="auto"/>
            <w:bottom w:val="none" w:sz="0" w:space="0" w:color="auto"/>
            <w:right w:val="none" w:sz="0" w:space="0" w:color="auto"/>
          </w:divBdr>
        </w:div>
        <w:div w:id="1900944474">
          <w:marLeft w:val="0"/>
          <w:marRight w:val="0"/>
          <w:marTop w:val="0"/>
          <w:marBottom w:val="0"/>
          <w:divBdr>
            <w:top w:val="none" w:sz="0" w:space="0" w:color="auto"/>
            <w:left w:val="none" w:sz="0" w:space="0" w:color="auto"/>
            <w:bottom w:val="none" w:sz="0" w:space="0" w:color="auto"/>
            <w:right w:val="none" w:sz="0" w:space="0" w:color="auto"/>
          </w:divBdr>
        </w:div>
        <w:div w:id="796533692">
          <w:marLeft w:val="0"/>
          <w:marRight w:val="0"/>
          <w:marTop w:val="0"/>
          <w:marBottom w:val="0"/>
          <w:divBdr>
            <w:top w:val="none" w:sz="0" w:space="0" w:color="auto"/>
            <w:left w:val="none" w:sz="0" w:space="0" w:color="auto"/>
            <w:bottom w:val="none" w:sz="0" w:space="0" w:color="auto"/>
            <w:right w:val="none" w:sz="0" w:space="0" w:color="auto"/>
          </w:divBdr>
        </w:div>
        <w:div w:id="1805459861">
          <w:marLeft w:val="0"/>
          <w:marRight w:val="0"/>
          <w:marTop w:val="0"/>
          <w:marBottom w:val="0"/>
          <w:divBdr>
            <w:top w:val="none" w:sz="0" w:space="0" w:color="auto"/>
            <w:left w:val="none" w:sz="0" w:space="0" w:color="auto"/>
            <w:bottom w:val="none" w:sz="0" w:space="0" w:color="auto"/>
            <w:right w:val="none" w:sz="0" w:space="0" w:color="auto"/>
          </w:divBdr>
        </w:div>
        <w:div w:id="1508861798">
          <w:marLeft w:val="0"/>
          <w:marRight w:val="0"/>
          <w:marTop w:val="0"/>
          <w:marBottom w:val="0"/>
          <w:divBdr>
            <w:top w:val="none" w:sz="0" w:space="0" w:color="auto"/>
            <w:left w:val="none" w:sz="0" w:space="0" w:color="auto"/>
            <w:bottom w:val="none" w:sz="0" w:space="0" w:color="auto"/>
            <w:right w:val="none" w:sz="0" w:space="0" w:color="auto"/>
          </w:divBdr>
        </w:div>
        <w:div w:id="1329559336">
          <w:marLeft w:val="0"/>
          <w:marRight w:val="0"/>
          <w:marTop w:val="0"/>
          <w:marBottom w:val="0"/>
          <w:divBdr>
            <w:top w:val="none" w:sz="0" w:space="0" w:color="auto"/>
            <w:left w:val="none" w:sz="0" w:space="0" w:color="auto"/>
            <w:bottom w:val="none" w:sz="0" w:space="0" w:color="auto"/>
            <w:right w:val="none" w:sz="0" w:space="0" w:color="auto"/>
          </w:divBdr>
        </w:div>
        <w:div w:id="1867982839">
          <w:marLeft w:val="0"/>
          <w:marRight w:val="0"/>
          <w:marTop w:val="0"/>
          <w:marBottom w:val="0"/>
          <w:divBdr>
            <w:top w:val="none" w:sz="0" w:space="0" w:color="auto"/>
            <w:left w:val="none" w:sz="0" w:space="0" w:color="auto"/>
            <w:bottom w:val="none" w:sz="0" w:space="0" w:color="auto"/>
            <w:right w:val="none" w:sz="0" w:space="0" w:color="auto"/>
          </w:divBdr>
        </w:div>
        <w:div w:id="1155301020">
          <w:marLeft w:val="0"/>
          <w:marRight w:val="0"/>
          <w:marTop w:val="0"/>
          <w:marBottom w:val="0"/>
          <w:divBdr>
            <w:top w:val="none" w:sz="0" w:space="0" w:color="auto"/>
            <w:left w:val="none" w:sz="0" w:space="0" w:color="auto"/>
            <w:bottom w:val="none" w:sz="0" w:space="0" w:color="auto"/>
            <w:right w:val="none" w:sz="0" w:space="0" w:color="auto"/>
          </w:divBdr>
        </w:div>
        <w:div w:id="1336760321">
          <w:marLeft w:val="0"/>
          <w:marRight w:val="0"/>
          <w:marTop w:val="0"/>
          <w:marBottom w:val="0"/>
          <w:divBdr>
            <w:top w:val="none" w:sz="0" w:space="0" w:color="auto"/>
            <w:left w:val="none" w:sz="0" w:space="0" w:color="auto"/>
            <w:bottom w:val="none" w:sz="0" w:space="0" w:color="auto"/>
            <w:right w:val="none" w:sz="0" w:space="0" w:color="auto"/>
          </w:divBdr>
        </w:div>
        <w:div w:id="1155225727">
          <w:marLeft w:val="0"/>
          <w:marRight w:val="0"/>
          <w:marTop w:val="0"/>
          <w:marBottom w:val="0"/>
          <w:divBdr>
            <w:top w:val="none" w:sz="0" w:space="0" w:color="auto"/>
            <w:left w:val="none" w:sz="0" w:space="0" w:color="auto"/>
            <w:bottom w:val="none" w:sz="0" w:space="0" w:color="auto"/>
            <w:right w:val="none" w:sz="0" w:space="0" w:color="auto"/>
          </w:divBdr>
        </w:div>
        <w:div w:id="477527845">
          <w:marLeft w:val="0"/>
          <w:marRight w:val="0"/>
          <w:marTop w:val="0"/>
          <w:marBottom w:val="0"/>
          <w:divBdr>
            <w:top w:val="none" w:sz="0" w:space="0" w:color="auto"/>
            <w:left w:val="none" w:sz="0" w:space="0" w:color="auto"/>
            <w:bottom w:val="none" w:sz="0" w:space="0" w:color="auto"/>
            <w:right w:val="none" w:sz="0" w:space="0" w:color="auto"/>
          </w:divBdr>
        </w:div>
        <w:div w:id="1650162762">
          <w:marLeft w:val="0"/>
          <w:marRight w:val="0"/>
          <w:marTop w:val="0"/>
          <w:marBottom w:val="0"/>
          <w:divBdr>
            <w:top w:val="none" w:sz="0" w:space="0" w:color="auto"/>
            <w:left w:val="none" w:sz="0" w:space="0" w:color="auto"/>
            <w:bottom w:val="none" w:sz="0" w:space="0" w:color="auto"/>
            <w:right w:val="none" w:sz="0" w:space="0" w:color="auto"/>
          </w:divBdr>
        </w:div>
        <w:div w:id="1618172165">
          <w:marLeft w:val="0"/>
          <w:marRight w:val="0"/>
          <w:marTop w:val="0"/>
          <w:marBottom w:val="0"/>
          <w:divBdr>
            <w:top w:val="none" w:sz="0" w:space="0" w:color="auto"/>
            <w:left w:val="none" w:sz="0" w:space="0" w:color="auto"/>
            <w:bottom w:val="none" w:sz="0" w:space="0" w:color="auto"/>
            <w:right w:val="none" w:sz="0" w:space="0" w:color="auto"/>
          </w:divBdr>
        </w:div>
        <w:div w:id="677926902">
          <w:marLeft w:val="0"/>
          <w:marRight w:val="0"/>
          <w:marTop w:val="0"/>
          <w:marBottom w:val="0"/>
          <w:divBdr>
            <w:top w:val="none" w:sz="0" w:space="0" w:color="auto"/>
            <w:left w:val="none" w:sz="0" w:space="0" w:color="auto"/>
            <w:bottom w:val="none" w:sz="0" w:space="0" w:color="auto"/>
            <w:right w:val="none" w:sz="0" w:space="0" w:color="auto"/>
          </w:divBdr>
        </w:div>
        <w:div w:id="318309852">
          <w:marLeft w:val="0"/>
          <w:marRight w:val="0"/>
          <w:marTop w:val="0"/>
          <w:marBottom w:val="0"/>
          <w:divBdr>
            <w:top w:val="none" w:sz="0" w:space="0" w:color="auto"/>
            <w:left w:val="none" w:sz="0" w:space="0" w:color="auto"/>
            <w:bottom w:val="none" w:sz="0" w:space="0" w:color="auto"/>
            <w:right w:val="none" w:sz="0" w:space="0" w:color="auto"/>
          </w:divBdr>
        </w:div>
        <w:div w:id="1365523283">
          <w:marLeft w:val="0"/>
          <w:marRight w:val="0"/>
          <w:marTop w:val="0"/>
          <w:marBottom w:val="0"/>
          <w:divBdr>
            <w:top w:val="none" w:sz="0" w:space="0" w:color="auto"/>
            <w:left w:val="none" w:sz="0" w:space="0" w:color="auto"/>
            <w:bottom w:val="none" w:sz="0" w:space="0" w:color="auto"/>
            <w:right w:val="none" w:sz="0" w:space="0" w:color="auto"/>
          </w:divBdr>
        </w:div>
        <w:div w:id="112217464">
          <w:marLeft w:val="0"/>
          <w:marRight w:val="0"/>
          <w:marTop w:val="0"/>
          <w:marBottom w:val="0"/>
          <w:divBdr>
            <w:top w:val="none" w:sz="0" w:space="0" w:color="auto"/>
            <w:left w:val="none" w:sz="0" w:space="0" w:color="auto"/>
            <w:bottom w:val="none" w:sz="0" w:space="0" w:color="auto"/>
            <w:right w:val="none" w:sz="0" w:space="0" w:color="auto"/>
          </w:divBdr>
        </w:div>
        <w:div w:id="304629565">
          <w:marLeft w:val="0"/>
          <w:marRight w:val="0"/>
          <w:marTop w:val="0"/>
          <w:marBottom w:val="0"/>
          <w:divBdr>
            <w:top w:val="none" w:sz="0" w:space="0" w:color="auto"/>
            <w:left w:val="none" w:sz="0" w:space="0" w:color="auto"/>
            <w:bottom w:val="none" w:sz="0" w:space="0" w:color="auto"/>
            <w:right w:val="none" w:sz="0" w:space="0" w:color="auto"/>
          </w:divBdr>
        </w:div>
        <w:div w:id="376392648">
          <w:marLeft w:val="0"/>
          <w:marRight w:val="0"/>
          <w:marTop w:val="0"/>
          <w:marBottom w:val="0"/>
          <w:divBdr>
            <w:top w:val="none" w:sz="0" w:space="0" w:color="auto"/>
            <w:left w:val="none" w:sz="0" w:space="0" w:color="auto"/>
            <w:bottom w:val="none" w:sz="0" w:space="0" w:color="auto"/>
            <w:right w:val="none" w:sz="0" w:space="0" w:color="auto"/>
          </w:divBdr>
        </w:div>
        <w:div w:id="1458601954">
          <w:marLeft w:val="0"/>
          <w:marRight w:val="0"/>
          <w:marTop w:val="0"/>
          <w:marBottom w:val="0"/>
          <w:divBdr>
            <w:top w:val="none" w:sz="0" w:space="0" w:color="auto"/>
            <w:left w:val="none" w:sz="0" w:space="0" w:color="auto"/>
            <w:bottom w:val="none" w:sz="0" w:space="0" w:color="auto"/>
            <w:right w:val="none" w:sz="0" w:space="0" w:color="auto"/>
          </w:divBdr>
        </w:div>
        <w:div w:id="1013725844">
          <w:marLeft w:val="0"/>
          <w:marRight w:val="0"/>
          <w:marTop w:val="0"/>
          <w:marBottom w:val="0"/>
          <w:divBdr>
            <w:top w:val="none" w:sz="0" w:space="0" w:color="auto"/>
            <w:left w:val="none" w:sz="0" w:space="0" w:color="auto"/>
            <w:bottom w:val="none" w:sz="0" w:space="0" w:color="auto"/>
            <w:right w:val="none" w:sz="0" w:space="0" w:color="auto"/>
          </w:divBdr>
        </w:div>
        <w:div w:id="1464228799">
          <w:marLeft w:val="0"/>
          <w:marRight w:val="0"/>
          <w:marTop w:val="0"/>
          <w:marBottom w:val="0"/>
          <w:divBdr>
            <w:top w:val="none" w:sz="0" w:space="0" w:color="auto"/>
            <w:left w:val="none" w:sz="0" w:space="0" w:color="auto"/>
            <w:bottom w:val="none" w:sz="0" w:space="0" w:color="auto"/>
            <w:right w:val="none" w:sz="0" w:space="0" w:color="auto"/>
          </w:divBdr>
        </w:div>
        <w:div w:id="1492024094">
          <w:marLeft w:val="0"/>
          <w:marRight w:val="0"/>
          <w:marTop w:val="0"/>
          <w:marBottom w:val="0"/>
          <w:divBdr>
            <w:top w:val="none" w:sz="0" w:space="0" w:color="auto"/>
            <w:left w:val="none" w:sz="0" w:space="0" w:color="auto"/>
            <w:bottom w:val="none" w:sz="0" w:space="0" w:color="auto"/>
            <w:right w:val="none" w:sz="0" w:space="0" w:color="auto"/>
          </w:divBdr>
        </w:div>
        <w:div w:id="1493330817">
          <w:marLeft w:val="0"/>
          <w:marRight w:val="0"/>
          <w:marTop w:val="0"/>
          <w:marBottom w:val="0"/>
          <w:divBdr>
            <w:top w:val="none" w:sz="0" w:space="0" w:color="auto"/>
            <w:left w:val="none" w:sz="0" w:space="0" w:color="auto"/>
            <w:bottom w:val="none" w:sz="0" w:space="0" w:color="auto"/>
            <w:right w:val="none" w:sz="0" w:space="0" w:color="auto"/>
          </w:divBdr>
        </w:div>
        <w:div w:id="1690335453">
          <w:marLeft w:val="0"/>
          <w:marRight w:val="0"/>
          <w:marTop w:val="0"/>
          <w:marBottom w:val="0"/>
          <w:divBdr>
            <w:top w:val="none" w:sz="0" w:space="0" w:color="auto"/>
            <w:left w:val="none" w:sz="0" w:space="0" w:color="auto"/>
            <w:bottom w:val="none" w:sz="0" w:space="0" w:color="auto"/>
            <w:right w:val="none" w:sz="0" w:space="0" w:color="auto"/>
          </w:divBdr>
        </w:div>
        <w:div w:id="1597787036">
          <w:marLeft w:val="0"/>
          <w:marRight w:val="0"/>
          <w:marTop w:val="0"/>
          <w:marBottom w:val="0"/>
          <w:divBdr>
            <w:top w:val="none" w:sz="0" w:space="0" w:color="auto"/>
            <w:left w:val="none" w:sz="0" w:space="0" w:color="auto"/>
            <w:bottom w:val="none" w:sz="0" w:space="0" w:color="auto"/>
            <w:right w:val="none" w:sz="0" w:space="0" w:color="auto"/>
          </w:divBdr>
        </w:div>
        <w:div w:id="984049745">
          <w:marLeft w:val="0"/>
          <w:marRight w:val="0"/>
          <w:marTop w:val="0"/>
          <w:marBottom w:val="0"/>
          <w:divBdr>
            <w:top w:val="none" w:sz="0" w:space="0" w:color="auto"/>
            <w:left w:val="none" w:sz="0" w:space="0" w:color="auto"/>
            <w:bottom w:val="none" w:sz="0" w:space="0" w:color="auto"/>
            <w:right w:val="none" w:sz="0" w:space="0" w:color="auto"/>
          </w:divBdr>
        </w:div>
        <w:div w:id="391389883">
          <w:marLeft w:val="0"/>
          <w:marRight w:val="0"/>
          <w:marTop w:val="0"/>
          <w:marBottom w:val="0"/>
          <w:divBdr>
            <w:top w:val="none" w:sz="0" w:space="0" w:color="auto"/>
            <w:left w:val="none" w:sz="0" w:space="0" w:color="auto"/>
            <w:bottom w:val="none" w:sz="0" w:space="0" w:color="auto"/>
            <w:right w:val="none" w:sz="0" w:space="0" w:color="auto"/>
          </w:divBdr>
        </w:div>
        <w:div w:id="1771732504">
          <w:marLeft w:val="0"/>
          <w:marRight w:val="0"/>
          <w:marTop w:val="0"/>
          <w:marBottom w:val="0"/>
          <w:divBdr>
            <w:top w:val="none" w:sz="0" w:space="0" w:color="auto"/>
            <w:left w:val="none" w:sz="0" w:space="0" w:color="auto"/>
            <w:bottom w:val="none" w:sz="0" w:space="0" w:color="auto"/>
            <w:right w:val="none" w:sz="0" w:space="0" w:color="auto"/>
          </w:divBdr>
        </w:div>
        <w:div w:id="2057731619">
          <w:marLeft w:val="0"/>
          <w:marRight w:val="0"/>
          <w:marTop w:val="0"/>
          <w:marBottom w:val="0"/>
          <w:divBdr>
            <w:top w:val="none" w:sz="0" w:space="0" w:color="auto"/>
            <w:left w:val="none" w:sz="0" w:space="0" w:color="auto"/>
            <w:bottom w:val="none" w:sz="0" w:space="0" w:color="auto"/>
            <w:right w:val="none" w:sz="0" w:space="0" w:color="auto"/>
          </w:divBdr>
        </w:div>
        <w:div w:id="818769504">
          <w:marLeft w:val="0"/>
          <w:marRight w:val="0"/>
          <w:marTop w:val="0"/>
          <w:marBottom w:val="0"/>
          <w:divBdr>
            <w:top w:val="none" w:sz="0" w:space="0" w:color="auto"/>
            <w:left w:val="none" w:sz="0" w:space="0" w:color="auto"/>
            <w:bottom w:val="none" w:sz="0" w:space="0" w:color="auto"/>
            <w:right w:val="none" w:sz="0" w:space="0" w:color="auto"/>
          </w:divBdr>
        </w:div>
        <w:div w:id="196166122">
          <w:marLeft w:val="0"/>
          <w:marRight w:val="0"/>
          <w:marTop w:val="0"/>
          <w:marBottom w:val="0"/>
          <w:divBdr>
            <w:top w:val="none" w:sz="0" w:space="0" w:color="auto"/>
            <w:left w:val="none" w:sz="0" w:space="0" w:color="auto"/>
            <w:bottom w:val="none" w:sz="0" w:space="0" w:color="auto"/>
            <w:right w:val="none" w:sz="0" w:space="0" w:color="auto"/>
          </w:divBdr>
        </w:div>
        <w:div w:id="1401293839">
          <w:marLeft w:val="0"/>
          <w:marRight w:val="0"/>
          <w:marTop w:val="0"/>
          <w:marBottom w:val="0"/>
          <w:divBdr>
            <w:top w:val="none" w:sz="0" w:space="0" w:color="auto"/>
            <w:left w:val="none" w:sz="0" w:space="0" w:color="auto"/>
            <w:bottom w:val="none" w:sz="0" w:space="0" w:color="auto"/>
            <w:right w:val="none" w:sz="0" w:space="0" w:color="auto"/>
          </w:divBdr>
        </w:div>
        <w:div w:id="848107089">
          <w:marLeft w:val="0"/>
          <w:marRight w:val="0"/>
          <w:marTop w:val="0"/>
          <w:marBottom w:val="0"/>
          <w:divBdr>
            <w:top w:val="none" w:sz="0" w:space="0" w:color="auto"/>
            <w:left w:val="none" w:sz="0" w:space="0" w:color="auto"/>
            <w:bottom w:val="none" w:sz="0" w:space="0" w:color="auto"/>
            <w:right w:val="none" w:sz="0" w:space="0" w:color="auto"/>
          </w:divBdr>
        </w:div>
        <w:div w:id="890842002">
          <w:marLeft w:val="0"/>
          <w:marRight w:val="0"/>
          <w:marTop w:val="0"/>
          <w:marBottom w:val="0"/>
          <w:divBdr>
            <w:top w:val="none" w:sz="0" w:space="0" w:color="auto"/>
            <w:left w:val="none" w:sz="0" w:space="0" w:color="auto"/>
            <w:bottom w:val="none" w:sz="0" w:space="0" w:color="auto"/>
            <w:right w:val="none" w:sz="0" w:space="0" w:color="auto"/>
          </w:divBdr>
        </w:div>
        <w:div w:id="70591228">
          <w:marLeft w:val="0"/>
          <w:marRight w:val="0"/>
          <w:marTop w:val="0"/>
          <w:marBottom w:val="0"/>
          <w:divBdr>
            <w:top w:val="none" w:sz="0" w:space="0" w:color="auto"/>
            <w:left w:val="none" w:sz="0" w:space="0" w:color="auto"/>
            <w:bottom w:val="none" w:sz="0" w:space="0" w:color="auto"/>
            <w:right w:val="none" w:sz="0" w:space="0" w:color="auto"/>
          </w:divBdr>
        </w:div>
        <w:div w:id="826089881">
          <w:marLeft w:val="0"/>
          <w:marRight w:val="0"/>
          <w:marTop w:val="0"/>
          <w:marBottom w:val="0"/>
          <w:divBdr>
            <w:top w:val="none" w:sz="0" w:space="0" w:color="auto"/>
            <w:left w:val="none" w:sz="0" w:space="0" w:color="auto"/>
            <w:bottom w:val="none" w:sz="0" w:space="0" w:color="auto"/>
            <w:right w:val="none" w:sz="0" w:space="0" w:color="auto"/>
          </w:divBdr>
        </w:div>
        <w:div w:id="127208313">
          <w:marLeft w:val="0"/>
          <w:marRight w:val="0"/>
          <w:marTop w:val="0"/>
          <w:marBottom w:val="0"/>
          <w:divBdr>
            <w:top w:val="none" w:sz="0" w:space="0" w:color="auto"/>
            <w:left w:val="none" w:sz="0" w:space="0" w:color="auto"/>
            <w:bottom w:val="none" w:sz="0" w:space="0" w:color="auto"/>
            <w:right w:val="none" w:sz="0" w:space="0" w:color="auto"/>
          </w:divBdr>
        </w:div>
        <w:div w:id="966936168">
          <w:marLeft w:val="0"/>
          <w:marRight w:val="0"/>
          <w:marTop w:val="0"/>
          <w:marBottom w:val="0"/>
          <w:divBdr>
            <w:top w:val="none" w:sz="0" w:space="0" w:color="auto"/>
            <w:left w:val="none" w:sz="0" w:space="0" w:color="auto"/>
            <w:bottom w:val="none" w:sz="0" w:space="0" w:color="auto"/>
            <w:right w:val="none" w:sz="0" w:space="0" w:color="auto"/>
          </w:divBdr>
        </w:div>
        <w:div w:id="520976397">
          <w:marLeft w:val="0"/>
          <w:marRight w:val="0"/>
          <w:marTop w:val="0"/>
          <w:marBottom w:val="0"/>
          <w:divBdr>
            <w:top w:val="none" w:sz="0" w:space="0" w:color="auto"/>
            <w:left w:val="none" w:sz="0" w:space="0" w:color="auto"/>
            <w:bottom w:val="none" w:sz="0" w:space="0" w:color="auto"/>
            <w:right w:val="none" w:sz="0" w:space="0" w:color="auto"/>
          </w:divBdr>
        </w:div>
        <w:div w:id="675572596">
          <w:marLeft w:val="0"/>
          <w:marRight w:val="0"/>
          <w:marTop w:val="0"/>
          <w:marBottom w:val="0"/>
          <w:divBdr>
            <w:top w:val="none" w:sz="0" w:space="0" w:color="auto"/>
            <w:left w:val="none" w:sz="0" w:space="0" w:color="auto"/>
            <w:bottom w:val="none" w:sz="0" w:space="0" w:color="auto"/>
            <w:right w:val="none" w:sz="0" w:space="0" w:color="auto"/>
          </w:divBdr>
        </w:div>
        <w:div w:id="1538396437">
          <w:marLeft w:val="0"/>
          <w:marRight w:val="0"/>
          <w:marTop w:val="0"/>
          <w:marBottom w:val="0"/>
          <w:divBdr>
            <w:top w:val="none" w:sz="0" w:space="0" w:color="auto"/>
            <w:left w:val="none" w:sz="0" w:space="0" w:color="auto"/>
            <w:bottom w:val="none" w:sz="0" w:space="0" w:color="auto"/>
            <w:right w:val="none" w:sz="0" w:space="0" w:color="auto"/>
          </w:divBdr>
        </w:div>
        <w:div w:id="1398550751">
          <w:marLeft w:val="0"/>
          <w:marRight w:val="0"/>
          <w:marTop w:val="0"/>
          <w:marBottom w:val="0"/>
          <w:divBdr>
            <w:top w:val="none" w:sz="0" w:space="0" w:color="auto"/>
            <w:left w:val="none" w:sz="0" w:space="0" w:color="auto"/>
            <w:bottom w:val="none" w:sz="0" w:space="0" w:color="auto"/>
            <w:right w:val="none" w:sz="0" w:space="0" w:color="auto"/>
          </w:divBdr>
        </w:div>
        <w:div w:id="33888886">
          <w:marLeft w:val="0"/>
          <w:marRight w:val="0"/>
          <w:marTop w:val="0"/>
          <w:marBottom w:val="0"/>
          <w:divBdr>
            <w:top w:val="none" w:sz="0" w:space="0" w:color="auto"/>
            <w:left w:val="none" w:sz="0" w:space="0" w:color="auto"/>
            <w:bottom w:val="none" w:sz="0" w:space="0" w:color="auto"/>
            <w:right w:val="none" w:sz="0" w:space="0" w:color="auto"/>
          </w:divBdr>
        </w:div>
        <w:div w:id="660692756">
          <w:marLeft w:val="0"/>
          <w:marRight w:val="0"/>
          <w:marTop w:val="0"/>
          <w:marBottom w:val="0"/>
          <w:divBdr>
            <w:top w:val="none" w:sz="0" w:space="0" w:color="auto"/>
            <w:left w:val="none" w:sz="0" w:space="0" w:color="auto"/>
            <w:bottom w:val="none" w:sz="0" w:space="0" w:color="auto"/>
            <w:right w:val="none" w:sz="0" w:space="0" w:color="auto"/>
          </w:divBdr>
        </w:div>
        <w:div w:id="749667172">
          <w:marLeft w:val="0"/>
          <w:marRight w:val="0"/>
          <w:marTop w:val="0"/>
          <w:marBottom w:val="0"/>
          <w:divBdr>
            <w:top w:val="none" w:sz="0" w:space="0" w:color="auto"/>
            <w:left w:val="none" w:sz="0" w:space="0" w:color="auto"/>
            <w:bottom w:val="none" w:sz="0" w:space="0" w:color="auto"/>
            <w:right w:val="none" w:sz="0" w:space="0" w:color="auto"/>
          </w:divBdr>
        </w:div>
        <w:div w:id="304045183">
          <w:marLeft w:val="0"/>
          <w:marRight w:val="0"/>
          <w:marTop w:val="0"/>
          <w:marBottom w:val="0"/>
          <w:divBdr>
            <w:top w:val="none" w:sz="0" w:space="0" w:color="auto"/>
            <w:left w:val="none" w:sz="0" w:space="0" w:color="auto"/>
            <w:bottom w:val="none" w:sz="0" w:space="0" w:color="auto"/>
            <w:right w:val="none" w:sz="0" w:space="0" w:color="auto"/>
          </w:divBdr>
        </w:div>
        <w:div w:id="508910733">
          <w:marLeft w:val="0"/>
          <w:marRight w:val="0"/>
          <w:marTop w:val="0"/>
          <w:marBottom w:val="0"/>
          <w:divBdr>
            <w:top w:val="none" w:sz="0" w:space="0" w:color="auto"/>
            <w:left w:val="none" w:sz="0" w:space="0" w:color="auto"/>
            <w:bottom w:val="none" w:sz="0" w:space="0" w:color="auto"/>
            <w:right w:val="none" w:sz="0" w:space="0" w:color="auto"/>
          </w:divBdr>
        </w:div>
        <w:div w:id="708722052">
          <w:marLeft w:val="0"/>
          <w:marRight w:val="0"/>
          <w:marTop w:val="0"/>
          <w:marBottom w:val="0"/>
          <w:divBdr>
            <w:top w:val="none" w:sz="0" w:space="0" w:color="auto"/>
            <w:left w:val="none" w:sz="0" w:space="0" w:color="auto"/>
            <w:bottom w:val="none" w:sz="0" w:space="0" w:color="auto"/>
            <w:right w:val="none" w:sz="0" w:space="0" w:color="auto"/>
          </w:divBdr>
        </w:div>
        <w:div w:id="184712817">
          <w:marLeft w:val="0"/>
          <w:marRight w:val="0"/>
          <w:marTop w:val="0"/>
          <w:marBottom w:val="0"/>
          <w:divBdr>
            <w:top w:val="none" w:sz="0" w:space="0" w:color="auto"/>
            <w:left w:val="none" w:sz="0" w:space="0" w:color="auto"/>
            <w:bottom w:val="none" w:sz="0" w:space="0" w:color="auto"/>
            <w:right w:val="none" w:sz="0" w:space="0" w:color="auto"/>
          </w:divBdr>
        </w:div>
        <w:div w:id="1779519284">
          <w:marLeft w:val="0"/>
          <w:marRight w:val="0"/>
          <w:marTop w:val="0"/>
          <w:marBottom w:val="0"/>
          <w:divBdr>
            <w:top w:val="none" w:sz="0" w:space="0" w:color="auto"/>
            <w:left w:val="none" w:sz="0" w:space="0" w:color="auto"/>
            <w:bottom w:val="none" w:sz="0" w:space="0" w:color="auto"/>
            <w:right w:val="none" w:sz="0" w:space="0" w:color="auto"/>
          </w:divBdr>
        </w:div>
        <w:div w:id="395054993">
          <w:marLeft w:val="0"/>
          <w:marRight w:val="0"/>
          <w:marTop w:val="0"/>
          <w:marBottom w:val="0"/>
          <w:divBdr>
            <w:top w:val="none" w:sz="0" w:space="0" w:color="auto"/>
            <w:left w:val="none" w:sz="0" w:space="0" w:color="auto"/>
            <w:bottom w:val="none" w:sz="0" w:space="0" w:color="auto"/>
            <w:right w:val="none" w:sz="0" w:space="0" w:color="auto"/>
          </w:divBdr>
        </w:div>
        <w:div w:id="762535671">
          <w:marLeft w:val="0"/>
          <w:marRight w:val="0"/>
          <w:marTop w:val="0"/>
          <w:marBottom w:val="0"/>
          <w:divBdr>
            <w:top w:val="none" w:sz="0" w:space="0" w:color="auto"/>
            <w:left w:val="none" w:sz="0" w:space="0" w:color="auto"/>
            <w:bottom w:val="none" w:sz="0" w:space="0" w:color="auto"/>
            <w:right w:val="none" w:sz="0" w:space="0" w:color="auto"/>
          </w:divBdr>
        </w:div>
        <w:div w:id="988173178">
          <w:marLeft w:val="0"/>
          <w:marRight w:val="0"/>
          <w:marTop w:val="0"/>
          <w:marBottom w:val="0"/>
          <w:divBdr>
            <w:top w:val="none" w:sz="0" w:space="0" w:color="auto"/>
            <w:left w:val="none" w:sz="0" w:space="0" w:color="auto"/>
            <w:bottom w:val="none" w:sz="0" w:space="0" w:color="auto"/>
            <w:right w:val="none" w:sz="0" w:space="0" w:color="auto"/>
          </w:divBdr>
        </w:div>
        <w:div w:id="590507536">
          <w:marLeft w:val="0"/>
          <w:marRight w:val="0"/>
          <w:marTop w:val="0"/>
          <w:marBottom w:val="0"/>
          <w:divBdr>
            <w:top w:val="none" w:sz="0" w:space="0" w:color="auto"/>
            <w:left w:val="none" w:sz="0" w:space="0" w:color="auto"/>
            <w:bottom w:val="none" w:sz="0" w:space="0" w:color="auto"/>
            <w:right w:val="none" w:sz="0" w:space="0" w:color="auto"/>
          </w:divBdr>
        </w:div>
        <w:div w:id="293828209">
          <w:marLeft w:val="0"/>
          <w:marRight w:val="0"/>
          <w:marTop w:val="0"/>
          <w:marBottom w:val="0"/>
          <w:divBdr>
            <w:top w:val="none" w:sz="0" w:space="0" w:color="auto"/>
            <w:left w:val="none" w:sz="0" w:space="0" w:color="auto"/>
            <w:bottom w:val="none" w:sz="0" w:space="0" w:color="auto"/>
            <w:right w:val="none" w:sz="0" w:space="0" w:color="auto"/>
          </w:divBdr>
        </w:div>
        <w:div w:id="1857111685">
          <w:marLeft w:val="0"/>
          <w:marRight w:val="0"/>
          <w:marTop w:val="0"/>
          <w:marBottom w:val="0"/>
          <w:divBdr>
            <w:top w:val="none" w:sz="0" w:space="0" w:color="auto"/>
            <w:left w:val="none" w:sz="0" w:space="0" w:color="auto"/>
            <w:bottom w:val="none" w:sz="0" w:space="0" w:color="auto"/>
            <w:right w:val="none" w:sz="0" w:space="0" w:color="auto"/>
          </w:divBdr>
        </w:div>
        <w:div w:id="88308229">
          <w:marLeft w:val="0"/>
          <w:marRight w:val="0"/>
          <w:marTop w:val="0"/>
          <w:marBottom w:val="0"/>
          <w:divBdr>
            <w:top w:val="none" w:sz="0" w:space="0" w:color="auto"/>
            <w:left w:val="none" w:sz="0" w:space="0" w:color="auto"/>
            <w:bottom w:val="none" w:sz="0" w:space="0" w:color="auto"/>
            <w:right w:val="none" w:sz="0" w:space="0" w:color="auto"/>
          </w:divBdr>
        </w:div>
        <w:div w:id="806970059">
          <w:marLeft w:val="0"/>
          <w:marRight w:val="0"/>
          <w:marTop w:val="0"/>
          <w:marBottom w:val="0"/>
          <w:divBdr>
            <w:top w:val="none" w:sz="0" w:space="0" w:color="auto"/>
            <w:left w:val="none" w:sz="0" w:space="0" w:color="auto"/>
            <w:bottom w:val="none" w:sz="0" w:space="0" w:color="auto"/>
            <w:right w:val="none" w:sz="0" w:space="0" w:color="auto"/>
          </w:divBdr>
        </w:div>
        <w:div w:id="457263701">
          <w:marLeft w:val="0"/>
          <w:marRight w:val="0"/>
          <w:marTop w:val="0"/>
          <w:marBottom w:val="0"/>
          <w:divBdr>
            <w:top w:val="none" w:sz="0" w:space="0" w:color="auto"/>
            <w:left w:val="none" w:sz="0" w:space="0" w:color="auto"/>
            <w:bottom w:val="none" w:sz="0" w:space="0" w:color="auto"/>
            <w:right w:val="none" w:sz="0" w:space="0" w:color="auto"/>
          </w:divBdr>
        </w:div>
        <w:div w:id="1046180439">
          <w:marLeft w:val="0"/>
          <w:marRight w:val="0"/>
          <w:marTop w:val="0"/>
          <w:marBottom w:val="0"/>
          <w:divBdr>
            <w:top w:val="none" w:sz="0" w:space="0" w:color="auto"/>
            <w:left w:val="none" w:sz="0" w:space="0" w:color="auto"/>
            <w:bottom w:val="none" w:sz="0" w:space="0" w:color="auto"/>
            <w:right w:val="none" w:sz="0" w:space="0" w:color="auto"/>
          </w:divBdr>
        </w:div>
      </w:divsChild>
    </w:div>
    <w:div w:id="1319269283">
      <w:marLeft w:val="0"/>
      <w:marRight w:val="0"/>
      <w:marTop w:val="0"/>
      <w:marBottom w:val="0"/>
      <w:divBdr>
        <w:top w:val="none" w:sz="0" w:space="0" w:color="auto"/>
        <w:left w:val="none" w:sz="0" w:space="0" w:color="auto"/>
        <w:bottom w:val="none" w:sz="0" w:space="0" w:color="auto"/>
        <w:right w:val="none" w:sz="0" w:space="0" w:color="auto"/>
      </w:divBdr>
    </w:div>
    <w:div w:id="1324771582">
      <w:marLeft w:val="0"/>
      <w:marRight w:val="0"/>
      <w:marTop w:val="0"/>
      <w:marBottom w:val="0"/>
      <w:divBdr>
        <w:top w:val="none" w:sz="0" w:space="0" w:color="auto"/>
        <w:left w:val="none" w:sz="0" w:space="0" w:color="auto"/>
        <w:bottom w:val="none" w:sz="0" w:space="0" w:color="auto"/>
        <w:right w:val="none" w:sz="0" w:space="0" w:color="auto"/>
      </w:divBdr>
    </w:div>
    <w:div w:id="1325402005">
      <w:marLeft w:val="0"/>
      <w:marRight w:val="0"/>
      <w:marTop w:val="0"/>
      <w:marBottom w:val="0"/>
      <w:divBdr>
        <w:top w:val="none" w:sz="0" w:space="0" w:color="auto"/>
        <w:left w:val="none" w:sz="0" w:space="0" w:color="auto"/>
        <w:bottom w:val="none" w:sz="0" w:space="0" w:color="auto"/>
        <w:right w:val="none" w:sz="0" w:space="0" w:color="auto"/>
      </w:divBdr>
    </w:div>
    <w:div w:id="1327630995">
      <w:marLeft w:val="0"/>
      <w:marRight w:val="0"/>
      <w:marTop w:val="0"/>
      <w:marBottom w:val="0"/>
      <w:divBdr>
        <w:top w:val="none" w:sz="0" w:space="0" w:color="auto"/>
        <w:left w:val="none" w:sz="0" w:space="0" w:color="auto"/>
        <w:bottom w:val="none" w:sz="0" w:space="0" w:color="auto"/>
        <w:right w:val="none" w:sz="0" w:space="0" w:color="auto"/>
      </w:divBdr>
    </w:div>
    <w:div w:id="1327826224">
      <w:marLeft w:val="0"/>
      <w:marRight w:val="0"/>
      <w:marTop w:val="0"/>
      <w:marBottom w:val="0"/>
      <w:divBdr>
        <w:top w:val="none" w:sz="0" w:space="0" w:color="auto"/>
        <w:left w:val="none" w:sz="0" w:space="0" w:color="auto"/>
        <w:bottom w:val="none" w:sz="0" w:space="0" w:color="auto"/>
        <w:right w:val="none" w:sz="0" w:space="0" w:color="auto"/>
      </w:divBdr>
    </w:div>
    <w:div w:id="1331566299">
      <w:marLeft w:val="0"/>
      <w:marRight w:val="0"/>
      <w:marTop w:val="0"/>
      <w:marBottom w:val="0"/>
      <w:divBdr>
        <w:top w:val="none" w:sz="0" w:space="0" w:color="auto"/>
        <w:left w:val="none" w:sz="0" w:space="0" w:color="auto"/>
        <w:bottom w:val="none" w:sz="0" w:space="0" w:color="auto"/>
        <w:right w:val="none" w:sz="0" w:space="0" w:color="auto"/>
      </w:divBdr>
    </w:div>
    <w:div w:id="1333339161">
      <w:marLeft w:val="0"/>
      <w:marRight w:val="0"/>
      <w:marTop w:val="0"/>
      <w:marBottom w:val="0"/>
      <w:divBdr>
        <w:top w:val="none" w:sz="0" w:space="0" w:color="auto"/>
        <w:left w:val="none" w:sz="0" w:space="0" w:color="auto"/>
        <w:bottom w:val="none" w:sz="0" w:space="0" w:color="auto"/>
        <w:right w:val="none" w:sz="0" w:space="0" w:color="auto"/>
      </w:divBdr>
    </w:div>
    <w:div w:id="1335232040">
      <w:marLeft w:val="0"/>
      <w:marRight w:val="0"/>
      <w:marTop w:val="0"/>
      <w:marBottom w:val="0"/>
      <w:divBdr>
        <w:top w:val="none" w:sz="0" w:space="0" w:color="auto"/>
        <w:left w:val="none" w:sz="0" w:space="0" w:color="auto"/>
        <w:bottom w:val="none" w:sz="0" w:space="0" w:color="auto"/>
        <w:right w:val="none" w:sz="0" w:space="0" w:color="auto"/>
      </w:divBdr>
    </w:div>
    <w:div w:id="1341394619">
      <w:bodyDiv w:val="1"/>
      <w:marLeft w:val="0"/>
      <w:marRight w:val="0"/>
      <w:marTop w:val="0"/>
      <w:marBottom w:val="0"/>
      <w:divBdr>
        <w:top w:val="none" w:sz="0" w:space="0" w:color="auto"/>
        <w:left w:val="none" w:sz="0" w:space="0" w:color="auto"/>
        <w:bottom w:val="none" w:sz="0" w:space="0" w:color="auto"/>
        <w:right w:val="none" w:sz="0" w:space="0" w:color="auto"/>
      </w:divBdr>
    </w:div>
    <w:div w:id="1341658215">
      <w:marLeft w:val="0"/>
      <w:marRight w:val="0"/>
      <w:marTop w:val="0"/>
      <w:marBottom w:val="0"/>
      <w:divBdr>
        <w:top w:val="none" w:sz="0" w:space="0" w:color="auto"/>
        <w:left w:val="none" w:sz="0" w:space="0" w:color="auto"/>
        <w:bottom w:val="none" w:sz="0" w:space="0" w:color="auto"/>
        <w:right w:val="none" w:sz="0" w:space="0" w:color="auto"/>
      </w:divBdr>
    </w:div>
    <w:div w:id="1341740426">
      <w:marLeft w:val="0"/>
      <w:marRight w:val="0"/>
      <w:marTop w:val="0"/>
      <w:marBottom w:val="0"/>
      <w:divBdr>
        <w:top w:val="none" w:sz="0" w:space="0" w:color="auto"/>
        <w:left w:val="none" w:sz="0" w:space="0" w:color="auto"/>
        <w:bottom w:val="none" w:sz="0" w:space="0" w:color="auto"/>
        <w:right w:val="none" w:sz="0" w:space="0" w:color="auto"/>
      </w:divBdr>
    </w:div>
    <w:div w:id="1343238214">
      <w:marLeft w:val="0"/>
      <w:marRight w:val="0"/>
      <w:marTop w:val="0"/>
      <w:marBottom w:val="0"/>
      <w:divBdr>
        <w:top w:val="none" w:sz="0" w:space="0" w:color="auto"/>
        <w:left w:val="none" w:sz="0" w:space="0" w:color="auto"/>
        <w:bottom w:val="none" w:sz="0" w:space="0" w:color="auto"/>
        <w:right w:val="none" w:sz="0" w:space="0" w:color="auto"/>
      </w:divBdr>
    </w:div>
    <w:div w:id="1352798639">
      <w:marLeft w:val="0"/>
      <w:marRight w:val="0"/>
      <w:marTop w:val="0"/>
      <w:marBottom w:val="0"/>
      <w:divBdr>
        <w:top w:val="none" w:sz="0" w:space="0" w:color="auto"/>
        <w:left w:val="none" w:sz="0" w:space="0" w:color="auto"/>
        <w:bottom w:val="none" w:sz="0" w:space="0" w:color="auto"/>
        <w:right w:val="none" w:sz="0" w:space="0" w:color="auto"/>
      </w:divBdr>
    </w:div>
    <w:div w:id="1357930480">
      <w:bodyDiv w:val="1"/>
      <w:marLeft w:val="0"/>
      <w:marRight w:val="0"/>
      <w:marTop w:val="0"/>
      <w:marBottom w:val="0"/>
      <w:divBdr>
        <w:top w:val="none" w:sz="0" w:space="0" w:color="auto"/>
        <w:left w:val="none" w:sz="0" w:space="0" w:color="auto"/>
        <w:bottom w:val="none" w:sz="0" w:space="0" w:color="auto"/>
        <w:right w:val="none" w:sz="0" w:space="0" w:color="auto"/>
      </w:divBdr>
    </w:div>
    <w:div w:id="1359888932">
      <w:marLeft w:val="0"/>
      <w:marRight w:val="0"/>
      <w:marTop w:val="0"/>
      <w:marBottom w:val="0"/>
      <w:divBdr>
        <w:top w:val="none" w:sz="0" w:space="0" w:color="auto"/>
        <w:left w:val="none" w:sz="0" w:space="0" w:color="auto"/>
        <w:bottom w:val="none" w:sz="0" w:space="0" w:color="auto"/>
        <w:right w:val="none" w:sz="0" w:space="0" w:color="auto"/>
      </w:divBdr>
    </w:div>
    <w:div w:id="1362827251">
      <w:marLeft w:val="0"/>
      <w:marRight w:val="0"/>
      <w:marTop w:val="0"/>
      <w:marBottom w:val="0"/>
      <w:divBdr>
        <w:top w:val="none" w:sz="0" w:space="0" w:color="auto"/>
        <w:left w:val="none" w:sz="0" w:space="0" w:color="auto"/>
        <w:bottom w:val="none" w:sz="0" w:space="0" w:color="auto"/>
        <w:right w:val="none" w:sz="0" w:space="0" w:color="auto"/>
      </w:divBdr>
    </w:div>
    <w:div w:id="1364862845">
      <w:bodyDiv w:val="1"/>
      <w:marLeft w:val="0"/>
      <w:marRight w:val="0"/>
      <w:marTop w:val="0"/>
      <w:marBottom w:val="0"/>
      <w:divBdr>
        <w:top w:val="none" w:sz="0" w:space="0" w:color="auto"/>
        <w:left w:val="none" w:sz="0" w:space="0" w:color="auto"/>
        <w:bottom w:val="none" w:sz="0" w:space="0" w:color="auto"/>
        <w:right w:val="none" w:sz="0" w:space="0" w:color="auto"/>
      </w:divBdr>
    </w:div>
    <w:div w:id="1366827318">
      <w:bodyDiv w:val="1"/>
      <w:marLeft w:val="0"/>
      <w:marRight w:val="0"/>
      <w:marTop w:val="0"/>
      <w:marBottom w:val="0"/>
      <w:divBdr>
        <w:top w:val="none" w:sz="0" w:space="0" w:color="auto"/>
        <w:left w:val="none" w:sz="0" w:space="0" w:color="auto"/>
        <w:bottom w:val="none" w:sz="0" w:space="0" w:color="auto"/>
        <w:right w:val="none" w:sz="0" w:space="0" w:color="auto"/>
      </w:divBdr>
    </w:div>
    <w:div w:id="1367221004">
      <w:bodyDiv w:val="1"/>
      <w:marLeft w:val="0"/>
      <w:marRight w:val="0"/>
      <w:marTop w:val="0"/>
      <w:marBottom w:val="0"/>
      <w:divBdr>
        <w:top w:val="none" w:sz="0" w:space="0" w:color="auto"/>
        <w:left w:val="none" w:sz="0" w:space="0" w:color="auto"/>
        <w:bottom w:val="none" w:sz="0" w:space="0" w:color="auto"/>
        <w:right w:val="none" w:sz="0" w:space="0" w:color="auto"/>
      </w:divBdr>
    </w:div>
    <w:div w:id="1367683553">
      <w:marLeft w:val="0"/>
      <w:marRight w:val="0"/>
      <w:marTop w:val="0"/>
      <w:marBottom w:val="0"/>
      <w:divBdr>
        <w:top w:val="none" w:sz="0" w:space="0" w:color="auto"/>
        <w:left w:val="none" w:sz="0" w:space="0" w:color="auto"/>
        <w:bottom w:val="none" w:sz="0" w:space="0" w:color="auto"/>
        <w:right w:val="none" w:sz="0" w:space="0" w:color="auto"/>
      </w:divBdr>
    </w:div>
    <w:div w:id="1375882575">
      <w:marLeft w:val="0"/>
      <w:marRight w:val="0"/>
      <w:marTop w:val="0"/>
      <w:marBottom w:val="0"/>
      <w:divBdr>
        <w:top w:val="none" w:sz="0" w:space="0" w:color="auto"/>
        <w:left w:val="none" w:sz="0" w:space="0" w:color="auto"/>
        <w:bottom w:val="none" w:sz="0" w:space="0" w:color="auto"/>
        <w:right w:val="none" w:sz="0" w:space="0" w:color="auto"/>
      </w:divBdr>
    </w:div>
    <w:div w:id="1380548492">
      <w:marLeft w:val="0"/>
      <w:marRight w:val="0"/>
      <w:marTop w:val="0"/>
      <w:marBottom w:val="0"/>
      <w:divBdr>
        <w:top w:val="none" w:sz="0" w:space="0" w:color="auto"/>
        <w:left w:val="none" w:sz="0" w:space="0" w:color="auto"/>
        <w:bottom w:val="none" w:sz="0" w:space="0" w:color="auto"/>
        <w:right w:val="none" w:sz="0" w:space="0" w:color="auto"/>
      </w:divBdr>
    </w:div>
    <w:div w:id="1383408966">
      <w:marLeft w:val="0"/>
      <w:marRight w:val="0"/>
      <w:marTop w:val="0"/>
      <w:marBottom w:val="0"/>
      <w:divBdr>
        <w:top w:val="none" w:sz="0" w:space="0" w:color="auto"/>
        <w:left w:val="none" w:sz="0" w:space="0" w:color="auto"/>
        <w:bottom w:val="none" w:sz="0" w:space="0" w:color="auto"/>
        <w:right w:val="none" w:sz="0" w:space="0" w:color="auto"/>
      </w:divBdr>
    </w:div>
    <w:div w:id="1384326406">
      <w:bodyDiv w:val="1"/>
      <w:marLeft w:val="0"/>
      <w:marRight w:val="0"/>
      <w:marTop w:val="0"/>
      <w:marBottom w:val="0"/>
      <w:divBdr>
        <w:top w:val="none" w:sz="0" w:space="0" w:color="auto"/>
        <w:left w:val="none" w:sz="0" w:space="0" w:color="auto"/>
        <w:bottom w:val="none" w:sz="0" w:space="0" w:color="auto"/>
        <w:right w:val="none" w:sz="0" w:space="0" w:color="auto"/>
      </w:divBdr>
    </w:div>
    <w:div w:id="1390958965">
      <w:bodyDiv w:val="1"/>
      <w:marLeft w:val="0"/>
      <w:marRight w:val="0"/>
      <w:marTop w:val="0"/>
      <w:marBottom w:val="0"/>
      <w:divBdr>
        <w:top w:val="none" w:sz="0" w:space="0" w:color="auto"/>
        <w:left w:val="none" w:sz="0" w:space="0" w:color="auto"/>
        <w:bottom w:val="none" w:sz="0" w:space="0" w:color="auto"/>
        <w:right w:val="none" w:sz="0" w:space="0" w:color="auto"/>
      </w:divBdr>
    </w:div>
    <w:div w:id="1395080124">
      <w:marLeft w:val="0"/>
      <w:marRight w:val="0"/>
      <w:marTop w:val="0"/>
      <w:marBottom w:val="0"/>
      <w:divBdr>
        <w:top w:val="none" w:sz="0" w:space="0" w:color="auto"/>
        <w:left w:val="none" w:sz="0" w:space="0" w:color="auto"/>
        <w:bottom w:val="none" w:sz="0" w:space="0" w:color="auto"/>
        <w:right w:val="none" w:sz="0" w:space="0" w:color="auto"/>
      </w:divBdr>
    </w:div>
    <w:div w:id="1397433610">
      <w:bodyDiv w:val="1"/>
      <w:marLeft w:val="0"/>
      <w:marRight w:val="0"/>
      <w:marTop w:val="0"/>
      <w:marBottom w:val="0"/>
      <w:divBdr>
        <w:top w:val="none" w:sz="0" w:space="0" w:color="auto"/>
        <w:left w:val="none" w:sz="0" w:space="0" w:color="auto"/>
        <w:bottom w:val="none" w:sz="0" w:space="0" w:color="auto"/>
        <w:right w:val="none" w:sz="0" w:space="0" w:color="auto"/>
      </w:divBdr>
    </w:div>
    <w:div w:id="1397438278">
      <w:marLeft w:val="0"/>
      <w:marRight w:val="0"/>
      <w:marTop w:val="0"/>
      <w:marBottom w:val="0"/>
      <w:divBdr>
        <w:top w:val="none" w:sz="0" w:space="0" w:color="auto"/>
        <w:left w:val="none" w:sz="0" w:space="0" w:color="auto"/>
        <w:bottom w:val="none" w:sz="0" w:space="0" w:color="auto"/>
        <w:right w:val="none" w:sz="0" w:space="0" w:color="auto"/>
      </w:divBdr>
    </w:div>
    <w:div w:id="1398937884">
      <w:marLeft w:val="0"/>
      <w:marRight w:val="0"/>
      <w:marTop w:val="0"/>
      <w:marBottom w:val="0"/>
      <w:divBdr>
        <w:top w:val="none" w:sz="0" w:space="0" w:color="auto"/>
        <w:left w:val="none" w:sz="0" w:space="0" w:color="auto"/>
        <w:bottom w:val="none" w:sz="0" w:space="0" w:color="auto"/>
        <w:right w:val="none" w:sz="0" w:space="0" w:color="auto"/>
      </w:divBdr>
    </w:div>
    <w:div w:id="1400011570">
      <w:marLeft w:val="0"/>
      <w:marRight w:val="0"/>
      <w:marTop w:val="0"/>
      <w:marBottom w:val="0"/>
      <w:divBdr>
        <w:top w:val="none" w:sz="0" w:space="0" w:color="auto"/>
        <w:left w:val="none" w:sz="0" w:space="0" w:color="auto"/>
        <w:bottom w:val="none" w:sz="0" w:space="0" w:color="auto"/>
        <w:right w:val="none" w:sz="0" w:space="0" w:color="auto"/>
      </w:divBdr>
    </w:div>
    <w:div w:id="1400707695">
      <w:bodyDiv w:val="1"/>
      <w:marLeft w:val="0"/>
      <w:marRight w:val="0"/>
      <w:marTop w:val="0"/>
      <w:marBottom w:val="0"/>
      <w:divBdr>
        <w:top w:val="none" w:sz="0" w:space="0" w:color="auto"/>
        <w:left w:val="none" w:sz="0" w:space="0" w:color="auto"/>
        <w:bottom w:val="none" w:sz="0" w:space="0" w:color="auto"/>
        <w:right w:val="none" w:sz="0" w:space="0" w:color="auto"/>
      </w:divBdr>
    </w:div>
    <w:div w:id="1400708063">
      <w:marLeft w:val="0"/>
      <w:marRight w:val="0"/>
      <w:marTop w:val="0"/>
      <w:marBottom w:val="0"/>
      <w:divBdr>
        <w:top w:val="none" w:sz="0" w:space="0" w:color="auto"/>
        <w:left w:val="none" w:sz="0" w:space="0" w:color="auto"/>
        <w:bottom w:val="none" w:sz="0" w:space="0" w:color="auto"/>
        <w:right w:val="none" w:sz="0" w:space="0" w:color="auto"/>
      </w:divBdr>
    </w:div>
    <w:div w:id="1401053966">
      <w:marLeft w:val="0"/>
      <w:marRight w:val="0"/>
      <w:marTop w:val="0"/>
      <w:marBottom w:val="0"/>
      <w:divBdr>
        <w:top w:val="none" w:sz="0" w:space="0" w:color="auto"/>
        <w:left w:val="none" w:sz="0" w:space="0" w:color="auto"/>
        <w:bottom w:val="none" w:sz="0" w:space="0" w:color="auto"/>
        <w:right w:val="none" w:sz="0" w:space="0" w:color="auto"/>
      </w:divBdr>
    </w:div>
    <w:div w:id="1401712277">
      <w:marLeft w:val="0"/>
      <w:marRight w:val="0"/>
      <w:marTop w:val="0"/>
      <w:marBottom w:val="0"/>
      <w:divBdr>
        <w:top w:val="none" w:sz="0" w:space="0" w:color="auto"/>
        <w:left w:val="none" w:sz="0" w:space="0" w:color="auto"/>
        <w:bottom w:val="none" w:sz="0" w:space="0" w:color="auto"/>
        <w:right w:val="none" w:sz="0" w:space="0" w:color="auto"/>
      </w:divBdr>
    </w:div>
    <w:div w:id="1403717967">
      <w:marLeft w:val="0"/>
      <w:marRight w:val="0"/>
      <w:marTop w:val="0"/>
      <w:marBottom w:val="0"/>
      <w:divBdr>
        <w:top w:val="none" w:sz="0" w:space="0" w:color="auto"/>
        <w:left w:val="none" w:sz="0" w:space="0" w:color="auto"/>
        <w:bottom w:val="none" w:sz="0" w:space="0" w:color="auto"/>
        <w:right w:val="none" w:sz="0" w:space="0" w:color="auto"/>
      </w:divBdr>
    </w:div>
    <w:div w:id="1410346474">
      <w:marLeft w:val="0"/>
      <w:marRight w:val="0"/>
      <w:marTop w:val="0"/>
      <w:marBottom w:val="0"/>
      <w:divBdr>
        <w:top w:val="none" w:sz="0" w:space="0" w:color="auto"/>
        <w:left w:val="none" w:sz="0" w:space="0" w:color="auto"/>
        <w:bottom w:val="none" w:sz="0" w:space="0" w:color="auto"/>
        <w:right w:val="none" w:sz="0" w:space="0" w:color="auto"/>
      </w:divBdr>
    </w:div>
    <w:div w:id="1410423408">
      <w:marLeft w:val="0"/>
      <w:marRight w:val="0"/>
      <w:marTop w:val="0"/>
      <w:marBottom w:val="0"/>
      <w:divBdr>
        <w:top w:val="none" w:sz="0" w:space="0" w:color="auto"/>
        <w:left w:val="none" w:sz="0" w:space="0" w:color="auto"/>
        <w:bottom w:val="none" w:sz="0" w:space="0" w:color="auto"/>
        <w:right w:val="none" w:sz="0" w:space="0" w:color="auto"/>
      </w:divBdr>
    </w:div>
    <w:div w:id="1410998289">
      <w:marLeft w:val="0"/>
      <w:marRight w:val="0"/>
      <w:marTop w:val="0"/>
      <w:marBottom w:val="0"/>
      <w:divBdr>
        <w:top w:val="none" w:sz="0" w:space="0" w:color="auto"/>
        <w:left w:val="none" w:sz="0" w:space="0" w:color="auto"/>
        <w:bottom w:val="none" w:sz="0" w:space="0" w:color="auto"/>
        <w:right w:val="none" w:sz="0" w:space="0" w:color="auto"/>
      </w:divBdr>
    </w:div>
    <w:div w:id="1411269368">
      <w:marLeft w:val="0"/>
      <w:marRight w:val="0"/>
      <w:marTop w:val="0"/>
      <w:marBottom w:val="0"/>
      <w:divBdr>
        <w:top w:val="none" w:sz="0" w:space="0" w:color="auto"/>
        <w:left w:val="none" w:sz="0" w:space="0" w:color="auto"/>
        <w:bottom w:val="none" w:sz="0" w:space="0" w:color="auto"/>
        <w:right w:val="none" w:sz="0" w:space="0" w:color="auto"/>
      </w:divBdr>
    </w:div>
    <w:div w:id="1412966917">
      <w:marLeft w:val="0"/>
      <w:marRight w:val="0"/>
      <w:marTop w:val="0"/>
      <w:marBottom w:val="0"/>
      <w:divBdr>
        <w:top w:val="none" w:sz="0" w:space="0" w:color="auto"/>
        <w:left w:val="none" w:sz="0" w:space="0" w:color="auto"/>
        <w:bottom w:val="none" w:sz="0" w:space="0" w:color="auto"/>
        <w:right w:val="none" w:sz="0" w:space="0" w:color="auto"/>
      </w:divBdr>
    </w:div>
    <w:div w:id="1413117163">
      <w:marLeft w:val="0"/>
      <w:marRight w:val="0"/>
      <w:marTop w:val="0"/>
      <w:marBottom w:val="0"/>
      <w:divBdr>
        <w:top w:val="none" w:sz="0" w:space="0" w:color="auto"/>
        <w:left w:val="none" w:sz="0" w:space="0" w:color="auto"/>
        <w:bottom w:val="none" w:sz="0" w:space="0" w:color="auto"/>
        <w:right w:val="none" w:sz="0" w:space="0" w:color="auto"/>
      </w:divBdr>
    </w:div>
    <w:div w:id="1415056580">
      <w:marLeft w:val="0"/>
      <w:marRight w:val="0"/>
      <w:marTop w:val="0"/>
      <w:marBottom w:val="0"/>
      <w:divBdr>
        <w:top w:val="none" w:sz="0" w:space="0" w:color="auto"/>
        <w:left w:val="none" w:sz="0" w:space="0" w:color="auto"/>
        <w:bottom w:val="none" w:sz="0" w:space="0" w:color="auto"/>
        <w:right w:val="none" w:sz="0" w:space="0" w:color="auto"/>
      </w:divBdr>
    </w:div>
    <w:div w:id="1418752391">
      <w:bodyDiv w:val="1"/>
      <w:marLeft w:val="0"/>
      <w:marRight w:val="0"/>
      <w:marTop w:val="0"/>
      <w:marBottom w:val="0"/>
      <w:divBdr>
        <w:top w:val="none" w:sz="0" w:space="0" w:color="auto"/>
        <w:left w:val="none" w:sz="0" w:space="0" w:color="auto"/>
        <w:bottom w:val="none" w:sz="0" w:space="0" w:color="auto"/>
        <w:right w:val="none" w:sz="0" w:space="0" w:color="auto"/>
      </w:divBdr>
    </w:div>
    <w:div w:id="1418936322">
      <w:marLeft w:val="0"/>
      <w:marRight w:val="0"/>
      <w:marTop w:val="0"/>
      <w:marBottom w:val="0"/>
      <w:divBdr>
        <w:top w:val="none" w:sz="0" w:space="0" w:color="auto"/>
        <w:left w:val="none" w:sz="0" w:space="0" w:color="auto"/>
        <w:bottom w:val="none" w:sz="0" w:space="0" w:color="auto"/>
        <w:right w:val="none" w:sz="0" w:space="0" w:color="auto"/>
      </w:divBdr>
    </w:div>
    <w:div w:id="1419524939">
      <w:marLeft w:val="0"/>
      <w:marRight w:val="0"/>
      <w:marTop w:val="0"/>
      <w:marBottom w:val="0"/>
      <w:divBdr>
        <w:top w:val="none" w:sz="0" w:space="0" w:color="auto"/>
        <w:left w:val="none" w:sz="0" w:space="0" w:color="auto"/>
        <w:bottom w:val="none" w:sz="0" w:space="0" w:color="auto"/>
        <w:right w:val="none" w:sz="0" w:space="0" w:color="auto"/>
      </w:divBdr>
    </w:div>
    <w:div w:id="1421104900">
      <w:marLeft w:val="0"/>
      <w:marRight w:val="0"/>
      <w:marTop w:val="0"/>
      <w:marBottom w:val="0"/>
      <w:divBdr>
        <w:top w:val="none" w:sz="0" w:space="0" w:color="auto"/>
        <w:left w:val="none" w:sz="0" w:space="0" w:color="auto"/>
        <w:bottom w:val="none" w:sz="0" w:space="0" w:color="auto"/>
        <w:right w:val="none" w:sz="0" w:space="0" w:color="auto"/>
      </w:divBdr>
    </w:div>
    <w:div w:id="1421566703">
      <w:marLeft w:val="0"/>
      <w:marRight w:val="0"/>
      <w:marTop w:val="0"/>
      <w:marBottom w:val="0"/>
      <w:divBdr>
        <w:top w:val="none" w:sz="0" w:space="0" w:color="auto"/>
        <w:left w:val="none" w:sz="0" w:space="0" w:color="auto"/>
        <w:bottom w:val="none" w:sz="0" w:space="0" w:color="auto"/>
        <w:right w:val="none" w:sz="0" w:space="0" w:color="auto"/>
      </w:divBdr>
    </w:div>
    <w:div w:id="1423529876">
      <w:marLeft w:val="0"/>
      <w:marRight w:val="0"/>
      <w:marTop w:val="0"/>
      <w:marBottom w:val="0"/>
      <w:divBdr>
        <w:top w:val="none" w:sz="0" w:space="0" w:color="auto"/>
        <w:left w:val="none" w:sz="0" w:space="0" w:color="auto"/>
        <w:bottom w:val="none" w:sz="0" w:space="0" w:color="auto"/>
        <w:right w:val="none" w:sz="0" w:space="0" w:color="auto"/>
      </w:divBdr>
    </w:div>
    <w:div w:id="1424688612">
      <w:marLeft w:val="0"/>
      <w:marRight w:val="0"/>
      <w:marTop w:val="0"/>
      <w:marBottom w:val="0"/>
      <w:divBdr>
        <w:top w:val="none" w:sz="0" w:space="0" w:color="auto"/>
        <w:left w:val="none" w:sz="0" w:space="0" w:color="auto"/>
        <w:bottom w:val="none" w:sz="0" w:space="0" w:color="auto"/>
        <w:right w:val="none" w:sz="0" w:space="0" w:color="auto"/>
      </w:divBdr>
    </w:div>
    <w:div w:id="1427916955">
      <w:marLeft w:val="0"/>
      <w:marRight w:val="0"/>
      <w:marTop w:val="0"/>
      <w:marBottom w:val="0"/>
      <w:divBdr>
        <w:top w:val="none" w:sz="0" w:space="0" w:color="auto"/>
        <w:left w:val="none" w:sz="0" w:space="0" w:color="auto"/>
        <w:bottom w:val="none" w:sz="0" w:space="0" w:color="auto"/>
        <w:right w:val="none" w:sz="0" w:space="0" w:color="auto"/>
      </w:divBdr>
    </w:div>
    <w:div w:id="1430933406">
      <w:marLeft w:val="0"/>
      <w:marRight w:val="0"/>
      <w:marTop w:val="0"/>
      <w:marBottom w:val="0"/>
      <w:divBdr>
        <w:top w:val="none" w:sz="0" w:space="0" w:color="auto"/>
        <w:left w:val="none" w:sz="0" w:space="0" w:color="auto"/>
        <w:bottom w:val="none" w:sz="0" w:space="0" w:color="auto"/>
        <w:right w:val="none" w:sz="0" w:space="0" w:color="auto"/>
      </w:divBdr>
    </w:div>
    <w:div w:id="1434403827">
      <w:marLeft w:val="0"/>
      <w:marRight w:val="0"/>
      <w:marTop w:val="0"/>
      <w:marBottom w:val="0"/>
      <w:divBdr>
        <w:top w:val="none" w:sz="0" w:space="0" w:color="auto"/>
        <w:left w:val="none" w:sz="0" w:space="0" w:color="auto"/>
        <w:bottom w:val="none" w:sz="0" w:space="0" w:color="auto"/>
        <w:right w:val="none" w:sz="0" w:space="0" w:color="auto"/>
      </w:divBdr>
    </w:div>
    <w:div w:id="1435512334">
      <w:bodyDiv w:val="1"/>
      <w:marLeft w:val="0"/>
      <w:marRight w:val="0"/>
      <w:marTop w:val="0"/>
      <w:marBottom w:val="0"/>
      <w:divBdr>
        <w:top w:val="none" w:sz="0" w:space="0" w:color="auto"/>
        <w:left w:val="none" w:sz="0" w:space="0" w:color="auto"/>
        <w:bottom w:val="none" w:sz="0" w:space="0" w:color="auto"/>
        <w:right w:val="none" w:sz="0" w:space="0" w:color="auto"/>
      </w:divBdr>
    </w:div>
    <w:div w:id="1437823497">
      <w:marLeft w:val="0"/>
      <w:marRight w:val="0"/>
      <w:marTop w:val="0"/>
      <w:marBottom w:val="0"/>
      <w:divBdr>
        <w:top w:val="none" w:sz="0" w:space="0" w:color="auto"/>
        <w:left w:val="none" w:sz="0" w:space="0" w:color="auto"/>
        <w:bottom w:val="none" w:sz="0" w:space="0" w:color="auto"/>
        <w:right w:val="none" w:sz="0" w:space="0" w:color="auto"/>
      </w:divBdr>
    </w:div>
    <w:div w:id="1439374652">
      <w:bodyDiv w:val="1"/>
      <w:marLeft w:val="0"/>
      <w:marRight w:val="0"/>
      <w:marTop w:val="0"/>
      <w:marBottom w:val="0"/>
      <w:divBdr>
        <w:top w:val="none" w:sz="0" w:space="0" w:color="auto"/>
        <w:left w:val="none" w:sz="0" w:space="0" w:color="auto"/>
        <w:bottom w:val="none" w:sz="0" w:space="0" w:color="auto"/>
        <w:right w:val="none" w:sz="0" w:space="0" w:color="auto"/>
      </w:divBdr>
    </w:div>
    <w:div w:id="1440181530">
      <w:marLeft w:val="0"/>
      <w:marRight w:val="0"/>
      <w:marTop w:val="0"/>
      <w:marBottom w:val="0"/>
      <w:divBdr>
        <w:top w:val="none" w:sz="0" w:space="0" w:color="auto"/>
        <w:left w:val="none" w:sz="0" w:space="0" w:color="auto"/>
        <w:bottom w:val="none" w:sz="0" w:space="0" w:color="auto"/>
        <w:right w:val="none" w:sz="0" w:space="0" w:color="auto"/>
      </w:divBdr>
    </w:div>
    <w:div w:id="1441803293">
      <w:marLeft w:val="0"/>
      <w:marRight w:val="0"/>
      <w:marTop w:val="0"/>
      <w:marBottom w:val="0"/>
      <w:divBdr>
        <w:top w:val="none" w:sz="0" w:space="0" w:color="auto"/>
        <w:left w:val="none" w:sz="0" w:space="0" w:color="auto"/>
        <w:bottom w:val="none" w:sz="0" w:space="0" w:color="auto"/>
        <w:right w:val="none" w:sz="0" w:space="0" w:color="auto"/>
      </w:divBdr>
    </w:div>
    <w:div w:id="1443068045">
      <w:marLeft w:val="0"/>
      <w:marRight w:val="0"/>
      <w:marTop w:val="0"/>
      <w:marBottom w:val="0"/>
      <w:divBdr>
        <w:top w:val="none" w:sz="0" w:space="0" w:color="auto"/>
        <w:left w:val="none" w:sz="0" w:space="0" w:color="auto"/>
        <w:bottom w:val="none" w:sz="0" w:space="0" w:color="auto"/>
        <w:right w:val="none" w:sz="0" w:space="0" w:color="auto"/>
      </w:divBdr>
    </w:div>
    <w:div w:id="1444573493">
      <w:marLeft w:val="0"/>
      <w:marRight w:val="0"/>
      <w:marTop w:val="0"/>
      <w:marBottom w:val="0"/>
      <w:divBdr>
        <w:top w:val="none" w:sz="0" w:space="0" w:color="auto"/>
        <w:left w:val="none" w:sz="0" w:space="0" w:color="auto"/>
        <w:bottom w:val="none" w:sz="0" w:space="0" w:color="auto"/>
        <w:right w:val="none" w:sz="0" w:space="0" w:color="auto"/>
      </w:divBdr>
    </w:div>
    <w:div w:id="1454978670">
      <w:marLeft w:val="0"/>
      <w:marRight w:val="0"/>
      <w:marTop w:val="0"/>
      <w:marBottom w:val="0"/>
      <w:divBdr>
        <w:top w:val="none" w:sz="0" w:space="0" w:color="auto"/>
        <w:left w:val="none" w:sz="0" w:space="0" w:color="auto"/>
        <w:bottom w:val="none" w:sz="0" w:space="0" w:color="auto"/>
        <w:right w:val="none" w:sz="0" w:space="0" w:color="auto"/>
      </w:divBdr>
    </w:div>
    <w:div w:id="1455513944">
      <w:marLeft w:val="0"/>
      <w:marRight w:val="0"/>
      <w:marTop w:val="0"/>
      <w:marBottom w:val="0"/>
      <w:divBdr>
        <w:top w:val="none" w:sz="0" w:space="0" w:color="auto"/>
        <w:left w:val="none" w:sz="0" w:space="0" w:color="auto"/>
        <w:bottom w:val="none" w:sz="0" w:space="0" w:color="auto"/>
        <w:right w:val="none" w:sz="0" w:space="0" w:color="auto"/>
      </w:divBdr>
    </w:div>
    <w:div w:id="1456946865">
      <w:marLeft w:val="0"/>
      <w:marRight w:val="0"/>
      <w:marTop w:val="0"/>
      <w:marBottom w:val="0"/>
      <w:divBdr>
        <w:top w:val="none" w:sz="0" w:space="0" w:color="auto"/>
        <w:left w:val="none" w:sz="0" w:space="0" w:color="auto"/>
        <w:bottom w:val="none" w:sz="0" w:space="0" w:color="auto"/>
        <w:right w:val="none" w:sz="0" w:space="0" w:color="auto"/>
      </w:divBdr>
    </w:div>
    <w:div w:id="1457218931">
      <w:marLeft w:val="0"/>
      <w:marRight w:val="0"/>
      <w:marTop w:val="0"/>
      <w:marBottom w:val="0"/>
      <w:divBdr>
        <w:top w:val="none" w:sz="0" w:space="0" w:color="auto"/>
        <w:left w:val="none" w:sz="0" w:space="0" w:color="auto"/>
        <w:bottom w:val="none" w:sz="0" w:space="0" w:color="auto"/>
        <w:right w:val="none" w:sz="0" w:space="0" w:color="auto"/>
      </w:divBdr>
    </w:div>
    <w:div w:id="1460489064">
      <w:marLeft w:val="0"/>
      <w:marRight w:val="0"/>
      <w:marTop w:val="0"/>
      <w:marBottom w:val="0"/>
      <w:divBdr>
        <w:top w:val="none" w:sz="0" w:space="0" w:color="auto"/>
        <w:left w:val="none" w:sz="0" w:space="0" w:color="auto"/>
        <w:bottom w:val="none" w:sz="0" w:space="0" w:color="auto"/>
        <w:right w:val="none" w:sz="0" w:space="0" w:color="auto"/>
      </w:divBdr>
    </w:div>
    <w:div w:id="1467892155">
      <w:marLeft w:val="0"/>
      <w:marRight w:val="0"/>
      <w:marTop w:val="0"/>
      <w:marBottom w:val="0"/>
      <w:divBdr>
        <w:top w:val="none" w:sz="0" w:space="0" w:color="auto"/>
        <w:left w:val="none" w:sz="0" w:space="0" w:color="auto"/>
        <w:bottom w:val="none" w:sz="0" w:space="0" w:color="auto"/>
        <w:right w:val="none" w:sz="0" w:space="0" w:color="auto"/>
      </w:divBdr>
    </w:div>
    <w:div w:id="1469322208">
      <w:marLeft w:val="0"/>
      <w:marRight w:val="0"/>
      <w:marTop w:val="0"/>
      <w:marBottom w:val="0"/>
      <w:divBdr>
        <w:top w:val="none" w:sz="0" w:space="0" w:color="auto"/>
        <w:left w:val="none" w:sz="0" w:space="0" w:color="auto"/>
        <w:bottom w:val="none" w:sz="0" w:space="0" w:color="auto"/>
        <w:right w:val="none" w:sz="0" w:space="0" w:color="auto"/>
      </w:divBdr>
    </w:div>
    <w:div w:id="1469711568">
      <w:marLeft w:val="0"/>
      <w:marRight w:val="0"/>
      <w:marTop w:val="0"/>
      <w:marBottom w:val="0"/>
      <w:divBdr>
        <w:top w:val="none" w:sz="0" w:space="0" w:color="auto"/>
        <w:left w:val="none" w:sz="0" w:space="0" w:color="auto"/>
        <w:bottom w:val="none" w:sz="0" w:space="0" w:color="auto"/>
        <w:right w:val="none" w:sz="0" w:space="0" w:color="auto"/>
      </w:divBdr>
    </w:div>
    <w:div w:id="1472669983">
      <w:marLeft w:val="0"/>
      <w:marRight w:val="0"/>
      <w:marTop w:val="0"/>
      <w:marBottom w:val="0"/>
      <w:divBdr>
        <w:top w:val="none" w:sz="0" w:space="0" w:color="auto"/>
        <w:left w:val="none" w:sz="0" w:space="0" w:color="auto"/>
        <w:bottom w:val="none" w:sz="0" w:space="0" w:color="auto"/>
        <w:right w:val="none" w:sz="0" w:space="0" w:color="auto"/>
      </w:divBdr>
    </w:div>
    <w:div w:id="1474563393">
      <w:marLeft w:val="0"/>
      <w:marRight w:val="0"/>
      <w:marTop w:val="0"/>
      <w:marBottom w:val="0"/>
      <w:divBdr>
        <w:top w:val="none" w:sz="0" w:space="0" w:color="auto"/>
        <w:left w:val="none" w:sz="0" w:space="0" w:color="auto"/>
        <w:bottom w:val="none" w:sz="0" w:space="0" w:color="auto"/>
        <w:right w:val="none" w:sz="0" w:space="0" w:color="auto"/>
      </w:divBdr>
    </w:div>
    <w:div w:id="1476024137">
      <w:marLeft w:val="0"/>
      <w:marRight w:val="0"/>
      <w:marTop w:val="0"/>
      <w:marBottom w:val="0"/>
      <w:divBdr>
        <w:top w:val="none" w:sz="0" w:space="0" w:color="auto"/>
        <w:left w:val="none" w:sz="0" w:space="0" w:color="auto"/>
        <w:bottom w:val="none" w:sz="0" w:space="0" w:color="auto"/>
        <w:right w:val="none" w:sz="0" w:space="0" w:color="auto"/>
      </w:divBdr>
    </w:div>
    <w:div w:id="1477380649">
      <w:marLeft w:val="0"/>
      <w:marRight w:val="0"/>
      <w:marTop w:val="0"/>
      <w:marBottom w:val="0"/>
      <w:divBdr>
        <w:top w:val="none" w:sz="0" w:space="0" w:color="auto"/>
        <w:left w:val="none" w:sz="0" w:space="0" w:color="auto"/>
        <w:bottom w:val="none" w:sz="0" w:space="0" w:color="auto"/>
        <w:right w:val="none" w:sz="0" w:space="0" w:color="auto"/>
      </w:divBdr>
    </w:div>
    <w:div w:id="1484733838">
      <w:marLeft w:val="0"/>
      <w:marRight w:val="0"/>
      <w:marTop w:val="0"/>
      <w:marBottom w:val="0"/>
      <w:divBdr>
        <w:top w:val="none" w:sz="0" w:space="0" w:color="auto"/>
        <w:left w:val="none" w:sz="0" w:space="0" w:color="auto"/>
        <w:bottom w:val="none" w:sz="0" w:space="0" w:color="auto"/>
        <w:right w:val="none" w:sz="0" w:space="0" w:color="auto"/>
      </w:divBdr>
    </w:div>
    <w:div w:id="1484857907">
      <w:marLeft w:val="0"/>
      <w:marRight w:val="0"/>
      <w:marTop w:val="0"/>
      <w:marBottom w:val="0"/>
      <w:divBdr>
        <w:top w:val="none" w:sz="0" w:space="0" w:color="auto"/>
        <w:left w:val="none" w:sz="0" w:space="0" w:color="auto"/>
        <w:bottom w:val="none" w:sz="0" w:space="0" w:color="auto"/>
        <w:right w:val="none" w:sz="0" w:space="0" w:color="auto"/>
      </w:divBdr>
    </w:div>
    <w:div w:id="1488011202">
      <w:marLeft w:val="0"/>
      <w:marRight w:val="0"/>
      <w:marTop w:val="0"/>
      <w:marBottom w:val="0"/>
      <w:divBdr>
        <w:top w:val="none" w:sz="0" w:space="0" w:color="auto"/>
        <w:left w:val="none" w:sz="0" w:space="0" w:color="auto"/>
        <w:bottom w:val="none" w:sz="0" w:space="0" w:color="auto"/>
        <w:right w:val="none" w:sz="0" w:space="0" w:color="auto"/>
      </w:divBdr>
    </w:div>
    <w:div w:id="1490749122">
      <w:bodyDiv w:val="1"/>
      <w:marLeft w:val="0"/>
      <w:marRight w:val="0"/>
      <w:marTop w:val="0"/>
      <w:marBottom w:val="0"/>
      <w:divBdr>
        <w:top w:val="none" w:sz="0" w:space="0" w:color="auto"/>
        <w:left w:val="none" w:sz="0" w:space="0" w:color="auto"/>
        <w:bottom w:val="none" w:sz="0" w:space="0" w:color="auto"/>
        <w:right w:val="none" w:sz="0" w:space="0" w:color="auto"/>
      </w:divBdr>
    </w:div>
    <w:div w:id="1493181684">
      <w:marLeft w:val="0"/>
      <w:marRight w:val="0"/>
      <w:marTop w:val="0"/>
      <w:marBottom w:val="0"/>
      <w:divBdr>
        <w:top w:val="none" w:sz="0" w:space="0" w:color="auto"/>
        <w:left w:val="none" w:sz="0" w:space="0" w:color="auto"/>
        <w:bottom w:val="none" w:sz="0" w:space="0" w:color="auto"/>
        <w:right w:val="none" w:sz="0" w:space="0" w:color="auto"/>
      </w:divBdr>
    </w:div>
    <w:div w:id="1498306330">
      <w:marLeft w:val="0"/>
      <w:marRight w:val="0"/>
      <w:marTop w:val="0"/>
      <w:marBottom w:val="0"/>
      <w:divBdr>
        <w:top w:val="none" w:sz="0" w:space="0" w:color="auto"/>
        <w:left w:val="none" w:sz="0" w:space="0" w:color="auto"/>
        <w:bottom w:val="none" w:sz="0" w:space="0" w:color="auto"/>
        <w:right w:val="none" w:sz="0" w:space="0" w:color="auto"/>
      </w:divBdr>
    </w:div>
    <w:div w:id="1499269576">
      <w:bodyDiv w:val="1"/>
      <w:marLeft w:val="0"/>
      <w:marRight w:val="0"/>
      <w:marTop w:val="0"/>
      <w:marBottom w:val="0"/>
      <w:divBdr>
        <w:top w:val="none" w:sz="0" w:space="0" w:color="auto"/>
        <w:left w:val="none" w:sz="0" w:space="0" w:color="auto"/>
        <w:bottom w:val="none" w:sz="0" w:space="0" w:color="auto"/>
        <w:right w:val="none" w:sz="0" w:space="0" w:color="auto"/>
      </w:divBdr>
    </w:div>
    <w:div w:id="1499686107">
      <w:marLeft w:val="0"/>
      <w:marRight w:val="0"/>
      <w:marTop w:val="0"/>
      <w:marBottom w:val="0"/>
      <w:divBdr>
        <w:top w:val="none" w:sz="0" w:space="0" w:color="auto"/>
        <w:left w:val="none" w:sz="0" w:space="0" w:color="auto"/>
        <w:bottom w:val="none" w:sz="0" w:space="0" w:color="auto"/>
        <w:right w:val="none" w:sz="0" w:space="0" w:color="auto"/>
      </w:divBdr>
    </w:div>
    <w:div w:id="1503348316">
      <w:marLeft w:val="0"/>
      <w:marRight w:val="0"/>
      <w:marTop w:val="0"/>
      <w:marBottom w:val="0"/>
      <w:divBdr>
        <w:top w:val="none" w:sz="0" w:space="0" w:color="auto"/>
        <w:left w:val="none" w:sz="0" w:space="0" w:color="auto"/>
        <w:bottom w:val="none" w:sz="0" w:space="0" w:color="auto"/>
        <w:right w:val="none" w:sz="0" w:space="0" w:color="auto"/>
      </w:divBdr>
    </w:div>
    <w:div w:id="1506893350">
      <w:marLeft w:val="0"/>
      <w:marRight w:val="0"/>
      <w:marTop w:val="0"/>
      <w:marBottom w:val="0"/>
      <w:divBdr>
        <w:top w:val="none" w:sz="0" w:space="0" w:color="auto"/>
        <w:left w:val="none" w:sz="0" w:space="0" w:color="auto"/>
        <w:bottom w:val="none" w:sz="0" w:space="0" w:color="auto"/>
        <w:right w:val="none" w:sz="0" w:space="0" w:color="auto"/>
      </w:divBdr>
    </w:div>
    <w:div w:id="1508861595">
      <w:marLeft w:val="0"/>
      <w:marRight w:val="0"/>
      <w:marTop w:val="0"/>
      <w:marBottom w:val="0"/>
      <w:divBdr>
        <w:top w:val="none" w:sz="0" w:space="0" w:color="auto"/>
        <w:left w:val="none" w:sz="0" w:space="0" w:color="auto"/>
        <w:bottom w:val="none" w:sz="0" w:space="0" w:color="auto"/>
        <w:right w:val="none" w:sz="0" w:space="0" w:color="auto"/>
      </w:divBdr>
    </w:div>
    <w:div w:id="1509901003">
      <w:marLeft w:val="0"/>
      <w:marRight w:val="0"/>
      <w:marTop w:val="0"/>
      <w:marBottom w:val="0"/>
      <w:divBdr>
        <w:top w:val="none" w:sz="0" w:space="0" w:color="auto"/>
        <w:left w:val="none" w:sz="0" w:space="0" w:color="auto"/>
        <w:bottom w:val="none" w:sz="0" w:space="0" w:color="auto"/>
        <w:right w:val="none" w:sz="0" w:space="0" w:color="auto"/>
      </w:divBdr>
    </w:div>
    <w:div w:id="1510634523">
      <w:marLeft w:val="0"/>
      <w:marRight w:val="0"/>
      <w:marTop w:val="0"/>
      <w:marBottom w:val="0"/>
      <w:divBdr>
        <w:top w:val="none" w:sz="0" w:space="0" w:color="auto"/>
        <w:left w:val="none" w:sz="0" w:space="0" w:color="auto"/>
        <w:bottom w:val="none" w:sz="0" w:space="0" w:color="auto"/>
        <w:right w:val="none" w:sz="0" w:space="0" w:color="auto"/>
      </w:divBdr>
    </w:div>
    <w:div w:id="1512255754">
      <w:marLeft w:val="0"/>
      <w:marRight w:val="0"/>
      <w:marTop w:val="0"/>
      <w:marBottom w:val="0"/>
      <w:divBdr>
        <w:top w:val="none" w:sz="0" w:space="0" w:color="auto"/>
        <w:left w:val="none" w:sz="0" w:space="0" w:color="auto"/>
        <w:bottom w:val="none" w:sz="0" w:space="0" w:color="auto"/>
        <w:right w:val="none" w:sz="0" w:space="0" w:color="auto"/>
      </w:divBdr>
    </w:div>
    <w:div w:id="1516308228">
      <w:marLeft w:val="0"/>
      <w:marRight w:val="0"/>
      <w:marTop w:val="0"/>
      <w:marBottom w:val="0"/>
      <w:divBdr>
        <w:top w:val="none" w:sz="0" w:space="0" w:color="auto"/>
        <w:left w:val="none" w:sz="0" w:space="0" w:color="auto"/>
        <w:bottom w:val="none" w:sz="0" w:space="0" w:color="auto"/>
        <w:right w:val="none" w:sz="0" w:space="0" w:color="auto"/>
      </w:divBdr>
    </w:div>
    <w:div w:id="1518695412">
      <w:marLeft w:val="0"/>
      <w:marRight w:val="0"/>
      <w:marTop w:val="0"/>
      <w:marBottom w:val="0"/>
      <w:divBdr>
        <w:top w:val="none" w:sz="0" w:space="0" w:color="auto"/>
        <w:left w:val="none" w:sz="0" w:space="0" w:color="auto"/>
        <w:bottom w:val="none" w:sz="0" w:space="0" w:color="auto"/>
        <w:right w:val="none" w:sz="0" w:space="0" w:color="auto"/>
      </w:divBdr>
    </w:div>
    <w:div w:id="1520849676">
      <w:bodyDiv w:val="1"/>
      <w:marLeft w:val="0"/>
      <w:marRight w:val="0"/>
      <w:marTop w:val="0"/>
      <w:marBottom w:val="0"/>
      <w:divBdr>
        <w:top w:val="none" w:sz="0" w:space="0" w:color="auto"/>
        <w:left w:val="none" w:sz="0" w:space="0" w:color="auto"/>
        <w:bottom w:val="none" w:sz="0" w:space="0" w:color="auto"/>
        <w:right w:val="none" w:sz="0" w:space="0" w:color="auto"/>
      </w:divBdr>
      <w:divsChild>
        <w:div w:id="1113790077">
          <w:marLeft w:val="0"/>
          <w:marRight w:val="0"/>
          <w:marTop w:val="0"/>
          <w:marBottom w:val="0"/>
          <w:divBdr>
            <w:top w:val="none" w:sz="0" w:space="0" w:color="auto"/>
            <w:left w:val="none" w:sz="0" w:space="0" w:color="auto"/>
            <w:bottom w:val="none" w:sz="0" w:space="0" w:color="auto"/>
            <w:right w:val="none" w:sz="0" w:space="0" w:color="auto"/>
          </w:divBdr>
        </w:div>
      </w:divsChild>
    </w:div>
    <w:div w:id="1522476016">
      <w:marLeft w:val="0"/>
      <w:marRight w:val="0"/>
      <w:marTop w:val="0"/>
      <w:marBottom w:val="0"/>
      <w:divBdr>
        <w:top w:val="none" w:sz="0" w:space="0" w:color="auto"/>
        <w:left w:val="none" w:sz="0" w:space="0" w:color="auto"/>
        <w:bottom w:val="none" w:sz="0" w:space="0" w:color="auto"/>
        <w:right w:val="none" w:sz="0" w:space="0" w:color="auto"/>
      </w:divBdr>
    </w:div>
    <w:div w:id="1524242577">
      <w:marLeft w:val="0"/>
      <w:marRight w:val="0"/>
      <w:marTop w:val="0"/>
      <w:marBottom w:val="0"/>
      <w:divBdr>
        <w:top w:val="none" w:sz="0" w:space="0" w:color="auto"/>
        <w:left w:val="none" w:sz="0" w:space="0" w:color="auto"/>
        <w:bottom w:val="none" w:sz="0" w:space="0" w:color="auto"/>
        <w:right w:val="none" w:sz="0" w:space="0" w:color="auto"/>
      </w:divBdr>
    </w:div>
    <w:div w:id="1524590472">
      <w:marLeft w:val="0"/>
      <w:marRight w:val="0"/>
      <w:marTop w:val="0"/>
      <w:marBottom w:val="0"/>
      <w:divBdr>
        <w:top w:val="none" w:sz="0" w:space="0" w:color="auto"/>
        <w:left w:val="none" w:sz="0" w:space="0" w:color="auto"/>
        <w:bottom w:val="none" w:sz="0" w:space="0" w:color="auto"/>
        <w:right w:val="none" w:sz="0" w:space="0" w:color="auto"/>
      </w:divBdr>
    </w:div>
    <w:div w:id="1524977593">
      <w:marLeft w:val="0"/>
      <w:marRight w:val="0"/>
      <w:marTop w:val="0"/>
      <w:marBottom w:val="0"/>
      <w:divBdr>
        <w:top w:val="none" w:sz="0" w:space="0" w:color="auto"/>
        <w:left w:val="none" w:sz="0" w:space="0" w:color="auto"/>
        <w:bottom w:val="none" w:sz="0" w:space="0" w:color="auto"/>
        <w:right w:val="none" w:sz="0" w:space="0" w:color="auto"/>
      </w:divBdr>
    </w:div>
    <w:div w:id="1528180250">
      <w:marLeft w:val="0"/>
      <w:marRight w:val="0"/>
      <w:marTop w:val="0"/>
      <w:marBottom w:val="0"/>
      <w:divBdr>
        <w:top w:val="none" w:sz="0" w:space="0" w:color="auto"/>
        <w:left w:val="none" w:sz="0" w:space="0" w:color="auto"/>
        <w:bottom w:val="none" w:sz="0" w:space="0" w:color="auto"/>
        <w:right w:val="none" w:sz="0" w:space="0" w:color="auto"/>
      </w:divBdr>
    </w:div>
    <w:div w:id="1532720151">
      <w:marLeft w:val="0"/>
      <w:marRight w:val="0"/>
      <w:marTop w:val="0"/>
      <w:marBottom w:val="0"/>
      <w:divBdr>
        <w:top w:val="none" w:sz="0" w:space="0" w:color="auto"/>
        <w:left w:val="none" w:sz="0" w:space="0" w:color="auto"/>
        <w:bottom w:val="none" w:sz="0" w:space="0" w:color="auto"/>
        <w:right w:val="none" w:sz="0" w:space="0" w:color="auto"/>
      </w:divBdr>
    </w:div>
    <w:div w:id="1537892585">
      <w:marLeft w:val="0"/>
      <w:marRight w:val="0"/>
      <w:marTop w:val="0"/>
      <w:marBottom w:val="0"/>
      <w:divBdr>
        <w:top w:val="none" w:sz="0" w:space="0" w:color="auto"/>
        <w:left w:val="none" w:sz="0" w:space="0" w:color="auto"/>
        <w:bottom w:val="none" w:sz="0" w:space="0" w:color="auto"/>
        <w:right w:val="none" w:sz="0" w:space="0" w:color="auto"/>
      </w:divBdr>
    </w:div>
    <w:div w:id="1538808575">
      <w:marLeft w:val="0"/>
      <w:marRight w:val="0"/>
      <w:marTop w:val="0"/>
      <w:marBottom w:val="0"/>
      <w:divBdr>
        <w:top w:val="none" w:sz="0" w:space="0" w:color="auto"/>
        <w:left w:val="none" w:sz="0" w:space="0" w:color="auto"/>
        <w:bottom w:val="none" w:sz="0" w:space="0" w:color="auto"/>
        <w:right w:val="none" w:sz="0" w:space="0" w:color="auto"/>
      </w:divBdr>
    </w:div>
    <w:div w:id="1540586973">
      <w:marLeft w:val="0"/>
      <w:marRight w:val="0"/>
      <w:marTop w:val="0"/>
      <w:marBottom w:val="0"/>
      <w:divBdr>
        <w:top w:val="none" w:sz="0" w:space="0" w:color="auto"/>
        <w:left w:val="none" w:sz="0" w:space="0" w:color="auto"/>
        <w:bottom w:val="none" w:sz="0" w:space="0" w:color="auto"/>
        <w:right w:val="none" w:sz="0" w:space="0" w:color="auto"/>
      </w:divBdr>
    </w:div>
    <w:div w:id="1543588920">
      <w:marLeft w:val="0"/>
      <w:marRight w:val="0"/>
      <w:marTop w:val="0"/>
      <w:marBottom w:val="0"/>
      <w:divBdr>
        <w:top w:val="none" w:sz="0" w:space="0" w:color="auto"/>
        <w:left w:val="none" w:sz="0" w:space="0" w:color="auto"/>
        <w:bottom w:val="none" w:sz="0" w:space="0" w:color="auto"/>
        <w:right w:val="none" w:sz="0" w:space="0" w:color="auto"/>
      </w:divBdr>
    </w:div>
    <w:div w:id="1544101389">
      <w:bodyDiv w:val="1"/>
      <w:marLeft w:val="0"/>
      <w:marRight w:val="0"/>
      <w:marTop w:val="0"/>
      <w:marBottom w:val="0"/>
      <w:divBdr>
        <w:top w:val="none" w:sz="0" w:space="0" w:color="auto"/>
        <w:left w:val="none" w:sz="0" w:space="0" w:color="auto"/>
        <w:bottom w:val="none" w:sz="0" w:space="0" w:color="auto"/>
        <w:right w:val="none" w:sz="0" w:space="0" w:color="auto"/>
      </w:divBdr>
    </w:div>
    <w:div w:id="1545865937">
      <w:bodyDiv w:val="1"/>
      <w:marLeft w:val="0"/>
      <w:marRight w:val="0"/>
      <w:marTop w:val="0"/>
      <w:marBottom w:val="0"/>
      <w:divBdr>
        <w:top w:val="none" w:sz="0" w:space="0" w:color="auto"/>
        <w:left w:val="none" w:sz="0" w:space="0" w:color="auto"/>
        <w:bottom w:val="none" w:sz="0" w:space="0" w:color="auto"/>
        <w:right w:val="none" w:sz="0" w:space="0" w:color="auto"/>
      </w:divBdr>
    </w:div>
    <w:div w:id="1546596425">
      <w:marLeft w:val="0"/>
      <w:marRight w:val="0"/>
      <w:marTop w:val="0"/>
      <w:marBottom w:val="0"/>
      <w:divBdr>
        <w:top w:val="none" w:sz="0" w:space="0" w:color="auto"/>
        <w:left w:val="none" w:sz="0" w:space="0" w:color="auto"/>
        <w:bottom w:val="none" w:sz="0" w:space="0" w:color="auto"/>
        <w:right w:val="none" w:sz="0" w:space="0" w:color="auto"/>
      </w:divBdr>
    </w:div>
    <w:div w:id="1546914615">
      <w:marLeft w:val="0"/>
      <w:marRight w:val="0"/>
      <w:marTop w:val="0"/>
      <w:marBottom w:val="0"/>
      <w:divBdr>
        <w:top w:val="none" w:sz="0" w:space="0" w:color="auto"/>
        <w:left w:val="none" w:sz="0" w:space="0" w:color="auto"/>
        <w:bottom w:val="none" w:sz="0" w:space="0" w:color="auto"/>
        <w:right w:val="none" w:sz="0" w:space="0" w:color="auto"/>
      </w:divBdr>
    </w:div>
    <w:div w:id="1547715245">
      <w:marLeft w:val="0"/>
      <w:marRight w:val="0"/>
      <w:marTop w:val="0"/>
      <w:marBottom w:val="0"/>
      <w:divBdr>
        <w:top w:val="none" w:sz="0" w:space="0" w:color="auto"/>
        <w:left w:val="none" w:sz="0" w:space="0" w:color="auto"/>
        <w:bottom w:val="none" w:sz="0" w:space="0" w:color="auto"/>
        <w:right w:val="none" w:sz="0" w:space="0" w:color="auto"/>
      </w:divBdr>
    </w:div>
    <w:div w:id="1548106167">
      <w:marLeft w:val="0"/>
      <w:marRight w:val="0"/>
      <w:marTop w:val="0"/>
      <w:marBottom w:val="0"/>
      <w:divBdr>
        <w:top w:val="none" w:sz="0" w:space="0" w:color="auto"/>
        <w:left w:val="none" w:sz="0" w:space="0" w:color="auto"/>
        <w:bottom w:val="none" w:sz="0" w:space="0" w:color="auto"/>
        <w:right w:val="none" w:sz="0" w:space="0" w:color="auto"/>
      </w:divBdr>
    </w:div>
    <w:div w:id="1549802219">
      <w:marLeft w:val="0"/>
      <w:marRight w:val="0"/>
      <w:marTop w:val="0"/>
      <w:marBottom w:val="0"/>
      <w:divBdr>
        <w:top w:val="none" w:sz="0" w:space="0" w:color="auto"/>
        <w:left w:val="none" w:sz="0" w:space="0" w:color="auto"/>
        <w:bottom w:val="none" w:sz="0" w:space="0" w:color="auto"/>
        <w:right w:val="none" w:sz="0" w:space="0" w:color="auto"/>
      </w:divBdr>
    </w:div>
    <w:div w:id="1551109442">
      <w:marLeft w:val="0"/>
      <w:marRight w:val="0"/>
      <w:marTop w:val="0"/>
      <w:marBottom w:val="0"/>
      <w:divBdr>
        <w:top w:val="none" w:sz="0" w:space="0" w:color="auto"/>
        <w:left w:val="none" w:sz="0" w:space="0" w:color="auto"/>
        <w:bottom w:val="none" w:sz="0" w:space="0" w:color="auto"/>
        <w:right w:val="none" w:sz="0" w:space="0" w:color="auto"/>
      </w:divBdr>
    </w:div>
    <w:div w:id="1554729609">
      <w:marLeft w:val="0"/>
      <w:marRight w:val="0"/>
      <w:marTop w:val="0"/>
      <w:marBottom w:val="0"/>
      <w:divBdr>
        <w:top w:val="none" w:sz="0" w:space="0" w:color="auto"/>
        <w:left w:val="none" w:sz="0" w:space="0" w:color="auto"/>
        <w:bottom w:val="none" w:sz="0" w:space="0" w:color="auto"/>
        <w:right w:val="none" w:sz="0" w:space="0" w:color="auto"/>
      </w:divBdr>
    </w:div>
    <w:div w:id="1557233039">
      <w:marLeft w:val="0"/>
      <w:marRight w:val="0"/>
      <w:marTop w:val="0"/>
      <w:marBottom w:val="0"/>
      <w:divBdr>
        <w:top w:val="none" w:sz="0" w:space="0" w:color="auto"/>
        <w:left w:val="none" w:sz="0" w:space="0" w:color="auto"/>
        <w:bottom w:val="none" w:sz="0" w:space="0" w:color="auto"/>
        <w:right w:val="none" w:sz="0" w:space="0" w:color="auto"/>
      </w:divBdr>
    </w:div>
    <w:div w:id="1557429151">
      <w:marLeft w:val="0"/>
      <w:marRight w:val="0"/>
      <w:marTop w:val="0"/>
      <w:marBottom w:val="0"/>
      <w:divBdr>
        <w:top w:val="none" w:sz="0" w:space="0" w:color="auto"/>
        <w:left w:val="none" w:sz="0" w:space="0" w:color="auto"/>
        <w:bottom w:val="none" w:sz="0" w:space="0" w:color="auto"/>
        <w:right w:val="none" w:sz="0" w:space="0" w:color="auto"/>
      </w:divBdr>
    </w:div>
    <w:div w:id="1559129832">
      <w:marLeft w:val="0"/>
      <w:marRight w:val="0"/>
      <w:marTop w:val="0"/>
      <w:marBottom w:val="0"/>
      <w:divBdr>
        <w:top w:val="none" w:sz="0" w:space="0" w:color="auto"/>
        <w:left w:val="none" w:sz="0" w:space="0" w:color="auto"/>
        <w:bottom w:val="none" w:sz="0" w:space="0" w:color="auto"/>
        <w:right w:val="none" w:sz="0" w:space="0" w:color="auto"/>
      </w:divBdr>
    </w:div>
    <w:div w:id="1559970130">
      <w:bodyDiv w:val="1"/>
      <w:marLeft w:val="0"/>
      <w:marRight w:val="0"/>
      <w:marTop w:val="0"/>
      <w:marBottom w:val="0"/>
      <w:divBdr>
        <w:top w:val="none" w:sz="0" w:space="0" w:color="auto"/>
        <w:left w:val="none" w:sz="0" w:space="0" w:color="auto"/>
        <w:bottom w:val="none" w:sz="0" w:space="0" w:color="auto"/>
        <w:right w:val="none" w:sz="0" w:space="0" w:color="auto"/>
      </w:divBdr>
    </w:div>
    <w:div w:id="1566143056">
      <w:marLeft w:val="0"/>
      <w:marRight w:val="0"/>
      <w:marTop w:val="0"/>
      <w:marBottom w:val="0"/>
      <w:divBdr>
        <w:top w:val="none" w:sz="0" w:space="0" w:color="auto"/>
        <w:left w:val="none" w:sz="0" w:space="0" w:color="auto"/>
        <w:bottom w:val="none" w:sz="0" w:space="0" w:color="auto"/>
        <w:right w:val="none" w:sz="0" w:space="0" w:color="auto"/>
      </w:divBdr>
    </w:div>
    <w:div w:id="1568883864">
      <w:marLeft w:val="0"/>
      <w:marRight w:val="0"/>
      <w:marTop w:val="0"/>
      <w:marBottom w:val="0"/>
      <w:divBdr>
        <w:top w:val="none" w:sz="0" w:space="0" w:color="auto"/>
        <w:left w:val="none" w:sz="0" w:space="0" w:color="auto"/>
        <w:bottom w:val="none" w:sz="0" w:space="0" w:color="auto"/>
        <w:right w:val="none" w:sz="0" w:space="0" w:color="auto"/>
      </w:divBdr>
    </w:div>
    <w:div w:id="1570385371">
      <w:marLeft w:val="0"/>
      <w:marRight w:val="0"/>
      <w:marTop w:val="0"/>
      <w:marBottom w:val="0"/>
      <w:divBdr>
        <w:top w:val="none" w:sz="0" w:space="0" w:color="auto"/>
        <w:left w:val="none" w:sz="0" w:space="0" w:color="auto"/>
        <w:bottom w:val="none" w:sz="0" w:space="0" w:color="auto"/>
        <w:right w:val="none" w:sz="0" w:space="0" w:color="auto"/>
      </w:divBdr>
    </w:div>
    <w:div w:id="1575551452">
      <w:marLeft w:val="0"/>
      <w:marRight w:val="0"/>
      <w:marTop w:val="0"/>
      <w:marBottom w:val="0"/>
      <w:divBdr>
        <w:top w:val="none" w:sz="0" w:space="0" w:color="auto"/>
        <w:left w:val="none" w:sz="0" w:space="0" w:color="auto"/>
        <w:bottom w:val="none" w:sz="0" w:space="0" w:color="auto"/>
        <w:right w:val="none" w:sz="0" w:space="0" w:color="auto"/>
      </w:divBdr>
    </w:div>
    <w:div w:id="1577470710">
      <w:marLeft w:val="0"/>
      <w:marRight w:val="0"/>
      <w:marTop w:val="0"/>
      <w:marBottom w:val="0"/>
      <w:divBdr>
        <w:top w:val="none" w:sz="0" w:space="0" w:color="auto"/>
        <w:left w:val="none" w:sz="0" w:space="0" w:color="auto"/>
        <w:bottom w:val="none" w:sz="0" w:space="0" w:color="auto"/>
        <w:right w:val="none" w:sz="0" w:space="0" w:color="auto"/>
      </w:divBdr>
    </w:div>
    <w:div w:id="1579364306">
      <w:marLeft w:val="0"/>
      <w:marRight w:val="0"/>
      <w:marTop w:val="0"/>
      <w:marBottom w:val="0"/>
      <w:divBdr>
        <w:top w:val="none" w:sz="0" w:space="0" w:color="auto"/>
        <w:left w:val="none" w:sz="0" w:space="0" w:color="auto"/>
        <w:bottom w:val="none" w:sz="0" w:space="0" w:color="auto"/>
        <w:right w:val="none" w:sz="0" w:space="0" w:color="auto"/>
      </w:divBdr>
    </w:div>
    <w:div w:id="1580208581">
      <w:marLeft w:val="0"/>
      <w:marRight w:val="0"/>
      <w:marTop w:val="0"/>
      <w:marBottom w:val="0"/>
      <w:divBdr>
        <w:top w:val="none" w:sz="0" w:space="0" w:color="auto"/>
        <w:left w:val="none" w:sz="0" w:space="0" w:color="auto"/>
        <w:bottom w:val="none" w:sz="0" w:space="0" w:color="auto"/>
        <w:right w:val="none" w:sz="0" w:space="0" w:color="auto"/>
      </w:divBdr>
    </w:div>
    <w:div w:id="1582333462">
      <w:marLeft w:val="0"/>
      <w:marRight w:val="0"/>
      <w:marTop w:val="0"/>
      <w:marBottom w:val="0"/>
      <w:divBdr>
        <w:top w:val="none" w:sz="0" w:space="0" w:color="auto"/>
        <w:left w:val="none" w:sz="0" w:space="0" w:color="auto"/>
        <w:bottom w:val="none" w:sz="0" w:space="0" w:color="auto"/>
        <w:right w:val="none" w:sz="0" w:space="0" w:color="auto"/>
      </w:divBdr>
    </w:div>
    <w:div w:id="1584946171">
      <w:marLeft w:val="0"/>
      <w:marRight w:val="0"/>
      <w:marTop w:val="0"/>
      <w:marBottom w:val="0"/>
      <w:divBdr>
        <w:top w:val="none" w:sz="0" w:space="0" w:color="auto"/>
        <w:left w:val="none" w:sz="0" w:space="0" w:color="auto"/>
        <w:bottom w:val="none" w:sz="0" w:space="0" w:color="auto"/>
        <w:right w:val="none" w:sz="0" w:space="0" w:color="auto"/>
      </w:divBdr>
    </w:div>
    <w:div w:id="1589466171">
      <w:marLeft w:val="0"/>
      <w:marRight w:val="0"/>
      <w:marTop w:val="0"/>
      <w:marBottom w:val="0"/>
      <w:divBdr>
        <w:top w:val="none" w:sz="0" w:space="0" w:color="auto"/>
        <w:left w:val="none" w:sz="0" w:space="0" w:color="auto"/>
        <w:bottom w:val="none" w:sz="0" w:space="0" w:color="auto"/>
        <w:right w:val="none" w:sz="0" w:space="0" w:color="auto"/>
      </w:divBdr>
    </w:div>
    <w:div w:id="1591235908">
      <w:marLeft w:val="0"/>
      <w:marRight w:val="0"/>
      <w:marTop w:val="0"/>
      <w:marBottom w:val="0"/>
      <w:divBdr>
        <w:top w:val="none" w:sz="0" w:space="0" w:color="auto"/>
        <w:left w:val="none" w:sz="0" w:space="0" w:color="auto"/>
        <w:bottom w:val="none" w:sz="0" w:space="0" w:color="auto"/>
        <w:right w:val="none" w:sz="0" w:space="0" w:color="auto"/>
      </w:divBdr>
    </w:div>
    <w:div w:id="1592205371">
      <w:marLeft w:val="0"/>
      <w:marRight w:val="0"/>
      <w:marTop w:val="0"/>
      <w:marBottom w:val="0"/>
      <w:divBdr>
        <w:top w:val="none" w:sz="0" w:space="0" w:color="auto"/>
        <w:left w:val="none" w:sz="0" w:space="0" w:color="auto"/>
        <w:bottom w:val="none" w:sz="0" w:space="0" w:color="auto"/>
        <w:right w:val="none" w:sz="0" w:space="0" w:color="auto"/>
      </w:divBdr>
    </w:div>
    <w:div w:id="1593582890">
      <w:marLeft w:val="0"/>
      <w:marRight w:val="0"/>
      <w:marTop w:val="0"/>
      <w:marBottom w:val="0"/>
      <w:divBdr>
        <w:top w:val="none" w:sz="0" w:space="0" w:color="auto"/>
        <w:left w:val="none" w:sz="0" w:space="0" w:color="auto"/>
        <w:bottom w:val="none" w:sz="0" w:space="0" w:color="auto"/>
        <w:right w:val="none" w:sz="0" w:space="0" w:color="auto"/>
      </w:divBdr>
    </w:div>
    <w:div w:id="1595288430">
      <w:marLeft w:val="0"/>
      <w:marRight w:val="0"/>
      <w:marTop w:val="0"/>
      <w:marBottom w:val="0"/>
      <w:divBdr>
        <w:top w:val="none" w:sz="0" w:space="0" w:color="auto"/>
        <w:left w:val="none" w:sz="0" w:space="0" w:color="auto"/>
        <w:bottom w:val="none" w:sz="0" w:space="0" w:color="auto"/>
        <w:right w:val="none" w:sz="0" w:space="0" w:color="auto"/>
      </w:divBdr>
    </w:div>
    <w:div w:id="1596085336">
      <w:marLeft w:val="0"/>
      <w:marRight w:val="0"/>
      <w:marTop w:val="0"/>
      <w:marBottom w:val="0"/>
      <w:divBdr>
        <w:top w:val="none" w:sz="0" w:space="0" w:color="auto"/>
        <w:left w:val="none" w:sz="0" w:space="0" w:color="auto"/>
        <w:bottom w:val="none" w:sz="0" w:space="0" w:color="auto"/>
        <w:right w:val="none" w:sz="0" w:space="0" w:color="auto"/>
      </w:divBdr>
    </w:div>
    <w:div w:id="1598126284">
      <w:marLeft w:val="0"/>
      <w:marRight w:val="0"/>
      <w:marTop w:val="0"/>
      <w:marBottom w:val="0"/>
      <w:divBdr>
        <w:top w:val="none" w:sz="0" w:space="0" w:color="auto"/>
        <w:left w:val="none" w:sz="0" w:space="0" w:color="auto"/>
        <w:bottom w:val="none" w:sz="0" w:space="0" w:color="auto"/>
        <w:right w:val="none" w:sz="0" w:space="0" w:color="auto"/>
      </w:divBdr>
    </w:div>
    <w:div w:id="1602571079">
      <w:marLeft w:val="0"/>
      <w:marRight w:val="0"/>
      <w:marTop w:val="0"/>
      <w:marBottom w:val="0"/>
      <w:divBdr>
        <w:top w:val="none" w:sz="0" w:space="0" w:color="auto"/>
        <w:left w:val="none" w:sz="0" w:space="0" w:color="auto"/>
        <w:bottom w:val="none" w:sz="0" w:space="0" w:color="auto"/>
        <w:right w:val="none" w:sz="0" w:space="0" w:color="auto"/>
      </w:divBdr>
    </w:div>
    <w:div w:id="1610235960">
      <w:marLeft w:val="0"/>
      <w:marRight w:val="0"/>
      <w:marTop w:val="0"/>
      <w:marBottom w:val="0"/>
      <w:divBdr>
        <w:top w:val="none" w:sz="0" w:space="0" w:color="auto"/>
        <w:left w:val="none" w:sz="0" w:space="0" w:color="auto"/>
        <w:bottom w:val="none" w:sz="0" w:space="0" w:color="auto"/>
        <w:right w:val="none" w:sz="0" w:space="0" w:color="auto"/>
      </w:divBdr>
    </w:div>
    <w:div w:id="1612393441">
      <w:marLeft w:val="0"/>
      <w:marRight w:val="0"/>
      <w:marTop w:val="0"/>
      <w:marBottom w:val="0"/>
      <w:divBdr>
        <w:top w:val="none" w:sz="0" w:space="0" w:color="auto"/>
        <w:left w:val="none" w:sz="0" w:space="0" w:color="auto"/>
        <w:bottom w:val="none" w:sz="0" w:space="0" w:color="auto"/>
        <w:right w:val="none" w:sz="0" w:space="0" w:color="auto"/>
      </w:divBdr>
    </w:div>
    <w:div w:id="1615987355">
      <w:marLeft w:val="0"/>
      <w:marRight w:val="0"/>
      <w:marTop w:val="0"/>
      <w:marBottom w:val="0"/>
      <w:divBdr>
        <w:top w:val="none" w:sz="0" w:space="0" w:color="auto"/>
        <w:left w:val="none" w:sz="0" w:space="0" w:color="auto"/>
        <w:bottom w:val="none" w:sz="0" w:space="0" w:color="auto"/>
        <w:right w:val="none" w:sz="0" w:space="0" w:color="auto"/>
      </w:divBdr>
    </w:div>
    <w:div w:id="1617172624">
      <w:marLeft w:val="0"/>
      <w:marRight w:val="0"/>
      <w:marTop w:val="0"/>
      <w:marBottom w:val="0"/>
      <w:divBdr>
        <w:top w:val="none" w:sz="0" w:space="0" w:color="auto"/>
        <w:left w:val="none" w:sz="0" w:space="0" w:color="auto"/>
        <w:bottom w:val="none" w:sz="0" w:space="0" w:color="auto"/>
        <w:right w:val="none" w:sz="0" w:space="0" w:color="auto"/>
      </w:divBdr>
    </w:div>
    <w:div w:id="1619951240">
      <w:bodyDiv w:val="1"/>
      <w:marLeft w:val="0"/>
      <w:marRight w:val="0"/>
      <w:marTop w:val="0"/>
      <w:marBottom w:val="0"/>
      <w:divBdr>
        <w:top w:val="none" w:sz="0" w:space="0" w:color="auto"/>
        <w:left w:val="none" w:sz="0" w:space="0" w:color="auto"/>
        <w:bottom w:val="none" w:sz="0" w:space="0" w:color="auto"/>
        <w:right w:val="none" w:sz="0" w:space="0" w:color="auto"/>
      </w:divBdr>
    </w:div>
    <w:div w:id="1621646711">
      <w:marLeft w:val="0"/>
      <w:marRight w:val="0"/>
      <w:marTop w:val="0"/>
      <w:marBottom w:val="0"/>
      <w:divBdr>
        <w:top w:val="none" w:sz="0" w:space="0" w:color="auto"/>
        <w:left w:val="none" w:sz="0" w:space="0" w:color="auto"/>
        <w:bottom w:val="none" w:sz="0" w:space="0" w:color="auto"/>
        <w:right w:val="none" w:sz="0" w:space="0" w:color="auto"/>
      </w:divBdr>
    </w:div>
    <w:div w:id="1623075341">
      <w:marLeft w:val="0"/>
      <w:marRight w:val="0"/>
      <w:marTop w:val="0"/>
      <w:marBottom w:val="0"/>
      <w:divBdr>
        <w:top w:val="none" w:sz="0" w:space="0" w:color="auto"/>
        <w:left w:val="none" w:sz="0" w:space="0" w:color="auto"/>
        <w:bottom w:val="none" w:sz="0" w:space="0" w:color="auto"/>
        <w:right w:val="none" w:sz="0" w:space="0" w:color="auto"/>
      </w:divBdr>
    </w:div>
    <w:div w:id="1623152891">
      <w:marLeft w:val="0"/>
      <w:marRight w:val="0"/>
      <w:marTop w:val="0"/>
      <w:marBottom w:val="0"/>
      <w:divBdr>
        <w:top w:val="none" w:sz="0" w:space="0" w:color="auto"/>
        <w:left w:val="none" w:sz="0" w:space="0" w:color="auto"/>
        <w:bottom w:val="none" w:sz="0" w:space="0" w:color="auto"/>
        <w:right w:val="none" w:sz="0" w:space="0" w:color="auto"/>
      </w:divBdr>
    </w:div>
    <w:div w:id="1627347745">
      <w:marLeft w:val="0"/>
      <w:marRight w:val="0"/>
      <w:marTop w:val="0"/>
      <w:marBottom w:val="0"/>
      <w:divBdr>
        <w:top w:val="none" w:sz="0" w:space="0" w:color="auto"/>
        <w:left w:val="none" w:sz="0" w:space="0" w:color="auto"/>
        <w:bottom w:val="none" w:sz="0" w:space="0" w:color="auto"/>
        <w:right w:val="none" w:sz="0" w:space="0" w:color="auto"/>
      </w:divBdr>
    </w:div>
    <w:div w:id="1629386918">
      <w:marLeft w:val="0"/>
      <w:marRight w:val="0"/>
      <w:marTop w:val="0"/>
      <w:marBottom w:val="0"/>
      <w:divBdr>
        <w:top w:val="none" w:sz="0" w:space="0" w:color="auto"/>
        <w:left w:val="none" w:sz="0" w:space="0" w:color="auto"/>
        <w:bottom w:val="none" w:sz="0" w:space="0" w:color="auto"/>
        <w:right w:val="none" w:sz="0" w:space="0" w:color="auto"/>
      </w:divBdr>
    </w:div>
    <w:div w:id="1637491337">
      <w:marLeft w:val="0"/>
      <w:marRight w:val="0"/>
      <w:marTop w:val="0"/>
      <w:marBottom w:val="0"/>
      <w:divBdr>
        <w:top w:val="none" w:sz="0" w:space="0" w:color="auto"/>
        <w:left w:val="none" w:sz="0" w:space="0" w:color="auto"/>
        <w:bottom w:val="none" w:sz="0" w:space="0" w:color="auto"/>
        <w:right w:val="none" w:sz="0" w:space="0" w:color="auto"/>
      </w:divBdr>
    </w:div>
    <w:div w:id="1641422777">
      <w:marLeft w:val="0"/>
      <w:marRight w:val="0"/>
      <w:marTop w:val="0"/>
      <w:marBottom w:val="0"/>
      <w:divBdr>
        <w:top w:val="none" w:sz="0" w:space="0" w:color="auto"/>
        <w:left w:val="none" w:sz="0" w:space="0" w:color="auto"/>
        <w:bottom w:val="none" w:sz="0" w:space="0" w:color="auto"/>
        <w:right w:val="none" w:sz="0" w:space="0" w:color="auto"/>
      </w:divBdr>
    </w:div>
    <w:div w:id="1644961691">
      <w:marLeft w:val="0"/>
      <w:marRight w:val="0"/>
      <w:marTop w:val="0"/>
      <w:marBottom w:val="0"/>
      <w:divBdr>
        <w:top w:val="none" w:sz="0" w:space="0" w:color="auto"/>
        <w:left w:val="none" w:sz="0" w:space="0" w:color="auto"/>
        <w:bottom w:val="none" w:sz="0" w:space="0" w:color="auto"/>
        <w:right w:val="none" w:sz="0" w:space="0" w:color="auto"/>
      </w:divBdr>
    </w:div>
    <w:div w:id="1646815333">
      <w:marLeft w:val="0"/>
      <w:marRight w:val="0"/>
      <w:marTop w:val="0"/>
      <w:marBottom w:val="0"/>
      <w:divBdr>
        <w:top w:val="none" w:sz="0" w:space="0" w:color="auto"/>
        <w:left w:val="none" w:sz="0" w:space="0" w:color="auto"/>
        <w:bottom w:val="none" w:sz="0" w:space="0" w:color="auto"/>
        <w:right w:val="none" w:sz="0" w:space="0" w:color="auto"/>
      </w:divBdr>
    </w:div>
    <w:div w:id="1658920305">
      <w:marLeft w:val="0"/>
      <w:marRight w:val="0"/>
      <w:marTop w:val="0"/>
      <w:marBottom w:val="0"/>
      <w:divBdr>
        <w:top w:val="none" w:sz="0" w:space="0" w:color="auto"/>
        <w:left w:val="none" w:sz="0" w:space="0" w:color="auto"/>
        <w:bottom w:val="none" w:sz="0" w:space="0" w:color="auto"/>
        <w:right w:val="none" w:sz="0" w:space="0" w:color="auto"/>
      </w:divBdr>
    </w:div>
    <w:div w:id="1659112508">
      <w:marLeft w:val="0"/>
      <w:marRight w:val="0"/>
      <w:marTop w:val="0"/>
      <w:marBottom w:val="0"/>
      <w:divBdr>
        <w:top w:val="none" w:sz="0" w:space="0" w:color="auto"/>
        <w:left w:val="none" w:sz="0" w:space="0" w:color="auto"/>
        <w:bottom w:val="none" w:sz="0" w:space="0" w:color="auto"/>
        <w:right w:val="none" w:sz="0" w:space="0" w:color="auto"/>
      </w:divBdr>
    </w:div>
    <w:div w:id="1660497230">
      <w:marLeft w:val="0"/>
      <w:marRight w:val="0"/>
      <w:marTop w:val="0"/>
      <w:marBottom w:val="0"/>
      <w:divBdr>
        <w:top w:val="none" w:sz="0" w:space="0" w:color="auto"/>
        <w:left w:val="none" w:sz="0" w:space="0" w:color="auto"/>
        <w:bottom w:val="none" w:sz="0" w:space="0" w:color="auto"/>
        <w:right w:val="none" w:sz="0" w:space="0" w:color="auto"/>
      </w:divBdr>
    </w:div>
    <w:div w:id="1667051369">
      <w:marLeft w:val="0"/>
      <w:marRight w:val="0"/>
      <w:marTop w:val="0"/>
      <w:marBottom w:val="0"/>
      <w:divBdr>
        <w:top w:val="none" w:sz="0" w:space="0" w:color="auto"/>
        <w:left w:val="none" w:sz="0" w:space="0" w:color="auto"/>
        <w:bottom w:val="none" w:sz="0" w:space="0" w:color="auto"/>
        <w:right w:val="none" w:sz="0" w:space="0" w:color="auto"/>
      </w:divBdr>
    </w:div>
    <w:div w:id="1668094190">
      <w:marLeft w:val="0"/>
      <w:marRight w:val="0"/>
      <w:marTop w:val="0"/>
      <w:marBottom w:val="0"/>
      <w:divBdr>
        <w:top w:val="none" w:sz="0" w:space="0" w:color="auto"/>
        <w:left w:val="none" w:sz="0" w:space="0" w:color="auto"/>
        <w:bottom w:val="none" w:sz="0" w:space="0" w:color="auto"/>
        <w:right w:val="none" w:sz="0" w:space="0" w:color="auto"/>
      </w:divBdr>
    </w:div>
    <w:div w:id="1670282195">
      <w:marLeft w:val="0"/>
      <w:marRight w:val="0"/>
      <w:marTop w:val="0"/>
      <w:marBottom w:val="0"/>
      <w:divBdr>
        <w:top w:val="none" w:sz="0" w:space="0" w:color="auto"/>
        <w:left w:val="none" w:sz="0" w:space="0" w:color="auto"/>
        <w:bottom w:val="none" w:sz="0" w:space="0" w:color="auto"/>
        <w:right w:val="none" w:sz="0" w:space="0" w:color="auto"/>
      </w:divBdr>
    </w:div>
    <w:div w:id="1675184174">
      <w:marLeft w:val="0"/>
      <w:marRight w:val="0"/>
      <w:marTop w:val="0"/>
      <w:marBottom w:val="0"/>
      <w:divBdr>
        <w:top w:val="none" w:sz="0" w:space="0" w:color="auto"/>
        <w:left w:val="none" w:sz="0" w:space="0" w:color="auto"/>
        <w:bottom w:val="none" w:sz="0" w:space="0" w:color="auto"/>
        <w:right w:val="none" w:sz="0" w:space="0" w:color="auto"/>
      </w:divBdr>
    </w:div>
    <w:div w:id="1680038935">
      <w:bodyDiv w:val="1"/>
      <w:marLeft w:val="0"/>
      <w:marRight w:val="0"/>
      <w:marTop w:val="0"/>
      <w:marBottom w:val="0"/>
      <w:divBdr>
        <w:top w:val="none" w:sz="0" w:space="0" w:color="auto"/>
        <w:left w:val="none" w:sz="0" w:space="0" w:color="auto"/>
        <w:bottom w:val="none" w:sz="0" w:space="0" w:color="auto"/>
        <w:right w:val="none" w:sz="0" w:space="0" w:color="auto"/>
      </w:divBdr>
    </w:div>
    <w:div w:id="1683697954">
      <w:marLeft w:val="0"/>
      <w:marRight w:val="0"/>
      <w:marTop w:val="0"/>
      <w:marBottom w:val="0"/>
      <w:divBdr>
        <w:top w:val="none" w:sz="0" w:space="0" w:color="auto"/>
        <w:left w:val="none" w:sz="0" w:space="0" w:color="auto"/>
        <w:bottom w:val="none" w:sz="0" w:space="0" w:color="auto"/>
        <w:right w:val="none" w:sz="0" w:space="0" w:color="auto"/>
      </w:divBdr>
    </w:div>
    <w:div w:id="1683703799">
      <w:bodyDiv w:val="1"/>
      <w:marLeft w:val="0"/>
      <w:marRight w:val="0"/>
      <w:marTop w:val="0"/>
      <w:marBottom w:val="0"/>
      <w:divBdr>
        <w:top w:val="none" w:sz="0" w:space="0" w:color="auto"/>
        <w:left w:val="none" w:sz="0" w:space="0" w:color="auto"/>
        <w:bottom w:val="none" w:sz="0" w:space="0" w:color="auto"/>
        <w:right w:val="none" w:sz="0" w:space="0" w:color="auto"/>
      </w:divBdr>
    </w:div>
    <w:div w:id="1684623905">
      <w:bodyDiv w:val="1"/>
      <w:marLeft w:val="0"/>
      <w:marRight w:val="0"/>
      <w:marTop w:val="0"/>
      <w:marBottom w:val="0"/>
      <w:divBdr>
        <w:top w:val="none" w:sz="0" w:space="0" w:color="auto"/>
        <w:left w:val="none" w:sz="0" w:space="0" w:color="auto"/>
        <w:bottom w:val="none" w:sz="0" w:space="0" w:color="auto"/>
        <w:right w:val="none" w:sz="0" w:space="0" w:color="auto"/>
      </w:divBdr>
    </w:div>
    <w:div w:id="1684698706">
      <w:marLeft w:val="0"/>
      <w:marRight w:val="0"/>
      <w:marTop w:val="0"/>
      <w:marBottom w:val="0"/>
      <w:divBdr>
        <w:top w:val="none" w:sz="0" w:space="0" w:color="auto"/>
        <w:left w:val="none" w:sz="0" w:space="0" w:color="auto"/>
        <w:bottom w:val="none" w:sz="0" w:space="0" w:color="auto"/>
        <w:right w:val="none" w:sz="0" w:space="0" w:color="auto"/>
      </w:divBdr>
    </w:div>
    <w:div w:id="1691493250">
      <w:bodyDiv w:val="1"/>
      <w:marLeft w:val="0"/>
      <w:marRight w:val="0"/>
      <w:marTop w:val="0"/>
      <w:marBottom w:val="0"/>
      <w:divBdr>
        <w:top w:val="none" w:sz="0" w:space="0" w:color="auto"/>
        <w:left w:val="none" w:sz="0" w:space="0" w:color="auto"/>
        <w:bottom w:val="none" w:sz="0" w:space="0" w:color="auto"/>
        <w:right w:val="none" w:sz="0" w:space="0" w:color="auto"/>
      </w:divBdr>
    </w:div>
    <w:div w:id="1695763251">
      <w:marLeft w:val="0"/>
      <w:marRight w:val="0"/>
      <w:marTop w:val="0"/>
      <w:marBottom w:val="0"/>
      <w:divBdr>
        <w:top w:val="none" w:sz="0" w:space="0" w:color="auto"/>
        <w:left w:val="none" w:sz="0" w:space="0" w:color="auto"/>
        <w:bottom w:val="none" w:sz="0" w:space="0" w:color="auto"/>
        <w:right w:val="none" w:sz="0" w:space="0" w:color="auto"/>
      </w:divBdr>
    </w:div>
    <w:div w:id="1697384539">
      <w:marLeft w:val="0"/>
      <w:marRight w:val="0"/>
      <w:marTop w:val="0"/>
      <w:marBottom w:val="0"/>
      <w:divBdr>
        <w:top w:val="none" w:sz="0" w:space="0" w:color="auto"/>
        <w:left w:val="none" w:sz="0" w:space="0" w:color="auto"/>
        <w:bottom w:val="none" w:sz="0" w:space="0" w:color="auto"/>
        <w:right w:val="none" w:sz="0" w:space="0" w:color="auto"/>
      </w:divBdr>
    </w:div>
    <w:div w:id="1702514622">
      <w:marLeft w:val="0"/>
      <w:marRight w:val="0"/>
      <w:marTop w:val="0"/>
      <w:marBottom w:val="0"/>
      <w:divBdr>
        <w:top w:val="none" w:sz="0" w:space="0" w:color="auto"/>
        <w:left w:val="none" w:sz="0" w:space="0" w:color="auto"/>
        <w:bottom w:val="none" w:sz="0" w:space="0" w:color="auto"/>
        <w:right w:val="none" w:sz="0" w:space="0" w:color="auto"/>
      </w:divBdr>
    </w:div>
    <w:div w:id="1708213120">
      <w:marLeft w:val="0"/>
      <w:marRight w:val="0"/>
      <w:marTop w:val="0"/>
      <w:marBottom w:val="0"/>
      <w:divBdr>
        <w:top w:val="none" w:sz="0" w:space="0" w:color="auto"/>
        <w:left w:val="none" w:sz="0" w:space="0" w:color="auto"/>
        <w:bottom w:val="none" w:sz="0" w:space="0" w:color="auto"/>
        <w:right w:val="none" w:sz="0" w:space="0" w:color="auto"/>
      </w:divBdr>
    </w:div>
    <w:div w:id="1709063904">
      <w:marLeft w:val="0"/>
      <w:marRight w:val="0"/>
      <w:marTop w:val="0"/>
      <w:marBottom w:val="0"/>
      <w:divBdr>
        <w:top w:val="none" w:sz="0" w:space="0" w:color="auto"/>
        <w:left w:val="none" w:sz="0" w:space="0" w:color="auto"/>
        <w:bottom w:val="none" w:sz="0" w:space="0" w:color="auto"/>
        <w:right w:val="none" w:sz="0" w:space="0" w:color="auto"/>
      </w:divBdr>
    </w:div>
    <w:div w:id="1712916856">
      <w:marLeft w:val="0"/>
      <w:marRight w:val="0"/>
      <w:marTop w:val="0"/>
      <w:marBottom w:val="0"/>
      <w:divBdr>
        <w:top w:val="none" w:sz="0" w:space="0" w:color="auto"/>
        <w:left w:val="none" w:sz="0" w:space="0" w:color="auto"/>
        <w:bottom w:val="none" w:sz="0" w:space="0" w:color="auto"/>
        <w:right w:val="none" w:sz="0" w:space="0" w:color="auto"/>
      </w:divBdr>
    </w:div>
    <w:div w:id="1714111952">
      <w:marLeft w:val="0"/>
      <w:marRight w:val="0"/>
      <w:marTop w:val="0"/>
      <w:marBottom w:val="0"/>
      <w:divBdr>
        <w:top w:val="none" w:sz="0" w:space="0" w:color="auto"/>
        <w:left w:val="none" w:sz="0" w:space="0" w:color="auto"/>
        <w:bottom w:val="none" w:sz="0" w:space="0" w:color="auto"/>
        <w:right w:val="none" w:sz="0" w:space="0" w:color="auto"/>
      </w:divBdr>
    </w:div>
    <w:div w:id="1715277102">
      <w:bodyDiv w:val="1"/>
      <w:marLeft w:val="0"/>
      <w:marRight w:val="0"/>
      <w:marTop w:val="0"/>
      <w:marBottom w:val="0"/>
      <w:divBdr>
        <w:top w:val="none" w:sz="0" w:space="0" w:color="auto"/>
        <w:left w:val="none" w:sz="0" w:space="0" w:color="auto"/>
        <w:bottom w:val="none" w:sz="0" w:space="0" w:color="auto"/>
        <w:right w:val="none" w:sz="0" w:space="0" w:color="auto"/>
      </w:divBdr>
    </w:div>
    <w:div w:id="1717966911">
      <w:bodyDiv w:val="1"/>
      <w:marLeft w:val="0"/>
      <w:marRight w:val="0"/>
      <w:marTop w:val="0"/>
      <w:marBottom w:val="0"/>
      <w:divBdr>
        <w:top w:val="none" w:sz="0" w:space="0" w:color="auto"/>
        <w:left w:val="none" w:sz="0" w:space="0" w:color="auto"/>
        <w:bottom w:val="none" w:sz="0" w:space="0" w:color="auto"/>
        <w:right w:val="none" w:sz="0" w:space="0" w:color="auto"/>
      </w:divBdr>
    </w:div>
    <w:div w:id="1719233511">
      <w:bodyDiv w:val="1"/>
      <w:marLeft w:val="0"/>
      <w:marRight w:val="0"/>
      <w:marTop w:val="0"/>
      <w:marBottom w:val="0"/>
      <w:divBdr>
        <w:top w:val="none" w:sz="0" w:space="0" w:color="auto"/>
        <w:left w:val="none" w:sz="0" w:space="0" w:color="auto"/>
        <w:bottom w:val="none" w:sz="0" w:space="0" w:color="auto"/>
        <w:right w:val="none" w:sz="0" w:space="0" w:color="auto"/>
      </w:divBdr>
    </w:div>
    <w:div w:id="1720398231">
      <w:marLeft w:val="0"/>
      <w:marRight w:val="0"/>
      <w:marTop w:val="0"/>
      <w:marBottom w:val="0"/>
      <w:divBdr>
        <w:top w:val="none" w:sz="0" w:space="0" w:color="auto"/>
        <w:left w:val="none" w:sz="0" w:space="0" w:color="auto"/>
        <w:bottom w:val="none" w:sz="0" w:space="0" w:color="auto"/>
        <w:right w:val="none" w:sz="0" w:space="0" w:color="auto"/>
      </w:divBdr>
    </w:div>
    <w:div w:id="1721979738">
      <w:marLeft w:val="0"/>
      <w:marRight w:val="0"/>
      <w:marTop w:val="0"/>
      <w:marBottom w:val="0"/>
      <w:divBdr>
        <w:top w:val="none" w:sz="0" w:space="0" w:color="auto"/>
        <w:left w:val="none" w:sz="0" w:space="0" w:color="auto"/>
        <w:bottom w:val="none" w:sz="0" w:space="0" w:color="auto"/>
        <w:right w:val="none" w:sz="0" w:space="0" w:color="auto"/>
      </w:divBdr>
    </w:div>
    <w:div w:id="1722823189">
      <w:marLeft w:val="0"/>
      <w:marRight w:val="0"/>
      <w:marTop w:val="0"/>
      <w:marBottom w:val="0"/>
      <w:divBdr>
        <w:top w:val="none" w:sz="0" w:space="0" w:color="auto"/>
        <w:left w:val="none" w:sz="0" w:space="0" w:color="auto"/>
        <w:bottom w:val="none" w:sz="0" w:space="0" w:color="auto"/>
        <w:right w:val="none" w:sz="0" w:space="0" w:color="auto"/>
      </w:divBdr>
    </w:div>
    <w:div w:id="1724056820">
      <w:marLeft w:val="0"/>
      <w:marRight w:val="0"/>
      <w:marTop w:val="0"/>
      <w:marBottom w:val="0"/>
      <w:divBdr>
        <w:top w:val="none" w:sz="0" w:space="0" w:color="auto"/>
        <w:left w:val="none" w:sz="0" w:space="0" w:color="auto"/>
        <w:bottom w:val="none" w:sz="0" w:space="0" w:color="auto"/>
        <w:right w:val="none" w:sz="0" w:space="0" w:color="auto"/>
      </w:divBdr>
    </w:div>
    <w:div w:id="1725785814">
      <w:marLeft w:val="0"/>
      <w:marRight w:val="0"/>
      <w:marTop w:val="0"/>
      <w:marBottom w:val="0"/>
      <w:divBdr>
        <w:top w:val="none" w:sz="0" w:space="0" w:color="auto"/>
        <w:left w:val="none" w:sz="0" w:space="0" w:color="auto"/>
        <w:bottom w:val="none" w:sz="0" w:space="0" w:color="auto"/>
        <w:right w:val="none" w:sz="0" w:space="0" w:color="auto"/>
      </w:divBdr>
    </w:div>
    <w:div w:id="1726105256">
      <w:marLeft w:val="0"/>
      <w:marRight w:val="0"/>
      <w:marTop w:val="0"/>
      <w:marBottom w:val="0"/>
      <w:divBdr>
        <w:top w:val="none" w:sz="0" w:space="0" w:color="auto"/>
        <w:left w:val="none" w:sz="0" w:space="0" w:color="auto"/>
        <w:bottom w:val="none" w:sz="0" w:space="0" w:color="auto"/>
        <w:right w:val="none" w:sz="0" w:space="0" w:color="auto"/>
      </w:divBdr>
    </w:div>
    <w:div w:id="1726682071">
      <w:marLeft w:val="0"/>
      <w:marRight w:val="0"/>
      <w:marTop w:val="0"/>
      <w:marBottom w:val="0"/>
      <w:divBdr>
        <w:top w:val="none" w:sz="0" w:space="0" w:color="auto"/>
        <w:left w:val="none" w:sz="0" w:space="0" w:color="auto"/>
        <w:bottom w:val="none" w:sz="0" w:space="0" w:color="auto"/>
        <w:right w:val="none" w:sz="0" w:space="0" w:color="auto"/>
      </w:divBdr>
    </w:div>
    <w:div w:id="1726758127">
      <w:marLeft w:val="0"/>
      <w:marRight w:val="0"/>
      <w:marTop w:val="0"/>
      <w:marBottom w:val="0"/>
      <w:divBdr>
        <w:top w:val="none" w:sz="0" w:space="0" w:color="auto"/>
        <w:left w:val="none" w:sz="0" w:space="0" w:color="auto"/>
        <w:bottom w:val="none" w:sz="0" w:space="0" w:color="auto"/>
        <w:right w:val="none" w:sz="0" w:space="0" w:color="auto"/>
      </w:divBdr>
    </w:div>
    <w:div w:id="1727491200">
      <w:marLeft w:val="0"/>
      <w:marRight w:val="0"/>
      <w:marTop w:val="0"/>
      <w:marBottom w:val="0"/>
      <w:divBdr>
        <w:top w:val="none" w:sz="0" w:space="0" w:color="auto"/>
        <w:left w:val="none" w:sz="0" w:space="0" w:color="auto"/>
        <w:bottom w:val="none" w:sz="0" w:space="0" w:color="auto"/>
        <w:right w:val="none" w:sz="0" w:space="0" w:color="auto"/>
      </w:divBdr>
    </w:div>
    <w:div w:id="1731339669">
      <w:marLeft w:val="0"/>
      <w:marRight w:val="0"/>
      <w:marTop w:val="0"/>
      <w:marBottom w:val="0"/>
      <w:divBdr>
        <w:top w:val="none" w:sz="0" w:space="0" w:color="auto"/>
        <w:left w:val="none" w:sz="0" w:space="0" w:color="auto"/>
        <w:bottom w:val="none" w:sz="0" w:space="0" w:color="auto"/>
        <w:right w:val="none" w:sz="0" w:space="0" w:color="auto"/>
      </w:divBdr>
    </w:div>
    <w:div w:id="1734740100">
      <w:marLeft w:val="0"/>
      <w:marRight w:val="0"/>
      <w:marTop w:val="0"/>
      <w:marBottom w:val="0"/>
      <w:divBdr>
        <w:top w:val="none" w:sz="0" w:space="0" w:color="auto"/>
        <w:left w:val="none" w:sz="0" w:space="0" w:color="auto"/>
        <w:bottom w:val="none" w:sz="0" w:space="0" w:color="auto"/>
        <w:right w:val="none" w:sz="0" w:space="0" w:color="auto"/>
      </w:divBdr>
    </w:div>
    <w:div w:id="1735931332">
      <w:marLeft w:val="0"/>
      <w:marRight w:val="0"/>
      <w:marTop w:val="0"/>
      <w:marBottom w:val="0"/>
      <w:divBdr>
        <w:top w:val="none" w:sz="0" w:space="0" w:color="auto"/>
        <w:left w:val="none" w:sz="0" w:space="0" w:color="auto"/>
        <w:bottom w:val="none" w:sz="0" w:space="0" w:color="auto"/>
        <w:right w:val="none" w:sz="0" w:space="0" w:color="auto"/>
      </w:divBdr>
    </w:div>
    <w:div w:id="1736393922">
      <w:marLeft w:val="0"/>
      <w:marRight w:val="0"/>
      <w:marTop w:val="0"/>
      <w:marBottom w:val="0"/>
      <w:divBdr>
        <w:top w:val="none" w:sz="0" w:space="0" w:color="auto"/>
        <w:left w:val="none" w:sz="0" w:space="0" w:color="auto"/>
        <w:bottom w:val="none" w:sz="0" w:space="0" w:color="auto"/>
        <w:right w:val="none" w:sz="0" w:space="0" w:color="auto"/>
      </w:divBdr>
    </w:div>
    <w:div w:id="1736930659">
      <w:marLeft w:val="0"/>
      <w:marRight w:val="0"/>
      <w:marTop w:val="0"/>
      <w:marBottom w:val="0"/>
      <w:divBdr>
        <w:top w:val="none" w:sz="0" w:space="0" w:color="auto"/>
        <w:left w:val="none" w:sz="0" w:space="0" w:color="auto"/>
        <w:bottom w:val="none" w:sz="0" w:space="0" w:color="auto"/>
        <w:right w:val="none" w:sz="0" w:space="0" w:color="auto"/>
      </w:divBdr>
    </w:div>
    <w:div w:id="1739790002">
      <w:bodyDiv w:val="1"/>
      <w:marLeft w:val="0"/>
      <w:marRight w:val="0"/>
      <w:marTop w:val="0"/>
      <w:marBottom w:val="0"/>
      <w:divBdr>
        <w:top w:val="none" w:sz="0" w:space="0" w:color="auto"/>
        <w:left w:val="none" w:sz="0" w:space="0" w:color="auto"/>
        <w:bottom w:val="none" w:sz="0" w:space="0" w:color="auto"/>
        <w:right w:val="none" w:sz="0" w:space="0" w:color="auto"/>
      </w:divBdr>
    </w:div>
    <w:div w:id="1740126895">
      <w:marLeft w:val="0"/>
      <w:marRight w:val="0"/>
      <w:marTop w:val="0"/>
      <w:marBottom w:val="0"/>
      <w:divBdr>
        <w:top w:val="none" w:sz="0" w:space="0" w:color="auto"/>
        <w:left w:val="none" w:sz="0" w:space="0" w:color="auto"/>
        <w:bottom w:val="none" w:sz="0" w:space="0" w:color="auto"/>
        <w:right w:val="none" w:sz="0" w:space="0" w:color="auto"/>
      </w:divBdr>
    </w:div>
    <w:div w:id="1740515487">
      <w:marLeft w:val="0"/>
      <w:marRight w:val="0"/>
      <w:marTop w:val="0"/>
      <w:marBottom w:val="0"/>
      <w:divBdr>
        <w:top w:val="none" w:sz="0" w:space="0" w:color="auto"/>
        <w:left w:val="none" w:sz="0" w:space="0" w:color="auto"/>
        <w:bottom w:val="none" w:sz="0" w:space="0" w:color="auto"/>
        <w:right w:val="none" w:sz="0" w:space="0" w:color="auto"/>
      </w:divBdr>
    </w:div>
    <w:div w:id="1742486169">
      <w:marLeft w:val="0"/>
      <w:marRight w:val="0"/>
      <w:marTop w:val="0"/>
      <w:marBottom w:val="0"/>
      <w:divBdr>
        <w:top w:val="none" w:sz="0" w:space="0" w:color="auto"/>
        <w:left w:val="none" w:sz="0" w:space="0" w:color="auto"/>
        <w:bottom w:val="none" w:sz="0" w:space="0" w:color="auto"/>
        <w:right w:val="none" w:sz="0" w:space="0" w:color="auto"/>
      </w:divBdr>
    </w:div>
    <w:div w:id="1743718637">
      <w:marLeft w:val="0"/>
      <w:marRight w:val="0"/>
      <w:marTop w:val="0"/>
      <w:marBottom w:val="0"/>
      <w:divBdr>
        <w:top w:val="none" w:sz="0" w:space="0" w:color="auto"/>
        <w:left w:val="none" w:sz="0" w:space="0" w:color="auto"/>
        <w:bottom w:val="none" w:sz="0" w:space="0" w:color="auto"/>
        <w:right w:val="none" w:sz="0" w:space="0" w:color="auto"/>
      </w:divBdr>
    </w:div>
    <w:div w:id="1745831816">
      <w:marLeft w:val="0"/>
      <w:marRight w:val="0"/>
      <w:marTop w:val="0"/>
      <w:marBottom w:val="0"/>
      <w:divBdr>
        <w:top w:val="none" w:sz="0" w:space="0" w:color="auto"/>
        <w:left w:val="none" w:sz="0" w:space="0" w:color="auto"/>
        <w:bottom w:val="none" w:sz="0" w:space="0" w:color="auto"/>
        <w:right w:val="none" w:sz="0" w:space="0" w:color="auto"/>
      </w:divBdr>
    </w:div>
    <w:div w:id="1746219712">
      <w:bodyDiv w:val="1"/>
      <w:marLeft w:val="0"/>
      <w:marRight w:val="0"/>
      <w:marTop w:val="0"/>
      <w:marBottom w:val="0"/>
      <w:divBdr>
        <w:top w:val="none" w:sz="0" w:space="0" w:color="auto"/>
        <w:left w:val="none" w:sz="0" w:space="0" w:color="auto"/>
        <w:bottom w:val="none" w:sz="0" w:space="0" w:color="auto"/>
        <w:right w:val="none" w:sz="0" w:space="0" w:color="auto"/>
      </w:divBdr>
    </w:div>
    <w:div w:id="1748456161">
      <w:marLeft w:val="0"/>
      <w:marRight w:val="0"/>
      <w:marTop w:val="0"/>
      <w:marBottom w:val="0"/>
      <w:divBdr>
        <w:top w:val="none" w:sz="0" w:space="0" w:color="auto"/>
        <w:left w:val="none" w:sz="0" w:space="0" w:color="auto"/>
        <w:bottom w:val="none" w:sz="0" w:space="0" w:color="auto"/>
        <w:right w:val="none" w:sz="0" w:space="0" w:color="auto"/>
      </w:divBdr>
    </w:div>
    <w:div w:id="1751003938">
      <w:marLeft w:val="0"/>
      <w:marRight w:val="0"/>
      <w:marTop w:val="0"/>
      <w:marBottom w:val="0"/>
      <w:divBdr>
        <w:top w:val="none" w:sz="0" w:space="0" w:color="auto"/>
        <w:left w:val="none" w:sz="0" w:space="0" w:color="auto"/>
        <w:bottom w:val="none" w:sz="0" w:space="0" w:color="auto"/>
        <w:right w:val="none" w:sz="0" w:space="0" w:color="auto"/>
      </w:divBdr>
    </w:div>
    <w:div w:id="1752924008">
      <w:marLeft w:val="0"/>
      <w:marRight w:val="0"/>
      <w:marTop w:val="0"/>
      <w:marBottom w:val="0"/>
      <w:divBdr>
        <w:top w:val="none" w:sz="0" w:space="0" w:color="auto"/>
        <w:left w:val="none" w:sz="0" w:space="0" w:color="auto"/>
        <w:bottom w:val="none" w:sz="0" w:space="0" w:color="auto"/>
        <w:right w:val="none" w:sz="0" w:space="0" w:color="auto"/>
      </w:divBdr>
    </w:div>
    <w:div w:id="1753696050">
      <w:marLeft w:val="0"/>
      <w:marRight w:val="0"/>
      <w:marTop w:val="0"/>
      <w:marBottom w:val="0"/>
      <w:divBdr>
        <w:top w:val="none" w:sz="0" w:space="0" w:color="auto"/>
        <w:left w:val="none" w:sz="0" w:space="0" w:color="auto"/>
        <w:bottom w:val="none" w:sz="0" w:space="0" w:color="auto"/>
        <w:right w:val="none" w:sz="0" w:space="0" w:color="auto"/>
      </w:divBdr>
    </w:div>
    <w:div w:id="1755274672">
      <w:marLeft w:val="0"/>
      <w:marRight w:val="0"/>
      <w:marTop w:val="0"/>
      <w:marBottom w:val="0"/>
      <w:divBdr>
        <w:top w:val="none" w:sz="0" w:space="0" w:color="auto"/>
        <w:left w:val="none" w:sz="0" w:space="0" w:color="auto"/>
        <w:bottom w:val="none" w:sz="0" w:space="0" w:color="auto"/>
        <w:right w:val="none" w:sz="0" w:space="0" w:color="auto"/>
      </w:divBdr>
    </w:div>
    <w:div w:id="1756122250">
      <w:marLeft w:val="0"/>
      <w:marRight w:val="0"/>
      <w:marTop w:val="0"/>
      <w:marBottom w:val="0"/>
      <w:divBdr>
        <w:top w:val="none" w:sz="0" w:space="0" w:color="auto"/>
        <w:left w:val="none" w:sz="0" w:space="0" w:color="auto"/>
        <w:bottom w:val="none" w:sz="0" w:space="0" w:color="auto"/>
        <w:right w:val="none" w:sz="0" w:space="0" w:color="auto"/>
      </w:divBdr>
    </w:div>
    <w:div w:id="1757362475">
      <w:bodyDiv w:val="1"/>
      <w:marLeft w:val="0"/>
      <w:marRight w:val="0"/>
      <w:marTop w:val="0"/>
      <w:marBottom w:val="0"/>
      <w:divBdr>
        <w:top w:val="none" w:sz="0" w:space="0" w:color="auto"/>
        <w:left w:val="none" w:sz="0" w:space="0" w:color="auto"/>
        <w:bottom w:val="none" w:sz="0" w:space="0" w:color="auto"/>
        <w:right w:val="none" w:sz="0" w:space="0" w:color="auto"/>
      </w:divBdr>
    </w:div>
    <w:div w:id="1759787124">
      <w:bodyDiv w:val="1"/>
      <w:marLeft w:val="0"/>
      <w:marRight w:val="0"/>
      <w:marTop w:val="0"/>
      <w:marBottom w:val="0"/>
      <w:divBdr>
        <w:top w:val="none" w:sz="0" w:space="0" w:color="auto"/>
        <w:left w:val="none" w:sz="0" w:space="0" w:color="auto"/>
        <w:bottom w:val="none" w:sz="0" w:space="0" w:color="auto"/>
        <w:right w:val="none" w:sz="0" w:space="0" w:color="auto"/>
      </w:divBdr>
    </w:div>
    <w:div w:id="1761022591">
      <w:marLeft w:val="0"/>
      <w:marRight w:val="0"/>
      <w:marTop w:val="0"/>
      <w:marBottom w:val="0"/>
      <w:divBdr>
        <w:top w:val="none" w:sz="0" w:space="0" w:color="auto"/>
        <w:left w:val="none" w:sz="0" w:space="0" w:color="auto"/>
        <w:bottom w:val="none" w:sz="0" w:space="0" w:color="auto"/>
        <w:right w:val="none" w:sz="0" w:space="0" w:color="auto"/>
      </w:divBdr>
    </w:div>
    <w:div w:id="1763717323">
      <w:marLeft w:val="0"/>
      <w:marRight w:val="0"/>
      <w:marTop w:val="0"/>
      <w:marBottom w:val="0"/>
      <w:divBdr>
        <w:top w:val="none" w:sz="0" w:space="0" w:color="auto"/>
        <w:left w:val="none" w:sz="0" w:space="0" w:color="auto"/>
        <w:bottom w:val="none" w:sz="0" w:space="0" w:color="auto"/>
        <w:right w:val="none" w:sz="0" w:space="0" w:color="auto"/>
      </w:divBdr>
    </w:div>
    <w:div w:id="1768161437">
      <w:bodyDiv w:val="1"/>
      <w:marLeft w:val="0"/>
      <w:marRight w:val="0"/>
      <w:marTop w:val="0"/>
      <w:marBottom w:val="0"/>
      <w:divBdr>
        <w:top w:val="none" w:sz="0" w:space="0" w:color="auto"/>
        <w:left w:val="none" w:sz="0" w:space="0" w:color="auto"/>
        <w:bottom w:val="none" w:sz="0" w:space="0" w:color="auto"/>
        <w:right w:val="none" w:sz="0" w:space="0" w:color="auto"/>
      </w:divBdr>
    </w:div>
    <w:div w:id="1768306851">
      <w:marLeft w:val="0"/>
      <w:marRight w:val="0"/>
      <w:marTop w:val="0"/>
      <w:marBottom w:val="0"/>
      <w:divBdr>
        <w:top w:val="none" w:sz="0" w:space="0" w:color="auto"/>
        <w:left w:val="none" w:sz="0" w:space="0" w:color="auto"/>
        <w:bottom w:val="none" w:sz="0" w:space="0" w:color="auto"/>
        <w:right w:val="none" w:sz="0" w:space="0" w:color="auto"/>
      </w:divBdr>
    </w:div>
    <w:div w:id="1770540283">
      <w:bodyDiv w:val="1"/>
      <w:marLeft w:val="0"/>
      <w:marRight w:val="0"/>
      <w:marTop w:val="0"/>
      <w:marBottom w:val="0"/>
      <w:divBdr>
        <w:top w:val="none" w:sz="0" w:space="0" w:color="auto"/>
        <w:left w:val="none" w:sz="0" w:space="0" w:color="auto"/>
        <w:bottom w:val="none" w:sz="0" w:space="0" w:color="auto"/>
        <w:right w:val="none" w:sz="0" w:space="0" w:color="auto"/>
      </w:divBdr>
    </w:div>
    <w:div w:id="1770999296">
      <w:marLeft w:val="0"/>
      <w:marRight w:val="0"/>
      <w:marTop w:val="0"/>
      <w:marBottom w:val="0"/>
      <w:divBdr>
        <w:top w:val="none" w:sz="0" w:space="0" w:color="auto"/>
        <w:left w:val="none" w:sz="0" w:space="0" w:color="auto"/>
        <w:bottom w:val="none" w:sz="0" w:space="0" w:color="auto"/>
        <w:right w:val="none" w:sz="0" w:space="0" w:color="auto"/>
      </w:divBdr>
    </w:div>
    <w:div w:id="1773698543">
      <w:marLeft w:val="0"/>
      <w:marRight w:val="0"/>
      <w:marTop w:val="0"/>
      <w:marBottom w:val="0"/>
      <w:divBdr>
        <w:top w:val="none" w:sz="0" w:space="0" w:color="auto"/>
        <w:left w:val="none" w:sz="0" w:space="0" w:color="auto"/>
        <w:bottom w:val="none" w:sz="0" w:space="0" w:color="auto"/>
        <w:right w:val="none" w:sz="0" w:space="0" w:color="auto"/>
      </w:divBdr>
    </w:div>
    <w:div w:id="1774208341">
      <w:marLeft w:val="0"/>
      <w:marRight w:val="0"/>
      <w:marTop w:val="0"/>
      <w:marBottom w:val="0"/>
      <w:divBdr>
        <w:top w:val="none" w:sz="0" w:space="0" w:color="auto"/>
        <w:left w:val="none" w:sz="0" w:space="0" w:color="auto"/>
        <w:bottom w:val="none" w:sz="0" w:space="0" w:color="auto"/>
        <w:right w:val="none" w:sz="0" w:space="0" w:color="auto"/>
      </w:divBdr>
    </w:div>
    <w:div w:id="1776513002">
      <w:marLeft w:val="0"/>
      <w:marRight w:val="0"/>
      <w:marTop w:val="0"/>
      <w:marBottom w:val="0"/>
      <w:divBdr>
        <w:top w:val="none" w:sz="0" w:space="0" w:color="auto"/>
        <w:left w:val="none" w:sz="0" w:space="0" w:color="auto"/>
        <w:bottom w:val="none" w:sz="0" w:space="0" w:color="auto"/>
        <w:right w:val="none" w:sz="0" w:space="0" w:color="auto"/>
      </w:divBdr>
    </w:div>
    <w:div w:id="1777289914">
      <w:marLeft w:val="0"/>
      <w:marRight w:val="0"/>
      <w:marTop w:val="0"/>
      <w:marBottom w:val="0"/>
      <w:divBdr>
        <w:top w:val="none" w:sz="0" w:space="0" w:color="auto"/>
        <w:left w:val="none" w:sz="0" w:space="0" w:color="auto"/>
        <w:bottom w:val="none" w:sz="0" w:space="0" w:color="auto"/>
        <w:right w:val="none" w:sz="0" w:space="0" w:color="auto"/>
      </w:divBdr>
    </w:div>
    <w:div w:id="1778137831">
      <w:marLeft w:val="0"/>
      <w:marRight w:val="0"/>
      <w:marTop w:val="0"/>
      <w:marBottom w:val="0"/>
      <w:divBdr>
        <w:top w:val="none" w:sz="0" w:space="0" w:color="auto"/>
        <w:left w:val="none" w:sz="0" w:space="0" w:color="auto"/>
        <w:bottom w:val="none" w:sz="0" w:space="0" w:color="auto"/>
        <w:right w:val="none" w:sz="0" w:space="0" w:color="auto"/>
      </w:divBdr>
    </w:div>
    <w:div w:id="1781606454">
      <w:marLeft w:val="0"/>
      <w:marRight w:val="0"/>
      <w:marTop w:val="0"/>
      <w:marBottom w:val="0"/>
      <w:divBdr>
        <w:top w:val="none" w:sz="0" w:space="0" w:color="auto"/>
        <w:left w:val="none" w:sz="0" w:space="0" w:color="auto"/>
        <w:bottom w:val="none" w:sz="0" w:space="0" w:color="auto"/>
        <w:right w:val="none" w:sz="0" w:space="0" w:color="auto"/>
      </w:divBdr>
    </w:div>
    <w:div w:id="1782065898">
      <w:marLeft w:val="0"/>
      <w:marRight w:val="0"/>
      <w:marTop w:val="0"/>
      <w:marBottom w:val="0"/>
      <w:divBdr>
        <w:top w:val="none" w:sz="0" w:space="0" w:color="auto"/>
        <w:left w:val="none" w:sz="0" w:space="0" w:color="auto"/>
        <w:bottom w:val="none" w:sz="0" w:space="0" w:color="auto"/>
        <w:right w:val="none" w:sz="0" w:space="0" w:color="auto"/>
      </w:divBdr>
    </w:div>
    <w:div w:id="1782146079">
      <w:marLeft w:val="0"/>
      <w:marRight w:val="0"/>
      <w:marTop w:val="0"/>
      <w:marBottom w:val="0"/>
      <w:divBdr>
        <w:top w:val="none" w:sz="0" w:space="0" w:color="auto"/>
        <w:left w:val="none" w:sz="0" w:space="0" w:color="auto"/>
        <w:bottom w:val="none" w:sz="0" w:space="0" w:color="auto"/>
        <w:right w:val="none" w:sz="0" w:space="0" w:color="auto"/>
      </w:divBdr>
    </w:div>
    <w:div w:id="1786461551">
      <w:marLeft w:val="0"/>
      <w:marRight w:val="0"/>
      <w:marTop w:val="0"/>
      <w:marBottom w:val="0"/>
      <w:divBdr>
        <w:top w:val="none" w:sz="0" w:space="0" w:color="auto"/>
        <w:left w:val="none" w:sz="0" w:space="0" w:color="auto"/>
        <w:bottom w:val="none" w:sz="0" w:space="0" w:color="auto"/>
        <w:right w:val="none" w:sz="0" w:space="0" w:color="auto"/>
      </w:divBdr>
    </w:div>
    <w:div w:id="1787918701">
      <w:marLeft w:val="0"/>
      <w:marRight w:val="0"/>
      <w:marTop w:val="0"/>
      <w:marBottom w:val="0"/>
      <w:divBdr>
        <w:top w:val="none" w:sz="0" w:space="0" w:color="auto"/>
        <w:left w:val="none" w:sz="0" w:space="0" w:color="auto"/>
        <w:bottom w:val="none" w:sz="0" w:space="0" w:color="auto"/>
        <w:right w:val="none" w:sz="0" w:space="0" w:color="auto"/>
      </w:divBdr>
    </w:div>
    <w:div w:id="1790975503">
      <w:marLeft w:val="0"/>
      <w:marRight w:val="0"/>
      <w:marTop w:val="0"/>
      <w:marBottom w:val="0"/>
      <w:divBdr>
        <w:top w:val="none" w:sz="0" w:space="0" w:color="auto"/>
        <w:left w:val="none" w:sz="0" w:space="0" w:color="auto"/>
        <w:bottom w:val="none" w:sz="0" w:space="0" w:color="auto"/>
        <w:right w:val="none" w:sz="0" w:space="0" w:color="auto"/>
      </w:divBdr>
    </w:div>
    <w:div w:id="1793131366">
      <w:marLeft w:val="0"/>
      <w:marRight w:val="0"/>
      <w:marTop w:val="0"/>
      <w:marBottom w:val="0"/>
      <w:divBdr>
        <w:top w:val="none" w:sz="0" w:space="0" w:color="auto"/>
        <w:left w:val="none" w:sz="0" w:space="0" w:color="auto"/>
        <w:bottom w:val="none" w:sz="0" w:space="0" w:color="auto"/>
        <w:right w:val="none" w:sz="0" w:space="0" w:color="auto"/>
      </w:divBdr>
    </w:div>
    <w:div w:id="1794790597">
      <w:bodyDiv w:val="1"/>
      <w:marLeft w:val="0"/>
      <w:marRight w:val="0"/>
      <w:marTop w:val="0"/>
      <w:marBottom w:val="0"/>
      <w:divBdr>
        <w:top w:val="none" w:sz="0" w:space="0" w:color="auto"/>
        <w:left w:val="none" w:sz="0" w:space="0" w:color="auto"/>
        <w:bottom w:val="none" w:sz="0" w:space="0" w:color="auto"/>
        <w:right w:val="none" w:sz="0" w:space="0" w:color="auto"/>
      </w:divBdr>
    </w:div>
    <w:div w:id="1797870581">
      <w:marLeft w:val="0"/>
      <w:marRight w:val="0"/>
      <w:marTop w:val="0"/>
      <w:marBottom w:val="0"/>
      <w:divBdr>
        <w:top w:val="none" w:sz="0" w:space="0" w:color="auto"/>
        <w:left w:val="none" w:sz="0" w:space="0" w:color="auto"/>
        <w:bottom w:val="none" w:sz="0" w:space="0" w:color="auto"/>
        <w:right w:val="none" w:sz="0" w:space="0" w:color="auto"/>
      </w:divBdr>
    </w:div>
    <w:div w:id="1801724302">
      <w:bodyDiv w:val="1"/>
      <w:marLeft w:val="0"/>
      <w:marRight w:val="0"/>
      <w:marTop w:val="0"/>
      <w:marBottom w:val="0"/>
      <w:divBdr>
        <w:top w:val="none" w:sz="0" w:space="0" w:color="auto"/>
        <w:left w:val="none" w:sz="0" w:space="0" w:color="auto"/>
        <w:bottom w:val="none" w:sz="0" w:space="0" w:color="auto"/>
        <w:right w:val="none" w:sz="0" w:space="0" w:color="auto"/>
      </w:divBdr>
    </w:div>
    <w:div w:id="1803225541">
      <w:marLeft w:val="0"/>
      <w:marRight w:val="0"/>
      <w:marTop w:val="0"/>
      <w:marBottom w:val="0"/>
      <w:divBdr>
        <w:top w:val="none" w:sz="0" w:space="0" w:color="auto"/>
        <w:left w:val="none" w:sz="0" w:space="0" w:color="auto"/>
        <w:bottom w:val="none" w:sz="0" w:space="0" w:color="auto"/>
        <w:right w:val="none" w:sz="0" w:space="0" w:color="auto"/>
      </w:divBdr>
    </w:div>
    <w:div w:id="1805850075">
      <w:marLeft w:val="0"/>
      <w:marRight w:val="0"/>
      <w:marTop w:val="0"/>
      <w:marBottom w:val="0"/>
      <w:divBdr>
        <w:top w:val="none" w:sz="0" w:space="0" w:color="auto"/>
        <w:left w:val="none" w:sz="0" w:space="0" w:color="auto"/>
        <w:bottom w:val="none" w:sz="0" w:space="0" w:color="auto"/>
        <w:right w:val="none" w:sz="0" w:space="0" w:color="auto"/>
      </w:divBdr>
    </w:div>
    <w:div w:id="1807043340">
      <w:marLeft w:val="0"/>
      <w:marRight w:val="0"/>
      <w:marTop w:val="0"/>
      <w:marBottom w:val="0"/>
      <w:divBdr>
        <w:top w:val="none" w:sz="0" w:space="0" w:color="auto"/>
        <w:left w:val="none" w:sz="0" w:space="0" w:color="auto"/>
        <w:bottom w:val="none" w:sz="0" w:space="0" w:color="auto"/>
        <w:right w:val="none" w:sz="0" w:space="0" w:color="auto"/>
      </w:divBdr>
    </w:div>
    <w:div w:id="1809470831">
      <w:marLeft w:val="0"/>
      <w:marRight w:val="0"/>
      <w:marTop w:val="0"/>
      <w:marBottom w:val="0"/>
      <w:divBdr>
        <w:top w:val="none" w:sz="0" w:space="0" w:color="auto"/>
        <w:left w:val="none" w:sz="0" w:space="0" w:color="auto"/>
        <w:bottom w:val="none" w:sz="0" w:space="0" w:color="auto"/>
        <w:right w:val="none" w:sz="0" w:space="0" w:color="auto"/>
      </w:divBdr>
    </w:div>
    <w:div w:id="1813014926">
      <w:marLeft w:val="0"/>
      <w:marRight w:val="0"/>
      <w:marTop w:val="0"/>
      <w:marBottom w:val="0"/>
      <w:divBdr>
        <w:top w:val="none" w:sz="0" w:space="0" w:color="auto"/>
        <w:left w:val="none" w:sz="0" w:space="0" w:color="auto"/>
        <w:bottom w:val="none" w:sz="0" w:space="0" w:color="auto"/>
        <w:right w:val="none" w:sz="0" w:space="0" w:color="auto"/>
      </w:divBdr>
    </w:div>
    <w:div w:id="1816334282">
      <w:marLeft w:val="0"/>
      <w:marRight w:val="0"/>
      <w:marTop w:val="0"/>
      <w:marBottom w:val="0"/>
      <w:divBdr>
        <w:top w:val="none" w:sz="0" w:space="0" w:color="auto"/>
        <w:left w:val="none" w:sz="0" w:space="0" w:color="auto"/>
        <w:bottom w:val="none" w:sz="0" w:space="0" w:color="auto"/>
        <w:right w:val="none" w:sz="0" w:space="0" w:color="auto"/>
      </w:divBdr>
    </w:div>
    <w:div w:id="1816723970">
      <w:marLeft w:val="0"/>
      <w:marRight w:val="0"/>
      <w:marTop w:val="0"/>
      <w:marBottom w:val="0"/>
      <w:divBdr>
        <w:top w:val="none" w:sz="0" w:space="0" w:color="auto"/>
        <w:left w:val="none" w:sz="0" w:space="0" w:color="auto"/>
        <w:bottom w:val="none" w:sz="0" w:space="0" w:color="auto"/>
        <w:right w:val="none" w:sz="0" w:space="0" w:color="auto"/>
      </w:divBdr>
    </w:div>
    <w:div w:id="1828325003">
      <w:marLeft w:val="0"/>
      <w:marRight w:val="0"/>
      <w:marTop w:val="0"/>
      <w:marBottom w:val="0"/>
      <w:divBdr>
        <w:top w:val="none" w:sz="0" w:space="0" w:color="auto"/>
        <w:left w:val="none" w:sz="0" w:space="0" w:color="auto"/>
        <w:bottom w:val="none" w:sz="0" w:space="0" w:color="auto"/>
        <w:right w:val="none" w:sz="0" w:space="0" w:color="auto"/>
      </w:divBdr>
    </w:div>
    <w:div w:id="1833712912">
      <w:marLeft w:val="0"/>
      <w:marRight w:val="0"/>
      <w:marTop w:val="0"/>
      <w:marBottom w:val="0"/>
      <w:divBdr>
        <w:top w:val="none" w:sz="0" w:space="0" w:color="auto"/>
        <w:left w:val="none" w:sz="0" w:space="0" w:color="auto"/>
        <w:bottom w:val="none" w:sz="0" w:space="0" w:color="auto"/>
        <w:right w:val="none" w:sz="0" w:space="0" w:color="auto"/>
      </w:divBdr>
    </w:div>
    <w:div w:id="1835028104">
      <w:marLeft w:val="0"/>
      <w:marRight w:val="0"/>
      <w:marTop w:val="0"/>
      <w:marBottom w:val="0"/>
      <w:divBdr>
        <w:top w:val="none" w:sz="0" w:space="0" w:color="auto"/>
        <w:left w:val="none" w:sz="0" w:space="0" w:color="auto"/>
        <w:bottom w:val="none" w:sz="0" w:space="0" w:color="auto"/>
        <w:right w:val="none" w:sz="0" w:space="0" w:color="auto"/>
      </w:divBdr>
    </w:div>
    <w:div w:id="1839416767">
      <w:marLeft w:val="0"/>
      <w:marRight w:val="0"/>
      <w:marTop w:val="0"/>
      <w:marBottom w:val="0"/>
      <w:divBdr>
        <w:top w:val="none" w:sz="0" w:space="0" w:color="auto"/>
        <w:left w:val="none" w:sz="0" w:space="0" w:color="auto"/>
        <w:bottom w:val="none" w:sz="0" w:space="0" w:color="auto"/>
        <w:right w:val="none" w:sz="0" w:space="0" w:color="auto"/>
      </w:divBdr>
    </w:div>
    <w:div w:id="1843087221">
      <w:marLeft w:val="0"/>
      <w:marRight w:val="0"/>
      <w:marTop w:val="0"/>
      <w:marBottom w:val="0"/>
      <w:divBdr>
        <w:top w:val="none" w:sz="0" w:space="0" w:color="auto"/>
        <w:left w:val="none" w:sz="0" w:space="0" w:color="auto"/>
        <w:bottom w:val="none" w:sz="0" w:space="0" w:color="auto"/>
        <w:right w:val="none" w:sz="0" w:space="0" w:color="auto"/>
      </w:divBdr>
    </w:div>
    <w:div w:id="1848933701">
      <w:marLeft w:val="0"/>
      <w:marRight w:val="0"/>
      <w:marTop w:val="0"/>
      <w:marBottom w:val="0"/>
      <w:divBdr>
        <w:top w:val="none" w:sz="0" w:space="0" w:color="auto"/>
        <w:left w:val="none" w:sz="0" w:space="0" w:color="auto"/>
        <w:bottom w:val="none" w:sz="0" w:space="0" w:color="auto"/>
        <w:right w:val="none" w:sz="0" w:space="0" w:color="auto"/>
      </w:divBdr>
    </w:div>
    <w:div w:id="1849250852">
      <w:marLeft w:val="0"/>
      <w:marRight w:val="0"/>
      <w:marTop w:val="0"/>
      <w:marBottom w:val="0"/>
      <w:divBdr>
        <w:top w:val="none" w:sz="0" w:space="0" w:color="auto"/>
        <w:left w:val="none" w:sz="0" w:space="0" w:color="auto"/>
        <w:bottom w:val="none" w:sz="0" w:space="0" w:color="auto"/>
        <w:right w:val="none" w:sz="0" w:space="0" w:color="auto"/>
      </w:divBdr>
    </w:div>
    <w:div w:id="1850177974">
      <w:marLeft w:val="0"/>
      <w:marRight w:val="0"/>
      <w:marTop w:val="0"/>
      <w:marBottom w:val="0"/>
      <w:divBdr>
        <w:top w:val="none" w:sz="0" w:space="0" w:color="auto"/>
        <w:left w:val="none" w:sz="0" w:space="0" w:color="auto"/>
        <w:bottom w:val="none" w:sz="0" w:space="0" w:color="auto"/>
        <w:right w:val="none" w:sz="0" w:space="0" w:color="auto"/>
      </w:divBdr>
    </w:div>
    <w:div w:id="1851799076">
      <w:marLeft w:val="0"/>
      <w:marRight w:val="0"/>
      <w:marTop w:val="0"/>
      <w:marBottom w:val="0"/>
      <w:divBdr>
        <w:top w:val="none" w:sz="0" w:space="0" w:color="auto"/>
        <w:left w:val="none" w:sz="0" w:space="0" w:color="auto"/>
        <w:bottom w:val="none" w:sz="0" w:space="0" w:color="auto"/>
        <w:right w:val="none" w:sz="0" w:space="0" w:color="auto"/>
      </w:divBdr>
    </w:div>
    <w:div w:id="1852521278">
      <w:marLeft w:val="0"/>
      <w:marRight w:val="0"/>
      <w:marTop w:val="0"/>
      <w:marBottom w:val="0"/>
      <w:divBdr>
        <w:top w:val="none" w:sz="0" w:space="0" w:color="auto"/>
        <w:left w:val="none" w:sz="0" w:space="0" w:color="auto"/>
        <w:bottom w:val="none" w:sz="0" w:space="0" w:color="auto"/>
        <w:right w:val="none" w:sz="0" w:space="0" w:color="auto"/>
      </w:divBdr>
    </w:div>
    <w:div w:id="1855413646">
      <w:marLeft w:val="0"/>
      <w:marRight w:val="0"/>
      <w:marTop w:val="0"/>
      <w:marBottom w:val="0"/>
      <w:divBdr>
        <w:top w:val="none" w:sz="0" w:space="0" w:color="auto"/>
        <w:left w:val="none" w:sz="0" w:space="0" w:color="auto"/>
        <w:bottom w:val="none" w:sz="0" w:space="0" w:color="auto"/>
        <w:right w:val="none" w:sz="0" w:space="0" w:color="auto"/>
      </w:divBdr>
    </w:div>
    <w:div w:id="1857380456">
      <w:marLeft w:val="0"/>
      <w:marRight w:val="0"/>
      <w:marTop w:val="0"/>
      <w:marBottom w:val="0"/>
      <w:divBdr>
        <w:top w:val="none" w:sz="0" w:space="0" w:color="auto"/>
        <w:left w:val="none" w:sz="0" w:space="0" w:color="auto"/>
        <w:bottom w:val="none" w:sz="0" w:space="0" w:color="auto"/>
        <w:right w:val="none" w:sz="0" w:space="0" w:color="auto"/>
      </w:divBdr>
    </w:div>
    <w:div w:id="1859662181">
      <w:marLeft w:val="0"/>
      <w:marRight w:val="0"/>
      <w:marTop w:val="0"/>
      <w:marBottom w:val="0"/>
      <w:divBdr>
        <w:top w:val="none" w:sz="0" w:space="0" w:color="auto"/>
        <w:left w:val="none" w:sz="0" w:space="0" w:color="auto"/>
        <w:bottom w:val="none" w:sz="0" w:space="0" w:color="auto"/>
        <w:right w:val="none" w:sz="0" w:space="0" w:color="auto"/>
      </w:divBdr>
    </w:div>
    <w:div w:id="1860001289">
      <w:bodyDiv w:val="1"/>
      <w:marLeft w:val="0"/>
      <w:marRight w:val="0"/>
      <w:marTop w:val="0"/>
      <w:marBottom w:val="0"/>
      <w:divBdr>
        <w:top w:val="none" w:sz="0" w:space="0" w:color="auto"/>
        <w:left w:val="none" w:sz="0" w:space="0" w:color="auto"/>
        <w:bottom w:val="none" w:sz="0" w:space="0" w:color="auto"/>
        <w:right w:val="none" w:sz="0" w:space="0" w:color="auto"/>
      </w:divBdr>
    </w:div>
    <w:div w:id="1860730146">
      <w:marLeft w:val="0"/>
      <w:marRight w:val="0"/>
      <w:marTop w:val="0"/>
      <w:marBottom w:val="0"/>
      <w:divBdr>
        <w:top w:val="none" w:sz="0" w:space="0" w:color="auto"/>
        <w:left w:val="none" w:sz="0" w:space="0" w:color="auto"/>
        <w:bottom w:val="none" w:sz="0" w:space="0" w:color="auto"/>
        <w:right w:val="none" w:sz="0" w:space="0" w:color="auto"/>
      </w:divBdr>
    </w:div>
    <w:div w:id="1861432689">
      <w:marLeft w:val="0"/>
      <w:marRight w:val="0"/>
      <w:marTop w:val="0"/>
      <w:marBottom w:val="0"/>
      <w:divBdr>
        <w:top w:val="none" w:sz="0" w:space="0" w:color="auto"/>
        <w:left w:val="none" w:sz="0" w:space="0" w:color="auto"/>
        <w:bottom w:val="none" w:sz="0" w:space="0" w:color="auto"/>
        <w:right w:val="none" w:sz="0" w:space="0" w:color="auto"/>
      </w:divBdr>
    </w:div>
    <w:div w:id="1861503905">
      <w:bodyDiv w:val="1"/>
      <w:marLeft w:val="0"/>
      <w:marRight w:val="0"/>
      <w:marTop w:val="0"/>
      <w:marBottom w:val="0"/>
      <w:divBdr>
        <w:top w:val="none" w:sz="0" w:space="0" w:color="auto"/>
        <w:left w:val="none" w:sz="0" w:space="0" w:color="auto"/>
        <w:bottom w:val="none" w:sz="0" w:space="0" w:color="auto"/>
        <w:right w:val="none" w:sz="0" w:space="0" w:color="auto"/>
      </w:divBdr>
    </w:div>
    <w:div w:id="1862626671">
      <w:marLeft w:val="0"/>
      <w:marRight w:val="0"/>
      <w:marTop w:val="0"/>
      <w:marBottom w:val="0"/>
      <w:divBdr>
        <w:top w:val="none" w:sz="0" w:space="0" w:color="auto"/>
        <w:left w:val="none" w:sz="0" w:space="0" w:color="auto"/>
        <w:bottom w:val="none" w:sz="0" w:space="0" w:color="auto"/>
        <w:right w:val="none" w:sz="0" w:space="0" w:color="auto"/>
      </w:divBdr>
    </w:div>
    <w:div w:id="1862821183">
      <w:marLeft w:val="0"/>
      <w:marRight w:val="0"/>
      <w:marTop w:val="0"/>
      <w:marBottom w:val="0"/>
      <w:divBdr>
        <w:top w:val="none" w:sz="0" w:space="0" w:color="auto"/>
        <w:left w:val="none" w:sz="0" w:space="0" w:color="auto"/>
        <w:bottom w:val="none" w:sz="0" w:space="0" w:color="auto"/>
        <w:right w:val="none" w:sz="0" w:space="0" w:color="auto"/>
      </w:divBdr>
    </w:div>
    <w:div w:id="1863324802">
      <w:marLeft w:val="0"/>
      <w:marRight w:val="0"/>
      <w:marTop w:val="0"/>
      <w:marBottom w:val="0"/>
      <w:divBdr>
        <w:top w:val="none" w:sz="0" w:space="0" w:color="auto"/>
        <w:left w:val="none" w:sz="0" w:space="0" w:color="auto"/>
        <w:bottom w:val="none" w:sz="0" w:space="0" w:color="auto"/>
        <w:right w:val="none" w:sz="0" w:space="0" w:color="auto"/>
      </w:divBdr>
    </w:div>
    <w:div w:id="1868059361">
      <w:marLeft w:val="0"/>
      <w:marRight w:val="0"/>
      <w:marTop w:val="0"/>
      <w:marBottom w:val="0"/>
      <w:divBdr>
        <w:top w:val="none" w:sz="0" w:space="0" w:color="auto"/>
        <w:left w:val="none" w:sz="0" w:space="0" w:color="auto"/>
        <w:bottom w:val="none" w:sz="0" w:space="0" w:color="auto"/>
        <w:right w:val="none" w:sz="0" w:space="0" w:color="auto"/>
      </w:divBdr>
    </w:div>
    <w:div w:id="1869903065">
      <w:marLeft w:val="0"/>
      <w:marRight w:val="150"/>
      <w:marTop w:val="0"/>
      <w:marBottom w:val="0"/>
      <w:divBdr>
        <w:top w:val="none" w:sz="0" w:space="0" w:color="auto"/>
        <w:left w:val="none" w:sz="0" w:space="0" w:color="auto"/>
        <w:bottom w:val="none" w:sz="0" w:space="0" w:color="auto"/>
        <w:right w:val="none" w:sz="0" w:space="0" w:color="auto"/>
      </w:divBdr>
      <w:divsChild>
        <w:div w:id="56170724">
          <w:marLeft w:val="0"/>
          <w:marRight w:val="150"/>
          <w:marTop w:val="0"/>
          <w:marBottom w:val="0"/>
          <w:divBdr>
            <w:top w:val="none" w:sz="0" w:space="0" w:color="auto"/>
            <w:left w:val="none" w:sz="0" w:space="0" w:color="auto"/>
            <w:bottom w:val="none" w:sz="0" w:space="0" w:color="auto"/>
            <w:right w:val="none" w:sz="0" w:space="0" w:color="auto"/>
          </w:divBdr>
        </w:div>
      </w:divsChild>
    </w:div>
    <w:div w:id="1874416488">
      <w:marLeft w:val="0"/>
      <w:marRight w:val="0"/>
      <w:marTop w:val="0"/>
      <w:marBottom w:val="0"/>
      <w:divBdr>
        <w:top w:val="none" w:sz="0" w:space="0" w:color="auto"/>
        <w:left w:val="none" w:sz="0" w:space="0" w:color="auto"/>
        <w:bottom w:val="none" w:sz="0" w:space="0" w:color="auto"/>
        <w:right w:val="none" w:sz="0" w:space="0" w:color="auto"/>
      </w:divBdr>
    </w:div>
    <w:div w:id="1874539700">
      <w:marLeft w:val="0"/>
      <w:marRight w:val="0"/>
      <w:marTop w:val="0"/>
      <w:marBottom w:val="0"/>
      <w:divBdr>
        <w:top w:val="none" w:sz="0" w:space="0" w:color="auto"/>
        <w:left w:val="none" w:sz="0" w:space="0" w:color="auto"/>
        <w:bottom w:val="none" w:sz="0" w:space="0" w:color="auto"/>
        <w:right w:val="none" w:sz="0" w:space="0" w:color="auto"/>
      </w:divBdr>
    </w:div>
    <w:div w:id="1874922206">
      <w:marLeft w:val="0"/>
      <w:marRight w:val="0"/>
      <w:marTop w:val="0"/>
      <w:marBottom w:val="0"/>
      <w:divBdr>
        <w:top w:val="none" w:sz="0" w:space="0" w:color="auto"/>
        <w:left w:val="none" w:sz="0" w:space="0" w:color="auto"/>
        <w:bottom w:val="none" w:sz="0" w:space="0" w:color="auto"/>
        <w:right w:val="none" w:sz="0" w:space="0" w:color="auto"/>
      </w:divBdr>
    </w:div>
    <w:div w:id="1877304607">
      <w:marLeft w:val="0"/>
      <w:marRight w:val="0"/>
      <w:marTop w:val="0"/>
      <w:marBottom w:val="0"/>
      <w:divBdr>
        <w:top w:val="none" w:sz="0" w:space="0" w:color="auto"/>
        <w:left w:val="none" w:sz="0" w:space="0" w:color="auto"/>
        <w:bottom w:val="none" w:sz="0" w:space="0" w:color="auto"/>
        <w:right w:val="none" w:sz="0" w:space="0" w:color="auto"/>
      </w:divBdr>
    </w:div>
    <w:div w:id="1883009053">
      <w:marLeft w:val="0"/>
      <w:marRight w:val="0"/>
      <w:marTop w:val="0"/>
      <w:marBottom w:val="0"/>
      <w:divBdr>
        <w:top w:val="none" w:sz="0" w:space="0" w:color="auto"/>
        <w:left w:val="none" w:sz="0" w:space="0" w:color="auto"/>
        <w:bottom w:val="none" w:sz="0" w:space="0" w:color="auto"/>
        <w:right w:val="none" w:sz="0" w:space="0" w:color="auto"/>
      </w:divBdr>
    </w:div>
    <w:div w:id="1883899481">
      <w:marLeft w:val="0"/>
      <w:marRight w:val="0"/>
      <w:marTop w:val="0"/>
      <w:marBottom w:val="0"/>
      <w:divBdr>
        <w:top w:val="none" w:sz="0" w:space="0" w:color="auto"/>
        <w:left w:val="none" w:sz="0" w:space="0" w:color="auto"/>
        <w:bottom w:val="none" w:sz="0" w:space="0" w:color="auto"/>
        <w:right w:val="none" w:sz="0" w:space="0" w:color="auto"/>
      </w:divBdr>
    </w:div>
    <w:div w:id="1885946604">
      <w:marLeft w:val="0"/>
      <w:marRight w:val="0"/>
      <w:marTop w:val="0"/>
      <w:marBottom w:val="0"/>
      <w:divBdr>
        <w:top w:val="none" w:sz="0" w:space="0" w:color="auto"/>
        <w:left w:val="none" w:sz="0" w:space="0" w:color="auto"/>
        <w:bottom w:val="none" w:sz="0" w:space="0" w:color="auto"/>
        <w:right w:val="none" w:sz="0" w:space="0" w:color="auto"/>
      </w:divBdr>
    </w:div>
    <w:div w:id="1886135498">
      <w:bodyDiv w:val="1"/>
      <w:marLeft w:val="0"/>
      <w:marRight w:val="0"/>
      <w:marTop w:val="0"/>
      <w:marBottom w:val="0"/>
      <w:divBdr>
        <w:top w:val="none" w:sz="0" w:space="0" w:color="auto"/>
        <w:left w:val="none" w:sz="0" w:space="0" w:color="auto"/>
        <w:bottom w:val="none" w:sz="0" w:space="0" w:color="auto"/>
        <w:right w:val="none" w:sz="0" w:space="0" w:color="auto"/>
      </w:divBdr>
    </w:div>
    <w:div w:id="1891069566">
      <w:marLeft w:val="0"/>
      <w:marRight w:val="0"/>
      <w:marTop w:val="0"/>
      <w:marBottom w:val="0"/>
      <w:divBdr>
        <w:top w:val="none" w:sz="0" w:space="0" w:color="auto"/>
        <w:left w:val="none" w:sz="0" w:space="0" w:color="auto"/>
        <w:bottom w:val="none" w:sz="0" w:space="0" w:color="auto"/>
        <w:right w:val="none" w:sz="0" w:space="0" w:color="auto"/>
      </w:divBdr>
    </w:div>
    <w:div w:id="1891070224">
      <w:bodyDiv w:val="1"/>
      <w:marLeft w:val="0"/>
      <w:marRight w:val="0"/>
      <w:marTop w:val="0"/>
      <w:marBottom w:val="0"/>
      <w:divBdr>
        <w:top w:val="none" w:sz="0" w:space="0" w:color="auto"/>
        <w:left w:val="none" w:sz="0" w:space="0" w:color="auto"/>
        <w:bottom w:val="none" w:sz="0" w:space="0" w:color="auto"/>
        <w:right w:val="none" w:sz="0" w:space="0" w:color="auto"/>
      </w:divBdr>
    </w:div>
    <w:div w:id="1892619089">
      <w:marLeft w:val="0"/>
      <w:marRight w:val="0"/>
      <w:marTop w:val="0"/>
      <w:marBottom w:val="0"/>
      <w:divBdr>
        <w:top w:val="none" w:sz="0" w:space="0" w:color="auto"/>
        <w:left w:val="none" w:sz="0" w:space="0" w:color="auto"/>
        <w:bottom w:val="none" w:sz="0" w:space="0" w:color="auto"/>
        <w:right w:val="none" w:sz="0" w:space="0" w:color="auto"/>
      </w:divBdr>
    </w:div>
    <w:div w:id="1892963004">
      <w:marLeft w:val="0"/>
      <w:marRight w:val="0"/>
      <w:marTop w:val="0"/>
      <w:marBottom w:val="0"/>
      <w:divBdr>
        <w:top w:val="none" w:sz="0" w:space="0" w:color="auto"/>
        <w:left w:val="none" w:sz="0" w:space="0" w:color="auto"/>
        <w:bottom w:val="none" w:sz="0" w:space="0" w:color="auto"/>
        <w:right w:val="none" w:sz="0" w:space="0" w:color="auto"/>
      </w:divBdr>
    </w:div>
    <w:div w:id="1893082063">
      <w:marLeft w:val="0"/>
      <w:marRight w:val="0"/>
      <w:marTop w:val="0"/>
      <w:marBottom w:val="0"/>
      <w:divBdr>
        <w:top w:val="none" w:sz="0" w:space="0" w:color="auto"/>
        <w:left w:val="none" w:sz="0" w:space="0" w:color="auto"/>
        <w:bottom w:val="none" w:sz="0" w:space="0" w:color="auto"/>
        <w:right w:val="none" w:sz="0" w:space="0" w:color="auto"/>
      </w:divBdr>
    </w:div>
    <w:div w:id="1899630793">
      <w:marLeft w:val="0"/>
      <w:marRight w:val="0"/>
      <w:marTop w:val="0"/>
      <w:marBottom w:val="0"/>
      <w:divBdr>
        <w:top w:val="none" w:sz="0" w:space="0" w:color="auto"/>
        <w:left w:val="none" w:sz="0" w:space="0" w:color="auto"/>
        <w:bottom w:val="none" w:sz="0" w:space="0" w:color="auto"/>
        <w:right w:val="none" w:sz="0" w:space="0" w:color="auto"/>
      </w:divBdr>
    </w:div>
    <w:div w:id="1899781539">
      <w:marLeft w:val="0"/>
      <w:marRight w:val="0"/>
      <w:marTop w:val="0"/>
      <w:marBottom w:val="0"/>
      <w:divBdr>
        <w:top w:val="none" w:sz="0" w:space="0" w:color="auto"/>
        <w:left w:val="none" w:sz="0" w:space="0" w:color="auto"/>
        <w:bottom w:val="none" w:sz="0" w:space="0" w:color="auto"/>
        <w:right w:val="none" w:sz="0" w:space="0" w:color="auto"/>
      </w:divBdr>
    </w:div>
    <w:div w:id="1902138008">
      <w:bodyDiv w:val="1"/>
      <w:marLeft w:val="0"/>
      <w:marRight w:val="0"/>
      <w:marTop w:val="0"/>
      <w:marBottom w:val="0"/>
      <w:divBdr>
        <w:top w:val="none" w:sz="0" w:space="0" w:color="auto"/>
        <w:left w:val="none" w:sz="0" w:space="0" w:color="auto"/>
        <w:bottom w:val="none" w:sz="0" w:space="0" w:color="auto"/>
        <w:right w:val="none" w:sz="0" w:space="0" w:color="auto"/>
      </w:divBdr>
    </w:div>
    <w:div w:id="1902669814">
      <w:marLeft w:val="0"/>
      <w:marRight w:val="0"/>
      <w:marTop w:val="0"/>
      <w:marBottom w:val="0"/>
      <w:divBdr>
        <w:top w:val="none" w:sz="0" w:space="0" w:color="auto"/>
        <w:left w:val="none" w:sz="0" w:space="0" w:color="auto"/>
        <w:bottom w:val="none" w:sz="0" w:space="0" w:color="auto"/>
        <w:right w:val="none" w:sz="0" w:space="0" w:color="auto"/>
      </w:divBdr>
    </w:div>
    <w:div w:id="1903441531">
      <w:marLeft w:val="0"/>
      <w:marRight w:val="0"/>
      <w:marTop w:val="0"/>
      <w:marBottom w:val="0"/>
      <w:divBdr>
        <w:top w:val="none" w:sz="0" w:space="0" w:color="auto"/>
        <w:left w:val="none" w:sz="0" w:space="0" w:color="auto"/>
        <w:bottom w:val="none" w:sz="0" w:space="0" w:color="auto"/>
        <w:right w:val="none" w:sz="0" w:space="0" w:color="auto"/>
      </w:divBdr>
    </w:div>
    <w:div w:id="1905212739">
      <w:marLeft w:val="0"/>
      <w:marRight w:val="0"/>
      <w:marTop w:val="0"/>
      <w:marBottom w:val="0"/>
      <w:divBdr>
        <w:top w:val="none" w:sz="0" w:space="0" w:color="auto"/>
        <w:left w:val="none" w:sz="0" w:space="0" w:color="auto"/>
        <w:bottom w:val="none" w:sz="0" w:space="0" w:color="auto"/>
        <w:right w:val="none" w:sz="0" w:space="0" w:color="auto"/>
      </w:divBdr>
    </w:div>
    <w:div w:id="1909923214">
      <w:marLeft w:val="0"/>
      <w:marRight w:val="0"/>
      <w:marTop w:val="0"/>
      <w:marBottom w:val="0"/>
      <w:divBdr>
        <w:top w:val="none" w:sz="0" w:space="0" w:color="auto"/>
        <w:left w:val="none" w:sz="0" w:space="0" w:color="auto"/>
        <w:bottom w:val="none" w:sz="0" w:space="0" w:color="auto"/>
        <w:right w:val="none" w:sz="0" w:space="0" w:color="auto"/>
      </w:divBdr>
    </w:div>
    <w:div w:id="1911111292">
      <w:marLeft w:val="0"/>
      <w:marRight w:val="0"/>
      <w:marTop w:val="0"/>
      <w:marBottom w:val="0"/>
      <w:divBdr>
        <w:top w:val="none" w:sz="0" w:space="0" w:color="auto"/>
        <w:left w:val="none" w:sz="0" w:space="0" w:color="auto"/>
        <w:bottom w:val="none" w:sz="0" w:space="0" w:color="auto"/>
        <w:right w:val="none" w:sz="0" w:space="0" w:color="auto"/>
      </w:divBdr>
    </w:div>
    <w:div w:id="1913856248">
      <w:marLeft w:val="0"/>
      <w:marRight w:val="0"/>
      <w:marTop w:val="0"/>
      <w:marBottom w:val="0"/>
      <w:divBdr>
        <w:top w:val="none" w:sz="0" w:space="0" w:color="auto"/>
        <w:left w:val="none" w:sz="0" w:space="0" w:color="auto"/>
        <w:bottom w:val="none" w:sz="0" w:space="0" w:color="auto"/>
        <w:right w:val="none" w:sz="0" w:space="0" w:color="auto"/>
      </w:divBdr>
    </w:div>
    <w:div w:id="1916279433">
      <w:bodyDiv w:val="1"/>
      <w:marLeft w:val="0"/>
      <w:marRight w:val="0"/>
      <w:marTop w:val="0"/>
      <w:marBottom w:val="0"/>
      <w:divBdr>
        <w:top w:val="none" w:sz="0" w:space="0" w:color="auto"/>
        <w:left w:val="none" w:sz="0" w:space="0" w:color="auto"/>
        <w:bottom w:val="none" w:sz="0" w:space="0" w:color="auto"/>
        <w:right w:val="none" w:sz="0" w:space="0" w:color="auto"/>
      </w:divBdr>
      <w:divsChild>
        <w:div w:id="836532729">
          <w:marLeft w:val="0"/>
          <w:marRight w:val="0"/>
          <w:marTop w:val="0"/>
          <w:marBottom w:val="0"/>
          <w:divBdr>
            <w:top w:val="none" w:sz="0" w:space="0" w:color="auto"/>
            <w:left w:val="none" w:sz="0" w:space="0" w:color="auto"/>
            <w:bottom w:val="none" w:sz="0" w:space="0" w:color="auto"/>
            <w:right w:val="none" w:sz="0" w:space="0" w:color="auto"/>
          </w:divBdr>
          <w:divsChild>
            <w:div w:id="48497544">
              <w:marLeft w:val="0"/>
              <w:marRight w:val="0"/>
              <w:marTop w:val="0"/>
              <w:marBottom w:val="0"/>
              <w:divBdr>
                <w:top w:val="none" w:sz="0" w:space="0" w:color="auto"/>
                <w:left w:val="none" w:sz="0" w:space="0" w:color="auto"/>
                <w:bottom w:val="none" w:sz="0" w:space="0" w:color="auto"/>
                <w:right w:val="none" w:sz="0" w:space="0" w:color="auto"/>
              </w:divBdr>
            </w:div>
            <w:div w:id="136069936">
              <w:marLeft w:val="0"/>
              <w:marRight w:val="0"/>
              <w:marTop w:val="0"/>
              <w:marBottom w:val="0"/>
              <w:divBdr>
                <w:top w:val="none" w:sz="0" w:space="0" w:color="auto"/>
                <w:left w:val="none" w:sz="0" w:space="0" w:color="auto"/>
                <w:bottom w:val="none" w:sz="0" w:space="0" w:color="auto"/>
                <w:right w:val="none" w:sz="0" w:space="0" w:color="auto"/>
              </w:divBdr>
            </w:div>
            <w:div w:id="202060639">
              <w:marLeft w:val="0"/>
              <w:marRight w:val="0"/>
              <w:marTop w:val="0"/>
              <w:marBottom w:val="0"/>
              <w:divBdr>
                <w:top w:val="none" w:sz="0" w:space="0" w:color="auto"/>
                <w:left w:val="none" w:sz="0" w:space="0" w:color="auto"/>
                <w:bottom w:val="none" w:sz="0" w:space="0" w:color="auto"/>
                <w:right w:val="none" w:sz="0" w:space="0" w:color="auto"/>
              </w:divBdr>
              <w:divsChild>
                <w:div w:id="1887447420">
                  <w:marLeft w:val="0"/>
                  <w:marRight w:val="0"/>
                  <w:marTop w:val="0"/>
                  <w:marBottom w:val="0"/>
                  <w:divBdr>
                    <w:top w:val="none" w:sz="0" w:space="0" w:color="auto"/>
                    <w:left w:val="none" w:sz="0" w:space="0" w:color="auto"/>
                    <w:bottom w:val="none" w:sz="0" w:space="0" w:color="auto"/>
                    <w:right w:val="none" w:sz="0" w:space="0" w:color="auto"/>
                  </w:divBdr>
                  <w:divsChild>
                    <w:div w:id="206188291">
                      <w:marLeft w:val="0"/>
                      <w:marRight w:val="150"/>
                      <w:marTop w:val="0"/>
                      <w:marBottom w:val="0"/>
                      <w:divBdr>
                        <w:top w:val="none" w:sz="0" w:space="0" w:color="auto"/>
                        <w:left w:val="none" w:sz="0" w:space="0" w:color="auto"/>
                        <w:bottom w:val="none" w:sz="0" w:space="0" w:color="auto"/>
                        <w:right w:val="none" w:sz="0" w:space="0" w:color="auto"/>
                      </w:divBdr>
                      <w:divsChild>
                        <w:div w:id="916356809">
                          <w:marLeft w:val="0"/>
                          <w:marRight w:val="150"/>
                          <w:marTop w:val="0"/>
                          <w:marBottom w:val="0"/>
                          <w:divBdr>
                            <w:top w:val="none" w:sz="0" w:space="0" w:color="auto"/>
                            <w:left w:val="none" w:sz="0" w:space="0" w:color="auto"/>
                            <w:bottom w:val="none" w:sz="0" w:space="0" w:color="auto"/>
                            <w:right w:val="none" w:sz="0" w:space="0" w:color="auto"/>
                          </w:divBdr>
                        </w:div>
                      </w:divsChild>
                    </w:div>
                    <w:div w:id="944270378">
                      <w:marLeft w:val="0"/>
                      <w:marRight w:val="150"/>
                      <w:marTop w:val="0"/>
                      <w:marBottom w:val="0"/>
                      <w:divBdr>
                        <w:top w:val="none" w:sz="0" w:space="0" w:color="auto"/>
                        <w:left w:val="none" w:sz="0" w:space="0" w:color="auto"/>
                        <w:bottom w:val="none" w:sz="0" w:space="0" w:color="auto"/>
                        <w:right w:val="none" w:sz="0" w:space="0" w:color="auto"/>
                      </w:divBdr>
                      <w:divsChild>
                        <w:div w:id="1650938207">
                          <w:marLeft w:val="0"/>
                          <w:marRight w:val="150"/>
                          <w:marTop w:val="0"/>
                          <w:marBottom w:val="0"/>
                          <w:divBdr>
                            <w:top w:val="none" w:sz="0" w:space="0" w:color="auto"/>
                            <w:left w:val="none" w:sz="0" w:space="0" w:color="auto"/>
                            <w:bottom w:val="none" w:sz="0" w:space="0" w:color="auto"/>
                            <w:right w:val="none" w:sz="0" w:space="0" w:color="auto"/>
                          </w:divBdr>
                        </w:div>
                      </w:divsChild>
                    </w:div>
                    <w:div w:id="1454835144">
                      <w:marLeft w:val="0"/>
                      <w:marRight w:val="150"/>
                      <w:marTop w:val="0"/>
                      <w:marBottom w:val="0"/>
                      <w:divBdr>
                        <w:top w:val="none" w:sz="0" w:space="0" w:color="auto"/>
                        <w:left w:val="none" w:sz="0" w:space="0" w:color="auto"/>
                        <w:bottom w:val="none" w:sz="0" w:space="0" w:color="auto"/>
                        <w:right w:val="none" w:sz="0" w:space="0" w:color="auto"/>
                      </w:divBdr>
                      <w:divsChild>
                        <w:div w:id="1130896969">
                          <w:marLeft w:val="0"/>
                          <w:marRight w:val="150"/>
                          <w:marTop w:val="0"/>
                          <w:marBottom w:val="0"/>
                          <w:divBdr>
                            <w:top w:val="none" w:sz="0" w:space="0" w:color="auto"/>
                            <w:left w:val="none" w:sz="0" w:space="0" w:color="auto"/>
                            <w:bottom w:val="none" w:sz="0" w:space="0" w:color="auto"/>
                            <w:right w:val="none" w:sz="0" w:space="0" w:color="auto"/>
                          </w:divBdr>
                        </w:div>
                      </w:divsChild>
                    </w:div>
                    <w:div w:id="1599680977">
                      <w:marLeft w:val="0"/>
                      <w:marRight w:val="150"/>
                      <w:marTop w:val="0"/>
                      <w:marBottom w:val="0"/>
                      <w:divBdr>
                        <w:top w:val="none" w:sz="0" w:space="0" w:color="auto"/>
                        <w:left w:val="none" w:sz="0" w:space="0" w:color="auto"/>
                        <w:bottom w:val="none" w:sz="0" w:space="0" w:color="auto"/>
                        <w:right w:val="none" w:sz="0" w:space="0" w:color="auto"/>
                      </w:divBdr>
                    </w:div>
                    <w:div w:id="1932395391">
                      <w:marLeft w:val="0"/>
                      <w:marRight w:val="150"/>
                      <w:marTop w:val="0"/>
                      <w:marBottom w:val="0"/>
                      <w:divBdr>
                        <w:top w:val="none" w:sz="0" w:space="0" w:color="auto"/>
                        <w:left w:val="none" w:sz="0" w:space="0" w:color="auto"/>
                        <w:bottom w:val="none" w:sz="0" w:space="0" w:color="auto"/>
                        <w:right w:val="none" w:sz="0" w:space="0" w:color="auto"/>
                      </w:divBdr>
                      <w:divsChild>
                        <w:div w:id="2897534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28367376">
              <w:marLeft w:val="0"/>
              <w:marRight w:val="0"/>
              <w:marTop w:val="0"/>
              <w:marBottom w:val="0"/>
              <w:divBdr>
                <w:top w:val="none" w:sz="0" w:space="0" w:color="auto"/>
                <w:left w:val="none" w:sz="0" w:space="0" w:color="auto"/>
                <w:bottom w:val="none" w:sz="0" w:space="0" w:color="auto"/>
                <w:right w:val="none" w:sz="0" w:space="0" w:color="auto"/>
              </w:divBdr>
            </w:div>
            <w:div w:id="394546511">
              <w:marLeft w:val="0"/>
              <w:marRight w:val="0"/>
              <w:marTop w:val="0"/>
              <w:marBottom w:val="0"/>
              <w:divBdr>
                <w:top w:val="none" w:sz="0" w:space="0" w:color="auto"/>
                <w:left w:val="none" w:sz="0" w:space="0" w:color="auto"/>
                <w:bottom w:val="none" w:sz="0" w:space="0" w:color="auto"/>
                <w:right w:val="none" w:sz="0" w:space="0" w:color="auto"/>
              </w:divBdr>
            </w:div>
            <w:div w:id="460465006">
              <w:marLeft w:val="0"/>
              <w:marRight w:val="0"/>
              <w:marTop w:val="0"/>
              <w:marBottom w:val="0"/>
              <w:divBdr>
                <w:top w:val="none" w:sz="0" w:space="0" w:color="auto"/>
                <w:left w:val="none" w:sz="0" w:space="0" w:color="auto"/>
                <w:bottom w:val="none" w:sz="0" w:space="0" w:color="auto"/>
                <w:right w:val="none" w:sz="0" w:space="0" w:color="auto"/>
              </w:divBdr>
            </w:div>
            <w:div w:id="506746664">
              <w:marLeft w:val="0"/>
              <w:marRight w:val="0"/>
              <w:marTop w:val="0"/>
              <w:marBottom w:val="0"/>
              <w:divBdr>
                <w:top w:val="none" w:sz="0" w:space="0" w:color="auto"/>
                <w:left w:val="none" w:sz="0" w:space="0" w:color="auto"/>
                <w:bottom w:val="none" w:sz="0" w:space="0" w:color="auto"/>
                <w:right w:val="none" w:sz="0" w:space="0" w:color="auto"/>
              </w:divBdr>
            </w:div>
            <w:div w:id="535695944">
              <w:marLeft w:val="0"/>
              <w:marRight w:val="0"/>
              <w:marTop w:val="0"/>
              <w:marBottom w:val="0"/>
              <w:divBdr>
                <w:top w:val="none" w:sz="0" w:space="0" w:color="auto"/>
                <w:left w:val="none" w:sz="0" w:space="0" w:color="auto"/>
                <w:bottom w:val="none" w:sz="0" w:space="0" w:color="auto"/>
                <w:right w:val="none" w:sz="0" w:space="0" w:color="auto"/>
              </w:divBdr>
            </w:div>
            <w:div w:id="599340799">
              <w:marLeft w:val="0"/>
              <w:marRight w:val="0"/>
              <w:marTop w:val="0"/>
              <w:marBottom w:val="0"/>
              <w:divBdr>
                <w:top w:val="none" w:sz="0" w:space="0" w:color="auto"/>
                <w:left w:val="none" w:sz="0" w:space="0" w:color="auto"/>
                <w:bottom w:val="none" w:sz="0" w:space="0" w:color="auto"/>
                <w:right w:val="none" w:sz="0" w:space="0" w:color="auto"/>
              </w:divBdr>
            </w:div>
            <w:div w:id="899247329">
              <w:marLeft w:val="0"/>
              <w:marRight w:val="0"/>
              <w:marTop w:val="0"/>
              <w:marBottom w:val="0"/>
              <w:divBdr>
                <w:top w:val="none" w:sz="0" w:space="0" w:color="auto"/>
                <w:left w:val="none" w:sz="0" w:space="0" w:color="auto"/>
                <w:bottom w:val="none" w:sz="0" w:space="0" w:color="auto"/>
                <w:right w:val="none" w:sz="0" w:space="0" w:color="auto"/>
              </w:divBdr>
            </w:div>
            <w:div w:id="1020476349">
              <w:marLeft w:val="0"/>
              <w:marRight w:val="0"/>
              <w:marTop w:val="0"/>
              <w:marBottom w:val="0"/>
              <w:divBdr>
                <w:top w:val="none" w:sz="0" w:space="0" w:color="auto"/>
                <w:left w:val="none" w:sz="0" w:space="0" w:color="auto"/>
                <w:bottom w:val="none" w:sz="0" w:space="0" w:color="auto"/>
                <w:right w:val="none" w:sz="0" w:space="0" w:color="auto"/>
              </w:divBdr>
            </w:div>
            <w:div w:id="1074471604">
              <w:marLeft w:val="0"/>
              <w:marRight w:val="0"/>
              <w:marTop w:val="0"/>
              <w:marBottom w:val="0"/>
              <w:divBdr>
                <w:top w:val="none" w:sz="0" w:space="0" w:color="auto"/>
                <w:left w:val="none" w:sz="0" w:space="0" w:color="auto"/>
                <w:bottom w:val="none" w:sz="0" w:space="0" w:color="auto"/>
                <w:right w:val="none" w:sz="0" w:space="0" w:color="auto"/>
              </w:divBdr>
            </w:div>
            <w:div w:id="1126660648">
              <w:marLeft w:val="0"/>
              <w:marRight w:val="0"/>
              <w:marTop w:val="0"/>
              <w:marBottom w:val="0"/>
              <w:divBdr>
                <w:top w:val="none" w:sz="0" w:space="0" w:color="auto"/>
                <w:left w:val="none" w:sz="0" w:space="0" w:color="auto"/>
                <w:bottom w:val="none" w:sz="0" w:space="0" w:color="auto"/>
                <w:right w:val="none" w:sz="0" w:space="0" w:color="auto"/>
              </w:divBdr>
            </w:div>
            <w:div w:id="1481772757">
              <w:marLeft w:val="0"/>
              <w:marRight w:val="0"/>
              <w:marTop w:val="0"/>
              <w:marBottom w:val="0"/>
              <w:divBdr>
                <w:top w:val="none" w:sz="0" w:space="0" w:color="auto"/>
                <w:left w:val="none" w:sz="0" w:space="0" w:color="auto"/>
                <w:bottom w:val="none" w:sz="0" w:space="0" w:color="auto"/>
                <w:right w:val="none" w:sz="0" w:space="0" w:color="auto"/>
              </w:divBdr>
            </w:div>
            <w:div w:id="1666475471">
              <w:marLeft w:val="0"/>
              <w:marRight w:val="0"/>
              <w:marTop w:val="0"/>
              <w:marBottom w:val="0"/>
              <w:divBdr>
                <w:top w:val="none" w:sz="0" w:space="0" w:color="auto"/>
                <w:left w:val="none" w:sz="0" w:space="0" w:color="auto"/>
                <w:bottom w:val="none" w:sz="0" w:space="0" w:color="auto"/>
                <w:right w:val="none" w:sz="0" w:space="0" w:color="auto"/>
              </w:divBdr>
            </w:div>
            <w:div w:id="1671255033">
              <w:marLeft w:val="0"/>
              <w:marRight w:val="0"/>
              <w:marTop w:val="0"/>
              <w:marBottom w:val="0"/>
              <w:divBdr>
                <w:top w:val="none" w:sz="0" w:space="0" w:color="auto"/>
                <w:left w:val="none" w:sz="0" w:space="0" w:color="auto"/>
                <w:bottom w:val="none" w:sz="0" w:space="0" w:color="auto"/>
                <w:right w:val="none" w:sz="0" w:space="0" w:color="auto"/>
              </w:divBdr>
            </w:div>
            <w:div w:id="1725180320">
              <w:marLeft w:val="0"/>
              <w:marRight w:val="0"/>
              <w:marTop w:val="0"/>
              <w:marBottom w:val="0"/>
              <w:divBdr>
                <w:top w:val="none" w:sz="0" w:space="0" w:color="auto"/>
                <w:left w:val="none" w:sz="0" w:space="0" w:color="auto"/>
                <w:bottom w:val="none" w:sz="0" w:space="0" w:color="auto"/>
                <w:right w:val="none" w:sz="0" w:space="0" w:color="auto"/>
              </w:divBdr>
            </w:div>
            <w:div w:id="1749887061">
              <w:marLeft w:val="0"/>
              <w:marRight w:val="0"/>
              <w:marTop w:val="0"/>
              <w:marBottom w:val="0"/>
              <w:divBdr>
                <w:top w:val="none" w:sz="0" w:space="0" w:color="auto"/>
                <w:left w:val="none" w:sz="0" w:space="0" w:color="auto"/>
                <w:bottom w:val="none" w:sz="0" w:space="0" w:color="auto"/>
                <w:right w:val="none" w:sz="0" w:space="0" w:color="auto"/>
              </w:divBdr>
            </w:div>
            <w:div w:id="1809542329">
              <w:marLeft w:val="0"/>
              <w:marRight w:val="0"/>
              <w:marTop w:val="0"/>
              <w:marBottom w:val="0"/>
              <w:divBdr>
                <w:top w:val="none" w:sz="0" w:space="0" w:color="auto"/>
                <w:left w:val="none" w:sz="0" w:space="0" w:color="auto"/>
                <w:bottom w:val="none" w:sz="0" w:space="0" w:color="auto"/>
                <w:right w:val="none" w:sz="0" w:space="0" w:color="auto"/>
              </w:divBdr>
            </w:div>
            <w:div w:id="2018772892">
              <w:marLeft w:val="0"/>
              <w:marRight w:val="0"/>
              <w:marTop w:val="0"/>
              <w:marBottom w:val="0"/>
              <w:divBdr>
                <w:top w:val="none" w:sz="0" w:space="0" w:color="auto"/>
                <w:left w:val="none" w:sz="0" w:space="0" w:color="auto"/>
                <w:bottom w:val="none" w:sz="0" w:space="0" w:color="auto"/>
                <w:right w:val="none" w:sz="0" w:space="0" w:color="auto"/>
              </w:divBdr>
            </w:div>
            <w:div w:id="2058049030">
              <w:marLeft w:val="0"/>
              <w:marRight w:val="0"/>
              <w:marTop w:val="0"/>
              <w:marBottom w:val="0"/>
              <w:divBdr>
                <w:top w:val="none" w:sz="0" w:space="0" w:color="auto"/>
                <w:left w:val="none" w:sz="0" w:space="0" w:color="auto"/>
                <w:bottom w:val="none" w:sz="0" w:space="0" w:color="auto"/>
                <w:right w:val="none" w:sz="0" w:space="0" w:color="auto"/>
              </w:divBdr>
            </w:div>
            <w:div w:id="2085104633">
              <w:marLeft w:val="0"/>
              <w:marRight w:val="0"/>
              <w:marTop w:val="0"/>
              <w:marBottom w:val="0"/>
              <w:divBdr>
                <w:top w:val="none" w:sz="0" w:space="0" w:color="auto"/>
                <w:left w:val="none" w:sz="0" w:space="0" w:color="auto"/>
                <w:bottom w:val="none" w:sz="0" w:space="0" w:color="auto"/>
                <w:right w:val="none" w:sz="0" w:space="0" w:color="auto"/>
              </w:divBdr>
            </w:div>
            <w:div w:id="2128962164">
              <w:marLeft w:val="0"/>
              <w:marRight w:val="0"/>
              <w:marTop w:val="0"/>
              <w:marBottom w:val="0"/>
              <w:divBdr>
                <w:top w:val="none" w:sz="0" w:space="0" w:color="auto"/>
                <w:left w:val="none" w:sz="0" w:space="0" w:color="auto"/>
                <w:bottom w:val="none" w:sz="0" w:space="0" w:color="auto"/>
                <w:right w:val="none" w:sz="0" w:space="0" w:color="auto"/>
              </w:divBdr>
            </w:div>
            <w:div w:id="2139644402">
              <w:marLeft w:val="0"/>
              <w:marRight w:val="0"/>
              <w:marTop w:val="0"/>
              <w:marBottom w:val="0"/>
              <w:divBdr>
                <w:top w:val="none" w:sz="0" w:space="0" w:color="auto"/>
                <w:left w:val="none" w:sz="0" w:space="0" w:color="auto"/>
                <w:bottom w:val="none" w:sz="0" w:space="0" w:color="auto"/>
                <w:right w:val="none" w:sz="0" w:space="0" w:color="auto"/>
              </w:divBdr>
            </w:div>
          </w:divsChild>
        </w:div>
        <w:div w:id="2104646425">
          <w:marLeft w:val="0"/>
          <w:marRight w:val="0"/>
          <w:marTop w:val="0"/>
          <w:marBottom w:val="0"/>
          <w:divBdr>
            <w:top w:val="single" w:sz="6" w:space="4" w:color="0C1F30"/>
            <w:left w:val="none" w:sz="0" w:space="4" w:color="0C1F30"/>
            <w:bottom w:val="none" w:sz="0" w:space="4" w:color="0C1F30"/>
            <w:right w:val="none" w:sz="0" w:space="4" w:color="0C1F30"/>
          </w:divBdr>
        </w:div>
      </w:divsChild>
    </w:div>
    <w:div w:id="1917126385">
      <w:marLeft w:val="0"/>
      <w:marRight w:val="0"/>
      <w:marTop w:val="0"/>
      <w:marBottom w:val="0"/>
      <w:divBdr>
        <w:top w:val="none" w:sz="0" w:space="0" w:color="auto"/>
        <w:left w:val="none" w:sz="0" w:space="0" w:color="auto"/>
        <w:bottom w:val="none" w:sz="0" w:space="0" w:color="auto"/>
        <w:right w:val="none" w:sz="0" w:space="0" w:color="auto"/>
      </w:divBdr>
    </w:div>
    <w:div w:id="1919049601">
      <w:marLeft w:val="0"/>
      <w:marRight w:val="0"/>
      <w:marTop w:val="0"/>
      <w:marBottom w:val="0"/>
      <w:divBdr>
        <w:top w:val="none" w:sz="0" w:space="0" w:color="auto"/>
        <w:left w:val="none" w:sz="0" w:space="0" w:color="auto"/>
        <w:bottom w:val="none" w:sz="0" w:space="0" w:color="auto"/>
        <w:right w:val="none" w:sz="0" w:space="0" w:color="auto"/>
      </w:divBdr>
    </w:div>
    <w:div w:id="1919896752">
      <w:marLeft w:val="0"/>
      <w:marRight w:val="0"/>
      <w:marTop w:val="0"/>
      <w:marBottom w:val="0"/>
      <w:divBdr>
        <w:top w:val="none" w:sz="0" w:space="0" w:color="auto"/>
        <w:left w:val="none" w:sz="0" w:space="0" w:color="auto"/>
        <w:bottom w:val="none" w:sz="0" w:space="0" w:color="auto"/>
        <w:right w:val="none" w:sz="0" w:space="0" w:color="auto"/>
      </w:divBdr>
    </w:div>
    <w:div w:id="1920556815">
      <w:marLeft w:val="0"/>
      <w:marRight w:val="0"/>
      <w:marTop w:val="0"/>
      <w:marBottom w:val="0"/>
      <w:divBdr>
        <w:top w:val="none" w:sz="0" w:space="0" w:color="auto"/>
        <w:left w:val="none" w:sz="0" w:space="0" w:color="auto"/>
        <w:bottom w:val="none" w:sz="0" w:space="0" w:color="auto"/>
        <w:right w:val="none" w:sz="0" w:space="0" w:color="auto"/>
      </w:divBdr>
    </w:div>
    <w:div w:id="1926453584">
      <w:marLeft w:val="0"/>
      <w:marRight w:val="0"/>
      <w:marTop w:val="0"/>
      <w:marBottom w:val="0"/>
      <w:divBdr>
        <w:top w:val="none" w:sz="0" w:space="0" w:color="auto"/>
        <w:left w:val="none" w:sz="0" w:space="0" w:color="auto"/>
        <w:bottom w:val="none" w:sz="0" w:space="0" w:color="auto"/>
        <w:right w:val="none" w:sz="0" w:space="0" w:color="auto"/>
      </w:divBdr>
    </w:div>
    <w:div w:id="1931280412">
      <w:marLeft w:val="0"/>
      <w:marRight w:val="0"/>
      <w:marTop w:val="0"/>
      <w:marBottom w:val="0"/>
      <w:divBdr>
        <w:top w:val="none" w:sz="0" w:space="0" w:color="auto"/>
        <w:left w:val="none" w:sz="0" w:space="0" w:color="auto"/>
        <w:bottom w:val="none" w:sz="0" w:space="0" w:color="auto"/>
        <w:right w:val="none" w:sz="0" w:space="0" w:color="auto"/>
      </w:divBdr>
    </w:div>
    <w:div w:id="1934318522">
      <w:marLeft w:val="0"/>
      <w:marRight w:val="0"/>
      <w:marTop w:val="0"/>
      <w:marBottom w:val="0"/>
      <w:divBdr>
        <w:top w:val="none" w:sz="0" w:space="0" w:color="auto"/>
        <w:left w:val="none" w:sz="0" w:space="0" w:color="auto"/>
        <w:bottom w:val="none" w:sz="0" w:space="0" w:color="auto"/>
        <w:right w:val="none" w:sz="0" w:space="0" w:color="auto"/>
      </w:divBdr>
    </w:div>
    <w:div w:id="1940915937">
      <w:marLeft w:val="0"/>
      <w:marRight w:val="0"/>
      <w:marTop w:val="0"/>
      <w:marBottom w:val="0"/>
      <w:divBdr>
        <w:top w:val="none" w:sz="0" w:space="0" w:color="auto"/>
        <w:left w:val="none" w:sz="0" w:space="0" w:color="auto"/>
        <w:bottom w:val="none" w:sz="0" w:space="0" w:color="auto"/>
        <w:right w:val="none" w:sz="0" w:space="0" w:color="auto"/>
      </w:divBdr>
    </w:div>
    <w:div w:id="1941327427">
      <w:marLeft w:val="0"/>
      <w:marRight w:val="0"/>
      <w:marTop w:val="0"/>
      <w:marBottom w:val="0"/>
      <w:divBdr>
        <w:top w:val="none" w:sz="0" w:space="0" w:color="auto"/>
        <w:left w:val="none" w:sz="0" w:space="0" w:color="auto"/>
        <w:bottom w:val="none" w:sz="0" w:space="0" w:color="auto"/>
        <w:right w:val="none" w:sz="0" w:space="0" w:color="auto"/>
      </w:divBdr>
    </w:div>
    <w:div w:id="1946767933">
      <w:marLeft w:val="0"/>
      <w:marRight w:val="0"/>
      <w:marTop w:val="0"/>
      <w:marBottom w:val="0"/>
      <w:divBdr>
        <w:top w:val="none" w:sz="0" w:space="0" w:color="auto"/>
        <w:left w:val="none" w:sz="0" w:space="0" w:color="auto"/>
        <w:bottom w:val="none" w:sz="0" w:space="0" w:color="auto"/>
        <w:right w:val="none" w:sz="0" w:space="0" w:color="auto"/>
      </w:divBdr>
    </w:div>
    <w:div w:id="1947729979">
      <w:marLeft w:val="0"/>
      <w:marRight w:val="0"/>
      <w:marTop w:val="0"/>
      <w:marBottom w:val="0"/>
      <w:divBdr>
        <w:top w:val="none" w:sz="0" w:space="0" w:color="auto"/>
        <w:left w:val="none" w:sz="0" w:space="0" w:color="auto"/>
        <w:bottom w:val="none" w:sz="0" w:space="0" w:color="auto"/>
        <w:right w:val="none" w:sz="0" w:space="0" w:color="auto"/>
      </w:divBdr>
    </w:div>
    <w:div w:id="1955553869">
      <w:marLeft w:val="0"/>
      <w:marRight w:val="0"/>
      <w:marTop w:val="0"/>
      <w:marBottom w:val="0"/>
      <w:divBdr>
        <w:top w:val="none" w:sz="0" w:space="0" w:color="auto"/>
        <w:left w:val="none" w:sz="0" w:space="0" w:color="auto"/>
        <w:bottom w:val="none" w:sz="0" w:space="0" w:color="auto"/>
        <w:right w:val="none" w:sz="0" w:space="0" w:color="auto"/>
      </w:divBdr>
    </w:div>
    <w:div w:id="1960648687">
      <w:marLeft w:val="0"/>
      <w:marRight w:val="0"/>
      <w:marTop w:val="0"/>
      <w:marBottom w:val="0"/>
      <w:divBdr>
        <w:top w:val="none" w:sz="0" w:space="0" w:color="auto"/>
        <w:left w:val="none" w:sz="0" w:space="0" w:color="auto"/>
        <w:bottom w:val="none" w:sz="0" w:space="0" w:color="auto"/>
        <w:right w:val="none" w:sz="0" w:space="0" w:color="auto"/>
      </w:divBdr>
    </w:div>
    <w:div w:id="1960794072">
      <w:marLeft w:val="0"/>
      <w:marRight w:val="0"/>
      <w:marTop w:val="0"/>
      <w:marBottom w:val="0"/>
      <w:divBdr>
        <w:top w:val="none" w:sz="0" w:space="0" w:color="auto"/>
        <w:left w:val="none" w:sz="0" w:space="0" w:color="auto"/>
        <w:bottom w:val="none" w:sz="0" w:space="0" w:color="auto"/>
        <w:right w:val="none" w:sz="0" w:space="0" w:color="auto"/>
      </w:divBdr>
    </w:div>
    <w:div w:id="1966159202">
      <w:marLeft w:val="0"/>
      <w:marRight w:val="0"/>
      <w:marTop w:val="0"/>
      <w:marBottom w:val="0"/>
      <w:divBdr>
        <w:top w:val="none" w:sz="0" w:space="0" w:color="auto"/>
        <w:left w:val="none" w:sz="0" w:space="0" w:color="auto"/>
        <w:bottom w:val="none" w:sz="0" w:space="0" w:color="auto"/>
        <w:right w:val="none" w:sz="0" w:space="0" w:color="auto"/>
      </w:divBdr>
    </w:div>
    <w:div w:id="1967392569">
      <w:marLeft w:val="0"/>
      <w:marRight w:val="0"/>
      <w:marTop w:val="0"/>
      <w:marBottom w:val="0"/>
      <w:divBdr>
        <w:top w:val="none" w:sz="0" w:space="0" w:color="auto"/>
        <w:left w:val="none" w:sz="0" w:space="0" w:color="auto"/>
        <w:bottom w:val="none" w:sz="0" w:space="0" w:color="auto"/>
        <w:right w:val="none" w:sz="0" w:space="0" w:color="auto"/>
      </w:divBdr>
    </w:div>
    <w:div w:id="1968311512">
      <w:marLeft w:val="0"/>
      <w:marRight w:val="0"/>
      <w:marTop w:val="0"/>
      <w:marBottom w:val="0"/>
      <w:divBdr>
        <w:top w:val="none" w:sz="0" w:space="0" w:color="auto"/>
        <w:left w:val="none" w:sz="0" w:space="0" w:color="auto"/>
        <w:bottom w:val="none" w:sz="0" w:space="0" w:color="auto"/>
        <w:right w:val="none" w:sz="0" w:space="0" w:color="auto"/>
      </w:divBdr>
    </w:div>
    <w:div w:id="1970013860">
      <w:marLeft w:val="0"/>
      <w:marRight w:val="0"/>
      <w:marTop w:val="0"/>
      <w:marBottom w:val="0"/>
      <w:divBdr>
        <w:top w:val="none" w:sz="0" w:space="0" w:color="auto"/>
        <w:left w:val="none" w:sz="0" w:space="0" w:color="auto"/>
        <w:bottom w:val="none" w:sz="0" w:space="0" w:color="auto"/>
        <w:right w:val="none" w:sz="0" w:space="0" w:color="auto"/>
      </w:divBdr>
    </w:div>
    <w:div w:id="1971934565">
      <w:marLeft w:val="0"/>
      <w:marRight w:val="0"/>
      <w:marTop w:val="0"/>
      <w:marBottom w:val="0"/>
      <w:divBdr>
        <w:top w:val="none" w:sz="0" w:space="0" w:color="auto"/>
        <w:left w:val="none" w:sz="0" w:space="0" w:color="auto"/>
        <w:bottom w:val="none" w:sz="0" w:space="0" w:color="auto"/>
        <w:right w:val="none" w:sz="0" w:space="0" w:color="auto"/>
      </w:divBdr>
    </w:div>
    <w:div w:id="1973629493">
      <w:marLeft w:val="0"/>
      <w:marRight w:val="0"/>
      <w:marTop w:val="0"/>
      <w:marBottom w:val="0"/>
      <w:divBdr>
        <w:top w:val="none" w:sz="0" w:space="0" w:color="auto"/>
        <w:left w:val="none" w:sz="0" w:space="0" w:color="auto"/>
        <w:bottom w:val="none" w:sz="0" w:space="0" w:color="auto"/>
        <w:right w:val="none" w:sz="0" w:space="0" w:color="auto"/>
      </w:divBdr>
    </w:div>
    <w:div w:id="1974864861">
      <w:marLeft w:val="0"/>
      <w:marRight w:val="0"/>
      <w:marTop w:val="0"/>
      <w:marBottom w:val="0"/>
      <w:divBdr>
        <w:top w:val="none" w:sz="0" w:space="0" w:color="auto"/>
        <w:left w:val="none" w:sz="0" w:space="0" w:color="auto"/>
        <w:bottom w:val="none" w:sz="0" w:space="0" w:color="auto"/>
        <w:right w:val="none" w:sz="0" w:space="0" w:color="auto"/>
      </w:divBdr>
    </w:div>
    <w:div w:id="1984381116">
      <w:marLeft w:val="0"/>
      <w:marRight w:val="0"/>
      <w:marTop w:val="0"/>
      <w:marBottom w:val="0"/>
      <w:divBdr>
        <w:top w:val="none" w:sz="0" w:space="0" w:color="auto"/>
        <w:left w:val="none" w:sz="0" w:space="0" w:color="auto"/>
        <w:bottom w:val="none" w:sz="0" w:space="0" w:color="auto"/>
        <w:right w:val="none" w:sz="0" w:space="0" w:color="auto"/>
      </w:divBdr>
    </w:div>
    <w:div w:id="1987203276">
      <w:marLeft w:val="0"/>
      <w:marRight w:val="150"/>
      <w:marTop w:val="0"/>
      <w:marBottom w:val="0"/>
      <w:divBdr>
        <w:top w:val="none" w:sz="0" w:space="0" w:color="auto"/>
        <w:left w:val="none" w:sz="0" w:space="0" w:color="auto"/>
        <w:bottom w:val="none" w:sz="0" w:space="0" w:color="auto"/>
        <w:right w:val="none" w:sz="0" w:space="0" w:color="auto"/>
      </w:divBdr>
      <w:divsChild>
        <w:div w:id="2047755652">
          <w:marLeft w:val="0"/>
          <w:marRight w:val="150"/>
          <w:marTop w:val="0"/>
          <w:marBottom w:val="0"/>
          <w:divBdr>
            <w:top w:val="none" w:sz="0" w:space="0" w:color="auto"/>
            <w:left w:val="none" w:sz="0" w:space="0" w:color="auto"/>
            <w:bottom w:val="none" w:sz="0" w:space="0" w:color="auto"/>
            <w:right w:val="none" w:sz="0" w:space="0" w:color="auto"/>
          </w:divBdr>
        </w:div>
      </w:divsChild>
    </w:div>
    <w:div w:id="1988899054">
      <w:marLeft w:val="0"/>
      <w:marRight w:val="0"/>
      <w:marTop w:val="0"/>
      <w:marBottom w:val="0"/>
      <w:divBdr>
        <w:top w:val="none" w:sz="0" w:space="0" w:color="auto"/>
        <w:left w:val="none" w:sz="0" w:space="0" w:color="auto"/>
        <w:bottom w:val="none" w:sz="0" w:space="0" w:color="auto"/>
        <w:right w:val="none" w:sz="0" w:space="0" w:color="auto"/>
      </w:divBdr>
    </w:div>
    <w:div w:id="1989241941">
      <w:bodyDiv w:val="1"/>
      <w:marLeft w:val="0"/>
      <w:marRight w:val="0"/>
      <w:marTop w:val="0"/>
      <w:marBottom w:val="0"/>
      <w:divBdr>
        <w:top w:val="none" w:sz="0" w:space="0" w:color="auto"/>
        <w:left w:val="none" w:sz="0" w:space="0" w:color="auto"/>
        <w:bottom w:val="none" w:sz="0" w:space="0" w:color="auto"/>
        <w:right w:val="none" w:sz="0" w:space="0" w:color="auto"/>
      </w:divBdr>
      <w:divsChild>
        <w:div w:id="98185189">
          <w:marLeft w:val="0"/>
          <w:marRight w:val="0"/>
          <w:marTop w:val="0"/>
          <w:marBottom w:val="0"/>
          <w:divBdr>
            <w:top w:val="none" w:sz="0" w:space="0" w:color="auto"/>
            <w:left w:val="none" w:sz="0" w:space="0" w:color="auto"/>
            <w:bottom w:val="none" w:sz="0" w:space="0" w:color="auto"/>
            <w:right w:val="none" w:sz="0" w:space="0" w:color="auto"/>
          </w:divBdr>
        </w:div>
        <w:div w:id="195892779">
          <w:marLeft w:val="0"/>
          <w:marRight w:val="0"/>
          <w:marTop w:val="0"/>
          <w:marBottom w:val="0"/>
          <w:divBdr>
            <w:top w:val="none" w:sz="0" w:space="0" w:color="auto"/>
            <w:left w:val="none" w:sz="0" w:space="0" w:color="auto"/>
            <w:bottom w:val="none" w:sz="0" w:space="0" w:color="auto"/>
            <w:right w:val="none" w:sz="0" w:space="0" w:color="auto"/>
          </w:divBdr>
        </w:div>
        <w:div w:id="477958274">
          <w:marLeft w:val="0"/>
          <w:marRight w:val="0"/>
          <w:marTop w:val="0"/>
          <w:marBottom w:val="0"/>
          <w:divBdr>
            <w:top w:val="none" w:sz="0" w:space="0" w:color="auto"/>
            <w:left w:val="none" w:sz="0" w:space="0" w:color="auto"/>
            <w:bottom w:val="none" w:sz="0" w:space="0" w:color="auto"/>
            <w:right w:val="none" w:sz="0" w:space="0" w:color="auto"/>
          </w:divBdr>
        </w:div>
        <w:div w:id="579409093">
          <w:marLeft w:val="0"/>
          <w:marRight w:val="0"/>
          <w:marTop w:val="0"/>
          <w:marBottom w:val="0"/>
          <w:divBdr>
            <w:top w:val="none" w:sz="0" w:space="0" w:color="auto"/>
            <w:left w:val="none" w:sz="0" w:space="0" w:color="auto"/>
            <w:bottom w:val="none" w:sz="0" w:space="0" w:color="auto"/>
            <w:right w:val="none" w:sz="0" w:space="0" w:color="auto"/>
          </w:divBdr>
        </w:div>
        <w:div w:id="630749542">
          <w:marLeft w:val="0"/>
          <w:marRight w:val="0"/>
          <w:marTop w:val="0"/>
          <w:marBottom w:val="0"/>
          <w:divBdr>
            <w:top w:val="none" w:sz="0" w:space="0" w:color="auto"/>
            <w:left w:val="none" w:sz="0" w:space="0" w:color="auto"/>
            <w:bottom w:val="none" w:sz="0" w:space="0" w:color="auto"/>
            <w:right w:val="none" w:sz="0" w:space="0" w:color="auto"/>
          </w:divBdr>
        </w:div>
        <w:div w:id="814874968">
          <w:marLeft w:val="0"/>
          <w:marRight w:val="0"/>
          <w:marTop w:val="0"/>
          <w:marBottom w:val="0"/>
          <w:divBdr>
            <w:top w:val="none" w:sz="0" w:space="0" w:color="auto"/>
            <w:left w:val="none" w:sz="0" w:space="0" w:color="auto"/>
            <w:bottom w:val="none" w:sz="0" w:space="0" w:color="auto"/>
            <w:right w:val="none" w:sz="0" w:space="0" w:color="auto"/>
          </w:divBdr>
        </w:div>
        <w:div w:id="857964292">
          <w:marLeft w:val="0"/>
          <w:marRight w:val="0"/>
          <w:marTop w:val="0"/>
          <w:marBottom w:val="0"/>
          <w:divBdr>
            <w:top w:val="none" w:sz="0" w:space="0" w:color="auto"/>
            <w:left w:val="none" w:sz="0" w:space="0" w:color="auto"/>
            <w:bottom w:val="none" w:sz="0" w:space="0" w:color="auto"/>
            <w:right w:val="none" w:sz="0" w:space="0" w:color="auto"/>
          </w:divBdr>
        </w:div>
        <w:div w:id="878593085">
          <w:marLeft w:val="0"/>
          <w:marRight w:val="0"/>
          <w:marTop w:val="0"/>
          <w:marBottom w:val="0"/>
          <w:divBdr>
            <w:top w:val="none" w:sz="0" w:space="0" w:color="auto"/>
            <w:left w:val="none" w:sz="0" w:space="0" w:color="auto"/>
            <w:bottom w:val="none" w:sz="0" w:space="0" w:color="auto"/>
            <w:right w:val="none" w:sz="0" w:space="0" w:color="auto"/>
          </w:divBdr>
        </w:div>
        <w:div w:id="969017704">
          <w:marLeft w:val="0"/>
          <w:marRight w:val="0"/>
          <w:marTop w:val="0"/>
          <w:marBottom w:val="0"/>
          <w:divBdr>
            <w:top w:val="none" w:sz="0" w:space="0" w:color="auto"/>
            <w:left w:val="none" w:sz="0" w:space="0" w:color="auto"/>
            <w:bottom w:val="none" w:sz="0" w:space="0" w:color="auto"/>
            <w:right w:val="none" w:sz="0" w:space="0" w:color="auto"/>
          </w:divBdr>
        </w:div>
        <w:div w:id="1063408623">
          <w:marLeft w:val="0"/>
          <w:marRight w:val="0"/>
          <w:marTop w:val="0"/>
          <w:marBottom w:val="0"/>
          <w:divBdr>
            <w:top w:val="none" w:sz="0" w:space="0" w:color="auto"/>
            <w:left w:val="none" w:sz="0" w:space="0" w:color="auto"/>
            <w:bottom w:val="none" w:sz="0" w:space="0" w:color="auto"/>
            <w:right w:val="none" w:sz="0" w:space="0" w:color="auto"/>
          </w:divBdr>
        </w:div>
        <w:div w:id="1180699010">
          <w:marLeft w:val="0"/>
          <w:marRight w:val="0"/>
          <w:marTop w:val="0"/>
          <w:marBottom w:val="0"/>
          <w:divBdr>
            <w:top w:val="none" w:sz="0" w:space="0" w:color="auto"/>
            <w:left w:val="none" w:sz="0" w:space="0" w:color="auto"/>
            <w:bottom w:val="none" w:sz="0" w:space="0" w:color="auto"/>
            <w:right w:val="none" w:sz="0" w:space="0" w:color="auto"/>
          </w:divBdr>
        </w:div>
        <w:div w:id="1322075422">
          <w:marLeft w:val="0"/>
          <w:marRight w:val="0"/>
          <w:marTop w:val="0"/>
          <w:marBottom w:val="0"/>
          <w:divBdr>
            <w:top w:val="none" w:sz="0" w:space="0" w:color="auto"/>
            <w:left w:val="none" w:sz="0" w:space="0" w:color="auto"/>
            <w:bottom w:val="none" w:sz="0" w:space="0" w:color="auto"/>
            <w:right w:val="none" w:sz="0" w:space="0" w:color="auto"/>
          </w:divBdr>
        </w:div>
        <w:div w:id="1470778625">
          <w:marLeft w:val="0"/>
          <w:marRight w:val="0"/>
          <w:marTop w:val="0"/>
          <w:marBottom w:val="0"/>
          <w:divBdr>
            <w:top w:val="none" w:sz="0" w:space="0" w:color="auto"/>
            <w:left w:val="none" w:sz="0" w:space="0" w:color="auto"/>
            <w:bottom w:val="none" w:sz="0" w:space="0" w:color="auto"/>
            <w:right w:val="none" w:sz="0" w:space="0" w:color="auto"/>
          </w:divBdr>
        </w:div>
        <w:div w:id="1489396258">
          <w:marLeft w:val="0"/>
          <w:marRight w:val="0"/>
          <w:marTop w:val="0"/>
          <w:marBottom w:val="0"/>
          <w:divBdr>
            <w:top w:val="none" w:sz="0" w:space="0" w:color="auto"/>
            <w:left w:val="none" w:sz="0" w:space="0" w:color="auto"/>
            <w:bottom w:val="none" w:sz="0" w:space="0" w:color="auto"/>
            <w:right w:val="none" w:sz="0" w:space="0" w:color="auto"/>
          </w:divBdr>
        </w:div>
        <w:div w:id="1491215924">
          <w:marLeft w:val="0"/>
          <w:marRight w:val="0"/>
          <w:marTop w:val="0"/>
          <w:marBottom w:val="0"/>
          <w:divBdr>
            <w:top w:val="none" w:sz="0" w:space="0" w:color="auto"/>
            <w:left w:val="none" w:sz="0" w:space="0" w:color="auto"/>
            <w:bottom w:val="none" w:sz="0" w:space="0" w:color="auto"/>
            <w:right w:val="none" w:sz="0" w:space="0" w:color="auto"/>
          </w:divBdr>
        </w:div>
        <w:div w:id="1568563723">
          <w:marLeft w:val="0"/>
          <w:marRight w:val="0"/>
          <w:marTop w:val="0"/>
          <w:marBottom w:val="0"/>
          <w:divBdr>
            <w:top w:val="none" w:sz="0" w:space="0" w:color="auto"/>
            <w:left w:val="none" w:sz="0" w:space="0" w:color="auto"/>
            <w:bottom w:val="none" w:sz="0" w:space="0" w:color="auto"/>
            <w:right w:val="none" w:sz="0" w:space="0" w:color="auto"/>
          </w:divBdr>
        </w:div>
        <w:div w:id="1590191387">
          <w:marLeft w:val="0"/>
          <w:marRight w:val="0"/>
          <w:marTop w:val="0"/>
          <w:marBottom w:val="0"/>
          <w:divBdr>
            <w:top w:val="none" w:sz="0" w:space="0" w:color="auto"/>
            <w:left w:val="none" w:sz="0" w:space="0" w:color="auto"/>
            <w:bottom w:val="none" w:sz="0" w:space="0" w:color="auto"/>
            <w:right w:val="none" w:sz="0" w:space="0" w:color="auto"/>
          </w:divBdr>
          <w:divsChild>
            <w:div w:id="284577887">
              <w:marLeft w:val="0"/>
              <w:marRight w:val="0"/>
              <w:marTop w:val="0"/>
              <w:marBottom w:val="0"/>
              <w:divBdr>
                <w:top w:val="none" w:sz="0" w:space="0" w:color="auto"/>
                <w:left w:val="none" w:sz="0" w:space="0" w:color="auto"/>
                <w:bottom w:val="none" w:sz="0" w:space="0" w:color="auto"/>
                <w:right w:val="none" w:sz="0" w:space="0" w:color="auto"/>
              </w:divBdr>
              <w:divsChild>
                <w:div w:id="423768497">
                  <w:marLeft w:val="0"/>
                  <w:marRight w:val="150"/>
                  <w:marTop w:val="0"/>
                  <w:marBottom w:val="0"/>
                  <w:divBdr>
                    <w:top w:val="none" w:sz="0" w:space="0" w:color="auto"/>
                    <w:left w:val="none" w:sz="0" w:space="0" w:color="auto"/>
                    <w:bottom w:val="none" w:sz="0" w:space="0" w:color="auto"/>
                    <w:right w:val="none" w:sz="0" w:space="0" w:color="auto"/>
                  </w:divBdr>
                  <w:divsChild>
                    <w:div w:id="179204611">
                      <w:marLeft w:val="0"/>
                      <w:marRight w:val="150"/>
                      <w:marTop w:val="0"/>
                      <w:marBottom w:val="0"/>
                      <w:divBdr>
                        <w:top w:val="none" w:sz="0" w:space="0" w:color="auto"/>
                        <w:left w:val="none" w:sz="0" w:space="0" w:color="auto"/>
                        <w:bottom w:val="none" w:sz="0" w:space="0" w:color="auto"/>
                        <w:right w:val="none" w:sz="0" w:space="0" w:color="auto"/>
                      </w:divBdr>
                    </w:div>
                  </w:divsChild>
                </w:div>
                <w:div w:id="662586352">
                  <w:marLeft w:val="0"/>
                  <w:marRight w:val="150"/>
                  <w:marTop w:val="0"/>
                  <w:marBottom w:val="0"/>
                  <w:divBdr>
                    <w:top w:val="none" w:sz="0" w:space="0" w:color="auto"/>
                    <w:left w:val="none" w:sz="0" w:space="0" w:color="auto"/>
                    <w:bottom w:val="none" w:sz="0" w:space="0" w:color="auto"/>
                    <w:right w:val="none" w:sz="0" w:space="0" w:color="auto"/>
                  </w:divBdr>
                  <w:divsChild>
                    <w:div w:id="1957517019">
                      <w:marLeft w:val="0"/>
                      <w:marRight w:val="150"/>
                      <w:marTop w:val="0"/>
                      <w:marBottom w:val="0"/>
                      <w:divBdr>
                        <w:top w:val="none" w:sz="0" w:space="0" w:color="auto"/>
                        <w:left w:val="none" w:sz="0" w:space="0" w:color="auto"/>
                        <w:bottom w:val="none" w:sz="0" w:space="0" w:color="auto"/>
                        <w:right w:val="none" w:sz="0" w:space="0" w:color="auto"/>
                      </w:divBdr>
                    </w:div>
                  </w:divsChild>
                </w:div>
                <w:div w:id="1068308505">
                  <w:marLeft w:val="0"/>
                  <w:marRight w:val="150"/>
                  <w:marTop w:val="0"/>
                  <w:marBottom w:val="0"/>
                  <w:divBdr>
                    <w:top w:val="none" w:sz="0" w:space="0" w:color="auto"/>
                    <w:left w:val="none" w:sz="0" w:space="0" w:color="auto"/>
                    <w:bottom w:val="none" w:sz="0" w:space="0" w:color="auto"/>
                    <w:right w:val="none" w:sz="0" w:space="0" w:color="auto"/>
                  </w:divBdr>
                  <w:divsChild>
                    <w:div w:id="926504614">
                      <w:marLeft w:val="0"/>
                      <w:marRight w:val="150"/>
                      <w:marTop w:val="0"/>
                      <w:marBottom w:val="0"/>
                      <w:divBdr>
                        <w:top w:val="none" w:sz="0" w:space="0" w:color="auto"/>
                        <w:left w:val="none" w:sz="0" w:space="0" w:color="auto"/>
                        <w:bottom w:val="none" w:sz="0" w:space="0" w:color="auto"/>
                        <w:right w:val="none" w:sz="0" w:space="0" w:color="auto"/>
                      </w:divBdr>
                    </w:div>
                  </w:divsChild>
                </w:div>
                <w:div w:id="2019885091">
                  <w:marLeft w:val="0"/>
                  <w:marRight w:val="150"/>
                  <w:marTop w:val="0"/>
                  <w:marBottom w:val="0"/>
                  <w:divBdr>
                    <w:top w:val="none" w:sz="0" w:space="0" w:color="auto"/>
                    <w:left w:val="none" w:sz="0" w:space="0" w:color="auto"/>
                    <w:bottom w:val="none" w:sz="0" w:space="0" w:color="auto"/>
                    <w:right w:val="none" w:sz="0" w:space="0" w:color="auto"/>
                  </w:divBdr>
                  <w:divsChild>
                    <w:div w:id="17283817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19236167">
          <w:marLeft w:val="0"/>
          <w:marRight w:val="0"/>
          <w:marTop w:val="0"/>
          <w:marBottom w:val="0"/>
          <w:divBdr>
            <w:top w:val="none" w:sz="0" w:space="0" w:color="auto"/>
            <w:left w:val="none" w:sz="0" w:space="0" w:color="auto"/>
            <w:bottom w:val="none" w:sz="0" w:space="0" w:color="auto"/>
            <w:right w:val="none" w:sz="0" w:space="0" w:color="auto"/>
          </w:divBdr>
        </w:div>
        <w:div w:id="1763993185">
          <w:marLeft w:val="0"/>
          <w:marRight w:val="0"/>
          <w:marTop w:val="0"/>
          <w:marBottom w:val="0"/>
          <w:divBdr>
            <w:top w:val="none" w:sz="0" w:space="0" w:color="auto"/>
            <w:left w:val="none" w:sz="0" w:space="0" w:color="auto"/>
            <w:bottom w:val="none" w:sz="0" w:space="0" w:color="auto"/>
            <w:right w:val="none" w:sz="0" w:space="0" w:color="auto"/>
          </w:divBdr>
        </w:div>
        <w:div w:id="1842550883">
          <w:marLeft w:val="0"/>
          <w:marRight w:val="0"/>
          <w:marTop w:val="0"/>
          <w:marBottom w:val="0"/>
          <w:divBdr>
            <w:top w:val="none" w:sz="0" w:space="0" w:color="auto"/>
            <w:left w:val="none" w:sz="0" w:space="0" w:color="auto"/>
            <w:bottom w:val="none" w:sz="0" w:space="0" w:color="auto"/>
            <w:right w:val="none" w:sz="0" w:space="0" w:color="auto"/>
          </w:divBdr>
        </w:div>
        <w:div w:id="1844740023">
          <w:marLeft w:val="0"/>
          <w:marRight w:val="0"/>
          <w:marTop w:val="0"/>
          <w:marBottom w:val="0"/>
          <w:divBdr>
            <w:top w:val="none" w:sz="0" w:space="0" w:color="auto"/>
            <w:left w:val="none" w:sz="0" w:space="0" w:color="auto"/>
            <w:bottom w:val="none" w:sz="0" w:space="0" w:color="auto"/>
            <w:right w:val="none" w:sz="0" w:space="0" w:color="auto"/>
          </w:divBdr>
        </w:div>
        <w:div w:id="1860848988">
          <w:marLeft w:val="0"/>
          <w:marRight w:val="0"/>
          <w:marTop w:val="0"/>
          <w:marBottom w:val="0"/>
          <w:divBdr>
            <w:top w:val="none" w:sz="0" w:space="0" w:color="auto"/>
            <w:left w:val="none" w:sz="0" w:space="0" w:color="auto"/>
            <w:bottom w:val="none" w:sz="0" w:space="0" w:color="auto"/>
            <w:right w:val="none" w:sz="0" w:space="0" w:color="auto"/>
          </w:divBdr>
        </w:div>
        <w:div w:id="1934510055">
          <w:marLeft w:val="0"/>
          <w:marRight w:val="0"/>
          <w:marTop w:val="0"/>
          <w:marBottom w:val="0"/>
          <w:divBdr>
            <w:top w:val="none" w:sz="0" w:space="0" w:color="auto"/>
            <w:left w:val="none" w:sz="0" w:space="0" w:color="auto"/>
            <w:bottom w:val="none" w:sz="0" w:space="0" w:color="auto"/>
            <w:right w:val="none" w:sz="0" w:space="0" w:color="auto"/>
          </w:divBdr>
        </w:div>
        <w:div w:id="2057970169">
          <w:marLeft w:val="0"/>
          <w:marRight w:val="0"/>
          <w:marTop w:val="0"/>
          <w:marBottom w:val="0"/>
          <w:divBdr>
            <w:top w:val="none" w:sz="0" w:space="0" w:color="auto"/>
            <w:left w:val="none" w:sz="0" w:space="0" w:color="auto"/>
            <w:bottom w:val="none" w:sz="0" w:space="0" w:color="auto"/>
            <w:right w:val="none" w:sz="0" w:space="0" w:color="auto"/>
          </w:divBdr>
        </w:div>
      </w:divsChild>
    </w:div>
    <w:div w:id="1991515285">
      <w:marLeft w:val="0"/>
      <w:marRight w:val="0"/>
      <w:marTop w:val="0"/>
      <w:marBottom w:val="0"/>
      <w:divBdr>
        <w:top w:val="none" w:sz="0" w:space="0" w:color="auto"/>
        <w:left w:val="none" w:sz="0" w:space="0" w:color="auto"/>
        <w:bottom w:val="none" w:sz="0" w:space="0" w:color="auto"/>
        <w:right w:val="none" w:sz="0" w:space="0" w:color="auto"/>
      </w:divBdr>
    </w:div>
    <w:div w:id="1994095363">
      <w:marLeft w:val="0"/>
      <w:marRight w:val="0"/>
      <w:marTop w:val="0"/>
      <w:marBottom w:val="0"/>
      <w:divBdr>
        <w:top w:val="none" w:sz="0" w:space="0" w:color="auto"/>
        <w:left w:val="none" w:sz="0" w:space="0" w:color="auto"/>
        <w:bottom w:val="none" w:sz="0" w:space="0" w:color="auto"/>
        <w:right w:val="none" w:sz="0" w:space="0" w:color="auto"/>
      </w:divBdr>
    </w:div>
    <w:div w:id="1995254103">
      <w:marLeft w:val="0"/>
      <w:marRight w:val="0"/>
      <w:marTop w:val="0"/>
      <w:marBottom w:val="0"/>
      <w:divBdr>
        <w:top w:val="none" w:sz="0" w:space="0" w:color="auto"/>
        <w:left w:val="none" w:sz="0" w:space="0" w:color="auto"/>
        <w:bottom w:val="none" w:sz="0" w:space="0" w:color="auto"/>
        <w:right w:val="none" w:sz="0" w:space="0" w:color="auto"/>
      </w:divBdr>
    </w:div>
    <w:div w:id="1997563726">
      <w:marLeft w:val="0"/>
      <w:marRight w:val="0"/>
      <w:marTop w:val="0"/>
      <w:marBottom w:val="0"/>
      <w:divBdr>
        <w:top w:val="none" w:sz="0" w:space="0" w:color="auto"/>
        <w:left w:val="none" w:sz="0" w:space="0" w:color="auto"/>
        <w:bottom w:val="none" w:sz="0" w:space="0" w:color="auto"/>
        <w:right w:val="none" w:sz="0" w:space="0" w:color="auto"/>
      </w:divBdr>
    </w:div>
    <w:div w:id="2002731663">
      <w:marLeft w:val="0"/>
      <w:marRight w:val="0"/>
      <w:marTop w:val="0"/>
      <w:marBottom w:val="0"/>
      <w:divBdr>
        <w:top w:val="none" w:sz="0" w:space="0" w:color="auto"/>
        <w:left w:val="none" w:sz="0" w:space="0" w:color="auto"/>
        <w:bottom w:val="none" w:sz="0" w:space="0" w:color="auto"/>
        <w:right w:val="none" w:sz="0" w:space="0" w:color="auto"/>
      </w:divBdr>
    </w:div>
    <w:div w:id="2003194497">
      <w:marLeft w:val="0"/>
      <w:marRight w:val="0"/>
      <w:marTop w:val="0"/>
      <w:marBottom w:val="0"/>
      <w:divBdr>
        <w:top w:val="none" w:sz="0" w:space="0" w:color="auto"/>
        <w:left w:val="none" w:sz="0" w:space="0" w:color="auto"/>
        <w:bottom w:val="none" w:sz="0" w:space="0" w:color="auto"/>
        <w:right w:val="none" w:sz="0" w:space="0" w:color="auto"/>
      </w:divBdr>
    </w:div>
    <w:div w:id="2004040675">
      <w:marLeft w:val="0"/>
      <w:marRight w:val="0"/>
      <w:marTop w:val="0"/>
      <w:marBottom w:val="0"/>
      <w:divBdr>
        <w:top w:val="none" w:sz="0" w:space="0" w:color="auto"/>
        <w:left w:val="none" w:sz="0" w:space="0" w:color="auto"/>
        <w:bottom w:val="none" w:sz="0" w:space="0" w:color="auto"/>
        <w:right w:val="none" w:sz="0" w:space="0" w:color="auto"/>
      </w:divBdr>
    </w:div>
    <w:div w:id="2007702252">
      <w:bodyDiv w:val="1"/>
      <w:marLeft w:val="0"/>
      <w:marRight w:val="0"/>
      <w:marTop w:val="0"/>
      <w:marBottom w:val="0"/>
      <w:divBdr>
        <w:top w:val="none" w:sz="0" w:space="0" w:color="auto"/>
        <w:left w:val="none" w:sz="0" w:space="0" w:color="auto"/>
        <w:bottom w:val="none" w:sz="0" w:space="0" w:color="auto"/>
        <w:right w:val="none" w:sz="0" w:space="0" w:color="auto"/>
      </w:divBdr>
    </w:div>
    <w:div w:id="2010592297">
      <w:bodyDiv w:val="1"/>
      <w:marLeft w:val="0"/>
      <w:marRight w:val="0"/>
      <w:marTop w:val="0"/>
      <w:marBottom w:val="0"/>
      <w:divBdr>
        <w:top w:val="none" w:sz="0" w:space="0" w:color="auto"/>
        <w:left w:val="none" w:sz="0" w:space="0" w:color="auto"/>
        <w:bottom w:val="none" w:sz="0" w:space="0" w:color="auto"/>
        <w:right w:val="none" w:sz="0" w:space="0" w:color="auto"/>
      </w:divBdr>
    </w:div>
    <w:div w:id="2010868018">
      <w:marLeft w:val="0"/>
      <w:marRight w:val="0"/>
      <w:marTop w:val="0"/>
      <w:marBottom w:val="0"/>
      <w:divBdr>
        <w:top w:val="none" w:sz="0" w:space="0" w:color="auto"/>
        <w:left w:val="none" w:sz="0" w:space="0" w:color="auto"/>
        <w:bottom w:val="none" w:sz="0" w:space="0" w:color="auto"/>
        <w:right w:val="none" w:sz="0" w:space="0" w:color="auto"/>
      </w:divBdr>
    </w:div>
    <w:div w:id="2011180342">
      <w:marLeft w:val="0"/>
      <w:marRight w:val="0"/>
      <w:marTop w:val="0"/>
      <w:marBottom w:val="0"/>
      <w:divBdr>
        <w:top w:val="none" w:sz="0" w:space="0" w:color="auto"/>
        <w:left w:val="none" w:sz="0" w:space="0" w:color="auto"/>
        <w:bottom w:val="none" w:sz="0" w:space="0" w:color="auto"/>
        <w:right w:val="none" w:sz="0" w:space="0" w:color="auto"/>
      </w:divBdr>
    </w:div>
    <w:div w:id="2015958509">
      <w:marLeft w:val="0"/>
      <w:marRight w:val="0"/>
      <w:marTop w:val="0"/>
      <w:marBottom w:val="0"/>
      <w:divBdr>
        <w:top w:val="none" w:sz="0" w:space="0" w:color="auto"/>
        <w:left w:val="none" w:sz="0" w:space="0" w:color="auto"/>
        <w:bottom w:val="none" w:sz="0" w:space="0" w:color="auto"/>
        <w:right w:val="none" w:sz="0" w:space="0" w:color="auto"/>
      </w:divBdr>
    </w:div>
    <w:div w:id="2016493990">
      <w:marLeft w:val="0"/>
      <w:marRight w:val="0"/>
      <w:marTop w:val="0"/>
      <w:marBottom w:val="0"/>
      <w:divBdr>
        <w:top w:val="none" w:sz="0" w:space="0" w:color="auto"/>
        <w:left w:val="none" w:sz="0" w:space="0" w:color="auto"/>
        <w:bottom w:val="none" w:sz="0" w:space="0" w:color="auto"/>
        <w:right w:val="none" w:sz="0" w:space="0" w:color="auto"/>
      </w:divBdr>
    </w:div>
    <w:div w:id="2017416807">
      <w:marLeft w:val="0"/>
      <w:marRight w:val="0"/>
      <w:marTop w:val="0"/>
      <w:marBottom w:val="0"/>
      <w:divBdr>
        <w:top w:val="none" w:sz="0" w:space="0" w:color="auto"/>
        <w:left w:val="none" w:sz="0" w:space="0" w:color="auto"/>
        <w:bottom w:val="none" w:sz="0" w:space="0" w:color="auto"/>
        <w:right w:val="none" w:sz="0" w:space="0" w:color="auto"/>
      </w:divBdr>
    </w:div>
    <w:div w:id="2017728665">
      <w:marLeft w:val="0"/>
      <w:marRight w:val="0"/>
      <w:marTop w:val="0"/>
      <w:marBottom w:val="0"/>
      <w:divBdr>
        <w:top w:val="none" w:sz="0" w:space="0" w:color="auto"/>
        <w:left w:val="none" w:sz="0" w:space="0" w:color="auto"/>
        <w:bottom w:val="none" w:sz="0" w:space="0" w:color="auto"/>
        <w:right w:val="none" w:sz="0" w:space="0" w:color="auto"/>
      </w:divBdr>
    </w:div>
    <w:div w:id="2018849377">
      <w:marLeft w:val="0"/>
      <w:marRight w:val="0"/>
      <w:marTop w:val="0"/>
      <w:marBottom w:val="0"/>
      <w:divBdr>
        <w:top w:val="none" w:sz="0" w:space="0" w:color="auto"/>
        <w:left w:val="none" w:sz="0" w:space="0" w:color="auto"/>
        <w:bottom w:val="none" w:sz="0" w:space="0" w:color="auto"/>
        <w:right w:val="none" w:sz="0" w:space="0" w:color="auto"/>
      </w:divBdr>
    </w:div>
    <w:div w:id="2021345656">
      <w:bodyDiv w:val="1"/>
      <w:marLeft w:val="0"/>
      <w:marRight w:val="0"/>
      <w:marTop w:val="0"/>
      <w:marBottom w:val="0"/>
      <w:divBdr>
        <w:top w:val="none" w:sz="0" w:space="0" w:color="auto"/>
        <w:left w:val="none" w:sz="0" w:space="0" w:color="auto"/>
        <w:bottom w:val="none" w:sz="0" w:space="0" w:color="auto"/>
        <w:right w:val="none" w:sz="0" w:space="0" w:color="auto"/>
      </w:divBdr>
    </w:div>
    <w:div w:id="2026201842">
      <w:bodyDiv w:val="1"/>
      <w:marLeft w:val="0"/>
      <w:marRight w:val="0"/>
      <w:marTop w:val="0"/>
      <w:marBottom w:val="0"/>
      <w:divBdr>
        <w:top w:val="none" w:sz="0" w:space="0" w:color="auto"/>
        <w:left w:val="none" w:sz="0" w:space="0" w:color="auto"/>
        <w:bottom w:val="none" w:sz="0" w:space="0" w:color="auto"/>
        <w:right w:val="none" w:sz="0" w:space="0" w:color="auto"/>
      </w:divBdr>
    </w:div>
    <w:div w:id="2030520333">
      <w:marLeft w:val="0"/>
      <w:marRight w:val="0"/>
      <w:marTop w:val="0"/>
      <w:marBottom w:val="0"/>
      <w:divBdr>
        <w:top w:val="none" w:sz="0" w:space="0" w:color="auto"/>
        <w:left w:val="none" w:sz="0" w:space="0" w:color="auto"/>
        <w:bottom w:val="none" w:sz="0" w:space="0" w:color="auto"/>
        <w:right w:val="none" w:sz="0" w:space="0" w:color="auto"/>
      </w:divBdr>
    </w:div>
    <w:div w:id="2030715383">
      <w:marLeft w:val="0"/>
      <w:marRight w:val="0"/>
      <w:marTop w:val="0"/>
      <w:marBottom w:val="0"/>
      <w:divBdr>
        <w:top w:val="none" w:sz="0" w:space="0" w:color="auto"/>
        <w:left w:val="none" w:sz="0" w:space="0" w:color="auto"/>
        <w:bottom w:val="none" w:sz="0" w:space="0" w:color="auto"/>
        <w:right w:val="none" w:sz="0" w:space="0" w:color="auto"/>
      </w:divBdr>
    </w:div>
    <w:div w:id="2036734424">
      <w:bodyDiv w:val="1"/>
      <w:marLeft w:val="0"/>
      <w:marRight w:val="0"/>
      <w:marTop w:val="0"/>
      <w:marBottom w:val="0"/>
      <w:divBdr>
        <w:top w:val="none" w:sz="0" w:space="0" w:color="auto"/>
        <w:left w:val="none" w:sz="0" w:space="0" w:color="auto"/>
        <w:bottom w:val="none" w:sz="0" w:space="0" w:color="auto"/>
        <w:right w:val="none" w:sz="0" w:space="0" w:color="auto"/>
      </w:divBdr>
    </w:div>
    <w:div w:id="2036804215">
      <w:bodyDiv w:val="1"/>
      <w:marLeft w:val="0"/>
      <w:marRight w:val="0"/>
      <w:marTop w:val="0"/>
      <w:marBottom w:val="0"/>
      <w:divBdr>
        <w:top w:val="none" w:sz="0" w:space="0" w:color="auto"/>
        <w:left w:val="none" w:sz="0" w:space="0" w:color="auto"/>
        <w:bottom w:val="none" w:sz="0" w:space="0" w:color="auto"/>
        <w:right w:val="none" w:sz="0" w:space="0" w:color="auto"/>
      </w:divBdr>
    </w:div>
    <w:div w:id="2036954010">
      <w:marLeft w:val="0"/>
      <w:marRight w:val="150"/>
      <w:marTop w:val="0"/>
      <w:marBottom w:val="0"/>
      <w:divBdr>
        <w:top w:val="none" w:sz="0" w:space="0" w:color="auto"/>
        <w:left w:val="none" w:sz="0" w:space="0" w:color="auto"/>
        <w:bottom w:val="none" w:sz="0" w:space="0" w:color="auto"/>
        <w:right w:val="none" w:sz="0" w:space="0" w:color="auto"/>
      </w:divBdr>
      <w:divsChild>
        <w:div w:id="1109617651">
          <w:marLeft w:val="0"/>
          <w:marRight w:val="150"/>
          <w:marTop w:val="0"/>
          <w:marBottom w:val="0"/>
          <w:divBdr>
            <w:top w:val="none" w:sz="0" w:space="0" w:color="auto"/>
            <w:left w:val="none" w:sz="0" w:space="0" w:color="auto"/>
            <w:bottom w:val="none" w:sz="0" w:space="0" w:color="auto"/>
            <w:right w:val="none" w:sz="0" w:space="0" w:color="auto"/>
          </w:divBdr>
        </w:div>
      </w:divsChild>
    </w:div>
    <w:div w:id="2038969089">
      <w:marLeft w:val="0"/>
      <w:marRight w:val="0"/>
      <w:marTop w:val="0"/>
      <w:marBottom w:val="0"/>
      <w:divBdr>
        <w:top w:val="none" w:sz="0" w:space="0" w:color="auto"/>
        <w:left w:val="none" w:sz="0" w:space="0" w:color="auto"/>
        <w:bottom w:val="none" w:sz="0" w:space="0" w:color="auto"/>
        <w:right w:val="none" w:sz="0" w:space="0" w:color="auto"/>
      </w:divBdr>
    </w:div>
    <w:div w:id="2040349492">
      <w:bodyDiv w:val="1"/>
      <w:marLeft w:val="0"/>
      <w:marRight w:val="0"/>
      <w:marTop w:val="0"/>
      <w:marBottom w:val="0"/>
      <w:divBdr>
        <w:top w:val="none" w:sz="0" w:space="0" w:color="auto"/>
        <w:left w:val="none" w:sz="0" w:space="0" w:color="auto"/>
        <w:bottom w:val="none" w:sz="0" w:space="0" w:color="auto"/>
        <w:right w:val="none" w:sz="0" w:space="0" w:color="auto"/>
      </w:divBdr>
    </w:div>
    <w:div w:id="2041469084">
      <w:marLeft w:val="0"/>
      <w:marRight w:val="0"/>
      <w:marTop w:val="0"/>
      <w:marBottom w:val="0"/>
      <w:divBdr>
        <w:top w:val="none" w:sz="0" w:space="0" w:color="auto"/>
        <w:left w:val="none" w:sz="0" w:space="0" w:color="auto"/>
        <w:bottom w:val="none" w:sz="0" w:space="0" w:color="auto"/>
        <w:right w:val="none" w:sz="0" w:space="0" w:color="auto"/>
      </w:divBdr>
    </w:div>
    <w:div w:id="2047437840">
      <w:marLeft w:val="0"/>
      <w:marRight w:val="0"/>
      <w:marTop w:val="0"/>
      <w:marBottom w:val="0"/>
      <w:divBdr>
        <w:top w:val="none" w:sz="0" w:space="0" w:color="auto"/>
        <w:left w:val="none" w:sz="0" w:space="0" w:color="auto"/>
        <w:bottom w:val="none" w:sz="0" w:space="0" w:color="auto"/>
        <w:right w:val="none" w:sz="0" w:space="0" w:color="auto"/>
      </w:divBdr>
    </w:div>
    <w:div w:id="2049451193">
      <w:marLeft w:val="0"/>
      <w:marRight w:val="0"/>
      <w:marTop w:val="0"/>
      <w:marBottom w:val="0"/>
      <w:divBdr>
        <w:top w:val="none" w:sz="0" w:space="0" w:color="auto"/>
        <w:left w:val="none" w:sz="0" w:space="0" w:color="auto"/>
        <w:bottom w:val="none" w:sz="0" w:space="0" w:color="auto"/>
        <w:right w:val="none" w:sz="0" w:space="0" w:color="auto"/>
      </w:divBdr>
    </w:div>
    <w:div w:id="2050951294">
      <w:marLeft w:val="0"/>
      <w:marRight w:val="0"/>
      <w:marTop w:val="0"/>
      <w:marBottom w:val="0"/>
      <w:divBdr>
        <w:top w:val="none" w:sz="0" w:space="0" w:color="auto"/>
        <w:left w:val="none" w:sz="0" w:space="0" w:color="auto"/>
        <w:bottom w:val="none" w:sz="0" w:space="0" w:color="auto"/>
        <w:right w:val="none" w:sz="0" w:space="0" w:color="auto"/>
      </w:divBdr>
    </w:div>
    <w:div w:id="2056418322">
      <w:marLeft w:val="0"/>
      <w:marRight w:val="0"/>
      <w:marTop w:val="0"/>
      <w:marBottom w:val="0"/>
      <w:divBdr>
        <w:top w:val="none" w:sz="0" w:space="0" w:color="auto"/>
        <w:left w:val="none" w:sz="0" w:space="0" w:color="auto"/>
        <w:bottom w:val="none" w:sz="0" w:space="0" w:color="auto"/>
        <w:right w:val="none" w:sz="0" w:space="0" w:color="auto"/>
      </w:divBdr>
    </w:div>
    <w:div w:id="2056461039">
      <w:marLeft w:val="0"/>
      <w:marRight w:val="0"/>
      <w:marTop w:val="0"/>
      <w:marBottom w:val="0"/>
      <w:divBdr>
        <w:top w:val="none" w:sz="0" w:space="0" w:color="auto"/>
        <w:left w:val="none" w:sz="0" w:space="0" w:color="auto"/>
        <w:bottom w:val="none" w:sz="0" w:space="0" w:color="auto"/>
        <w:right w:val="none" w:sz="0" w:space="0" w:color="auto"/>
      </w:divBdr>
    </w:div>
    <w:div w:id="2056808513">
      <w:marLeft w:val="0"/>
      <w:marRight w:val="0"/>
      <w:marTop w:val="0"/>
      <w:marBottom w:val="0"/>
      <w:divBdr>
        <w:top w:val="none" w:sz="0" w:space="0" w:color="auto"/>
        <w:left w:val="none" w:sz="0" w:space="0" w:color="auto"/>
        <w:bottom w:val="none" w:sz="0" w:space="0" w:color="auto"/>
        <w:right w:val="none" w:sz="0" w:space="0" w:color="auto"/>
      </w:divBdr>
    </w:div>
    <w:div w:id="2057705528">
      <w:marLeft w:val="0"/>
      <w:marRight w:val="0"/>
      <w:marTop w:val="0"/>
      <w:marBottom w:val="0"/>
      <w:divBdr>
        <w:top w:val="none" w:sz="0" w:space="0" w:color="auto"/>
        <w:left w:val="none" w:sz="0" w:space="0" w:color="auto"/>
        <w:bottom w:val="none" w:sz="0" w:space="0" w:color="auto"/>
        <w:right w:val="none" w:sz="0" w:space="0" w:color="auto"/>
      </w:divBdr>
    </w:div>
    <w:div w:id="2069986677">
      <w:bodyDiv w:val="1"/>
      <w:marLeft w:val="0"/>
      <w:marRight w:val="0"/>
      <w:marTop w:val="0"/>
      <w:marBottom w:val="0"/>
      <w:divBdr>
        <w:top w:val="none" w:sz="0" w:space="0" w:color="auto"/>
        <w:left w:val="none" w:sz="0" w:space="0" w:color="auto"/>
        <w:bottom w:val="none" w:sz="0" w:space="0" w:color="auto"/>
        <w:right w:val="none" w:sz="0" w:space="0" w:color="auto"/>
      </w:divBdr>
    </w:div>
    <w:div w:id="2072533923">
      <w:bodyDiv w:val="1"/>
      <w:marLeft w:val="0"/>
      <w:marRight w:val="0"/>
      <w:marTop w:val="0"/>
      <w:marBottom w:val="0"/>
      <w:divBdr>
        <w:top w:val="none" w:sz="0" w:space="0" w:color="auto"/>
        <w:left w:val="none" w:sz="0" w:space="0" w:color="auto"/>
        <w:bottom w:val="none" w:sz="0" w:space="0" w:color="auto"/>
        <w:right w:val="none" w:sz="0" w:space="0" w:color="auto"/>
      </w:divBdr>
    </w:div>
    <w:div w:id="2077392183">
      <w:marLeft w:val="0"/>
      <w:marRight w:val="0"/>
      <w:marTop w:val="0"/>
      <w:marBottom w:val="0"/>
      <w:divBdr>
        <w:top w:val="none" w:sz="0" w:space="0" w:color="auto"/>
        <w:left w:val="none" w:sz="0" w:space="0" w:color="auto"/>
        <w:bottom w:val="none" w:sz="0" w:space="0" w:color="auto"/>
        <w:right w:val="none" w:sz="0" w:space="0" w:color="auto"/>
      </w:divBdr>
    </w:div>
    <w:div w:id="2081440839">
      <w:marLeft w:val="0"/>
      <w:marRight w:val="0"/>
      <w:marTop w:val="0"/>
      <w:marBottom w:val="0"/>
      <w:divBdr>
        <w:top w:val="none" w:sz="0" w:space="0" w:color="auto"/>
        <w:left w:val="none" w:sz="0" w:space="0" w:color="auto"/>
        <w:bottom w:val="none" w:sz="0" w:space="0" w:color="auto"/>
        <w:right w:val="none" w:sz="0" w:space="0" w:color="auto"/>
      </w:divBdr>
    </w:div>
    <w:div w:id="2081517632">
      <w:marLeft w:val="0"/>
      <w:marRight w:val="0"/>
      <w:marTop w:val="0"/>
      <w:marBottom w:val="0"/>
      <w:divBdr>
        <w:top w:val="none" w:sz="0" w:space="0" w:color="auto"/>
        <w:left w:val="none" w:sz="0" w:space="0" w:color="auto"/>
        <w:bottom w:val="none" w:sz="0" w:space="0" w:color="auto"/>
        <w:right w:val="none" w:sz="0" w:space="0" w:color="auto"/>
      </w:divBdr>
    </w:div>
    <w:div w:id="2082100819">
      <w:marLeft w:val="0"/>
      <w:marRight w:val="0"/>
      <w:marTop w:val="0"/>
      <w:marBottom w:val="0"/>
      <w:divBdr>
        <w:top w:val="none" w:sz="0" w:space="0" w:color="auto"/>
        <w:left w:val="none" w:sz="0" w:space="0" w:color="auto"/>
        <w:bottom w:val="none" w:sz="0" w:space="0" w:color="auto"/>
        <w:right w:val="none" w:sz="0" w:space="0" w:color="auto"/>
      </w:divBdr>
    </w:div>
    <w:div w:id="2083065014">
      <w:marLeft w:val="0"/>
      <w:marRight w:val="0"/>
      <w:marTop w:val="0"/>
      <w:marBottom w:val="0"/>
      <w:divBdr>
        <w:top w:val="none" w:sz="0" w:space="0" w:color="auto"/>
        <w:left w:val="none" w:sz="0" w:space="0" w:color="auto"/>
        <w:bottom w:val="none" w:sz="0" w:space="0" w:color="auto"/>
        <w:right w:val="none" w:sz="0" w:space="0" w:color="auto"/>
      </w:divBdr>
    </w:div>
    <w:div w:id="2094273019">
      <w:marLeft w:val="0"/>
      <w:marRight w:val="0"/>
      <w:marTop w:val="0"/>
      <w:marBottom w:val="0"/>
      <w:divBdr>
        <w:top w:val="none" w:sz="0" w:space="0" w:color="auto"/>
        <w:left w:val="none" w:sz="0" w:space="0" w:color="auto"/>
        <w:bottom w:val="none" w:sz="0" w:space="0" w:color="auto"/>
        <w:right w:val="none" w:sz="0" w:space="0" w:color="auto"/>
      </w:divBdr>
    </w:div>
    <w:div w:id="2094546935">
      <w:marLeft w:val="0"/>
      <w:marRight w:val="0"/>
      <w:marTop w:val="0"/>
      <w:marBottom w:val="0"/>
      <w:divBdr>
        <w:top w:val="none" w:sz="0" w:space="0" w:color="auto"/>
        <w:left w:val="none" w:sz="0" w:space="0" w:color="auto"/>
        <w:bottom w:val="none" w:sz="0" w:space="0" w:color="auto"/>
        <w:right w:val="none" w:sz="0" w:space="0" w:color="auto"/>
      </w:divBdr>
    </w:div>
    <w:div w:id="2097707446">
      <w:marLeft w:val="0"/>
      <w:marRight w:val="0"/>
      <w:marTop w:val="0"/>
      <w:marBottom w:val="0"/>
      <w:divBdr>
        <w:top w:val="none" w:sz="0" w:space="0" w:color="auto"/>
        <w:left w:val="none" w:sz="0" w:space="0" w:color="auto"/>
        <w:bottom w:val="none" w:sz="0" w:space="0" w:color="auto"/>
        <w:right w:val="none" w:sz="0" w:space="0" w:color="auto"/>
      </w:divBdr>
    </w:div>
    <w:div w:id="2099911311">
      <w:marLeft w:val="0"/>
      <w:marRight w:val="0"/>
      <w:marTop w:val="0"/>
      <w:marBottom w:val="0"/>
      <w:divBdr>
        <w:top w:val="none" w:sz="0" w:space="0" w:color="auto"/>
        <w:left w:val="none" w:sz="0" w:space="0" w:color="auto"/>
        <w:bottom w:val="none" w:sz="0" w:space="0" w:color="auto"/>
        <w:right w:val="none" w:sz="0" w:space="0" w:color="auto"/>
      </w:divBdr>
    </w:div>
    <w:div w:id="2101560362">
      <w:marLeft w:val="0"/>
      <w:marRight w:val="0"/>
      <w:marTop w:val="0"/>
      <w:marBottom w:val="0"/>
      <w:divBdr>
        <w:top w:val="none" w:sz="0" w:space="0" w:color="auto"/>
        <w:left w:val="none" w:sz="0" w:space="0" w:color="auto"/>
        <w:bottom w:val="none" w:sz="0" w:space="0" w:color="auto"/>
        <w:right w:val="none" w:sz="0" w:space="0" w:color="auto"/>
      </w:divBdr>
    </w:div>
    <w:div w:id="2102332861">
      <w:marLeft w:val="0"/>
      <w:marRight w:val="0"/>
      <w:marTop w:val="0"/>
      <w:marBottom w:val="0"/>
      <w:divBdr>
        <w:top w:val="none" w:sz="0" w:space="0" w:color="auto"/>
        <w:left w:val="none" w:sz="0" w:space="0" w:color="auto"/>
        <w:bottom w:val="none" w:sz="0" w:space="0" w:color="auto"/>
        <w:right w:val="none" w:sz="0" w:space="0" w:color="auto"/>
      </w:divBdr>
    </w:div>
    <w:div w:id="2102867477">
      <w:bodyDiv w:val="1"/>
      <w:marLeft w:val="0"/>
      <w:marRight w:val="0"/>
      <w:marTop w:val="0"/>
      <w:marBottom w:val="0"/>
      <w:divBdr>
        <w:top w:val="none" w:sz="0" w:space="0" w:color="auto"/>
        <w:left w:val="none" w:sz="0" w:space="0" w:color="auto"/>
        <w:bottom w:val="none" w:sz="0" w:space="0" w:color="auto"/>
        <w:right w:val="none" w:sz="0" w:space="0" w:color="auto"/>
      </w:divBdr>
    </w:div>
    <w:div w:id="2104836202">
      <w:marLeft w:val="0"/>
      <w:marRight w:val="0"/>
      <w:marTop w:val="0"/>
      <w:marBottom w:val="0"/>
      <w:divBdr>
        <w:top w:val="none" w:sz="0" w:space="0" w:color="auto"/>
        <w:left w:val="none" w:sz="0" w:space="0" w:color="auto"/>
        <w:bottom w:val="none" w:sz="0" w:space="0" w:color="auto"/>
        <w:right w:val="none" w:sz="0" w:space="0" w:color="auto"/>
      </w:divBdr>
    </w:div>
    <w:div w:id="2111386002">
      <w:marLeft w:val="0"/>
      <w:marRight w:val="0"/>
      <w:marTop w:val="0"/>
      <w:marBottom w:val="0"/>
      <w:divBdr>
        <w:top w:val="none" w:sz="0" w:space="0" w:color="auto"/>
        <w:left w:val="none" w:sz="0" w:space="0" w:color="auto"/>
        <w:bottom w:val="none" w:sz="0" w:space="0" w:color="auto"/>
        <w:right w:val="none" w:sz="0" w:space="0" w:color="auto"/>
      </w:divBdr>
    </w:div>
    <w:div w:id="2112433520">
      <w:marLeft w:val="0"/>
      <w:marRight w:val="0"/>
      <w:marTop w:val="0"/>
      <w:marBottom w:val="0"/>
      <w:divBdr>
        <w:top w:val="none" w:sz="0" w:space="0" w:color="auto"/>
        <w:left w:val="none" w:sz="0" w:space="0" w:color="auto"/>
        <w:bottom w:val="none" w:sz="0" w:space="0" w:color="auto"/>
        <w:right w:val="none" w:sz="0" w:space="0" w:color="auto"/>
      </w:divBdr>
    </w:div>
    <w:div w:id="2115398474">
      <w:marLeft w:val="0"/>
      <w:marRight w:val="0"/>
      <w:marTop w:val="0"/>
      <w:marBottom w:val="0"/>
      <w:divBdr>
        <w:top w:val="none" w:sz="0" w:space="0" w:color="auto"/>
        <w:left w:val="none" w:sz="0" w:space="0" w:color="auto"/>
        <w:bottom w:val="none" w:sz="0" w:space="0" w:color="auto"/>
        <w:right w:val="none" w:sz="0" w:space="0" w:color="auto"/>
      </w:divBdr>
    </w:div>
    <w:div w:id="2117170313">
      <w:marLeft w:val="0"/>
      <w:marRight w:val="0"/>
      <w:marTop w:val="0"/>
      <w:marBottom w:val="0"/>
      <w:divBdr>
        <w:top w:val="none" w:sz="0" w:space="0" w:color="auto"/>
        <w:left w:val="none" w:sz="0" w:space="0" w:color="auto"/>
        <w:bottom w:val="none" w:sz="0" w:space="0" w:color="auto"/>
        <w:right w:val="none" w:sz="0" w:space="0" w:color="auto"/>
      </w:divBdr>
    </w:div>
    <w:div w:id="2120417306">
      <w:marLeft w:val="0"/>
      <w:marRight w:val="0"/>
      <w:marTop w:val="0"/>
      <w:marBottom w:val="0"/>
      <w:divBdr>
        <w:top w:val="none" w:sz="0" w:space="0" w:color="auto"/>
        <w:left w:val="none" w:sz="0" w:space="0" w:color="auto"/>
        <w:bottom w:val="none" w:sz="0" w:space="0" w:color="auto"/>
        <w:right w:val="none" w:sz="0" w:space="0" w:color="auto"/>
      </w:divBdr>
    </w:div>
    <w:div w:id="2125885483">
      <w:marLeft w:val="0"/>
      <w:marRight w:val="0"/>
      <w:marTop w:val="0"/>
      <w:marBottom w:val="0"/>
      <w:divBdr>
        <w:top w:val="none" w:sz="0" w:space="0" w:color="auto"/>
        <w:left w:val="none" w:sz="0" w:space="0" w:color="auto"/>
        <w:bottom w:val="none" w:sz="0" w:space="0" w:color="auto"/>
        <w:right w:val="none" w:sz="0" w:space="0" w:color="auto"/>
      </w:divBdr>
    </w:div>
    <w:div w:id="2130270538">
      <w:marLeft w:val="0"/>
      <w:marRight w:val="0"/>
      <w:marTop w:val="0"/>
      <w:marBottom w:val="0"/>
      <w:divBdr>
        <w:top w:val="none" w:sz="0" w:space="0" w:color="auto"/>
        <w:left w:val="none" w:sz="0" w:space="0" w:color="auto"/>
        <w:bottom w:val="none" w:sz="0" w:space="0" w:color="auto"/>
        <w:right w:val="none" w:sz="0" w:space="0" w:color="auto"/>
      </w:divBdr>
    </w:div>
    <w:div w:id="2130709090">
      <w:marLeft w:val="0"/>
      <w:marRight w:val="0"/>
      <w:marTop w:val="0"/>
      <w:marBottom w:val="0"/>
      <w:divBdr>
        <w:top w:val="none" w:sz="0" w:space="0" w:color="auto"/>
        <w:left w:val="none" w:sz="0" w:space="0" w:color="auto"/>
        <w:bottom w:val="none" w:sz="0" w:space="0" w:color="auto"/>
        <w:right w:val="none" w:sz="0" w:space="0" w:color="auto"/>
      </w:divBdr>
    </w:div>
    <w:div w:id="2130969116">
      <w:marLeft w:val="0"/>
      <w:marRight w:val="0"/>
      <w:marTop w:val="0"/>
      <w:marBottom w:val="0"/>
      <w:divBdr>
        <w:top w:val="none" w:sz="0" w:space="0" w:color="auto"/>
        <w:left w:val="none" w:sz="0" w:space="0" w:color="auto"/>
        <w:bottom w:val="none" w:sz="0" w:space="0" w:color="auto"/>
        <w:right w:val="none" w:sz="0" w:space="0" w:color="auto"/>
      </w:divBdr>
    </w:div>
    <w:div w:id="2133551719">
      <w:marLeft w:val="0"/>
      <w:marRight w:val="0"/>
      <w:marTop w:val="0"/>
      <w:marBottom w:val="0"/>
      <w:divBdr>
        <w:top w:val="none" w:sz="0" w:space="0" w:color="auto"/>
        <w:left w:val="none" w:sz="0" w:space="0" w:color="auto"/>
        <w:bottom w:val="none" w:sz="0" w:space="0" w:color="auto"/>
        <w:right w:val="none" w:sz="0" w:space="0" w:color="auto"/>
      </w:divBdr>
    </w:div>
    <w:div w:id="2135175152">
      <w:marLeft w:val="0"/>
      <w:marRight w:val="0"/>
      <w:marTop w:val="0"/>
      <w:marBottom w:val="0"/>
      <w:divBdr>
        <w:top w:val="none" w:sz="0" w:space="0" w:color="auto"/>
        <w:left w:val="none" w:sz="0" w:space="0" w:color="auto"/>
        <w:bottom w:val="none" w:sz="0" w:space="0" w:color="auto"/>
        <w:right w:val="none" w:sz="0" w:space="0" w:color="auto"/>
      </w:divBdr>
    </w:div>
    <w:div w:id="2135826927">
      <w:marLeft w:val="0"/>
      <w:marRight w:val="0"/>
      <w:marTop w:val="0"/>
      <w:marBottom w:val="0"/>
      <w:divBdr>
        <w:top w:val="none" w:sz="0" w:space="0" w:color="auto"/>
        <w:left w:val="none" w:sz="0" w:space="0" w:color="auto"/>
        <w:bottom w:val="none" w:sz="0" w:space="0" w:color="auto"/>
        <w:right w:val="none" w:sz="0" w:space="0" w:color="auto"/>
      </w:divBdr>
    </w:div>
    <w:div w:id="2139057531">
      <w:marLeft w:val="0"/>
      <w:marRight w:val="0"/>
      <w:marTop w:val="0"/>
      <w:marBottom w:val="0"/>
      <w:divBdr>
        <w:top w:val="none" w:sz="0" w:space="0" w:color="auto"/>
        <w:left w:val="none" w:sz="0" w:space="0" w:color="auto"/>
        <w:bottom w:val="none" w:sz="0" w:space="0" w:color="auto"/>
        <w:right w:val="none" w:sz="0" w:space="0" w:color="auto"/>
      </w:divBdr>
    </w:div>
    <w:div w:id="2144148780">
      <w:marLeft w:val="0"/>
      <w:marRight w:val="0"/>
      <w:marTop w:val="0"/>
      <w:marBottom w:val="0"/>
      <w:divBdr>
        <w:top w:val="none" w:sz="0" w:space="0" w:color="auto"/>
        <w:left w:val="none" w:sz="0" w:space="0" w:color="auto"/>
        <w:bottom w:val="none" w:sz="0" w:space="0" w:color="auto"/>
        <w:right w:val="none" w:sz="0" w:space="0" w:color="auto"/>
      </w:divBdr>
    </w:div>
    <w:div w:id="2145151914">
      <w:marLeft w:val="0"/>
      <w:marRight w:val="0"/>
      <w:marTop w:val="0"/>
      <w:marBottom w:val="0"/>
      <w:divBdr>
        <w:top w:val="none" w:sz="0" w:space="0" w:color="auto"/>
        <w:left w:val="none" w:sz="0" w:space="0" w:color="auto"/>
        <w:bottom w:val="none" w:sz="0" w:space="0" w:color="auto"/>
        <w:right w:val="none" w:sz="0" w:space="0" w:color="auto"/>
      </w:divBdr>
    </w:div>
    <w:div w:id="21455385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www.fao.org/gsfaonline/additives/results.html"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hyperlink" Target="https://www.efsa.europa.eu/sites/default/files/2023-08/pad-guidance-for-applicants.pdf" TargetMode="External"/><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8C086-684B-4388-9DF8-47586428B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68</Pages>
  <Words>21958</Words>
  <Characters>120774</Characters>
  <Application>Microsoft Office Word</Application>
  <DocSecurity>0</DocSecurity>
  <Lines>1006</Lines>
  <Paragraphs>284</Paragraphs>
  <ScaleCrop>false</ScaleCrop>
  <HeadingPairs>
    <vt:vector size="2" baseType="variant">
      <vt:variant>
        <vt:lpstr>Titre</vt:lpstr>
      </vt:variant>
      <vt:variant>
        <vt:i4>1</vt:i4>
      </vt:variant>
    </vt:vector>
  </HeadingPairs>
  <TitlesOfParts>
    <vt:vector size="1" baseType="lpstr">
      <vt:lpstr/>
    </vt:vector>
  </TitlesOfParts>
  <Company>EREN</Company>
  <LinksUpToDate>false</LinksUpToDate>
  <CharactersWithSpaces>142448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Anais HASENBOHLER</dc:creator>
  <cp:keywords/>
  <dc:description/>
  <cp:lastModifiedBy>Marie PAYEN DE LA GARANDERIE</cp:lastModifiedBy>
  <cp:revision>65</cp:revision>
  <dcterms:created xsi:type="dcterms:W3CDTF">2026-06-16T12:58:00Z</dcterms:created>
  <dcterms:modified xsi:type="dcterms:W3CDTF">2026-07-27T09:04:00Z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4015f28f-1481-4fce-8e32-6f2786ececc3</vt:lpwstr>
  </property>
  <property fmtid="{D5CDD505-2E9C-101B-9397-08002B2CF9AE}" pid="3" name="ZOTERO_PREF_1">
    <vt:lpwstr>&lt;data data-version="3" zotero-version="9.0.6"&gt;&lt;session id="lkKxHEyf"/&gt;&lt;style id="http://www.zotero.org/styles/nature" hasBibliography="1" bibliographyStyleHasBeenSet="1"/&gt;&lt;prefs&gt;&lt;pref name="fieldType" value="Field"/&gt;&lt;pref name="automaticJournalAbbreviatio</vt:lpwstr>
  </property>
  <property fmtid="{D5CDD505-2E9C-101B-9397-08002B2CF9AE}" pid="4" name="ZOTERO_PREF_2">
    <vt:lpwstr>ns" value="true"/&gt;&lt;/prefs&gt;&lt;/data&gt;</vt:lpwstr>
  </property>
</Properties>
</file>