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B2B1" w14:textId="1185EDB8" w:rsidR="003B61E0" w:rsidRDefault="00114C65" w:rsidP="43122F4B">
      <w:pPr>
        <w:pStyle w:val="Heading1"/>
        <w:rPr>
          <w:rFonts w:eastAsiaTheme="minorEastAsia"/>
        </w:rPr>
      </w:pPr>
      <w:bookmarkStart w:id="0" w:name="_Toc236760508"/>
      <w:r>
        <w:rPr>
          <w:rFonts w:eastAsiaTheme="minorEastAsia"/>
        </w:rPr>
        <w:t>Additional File 1</w:t>
      </w:r>
      <w:bookmarkEnd w:id="0"/>
    </w:p>
    <w:sdt>
      <w:sdtPr>
        <w:rPr>
          <w:rFonts w:asciiTheme="minorHAnsi" w:eastAsiaTheme="minorEastAsia" w:hAnsiTheme="minorHAnsi" w:cstheme="minorBidi"/>
          <w:color w:val="auto"/>
          <w:kern w:val="2"/>
          <w:sz w:val="24"/>
          <w:szCs w:val="24"/>
          <w:lang w:eastAsia="en-US"/>
          <w14:ligatures w14:val="standardContextual"/>
        </w:rPr>
        <w:id w:val="937496687"/>
        <w:docPartObj>
          <w:docPartGallery w:val="Table of Contents"/>
          <w:docPartUnique/>
        </w:docPartObj>
      </w:sdtPr>
      <w:sdtEndPr>
        <w:rPr>
          <w:b/>
          <w:bCs/>
        </w:rPr>
      </w:sdtEndPr>
      <w:sdtContent>
        <w:p w14:paraId="7AF901E9" w14:textId="6887D9AD" w:rsidR="00552292" w:rsidRDefault="00552292">
          <w:pPr>
            <w:pStyle w:val="TOCHeading"/>
          </w:pPr>
          <w:r>
            <w:t>Contents</w:t>
          </w:r>
        </w:p>
        <w:p w14:paraId="5D08D7E8" w14:textId="197852FD" w:rsidR="0056260A" w:rsidRDefault="00552292">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6760508" w:history="1">
            <w:r w:rsidR="0056260A" w:rsidRPr="00C93552">
              <w:rPr>
                <w:rStyle w:val="Hyperlink"/>
                <w:noProof/>
              </w:rPr>
              <w:t>Additional File 1</w:t>
            </w:r>
            <w:r w:rsidR="0056260A">
              <w:rPr>
                <w:noProof/>
                <w:webHidden/>
              </w:rPr>
              <w:tab/>
            </w:r>
            <w:r w:rsidR="0056260A">
              <w:rPr>
                <w:noProof/>
                <w:webHidden/>
              </w:rPr>
              <w:fldChar w:fldCharType="begin"/>
            </w:r>
            <w:r w:rsidR="0056260A">
              <w:rPr>
                <w:noProof/>
                <w:webHidden/>
              </w:rPr>
              <w:instrText xml:space="preserve"> PAGEREF _Toc236760508 \h </w:instrText>
            </w:r>
            <w:r w:rsidR="0056260A">
              <w:rPr>
                <w:noProof/>
                <w:webHidden/>
              </w:rPr>
            </w:r>
            <w:r w:rsidR="0056260A">
              <w:rPr>
                <w:noProof/>
                <w:webHidden/>
              </w:rPr>
              <w:fldChar w:fldCharType="separate"/>
            </w:r>
            <w:r w:rsidR="0056260A">
              <w:rPr>
                <w:noProof/>
                <w:webHidden/>
              </w:rPr>
              <w:t>1</w:t>
            </w:r>
            <w:r w:rsidR="0056260A">
              <w:rPr>
                <w:noProof/>
                <w:webHidden/>
              </w:rPr>
              <w:fldChar w:fldCharType="end"/>
            </w:r>
          </w:hyperlink>
        </w:p>
        <w:p w14:paraId="374FC735" w14:textId="00D21E06" w:rsidR="0056260A" w:rsidRDefault="0056260A">
          <w:pPr>
            <w:pStyle w:val="TOC1"/>
            <w:tabs>
              <w:tab w:val="right" w:leader="dot" w:pos="9016"/>
            </w:tabs>
            <w:rPr>
              <w:rFonts w:eastAsiaTheme="minorEastAsia"/>
              <w:noProof/>
              <w:lang w:eastAsia="en-GB"/>
            </w:rPr>
          </w:pPr>
          <w:hyperlink w:anchor="_Toc236760509" w:history="1">
            <w:r w:rsidRPr="00C93552">
              <w:rPr>
                <w:rStyle w:val="Hyperlink"/>
                <w:noProof/>
              </w:rPr>
              <w:t>Table S1: Polygenic risk score threshold sensitivity analysis</w:t>
            </w:r>
            <w:r>
              <w:rPr>
                <w:noProof/>
                <w:webHidden/>
              </w:rPr>
              <w:tab/>
            </w:r>
            <w:r>
              <w:rPr>
                <w:noProof/>
                <w:webHidden/>
              </w:rPr>
              <w:fldChar w:fldCharType="begin"/>
            </w:r>
            <w:r>
              <w:rPr>
                <w:noProof/>
                <w:webHidden/>
              </w:rPr>
              <w:instrText xml:space="preserve"> PAGEREF _Toc236760509 \h </w:instrText>
            </w:r>
            <w:r>
              <w:rPr>
                <w:noProof/>
                <w:webHidden/>
              </w:rPr>
            </w:r>
            <w:r>
              <w:rPr>
                <w:noProof/>
                <w:webHidden/>
              </w:rPr>
              <w:fldChar w:fldCharType="separate"/>
            </w:r>
            <w:r>
              <w:rPr>
                <w:noProof/>
                <w:webHidden/>
              </w:rPr>
              <w:t>2</w:t>
            </w:r>
            <w:r>
              <w:rPr>
                <w:noProof/>
                <w:webHidden/>
              </w:rPr>
              <w:fldChar w:fldCharType="end"/>
            </w:r>
          </w:hyperlink>
        </w:p>
        <w:p w14:paraId="0A9A13A0" w14:textId="17B606B2" w:rsidR="0056260A" w:rsidRDefault="0056260A">
          <w:pPr>
            <w:pStyle w:val="TOC1"/>
            <w:tabs>
              <w:tab w:val="right" w:leader="dot" w:pos="9016"/>
            </w:tabs>
            <w:rPr>
              <w:rFonts w:eastAsiaTheme="minorEastAsia"/>
              <w:noProof/>
              <w:lang w:eastAsia="en-GB"/>
            </w:rPr>
          </w:pPr>
          <w:hyperlink w:anchor="_Toc236760510" w:history="1">
            <w:r w:rsidRPr="00C93552">
              <w:rPr>
                <w:rStyle w:val="Hyperlink"/>
                <w:noProof/>
              </w:rPr>
              <w:t>Table S2: Mendelian Randomisation Instrument Strength (F-statistics)</w:t>
            </w:r>
            <w:r>
              <w:rPr>
                <w:noProof/>
                <w:webHidden/>
              </w:rPr>
              <w:tab/>
            </w:r>
            <w:r>
              <w:rPr>
                <w:noProof/>
                <w:webHidden/>
              </w:rPr>
              <w:fldChar w:fldCharType="begin"/>
            </w:r>
            <w:r>
              <w:rPr>
                <w:noProof/>
                <w:webHidden/>
              </w:rPr>
              <w:instrText xml:space="preserve"> PAGEREF _Toc236760510 \h </w:instrText>
            </w:r>
            <w:r>
              <w:rPr>
                <w:noProof/>
                <w:webHidden/>
              </w:rPr>
            </w:r>
            <w:r>
              <w:rPr>
                <w:noProof/>
                <w:webHidden/>
              </w:rPr>
              <w:fldChar w:fldCharType="separate"/>
            </w:r>
            <w:r>
              <w:rPr>
                <w:noProof/>
                <w:webHidden/>
              </w:rPr>
              <w:t>3</w:t>
            </w:r>
            <w:r>
              <w:rPr>
                <w:noProof/>
                <w:webHidden/>
              </w:rPr>
              <w:fldChar w:fldCharType="end"/>
            </w:r>
          </w:hyperlink>
        </w:p>
        <w:p w14:paraId="53EF8CA8" w14:textId="4B089C0A" w:rsidR="0056260A" w:rsidRDefault="0056260A">
          <w:pPr>
            <w:pStyle w:val="TOC1"/>
            <w:tabs>
              <w:tab w:val="right" w:leader="dot" w:pos="9016"/>
            </w:tabs>
            <w:rPr>
              <w:rFonts w:eastAsiaTheme="minorEastAsia"/>
              <w:noProof/>
              <w:lang w:eastAsia="en-GB"/>
            </w:rPr>
          </w:pPr>
          <w:hyperlink w:anchor="_Toc236760511" w:history="1">
            <w:r w:rsidRPr="00C93552">
              <w:rPr>
                <w:rStyle w:val="Hyperlink"/>
                <w:noProof/>
              </w:rPr>
              <w:t>Table S3: Sample sizes by outcome measure and timepoint</w:t>
            </w:r>
            <w:r>
              <w:rPr>
                <w:noProof/>
                <w:webHidden/>
              </w:rPr>
              <w:tab/>
            </w:r>
            <w:r>
              <w:rPr>
                <w:noProof/>
                <w:webHidden/>
              </w:rPr>
              <w:fldChar w:fldCharType="begin"/>
            </w:r>
            <w:r>
              <w:rPr>
                <w:noProof/>
                <w:webHidden/>
              </w:rPr>
              <w:instrText xml:space="preserve"> PAGEREF _Toc236760511 \h </w:instrText>
            </w:r>
            <w:r>
              <w:rPr>
                <w:noProof/>
                <w:webHidden/>
              </w:rPr>
            </w:r>
            <w:r>
              <w:rPr>
                <w:noProof/>
                <w:webHidden/>
              </w:rPr>
              <w:fldChar w:fldCharType="separate"/>
            </w:r>
            <w:r>
              <w:rPr>
                <w:noProof/>
                <w:webHidden/>
              </w:rPr>
              <w:t>3</w:t>
            </w:r>
            <w:r>
              <w:rPr>
                <w:noProof/>
                <w:webHidden/>
              </w:rPr>
              <w:fldChar w:fldCharType="end"/>
            </w:r>
          </w:hyperlink>
        </w:p>
        <w:p w14:paraId="27F3F754" w14:textId="38E16B7C" w:rsidR="0056260A" w:rsidRDefault="0056260A">
          <w:pPr>
            <w:pStyle w:val="TOC1"/>
            <w:tabs>
              <w:tab w:val="right" w:leader="dot" w:pos="9016"/>
            </w:tabs>
            <w:rPr>
              <w:rFonts w:eastAsiaTheme="minorEastAsia"/>
              <w:noProof/>
              <w:lang w:eastAsia="en-GB"/>
            </w:rPr>
          </w:pPr>
          <w:hyperlink w:anchor="_Toc236760512" w:history="1">
            <w:r w:rsidRPr="00C93552">
              <w:rPr>
                <w:rStyle w:val="Hyperlink"/>
                <w:noProof/>
              </w:rPr>
              <w:t>Table S4. Polygenic Risk Score Regression Models between Cleft PRS (p&lt;0.05 threshold) and all behavioural/developmental outcomes</w:t>
            </w:r>
            <w:r>
              <w:rPr>
                <w:noProof/>
                <w:webHidden/>
              </w:rPr>
              <w:tab/>
            </w:r>
            <w:r>
              <w:rPr>
                <w:noProof/>
                <w:webHidden/>
              </w:rPr>
              <w:fldChar w:fldCharType="begin"/>
            </w:r>
            <w:r>
              <w:rPr>
                <w:noProof/>
                <w:webHidden/>
              </w:rPr>
              <w:instrText xml:space="preserve"> PAGEREF _Toc236760512 \h </w:instrText>
            </w:r>
            <w:r>
              <w:rPr>
                <w:noProof/>
                <w:webHidden/>
              </w:rPr>
            </w:r>
            <w:r>
              <w:rPr>
                <w:noProof/>
                <w:webHidden/>
              </w:rPr>
              <w:fldChar w:fldCharType="separate"/>
            </w:r>
            <w:r>
              <w:rPr>
                <w:noProof/>
                <w:webHidden/>
              </w:rPr>
              <w:t>4</w:t>
            </w:r>
            <w:r>
              <w:rPr>
                <w:noProof/>
                <w:webHidden/>
              </w:rPr>
              <w:fldChar w:fldCharType="end"/>
            </w:r>
          </w:hyperlink>
        </w:p>
        <w:p w14:paraId="55641360" w14:textId="08154438" w:rsidR="0056260A" w:rsidRDefault="0056260A">
          <w:pPr>
            <w:pStyle w:val="TOC1"/>
            <w:tabs>
              <w:tab w:val="right" w:leader="dot" w:pos="9016"/>
            </w:tabs>
            <w:rPr>
              <w:rFonts w:eastAsiaTheme="minorEastAsia"/>
              <w:noProof/>
              <w:lang w:eastAsia="en-GB"/>
            </w:rPr>
          </w:pPr>
          <w:hyperlink w:anchor="_Toc236760513" w:history="1">
            <w:r w:rsidRPr="00C93552">
              <w:rPr>
                <w:rStyle w:val="Hyperlink"/>
                <w:noProof/>
              </w:rPr>
              <w:t>Table S5: Association between Polygenic Risk Scores for Cognitive and Neuropsychiatric Traits and Cleft Subtype (Case-Control and Subtype Comparisons)</w:t>
            </w:r>
            <w:r>
              <w:rPr>
                <w:noProof/>
                <w:webHidden/>
              </w:rPr>
              <w:tab/>
            </w:r>
            <w:r>
              <w:rPr>
                <w:noProof/>
                <w:webHidden/>
              </w:rPr>
              <w:fldChar w:fldCharType="begin"/>
            </w:r>
            <w:r>
              <w:rPr>
                <w:noProof/>
                <w:webHidden/>
              </w:rPr>
              <w:instrText xml:space="preserve"> PAGEREF _Toc236760513 \h </w:instrText>
            </w:r>
            <w:r>
              <w:rPr>
                <w:noProof/>
                <w:webHidden/>
              </w:rPr>
            </w:r>
            <w:r>
              <w:rPr>
                <w:noProof/>
                <w:webHidden/>
              </w:rPr>
              <w:fldChar w:fldCharType="separate"/>
            </w:r>
            <w:r>
              <w:rPr>
                <w:noProof/>
                <w:webHidden/>
              </w:rPr>
              <w:t>5</w:t>
            </w:r>
            <w:r>
              <w:rPr>
                <w:noProof/>
                <w:webHidden/>
              </w:rPr>
              <w:fldChar w:fldCharType="end"/>
            </w:r>
          </w:hyperlink>
        </w:p>
        <w:p w14:paraId="7B483D1D" w14:textId="5E0307FB" w:rsidR="0056260A" w:rsidRDefault="0056260A">
          <w:pPr>
            <w:pStyle w:val="TOC1"/>
            <w:tabs>
              <w:tab w:val="right" w:leader="dot" w:pos="9016"/>
            </w:tabs>
            <w:rPr>
              <w:rFonts w:eastAsiaTheme="minorEastAsia"/>
              <w:noProof/>
              <w:lang w:eastAsia="en-GB"/>
            </w:rPr>
          </w:pPr>
          <w:hyperlink w:anchor="_Toc236760514" w:history="1">
            <w:r w:rsidRPr="00C93552">
              <w:rPr>
                <w:rStyle w:val="Hyperlink"/>
                <w:noProof/>
              </w:rPr>
              <w:t>Table S6: Full Two-Sample Mendelian Randomization Results</w:t>
            </w:r>
            <w:r>
              <w:rPr>
                <w:noProof/>
                <w:webHidden/>
              </w:rPr>
              <w:tab/>
            </w:r>
            <w:r>
              <w:rPr>
                <w:noProof/>
                <w:webHidden/>
              </w:rPr>
              <w:fldChar w:fldCharType="begin"/>
            </w:r>
            <w:r>
              <w:rPr>
                <w:noProof/>
                <w:webHidden/>
              </w:rPr>
              <w:instrText xml:space="preserve"> PAGEREF _Toc236760514 \h </w:instrText>
            </w:r>
            <w:r>
              <w:rPr>
                <w:noProof/>
                <w:webHidden/>
              </w:rPr>
            </w:r>
            <w:r>
              <w:rPr>
                <w:noProof/>
                <w:webHidden/>
              </w:rPr>
              <w:fldChar w:fldCharType="separate"/>
            </w:r>
            <w:r>
              <w:rPr>
                <w:noProof/>
                <w:webHidden/>
              </w:rPr>
              <w:t>8</w:t>
            </w:r>
            <w:r>
              <w:rPr>
                <w:noProof/>
                <w:webHidden/>
              </w:rPr>
              <w:fldChar w:fldCharType="end"/>
            </w:r>
          </w:hyperlink>
        </w:p>
        <w:p w14:paraId="1D5D6950" w14:textId="43052A68" w:rsidR="0056260A" w:rsidRDefault="0056260A">
          <w:pPr>
            <w:pStyle w:val="TOC1"/>
            <w:tabs>
              <w:tab w:val="right" w:leader="dot" w:pos="9016"/>
            </w:tabs>
            <w:rPr>
              <w:rFonts w:eastAsiaTheme="minorEastAsia"/>
              <w:noProof/>
              <w:lang w:eastAsia="en-GB"/>
            </w:rPr>
          </w:pPr>
          <w:hyperlink w:anchor="_Toc236760515" w:history="1">
            <w:r w:rsidRPr="00C93552">
              <w:rPr>
                <w:rStyle w:val="Hyperlink"/>
                <w:noProof/>
              </w:rPr>
              <w:t>Table S7: Influential Individual SNPs Identified in Leave-One-Out Mendelian Randomisation Analyses</w:t>
            </w:r>
            <w:r>
              <w:rPr>
                <w:noProof/>
                <w:webHidden/>
              </w:rPr>
              <w:tab/>
            </w:r>
            <w:r>
              <w:rPr>
                <w:noProof/>
                <w:webHidden/>
              </w:rPr>
              <w:fldChar w:fldCharType="begin"/>
            </w:r>
            <w:r>
              <w:rPr>
                <w:noProof/>
                <w:webHidden/>
              </w:rPr>
              <w:instrText xml:space="preserve"> PAGEREF _Toc236760515 \h </w:instrText>
            </w:r>
            <w:r>
              <w:rPr>
                <w:noProof/>
                <w:webHidden/>
              </w:rPr>
            </w:r>
            <w:r>
              <w:rPr>
                <w:noProof/>
                <w:webHidden/>
              </w:rPr>
              <w:fldChar w:fldCharType="separate"/>
            </w:r>
            <w:r>
              <w:rPr>
                <w:noProof/>
                <w:webHidden/>
              </w:rPr>
              <w:t>10</w:t>
            </w:r>
            <w:r>
              <w:rPr>
                <w:noProof/>
                <w:webHidden/>
              </w:rPr>
              <w:fldChar w:fldCharType="end"/>
            </w:r>
          </w:hyperlink>
        </w:p>
        <w:p w14:paraId="239DEB92" w14:textId="734D838F" w:rsidR="0056260A" w:rsidRDefault="0056260A">
          <w:pPr>
            <w:pStyle w:val="TOC1"/>
            <w:tabs>
              <w:tab w:val="right" w:leader="dot" w:pos="9016"/>
            </w:tabs>
            <w:rPr>
              <w:rFonts w:eastAsiaTheme="minorEastAsia"/>
              <w:noProof/>
              <w:lang w:eastAsia="en-GB"/>
            </w:rPr>
          </w:pPr>
          <w:hyperlink w:anchor="_Toc236760516" w:history="1">
            <w:r w:rsidRPr="00C93552">
              <w:rPr>
                <w:rStyle w:val="Hyperlink"/>
                <w:noProof/>
              </w:rPr>
              <w:t>Figure S1: Mendelian randomization results for causal effects of genetic liability to cleft on neurodevelopmental and psychiatric outcomes</w:t>
            </w:r>
            <w:r>
              <w:rPr>
                <w:noProof/>
                <w:webHidden/>
              </w:rPr>
              <w:tab/>
            </w:r>
            <w:r>
              <w:rPr>
                <w:noProof/>
                <w:webHidden/>
              </w:rPr>
              <w:fldChar w:fldCharType="begin"/>
            </w:r>
            <w:r>
              <w:rPr>
                <w:noProof/>
                <w:webHidden/>
              </w:rPr>
              <w:instrText xml:space="preserve"> PAGEREF _Toc236760516 \h </w:instrText>
            </w:r>
            <w:r>
              <w:rPr>
                <w:noProof/>
                <w:webHidden/>
              </w:rPr>
            </w:r>
            <w:r>
              <w:rPr>
                <w:noProof/>
                <w:webHidden/>
              </w:rPr>
              <w:fldChar w:fldCharType="separate"/>
            </w:r>
            <w:r>
              <w:rPr>
                <w:noProof/>
                <w:webHidden/>
              </w:rPr>
              <w:t>11</w:t>
            </w:r>
            <w:r>
              <w:rPr>
                <w:noProof/>
                <w:webHidden/>
              </w:rPr>
              <w:fldChar w:fldCharType="end"/>
            </w:r>
          </w:hyperlink>
        </w:p>
        <w:p w14:paraId="4D6D3833" w14:textId="7C62FAC8" w:rsidR="00E300A9" w:rsidRDefault="00552292" w:rsidP="0008484B">
          <w:r>
            <w:rPr>
              <w:b/>
              <w:bCs/>
            </w:rPr>
            <w:fldChar w:fldCharType="end"/>
          </w:r>
        </w:p>
      </w:sdtContent>
    </w:sdt>
    <w:p w14:paraId="214A9A11" w14:textId="77777777" w:rsidR="0008484B" w:rsidRDefault="0008484B" w:rsidP="0008484B"/>
    <w:p w14:paraId="54CC719C" w14:textId="77777777" w:rsidR="0008484B" w:rsidRDefault="0008484B" w:rsidP="0008484B"/>
    <w:p w14:paraId="2AF3FCF8" w14:textId="77777777" w:rsidR="0008484B" w:rsidRDefault="0008484B" w:rsidP="0008484B"/>
    <w:p w14:paraId="46EC1B30" w14:textId="77777777" w:rsidR="0008484B" w:rsidRDefault="0008484B" w:rsidP="0008484B"/>
    <w:p w14:paraId="0DB3BA17" w14:textId="77777777" w:rsidR="0008484B" w:rsidRDefault="0008484B" w:rsidP="0008484B"/>
    <w:p w14:paraId="109D9988" w14:textId="77777777" w:rsidR="0008484B" w:rsidRDefault="0008484B" w:rsidP="0008484B"/>
    <w:p w14:paraId="6F862A9C" w14:textId="77777777" w:rsidR="0008484B" w:rsidRDefault="0008484B" w:rsidP="0008484B"/>
    <w:p w14:paraId="50D03F31" w14:textId="77777777" w:rsidR="0008484B" w:rsidRDefault="0008484B" w:rsidP="0008484B"/>
    <w:p w14:paraId="2321D0A0" w14:textId="77777777" w:rsidR="0008484B" w:rsidRDefault="0008484B" w:rsidP="0008484B"/>
    <w:p w14:paraId="25E4E73F" w14:textId="77777777" w:rsidR="0008484B" w:rsidRDefault="0008484B" w:rsidP="0008484B"/>
    <w:p w14:paraId="58BB9B2A" w14:textId="77777777" w:rsidR="0008484B" w:rsidRDefault="0008484B" w:rsidP="0008484B"/>
    <w:p w14:paraId="1C8BFA3F" w14:textId="77777777" w:rsidR="0008484B" w:rsidRDefault="0008484B" w:rsidP="0008484B"/>
    <w:p w14:paraId="02C641A9" w14:textId="77777777" w:rsidR="0008484B" w:rsidRDefault="0008484B" w:rsidP="0008484B"/>
    <w:p w14:paraId="26775FF9" w14:textId="77777777" w:rsidR="0008484B" w:rsidRDefault="0008484B" w:rsidP="0008484B"/>
    <w:p w14:paraId="23390004" w14:textId="77777777" w:rsidR="0008484B" w:rsidRDefault="0008484B" w:rsidP="0008484B"/>
    <w:p w14:paraId="5F86DDD7" w14:textId="66CA5F35" w:rsidR="00EA3376" w:rsidRDefault="00FE3F0F" w:rsidP="0008484B">
      <w:pPr>
        <w:pStyle w:val="Heading1"/>
      </w:pPr>
      <w:bookmarkStart w:id="1" w:name="_Toc236760509"/>
      <w:r w:rsidRPr="00FE3F0F">
        <w:t>Table S</w:t>
      </w:r>
      <w:r>
        <w:t xml:space="preserve">1: </w:t>
      </w:r>
      <w:r w:rsidRPr="00FE3F0F">
        <w:t>Polygenic risk score threshold sensitivity analysis</w:t>
      </w:r>
      <w:bookmarkEnd w:id="1"/>
    </w:p>
    <w:tbl>
      <w:tblPr>
        <w:tblStyle w:val="GridTable5Dark"/>
        <w:tblW w:w="4478" w:type="pct"/>
        <w:tblLook w:val="04A0" w:firstRow="1" w:lastRow="0" w:firstColumn="1" w:lastColumn="0" w:noHBand="0" w:noVBand="1"/>
      </w:tblPr>
      <w:tblGrid>
        <w:gridCol w:w="1698"/>
        <w:gridCol w:w="1563"/>
        <w:gridCol w:w="1442"/>
        <w:gridCol w:w="2523"/>
        <w:gridCol w:w="849"/>
      </w:tblGrid>
      <w:tr w:rsidR="00262B37" w:rsidRPr="00083E50" w14:paraId="19E45C49" w14:textId="77777777" w:rsidTr="00262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tcPr>
          <w:p w14:paraId="01B820D3" w14:textId="77777777" w:rsidR="00262B37" w:rsidRPr="00A972A3" w:rsidRDefault="00262B37" w:rsidP="00083E50">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Discovery GWAS</w:t>
            </w:r>
          </w:p>
        </w:tc>
        <w:tc>
          <w:tcPr>
            <w:tcW w:w="968" w:type="pct"/>
          </w:tcPr>
          <w:p w14:paraId="0FCFEB3D" w14:textId="77777777" w:rsidR="00262B37" w:rsidRPr="00A972A3" w:rsidRDefault="00262B37" w:rsidP="00083E5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PRS p-value threshold</w:t>
            </w:r>
          </w:p>
        </w:tc>
        <w:tc>
          <w:tcPr>
            <w:tcW w:w="893" w:type="pct"/>
          </w:tcPr>
          <w:p w14:paraId="36803990" w14:textId="77777777" w:rsidR="00262B37" w:rsidRPr="00A972A3" w:rsidRDefault="00262B37" w:rsidP="00083E5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N SNPs</w:t>
            </w:r>
          </w:p>
        </w:tc>
        <w:tc>
          <w:tcPr>
            <w:tcW w:w="1562" w:type="pct"/>
          </w:tcPr>
          <w:p w14:paraId="702D0ED8" w14:textId="2D32CBD7" w:rsidR="00262B37" w:rsidRPr="00A972A3" w:rsidRDefault="00262B37" w:rsidP="00083E5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OR (95 % CI)</w:t>
            </w:r>
          </w:p>
        </w:tc>
        <w:tc>
          <w:tcPr>
            <w:tcW w:w="526" w:type="pct"/>
          </w:tcPr>
          <w:p w14:paraId="7CC7D932" w14:textId="77777777" w:rsidR="00262B37" w:rsidRPr="00A972A3" w:rsidRDefault="00262B37" w:rsidP="00083E5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p-value</w:t>
            </w:r>
          </w:p>
        </w:tc>
      </w:tr>
      <w:tr w:rsidR="00262B37" w:rsidRPr="00083E50" w14:paraId="06D7E847"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68B51F94" w14:textId="77777777" w:rsidR="00262B37" w:rsidRPr="00A972A3" w:rsidRDefault="00262B37" w:rsidP="00083E50">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ADHD</w:t>
            </w:r>
          </w:p>
        </w:tc>
        <w:tc>
          <w:tcPr>
            <w:tcW w:w="968" w:type="pct"/>
          </w:tcPr>
          <w:p w14:paraId="0789606A" w14:textId="38D86A30" w:rsidR="00262B37" w:rsidRPr="00A972A3" w:rsidRDefault="00262B37" w:rsidP="00083E5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3C446859" w14:textId="70B7D0F7" w:rsidR="00262B37" w:rsidRPr="00A972A3" w:rsidRDefault="00262B37" w:rsidP="00083E5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i/>
                <w:iCs/>
                <w:kern w:val="0"/>
                <w:sz w:val="18"/>
                <w:szCs w:val="18"/>
                <w:lang w:eastAsia="en-GB"/>
                <w14:ligatures w14:val="none"/>
              </w:rPr>
              <w:t>2103</w:t>
            </w:r>
          </w:p>
        </w:tc>
        <w:tc>
          <w:tcPr>
            <w:tcW w:w="1562" w:type="pct"/>
          </w:tcPr>
          <w:p w14:paraId="2763EDC2" w14:textId="4716A3D6" w:rsidR="00262B37" w:rsidRPr="00A972A3" w:rsidRDefault="00131EA0" w:rsidP="00083E5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1.01 (0.97,1.</w:t>
            </w:r>
            <w:r w:rsidR="00742338" w:rsidRPr="00A972A3">
              <w:rPr>
                <w:rFonts w:ascii="Calibri" w:eastAsia="Calibri" w:hAnsi="Calibri" w:cs="Calibri"/>
                <w:kern w:val="0"/>
                <w:sz w:val="18"/>
                <w:szCs w:val="18"/>
                <w:lang w:eastAsia="en-GB"/>
                <w14:ligatures w14:val="none"/>
              </w:rPr>
              <w:t>07)</w:t>
            </w:r>
          </w:p>
        </w:tc>
        <w:tc>
          <w:tcPr>
            <w:tcW w:w="526" w:type="pct"/>
          </w:tcPr>
          <w:p w14:paraId="3623649F" w14:textId="533193BC" w:rsidR="00262B37" w:rsidRPr="00A972A3" w:rsidRDefault="00742338" w:rsidP="00083E5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0.44</w:t>
            </w:r>
          </w:p>
        </w:tc>
      </w:tr>
      <w:tr w:rsidR="00262B37" w:rsidRPr="00083E50" w14:paraId="6E74851A"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23F6AE55" w14:textId="77777777" w:rsidR="00262B37" w:rsidRPr="00A972A3" w:rsidRDefault="00262B37" w:rsidP="00083E50">
            <w:pPr>
              <w:rPr>
                <w:rFonts w:ascii="Calibri" w:eastAsia="Calibri" w:hAnsi="Calibri" w:cs="Calibri"/>
                <w:kern w:val="0"/>
                <w:sz w:val="18"/>
                <w:szCs w:val="18"/>
                <w:lang w:eastAsia="en-GB"/>
                <w14:ligatures w14:val="none"/>
              </w:rPr>
            </w:pPr>
          </w:p>
        </w:tc>
        <w:tc>
          <w:tcPr>
            <w:tcW w:w="968" w:type="pct"/>
          </w:tcPr>
          <w:p w14:paraId="498AB1BE" w14:textId="286377B0" w:rsidR="00262B37" w:rsidRPr="00A972A3" w:rsidRDefault="00262B37" w:rsidP="00083E5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68D1AF12" w14:textId="59F2CDE2" w:rsidR="00262B37" w:rsidRPr="00A972A3" w:rsidRDefault="00262B37" w:rsidP="00083E5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8593</w:t>
            </w:r>
          </w:p>
        </w:tc>
        <w:tc>
          <w:tcPr>
            <w:tcW w:w="1562" w:type="pct"/>
          </w:tcPr>
          <w:p w14:paraId="4F3638B4" w14:textId="56D8B28D" w:rsidR="00262B37" w:rsidRPr="00A972A3" w:rsidRDefault="00634AEF" w:rsidP="00083E5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1.03 (0.95, 1.06)</w:t>
            </w:r>
          </w:p>
        </w:tc>
        <w:tc>
          <w:tcPr>
            <w:tcW w:w="526" w:type="pct"/>
          </w:tcPr>
          <w:p w14:paraId="63D49C14" w14:textId="1F75353A" w:rsidR="00262B37" w:rsidRPr="00A972A3" w:rsidRDefault="00634AEF" w:rsidP="00083E5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w:t>
            </w:r>
          </w:p>
        </w:tc>
      </w:tr>
      <w:tr w:rsidR="00EC2900" w:rsidRPr="00083E50" w14:paraId="44BDFDBB"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07232E7C" w14:textId="77777777" w:rsidR="00EC2900" w:rsidRPr="00A972A3" w:rsidRDefault="00EC2900" w:rsidP="00EC2900">
            <w:pPr>
              <w:rPr>
                <w:rFonts w:ascii="Calibri" w:eastAsia="Calibri" w:hAnsi="Calibri" w:cs="Calibri"/>
                <w:kern w:val="0"/>
                <w:sz w:val="18"/>
                <w:szCs w:val="18"/>
                <w:lang w:eastAsia="en-GB"/>
                <w14:ligatures w14:val="none"/>
              </w:rPr>
            </w:pPr>
          </w:p>
        </w:tc>
        <w:tc>
          <w:tcPr>
            <w:tcW w:w="968" w:type="pct"/>
          </w:tcPr>
          <w:p w14:paraId="6BBAFE38" w14:textId="52193530" w:rsidR="00EC2900" w:rsidRPr="00A972A3" w:rsidRDefault="00EC2900"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7FB7ACDE" w14:textId="4325FD81" w:rsidR="00EC2900" w:rsidRPr="00A972A3" w:rsidRDefault="00EC2900"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24970</w:t>
            </w:r>
          </w:p>
        </w:tc>
        <w:tc>
          <w:tcPr>
            <w:tcW w:w="1562" w:type="pct"/>
          </w:tcPr>
          <w:p w14:paraId="446FAAAC" w14:textId="23172BED" w:rsidR="00EC2900" w:rsidRPr="00A972A3" w:rsidRDefault="00EC2900"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0.97 (0.92,1.03)</w:t>
            </w:r>
          </w:p>
        </w:tc>
        <w:tc>
          <w:tcPr>
            <w:tcW w:w="526" w:type="pct"/>
          </w:tcPr>
          <w:p w14:paraId="36325A46" w14:textId="4AFCDC1E" w:rsidR="00EC2900" w:rsidRPr="00A972A3" w:rsidRDefault="00EC2900"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0.32</w:t>
            </w:r>
          </w:p>
        </w:tc>
      </w:tr>
      <w:tr w:rsidR="00EC2900" w:rsidRPr="00083E50" w14:paraId="2A7534E9"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47BBC1A7" w14:textId="77777777" w:rsidR="00EC2900" w:rsidRPr="00A972A3" w:rsidRDefault="00EC2900" w:rsidP="00EC2900">
            <w:pPr>
              <w:rPr>
                <w:rFonts w:ascii="Calibri" w:eastAsia="Calibri" w:hAnsi="Calibri" w:cs="Calibri"/>
                <w:kern w:val="0"/>
                <w:sz w:val="18"/>
                <w:szCs w:val="18"/>
                <w:lang w:eastAsia="en-GB"/>
                <w14:ligatures w14:val="none"/>
              </w:rPr>
            </w:pPr>
          </w:p>
        </w:tc>
        <w:tc>
          <w:tcPr>
            <w:tcW w:w="968" w:type="pct"/>
          </w:tcPr>
          <w:p w14:paraId="090111E4" w14:textId="24FDBF68" w:rsidR="00EC2900" w:rsidRPr="00A972A3" w:rsidRDefault="00EC2900"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091812BA" w14:textId="382BE8C6" w:rsidR="00EC2900" w:rsidRPr="00A972A3" w:rsidRDefault="00EC2900"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74921</w:t>
            </w:r>
          </w:p>
        </w:tc>
        <w:tc>
          <w:tcPr>
            <w:tcW w:w="1562" w:type="pct"/>
          </w:tcPr>
          <w:p w14:paraId="7B931434" w14:textId="67199275" w:rsidR="00EC2900" w:rsidRPr="00A972A3" w:rsidRDefault="00880636"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0.98 (0.93,1.03)</w:t>
            </w:r>
          </w:p>
        </w:tc>
        <w:tc>
          <w:tcPr>
            <w:tcW w:w="526" w:type="pct"/>
          </w:tcPr>
          <w:p w14:paraId="0C476833" w14:textId="350F52F6" w:rsidR="00EC2900" w:rsidRPr="00A972A3" w:rsidRDefault="00880636"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0.43</w:t>
            </w:r>
          </w:p>
        </w:tc>
      </w:tr>
      <w:tr w:rsidR="00EC2900" w:rsidRPr="00083E50" w14:paraId="6E1D12D8"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2567D6CD" w14:textId="77777777" w:rsidR="00EC2900" w:rsidRPr="00A972A3" w:rsidRDefault="00EC2900" w:rsidP="00EC2900">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Autism</w:t>
            </w:r>
          </w:p>
        </w:tc>
        <w:tc>
          <w:tcPr>
            <w:tcW w:w="968" w:type="pct"/>
          </w:tcPr>
          <w:p w14:paraId="1BA837AA" w14:textId="25E775A5" w:rsidR="00EC2900" w:rsidRPr="00A972A3" w:rsidRDefault="00EC2900"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1F6C2949" w14:textId="279ED0B5" w:rsidR="00EC2900" w:rsidRPr="00A972A3" w:rsidRDefault="00EC2900"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840</w:t>
            </w:r>
          </w:p>
        </w:tc>
        <w:tc>
          <w:tcPr>
            <w:tcW w:w="1562" w:type="pct"/>
          </w:tcPr>
          <w:p w14:paraId="137895A9" w14:textId="713FF865" w:rsidR="00EC2900" w:rsidRPr="00A972A3" w:rsidRDefault="000E2064"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1.02 (0.98, 1.08)</w:t>
            </w:r>
          </w:p>
        </w:tc>
        <w:tc>
          <w:tcPr>
            <w:tcW w:w="526" w:type="pct"/>
          </w:tcPr>
          <w:p w14:paraId="1A59479D" w14:textId="251ADFA7" w:rsidR="00EC2900" w:rsidRPr="00A972A3" w:rsidRDefault="000E2064" w:rsidP="00EC29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0.26</w:t>
            </w:r>
          </w:p>
        </w:tc>
      </w:tr>
      <w:tr w:rsidR="00EC2900" w:rsidRPr="00083E50" w14:paraId="4B0C21D5"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6C68ED3D" w14:textId="77777777" w:rsidR="00EC2900" w:rsidRPr="00A972A3" w:rsidRDefault="00EC2900" w:rsidP="00EC2900">
            <w:pPr>
              <w:rPr>
                <w:rFonts w:ascii="Calibri" w:eastAsia="Calibri" w:hAnsi="Calibri" w:cs="Calibri"/>
                <w:kern w:val="0"/>
                <w:sz w:val="18"/>
                <w:szCs w:val="18"/>
                <w:lang w:eastAsia="en-GB"/>
                <w14:ligatures w14:val="none"/>
              </w:rPr>
            </w:pPr>
          </w:p>
        </w:tc>
        <w:tc>
          <w:tcPr>
            <w:tcW w:w="968" w:type="pct"/>
          </w:tcPr>
          <w:p w14:paraId="10623845" w14:textId="7A1855D3" w:rsidR="00EC2900" w:rsidRPr="00A972A3" w:rsidRDefault="00EC2900"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23157354" w14:textId="5E167FCF" w:rsidR="00EC2900" w:rsidRPr="00A972A3" w:rsidRDefault="00EC2900"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4907</w:t>
            </w:r>
          </w:p>
        </w:tc>
        <w:tc>
          <w:tcPr>
            <w:tcW w:w="1562" w:type="pct"/>
          </w:tcPr>
          <w:p w14:paraId="08F62334" w14:textId="60633151" w:rsidR="00EC2900" w:rsidRPr="00A972A3" w:rsidRDefault="00F15BF6"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0.98 (0.93, 1.03)</w:t>
            </w:r>
          </w:p>
        </w:tc>
        <w:tc>
          <w:tcPr>
            <w:tcW w:w="526" w:type="pct"/>
          </w:tcPr>
          <w:p w14:paraId="59EBEDBC" w14:textId="1C22A809" w:rsidR="00EC2900" w:rsidRPr="00A972A3" w:rsidRDefault="00F15BF6" w:rsidP="00EC29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0.41</w:t>
            </w:r>
          </w:p>
        </w:tc>
      </w:tr>
      <w:tr w:rsidR="0047061B" w:rsidRPr="00083E50" w14:paraId="7A449952"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2B7ACEBC" w14:textId="77777777" w:rsidR="0047061B" w:rsidRPr="00A972A3" w:rsidRDefault="0047061B" w:rsidP="0047061B">
            <w:pPr>
              <w:rPr>
                <w:rFonts w:ascii="Calibri" w:eastAsia="Calibri" w:hAnsi="Calibri" w:cs="Calibri"/>
                <w:kern w:val="0"/>
                <w:sz w:val="18"/>
                <w:szCs w:val="18"/>
                <w:lang w:eastAsia="en-GB"/>
                <w14:ligatures w14:val="none"/>
              </w:rPr>
            </w:pPr>
          </w:p>
        </w:tc>
        <w:tc>
          <w:tcPr>
            <w:tcW w:w="968" w:type="pct"/>
          </w:tcPr>
          <w:p w14:paraId="2159BA6C" w14:textId="59F4B7D2" w:rsidR="0047061B" w:rsidRPr="00A972A3" w:rsidRDefault="0047061B" w:rsidP="0047061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0A517696" w14:textId="2F59178A" w:rsidR="0047061B" w:rsidRPr="00A972A3" w:rsidRDefault="0047061B" w:rsidP="0047061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16788</w:t>
            </w:r>
          </w:p>
        </w:tc>
        <w:tc>
          <w:tcPr>
            <w:tcW w:w="1562" w:type="pct"/>
          </w:tcPr>
          <w:p w14:paraId="723F188E" w14:textId="2B440CF4" w:rsidR="0047061B" w:rsidRPr="00A972A3" w:rsidRDefault="0047061B" w:rsidP="0047061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hAnsi="Calibri" w:cs="Calibri"/>
                <w:sz w:val="18"/>
                <w:szCs w:val="18"/>
              </w:rPr>
              <w:t>1.01 (0.97, 1.07)</w:t>
            </w:r>
          </w:p>
        </w:tc>
        <w:tc>
          <w:tcPr>
            <w:tcW w:w="526" w:type="pct"/>
          </w:tcPr>
          <w:p w14:paraId="39688860" w14:textId="6CB1B877" w:rsidR="0047061B" w:rsidRPr="00A972A3" w:rsidRDefault="0047061B" w:rsidP="0047061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hAnsi="Calibri" w:cs="Calibri"/>
                <w:sz w:val="18"/>
                <w:szCs w:val="18"/>
              </w:rPr>
              <w:t>0.58</w:t>
            </w:r>
          </w:p>
        </w:tc>
      </w:tr>
      <w:tr w:rsidR="00D95815" w:rsidRPr="00083E50" w14:paraId="22794C31"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34BAE5D0"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010F1C55" w14:textId="6462537A"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3BBE8C19" w14:textId="00671BD6"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55803</w:t>
            </w:r>
          </w:p>
        </w:tc>
        <w:tc>
          <w:tcPr>
            <w:tcW w:w="1562" w:type="pct"/>
          </w:tcPr>
          <w:p w14:paraId="18115CCC" w14:textId="219306CE"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1.01 (0.96, 1.06)</w:t>
            </w:r>
          </w:p>
        </w:tc>
        <w:tc>
          <w:tcPr>
            <w:tcW w:w="526" w:type="pct"/>
          </w:tcPr>
          <w:p w14:paraId="44163197" w14:textId="2078C3C3"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0.66</w:t>
            </w:r>
          </w:p>
        </w:tc>
      </w:tr>
      <w:tr w:rsidR="00D95815" w:rsidRPr="00083E50" w14:paraId="76F41F11"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24C33772" w14:textId="61DA73EE" w:rsidR="00D95815" w:rsidRPr="00A972A3" w:rsidRDefault="00D95815" w:rsidP="00D95815">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Schizophrenia</w:t>
            </w:r>
          </w:p>
        </w:tc>
        <w:tc>
          <w:tcPr>
            <w:tcW w:w="968" w:type="pct"/>
          </w:tcPr>
          <w:p w14:paraId="7032CA7B" w14:textId="3D90298E"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678EC81E" w14:textId="38273531"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3611</w:t>
            </w:r>
          </w:p>
        </w:tc>
        <w:tc>
          <w:tcPr>
            <w:tcW w:w="1562" w:type="pct"/>
          </w:tcPr>
          <w:p w14:paraId="6BA0156A" w14:textId="1F1B328E" w:rsidR="00D95815" w:rsidRPr="00A972A3" w:rsidRDefault="009626A1"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0.95 (0.9, 1.01)</w:t>
            </w:r>
          </w:p>
        </w:tc>
        <w:tc>
          <w:tcPr>
            <w:tcW w:w="526" w:type="pct"/>
          </w:tcPr>
          <w:p w14:paraId="18EDD43E" w14:textId="00CFC52F" w:rsidR="00D95815" w:rsidRPr="00A972A3" w:rsidRDefault="009626A1"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w:t>
            </w:r>
            <w:r w:rsidR="006F29A6" w:rsidRPr="00A972A3">
              <w:rPr>
                <w:rFonts w:ascii="Calibri" w:eastAsia="Calibri" w:hAnsi="Calibri" w:cs="Calibri"/>
                <w:kern w:val="0"/>
                <w:sz w:val="18"/>
                <w:szCs w:val="18"/>
                <w:lang w:eastAsia="en-GB"/>
                <w14:ligatures w14:val="none"/>
              </w:rPr>
              <w:t>6</w:t>
            </w:r>
          </w:p>
        </w:tc>
      </w:tr>
      <w:tr w:rsidR="00D95815" w:rsidRPr="00083E50" w14:paraId="01C31071"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0E58D97F" w14:textId="29AED418"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019C9C9B" w14:textId="62099ED6"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70309403" w14:textId="323F8BC4"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10774</w:t>
            </w:r>
          </w:p>
        </w:tc>
        <w:tc>
          <w:tcPr>
            <w:tcW w:w="1562" w:type="pct"/>
          </w:tcPr>
          <w:p w14:paraId="12AB2FA7" w14:textId="6D176D93" w:rsidR="00D95815" w:rsidRPr="00A972A3" w:rsidRDefault="00E378A8"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0.96 (0.9, 1.01)</w:t>
            </w:r>
          </w:p>
        </w:tc>
        <w:tc>
          <w:tcPr>
            <w:tcW w:w="526" w:type="pct"/>
          </w:tcPr>
          <w:p w14:paraId="2FB9B0DE" w14:textId="45468D75" w:rsidR="00D95815" w:rsidRPr="00A972A3" w:rsidRDefault="00E378A8"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0.1</w:t>
            </w:r>
          </w:p>
        </w:tc>
      </w:tr>
      <w:tr w:rsidR="00D95815" w:rsidRPr="00083E50" w14:paraId="0662D27C"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335A5FB8"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2D16F72E" w14:textId="1FED54BA"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65156851" w14:textId="528D18D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25773</w:t>
            </w:r>
          </w:p>
        </w:tc>
        <w:tc>
          <w:tcPr>
            <w:tcW w:w="1562" w:type="pct"/>
          </w:tcPr>
          <w:p w14:paraId="014FC5A5" w14:textId="6C3A9A2F"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0.96 (0.9, 1.02)</w:t>
            </w:r>
          </w:p>
        </w:tc>
        <w:tc>
          <w:tcPr>
            <w:tcW w:w="526" w:type="pct"/>
          </w:tcPr>
          <w:p w14:paraId="6B35B4B7" w14:textId="1F39F0FE"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0.17</w:t>
            </w:r>
          </w:p>
        </w:tc>
      </w:tr>
      <w:tr w:rsidR="00D95815" w:rsidRPr="00083E50" w14:paraId="417E4338"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18319838"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41A96686" w14:textId="756B9CD6"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1ACEF5C7" w14:textId="2A623342"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64074</w:t>
            </w:r>
          </w:p>
        </w:tc>
        <w:tc>
          <w:tcPr>
            <w:tcW w:w="1562" w:type="pct"/>
          </w:tcPr>
          <w:p w14:paraId="10B797A1" w14:textId="6FA3149E" w:rsidR="00D95815" w:rsidRPr="00A972A3" w:rsidRDefault="006F29A6"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0.94 (0.89, 1.01)</w:t>
            </w:r>
          </w:p>
        </w:tc>
        <w:tc>
          <w:tcPr>
            <w:tcW w:w="526" w:type="pct"/>
          </w:tcPr>
          <w:p w14:paraId="464ADFF3" w14:textId="5C49E7EB" w:rsidR="00D95815" w:rsidRPr="00A972A3" w:rsidRDefault="006F29A6"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0.07</w:t>
            </w:r>
          </w:p>
        </w:tc>
      </w:tr>
      <w:tr w:rsidR="00D95815" w:rsidRPr="00083E50" w14:paraId="1AD0258B"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04F250C7" w14:textId="77777777" w:rsidR="00D95815" w:rsidRPr="00A972A3" w:rsidRDefault="00D95815" w:rsidP="00D95815">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Bipolar disorder</w:t>
            </w:r>
          </w:p>
        </w:tc>
        <w:tc>
          <w:tcPr>
            <w:tcW w:w="968" w:type="pct"/>
          </w:tcPr>
          <w:p w14:paraId="5F118CA0" w14:textId="02CDB49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3F4CC804" w14:textId="51C54794"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3123</w:t>
            </w:r>
          </w:p>
        </w:tc>
        <w:tc>
          <w:tcPr>
            <w:tcW w:w="1562" w:type="pct"/>
          </w:tcPr>
          <w:p w14:paraId="7FA21EE3" w14:textId="7D6DC618" w:rsidR="00D95815" w:rsidRPr="00A972A3" w:rsidRDefault="00C90BDF"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1.01 (0.96, 1.06)</w:t>
            </w:r>
          </w:p>
        </w:tc>
        <w:tc>
          <w:tcPr>
            <w:tcW w:w="526" w:type="pct"/>
          </w:tcPr>
          <w:p w14:paraId="3B6B34AA" w14:textId="17E85792" w:rsidR="00D95815" w:rsidRPr="00A972A3" w:rsidRDefault="00C90BDF"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0.6</w:t>
            </w:r>
          </w:p>
        </w:tc>
      </w:tr>
      <w:tr w:rsidR="00D95815" w:rsidRPr="00083E50" w14:paraId="4E77FD45"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3E3CF96C"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4439795A" w14:textId="20BF85EF"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6BF158B8" w14:textId="65BF775A"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10435</w:t>
            </w:r>
          </w:p>
        </w:tc>
        <w:tc>
          <w:tcPr>
            <w:tcW w:w="1562" w:type="pct"/>
          </w:tcPr>
          <w:p w14:paraId="24E581AF" w14:textId="44C0A417" w:rsidR="00D95815" w:rsidRPr="00A972A3" w:rsidRDefault="00C35C46"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1.00 (0.96, 1.05)</w:t>
            </w:r>
          </w:p>
        </w:tc>
        <w:tc>
          <w:tcPr>
            <w:tcW w:w="526" w:type="pct"/>
          </w:tcPr>
          <w:p w14:paraId="674EA0B4" w14:textId="7F1166E0" w:rsidR="00D95815" w:rsidRPr="00A972A3" w:rsidRDefault="00C35C46"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w:t>
            </w:r>
          </w:p>
        </w:tc>
      </w:tr>
      <w:tr w:rsidR="00D95815" w:rsidRPr="00083E50" w14:paraId="2F2E912F"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6C3C1EC6"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5975828C" w14:textId="06DAD166"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0C1E0F00" w14:textId="61697FD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26827</w:t>
            </w:r>
          </w:p>
        </w:tc>
        <w:tc>
          <w:tcPr>
            <w:tcW w:w="1562" w:type="pct"/>
          </w:tcPr>
          <w:p w14:paraId="78323A2E" w14:textId="007D514E"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0.98 (0.93, 1.03)</w:t>
            </w:r>
          </w:p>
        </w:tc>
        <w:tc>
          <w:tcPr>
            <w:tcW w:w="526" w:type="pct"/>
          </w:tcPr>
          <w:p w14:paraId="1CF99DFC" w14:textId="62A4DA2D"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0.38</w:t>
            </w:r>
          </w:p>
        </w:tc>
      </w:tr>
      <w:tr w:rsidR="00D95815" w:rsidRPr="00083E50" w14:paraId="33948791"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28847A3D"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7D52388B" w14:textId="76C3AF9D"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56502A26" w14:textId="2C04D7C1"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71609</w:t>
            </w:r>
          </w:p>
        </w:tc>
        <w:tc>
          <w:tcPr>
            <w:tcW w:w="1562" w:type="pct"/>
          </w:tcPr>
          <w:p w14:paraId="5C6DE52B" w14:textId="6C64CB06" w:rsidR="00D95815" w:rsidRPr="00A972A3" w:rsidRDefault="007503B8"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0.95 (0.9, 1)</w:t>
            </w:r>
          </w:p>
        </w:tc>
        <w:tc>
          <w:tcPr>
            <w:tcW w:w="526" w:type="pct"/>
          </w:tcPr>
          <w:p w14:paraId="6256B617" w14:textId="1B01E361" w:rsidR="00D95815" w:rsidRPr="00A972A3" w:rsidRDefault="007503B8"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0.06</w:t>
            </w:r>
          </w:p>
        </w:tc>
      </w:tr>
      <w:tr w:rsidR="00D95815" w:rsidRPr="00083E50" w14:paraId="280F392B"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33F1DC89" w14:textId="77777777" w:rsidR="00D95815" w:rsidRPr="00A972A3" w:rsidRDefault="00D95815" w:rsidP="00D95815">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Depression</w:t>
            </w:r>
          </w:p>
        </w:tc>
        <w:tc>
          <w:tcPr>
            <w:tcW w:w="968" w:type="pct"/>
          </w:tcPr>
          <w:p w14:paraId="60A63DCC" w14:textId="0A5050A5"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649DA6A1" w14:textId="4C892C16"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4479</w:t>
            </w:r>
          </w:p>
        </w:tc>
        <w:tc>
          <w:tcPr>
            <w:tcW w:w="1562" w:type="pct"/>
          </w:tcPr>
          <w:p w14:paraId="0F0E616E" w14:textId="19CAB898" w:rsidR="00D95815" w:rsidRPr="00A972A3" w:rsidRDefault="00D64BEB"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 xml:space="preserve">1.02 (0.97, </w:t>
            </w:r>
            <w:r w:rsidR="00C108C6" w:rsidRPr="00A972A3">
              <w:rPr>
                <w:rFonts w:ascii="Calibri" w:eastAsia="Calibri" w:hAnsi="Calibri" w:cs="Calibri"/>
                <w:kern w:val="0"/>
                <w:sz w:val="18"/>
                <w:szCs w:val="18"/>
                <w:lang w:eastAsia="en-GB"/>
                <w14:ligatures w14:val="none"/>
              </w:rPr>
              <w:t>1.07)</w:t>
            </w:r>
          </w:p>
        </w:tc>
        <w:tc>
          <w:tcPr>
            <w:tcW w:w="526" w:type="pct"/>
          </w:tcPr>
          <w:p w14:paraId="1C41EC34" w14:textId="6B6B80BA" w:rsidR="00D95815" w:rsidRPr="00A972A3" w:rsidRDefault="009B10C9"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0.5</w:t>
            </w:r>
            <w:r w:rsidR="00092F71" w:rsidRPr="00A972A3">
              <w:rPr>
                <w:rFonts w:ascii="Calibri" w:eastAsia="Calibri" w:hAnsi="Calibri" w:cs="Calibri"/>
                <w:kern w:val="0"/>
                <w:sz w:val="18"/>
                <w:szCs w:val="18"/>
                <w:lang w:eastAsia="en-GB"/>
                <w14:ligatures w14:val="none"/>
              </w:rPr>
              <w:t>3</w:t>
            </w:r>
          </w:p>
        </w:tc>
      </w:tr>
      <w:tr w:rsidR="00D95815" w:rsidRPr="00083E50" w14:paraId="68D901B7"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6B10FBE3"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059C286F" w14:textId="1BBCEFA1"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52C7CC44" w14:textId="5D447460"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13924</w:t>
            </w:r>
          </w:p>
        </w:tc>
        <w:tc>
          <w:tcPr>
            <w:tcW w:w="1562" w:type="pct"/>
          </w:tcPr>
          <w:p w14:paraId="55F43168" w14:textId="4F8C2FC7" w:rsidR="00D95815" w:rsidRPr="00A972A3" w:rsidRDefault="00092F71"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1.01 (0.96, 1.07)</w:t>
            </w:r>
          </w:p>
        </w:tc>
        <w:tc>
          <w:tcPr>
            <w:tcW w:w="526" w:type="pct"/>
          </w:tcPr>
          <w:p w14:paraId="01926929" w14:textId="0473D97F" w:rsidR="00D95815" w:rsidRPr="00A972A3" w:rsidRDefault="00092F71"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0.58</w:t>
            </w:r>
          </w:p>
        </w:tc>
      </w:tr>
      <w:tr w:rsidR="00D95815" w:rsidRPr="00083E50" w14:paraId="73A5455A"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6823AFAF"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3C17A896" w14:textId="063E85EB"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72AB5E6D" w14:textId="77D49812"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34526</w:t>
            </w:r>
          </w:p>
        </w:tc>
        <w:tc>
          <w:tcPr>
            <w:tcW w:w="1562" w:type="pct"/>
          </w:tcPr>
          <w:p w14:paraId="335276EE" w14:textId="347E39D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1.02 (0.97, 1.08)</w:t>
            </w:r>
          </w:p>
        </w:tc>
        <w:tc>
          <w:tcPr>
            <w:tcW w:w="526" w:type="pct"/>
          </w:tcPr>
          <w:p w14:paraId="6615F6AD" w14:textId="697E05F5"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0.43</w:t>
            </w:r>
          </w:p>
        </w:tc>
      </w:tr>
      <w:tr w:rsidR="00D95815" w:rsidRPr="00083E50" w14:paraId="3C4D8821"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26628D3A"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2DD0A38B" w14:textId="6572E4A7"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381ECB30" w14:textId="0742F3E7"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90749</w:t>
            </w:r>
          </w:p>
        </w:tc>
        <w:tc>
          <w:tcPr>
            <w:tcW w:w="1562" w:type="pct"/>
          </w:tcPr>
          <w:p w14:paraId="1065B30D" w14:textId="6FDBBE24" w:rsidR="00D95815" w:rsidRPr="00A972A3" w:rsidRDefault="000D498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1.03 (0.98, 1.08)</w:t>
            </w:r>
          </w:p>
        </w:tc>
        <w:tc>
          <w:tcPr>
            <w:tcW w:w="526" w:type="pct"/>
          </w:tcPr>
          <w:p w14:paraId="20CB8F84" w14:textId="77A755B8" w:rsidR="00D95815" w:rsidRPr="00A972A3" w:rsidRDefault="000D498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0.3</w:t>
            </w:r>
          </w:p>
        </w:tc>
      </w:tr>
      <w:tr w:rsidR="00D95815" w:rsidRPr="00083E50" w14:paraId="74F07EC4"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2E8D59C5" w14:textId="77777777" w:rsidR="00D95815" w:rsidRPr="00A972A3" w:rsidRDefault="00D95815" w:rsidP="00D95815">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Anxiety</w:t>
            </w:r>
          </w:p>
        </w:tc>
        <w:tc>
          <w:tcPr>
            <w:tcW w:w="968" w:type="pct"/>
          </w:tcPr>
          <w:p w14:paraId="7FB99A8D" w14:textId="23E43B2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0E6B1813" w14:textId="2D191A33"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576</w:t>
            </w:r>
          </w:p>
        </w:tc>
        <w:tc>
          <w:tcPr>
            <w:tcW w:w="1562" w:type="pct"/>
          </w:tcPr>
          <w:p w14:paraId="3D874654" w14:textId="09F6BED5" w:rsidR="00D95815" w:rsidRPr="00A972A3" w:rsidRDefault="0029454B"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1.03 (0.98, 1.08)</w:t>
            </w:r>
          </w:p>
        </w:tc>
        <w:tc>
          <w:tcPr>
            <w:tcW w:w="526" w:type="pct"/>
          </w:tcPr>
          <w:p w14:paraId="1F0A9B32" w14:textId="734FFA08" w:rsidR="00D95815" w:rsidRPr="00A972A3" w:rsidRDefault="0029454B"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0.32</w:t>
            </w:r>
          </w:p>
        </w:tc>
      </w:tr>
      <w:tr w:rsidR="00D95815" w:rsidRPr="00083E50" w14:paraId="3341766E"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493C087C"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1F1E4A73" w14:textId="71C76208"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681AE99A" w14:textId="4FD6D202"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3824</w:t>
            </w:r>
          </w:p>
        </w:tc>
        <w:tc>
          <w:tcPr>
            <w:tcW w:w="1562" w:type="pct"/>
          </w:tcPr>
          <w:p w14:paraId="6B80B240" w14:textId="5AB17811" w:rsidR="00D95815" w:rsidRPr="00A972A3" w:rsidRDefault="00412CD3"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1.02 (0.96, 1.07)</w:t>
            </w:r>
          </w:p>
        </w:tc>
        <w:tc>
          <w:tcPr>
            <w:tcW w:w="526" w:type="pct"/>
          </w:tcPr>
          <w:p w14:paraId="06A2EBEC" w14:textId="61E6E616" w:rsidR="00D95815" w:rsidRPr="00A972A3" w:rsidRDefault="00412CD3"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0.54</w:t>
            </w:r>
          </w:p>
        </w:tc>
      </w:tr>
      <w:tr w:rsidR="00D95815" w:rsidRPr="00083E50" w14:paraId="5A506CA8"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71692E8D"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6B2BDA32" w14:textId="304FECC1"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0C5E9D7D" w14:textId="117C268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13994</w:t>
            </w:r>
          </w:p>
        </w:tc>
        <w:tc>
          <w:tcPr>
            <w:tcW w:w="1562" w:type="pct"/>
          </w:tcPr>
          <w:p w14:paraId="24CC787D" w14:textId="38FE5C61"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1</w:t>
            </w:r>
            <w:r w:rsidR="0035088D" w:rsidRPr="00A972A3">
              <w:rPr>
                <w:rFonts w:ascii="Calibri" w:eastAsia="Times New Roman" w:hAnsi="Calibri" w:cs="Calibri"/>
                <w:kern w:val="0"/>
                <w:sz w:val="18"/>
                <w:szCs w:val="18"/>
                <w:lang w:eastAsia="en-GB"/>
                <w14:ligatures w14:val="none"/>
              </w:rPr>
              <w:t>.00</w:t>
            </w:r>
            <w:r w:rsidRPr="00A972A3">
              <w:rPr>
                <w:rFonts w:ascii="Calibri" w:eastAsia="Times New Roman" w:hAnsi="Calibri" w:cs="Calibri"/>
                <w:kern w:val="0"/>
                <w:sz w:val="18"/>
                <w:szCs w:val="18"/>
                <w:lang w:eastAsia="en-GB"/>
                <w14:ligatures w14:val="none"/>
              </w:rPr>
              <w:t xml:space="preserve"> (0.94,1.06)</w:t>
            </w:r>
          </w:p>
        </w:tc>
        <w:tc>
          <w:tcPr>
            <w:tcW w:w="526" w:type="pct"/>
          </w:tcPr>
          <w:p w14:paraId="0271943C" w14:textId="382D10C9"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0.99</w:t>
            </w:r>
          </w:p>
        </w:tc>
      </w:tr>
      <w:tr w:rsidR="00D95815" w:rsidRPr="00083E50" w14:paraId="78985E4E"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5A653EFA" w14:textId="77777777" w:rsidR="00D95815" w:rsidRPr="00A972A3" w:rsidRDefault="00D95815" w:rsidP="00D95815">
            <w:pPr>
              <w:rPr>
                <w:rFonts w:ascii="Calibri" w:eastAsia="Calibri" w:hAnsi="Calibri" w:cs="Calibri"/>
                <w:kern w:val="0"/>
                <w:sz w:val="18"/>
                <w:szCs w:val="18"/>
                <w:lang w:eastAsia="en-GB"/>
                <w14:ligatures w14:val="none"/>
              </w:rPr>
            </w:pPr>
          </w:p>
        </w:tc>
        <w:tc>
          <w:tcPr>
            <w:tcW w:w="968" w:type="pct"/>
          </w:tcPr>
          <w:p w14:paraId="792DD469" w14:textId="2C009435"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6E3AA6F2" w14:textId="4ED34814" w:rsidR="00D95815" w:rsidRPr="00A972A3" w:rsidRDefault="00D9581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48913</w:t>
            </w:r>
          </w:p>
        </w:tc>
        <w:tc>
          <w:tcPr>
            <w:tcW w:w="1562" w:type="pct"/>
          </w:tcPr>
          <w:p w14:paraId="5B2373D8" w14:textId="3F41A8D1" w:rsidR="00D95815" w:rsidRPr="00A972A3" w:rsidRDefault="000D498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1.03 (0.96, 1.10)</w:t>
            </w:r>
          </w:p>
        </w:tc>
        <w:tc>
          <w:tcPr>
            <w:tcW w:w="526" w:type="pct"/>
          </w:tcPr>
          <w:p w14:paraId="3AE83079" w14:textId="723A336C" w:rsidR="00D95815" w:rsidRPr="00A972A3" w:rsidRDefault="000D4985" w:rsidP="00D9581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0.43</w:t>
            </w:r>
          </w:p>
        </w:tc>
      </w:tr>
      <w:tr w:rsidR="00D95815" w:rsidRPr="00083E50" w14:paraId="663A76F7"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23E8DC15" w14:textId="77777777" w:rsidR="00D95815" w:rsidRPr="00A972A3" w:rsidRDefault="00D95815" w:rsidP="00D95815">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Educational attainment</w:t>
            </w:r>
          </w:p>
        </w:tc>
        <w:tc>
          <w:tcPr>
            <w:tcW w:w="968" w:type="pct"/>
          </w:tcPr>
          <w:p w14:paraId="374FD058" w14:textId="7121C586"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0BF89B16" w14:textId="5317C67F" w:rsidR="00D95815" w:rsidRPr="00A972A3" w:rsidRDefault="00D95815"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7931</w:t>
            </w:r>
          </w:p>
        </w:tc>
        <w:tc>
          <w:tcPr>
            <w:tcW w:w="1562" w:type="pct"/>
          </w:tcPr>
          <w:p w14:paraId="5B6249AC" w14:textId="1B7B4E10" w:rsidR="00D95815" w:rsidRPr="00A972A3" w:rsidRDefault="00C85D50"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w:t>
            </w:r>
            <w:r w:rsidR="0035088D" w:rsidRPr="00A972A3">
              <w:rPr>
                <w:rFonts w:ascii="Calibri" w:eastAsia="Calibri" w:hAnsi="Calibri" w:cs="Calibri"/>
                <w:kern w:val="0"/>
                <w:sz w:val="18"/>
                <w:szCs w:val="18"/>
                <w:lang w:eastAsia="en-GB"/>
                <w14:ligatures w14:val="none"/>
              </w:rPr>
              <w:t>.00</w:t>
            </w:r>
            <w:r w:rsidRPr="00A972A3">
              <w:rPr>
                <w:rFonts w:ascii="Calibri" w:eastAsia="Calibri" w:hAnsi="Calibri" w:cs="Calibri"/>
                <w:kern w:val="0"/>
                <w:sz w:val="18"/>
                <w:szCs w:val="18"/>
                <w:lang w:eastAsia="en-GB"/>
                <w14:ligatures w14:val="none"/>
              </w:rPr>
              <w:t xml:space="preserve"> (0.95, 1.05)</w:t>
            </w:r>
          </w:p>
        </w:tc>
        <w:tc>
          <w:tcPr>
            <w:tcW w:w="526" w:type="pct"/>
          </w:tcPr>
          <w:p w14:paraId="7BE04816" w14:textId="6B75D788" w:rsidR="00D95815" w:rsidRPr="00A972A3" w:rsidRDefault="00C85D50" w:rsidP="00D9581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0.97</w:t>
            </w:r>
          </w:p>
        </w:tc>
      </w:tr>
      <w:tr w:rsidR="00F300B8" w:rsidRPr="00083E50" w14:paraId="481CD066"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6BF2CF0C" w14:textId="77777777" w:rsidR="00F300B8" w:rsidRPr="00A972A3" w:rsidRDefault="00F300B8" w:rsidP="00F300B8">
            <w:pPr>
              <w:rPr>
                <w:rFonts w:ascii="Calibri" w:eastAsia="Calibri" w:hAnsi="Calibri" w:cs="Calibri"/>
                <w:kern w:val="0"/>
                <w:sz w:val="18"/>
                <w:szCs w:val="18"/>
                <w:lang w:eastAsia="en-GB"/>
                <w14:ligatures w14:val="none"/>
              </w:rPr>
            </w:pPr>
          </w:p>
        </w:tc>
        <w:tc>
          <w:tcPr>
            <w:tcW w:w="968" w:type="pct"/>
          </w:tcPr>
          <w:p w14:paraId="5CFE0016" w14:textId="1A92F2B3"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1756283B" w14:textId="15E8DF5D"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19422</w:t>
            </w:r>
          </w:p>
        </w:tc>
        <w:tc>
          <w:tcPr>
            <w:tcW w:w="1562" w:type="pct"/>
          </w:tcPr>
          <w:p w14:paraId="5F5229E9" w14:textId="03AA8E32"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0.98 (0.93, 1.03)</w:t>
            </w:r>
          </w:p>
        </w:tc>
        <w:tc>
          <w:tcPr>
            <w:tcW w:w="526" w:type="pct"/>
          </w:tcPr>
          <w:p w14:paraId="2C836740" w14:textId="411DC624"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0.33</w:t>
            </w:r>
          </w:p>
        </w:tc>
      </w:tr>
      <w:tr w:rsidR="00F300B8" w:rsidRPr="00083E50" w14:paraId="292BF44A"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1473C435" w14:textId="77777777" w:rsidR="00F300B8" w:rsidRPr="00A972A3" w:rsidRDefault="00F300B8" w:rsidP="00F300B8">
            <w:pPr>
              <w:rPr>
                <w:rFonts w:ascii="Calibri" w:eastAsia="Calibri" w:hAnsi="Calibri" w:cs="Calibri"/>
                <w:kern w:val="0"/>
                <w:sz w:val="18"/>
                <w:szCs w:val="18"/>
                <w:lang w:eastAsia="en-GB"/>
                <w14:ligatures w14:val="none"/>
              </w:rPr>
            </w:pPr>
          </w:p>
        </w:tc>
        <w:tc>
          <w:tcPr>
            <w:tcW w:w="968" w:type="pct"/>
          </w:tcPr>
          <w:p w14:paraId="383ACEFD" w14:textId="3E6136EC"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4323A06B" w14:textId="52D310AD"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41123</w:t>
            </w:r>
          </w:p>
        </w:tc>
        <w:tc>
          <w:tcPr>
            <w:tcW w:w="1562" w:type="pct"/>
          </w:tcPr>
          <w:p w14:paraId="48CE00E9" w14:textId="7E0847BB"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0.96 (0.9, 1)</w:t>
            </w:r>
          </w:p>
        </w:tc>
        <w:tc>
          <w:tcPr>
            <w:tcW w:w="526" w:type="pct"/>
          </w:tcPr>
          <w:p w14:paraId="54C51E65" w14:textId="1EB4CFCA"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0.07</w:t>
            </w:r>
          </w:p>
        </w:tc>
      </w:tr>
      <w:tr w:rsidR="00F300B8" w:rsidRPr="00083E50" w14:paraId="4EF4D156"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16478E6E" w14:textId="77777777" w:rsidR="00F300B8" w:rsidRPr="00A972A3" w:rsidRDefault="00F300B8" w:rsidP="00F300B8">
            <w:pPr>
              <w:rPr>
                <w:rFonts w:ascii="Calibri" w:eastAsia="Calibri" w:hAnsi="Calibri" w:cs="Calibri"/>
                <w:kern w:val="0"/>
                <w:sz w:val="18"/>
                <w:szCs w:val="18"/>
                <w:lang w:eastAsia="en-GB"/>
                <w14:ligatures w14:val="none"/>
              </w:rPr>
            </w:pPr>
          </w:p>
        </w:tc>
        <w:tc>
          <w:tcPr>
            <w:tcW w:w="968" w:type="pct"/>
          </w:tcPr>
          <w:p w14:paraId="522FD9BE" w14:textId="2ECB4583"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10C12851" w14:textId="029E4320"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96274</w:t>
            </w:r>
          </w:p>
        </w:tc>
        <w:tc>
          <w:tcPr>
            <w:tcW w:w="1562" w:type="pct"/>
          </w:tcPr>
          <w:p w14:paraId="5D345A2E" w14:textId="0B2B6CF9" w:rsidR="00F300B8" w:rsidRPr="00A972A3" w:rsidRDefault="00EA7D6B"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0.95</w:t>
            </w:r>
            <w:r w:rsidR="00834ED3" w:rsidRPr="00A972A3">
              <w:rPr>
                <w:rFonts w:ascii="Calibri" w:eastAsia="Calibri" w:hAnsi="Calibri" w:cs="Calibri"/>
                <w:kern w:val="0"/>
                <w:sz w:val="18"/>
                <w:szCs w:val="18"/>
                <w:lang w:eastAsia="en-GB"/>
                <w14:ligatures w14:val="none"/>
              </w:rPr>
              <w:t xml:space="preserve"> (0.</w:t>
            </w:r>
            <w:r w:rsidR="00A47407" w:rsidRPr="00A972A3">
              <w:rPr>
                <w:rFonts w:ascii="Calibri" w:eastAsia="Calibri" w:hAnsi="Calibri" w:cs="Calibri"/>
                <w:kern w:val="0"/>
                <w:sz w:val="18"/>
                <w:szCs w:val="18"/>
                <w:lang w:eastAsia="en-GB"/>
                <w14:ligatures w14:val="none"/>
              </w:rPr>
              <w:t>9, 1)</w:t>
            </w:r>
          </w:p>
        </w:tc>
        <w:tc>
          <w:tcPr>
            <w:tcW w:w="526" w:type="pct"/>
          </w:tcPr>
          <w:p w14:paraId="5C088C22" w14:textId="08948EEF" w:rsidR="00F300B8" w:rsidRPr="00A972A3" w:rsidRDefault="00A47407"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w:t>
            </w:r>
            <w:r w:rsidR="00014075" w:rsidRPr="00A972A3">
              <w:rPr>
                <w:rFonts w:ascii="Calibri" w:eastAsia="Calibri" w:hAnsi="Calibri" w:cs="Calibri"/>
                <w:kern w:val="0"/>
                <w:sz w:val="18"/>
                <w:szCs w:val="18"/>
                <w:lang w:eastAsia="en-GB"/>
                <w14:ligatures w14:val="none"/>
              </w:rPr>
              <w:t>4</w:t>
            </w:r>
          </w:p>
        </w:tc>
      </w:tr>
      <w:tr w:rsidR="00F300B8" w:rsidRPr="00083E50" w14:paraId="7FE6171A"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val="restart"/>
          </w:tcPr>
          <w:p w14:paraId="6D92F212" w14:textId="77777777" w:rsidR="00F300B8" w:rsidRPr="00A972A3" w:rsidRDefault="00F300B8" w:rsidP="00F300B8">
            <w:pPr>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Intelligence</w:t>
            </w:r>
          </w:p>
        </w:tc>
        <w:tc>
          <w:tcPr>
            <w:tcW w:w="968" w:type="pct"/>
          </w:tcPr>
          <w:p w14:paraId="395D7D59" w14:textId="669BBBD6"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0.001</w:t>
            </w:r>
          </w:p>
        </w:tc>
        <w:tc>
          <w:tcPr>
            <w:tcW w:w="893" w:type="pct"/>
          </w:tcPr>
          <w:p w14:paraId="529E8CE2" w14:textId="764B8FFB"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4950</w:t>
            </w:r>
          </w:p>
        </w:tc>
        <w:tc>
          <w:tcPr>
            <w:tcW w:w="1562" w:type="pct"/>
          </w:tcPr>
          <w:p w14:paraId="278F93DE" w14:textId="52C2F882" w:rsidR="00F300B8" w:rsidRPr="00A972A3" w:rsidRDefault="0035088D"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1.00 (0.96, 1.06)</w:t>
            </w:r>
          </w:p>
        </w:tc>
        <w:tc>
          <w:tcPr>
            <w:tcW w:w="526" w:type="pct"/>
          </w:tcPr>
          <w:p w14:paraId="0D513836" w14:textId="299740D9" w:rsidR="00F300B8" w:rsidRPr="00A972A3" w:rsidRDefault="00FD1FD9"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0.73</w:t>
            </w:r>
          </w:p>
        </w:tc>
      </w:tr>
      <w:tr w:rsidR="00F300B8" w:rsidRPr="00083E50" w14:paraId="67A5E87E"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39113615" w14:textId="77777777" w:rsidR="00F300B8" w:rsidRPr="00A972A3" w:rsidRDefault="00F300B8" w:rsidP="00F300B8">
            <w:pPr>
              <w:rPr>
                <w:rFonts w:ascii="Calibri" w:eastAsia="Calibri" w:hAnsi="Calibri" w:cs="Calibri"/>
                <w:kern w:val="0"/>
                <w:sz w:val="18"/>
                <w:szCs w:val="18"/>
                <w:lang w:eastAsia="en-GB"/>
                <w14:ligatures w14:val="none"/>
              </w:rPr>
            </w:pPr>
          </w:p>
        </w:tc>
        <w:tc>
          <w:tcPr>
            <w:tcW w:w="968" w:type="pct"/>
          </w:tcPr>
          <w:p w14:paraId="6454A45C" w14:textId="388D6388"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0.01</w:t>
            </w:r>
          </w:p>
        </w:tc>
        <w:tc>
          <w:tcPr>
            <w:tcW w:w="893" w:type="pct"/>
          </w:tcPr>
          <w:p w14:paraId="1E324A5F" w14:textId="4160E212"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14838</w:t>
            </w:r>
          </w:p>
        </w:tc>
        <w:tc>
          <w:tcPr>
            <w:tcW w:w="1562" w:type="pct"/>
          </w:tcPr>
          <w:p w14:paraId="0A5BD60A" w14:textId="1D655BAB" w:rsidR="00F300B8" w:rsidRPr="00A972A3" w:rsidRDefault="00014075"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1.05 (1</w:t>
            </w:r>
            <w:r w:rsidR="00A844B5" w:rsidRPr="00A972A3">
              <w:rPr>
                <w:rFonts w:ascii="Calibri" w:eastAsia="Calibri" w:hAnsi="Calibri" w:cs="Calibri"/>
                <w:kern w:val="0"/>
                <w:sz w:val="18"/>
                <w:szCs w:val="18"/>
                <w:lang w:eastAsia="en-GB"/>
                <w14:ligatures w14:val="none"/>
              </w:rPr>
              <w:t>, 1.02)</w:t>
            </w:r>
          </w:p>
        </w:tc>
        <w:tc>
          <w:tcPr>
            <w:tcW w:w="526" w:type="pct"/>
          </w:tcPr>
          <w:p w14:paraId="21918B9E" w14:textId="33F38B64" w:rsidR="00F300B8" w:rsidRPr="00A972A3" w:rsidRDefault="00A844B5"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r>
      <w:tr w:rsidR="00F300B8" w:rsidRPr="00083E50" w14:paraId="623C7697" w14:textId="77777777" w:rsidTr="00262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1" w:type="pct"/>
            <w:vMerge/>
          </w:tcPr>
          <w:p w14:paraId="62D5058F" w14:textId="77777777" w:rsidR="00F300B8" w:rsidRPr="00A972A3" w:rsidRDefault="00F300B8" w:rsidP="00F300B8">
            <w:pPr>
              <w:rPr>
                <w:rFonts w:ascii="Calibri" w:eastAsia="Calibri" w:hAnsi="Calibri" w:cs="Calibri"/>
                <w:kern w:val="0"/>
                <w:sz w:val="18"/>
                <w:szCs w:val="18"/>
                <w:lang w:eastAsia="en-GB"/>
                <w14:ligatures w14:val="none"/>
              </w:rPr>
            </w:pPr>
          </w:p>
        </w:tc>
        <w:tc>
          <w:tcPr>
            <w:tcW w:w="968" w:type="pct"/>
          </w:tcPr>
          <w:p w14:paraId="21432C59" w14:textId="0C351EDA"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0.05</w:t>
            </w:r>
          </w:p>
        </w:tc>
        <w:tc>
          <w:tcPr>
            <w:tcW w:w="893" w:type="pct"/>
          </w:tcPr>
          <w:p w14:paraId="29090D4D" w14:textId="398D9852"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35275</w:t>
            </w:r>
          </w:p>
        </w:tc>
        <w:tc>
          <w:tcPr>
            <w:tcW w:w="1562" w:type="pct"/>
          </w:tcPr>
          <w:p w14:paraId="5B501AF0" w14:textId="6210B71C"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1.03 (0.99, 1.09)</w:t>
            </w:r>
          </w:p>
        </w:tc>
        <w:tc>
          <w:tcPr>
            <w:tcW w:w="526" w:type="pct"/>
          </w:tcPr>
          <w:p w14:paraId="775064EB" w14:textId="364D8D61" w:rsidR="00F300B8" w:rsidRPr="00A972A3" w:rsidRDefault="00F300B8" w:rsidP="00F300B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Times New Roman" w:hAnsi="Calibri" w:cs="Calibri"/>
                <w:kern w:val="0"/>
                <w:sz w:val="18"/>
                <w:szCs w:val="18"/>
                <w:lang w:eastAsia="en-GB"/>
                <w14:ligatures w14:val="none"/>
              </w:rPr>
              <w:t>0.18</w:t>
            </w:r>
          </w:p>
        </w:tc>
      </w:tr>
      <w:tr w:rsidR="00F300B8" w:rsidRPr="00083E50" w14:paraId="4E6C7B05" w14:textId="77777777" w:rsidTr="00262B37">
        <w:tc>
          <w:tcPr>
            <w:cnfStyle w:val="001000000000" w:firstRow="0" w:lastRow="0" w:firstColumn="1" w:lastColumn="0" w:oddVBand="0" w:evenVBand="0" w:oddHBand="0" w:evenHBand="0" w:firstRowFirstColumn="0" w:firstRowLastColumn="0" w:lastRowFirstColumn="0" w:lastRowLastColumn="0"/>
            <w:tcW w:w="1051" w:type="pct"/>
            <w:vMerge/>
          </w:tcPr>
          <w:p w14:paraId="449E7C5C" w14:textId="77777777" w:rsidR="00F300B8" w:rsidRPr="00A972A3" w:rsidRDefault="00F300B8" w:rsidP="00F300B8">
            <w:pPr>
              <w:rPr>
                <w:rFonts w:ascii="Calibri" w:eastAsia="Calibri" w:hAnsi="Calibri" w:cs="Calibri"/>
                <w:kern w:val="0"/>
                <w:sz w:val="18"/>
                <w:szCs w:val="18"/>
                <w:lang w:eastAsia="en-GB"/>
                <w14:ligatures w14:val="none"/>
              </w:rPr>
            </w:pPr>
          </w:p>
        </w:tc>
        <w:tc>
          <w:tcPr>
            <w:tcW w:w="968" w:type="pct"/>
          </w:tcPr>
          <w:p w14:paraId="0F15B8C8" w14:textId="68E5A452"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0.25</w:t>
            </w:r>
          </w:p>
        </w:tc>
        <w:tc>
          <w:tcPr>
            <w:tcW w:w="893" w:type="pct"/>
          </w:tcPr>
          <w:p w14:paraId="4F5E7E96" w14:textId="291D7184" w:rsidR="00F300B8" w:rsidRPr="00A972A3" w:rsidRDefault="00F300B8"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90303</w:t>
            </w:r>
          </w:p>
        </w:tc>
        <w:tc>
          <w:tcPr>
            <w:tcW w:w="1562" w:type="pct"/>
          </w:tcPr>
          <w:p w14:paraId="772B2797" w14:textId="22CBA60B" w:rsidR="00F300B8" w:rsidRPr="00A972A3" w:rsidRDefault="009A2A2A"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 xml:space="preserve">1.04 (0.99, </w:t>
            </w:r>
            <w:r w:rsidR="00896A30" w:rsidRPr="00A972A3">
              <w:rPr>
                <w:rFonts w:ascii="Calibri" w:eastAsia="Calibri" w:hAnsi="Calibri" w:cs="Calibri"/>
                <w:kern w:val="0"/>
                <w:sz w:val="18"/>
                <w:szCs w:val="18"/>
                <w:lang w:eastAsia="en-GB"/>
                <w14:ligatures w14:val="none"/>
              </w:rPr>
              <w:t>1.09)</w:t>
            </w:r>
          </w:p>
        </w:tc>
        <w:tc>
          <w:tcPr>
            <w:tcW w:w="526" w:type="pct"/>
          </w:tcPr>
          <w:p w14:paraId="46373156" w14:textId="4C287C06" w:rsidR="00F300B8" w:rsidRPr="00A972A3" w:rsidRDefault="00896A30" w:rsidP="00F300B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kern w:val="0"/>
                <w:sz w:val="18"/>
                <w:szCs w:val="18"/>
                <w:lang w:eastAsia="en-GB"/>
                <w14:ligatures w14:val="none"/>
              </w:rPr>
            </w:pPr>
            <w:r w:rsidRPr="00A972A3">
              <w:rPr>
                <w:rFonts w:ascii="Calibri" w:eastAsia="Calibri" w:hAnsi="Calibri" w:cs="Calibri"/>
                <w:kern w:val="0"/>
                <w:sz w:val="18"/>
                <w:szCs w:val="18"/>
                <w:lang w:eastAsia="en-GB"/>
                <w14:ligatures w14:val="none"/>
              </w:rPr>
              <w:t>0.16</w:t>
            </w:r>
          </w:p>
        </w:tc>
      </w:tr>
    </w:tbl>
    <w:p w14:paraId="613D2084" w14:textId="77777777" w:rsidR="007F107D" w:rsidRDefault="007F107D" w:rsidP="007F107D"/>
    <w:p w14:paraId="7A6D14E5" w14:textId="00F368A9" w:rsidR="00D65017" w:rsidRPr="005C196E" w:rsidRDefault="00334267" w:rsidP="007F107D">
      <w:pPr>
        <w:rPr>
          <w:sz w:val="22"/>
          <w:szCs w:val="22"/>
        </w:rPr>
      </w:pPr>
      <w:r w:rsidRPr="005C196E">
        <w:rPr>
          <w:rFonts w:ascii="Calibri" w:eastAsia="Calibri" w:hAnsi="Calibri" w:cs="Calibri"/>
          <w:i/>
          <w:iCs/>
          <w:sz w:val="18"/>
          <w:szCs w:val="18"/>
        </w:rPr>
        <w:t>Number of SNPs retained per polygenic risk score at six p-value thresholds, and corresponding case-control comparison odds ratios for 2,313 children with cleft lip/palate from the Cleft Collective versus 7,913 controls from the Millennium Cohort Study. Odds ratios are per standard deviation increase in standardised polygenic risk score, from logistic regression models adjusted for biological sex and ten principal components. PRS construction used PRSice-2 with clumping at r²&lt;0.1 within a 250kb window, MAF&lt;0.01 and INFO&lt;0.8 excluded, ambiguous SNPs and indels removed.</w:t>
      </w:r>
      <w:r w:rsidR="005161E0" w:rsidRPr="005C196E">
        <w:rPr>
          <w:rFonts w:ascii="Calibri" w:eastAsia="Calibri" w:hAnsi="Calibri" w:cs="Calibri"/>
          <w:i/>
          <w:iCs/>
          <w:sz w:val="18"/>
          <w:szCs w:val="18"/>
        </w:rPr>
        <w:t xml:space="preserve"> P-values are uncorrected for multiple testing. PRS = polygenic risk score; SNP = single nucleotide polymorphism; OR = odds ratio; CI = confidence interval, GWAS = Genome-wide Association Study, ADHD = Attention-Deficit Hyperactivity Disorder</w:t>
      </w:r>
    </w:p>
    <w:p w14:paraId="7F4A9266" w14:textId="77777777" w:rsidR="00D65017" w:rsidRPr="007F107D" w:rsidRDefault="00D65017" w:rsidP="007F107D"/>
    <w:p w14:paraId="7245C544" w14:textId="2C8C805F" w:rsidR="00B61299" w:rsidRDefault="00B61299" w:rsidP="00B61299">
      <w:pPr>
        <w:pStyle w:val="Heading1"/>
      </w:pPr>
      <w:bookmarkStart w:id="2" w:name="_Toc216110356"/>
      <w:bookmarkStart w:id="3" w:name="_Toc216110379"/>
      <w:bookmarkStart w:id="4" w:name="_Toc236760510"/>
      <w:r>
        <w:lastRenderedPageBreak/>
        <w:t xml:space="preserve">Table </w:t>
      </w:r>
      <w:r w:rsidR="0056260A">
        <w:t>S</w:t>
      </w:r>
      <w:r>
        <w:t xml:space="preserve">2: </w:t>
      </w:r>
      <w:bookmarkEnd w:id="2"/>
      <w:bookmarkEnd w:id="3"/>
      <w:r>
        <w:t>Mendelian Randomisation Instrument Strength (F-statistics)</w:t>
      </w:r>
      <w:bookmarkEnd w:id="4"/>
    </w:p>
    <w:p w14:paraId="79ADBC35" w14:textId="77777777" w:rsidR="00B61299" w:rsidRPr="00E7530E" w:rsidRDefault="00B61299" w:rsidP="00B61299">
      <w:pPr>
        <w:rPr>
          <w:rFonts w:ascii="Calibri" w:hAnsi="Calibri" w:cs="Calibri"/>
        </w:rPr>
      </w:pPr>
      <w:r w:rsidRPr="00E7530E">
        <w:rPr>
          <w:rFonts w:ascii="Calibri" w:hAnsi="Calibri" w:cs="Calibri"/>
        </w:rPr>
        <w:t>F-statistics for each instrumental variable, calculated as F = β²/SE². All instruments have F &gt; 10, indicating adequate strength to avoid weak instrument bias to conduct MR analysis.</w:t>
      </w:r>
    </w:p>
    <w:tbl>
      <w:tblPr>
        <w:tblStyle w:val="GridTable5Dark"/>
        <w:tblW w:w="0" w:type="auto"/>
        <w:tblLook w:val="04A0" w:firstRow="1" w:lastRow="0" w:firstColumn="1" w:lastColumn="0" w:noHBand="0" w:noVBand="1"/>
      </w:tblPr>
      <w:tblGrid>
        <w:gridCol w:w="1500"/>
        <w:gridCol w:w="800"/>
        <w:gridCol w:w="1363"/>
        <w:gridCol w:w="1200"/>
        <w:gridCol w:w="1200"/>
      </w:tblGrid>
      <w:tr w:rsidR="00B61299" w:rsidRPr="00804A16" w14:paraId="1DBD8671" w14:textId="77777777" w:rsidTr="001E0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191A3CDC" w14:textId="77777777" w:rsidR="00B61299" w:rsidRPr="00804A16" w:rsidRDefault="00B61299" w:rsidP="001E0CA1">
            <w:pPr>
              <w:spacing w:after="160" w:line="278" w:lineRule="auto"/>
            </w:pPr>
            <w:r w:rsidRPr="00804A16">
              <w:t>SNP</w:t>
            </w:r>
          </w:p>
        </w:tc>
        <w:tc>
          <w:tcPr>
            <w:tcW w:w="800" w:type="dxa"/>
            <w:hideMark/>
          </w:tcPr>
          <w:p w14:paraId="1E9D844A" w14:textId="77777777" w:rsidR="00B61299" w:rsidRPr="00804A16" w:rsidRDefault="00B61299" w:rsidP="001E0CA1">
            <w:pPr>
              <w:spacing w:after="160" w:line="278" w:lineRule="auto"/>
              <w:cnfStyle w:val="100000000000" w:firstRow="1" w:lastRow="0" w:firstColumn="0" w:lastColumn="0" w:oddVBand="0" w:evenVBand="0" w:oddHBand="0" w:evenHBand="0" w:firstRowFirstColumn="0" w:firstRowLastColumn="0" w:lastRowFirstColumn="0" w:lastRowLastColumn="0"/>
            </w:pPr>
            <w:r w:rsidRPr="00804A16">
              <w:t>CHR</w:t>
            </w:r>
          </w:p>
        </w:tc>
        <w:tc>
          <w:tcPr>
            <w:tcW w:w="1200" w:type="dxa"/>
            <w:hideMark/>
          </w:tcPr>
          <w:p w14:paraId="1BE8BF7C" w14:textId="77777777" w:rsidR="00B61299" w:rsidRPr="00804A16" w:rsidRDefault="00B61299" w:rsidP="001E0CA1">
            <w:pPr>
              <w:spacing w:after="160" w:line="278" w:lineRule="auto"/>
              <w:cnfStyle w:val="100000000000" w:firstRow="1" w:lastRow="0" w:firstColumn="0" w:lastColumn="0" w:oddVBand="0" w:evenVBand="0" w:oddHBand="0" w:evenHBand="0" w:firstRowFirstColumn="0" w:firstRowLastColumn="0" w:lastRowFirstColumn="0" w:lastRowLastColumn="0"/>
            </w:pPr>
            <w:r w:rsidRPr="00804A16">
              <w:t>β (exposure)</w:t>
            </w:r>
          </w:p>
        </w:tc>
        <w:tc>
          <w:tcPr>
            <w:tcW w:w="1200" w:type="dxa"/>
            <w:hideMark/>
          </w:tcPr>
          <w:p w14:paraId="4B06BF27" w14:textId="77777777" w:rsidR="00B61299" w:rsidRPr="00804A16" w:rsidRDefault="00B61299" w:rsidP="001E0CA1">
            <w:pPr>
              <w:spacing w:after="160" w:line="278" w:lineRule="auto"/>
              <w:cnfStyle w:val="100000000000" w:firstRow="1" w:lastRow="0" w:firstColumn="0" w:lastColumn="0" w:oddVBand="0" w:evenVBand="0" w:oddHBand="0" w:evenHBand="0" w:firstRowFirstColumn="0" w:firstRowLastColumn="0" w:lastRowFirstColumn="0" w:lastRowLastColumn="0"/>
            </w:pPr>
            <w:r w:rsidRPr="00804A16">
              <w:t>SE</w:t>
            </w:r>
          </w:p>
        </w:tc>
        <w:tc>
          <w:tcPr>
            <w:tcW w:w="1200" w:type="dxa"/>
            <w:hideMark/>
          </w:tcPr>
          <w:p w14:paraId="5CE02377" w14:textId="77777777" w:rsidR="00B61299" w:rsidRPr="00804A16" w:rsidRDefault="00B61299" w:rsidP="001E0CA1">
            <w:pPr>
              <w:spacing w:after="160" w:line="278" w:lineRule="auto"/>
              <w:cnfStyle w:val="100000000000" w:firstRow="1" w:lastRow="0" w:firstColumn="0" w:lastColumn="0" w:oddVBand="0" w:evenVBand="0" w:oddHBand="0" w:evenHBand="0" w:firstRowFirstColumn="0" w:firstRowLastColumn="0" w:lastRowFirstColumn="0" w:lastRowLastColumn="0"/>
            </w:pPr>
            <w:r w:rsidRPr="00804A16">
              <w:t>F-statistic</w:t>
            </w:r>
          </w:p>
        </w:tc>
      </w:tr>
      <w:tr w:rsidR="00B61299" w:rsidRPr="00804A16" w14:paraId="08A1C29A" w14:textId="77777777" w:rsidTr="001E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0ADB5A58" w14:textId="77777777" w:rsidR="00B61299" w:rsidRPr="00804A16" w:rsidRDefault="00B61299" w:rsidP="001E0CA1">
            <w:pPr>
              <w:spacing w:after="160" w:line="278" w:lineRule="auto"/>
            </w:pPr>
            <w:r w:rsidRPr="00804A16">
              <w:t>rs10172734</w:t>
            </w:r>
          </w:p>
        </w:tc>
        <w:tc>
          <w:tcPr>
            <w:tcW w:w="800" w:type="dxa"/>
            <w:hideMark/>
          </w:tcPr>
          <w:p w14:paraId="1C25ABC7"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2</w:t>
            </w:r>
          </w:p>
        </w:tc>
        <w:tc>
          <w:tcPr>
            <w:tcW w:w="1200" w:type="dxa"/>
            <w:hideMark/>
          </w:tcPr>
          <w:p w14:paraId="6C3BA18B"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0.223</w:t>
            </w:r>
          </w:p>
        </w:tc>
        <w:tc>
          <w:tcPr>
            <w:tcW w:w="1200" w:type="dxa"/>
            <w:hideMark/>
          </w:tcPr>
          <w:p w14:paraId="46B150CD"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0.036</w:t>
            </w:r>
          </w:p>
        </w:tc>
        <w:tc>
          <w:tcPr>
            <w:tcW w:w="1200" w:type="dxa"/>
            <w:hideMark/>
          </w:tcPr>
          <w:p w14:paraId="1B759354"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39.1</w:t>
            </w:r>
          </w:p>
        </w:tc>
      </w:tr>
      <w:tr w:rsidR="00B61299" w:rsidRPr="00804A16" w14:paraId="3B6E1559" w14:textId="77777777" w:rsidTr="001E0CA1">
        <w:tc>
          <w:tcPr>
            <w:cnfStyle w:val="001000000000" w:firstRow="0" w:lastRow="0" w:firstColumn="1" w:lastColumn="0" w:oddVBand="0" w:evenVBand="0" w:oddHBand="0" w:evenHBand="0" w:firstRowFirstColumn="0" w:firstRowLastColumn="0" w:lastRowFirstColumn="0" w:lastRowLastColumn="0"/>
            <w:tcW w:w="1500" w:type="dxa"/>
            <w:hideMark/>
          </w:tcPr>
          <w:p w14:paraId="40B3538E" w14:textId="77777777" w:rsidR="00B61299" w:rsidRPr="00804A16" w:rsidRDefault="00B61299" w:rsidP="001E0CA1">
            <w:pPr>
              <w:spacing w:after="160" w:line="278" w:lineRule="auto"/>
            </w:pPr>
            <w:r w:rsidRPr="00804A16">
              <w:t>rs17242358</w:t>
            </w:r>
          </w:p>
        </w:tc>
        <w:tc>
          <w:tcPr>
            <w:tcW w:w="800" w:type="dxa"/>
            <w:hideMark/>
          </w:tcPr>
          <w:p w14:paraId="3A993E9C"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8</w:t>
            </w:r>
          </w:p>
        </w:tc>
        <w:tc>
          <w:tcPr>
            <w:tcW w:w="1200" w:type="dxa"/>
            <w:hideMark/>
          </w:tcPr>
          <w:p w14:paraId="2403C037"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0.405</w:t>
            </w:r>
          </w:p>
        </w:tc>
        <w:tc>
          <w:tcPr>
            <w:tcW w:w="1200" w:type="dxa"/>
            <w:hideMark/>
          </w:tcPr>
          <w:p w14:paraId="3EF1B3C8"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0.041</w:t>
            </w:r>
          </w:p>
        </w:tc>
        <w:tc>
          <w:tcPr>
            <w:tcW w:w="1200" w:type="dxa"/>
            <w:hideMark/>
          </w:tcPr>
          <w:p w14:paraId="598AC32A"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98.8</w:t>
            </w:r>
          </w:p>
        </w:tc>
      </w:tr>
      <w:tr w:rsidR="00B61299" w:rsidRPr="00804A16" w14:paraId="2FF954A2" w14:textId="77777777" w:rsidTr="001E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0935D12D" w14:textId="77777777" w:rsidR="00B61299" w:rsidRPr="00804A16" w:rsidRDefault="00B61299" w:rsidP="001E0CA1">
            <w:pPr>
              <w:spacing w:after="160" w:line="278" w:lineRule="auto"/>
            </w:pPr>
            <w:r w:rsidRPr="00804A16">
              <w:t>rs2600519</w:t>
            </w:r>
          </w:p>
        </w:tc>
        <w:tc>
          <w:tcPr>
            <w:tcW w:w="800" w:type="dxa"/>
            <w:hideMark/>
          </w:tcPr>
          <w:p w14:paraId="70A656A7"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15</w:t>
            </w:r>
          </w:p>
        </w:tc>
        <w:tc>
          <w:tcPr>
            <w:tcW w:w="1200" w:type="dxa"/>
            <w:hideMark/>
          </w:tcPr>
          <w:p w14:paraId="3857446C"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-0.211</w:t>
            </w:r>
          </w:p>
        </w:tc>
        <w:tc>
          <w:tcPr>
            <w:tcW w:w="1200" w:type="dxa"/>
            <w:hideMark/>
          </w:tcPr>
          <w:p w14:paraId="06E8B18A"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0.036</w:t>
            </w:r>
          </w:p>
        </w:tc>
        <w:tc>
          <w:tcPr>
            <w:tcW w:w="1200" w:type="dxa"/>
            <w:hideMark/>
          </w:tcPr>
          <w:p w14:paraId="27EFA77E"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33.8</w:t>
            </w:r>
          </w:p>
        </w:tc>
      </w:tr>
      <w:tr w:rsidR="00B61299" w:rsidRPr="00804A16" w14:paraId="06AD5862" w14:textId="77777777" w:rsidTr="001E0CA1">
        <w:tc>
          <w:tcPr>
            <w:cnfStyle w:val="001000000000" w:firstRow="0" w:lastRow="0" w:firstColumn="1" w:lastColumn="0" w:oddVBand="0" w:evenVBand="0" w:oddHBand="0" w:evenHBand="0" w:firstRowFirstColumn="0" w:firstRowLastColumn="0" w:lastRowFirstColumn="0" w:lastRowLastColumn="0"/>
            <w:tcW w:w="1500" w:type="dxa"/>
            <w:hideMark/>
          </w:tcPr>
          <w:p w14:paraId="0B3085C0" w14:textId="77777777" w:rsidR="00B61299" w:rsidRPr="00804A16" w:rsidRDefault="00B61299" w:rsidP="001E0CA1">
            <w:pPr>
              <w:spacing w:after="160" w:line="278" w:lineRule="auto"/>
            </w:pPr>
            <w:r w:rsidRPr="00804A16">
              <w:t>rs28361060</w:t>
            </w:r>
          </w:p>
        </w:tc>
        <w:tc>
          <w:tcPr>
            <w:tcW w:w="800" w:type="dxa"/>
            <w:hideMark/>
          </w:tcPr>
          <w:p w14:paraId="5F87C162"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6</w:t>
            </w:r>
          </w:p>
        </w:tc>
        <w:tc>
          <w:tcPr>
            <w:tcW w:w="1200" w:type="dxa"/>
            <w:hideMark/>
          </w:tcPr>
          <w:p w14:paraId="7612B400"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-0.288</w:t>
            </w:r>
          </w:p>
        </w:tc>
        <w:tc>
          <w:tcPr>
            <w:tcW w:w="1200" w:type="dxa"/>
            <w:hideMark/>
          </w:tcPr>
          <w:p w14:paraId="46905751"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0.050</w:t>
            </w:r>
          </w:p>
        </w:tc>
        <w:tc>
          <w:tcPr>
            <w:tcW w:w="1200" w:type="dxa"/>
            <w:hideMark/>
          </w:tcPr>
          <w:p w14:paraId="2A7286E2"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33.3</w:t>
            </w:r>
          </w:p>
        </w:tc>
      </w:tr>
      <w:tr w:rsidR="00B61299" w:rsidRPr="00804A16" w14:paraId="3224B0A4" w14:textId="77777777" w:rsidTr="001E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432457A1" w14:textId="77777777" w:rsidR="00B61299" w:rsidRPr="00804A16" w:rsidRDefault="00B61299" w:rsidP="001E0CA1">
            <w:pPr>
              <w:spacing w:after="160" w:line="278" w:lineRule="auto"/>
            </w:pPr>
            <w:r w:rsidRPr="00804A16">
              <w:t>rs3845359</w:t>
            </w:r>
          </w:p>
        </w:tc>
        <w:tc>
          <w:tcPr>
            <w:tcW w:w="800" w:type="dxa"/>
            <w:hideMark/>
          </w:tcPr>
          <w:p w14:paraId="6442A5E2"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1</w:t>
            </w:r>
          </w:p>
        </w:tc>
        <w:tc>
          <w:tcPr>
            <w:tcW w:w="1200" w:type="dxa"/>
            <w:hideMark/>
          </w:tcPr>
          <w:p w14:paraId="6BE2CC9B"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0.199</w:t>
            </w:r>
          </w:p>
        </w:tc>
        <w:tc>
          <w:tcPr>
            <w:tcW w:w="1200" w:type="dxa"/>
            <w:hideMark/>
          </w:tcPr>
          <w:p w14:paraId="76D039A9"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0.034</w:t>
            </w:r>
          </w:p>
        </w:tc>
        <w:tc>
          <w:tcPr>
            <w:tcW w:w="1200" w:type="dxa"/>
            <w:hideMark/>
          </w:tcPr>
          <w:p w14:paraId="2D410334"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34.7</w:t>
            </w:r>
          </w:p>
        </w:tc>
      </w:tr>
      <w:tr w:rsidR="00B61299" w:rsidRPr="00804A16" w14:paraId="4E1936A6" w14:textId="77777777" w:rsidTr="001E0CA1">
        <w:tc>
          <w:tcPr>
            <w:cnfStyle w:val="001000000000" w:firstRow="0" w:lastRow="0" w:firstColumn="1" w:lastColumn="0" w:oddVBand="0" w:evenVBand="0" w:oddHBand="0" w:evenHBand="0" w:firstRowFirstColumn="0" w:firstRowLastColumn="0" w:lastRowFirstColumn="0" w:lastRowLastColumn="0"/>
            <w:tcW w:w="1500" w:type="dxa"/>
            <w:hideMark/>
          </w:tcPr>
          <w:p w14:paraId="449959BF" w14:textId="77777777" w:rsidR="00B61299" w:rsidRPr="00804A16" w:rsidRDefault="00B61299" w:rsidP="001E0CA1">
            <w:pPr>
              <w:spacing w:after="160" w:line="278" w:lineRule="auto"/>
            </w:pPr>
            <w:r w:rsidRPr="00804A16">
              <w:t>rs7870540</w:t>
            </w:r>
          </w:p>
        </w:tc>
        <w:tc>
          <w:tcPr>
            <w:tcW w:w="800" w:type="dxa"/>
            <w:hideMark/>
          </w:tcPr>
          <w:p w14:paraId="4A14C9E1"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9</w:t>
            </w:r>
          </w:p>
        </w:tc>
        <w:tc>
          <w:tcPr>
            <w:tcW w:w="1200" w:type="dxa"/>
            <w:hideMark/>
          </w:tcPr>
          <w:p w14:paraId="1A91A03F"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-0.261</w:t>
            </w:r>
          </w:p>
        </w:tc>
        <w:tc>
          <w:tcPr>
            <w:tcW w:w="1200" w:type="dxa"/>
            <w:hideMark/>
          </w:tcPr>
          <w:p w14:paraId="5FBD4CC1"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0.040</w:t>
            </w:r>
          </w:p>
        </w:tc>
        <w:tc>
          <w:tcPr>
            <w:tcW w:w="1200" w:type="dxa"/>
            <w:hideMark/>
          </w:tcPr>
          <w:p w14:paraId="7C3666F8"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43.7</w:t>
            </w:r>
          </w:p>
        </w:tc>
      </w:tr>
      <w:tr w:rsidR="00B61299" w:rsidRPr="00804A16" w14:paraId="4E21072D" w14:textId="77777777" w:rsidTr="001E0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38525034" w14:textId="77777777" w:rsidR="00B61299" w:rsidRPr="00804A16" w:rsidRDefault="00B61299" w:rsidP="001E0CA1">
            <w:pPr>
              <w:spacing w:after="160" w:line="278" w:lineRule="auto"/>
            </w:pPr>
            <w:r w:rsidRPr="00804A16">
              <w:t>rs79482068</w:t>
            </w:r>
          </w:p>
        </w:tc>
        <w:tc>
          <w:tcPr>
            <w:tcW w:w="800" w:type="dxa"/>
            <w:hideMark/>
          </w:tcPr>
          <w:p w14:paraId="48DBA2D2"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3</w:t>
            </w:r>
          </w:p>
        </w:tc>
        <w:tc>
          <w:tcPr>
            <w:tcW w:w="1200" w:type="dxa"/>
            <w:hideMark/>
          </w:tcPr>
          <w:p w14:paraId="2D023A84"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0.358</w:t>
            </w:r>
          </w:p>
        </w:tc>
        <w:tc>
          <w:tcPr>
            <w:tcW w:w="1200" w:type="dxa"/>
            <w:hideMark/>
          </w:tcPr>
          <w:p w14:paraId="498BA6D4"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0.062</w:t>
            </w:r>
          </w:p>
        </w:tc>
        <w:tc>
          <w:tcPr>
            <w:tcW w:w="1200" w:type="dxa"/>
            <w:hideMark/>
          </w:tcPr>
          <w:p w14:paraId="0D8BFACB" w14:textId="77777777" w:rsidR="00B61299" w:rsidRPr="00804A16" w:rsidRDefault="00B61299" w:rsidP="001E0CA1">
            <w:pPr>
              <w:spacing w:after="160" w:line="278" w:lineRule="auto"/>
              <w:cnfStyle w:val="000000100000" w:firstRow="0" w:lastRow="0" w:firstColumn="0" w:lastColumn="0" w:oddVBand="0" w:evenVBand="0" w:oddHBand="1" w:evenHBand="0" w:firstRowFirstColumn="0" w:firstRowLastColumn="0" w:lastRowFirstColumn="0" w:lastRowLastColumn="0"/>
            </w:pPr>
            <w:r w:rsidRPr="00804A16">
              <w:t>33.1</w:t>
            </w:r>
          </w:p>
        </w:tc>
      </w:tr>
      <w:tr w:rsidR="00B61299" w:rsidRPr="00804A16" w14:paraId="2E65D412" w14:textId="77777777" w:rsidTr="001E0CA1">
        <w:tc>
          <w:tcPr>
            <w:cnfStyle w:val="001000000000" w:firstRow="0" w:lastRow="0" w:firstColumn="1" w:lastColumn="0" w:oddVBand="0" w:evenVBand="0" w:oddHBand="0" w:evenHBand="0" w:firstRowFirstColumn="0" w:firstRowLastColumn="0" w:lastRowFirstColumn="0" w:lastRowLastColumn="0"/>
            <w:tcW w:w="1500" w:type="dxa"/>
            <w:hideMark/>
          </w:tcPr>
          <w:p w14:paraId="641D237C" w14:textId="77777777" w:rsidR="00B61299" w:rsidRPr="00804A16" w:rsidRDefault="00B61299" w:rsidP="001E0CA1">
            <w:pPr>
              <w:spacing w:after="160" w:line="278" w:lineRule="auto"/>
            </w:pPr>
            <w:r w:rsidRPr="00804A16">
              <w:t>rs9439713</w:t>
            </w:r>
          </w:p>
        </w:tc>
        <w:tc>
          <w:tcPr>
            <w:tcW w:w="800" w:type="dxa"/>
            <w:hideMark/>
          </w:tcPr>
          <w:p w14:paraId="4CE73997"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1</w:t>
            </w:r>
          </w:p>
        </w:tc>
        <w:tc>
          <w:tcPr>
            <w:tcW w:w="1200" w:type="dxa"/>
            <w:hideMark/>
          </w:tcPr>
          <w:p w14:paraId="5D99451F"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0.239</w:t>
            </w:r>
          </w:p>
        </w:tc>
        <w:tc>
          <w:tcPr>
            <w:tcW w:w="1200" w:type="dxa"/>
            <w:hideMark/>
          </w:tcPr>
          <w:p w14:paraId="5BFDAC59"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0.035</w:t>
            </w:r>
          </w:p>
        </w:tc>
        <w:tc>
          <w:tcPr>
            <w:tcW w:w="1200" w:type="dxa"/>
            <w:hideMark/>
          </w:tcPr>
          <w:p w14:paraId="2DC9B65D" w14:textId="77777777" w:rsidR="00B61299" w:rsidRPr="00804A16" w:rsidRDefault="00B61299" w:rsidP="001E0CA1">
            <w:pPr>
              <w:spacing w:after="160" w:line="278" w:lineRule="auto"/>
              <w:cnfStyle w:val="000000000000" w:firstRow="0" w:lastRow="0" w:firstColumn="0" w:lastColumn="0" w:oddVBand="0" w:evenVBand="0" w:oddHBand="0" w:evenHBand="0" w:firstRowFirstColumn="0" w:firstRowLastColumn="0" w:lastRowFirstColumn="0" w:lastRowLastColumn="0"/>
            </w:pPr>
            <w:r w:rsidRPr="00804A16">
              <w:t>47.0</w:t>
            </w:r>
          </w:p>
        </w:tc>
      </w:tr>
    </w:tbl>
    <w:p w14:paraId="74797336" w14:textId="4A5F713B" w:rsidR="00B61299" w:rsidRDefault="00B61299" w:rsidP="00B61299">
      <w:pPr>
        <w:rPr>
          <w:rFonts w:ascii="Calibri" w:hAnsi="Calibri" w:cs="Calibri"/>
          <w:i/>
          <w:iCs/>
        </w:rPr>
      </w:pPr>
      <w:r w:rsidRPr="005C196E">
        <w:rPr>
          <w:rFonts w:ascii="Calibri" w:hAnsi="Calibri" w:cs="Calibri"/>
          <w:i/>
          <w:iCs/>
        </w:rPr>
        <w:t>Mean F-statistic = 45.4; Median = 36.9; Range = 33.1-98.8. All F &gt; 10.</w:t>
      </w:r>
    </w:p>
    <w:p w14:paraId="7809A109" w14:textId="2A23391E" w:rsidR="00A972A3" w:rsidRPr="00571EDC" w:rsidRDefault="00A972A3" w:rsidP="00B61299">
      <w:pPr>
        <w:rPr>
          <w:rFonts w:ascii="Calibri" w:hAnsi="Calibri" w:cs="Calibri"/>
          <w:i/>
          <w:iCs/>
        </w:rPr>
      </w:pPr>
    </w:p>
    <w:p w14:paraId="5CC26FEB" w14:textId="2452ED5F" w:rsidR="0008484B" w:rsidRDefault="0008484B" w:rsidP="0008484B">
      <w:pPr>
        <w:pStyle w:val="Heading1"/>
      </w:pPr>
      <w:bookmarkStart w:id="5" w:name="_Toc236760511"/>
      <w:r>
        <w:t xml:space="preserve">Table </w:t>
      </w:r>
      <w:r w:rsidR="0056260A">
        <w:t>S</w:t>
      </w:r>
      <w:r w:rsidR="00FE3F0F">
        <w:t>3</w:t>
      </w:r>
      <w:r>
        <w:t xml:space="preserve">: </w:t>
      </w:r>
      <w:r w:rsidRPr="00631A8D">
        <w:t>Sample sizes by outcome measure and timepoint</w:t>
      </w:r>
      <w:bookmarkEnd w:id="5"/>
    </w:p>
    <w:tbl>
      <w:tblPr>
        <w:tblStyle w:val="GridTable4"/>
        <w:tblW w:w="100" w:type="auto"/>
        <w:tblLook w:val="04A0" w:firstRow="1" w:lastRow="0" w:firstColumn="1" w:lastColumn="0" w:noHBand="0" w:noVBand="1"/>
      </w:tblPr>
      <w:tblGrid>
        <w:gridCol w:w="2400"/>
        <w:gridCol w:w="1200"/>
        <w:gridCol w:w="1200"/>
        <w:gridCol w:w="1200"/>
        <w:gridCol w:w="1200"/>
        <w:gridCol w:w="1200"/>
      </w:tblGrid>
      <w:tr w:rsidR="0008484B" w14:paraId="6E366204" w14:textId="77777777" w:rsidTr="00B554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A4C7BBD" w14:textId="77777777" w:rsidR="0008484B" w:rsidRDefault="0008484B" w:rsidP="00B55410">
            <w:pPr>
              <w:jc w:val="center"/>
            </w:pPr>
            <w:r>
              <w:rPr>
                <w:rFonts w:ascii="Arial" w:eastAsia="Arial" w:hAnsi="Arial" w:cs="Arial"/>
                <w:sz w:val="16"/>
                <w:szCs w:val="16"/>
              </w:rPr>
              <w:t>Outcome</w:t>
            </w:r>
          </w:p>
        </w:tc>
        <w:tc>
          <w:tcPr>
            <w:tcW w:w="1200" w:type="dxa"/>
          </w:tcPr>
          <w:p w14:paraId="5333D4AE" w14:textId="77777777" w:rsidR="0008484B" w:rsidRDefault="0008484B"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6"/>
                <w:szCs w:val="16"/>
              </w:rPr>
              <w:t>18 months</w:t>
            </w:r>
          </w:p>
        </w:tc>
        <w:tc>
          <w:tcPr>
            <w:tcW w:w="1200" w:type="dxa"/>
          </w:tcPr>
          <w:p w14:paraId="0672FAF2" w14:textId="77777777" w:rsidR="0008484B" w:rsidRDefault="0008484B"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6"/>
                <w:szCs w:val="16"/>
              </w:rPr>
              <w:t>3 years</w:t>
            </w:r>
          </w:p>
        </w:tc>
        <w:tc>
          <w:tcPr>
            <w:tcW w:w="1200" w:type="dxa"/>
          </w:tcPr>
          <w:p w14:paraId="0411C054" w14:textId="77777777" w:rsidR="0008484B" w:rsidRDefault="0008484B"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6"/>
                <w:szCs w:val="16"/>
              </w:rPr>
              <w:t>5 years</w:t>
            </w:r>
          </w:p>
        </w:tc>
        <w:tc>
          <w:tcPr>
            <w:tcW w:w="1200" w:type="dxa"/>
          </w:tcPr>
          <w:p w14:paraId="380C02A6" w14:textId="77777777" w:rsidR="0008484B" w:rsidRDefault="0008484B"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6"/>
                <w:szCs w:val="16"/>
              </w:rPr>
              <w:t>8 years</w:t>
            </w:r>
          </w:p>
        </w:tc>
        <w:tc>
          <w:tcPr>
            <w:tcW w:w="1200" w:type="dxa"/>
          </w:tcPr>
          <w:p w14:paraId="3FCE739F" w14:textId="77777777" w:rsidR="0008484B" w:rsidRDefault="0008484B"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6"/>
                <w:szCs w:val="16"/>
              </w:rPr>
              <w:t>10 years</w:t>
            </w:r>
          </w:p>
        </w:tc>
      </w:tr>
      <w:tr w:rsidR="0008484B" w14:paraId="030044ED"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375B29B1" w14:textId="77777777" w:rsidR="0008484B" w:rsidRDefault="0008484B" w:rsidP="00B55410">
            <w:r>
              <w:rPr>
                <w:rFonts w:ascii="Arial" w:eastAsia="Arial" w:hAnsi="Arial" w:cs="Arial"/>
                <w:sz w:val="16"/>
                <w:szCs w:val="16"/>
              </w:rPr>
              <w:t>SDQ Total</w:t>
            </w:r>
          </w:p>
        </w:tc>
        <w:tc>
          <w:tcPr>
            <w:tcW w:w="1200" w:type="dxa"/>
          </w:tcPr>
          <w:p w14:paraId="3F5B370E"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295BE011"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44AFA6B2"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571</w:t>
            </w:r>
          </w:p>
        </w:tc>
        <w:tc>
          <w:tcPr>
            <w:tcW w:w="1200" w:type="dxa"/>
          </w:tcPr>
          <w:p w14:paraId="219ACF2F"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237</w:t>
            </w:r>
          </w:p>
        </w:tc>
        <w:tc>
          <w:tcPr>
            <w:tcW w:w="1200" w:type="dxa"/>
          </w:tcPr>
          <w:p w14:paraId="4B0B13B8"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194</w:t>
            </w:r>
          </w:p>
        </w:tc>
      </w:tr>
      <w:tr w:rsidR="0008484B" w14:paraId="47B4E099"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3C60EBB9" w14:textId="77777777" w:rsidR="0008484B" w:rsidRDefault="0008484B" w:rsidP="00B55410">
            <w:r>
              <w:rPr>
                <w:rFonts w:ascii="Arial" w:eastAsia="Arial" w:hAnsi="Arial" w:cs="Arial"/>
                <w:sz w:val="16"/>
                <w:szCs w:val="16"/>
              </w:rPr>
              <w:t>SDQ Conduct</w:t>
            </w:r>
          </w:p>
        </w:tc>
        <w:tc>
          <w:tcPr>
            <w:tcW w:w="1200" w:type="dxa"/>
          </w:tcPr>
          <w:p w14:paraId="6D3FF7D1"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4A12F513"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5450C653"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573</w:t>
            </w:r>
          </w:p>
        </w:tc>
        <w:tc>
          <w:tcPr>
            <w:tcW w:w="1200" w:type="dxa"/>
          </w:tcPr>
          <w:p w14:paraId="39D531A0"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237</w:t>
            </w:r>
          </w:p>
        </w:tc>
        <w:tc>
          <w:tcPr>
            <w:tcW w:w="1200" w:type="dxa"/>
          </w:tcPr>
          <w:p w14:paraId="42DD87F0"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195</w:t>
            </w:r>
          </w:p>
        </w:tc>
      </w:tr>
      <w:tr w:rsidR="0008484B" w14:paraId="77CAF033"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01192255" w14:textId="77777777" w:rsidR="0008484B" w:rsidRDefault="0008484B" w:rsidP="00B55410">
            <w:r>
              <w:rPr>
                <w:rFonts w:ascii="Arial" w:eastAsia="Arial" w:hAnsi="Arial" w:cs="Arial"/>
                <w:sz w:val="16"/>
                <w:szCs w:val="16"/>
              </w:rPr>
              <w:t>SDQ Emotional</w:t>
            </w:r>
          </w:p>
        </w:tc>
        <w:tc>
          <w:tcPr>
            <w:tcW w:w="1200" w:type="dxa"/>
          </w:tcPr>
          <w:p w14:paraId="3C46B4B3"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7F8F1C1A"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30361E63"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573</w:t>
            </w:r>
          </w:p>
        </w:tc>
        <w:tc>
          <w:tcPr>
            <w:tcW w:w="1200" w:type="dxa"/>
          </w:tcPr>
          <w:p w14:paraId="27388911"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237</w:t>
            </w:r>
          </w:p>
        </w:tc>
        <w:tc>
          <w:tcPr>
            <w:tcW w:w="1200" w:type="dxa"/>
          </w:tcPr>
          <w:p w14:paraId="3EEF277E"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196</w:t>
            </w:r>
          </w:p>
        </w:tc>
      </w:tr>
      <w:tr w:rsidR="0008484B" w14:paraId="5D7B27A9"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3F6DD627" w14:textId="77777777" w:rsidR="0008484B" w:rsidRDefault="0008484B" w:rsidP="00B55410">
            <w:r>
              <w:rPr>
                <w:rFonts w:ascii="Arial" w:eastAsia="Arial" w:hAnsi="Arial" w:cs="Arial"/>
                <w:sz w:val="16"/>
                <w:szCs w:val="16"/>
              </w:rPr>
              <w:t>SDQ Hyperactivity</w:t>
            </w:r>
          </w:p>
        </w:tc>
        <w:tc>
          <w:tcPr>
            <w:tcW w:w="1200" w:type="dxa"/>
          </w:tcPr>
          <w:p w14:paraId="73BD794C"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46E33E5D"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16DC430A"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571</w:t>
            </w:r>
          </w:p>
        </w:tc>
        <w:tc>
          <w:tcPr>
            <w:tcW w:w="1200" w:type="dxa"/>
          </w:tcPr>
          <w:p w14:paraId="1B049487"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238</w:t>
            </w:r>
          </w:p>
        </w:tc>
        <w:tc>
          <w:tcPr>
            <w:tcW w:w="1200" w:type="dxa"/>
          </w:tcPr>
          <w:p w14:paraId="19C2B3DF"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195</w:t>
            </w:r>
          </w:p>
        </w:tc>
      </w:tr>
      <w:tr w:rsidR="0008484B" w14:paraId="4B9A36A4"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58AD5A55" w14:textId="77777777" w:rsidR="0008484B" w:rsidRDefault="0008484B" w:rsidP="00B55410">
            <w:r>
              <w:rPr>
                <w:rFonts w:ascii="Arial" w:eastAsia="Arial" w:hAnsi="Arial" w:cs="Arial"/>
                <w:sz w:val="16"/>
                <w:szCs w:val="16"/>
              </w:rPr>
              <w:t>SDQ Peer</w:t>
            </w:r>
          </w:p>
        </w:tc>
        <w:tc>
          <w:tcPr>
            <w:tcW w:w="1200" w:type="dxa"/>
          </w:tcPr>
          <w:p w14:paraId="0D6F43DA"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008AB4ED"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644B9A73"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574</w:t>
            </w:r>
          </w:p>
        </w:tc>
        <w:tc>
          <w:tcPr>
            <w:tcW w:w="1200" w:type="dxa"/>
          </w:tcPr>
          <w:p w14:paraId="43710A04"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239</w:t>
            </w:r>
          </w:p>
        </w:tc>
        <w:tc>
          <w:tcPr>
            <w:tcW w:w="1200" w:type="dxa"/>
          </w:tcPr>
          <w:p w14:paraId="629A1165"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194</w:t>
            </w:r>
          </w:p>
        </w:tc>
      </w:tr>
      <w:tr w:rsidR="0008484B" w14:paraId="7C1DC31A"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762F2171" w14:textId="77777777" w:rsidR="0008484B" w:rsidRDefault="0008484B" w:rsidP="00B55410">
            <w:r>
              <w:rPr>
                <w:rFonts w:ascii="Arial" w:eastAsia="Arial" w:hAnsi="Arial" w:cs="Arial"/>
                <w:sz w:val="16"/>
                <w:szCs w:val="16"/>
              </w:rPr>
              <w:t>SDQ Prosocial</w:t>
            </w:r>
          </w:p>
        </w:tc>
        <w:tc>
          <w:tcPr>
            <w:tcW w:w="1200" w:type="dxa"/>
          </w:tcPr>
          <w:p w14:paraId="0922F386"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1CE51EBE"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1CD9284E"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574</w:t>
            </w:r>
          </w:p>
        </w:tc>
        <w:tc>
          <w:tcPr>
            <w:tcW w:w="1200" w:type="dxa"/>
          </w:tcPr>
          <w:p w14:paraId="51EC048A"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241</w:t>
            </w:r>
          </w:p>
        </w:tc>
        <w:tc>
          <w:tcPr>
            <w:tcW w:w="1200" w:type="dxa"/>
          </w:tcPr>
          <w:p w14:paraId="6676F18E"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195</w:t>
            </w:r>
          </w:p>
        </w:tc>
      </w:tr>
      <w:tr w:rsidR="0008484B" w14:paraId="5A6613EF"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1CD2B994" w14:textId="77777777" w:rsidR="0008484B" w:rsidRDefault="0008484B" w:rsidP="00B55410">
            <w:r>
              <w:rPr>
                <w:rFonts w:ascii="Arial" w:eastAsia="Arial" w:hAnsi="Arial" w:cs="Arial"/>
                <w:sz w:val="16"/>
                <w:szCs w:val="16"/>
              </w:rPr>
              <w:t>MFQ</w:t>
            </w:r>
          </w:p>
        </w:tc>
        <w:tc>
          <w:tcPr>
            <w:tcW w:w="1200" w:type="dxa"/>
          </w:tcPr>
          <w:p w14:paraId="5B26236D"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612A036F"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23D29650"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60DD3E7F"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22B37A43"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196</w:t>
            </w:r>
          </w:p>
        </w:tc>
      </w:tr>
      <w:tr w:rsidR="0008484B" w14:paraId="450F1F52"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1917AF7D" w14:textId="77777777" w:rsidR="0008484B" w:rsidRDefault="0008484B" w:rsidP="00B55410">
            <w:r>
              <w:rPr>
                <w:rFonts w:ascii="Arial" w:eastAsia="Arial" w:hAnsi="Arial" w:cs="Arial"/>
                <w:sz w:val="16"/>
                <w:szCs w:val="16"/>
              </w:rPr>
              <w:t>SCARED</w:t>
            </w:r>
          </w:p>
        </w:tc>
        <w:tc>
          <w:tcPr>
            <w:tcW w:w="1200" w:type="dxa"/>
          </w:tcPr>
          <w:p w14:paraId="3CB404F5"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612F0DD5"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6532949F"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607C7558"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21AEAC27"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187</w:t>
            </w:r>
          </w:p>
        </w:tc>
      </w:tr>
      <w:tr w:rsidR="0008484B" w14:paraId="1504E3E2"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0316DBE" w14:textId="77777777" w:rsidR="0008484B" w:rsidRDefault="0008484B" w:rsidP="00B55410">
            <w:r>
              <w:rPr>
                <w:rFonts w:ascii="Arial" w:eastAsia="Arial" w:hAnsi="Arial" w:cs="Arial"/>
                <w:sz w:val="16"/>
                <w:szCs w:val="16"/>
              </w:rPr>
              <w:t>ASQ:SE Total</w:t>
            </w:r>
          </w:p>
        </w:tc>
        <w:tc>
          <w:tcPr>
            <w:tcW w:w="1200" w:type="dxa"/>
          </w:tcPr>
          <w:p w14:paraId="334C13E0"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941</w:t>
            </w:r>
          </w:p>
        </w:tc>
        <w:tc>
          <w:tcPr>
            <w:tcW w:w="1200" w:type="dxa"/>
          </w:tcPr>
          <w:p w14:paraId="08A349FA"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706</w:t>
            </w:r>
          </w:p>
        </w:tc>
        <w:tc>
          <w:tcPr>
            <w:tcW w:w="1200" w:type="dxa"/>
          </w:tcPr>
          <w:p w14:paraId="7B59A7E0"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574</w:t>
            </w:r>
          </w:p>
        </w:tc>
        <w:tc>
          <w:tcPr>
            <w:tcW w:w="1200" w:type="dxa"/>
          </w:tcPr>
          <w:p w14:paraId="398A3516"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06235873"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r>
      <w:tr w:rsidR="0008484B" w14:paraId="6E72CF32"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77A7201A" w14:textId="77777777" w:rsidR="0008484B" w:rsidRDefault="0008484B" w:rsidP="00B55410">
            <w:r>
              <w:rPr>
                <w:rFonts w:ascii="Arial" w:eastAsia="Arial" w:hAnsi="Arial" w:cs="Arial"/>
                <w:sz w:val="16"/>
                <w:szCs w:val="16"/>
              </w:rPr>
              <w:t>ASQ Communication</w:t>
            </w:r>
          </w:p>
        </w:tc>
        <w:tc>
          <w:tcPr>
            <w:tcW w:w="1200" w:type="dxa"/>
          </w:tcPr>
          <w:p w14:paraId="61877ED4"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718</w:t>
            </w:r>
          </w:p>
        </w:tc>
        <w:tc>
          <w:tcPr>
            <w:tcW w:w="1200" w:type="dxa"/>
          </w:tcPr>
          <w:p w14:paraId="26196EBF"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714</w:t>
            </w:r>
          </w:p>
        </w:tc>
        <w:tc>
          <w:tcPr>
            <w:tcW w:w="1200" w:type="dxa"/>
          </w:tcPr>
          <w:p w14:paraId="38BA6629"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576</w:t>
            </w:r>
          </w:p>
        </w:tc>
        <w:tc>
          <w:tcPr>
            <w:tcW w:w="1200" w:type="dxa"/>
          </w:tcPr>
          <w:p w14:paraId="61EE0564"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0351A6A6"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r>
      <w:tr w:rsidR="0008484B" w14:paraId="2CE26511"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4583A767" w14:textId="77777777" w:rsidR="0008484B" w:rsidRDefault="0008484B" w:rsidP="00B55410">
            <w:r>
              <w:rPr>
                <w:rFonts w:ascii="Arial" w:eastAsia="Arial" w:hAnsi="Arial" w:cs="Arial"/>
                <w:sz w:val="16"/>
                <w:szCs w:val="16"/>
              </w:rPr>
              <w:t>ASQ Fine Motor</w:t>
            </w:r>
          </w:p>
        </w:tc>
        <w:tc>
          <w:tcPr>
            <w:tcW w:w="1200" w:type="dxa"/>
          </w:tcPr>
          <w:p w14:paraId="66B9FD19"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715</w:t>
            </w:r>
          </w:p>
        </w:tc>
        <w:tc>
          <w:tcPr>
            <w:tcW w:w="1200" w:type="dxa"/>
          </w:tcPr>
          <w:p w14:paraId="082F8A64"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708</w:t>
            </w:r>
          </w:p>
        </w:tc>
        <w:tc>
          <w:tcPr>
            <w:tcW w:w="1200" w:type="dxa"/>
          </w:tcPr>
          <w:p w14:paraId="22DCDDCB"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580</w:t>
            </w:r>
          </w:p>
        </w:tc>
        <w:tc>
          <w:tcPr>
            <w:tcW w:w="1200" w:type="dxa"/>
          </w:tcPr>
          <w:p w14:paraId="0E3588D2"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36CE8C1F"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r>
      <w:tr w:rsidR="0008484B" w14:paraId="1C0FD384"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044C14EC" w14:textId="77777777" w:rsidR="0008484B" w:rsidRDefault="0008484B" w:rsidP="00B55410">
            <w:r>
              <w:rPr>
                <w:rFonts w:ascii="Arial" w:eastAsia="Arial" w:hAnsi="Arial" w:cs="Arial"/>
                <w:sz w:val="16"/>
                <w:szCs w:val="16"/>
              </w:rPr>
              <w:t>ASQ Gross Motor</w:t>
            </w:r>
          </w:p>
        </w:tc>
        <w:tc>
          <w:tcPr>
            <w:tcW w:w="1200" w:type="dxa"/>
          </w:tcPr>
          <w:p w14:paraId="75CB49BE"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719</w:t>
            </w:r>
          </w:p>
        </w:tc>
        <w:tc>
          <w:tcPr>
            <w:tcW w:w="1200" w:type="dxa"/>
          </w:tcPr>
          <w:p w14:paraId="12D8FE14"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712</w:t>
            </w:r>
          </w:p>
        </w:tc>
        <w:tc>
          <w:tcPr>
            <w:tcW w:w="1200" w:type="dxa"/>
          </w:tcPr>
          <w:p w14:paraId="29980914"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575</w:t>
            </w:r>
          </w:p>
        </w:tc>
        <w:tc>
          <w:tcPr>
            <w:tcW w:w="1200" w:type="dxa"/>
          </w:tcPr>
          <w:p w14:paraId="48A10681"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64834C37"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r>
      <w:tr w:rsidR="0008484B" w14:paraId="14EAC650"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6323A42" w14:textId="77777777" w:rsidR="0008484B" w:rsidRDefault="0008484B" w:rsidP="00B55410">
            <w:r>
              <w:rPr>
                <w:rFonts w:ascii="Arial" w:eastAsia="Arial" w:hAnsi="Arial" w:cs="Arial"/>
                <w:sz w:val="16"/>
                <w:szCs w:val="16"/>
              </w:rPr>
              <w:t>ASQ Personal-Social</w:t>
            </w:r>
          </w:p>
        </w:tc>
        <w:tc>
          <w:tcPr>
            <w:tcW w:w="1200" w:type="dxa"/>
          </w:tcPr>
          <w:p w14:paraId="6FF1BE81"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715</w:t>
            </w:r>
          </w:p>
        </w:tc>
        <w:tc>
          <w:tcPr>
            <w:tcW w:w="1200" w:type="dxa"/>
          </w:tcPr>
          <w:p w14:paraId="28265479"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713</w:t>
            </w:r>
          </w:p>
        </w:tc>
        <w:tc>
          <w:tcPr>
            <w:tcW w:w="1200" w:type="dxa"/>
          </w:tcPr>
          <w:p w14:paraId="6183784D"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579</w:t>
            </w:r>
          </w:p>
        </w:tc>
        <w:tc>
          <w:tcPr>
            <w:tcW w:w="1200" w:type="dxa"/>
          </w:tcPr>
          <w:p w14:paraId="0BAB13B8"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c>
          <w:tcPr>
            <w:tcW w:w="1200" w:type="dxa"/>
          </w:tcPr>
          <w:p w14:paraId="3D2022FB" w14:textId="77777777" w:rsidR="0008484B" w:rsidRDefault="0008484B"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6"/>
                <w:szCs w:val="16"/>
              </w:rPr>
              <w:t>-</w:t>
            </w:r>
          </w:p>
        </w:tc>
      </w:tr>
      <w:tr w:rsidR="0008484B" w14:paraId="12F294E6"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0DC69759" w14:textId="77777777" w:rsidR="0008484B" w:rsidRDefault="0008484B" w:rsidP="00B55410">
            <w:r>
              <w:rPr>
                <w:rFonts w:ascii="Arial" w:eastAsia="Arial" w:hAnsi="Arial" w:cs="Arial"/>
                <w:sz w:val="16"/>
                <w:szCs w:val="16"/>
              </w:rPr>
              <w:t>ASQ Problem Solving</w:t>
            </w:r>
          </w:p>
        </w:tc>
        <w:tc>
          <w:tcPr>
            <w:tcW w:w="1200" w:type="dxa"/>
          </w:tcPr>
          <w:p w14:paraId="16A8F239"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700</w:t>
            </w:r>
          </w:p>
        </w:tc>
        <w:tc>
          <w:tcPr>
            <w:tcW w:w="1200" w:type="dxa"/>
          </w:tcPr>
          <w:p w14:paraId="6A6133B8"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709</w:t>
            </w:r>
          </w:p>
        </w:tc>
        <w:tc>
          <w:tcPr>
            <w:tcW w:w="1200" w:type="dxa"/>
          </w:tcPr>
          <w:p w14:paraId="2E0A10D5"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577</w:t>
            </w:r>
          </w:p>
        </w:tc>
        <w:tc>
          <w:tcPr>
            <w:tcW w:w="1200" w:type="dxa"/>
          </w:tcPr>
          <w:p w14:paraId="53347FF0"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c>
          <w:tcPr>
            <w:tcW w:w="1200" w:type="dxa"/>
          </w:tcPr>
          <w:p w14:paraId="201CFBBF" w14:textId="77777777" w:rsidR="0008484B" w:rsidRDefault="0008484B"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6"/>
                <w:szCs w:val="16"/>
              </w:rPr>
              <w:t>-</w:t>
            </w:r>
          </w:p>
        </w:tc>
      </w:tr>
    </w:tbl>
    <w:p w14:paraId="7F46EC1B" w14:textId="77777777" w:rsidR="0008484B" w:rsidRPr="005C196E" w:rsidRDefault="0008484B" w:rsidP="0008484B">
      <w:pPr>
        <w:spacing w:before="100" w:after="300"/>
        <w:rPr>
          <w:rFonts w:ascii="Calibri" w:hAnsi="Calibri" w:cs="Calibri"/>
        </w:rPr>
      </w:pPr>
      <w:r w:rsidRPr="005C196E">
        <w:rPr>
          <w:rFonts w:ascii="Calibri" w:hAnsi="Calibri" w:cs="Calibri"/>
          <w:i/>
          <w:iCs/>
          <w:sz w:val="18"/>
          <w:szCs w:val="18"/>
        </w:rPr>
        <w:t>Note: Sample sizes vary across measures due to questionnaire completion rates at each timepoint.</w:t>
      </w:r>
    </w:p>
    <w:p w14:paraId="168A553A" w14:textId="77777777" w:rsidR="002D70AF" w:rsidRDefault="002D70AF" w:rsidP="0008484B"/>
    <w:p w14:paraId="53F43D01" w14:textId="7C979B81" w:rsidR="002D70AF" w:rsidRDefault="002D70AF" w:rsidP="002D70AF">
      <w:pPr>
        <w:pStyle w:val="Heading1"/>
      </w:pPr>
      <w:bookmarkStart w:id="6" w:name="_Toc236760512"/>
      <w:r>
        <w:lastRenderedPageBreak/>
        <w:t xml:space="preserve">Table </w:t>
      </w:r>
      <w:r w:rsidR="00114C65">
        <w:t>S</w:t>
      </w:r>
      <w:r w:rsidR="00FE3F0F">
        <w:t>4</w:t>
      </w:r>
      <w:r>
        <w:t>. Polygenic Risk Score Regression Models between Cleft PRS (p&lt;0.05 threshold) and all behavioural/developmental outcomes</w:t>
      </w:r>
      <w:bookmarkEnd w:id="6"/>
    </w:p>
    <w:p w14:paraId="5BD52C46" w14:textId="77777777" w:rsidR="002D70AF" w:rsidRPr="00331A15" w:rsidRDefault="002D70AF" w:rsidP="002D70AF"/>
    <w:tbl>
      <w:tblPr>
        <w:tblStyle w:val="GridTable5Dark"/>
        <w:tblW w:w="0" w:type="auto"/>
        <w:tblLook w:val="04A0" w:firstRow="1" w:lastRow="0" w:firstColumn="1" w:lastColumn="0" w:noHBand="0" w:noVBand="1"/>
      </w:tblPr>
      <w:tblGrid>
        <w:gridCol w:w="2400"/>
        <w:gridCol w:w="1400"/>
        <w:gridCol w:w="900"/>
        <w:gridCol w:w="2000"/>
        <w:gridCol w:w="950"/>
        <w:gridCol w:w="567"/>
      </w:tblGrid>
      <w:tr w:rsidR="002D70AF" w14:paraId="1DA64C85" w14:textId="77777777" w:rsidTr="00B554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1C105C43" w14:textId="77777777" w:rsidR="002D70AF" w:rsidRDefault="002D70AF" w:rsidP="00B55410">
            <w:pPr>
              <w:jc w:val="center"/>
            </w:pPr>
            <w:r>
              <w:rPr>
                <w:rFonts w:ascii="Arial" w:eastAsia="Arial" w:hAnsi="Arial" w:cs="Arial"/>
                <w:sz w:val="18"/>
                <w:szCs w:val="18"/>
              </w:rPr>
              <w:t>Outcome</w:t>
            </w:r>
          </w:p>
        </w:tc>
        <w:tc>
          <w:tcPr>
            <w:tcW w:w="1400" w:type="dxa"/>
          </w:tcPr>
          <w:p w14:paraId="3AB04038" w14:textId="77777777" w:rsidR="002D70AF" w:rsidRDefault="002D70AF"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8"/>
                <w:szCs w:val="18"/>
              </w:rPr>
              <w:t>Timepoint</w:t>
            </w:r>
          </w:p>
        </w:tc>
        <w:tc>
          <w:tcPr>
            <w:tcW w:w="900" w:type="dxa"/>
          </w:tcPr>
          <w:p w14:paraId="169C81EF" w14:textId="77777777" w:rsidR="002D70AF" w:rsidRDefault="002D70AF"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8"/>
                <w:szCs w:val="18"/>
              </w:rPr>
              <w:t>β</w:t>
            </w:r>
          </w:p>
        </w:tc>
        <w:tc>
          <w:tcPr>
            <w:tcW w:w="2000" w:type="dxa"/>
          </w:tcPr>
          <w:p w14:paraId="0D315C48" w14:textId="77777777" w:rsidR="002D70AF" w:rsidRDefault="002D70AF"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8"/>
                <w:szCs w:val="18"/>
              </w:rPr>
              <w:t>95% CI</w:t>
            </w:r>
          </w:p>
        </w:tc>
        <w:tc>
          <w:tcPr>
            <w:tcW w:w="950" w:type="dxa"/>
          </w:tcPr>
          <w:p w14:paraId="39AE014F" w14:textId="77777777" w:rsidR="002D70AF" w:rsidRDefault="002D70AF" w:rsidP="00B55410">
            <w:pP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p-value</w:t>
            </w:r>
          </w:p>
        </w:tc>
        <w:tc>
          <w:tcPr>
            <w:tcW w:w="567" w:type="dxa"/>
          </w:tcPr>
          <w:p w14:paraId="637514A8" w14:textId="77777777" w:rsidR="002D70AF" w:rsidRDefault="002D70AF" w:rsidP="00B55410">
            <w:pPr>
              <w:jc w:val="center"/>
              <w:cnfStyle w:val="100000000000" w:firstRow="1" w:lastRow="0" w:firstColumn="0" w:lastColumn="0" w:oddVBand="0" w:evenVBand="0" w:oddHBand="0" w:evenHBand="0" w:firstRowFirstColumn="0" w:firstRowLastColumn="0" w:lastRowFirstColumn="0" w:lastRowLastColumn="0"/>
            </w:pPr>
            <w:r>
              <w:rPr>
                <w:rFonts w:ascii="Arial" w:eastAsia="Arial" w:hAnsi="Arial" w:cs="Arial"/>
                <w:sz w:val="18"/>
                <w:szCs w:val="18"/>
              </w:rPr>
              <w:t>N</w:t>
            </w:r>
          </w:p>
        </w:tc>
      </w:tr>
      <w:tr w:rsidR="002D70AF" w14:paraId="33881603"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0FD25BD7" w14:textId="77777777" w:rsidR="002D70AF" w:rsidRDefault="002D70AF" w:rsidP="00B55410">
            <w:r>
              <w:rPr>
                <w:rFonts w:ascii="Arial" w:eastAsia="Arial" w:hAnsi="Arial" w:cs="Arial"/>
                <w:sz w:val="18"/>
                <w:szCs w:val="18"/>
              </w:rPr>
              <w:t>SDQ Total</w:t>
            </w:r>
          </w:p>
        </w:tc>
        <w:tc>
          <w:tcPr>
            <w:tcW w:w="1400" w:type="dxa"/>
          </w:tcPr>
          <w:p w14:paraId="141A129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 years</w:t>
            </w:r>
          </w:p>
        </w:tc>
        <w:tc>
          <w:tcPr>
            <w:tcW w:w="900" w:type="dxa"/>
          </w:tcPr>
          <w:p w14:paraId="4746CE6B"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-0.10</w:t>
            </w:r>
          </w:p>
        </w:tc>
        <w:tc>
          <w:tcPr>
            <w:tcW w:w="2000" w:type="dxa"/>
          </w:tcPr>
          <w:p w14:paraId="0269A9E1"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-0.66, 0.47</w:t>
            </w:r>
          </w:p>
        </w:tc>
        <w:tc>
          <w:tcPr>
            <w:tcW w:w="950" w:type="dxa"/>
          </w:tcPr>
          <w:p w14:paraId="2AA6C966"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0.729</w:t>
            </w:r>
          </w:p>
        </w:tc>
        <w:tc>
          <w:tcPr>
            <w:tcW w:w="567" w:type="dxa"/>
          </w:tcPr>
          <w:p w14:paraId="5B890B6C"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571</w:t>
            </w:r>
          </w:p>
        </w:tc>
      </w:tr>
      <w:tr w:rsidR="002D70AF" w14:paraId="2C7A57AA"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06C13A86" w14:textId="77777777" w:rsidR="002D70AF" w:rsidRDefault="002D70AF" w:rsidP="00B55410">
            <w:r>
              <w:rPr>
                <w:rFonts w:ascii="Arial" w:eastAsia="Arial" w:hAnsi="Arial" w:cs="Arial"/>
                <w:sz w:val="18"/>
                <w:szCs w:val="18"/>
              </w:rPr>
              <w:t>SDQ Total</w:t>
            </w:r>
          </w:p>
        </w:tc>
        <w:tc>
          <w:tcPr>
            <w:tcW w:w="1400" w:type="dxa"/>
          </w:tcPr>
          <w:p w14:paraId="3DEEDA75"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8 years</w:t>
            </w:r>
          </w:p>
        </w:tc>
        <w:tc>
          <w:tcPr>
            <w:tcW w:w="900" w:type="dxa"/>
          </w:tcPr>
          <w:p w14:paraId="0F3F81B0"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-0.34</w:t>
            </w:r>
          </w:p>
        </w:tc>
        <w:tc>
          <w:tcPr>
            <w:tcW w:w="2000" w:type="dxa"/>
          </w:tcPr>
          <w:p w14:paraId="125F05D9"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-1.40, 0.72</w:t>
            </w:r>
          </w:p>
        </w:tc>
        <w:tc>
          <w:tcPr>
            <w:tcW w:w="950" w:type="dxa"/>
          </w:tcPr>
          <w:p w14:paraId="626FFF31"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0.530</w:t>
            </w:r>
          </w:p>
        </w:tc>
        <w:tc>
          <w:tcPr>
            <w:tcW w:w="567" w:type="dxa"/>
          </w:tcPr>
          <w:p w14:paraId="7D9DDED4"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237</w:t>
            </w:r>
          </w:p>
        </w:tc>
      </w:tr>
      <w:tr w:rsidR="002D70AF" w14:paraId="5781231E"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6C81D6EB" w14:textId="77777777" w:rsidR="002D70AF" w:rsidRDefault="002D70AF" w:rsidP="00B55410">
            <w:r>
              <w:rPr>
                <w:rFonts w:ascii="Arial" w:eastAsia="Arial" w:hAnsi="Arial" w:cs="Arial"/>
                <w:sz w:val="18"/>
                <w:szCs w:val="18"/>
              </w:rPr>
              <w:t>SDQ Total</w:t>
            </w:r>
          </w:p>
        </w:tc>
        <w:tc>
          <w:tcPr>
            <w:tcW w:w="1400" w:type="dxa"/>
          </w:tcPr>
          <w:p w14:paraId="4C1EDE1F"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10 years</w:t>
            </w:r>
          </w:p>
        </w:tc>
        <w:tc>
          <w:tcPr>
            <w:tcW w:w="900" w:type="dxa"/>
          </w:tcPr>
          <w:p w14:paraId="573C22B4"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0.95</w:t>
            </w:r>
          </w:p>
        </w:tc>
        <w:tc>
          <w:tcPr>
            <w:tcW w:w="2000" w:type="dxa"/>
          </w:tcPr>
          <w:p w14:paraId="390C2C42"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-0.19, 2.08</w:t>
            </w:r>
          </w:p>
        </w:tc>
        <w:tc>
          <w:tcPr>
            <w:tcW w:w="950" w:type="dxa"/>
          </w:tcPr>
          <w:p w14:paraId="230AA3CA"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0.101</w:t>
            </w:r>
          </w:p>
        </w:tc>
        <w:tc>
          <w:tcPr>
            <w:tcW w:w="567" w:type="dxa"/>
          </w:tcPr>
          <w:p w14:paraId="6A3A3E9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194</w:t>
            </w:r>
          </w:p>
        </w:tc>
      </w:tr>
      <w:tr w:rsidR="002D70AF" w14:paraId="5BFD53F4"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102D0912" w14:textId="77777777" w:rsidR="002D70AF" w:rsidRDefault="002D70AF" w:rsidP="00B55410">
            <w:r>
              <w:rPr>
                <w:rFonts w:ascii="Arial" w:eastAsia="Arial" w:hAnsi="Arial" w:cs="Arial"/>
                <w:sz w:val="18"/>
                <w:szCs w:val="18"/>
              </w:rPr>
              <w:t>SDQ Conduct</w:t>
            </w:r>
          </w:p>
        </w:tc>
        <w:tc>
          <w:tcPr>
            <w:tcW w:w="1400" w:type="dxa"/>
          </w:tcPr>
          <w:p w14:paraId="2AC1C2D8"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 years</w:t>
            </w:r>
          </w:p>
        </w:tc>
        <w:tc>
          <w:tcPr>
            <w:tcW w:w="900" w:type="dxa"/>
          </w:tcPr>
          <w:p w14:paraId="665CA0FF"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-0.08</w:t>
            </w:r>
          </w:p>
        </w:tc>
        <w:tc>
          <w:tcPr>
            <w:tcW w:w="2000" w:type="dxa"/>
          </w:tcPr>
          <w:p w14:paraId="0A995040"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-0.23, 0.07</w:t>
            </w:r>
          </w:p>
        </w:tc>
        <w:tc>
          <w:tcPr>
            <w:tcW w:w="950" w:type="dxa"/>
          </w:tcPr>
          <w:p w14:paraId="36A85329"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0.296</w:t>
            </w:r>
          </w:p>
        </w:tc>
        <w:tc>
          <w:tcPr>
            <w:tcW w:w="567" w:type="dxa"/>
          </w:tcPr>
          <w:p w14:paraId="728B104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573</w:t>
            </w:r>
          </w:p>
        </w:tc>
      </w:tr>
      <w:tr w:rsidR="002D70AF" w14:paraId="36AECBCE"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08AACC1" w14:textId="77777777" w:rsidR="002D70AF" w:rsidRDefault="002D70AF" w:rsidP="00B55410">
            <w:r>
              <w:rPr>
                <w:rFonts w:ascii="Arial" w:eastAsia="Arial" w:hAnsi="Arial" w:cs="Arial"/>
                <w:sz w:val="18"/>
                <w:szCs w:val="18"/>
              </w:rPr>
              <w:t>SDQ Conduct</w:t>
            </w:r>
          </w:p>
        </w:tc>
        <w:tc>
          <w:tcPr>
            <w:tcW w:w="1400" w:type="dxa"/>
          </w:tcPr>
          <w:p w14:paraId="03123E49"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8 years</w:t>
            </w:r>
          </w:p>
        </w:tc>
        <w:tc>
          <w:tcPr>
            <w:tcW w:w="900" w:type="dxa"/>
          </w:tcPr>
          <w:p w14:paraId="6DEC25A6"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-0.04</w:t>
            </w:r>
          </w:p>
        </w:tc>
        <w:tc>
          <w:tcPr>
            <w:tcW w:w="2000" w:type="dxa"/>
          </w:tcPr>
          <w:p w14:paraId="176D34D1"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-0.30, 0.22</w:t>
            </w:r>
          </w:p>
        </w:tc>
        <w:tc>
          <w:tcPr>
            <w:tcW w:w="950" w:type="dxa"/>
          </w:tcPr>
          <w:p w14:paraId="538FE282"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0.763</w:t>
            </w:r>
          </w:p>
        </w:tc>
        <w:tc>
          <w:tcPr>
            <w:tcW w:w="567" w:type="dxa"/>
          </w:tcPr>
          <w:p w14:paraId="51F171F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237</w:t>
            </w:r>
          </w:p>
        </w:tc>
      </w:tr>
      <w:tr w:rsidR="002D70AF" w14:paraId="1548CF9A"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6ACD6FF4" w14:textId="77777777" w:rsidR="002D70AF" w:rsidRDefault="002D70AF" w:rsidP="00B55410">
            <w:r>
              <w:rPr>
                <w:rFonts w:ascii="Arial" w:eastAsia="Arial" w:hAnsi="Arial" w:cs="Arial"/>
                <w:sz w:val="18"/>
                <w:szCs w:val="18"/>
              </w:rPr>
              <w:t>SDQ Conduct</w:t>
            </w:r>
          </w:p>
        </w:tc>
        <w:tc>
          <w:tcPr>
            <w:tcW w:w="1400" w:type="dxa"/>
          </w:tcPr>
          <w:p w14:paraId="664CE6D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10 years</w:t>
            </w:r>
          </w:p>
        </w:tc>
        <w:tc>
          <w:tcPr>
            <w:tcW w:w="900" w:type="dxa"/>
          </w:tcPr>
          <w:p w14:paraId="2F40A20B"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0.25</w:t>
            </w:r>
          </w:p>
        </w:tc>
        <w:tc>
          <w:tcPr>
            <w:tcW w:w="2000" w:type="dxa"/>
          </w:tcPr>
          <w:p w14:paraId="5D9554F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-0.02, 0.53</w:t>
            </w:r>
          </w:p>
        </w:tc>
        <w:tc>
          <w:tcPr>
            <w:tcW w:w="950" w:type="dxa"/>
          </w:tcPr>
          <w:p w14:paraId="44E960D2"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0.075</w:t>
            </w:r>
          </w:p>
        </w:tc>
        <w:tc>
          <w:tcPr>
            <w:tcW w:w="567" w:type="dxa"/>
          </w:tcPr>
          <w:p w14:paraId="48343101"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195</w:t>
            </w:r>
          </w:p>
        </w:tc>
      </w:tr>
      <w:tr w:rsidR="002D70AF" w14:paraId="6031AC36"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551116D" w14:textId="77777777" w:rsidR="002D70AF" w:rsidRDefault="002D70AF" w:rsidP="00B55410">
            <w:r>
              <w:rPr>
                <w:rFonts w:ascii="Arial" w:eastAsia="Arial" w:hAnsi="Arial" w:cs="Arial"/>
                <w:sz w:val="18"/>
                <w:szCs w:val="18"/>
              </w:rPr>
              <w:t>SDQ Emotional</w:t>
            </w:r>
          </w:p>
        </w:tc>
        <w:tc>
          <w:tcPr>
            <w:tcW w:w="1400" w:type="dxa"/>
          </w:tcPr>
          <w:p w14:paraId="32164B34"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 years</w:t>
            </w:r>
          </w:p>
        </w:tc>
        <w:tc>
          <w:tcPr>
            <w:tcW w:w="900" w:type="dxa"/>
          </w:tcPr>
          <w:p w14:paraId="1C4FE41B"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0.07</w:t>
            </w:r>
          </w:p>
        </w:tc>
        <w:tc>
          <w:tcPr>
            <w:tcW w:w="2000" w:type="dxa"/>
          </w:tcPr>
          <w:p w14:paraId="3FEEADF6"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-0.10, 0.23</w:t>
            </w:r>
          </w:p>
        </w:tc>
        <w:tc>
          <w:tcPr>
            <w:tcW w:w="950" w:type="dxa"/>
          </w:tcPr>
          <w:p w14:paraId="42947B27"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0.406</w:t>
            </w:r>
          </w:p>
        </w:tc>
        <w:tc>
          <w:tcPr>
            <w:tcW w:w="567" w:type="dxa"/>
          </w:tcPr>
          <w:p w14:paraId="55455744"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573</w:t>
            </w:r>
          </w:p>
        </w:tc>
      </w:tr>
      <w:tr w:rsidR="002D70AF" w14:paraId="3E505393"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6CA86BA8" w14:textId="77777777" w:rsidR="002D70AF" w:rsidRDefault="002D70AF" w:rsidP="00B55410">
            <w:r>
              <w:rPr>
                <w:rFonts w:ascii="Arial" w:eastAsia="Arial" w:hAnsi="Arial" w:cs="Arial"/>
                <w:sz w:val="18"/>
                <w:szCs w:val="18"/>
              </w:rPr>
              <w:t>SDQ Emotional</w:t>
            </w:r>
          </w:p>
        </w:tc>
        <w:tc>
          <w:tcPr>
            <w:tcW w:w="1400" w:type="dxa"/>
          </w:tcPr>
          <w:p w14:paraId="1436F648"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8 years</w:t>
            </w:r>
          </w:p>
        </w:tc>
        <w:tc>
          <w:tcPr>
            <w:tcW w:w="900" w:type="dxa"/>
          </w:tcPr>
          <w:p w14:paraId="1B92F183"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-0.03</w:t>
            </w:r>
          </w:p>
        </w:tc>
        <w:tc>
          <w:tcPr>
            <w:tcW w:w="2000" w:type="dxa"/>
          </w:tcPr>
          <w:p w14:paraId="6F4801C2"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-0.38, 0.31</w:t>
            </w:r>
          </w:p>
        </w:tc>
        <w:tc>
          <w:tcPr>
            <w:tcW w:w="950" w:type="dxa"/>
          </w:tcPr>
          <w:p w14:paraId="38786125"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0.865</w:t>
            </w:r>
          </w:p>
        </w:tc>
        <w:tc>
          <w:tcPr>
            <w:tcW w:w="567" w:type="dxa"/>
          </w:tcPr>
          <w:p w14:paraId="7D33910B"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237</w:t>
            </w:r>
          </w:p>
        </w:tc>
      </w:tr>
      <w:tr w:rsidR="002D70AF" w14:paraId="7C021E5A"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AA2FC8E" w14:textId="77777777" w:rsidR="002D70AF" w:rsidRDefault="002D70AF" w:rsidP="00B55410">
            <w:r>
              <w:rPr>
                <w:rFonts w:ascii="Arial" w:eastAsia="Arial" w:hAnsi="Arial" w:cs="Arial"/>
                <w:sz w:val="18"/>
                <w:szCs w:val="18"/>
              </w:rPr>
              <w:t>SDQ Emotional</w:t>
            </w:r>
          </w:p>
        </w:tc>
        <w:tc>
          <w:tcPr>
            <w:tcW w:w="1400" w:type="dxa"/>
          </w:tcPr>
          <w:p w14:paraId="49BF985F"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10 years</w:t>
            </w:r>
          </w:p>
        </w:tc>
        <w:tc>
          <w:tcPr>
            <w:tcW w:w="900" w:type="dxa"/>
          </w:tcPr>
          <w:p w14:paraId="5645449C"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-0.03</w:t>
            </w:r>
          </w:p>
        </w:tc>
        <w:tc>
          <w:tcPr>
            <w:tcW w:w="2000" w:type="dxa"/>
          </w:tcPr>
          <w:p w14:paraId="3A65F52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-0.42, 0.36</w:t>
            </w:r>
          </w:p>
        </w:tc>
        <w:tc>
          <w:tcPr>
            <w:tcW w:w="950" w:type="dxa"/>
          </w:tcPr>
          <w:p w14:paraId="747BBDC0"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0.880</w:t>
            </w:r>
          </w:p>
        </w:tc>
        <w:tc>
          <w:tcPr>
            <w:tcW w:w="567" w:type="dxa"/>
          </w:tcPr>
          <w:p w14:paraId="4A2B58FF"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196</w:t>
            </w:r>
          </w:p>
        </w:tc>
      </w:tr>
      <w:tr w:rsidR="002D70AF" w14:paraId="23072025"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78535C3A" w14:textId="77777777" w:rsidR="002D70AF" w:rsidRDefault="002D70AF" w:rsidP="00B55410">
            <w:r>
              <w:rPr>
                <w:rFonts w:ascii="Arial" w:eastAsia="Arial" w:hAnsi="Arial" w:cs="Arial"/>
                <w:sz w:val="18"/>
                <w:szCs w:val="18"/>
              </w:rPr>
              <w:t>SDQ Hyperactivity</w:t>
            </w:r>
          </w:p>
        </w:tc>
        <w:tc>
          <w:tcPr>
            <w:tcW w:w="1400" w:type="dxa"/>
          </w:tcPr>
          <w:p w14:paraId="31060EE3"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 years</w:t>
            </w:r>
          </w:p>
        </w:tc>
        <w:tc>
          <w:tcPr>
            <w:tcW w:w="900" w:type="dxa"/>
          </w:tcPr>
          <w:p w14:paraId="5075F102"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0.04</w:t>
            </w:r>
          </w:p>
        </w:tc>
        <w:tc>
          <w:tcPr>
            <w:tcW w:w="2000" w:type="dxa"/>
          </w:tcPr>
          <w:p w14:paraId="57ABABB2"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-0.20, 0.28</w:t>
            </w:r>
          </w:p>
        </w:tc>
        <w:tc>
          <w:tcPr>
            <w:tcW w:w="950" w:type="dxa"/>
          </w:tcPr>
          <w:p w14:paraId="6FE6C0ED"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0.744</w:t>
            </w:r>
          </w:p>
        </w:tc>
        <w:tc>
          <w:tcPr>
            <w:tcW w:w="567" w:type="dxa"/>
          </w:tcPr>
          <w:p w14:paraId="02842835"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571</w:t>
            </w:r>
          </w:p>
        </w:tc>
      </w:tr>
      <w:tr w:rsidR="002D70AF" w14:paraId="51302ED0"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6368E955" w14:textId="77777777" w:rsidR="002D70AF" w:rsidRDefault="002D70AF" w:rsidP="00B55410">
            <w:r>
              <w:rPr>
                <w:rFonts w:ascii="Arial" w:eastAsia="Arial" w:hAnsi="Arial" w:cs="Arial"/>
                <w:sz w:val="18"/>
                <w:szCs w:val="18"/>
              </w:rPr>
              <w:t>SDQ Hyperactivity</w:t>
            </w:r>
          </w:p>
        </w:tc>
        <w:tc>
          <w:tcPr>
            <w:tcW w:w="1400" w:type="dxa"/>
          </w:tcPr>
          <w:p w14:paraId="4ACC5412"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8 years</w:t>
            </w:r>
          </w:p>
        </w:tc>
        <w:tc>
          <w:tcPr>
            <w:tcW w:w="900" w:type="dxa"/>
          </w:tcPr>
          <w:p w14:paraId="1BC2097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-0.08</w:t>
            </w:r>
          </w:p>
        </w:tc>
        <w:tc>
          <w:tcPr>
            <w:tcW w:w="2000" w:type="dxa"/>
          </w:tcPr>
          <w:p w14:paraId="7DF2B6C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-0.53, 0.37</w:t>
            </w:r>
          </w:p>
        </w:tc>
        <w:tc>
          <w:tcPr>
            <w:tcW w:w="950" w:type="dxa"/>
          </w:tcPr>
          <w:p w14:paraId="635BF817"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0.728</w:t>
            </w:r>
          </w:p>
        </w:tc>
        <w:tc>
          <w:tcPr>
            <w:tcW w:w="567" w:type="dxa"/>
          </w:tcPr>
          <w:p w14:paraId="5A4982EA"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238</w:t>
            </w:r>
          </w:p>
        </w:tc>
      </w:tr>
      <w:tr w:rsidR="002D70AF" w14:paraId="0AE700FC"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4080B94E" w14:textId="77777777" w:rsidR="002D70AF" w:rsidRDefault="002D70AF" w:rsidP="00B55410">
            <w:r>
              <w:rPr>
                <w:rFonts w:ascii="Arial" w:eastAsia="Arial" w:hAnsi="Arial" w:cs="Arial"/>
                <w:sz w:val="18"/>
                <w:szCs w:val="18"/>
              </w:rPr>
              <w:t>SDQ Hyperactivity</w:t>
            </w:r>
          </w:p>
        </w:tc>
        <w:tc>
          <w:tcPr>
            <w:tcW w:w="1400" w:type="dxa"/>
          </w:tcPr>
          <w:p w14:paraId="2551B3B6"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10 years</w:t>
            </w:r>
          </w:p>
        </w:tc>
        <w:tc>
          <w:tcPr>
            <w:tcW w:w="900" w:type="dxa"/>
          </w:tcPr>
          <w:p w14:paraId="4A6826C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0.56</w:t>
            </w:r>
          </w:p>
        </w:tc>
        <w:tc>
          <w:tcPr>
            <w:tcW w:w="2000" w:type="dxa"/>
          </w:tcPr>
          <w:p w14:paraId="18A596F0"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0.06, 1.06</w:t>
            </w:r>
          </w:p>
        </w:tc>
        <w:tc>
          <w:tcPr>
            <w:tcW w:w="950" w:type="dxa"/>
          </w:tcPr>
          <w:p w14:paraId="239C3075"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0.028</w:t>
            </w:r>
          </w:p>
        </w:tc>
        <w:tc>
          <w:tcPr>
            <w:tcW w:w="567" w:type="dxa"/>
          </w:tcPr>
          <w:p w14:paraId="39FBC5FB"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195</w:t>
            </w:r>
          </w:p>
        </w:tc>
      </w:tr>
      <w:tr w:rsidR="002D70AF" w14:paraId="739C3120"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5B1D6C02" w14:textId="77777777" w:rsidR="002D70AF" w:rsidRDefault="002D70AF" w:rsidP="00B55410">
            <w:r>
              <w:rPr>
                <w:rFonts w:ascii="Arial" w:eastAsia="Arial" w:hAnsi="Arial" w:cs="Arial"/>
                <w:sz w:val="18"/>
                <w:szCs w:val="18"/>
              </w:rPr>
              <w:t>SDQ Peer</w:t>
            </w:r>
          </w:p>
        </w:tc>
        <w:tc>
          <w:tcPr>
            <w:tcW w:w="1400" w:type="dxa"/>
          </w:tcPr>
          <w:p w14:paraId="12C565D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 years</w:t>
            </w:r>
          </w:p>
        </w:tc>
        <w:tc>
          <w:tcPr>
            <w:tcW w:w="900" w:type="dxa"/>
          </w:tcPr>
          <w:p w14:paraId="39E1A0A8"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-0.11</w:t>
            </w:r>
          </w:p>
        </w:tc>
        <w:tc>
          <w:tcPr>
            <w:tcW w:w="2000" w:type="dxa"/>
          </w:tcPr>
          <w:p w14:paraId="1FDD30EA"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-0.27, 0.05</w:t>
            </w:r>
          </w:p>
        </w:tc>
        <w:tc>
          <w:tcPr>
            <w:tcW w:w="950" w:type="dxa"/>
          </w:tcPr>
          <w:p w14:paraId="03AA395C"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0.178</w:t>
            </w:r>
          </w:p>
        </w:tc>
        <w:tc>
          <w:tcPr>
            <w:tcW w:w="567" w:type="dxa"/>
          </w:tcPr>
          <w:p w14:paraId="3467225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574</w:t>
            </w:r>
          </w:p>
        </w:tc>
      </w:tr>
      <w:tr w:rsidR="002D70AF" w14:paraId="24ECC308"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4A157F34" w14:textId="77777777" w:rsidR="002D70AF" w:rsidRDefault="002D70AF" w:rsidP="00B55410">
            <w:r>
              <w:rPr>
                <w:rFonts w:ascii="Arial" w:eastAsia="Arial" w:hAnsi="Arial" w:cs="Arial"/>
                <w:sz w:val="18"/>
                <w:szCs w:val="18"/>
              </w:rPr>
              <w:t>SDQ Peer</w:t>
            </w:r>
          </w:p>
        </w:tc>
        <w:tc>
          <w:tcPr>
            <w:tcW w:w="1400" w:type="dxa"/>
          </w:tcPr>
          <w:p w14:paraId="35BDBAF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8 years</w:t>
            </w:r>
          </w:p>
        </w:tc>
        <w:tc>
          <w:tcPr>
            <w:tcW w:w="900" w:type="dxa"/>
          </w:tcPr>
          <w:p w14:paraId="4ABB789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-0.11</w:t>
            </w:r>
          </w:p>
        </w:tc>
        <w:tc>
          <w:tcPr>
            <w:tcW w:w="2000" w:type="dxa"/>
          </w:tcPr>
          <w:p w14:paraId="150E1C4A"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-0.41, 0.19</w:t>
            </w:r>
          </w:p>
        </w:tc>
        <w:tc>
          <w:tcPr>
            <w:tcW w:w="950" w:type="dxa"/>
          </w:tcPr>
          <w:p w14:paraId="595FF7C8"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0.472</w:t>
            </w:r>
          </w:p>
        </w:tc>
        <w:tc>
          <w:tcPr>
            <w:tcW w:w="567" w:type="dxa"/>
          </w:tcPr>
          <w:p w14:paraId="51B196A3"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239</w:t>
            </w:r>
          </w:p>
        </w:tc>
      </w:tr>
      <w:tr w:rsidR="002D70AF" w14:paraId="4C846CA1"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A02DF40" w14:textId="77777777" w:rsidR="002D70AF" w:rsidRDefault="002D70AF" w:rsidP="00B55410">
            <w:r>
              <w:rPr>
                <w:rFonts w:ascii="Arial" w:eastAsia="Arial" w:hAnsi="Arial" w:cs="Arial"/>
                <w:sz w:val="18"/>
                <w:szCs w:val="18"/>
              </w:rPr>
              <w:t>SDQ Peer</w:t>
            </w:r>
          </w:p>
        </w:tc>
        <w:tc>
          <w:tcPr>
            <w:tcW w:w="1400" w:type="dxa"/>
          </w:tcPr>
          <w:p w14:paraId="4B3B6FD1"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10 years</w:t>
            </w:r>
          </w:p>
        </w:tc>
        <w:tc>
          <w:tcPr>
            <w:tcW w:w="900" w:type="dxa"/>
          </w:tcPr>
          <w:p w14:paraId="423D8F66"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0.15</w:t>
            </w:r>
          </w:p>
        </w:tc>
        <w:tc>
          <w:tcPr>
            <w:tcW w:w="2000" w:type="dxa"/>
          </w:tcPr>
          <w:p w14:paraId="4EB31A2A"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-0.18, 0.49</w:t>
            </w:r>
          </w:p>
        </w:tc>
        <w:tc>
          <w:tcPr>
            <w:tcW w:w="950" w:type="dxa"/>
          </w:tcPr>
          <w:p w14:paraId="47FF9C7E"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0.380</w:t>
            </w:r>
          </w:p>
        </w:tc>
        <w:tc>
          <w:tcPr>
            <w:tcW w:w="567" w:type="dxa"/>
          </w:tcPr>
          <w:p w14:paraId="34236272"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194</w:t>
            </w:r>
          </w:p>
        </w:tc>
      </w:tr>
      <w:tr w:rsidR="002D70AF" w14:paraId="0F46761E"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0F4845B1" w14:textId="77777777" w:rsidR="002D70AF" w:rsidRDefault="002D70AF" w:rsidP="00B55410">
            <w:r>
              <w:rPr>
                <w:rFonts w:ascii="Arial" w:eastAsia="Arial" w:hAnsi="Arial" w:cs="Arial"/>
                <w:sz w:val="18"/>
                <w:szCs w:val="18"/>
              </w:rPr>
              <w:t>SDQ Prosocial</w:t>
            </w:r>
          </w:p>
        </w:tc>
        <w:tc>
          <w:tcPr>
            <w:tcW w:w="1400" w:type="dxa"/>
          </w:tcPr>
          <w:p w14:paraId="62A64BA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 years</w:t>
            </w:r>
          </w:p>
        </w:tc>
        <w:tc>
          <w:tcPr>
            <w:tcW w:w="900" w:type="dxa"/>
          </w:tcPr>
          <w:p w14:paraId="20B2046A"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0.20</w:t>
            </w:r>
          </w:p>
        </w:tc>
        <w:tc>
          <w:tcPr>
            <w:tcW w:w="2000" w:type="dxa"/>
          </w:tcPr>
          <w:p w14:paraId="686024C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0.01, 0.39</w:t>
            </w:r>
          </w:p>
        </w:tc>
        <w:tc>
          <w:tcPr>
            <w:tcW w:w="950" w:type="dxa"/>
          </w:tcPr>
          <w:p w14:paraId="4B70EBEB"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0.039</w:t>
            </w:r>
          </w:p>
        </w:tc>
        <w:tc>
          <w:tcPr>
            <w:tcW w:w="567" w:type="dxa"/>
          </w:tcPr>
          <w:p w14:paraId="4617849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574</w:t>
            </w:r>
          </w:p>
        </w:tc>
      </w:tr>
      <w:tr w:rsidR="002D70AF" w14:paraId="38F00F65"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1D2E0789" w14:textId="77777777" w:rsidR="002D70AF" w:rsidRDefault="002D70AF" w:rsidP="00B55410">
            <w:r>
              <w:rPr>
                <w:rFonts w:ascii="Arial" w:eastAsia="Arial" w:hAnsi="Arial" w:cs="Arial"/>
                <w:sz w:val="18"/>
                <w:szCs w:val="18"/>
              </w:rPr>
              <w:t>SDQ Prosocial</w:t>
            </w:r>
          </w:p>
        </w:tc>
        <w:tc>
          <w:tcPr>
            <w:tcW w:w="1400" w:type="dxa"/>
          </w:tcPr>
          <w:p w14:paraId="09E3D3D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8 years</w:t>
            </w:r>
          </w:p>
        </w:tc>
        <w:tc>
          <w:tcPr>
            <w:tcW w:w="900" w:type="dxa"/>
          </w:tcPr>
          <w:p w14:paraId="04417928"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-0.03</w:t>
            </w:r>
          </w:p>
        </w:tc>
        <w:tc>
          <w:tcPr>
            <w:tcW w:w="2000" w:type="dxa"/>
          </w:tcPr>
          <w:p w14:paraId="5ED1958C"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-0.31, 0.26</w:t>
            </w:r>
          </w:p>
        </w:tc>
        <w:tc>
          <w:tcPr>
            <w:tcW w:w="950" w:type="dxa"/>
          </w:tcPr>
          <w:p w14:paraId="29630788"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0.837</w:t>
            </w:r>
          </w:p>
        </w:tc>
        <w:tc>
          <w:tcPr>
            <w:tcW w:w="567" w:type="dxa"/>
          </w:tcPr>
          <w:p w14:paraId="5724C6EB"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241</w:t>
            </w:r>
          </w:p>
        </w:tc>
      </w:tr>
      <w:tr w:rsidR="002D70AF" w14:paraId="323C8599"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6C8B705A" w14:textId="77777777" w:rsidR="002D70AF" w:rsidRDefault="002D70AF" w:rsidP="00B55410">
            <w:r>
              <w:rPr>
                <w:rFonts w:ascii="Arial" w:eastAsia="Arial" w:hAnsi="Arial" w:cs="Arial"/>
                <w:sz w:val="18"/>
                <w:szCs w:val="18"/>
              </w:rPr>
              <w:t>SDQ Prosocial</w:t>
            </w:r>
          </w:p>
        </w:tc>
        <w:tc>
          <w:tcPr>
            <w:tcW w:w="1400" w:type="dxa"/>
          </w:tcPr>
          <w:p w14:paraId="3C6224A8"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10 years</w:t>
            </w:r>
          </w:p>
        </w:tc>
        <w:tc>
          <w:tcPr>
            <w:tcW w:w="900" w:type="dxa"/>
          </w:tcPr>
          <w:p w14:paraId="1C251388"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-0.29</w:t>
            </w:r>
          </w:p>
        </w:tc>
        <w:tc>
          <w:tcPr>
            <w:tcW w:w="2000" w:type="dxa"/>
          </w:tcPr>
          <w:p w14:paraId="556AFB5B"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-0.63, 0.06</w:t>
            </w:r>
          </w:p>
        </w:tc>
        <w:tc>
          <w:tcPr>
            <w:tcW w:w="950" w:type="dxa"/>
          </w:tcPr>
          <w:p w14:paraId="0439BFAF"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0.099</w:t>
            </w:r>
          </w:p>
        </w:tc>
        <w:tc>
          <w:tcPr>
            <w:tcW w:w="567" w:type="dxa"/>
          </w:tcPr>
          <w:p w14:paraId="367B4616"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195</w:t>
            </w:r>
          </w:p>
        </w:tc>
      </w:tr>
      <w:tr w:rsidR="002D70AF" w14:paraId="7C64B17C"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56DDFC9F" w14:textId="77777777" w:rsidR="002D70AF" w:rsidRDefault="002D70AF" w:rsidP="00B55410">
            <w:r>
              <w:rPr>
                <w:rFonts w:ascii="Arial" w:eastAsia="Arial" w:hAnsi="Arial" w:cs="Arial"/>
                <w:sz w:val="18"/>
                <w:szCs w:val="18"/>
              </w:rPr>
              <w:t>MFQ Total</w:t>
            </w:r>
          </w:p>
        </w:tc>
        <w:tc>
          <w:tcPr>
            <w:tcW w:w="1400" w:type="dxa"/>
          </w:tcPr>
          <w:p w14:paraId="1D3148E3"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10 years</w:t>
            </w:r>
          </w:p>
        </w:tc>
        <w:tc>
          <w:tcPr>
            <w:tcW w:w="900" w:type="dxa"/>
          </w:tcPr>
          <w:p w14:paraId="06C6003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0.69</w:t>
            </w:r>
          </w:p>
        </w:tc>
        <w:tc>
          <w:tcPr>
            <w:tcW w:w="2000" w:type="dxa"/>
          </w:tcPr>
          <w:p w14:paraId="7503DA7B"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0.06, 1.32</w:t>
            </w:r>
          </w:p>
        </w:tc>
        <w:tc>
          <w:tcPr>
            <w:tcW w:w="950" w:type="dxa"/>
          </w:tcPr>
          <w:p w14:paraId="2FE194F9"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0.032</w:t>
            </w:r>
          </w:p>
        </w:tc>
        <w:tc>
          <w:tcPr>
            <w:tcW w:w="567" w:type="dxa"/>
          </w:tcPr>
          <w:p w14:paraId="7C1CEAB2"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196</w:t>
            </w:r>
          </w:p>
        </w:tc>
      </w:tr>
      <w:tr w:rsidR="002D70AF" w14:paraId="1EDD6F25"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3DF9E7F2" w14:textId="77777777" w:rsidR="002D70AF" w:rsidRDefault="002D70AF" w:rsidP="00B55410">
            <w:r>
              <w:rPr>
                <w:rFonts w:ascii="Arial" w:eastAsia="Arial" w:hAnsi="Arial" w:cs="Arial"/>
                <w:sz w:val="18"/>
                <w:szCs w:val="18"/>
              </w:rPr>
              <w:t>SCARED Total</w:t>
            </w:r>
          </w:p>
        </w:tc>
        <w:tc>
          <w:tcPr>
            <w:tcW w:w="1400" w:type="dxa"/>
          </w:tcPr>
          <w:p w14:paraId="3743F92B"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10 years</w:t>
            </w:r>
          </w:p>
        </w:tc>
        <w:tc>
          <w:tcPr>
            <w:tcW w:w="900" w:type="dxa"/>
          </w:tcPr>
          <w:p w14:paraId="45BAC0AF"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-0.12</w:t>
            </w:r>
          </w:p>
        </w:tc>
        <w:tc>
          <w:tcPr>
            <w:tcW w:w="2000" w:type="dxa"/>
          </w:tcPr>
          <w:p w14:paraId="287EE02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-2.08, 1.83</w:t>
            </w:r>
          </w:p>
        </w:tc>
        <w:tc>
          <w:tcPr>
            <w:tcW w:w="950" w:type="dxa"/>
          </w:tcPr>
          <w:p w14:paraId="266A0532"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0.904</w:t>
            </w:r>
          </w:p>
        </w:tc>
        <w:tc>
          <w:tcPr>
            <w:tcW w:w="567" w:type="dxa"/>
          </w:tcPr>
          <w:p w14:paraId="4C561E83"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187</w:t>
            </w:r>
          </w:p>
        </w:tc>
      </w:tr>
      <w:tr w:rsidR="002D70AF" w14:paraId="305EBA5C"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FFD92F8" w14:textId="77777777" w:rsidR="002D70AF" w:rsidRDefault="002D70AF" w:rsidP="00B55410">
            <w:r>
              <w:rPr>
                <w:rFonts w:ascii="Arial" w:eastAsia="Arial" w:hAnsi="Arial" w:cs="Arial"/>
                <w:sz w:val="18"/>
                <w:szCs w:val="18"/>
              </w:rPr>
              <w:t>ASQ:SE Total</w:t>
            </w:r>
          </w:p>
        </w:tc>
        <w:tc>
          <w:tcPr>
            <w:tcW w:w="1400" w:type="dxa"/>
          </w:tcPr>
          <w:p w14:paraId="2DFBF43C"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18 months</w:t>
            </w:r>
          </w:p>
        </w:tc>
        <w:tc>
          <w:tcPr>
            <w:tcW w:w="900" w:type="dxa"/>
          </w:tcPr>
          <w:p w14:paraId="35D567DB"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-1.04</w:t>
            </w:r>
          </w:p>
        </w:tc>
        <w:tc>
          <w:tcPr>
            <w:tcW w:w="2000" w:type="dxa"/>
          </w:tcPr>
          <w:p w14:paraId="56FE1007"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-2.98, 0.90</w:t>
            </w:r>
          </w:p>
        </w:tc>
        <w:tc>
          <w:tcPr>
            <w:tcW w:w="950" w:type="dxa"/>
          </w:tcPr>
          <w:p w14:paraId="6BB9C3B8"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0.293</w:t>
            </w:r>
          </w:p>
        </w:tc>
        <w:tc>
          <w:tcPr>
            <w:tcW w:w="567" w:type="dxa"/>
          </w:tcPr>
          <w:p w14:paraId="50964841"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683</w:t>
            </w:r>
          </w:p>
        </w:tc>
      </w:tr>
      <w:tr w:rsidR="002D70AF" w14:paraId="6CA0D627"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3D201F9B" w14:textId="77777777" w:rsidR="002D70AF" w:rsidRDefault="002D70AF" w:rsidP="00B55410">
            <w:r>
              <w:rPr>
                <w:rFonts w:ascii="Arial" w:eastAsia="Arial" w:hAnsi="Arial" w:cs="Arial"/>
                <w:sz w:val="18"/>
                <w:szCs w:val="18"/>
              </w:rPr>
              <w:t>ASQ:SE Total</w:t>
            </w:r>
          </w:p>
        </w:tc>
        <w:tc>
          <w:tcPr>
            <w:tcW w:w="1400" w:type="dxa"/>
          </w:tcPr>
          <w:p w14:paraId="14696264"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3 years</w:t>
            </w:r>
          </w:p>
        </w:tc>
        <w:tc>
          <w:tcPr>
            <w:tcW w:w="900" w:type="dxa"/>
          </w:tcPr>
          <w:p w14:paraId="29F04B14"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-1.62</w:t>
            </w:r>
          </w:p>
        </w:tc>
        <w:tc>
          <w:tcPr>
            <w:tcW w:w="2000" w:type="dxa"/>
          </w:tcPr>
          <w:p w14:paraId="027D1350"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-4.80, 1.55</w:t>
            </w:r>
          </w:p>
        </w:tc>
        <w:tc>
          <w:tcPr>
            <w:tcW w:w="950" w:type="dxa"/>
          </w:tcPr>
          <w:p w14:paraId="135A9DC3"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0.317</w:t>
            </w:r>
          </w:p>
        </w:tc>
        <w:tc>
          <w:tcPr>
            <w:tcW w:w="567" w:type="dxa"/>
          </w:tcPr>
          <w:p w14:paraId="1662F013"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706</w:t>
            </w:r>
          </w:p>
        </w:tc>
      </w:tr>
      <w:tr w:rsidR="002D70AF" w14:paraId="0E8B9B4C"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1447A6B" w14:textId="77777777" w:rsidR="002D70AF" w:rsidRDefault="002D70AF" w:rsidP="00B55410">
            <w:r>
              <w:rPr>
                <w:rFonts w:ascii="Arial" w:eastAsia="Arial" w:hAnsi="Arial" w:cs="Arial"/>
                <w:sz w:val="18"/>
                <w:szCs w:val="18"/>
              </w:rPr>
              <w:t>ASQ:SE Total</w:t>
            </w:r>
          </w:p>
        </w:tc>
        <w:tc>
          <w:tcPr>
            <w:tcW w:w="1400" w:type="dxa"/>
          </w:tcPr>
          <w:p w14:paraId="6B195C92"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 years</w:t>
            </w:r>
          </w:p>
        </w:tc>
        <w:tc>
          <w:tcPr>
            <w:tcW w:w="900" w:type="dxa"/>
          </w:tcPr>
          <w:p w14:paraId="4701371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-2.84</w:t>
            </w:r>
          </w:p>
        </w:tc>
        <w:tc>
          <w:tcPr>
            <w:tcW w:w="2000" w:type="dxa"/>
          </w:tcPr>
          <w:p w14:paraId="14AA3B8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-7.12, 1.45</w:t>
            </w:r>
          </w:p>
        </w:tc>
        <w:tc>
          <w:tcPr>
            <w:tcW w:w="950" w:type="dxa"/>
          </w:tcPr>
          <w:p w14:paraId="61BB68C9"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0.194</w:t>
            </w:r>
          </w:p>
        </w:tc>
        <w:tc>
          <w:tcPr>
            <w:tcW w:w="567" w:type="dxa"/>
          </w:tcPr>
          <w:p w14:paraId="6DAFDBA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574</w:t>
            </w:r>
          </w:p>
        </w:tc>
      </w:tr>
      <w:tr w:rsidR="002D70AF" w14:paraId="76B20A67"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1CD17A78" w14:textId="77777777" w:rsidR="002D70AF" w:rsidRDefault="002D70AF" w:rsidP="00B55410">
            <w:r>
              <w:rPr>
                <w:rFonts w:ascii="Arial" w:eastAsia="Arial" w:hAnsi="Arial" w:cs="Arial"/>
                <w:sz w:val="18"/>
                <w:szCs w:val="18"/>
              </w:rPr>
              <w:t>ASQ Communication</w:t>
            </w:r>
          </w:p>
        </w:tc>
        <w:tc>
          <w:tcPr>
            <w:tcW w:w="1400" w:type="dxa"/>
          </w:tcPr>
          <w:p w14:paraId="2B54087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18 months</w:t>
            </w:r>
          </w:p>
        </w:tc>
        <w:tc>
          <w:tcPr>
            <w:tcW w:w="900" w:type="dxa"/>
          </w:tcPr>
          <w:p w14:paraId="51D67468"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0.32</w:t>
            </w:r>
          </w:p>
        </w:tc>
        <w:tc>
          <w:tcPr>
            <w:tcW w:w="2000" w:type="dxa"/>
          </w:tcPr>
          <w:p w14:paraId="2B3CA12F"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-0.95, 1.58</w:t>
            </w:r>
          </w:p>
        </w:tc>
        <w:tc>
          <w:tcPr>
            <w:tcW w:w="950" w:type="dxa"/>
          </w:tcPr>
          <w:p w14:paraId="50005506"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0.620</w:t>
            </w:r>
          </w:p>
        </w:tc>
        <w:tc>
          <w:tcPr>
            <w:tcW w:w="567" w:type="dxa"/>
          </w:tcPr>
          <w:p w14:paraId="37CAB5E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718</w:t>
            </w:r>
          </w:p>
        </w:tc>
      </w:tr>
      <w:tr w:rsidR="002D70AF" w14:paraId="1F51B22A"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746124C" w14:textId="77777777" w:rsidR="002D70AF" w:rsidRDefault="002D70AF" w:rsidP="00B55410">
            <w:r>
              <w:rPr>
                <w:rFonts w:ascii="Arial" w:eastAsia="Arial" w:hAnsi="Arial" w:cs="Arial"/>
                <w:sz w:val="18"/>
                <w:szCs w:val="18"/>
              </w:rPr>
              <w:t>ASQ Communication</w:t>
            </w:r>
          </w:p>
        </w:tc>
        <w:tc>
          <w:tcPr>
            <w:tcW w:w="1400" w:type="dxa"/>
          </w:tcPr>
          <w:p w14:paraId="4638B145"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3 years</w:t>
            </w:r>
          </w:p>
        </w:tc>
        <w:tc>
          <w:tcPr>
            <w:tcW w:w="900" w:type="dxa"/>
          </w:tcPr>
          <w:p w14:paraId="07F57EBC"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0.20</w:t>
            </w:r>
          </w:p>
        </w:tc>
        <w:tc>
          <w:tcPr>
            <w:tcW w:w="2000" w:type="dxa"/>
          </w:tcPr>
          <w:p w14:paraId="700B9D87"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-0.85, 1.25</w:t>
            </w:r>
          </w:p>
        </w:tc>
        <w:tc>
          <w:tcPr>
            <w:tcW w:w="950" w:type="dxa"/>
          </w:tcPr>
          <w:p w14:paraId="08A73CD5"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0.709</w:t>
            </w:r>
          </w:p>
        </w:tc>
        <w:tc>
          <w:tcPr>
            <w:tcW w:w="567" w:type="dxa"/>
          </w:tcPr>
          <w:p w14:paraId="12D5635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714</w:t>
            </w:r>
          </w:p>
        </w:tc>
      </w:tr>
      <w:tr w:rsidR="002D70AF" w14:paraId="02970C52"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1C2CC4C2" w14:textId="77777777" w:rsidR="002D70AF" w:rsidRDefault="002D70AF" w:rsidP="00B55410">
            <w:r>
              <w:rPr>
                <w:rFonts w:ascii="Arial" w:eastAsia="Arial" w:hAnsi="Arial" w:cs="Arial"/>
                <w:sz w:val="18"/>
                <w:szCs w:val="18"/>
              </w:rPr>
              <w:t>ASQ Communication</w:t>
            </w:r>
          </w:p>
        </w:tc>
        <w:tc>
          <w:tcPr>
            <w:tcW w:w="1400" w:type="dxa"/>
          </w:tcPr>
          <w:p w14:paraId="7C851599"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 years</w:t>
            </w:r>
          </w:p>
        </w:tc>
        <w:tc>
          <w:tcPr>
            <w:tcW w:w="900" w:type="dxa"/>
          </w:tcPr>
          <w:p w14:paraId="189A8798"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0.93</w:t>
            </w:r>
          </w:p>
        </w:tc>
        <w:tc>
          <w:tcPr>
            <w:tcW w:w="2000" w:type="dxa"/>
          </w:tcPr>
          <w:p w14:paraId="7B50932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-0.27, 2.13</w:t>
            </w:r>
          </w:p>
        </w:tc>
        <w:tc>
          <w:tcPr>
            <w:tcW w:w="950" w:type="dxa"/>
          </w:tcPr>
          <w:p w14:paraId="5D2B380E"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0.129</w:t>
            </w:r>
          </w:p>
        </w:tc>
        <w:tc>
          <w:tcPr>
            <w:tcW w:w="567" w:type="dxa"/>
          </w:tcPr>
          <w:p w14:paraId="5E126419"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576</w:t>
            </w:r>
          </w:p>
        </w:tc>
      </w:tr>
      <w:tr w:rsidR="002D70AF" w14:paraId="39999532"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7C05537" w14:textId="77777777" w:rsidR="002D70AF" w:rsidRDefault="002D70AF" w:rsidP="00B55410">
            <w:r>
              <w:rPr>
                <w:rFonts w:ascii="Arial" w:eastAsia="Arial" w:hAnsi="Arial" w:cs="Arial"/>
                <w:sz w:val="18"/>
                <w:szCs w:val="18"/>
              </w:rPr>
              <w:t>ASQ Fine Motor</w:t>
            </w:r>
          </w:p>
        </w:tc>
        <w:tc>
          <w:tcPr>
            <w:tcW w:w="1400" w:type="dxa"/>
          </w:tcPr>
          <w:p w14:paraId="28921E5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18 months</w:t>
            </w:r>
          </w:p>
        </w:tc>
        <w:tc>
          <w:tcPr>
            <w:tcW w:w="900" w:type="dxa"/>
          </w:tcPr>
          <w:p w14:paraId="08A3984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0.47</w:t>
            </w:r>
          </w:p>
        </w:tc>
        <w:tc>
          <w:tcPr>
            <w:tcW w:w="2000" w:type="dxa"/>
          </w:tcPr>
          <w:p w14:paraId="07148726"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-0.44, 1.39</w:t>
            </w:r>
          </w:p>
        </w:tc>
        <w:tc>
          <w:tcPr>
            <w:tcW w:w="950" w:type="dxa"/>
          </w:tcPr>
          <w:p w14:paraId="3991839D"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0.314</w:t>
            </w:r>
          </w:p>
        </w:tc>
        <w:tc>
          <w:tcPr>
            <w:tcW w:w="567" w:type="dxa"/>
          </w:tcPr>
          <w:p w14:paraId="1E72EA77"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715</w:t>
            </w:r>
          </w:p>
        </w:tc>
      </w:tr>
      <w:tr w:rsidR="002D70AF" w14:paraId="5968FA7D"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53FD8152" w14:textId="77777777" w:rsidR="002D70AF" w:rsidRDefault="002D70AF" w:rsidP="00B55410">
            <w:r>
              <w:rPr>
                <w:rFonts w:ascii="Arial" w:eastAsia="Arial" w:hAnsi="Arial" w:cs="Arial"/>
                <w:sz w:val="18"/>
                <w:szCs w:val="18"/>
              </w:rPr>
              <w:t>ASQ Fine Motor</w:t>
            </w:r>
          </w:p>
        </w:tc>
        <w:tc>
          <w:tcPr>
            <w:tcW w:w="1400" w:type="dxa"/>
          </w:tcPr>
          <w:p w14:paraId="3F56FEA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3 years</w:t>
            </w:r>
          </w:p>
        </w:tc>
        <w:tc>
          <w:tcPr>
            <w:tcW w:w="900" w:type="dxa"/>
          </w:tcPr>
          <w:p w14:paraId="0775358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0.11</w:t>
            </w:r>
          </w:p>
        </w:tc>
        <w:tc>
          <w:tcPr>
            <w:tcW w:w="2000" w:type="dxa"/>
          </w:tcPr>
          <w:p w14:paraId="36932721"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-1.15, 1.38</w:t>
            </w:r>
          </w:p>
        </w:tc>
        <w:tc>
          <w:tcPr>
            <w:tcW w:w="950" w:type="dxa"/>
          </w:tcPr>
          <w:p w14:paraId="4650E179"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0.865</w:t>
            </w:r>
          </w:p>
        </w:tc>
        <w:tc>
          <w:tcPr>
            <w:tcW w:w="567" w:type="dxa"/>
          </w:tcPr>
          <w:p w14:paraId="27E6B98C"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708</w:t>
            </w:r>
          </w:p>
        </w:tc>
      </w:tr>
      <w:tr w:rsidR="002D70AF" w14:paraId="18A0F693"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B5E63F4" w14:textId="77777777" w:rsidR="002D70AF" w:rsidRDefault="002D70AF" w:rsidP="00B55410">
            <w:r>
              <w:rPr>
                <w:rFonts w:ascii="Arial" w:eastAsia="Arial" w:hAnsi="Arial" w:cs="Arial"/>
                <w:sz w:val="18"/>
                <w:szCs w:val="18"/>
              </w:rPr>
              <w:t>ASQ Fine Motor</w:t>
            </w:r>
          </w:p>
        </w:tc>
        <w:tc>
          <w:tcPr>
            <w:tcW w:w="1400" w:type="dxa"/>
          </w:tcPr>
          <w:p w14:paraId="5F2D599C"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 years</w:t>
            </w:r>
          </w:p>
        </w:tc>
        <w:tc>
          <w:tcPr>
            <w:tcW w:w="900" w:type="dxa"/>
          </w:tcPr>
          <w:p w14:paraId="69D3AAEF"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1.30</w:t>
            </w:r>
          </w:p>
        </w:tc>
        <w:tc>
          <w:tcPr>
            <w:tcW w:w="2000" w:type="dxa"/>
          </w:tcPr>
          <w:p w14:paraId="785176E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-0.05, 2.64</w:t>
            </w:r>
          </w:p>
        </w:tc>
        <w:tc>
          <w:tcPr>
            <w:tcW w:w="950" w:type="dxa"/>
          </w:tcPr>
          <w:p w14:paraId="684C55B6"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0.058</w:t>
            </w:r>
          </w:p>
        </w:tc>
        <w:tc>
          <w:tcPr>
            <w:tcW w:w="567" w:type="dxa"/>
          </w:tcPr>
          <w:p w14:paraId="53810B72"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580</w:t>
            </w:r>
          </w:p>
        </w:tc>
      </w:tr>
      <w:tr w:rsidR="002D70AF" w14:paraId="1DF5C234"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722016ED" w14:textId="77777777" w:rsidR="002D70AF" w:rsidRDefault="002D70AF" w:rsidP="00B55410">
            <w:r>
              <w:rPr>
                <w:rFonts w:ascii="Arial" w:eastAsia="Arial" w:hAnsi="Arial" w:cs="Arial"/>
                <w:sz w:val="18"/>
                <w:szCs w:val="18"/>
              </w:rPr>
              <w:t>ASQ Gross Motor</w:t>
            </w:r>
          </w:p>
        </w:tc>
        <w:tc>
          <w:tcPr>
            <w:tcW w:w="1400" w:type="dxa"/>
          </w:tcPr>
          <w:p w14:paraId="541C84C6"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18 months</w:t>
            </w:r>
          </w:p>
        </w:tc>
        <w:tc>
          <w:tcPr>
            <w:tcW w:w="900" w:type="dxa"/>
          </w:tcPr>
          <w:p w14:paraId="651E7160"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0.69</w:t>
            </w:r>
          </w:p>
        </w:tc>
        <w:tc>
          <w:tcPr>
            <w:tcW w:w="2000" w:type="dxa"/>
          </w:tcPr>
          <w:p w14:paraId="5BF05AB9"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-0.43, 1.81</w:t>
            </w:r>
          </w:p>
        </w:tc>
        <w:tc>
          <w:tcPr>
            <w:tcW w:w="950" w:type="dxa"/>
          </w:tcPr>
          <w:p w14:paraId="2ED545CC"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0.227</w:t>
            </w:r>
          </w:p>
        </w:tc>
        <w:tc>
          <w:tcPr>
            <w:tcW w:w="567" w:type="dxa"/>
          </w:tcPr>
          <w:p w14:paraId="46E36DB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719</w:t>
            </w:r>
          </w:p>
        </w:tc>
      </w:tr>
      <w:tr w:rsidR="002D70AF" w14:paraId="06FAFFA9"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82816DC" w14:textId="77777777" w:rsidR="002D70AF" w:rsidRDefault="002D70AF" w:rsidP="00B55410">
            <w:r>
              <w:rPr>
                <w:rFonts w:ascii="Arial" w:eastAsia="Arial" w:hAnsi="Arial" w:cs="Arial"/>
                <w:sz w:val="18"/>
                <w:szCs w:val="18"/>
              </w:rPr>
              <w:t>ASQ Gross Motor</w:t>
            </w:r>
          </w:p>
        </w:tc>
        <w:tc>
          <w:tcPr>
            <w:tcW w:w="1400" w:type="dxa"/>
          </w:tcPr>
          <w:p w14:paraId="3501EB3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3 years</w:t>
            </w:r>
          </w:p>
        </w:tc>
        <w:tc>
          <w:tcPr>
            <w:tcW w:w="900" w:type="dxa"/>
          </w:tcPr>
          <w:p w14:paraId="25A84E41"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-0.46</w:t>
            </w:r>
          </w:p>
        </w:tc>
        <w:tc>
          <w:tcPr>
            <w:tcW w:w="2000" w:type="dxa"/>
          </w:tcPr>
          <w:p w14:paraId="44CEE7D5"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-1.39, 0.47</w:t>
            </w:r>
          </w:p>
        </w:tc>
        <w:tc>
          <w:tcPr>
            <w:tcW w:w="950" w:type="dxa"/>
          </w:tcPr>
          <w:p w14:paraId="50A0B683"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0.332</w:t>
            </w:r>
          </w:p>
        </w:tc>
        <w:tc>
          <w:tcPr>
            <w:tcW w:w="567" w:type="dxa"/>
          </w:tcPr>
          <w:p w14:paraId="40869B27"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712</w:t>
            </w:r>
          </w:p>
        </w:tc>
      </w:tr>
      <w:tr w:rsidR="002D70AF" w14:paraId="6DBCB7F4"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662EBDB9" w14:textId="77777777" w:rsidR="002D70AF" w:rsidRDefault="002D70AF" w:rsidP="00B55410">
            <w:r>
              <w:rPr>
                <w:rFonts w:ascii="Arial" w:eastAsia="Arial" w:hAnsi="Arial" w:cs="Arial"/>
                <w:sz w:val="18"/>
                <w:szCs w:val="18"/>
              </w:rPr>
              <w:t>ASQ Gross Motor</w:t>
            </w:r>
          </w:p>
        </w:tc>
        <w:tc>
          <w:tcPr>
            <w:tcW w:w="1400" w:type="dxa"/>
          </w:tcPr>
          <w:p w14:paraId="2A315F6A"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 years</w:t>
            </w:r>
          </w:p>
        </w:tc>
        <w:tc>
          <w:tcPr>
            <w:tcW w:w="900" w:type="dxa"/>
          </w:tcPr>
          <w:p w14:paraId="43262CF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1.01</w:t>
            </w:r>
          </w:p>
        </w:tc>
        <w:tc>
          <w:tcPr>
            <w:tcW w:w="2000" w:type="dxa"/>
          </w:tcPr>
          <w:p w14:paraId="2A98CAB1"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-0.17, 2.19</w:t>
            </w:r>
          </w:p>
        </w:tc>
        <w:tc>
          <w:tcPr>
            <w:tcW w:w="950" w:type="dxa"/>
          </w:tcPr>
          <w:p w14:paraId="42A4A78A"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0.093</w:t>
            </w:r>
          </w:p>
        </w:tc>
        <w:tc>
          <w:tcPr>
            <w:tcW w:w="567" w:type="dxa"/>
          </w:tcPr>
          <w:p w14:paraId="41BC3EA9"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575</w:t>
            </w:r>
          </w:p>
        </w:tc>
      </w:tr>
      <w:tr w:rsidR="002D70AF" w14:paraId="179D0DC3"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BE9EE51" w14:textId="77777777" w:rsidR="002D70AF" w:rsidRDefault="002D70AF" w:rsidP="00B55410">
            <w:r>
              <w:rPr>
                <w:rFonts w:ascii="Arial" w:eastAsia="Arial" w:hAnsi="Arial" w:cs="Arial"/>
                <w:sz w:val="18"/>
                <w:szCs w:val="18"/>
              </w:rPr>
              <w:t>ASQ Personal-Social</w:t>
            </w:r>
          </w:p>
        </w:tc>
        <w:tc>
          <w:tcPr>
            <w:tcW w:w="1400" w:type="dxa"/>
          </w:tcPr>
          <w:p w14:paraId="5868A22B"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18 months</w:t>
            </w:r>
          </w:p>
        </w:tc>
        <w:tc>
          <w:tcPr>
            <w:tcW w:w="900" w:type="dxa"/>
          </w:tcPr>
          <w:p w14:paraId="4122387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0.44</w:t>
            </w:r>
          </w:p>
        </w:tc>
        <w:tc>
          <w:tcPr>
            <w:tcW w:w="2000" w:type="dxa"/>
          </w:tcPr>
          <w:p w14:paraId="58DE10B0"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-0.44, 1.33</w:t>
            </w:r>
          </w:p>
        </w:tc>
        <w:tc>
          <w:tcPr>
            <w:tcW w:w="950" w:type="dxa"/>
          </w:tcPr>
          <w:p w14:paraId="5A3324C0"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0.330</w:t>
            </w:r>
          </w:p>
        </w:tc>
        <w:tc>
          <w:tcPr>
            <w:tcW w:w="567" w:type="dxa"/>
          </w:tcPr>
          <w:p w14:paraId="7715BA68"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715</w:t>
            </w:r>
          </w:p>
        </w:tc>
      </w:tr>
      <w:tr w:rsidR="002D70AF" w14:paraId="7ED18E24"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7F25AD8E" w14:textId="77777777" w:rsidR="002D70AF" w:rsidRDefault="002D70AF" w:rsidP="00B55410">
            <w:r>
              <w:rPr>
                <w:rFonts w:ascii="Arial" w:eastAsia="Arial" w:hAnsi="Arial" w:cs="Arial"/>
                <w:sz w:val="18"/>
                <w:szCs w:val="18"/>
              </w:rPr>
              <w:t>ASQ Personal-Social</w:t>
            </w:r>
          </w:p>
        </w:tc>
        <w:tc>
          <w:tcPr>
            <w:tcW w:w="1400" w:type="dxa"/>
          </w:tcPr>
          <w:p w14:paraId="638017DF"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3 years</w:t>
            </w:r>
          </w:p>
        </w:tc>
        <w:tc>
          <w:tcPr>
            <w:tcW w:w="900" w:type="dxa"/>
          </w:tcPr>
          <w:p w14:paraId="4420A672"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0.26</w:t>
            </w:r>
          </w:p>
        </w:tc>
        <w:tc>
          <w:tcPr>
            <w:tcW w:w="2000" w:type="dxa"/>
          </w:tcPr>
          <w:p w14:paraId="339E347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-0.63, 1.15</w:t>
            </w:r>
          </w:p>
        </w:tc>
        <w:tc>
          <w:tcPr>
            <w:tcW w:w="950" w:type="dxa"/>
          </w:tcPr>
          <w:p w14:paraId="5750676A"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0.567</w:t>
            </w:r>
          </w:p>
        </w:tc>
        <w:tc>
          <w:tcPr>
            <w:tcW w:w="567" w:type="dxa"/>
          </w:tcPr>
          <w:p w14:paraId="429C3CB4"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713</w:t>
            </w:r>
          </w:p>
        </w:tc>
      </w:tr>
      <w:tr w:rsidR="002D70AF" w14:paraId="389C0C98"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48470997" w14:textId="77777777" w:rsidR="002D70AF" w:rsidRDefault="002D70AF" w:rsidP="00B55410">
            <w:r>
              <w:rPr>
                <w:rFonts w:ascii="Arial" w:eastAsia="Arial" w:hAnsi="Arial" w:cs="Arial"/>
                <w:sz w:val="18"/>
                <w:szCs w:val="18"/>
              </w:rPr>
              <w:t>ASQ Personal-Social</w:t>
            </w:r>
          </w:p>
        </w:tc>
        <w:tc>
          <w:tcPr>
            <w:tcW w:w="1400" w:type="dxa"/>
          </w:tcPr>
          <w:p w14:paraId="6847D246"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 years</w:t>
            </w:r>
          </w:p>
        </w:tc>
        <w:tc>
          <w:tcPr>
            <w:tcW w:w="900" w:type="dxa"/>
          </w:tcPr>
          <w:p w14:paraId="265AC144"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0.99</w:t>
            </w:r>
          </w:p>
        </w:tc>
        <w:tc>
          <w:tcPr>
            <w:tcW w:w="2000" w:type="dxa"/>
          </w:tcPr>
          <w:p w14:paraId="02B50E85"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-0.04, 2.03</w:t>
            </w:r>
          </w:p>
        </w:tc>
        <w:tc>
          <w:tcPr>
            <w:tcW w:w="950" w:type="dxa"/>
          </w:tcPr>
          <w:p w14:paraId="76FABC5C"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0.061</w:t>
            </w:r>
          </w:p>
        </w:tc>
        <w:tc>
          <w:tcPr>
            <w:tcW w:w="567" w:type="dxa"/>
          </w:tcPr>
          <w:p w14:paraId="0C191089"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579</w:t>
            </w:r>
          </w:p>
        </w:tc>
      </w:tr>
      <w:tr w:rsidR="002D70AF" w14:paraId="23CFB331"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559BFF3B" w14:textId="77777777" w:rsidR="002D70AF" w:rsidRDefault="002D70AF" w:rsidP="00B55410">
            <w:r>
              <w:rPr>
                <w:rFonts w:ascii="Arial" w:eastAsia="Arial" w:hAnsi="Arial" w:cs="Arial"/>
                <w:sz w:val="18"/>
                <w:szCs w:val="18"/>
              </w:rPr>
              <w:t>ASQ Problem Solving</w:t>
            </w:r>
          </w:p>
        </w:tc>
        <w:tc>
          <w:tcPr>
            <w:tcW w:w="1400" w:type="dxa"/>
          </w:tcPr>
          <w:p w14:paraId="5C9B565F"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18 months</w:t>
            </w:r>
          </w:p>
        </w:tc>
        <w:tc>
          <w:tcPr>
            <w:tcW w:w="900" w:type="dxa"/>
          </w:tcPr>
          <w:p w14:paraId="4E4D4F7B"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0.33</w:t>
            </w:r>
          </w:p>
        </w:tc>
        <w:tc>
          <w:tcPr>
            <w:tcW w:w="2000" w:type="dxa"/>
          </w:tcPr>
          <w:p w14:paraId="06EEFAC7"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-0.83, 1.49</w:t>
            </w:r>
          </w:p>
        </w:tc>
        <w:tc>
          <w:tcPr>
            <w:tcW w:w="950" w:type="dxa"/>
          </w:tcPr>
          <w:p w14:paraId="191756A6"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0.577</w:t>
            </w:r>
          </w:p>
        </w:tc>
        <w:tc>
          <w:tcPr>
            <w:tcW w:w="567" w:type="dxa"/>
          </w:tcPr>
          <w:p w14:paraId="2F63D42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700</w:t>
            </w:r>
          </w:p>
        </w:tc>
      </w:tr>
      <w:tr w:rsidR="002D70AF" w14:paraId="2A493CAF" w14:textId="77777777" w:rsidTr="00B554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21A2767" w14:textId="77777777" w:rsidR="002D70AF" w:rsidRDefault="002D70AF" w:rsidP="00B55410">
            <w:r>
              <w:rPr>
                <w:rFonts w:ascii="Arial" w:eastAsia="Arial" w:hAnsi="Arial" w:cs="Arial"/>
                <w:sz w:val="18"/>
                <w:szCs w:val="18"/>
              </w:rPr>
              <w:t>ASQ Problem Solving</w:t>
            </w:r>
          </w:p>
        </w:tc>
        <w:tc>
          <w:tcPr>
            <w:tcW w:w="1400" w:type="dxa"/>
          </w:tcPr>
          <w:p w14:paraId="70669AFE"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3 years</w:t>
            </w:r>
          </w:p>
        </w:tc>
        <w:tc>
          <w:tcPr>
            <w:tcW w:w="900" w:type="dxa"/>
          </w:tcPr>
          <w:p w14:paraId="2B54F6CA"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0.18</w:t>
            </w:r>
          </w:p>
        </w:tc>
        <w:tc>
          <w:tcPr>
            <w:tcW w:w="2000" w:type="dxa"/>
          </w:tcPr>
          <w:p w14:paraId="758C683D"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-0.80, 1.17</w:t>
            </w:r>
          </w:p>
        </w:tc>
        <w:tc>
          <w:tcPr>
            <w:tcW w:w="950" w:type="dxa"/>
          </w:tcPr>
          <w:p w14:paraId="2687E998" w14:textId="77777777" w:rsidR="002D70AF" w:rsidRPr="00A67AC0" w:rsidRDefault="002D70AF" w:rsidP="00B554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0.720</w:t>
            </w:r>
          </w:p>
        </w:tc>
        <w:tc>
          <w:tcPr>
            <w:tcW w:w="567" w:type="dxa"/>
          </w:tcPr>
          <w:p w14:paraId="47192264" w14:textId="77777777" w:rsidR="002D70AF" w:rsidRDefault="002D70AF" w:rsidP="00B55410">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sz w:val="18"/>
                <w:szCs w:val="18"/>
              </w:rPr>
              <w:t>709</w:t>
            </w:r>
          </w:p>
        </w:tc>
      </w:tr>
      <w:tr w:rsidR="002D70AF" w14:paraId="57883417" w14:textId="77777777" w:rsidTr="00B55410">
        <w:tc>
          <w:tcPr>
            <w:cnfStyle w:val="001000000000" w:firstRow="0" w:lastRow="0" w:firstColumn="1" w:lastColumn="0" w:oddVBand="0" w:evenVBand="0" w:oddHBand="0" w:evenHBand="0" w:firstRowFirstColumn="0" w:firstRowLastColumn="0" w:lastRowFirstColumn="0" w:lastRowLastColumn="0"/>
            <w:tcW w:w="2400" w:type="dxa"/>
          </w:tcPr>
          <w:p w14:paraId="56A9BDB2" w14:textId="77777777" w:rsidR="002D70AF" w:rsidRDefault="002D70AF" w:rsidP="00B55410">
            <w:r>
              <w:rPr>
                <w:rFonts w:ascii="Arial" w:eastAsia="Arial" w:hAnsi="Arial" w:cs="Arial"/>
                <w:sz w:val="18"/>
                <w:szCs w:val="18"/>
              </w:rPr>
              <w:t>ASQ Problem Solving</w:t>
            </w:r>
          </w:p>
        </w:tc>
        <w:tc>
          <w:tcPr>
            <w:tcW w:w="1400" w:type="dxa"/>
          </w:tcPr>
          <w:p w14:paraId="48DF3160"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 years</w:t>
            </w:r>
          </w:p>
        </w:tc>
        <w:tc>
          <w:tcPr>
            <w:tcW w:w="900" w:type="dxa"/>
          </w:tcPr>
          <w:p w14:paraId="3576164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0.68</w:t>
            </w:r>
          </w:p>
        </w:tc>
        <w:tc>
          <w:tcPr>
            <w:tcW w:w="2000" w:type="dxa"/>
          </w:tcPr>
          <w:p w14:paraId="0E426D6E"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-0.33, 1.69</w:t>
            </w:r>
          </w:p>
        </w:tc>
        <w:tc>
          <w:tcPr>
            <w:tcW w:w="950" w:type="dxa"/>
          </w:tcPr>
          <w:p w14:paraId="256CC631" w14:textId="77777777" w:rsidR="002D70AF" w:rsidRPr="00A67AC0" w:rsidRDefault="002D70AF" w:rsidP="00B55410">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67AC0">
              <w:rPr>
                <w:rFonts w:ascii="Arial" w:hAnsi="Arial" w:cs="Arial"/>
                <w:sz w:val="18"/>
                <w:szCs w:val="18"/>
              </w:rPr>
              <w:t>0.187</w:t>
            </w:r>
          </w:p>
        </w:tc>
        <w:tc>
          <w:tcPr>
            <w:tcW w:w="567" w:type="dxa"/>
          </w:tcPr>
          <w:p w14:paraId="58FC063D" w14:textId="77777777" w:rsidR="002D70AF" w:rsidRDefault="002D70AF" w:rsidP="00B55410">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sz w:val="18"/>
                <w:szCs w:val="18"/>
              </w:rPr>
              <w:t>577</w:t>
            </w:r>
          </w:p>
        </w:tc>
      </w:tr>
    </w:tbl>
    <w:p w14:paraId="1F433FB5" w14:textId="77777777" w:rsidR="002D70AF" w:rsidRPr="005C196E" w:rsidRDefault="002D70AF" w:rsidP="002D70AF">
      <w:pPr>
        <w:spacing w:before="100"/>
        <w:rPr>
          <w:rFonts w:ascii="Calibri" w:hAnsi="Calibri" w:cs="Calibri"/>
        </w:rPr>
      </w:pPr>
      <w:r w:rsidRPr="005C196E">
        <w:rPr>
          <w:rFonts w:ascii="Calibri" w:hAnsi="Calibri" w:cs="Calibri"/>
          <w:i/>
          <w:iCs/>
          <w:sz w:val="18"/>
          <w:szCs w:val="18"/>
        </w:rPr>
        <w:t>Note: Effect sizes (β) represent change in outcome score per SD increase in Cleft PRS. Models adjusted for sex and 10 principal components.</w:t>
      </w:r>
      <w:r w:rsidRPr="005C196E">
        <w:rPr>
          <w:rFonts w:ascii="Calibri" w:hAnsi="Calibri" w:cs="Calibri"/>
        </w:rPr>
        <w:t xml:space="preserve"> </w:t>
      </w:r>
      <w:r w:rsidRPr="005C196E">
        <w:rPr>
          <w:rFonts w:ascii="Calibri" w:hAnsi="Calibri" w:cs="Calibri"/>
          <w:i/>
          <w:iCs/>
          <w:sz w:val="18"/>
          <w:szCs w:val="18"/>
        </w:rPr>
        <w:t>For SDQ/MFQ/SCARED and ASQ:SE, higher scores indicate more difficulties; for ASQ domains, higher scores indicate better development.</w:t>
      </w:r>
    </w:p>
    <w:p w14:paraId="5738D2B7" w14:textId="41D7934A" w:rsidR="002D70AF" w:rsidRPr="0008484B" w:rsidRDefault="002D70AF" w:rsidP="0008484B">
      <w:pPr>
        <w:sectPr w:rsidR="002D70AF" w:rsidRPr="0008484B">
          <w:footerReference w:type="default" r:id="rId7"/>
          <w:pgSz w:w="11906" w:h="16838"/>
          <w:pgMar w:top="1440" w:right="1440" w:bottom="1440" w:left="1440" w:header="708" w:footer="708" w:gutter="0"/>
          <w:cols w:space="708"/>
          <w:docGrid w:linePitch="360"/>
        </w:sectPr>
      </w:pPr>
    </w:p>
    <w:p w14:paraId="5225D3BF" w14:textId="1FF92369" w:rsidR="007161D9" w:rsidRDefault="00E300A9" w:rsidP="00471903">
      <w:pPr>
        <w:pStyle w:val="Heading1"/>
      </w:pPr>
      <w:bookmarkStart w:id="7" w:name="_Toc216110350"/>
      <w:bookmarkStart w:id="8" w:name="_Toc216110373"/>
      <w:bookmarkStart w:id="9" w:name="_Toc236760513"/>
      <w:r>
        <w:lastRenderedPageBreak/>
        <w:t xml:space="preserve">Table </w:t>
      </w:r>
      <w:r w:rsidR="00114C65">
        <w:t>S</w:t>
      </w:r>
      <w:r w:rsidR="00B61299">
        <w:t>5:</w:t>
      </w:r>
      <w:r>
        <w:t xml:space="preserve"> </w:t>
      </w:r>
      <w:bookmarkEnd w:id="7"/>
      <w:bookmarkEnd w:id="8"/>
      <w:r w:rsidR="00601095" w:rsidRPr="00601095">
        <w:t>Association between Polygenic Risk Scores for Cognitive and Neuropsychiatric Traits and Cleft Subtype (Case-Control and Subtype Comparisons)</w:t>
      </w:r>
      <w:bookmarkEnd w:id="9"/>
    </w:p>
    <w:p w14:paraId="67F1EA83" w14:textId="77777777" w:rsidR="00471903" w:rsidRPr="00471903" w:rsidRDefault="00471903" w:rsidP="00471903"/>
    <w:tbl>
      <w:tblPr>
        <w:tblStyle w:val="GridTable4"/>
        <w:tblW w:w="5000" w:type="pct"/>
        <w:tblLook w:val="0420" w:firstRow="1" w:lastRow="0" w:firstColumn="0" w:lastColumn="0" w:noHBand="0" w:noVBand="1"/>
      </w:tblPr>
      <w:tblGrid>
        <w:gridCol w:w="4962"/>
        <w:gridCol w:w="2525"/>
        <w:gridCol w:w="1883"/>
        <w:gridCol w:w="1021"/>
        <w:gridCol w:w="1897"/>
        <w:gridCol w:w="1660"/>
      </w:tblGrid>
      <w:tr w:rsidR="00E300A9" w:rsidRPr="00E300A9" w14:paraId="5100E221" w14:textId="77777777" w:rsidTr="002B29A4">
        <w:trPr>
          <w:cnfStyle w:val="100000000000" w:firstRow="1" w:lastRow="0" w:firstColumn="0" w:lastColumn="0" w:oddVBand="0" w:evenVBand="0" w:oddHBand="0" w:evenHBand="0" w:firstRowFirstColumn="0" w:firstRowLastColumn="0" w:lastRowFirstColumn="0" w:lastRowLastColumn="0"/>
          <w:trHeight w:val="254"/>
        </w:trPr>
        <w:tc>
          <w:tcPr>
            <w:tcW w:w="1779" w:type="pct"/>
            <w:hideMark/>
          </w:tcPr>
          <w:p w14:paraId="3C8C878F" w14:textId="77777777" w:rsidR="00E300A9" w:rsidRPr="00E300A9" w:rsidRDefault="00E300A9" w:rsidP="00E300A9">
            <w:pPr>
              <w:spacing w:after="160" w:line="278" w:lineRule="auto"/>
            </w:pPr>
            <w:r w:rsidRPr="00E300A9">
              <w:t>Phenotype (1,0)</w:t>
            </w:r>
          </w:p>
        </w:tc>
        <w:tc>
          <w:tcPr>
            <w:tcW w:w="905" w:type="pct"/>
            <w:hideMark/>
          </w:tcPr>
          <w:p w14:paraId="76395542" w14:textId="77777777" w:rsidR="00E300A9" w:rsidRPr="00E300A9" w:rsidRDefault="00E300A9" w:rsidP="00E300A9">
            <w:pPr>
              <w:spacing w:after="160" w:line="278" w:lineRule="auto"/>
            </w:pPr>
            <w:r w:rsidRPr="00E300A9">
              <w:t>Variable</w:t>
            </w:r>
          </w:p>
        </w:tc>
        <w:tc>
          <w:tcPr>
            <w:tcW w:w="675" w:type="pct"/>
            <w:hideMark/>
          </w:tcPr>
          <w:p w14:paraId="1088BCCA" w14:textId="77777777" w:rsidR="00E300A9" w:rsidRPr="00E300A9" w:rsidRDefault="00E300A9" w:rsidP="00E300A9">
            <w:pPr>
              <w:spacing w:after="160" w:line="278" w:lineRule="auto"/>
            </w:pPr>
            <w:proofErr w:type="spellStart"/>
            <w:r w:rsidRPr="00E300A9">
              <w:t>Lower_CI</w:t>
            </w:r>
            <w:proofErr w:type="spellEnd"/>
          </w:p>
        </w:tc>
        <w:tc>
          <w:tcPr>
            <w:tcW w:w="366" w:type="pct"/>
            <w:hideMark/>
          </w:tcPr>
          <w:p w14:paraId="68BF55F1" w14:textId="77777777" w:rsidR="00E300A9" w:rsidRPr="00E300A9" w:rsidRDefault="00E300A9" w:rsidP="00E300A9">
            <w:pPr>
              <w:spacing w:after="160" w:line="278" w:lineRule="auto"/>
            </w:pPr>
            <w:r w:rsidRPr="00E300A9">
              <w:t>OR</w:t>
            </w:r>
          </w:p>
        </w:tc>
        <w:tc>
          <w:tcPr>
            <w:tcW w:w="680" w:type="pct"/>
            <w:hideMark/>
          </w:tcPr>
          <w:p w14:paraId="0F50E01C" w14:textId="77777777" w:rsidR="00E300A9" w:rsidRPr="00E300A9" w:rsidRDefault="00E300A9" w:rsidP="00E300A9">
            <w:pPr>
              <w:spacing w:after="160" w:line="278" w:lineRule="auto"/>
            </w:pPr>
            <w:proofErr w:type="spellStart"/>
            <w:r w:rsidRPr="00E300A9">
              <w:t>Upper_CI</w:t>
            </w:r>
            <w:proofErr w:type="spellEnd"/>
          </w:p>
        </w:tc>
        <w:tc>
          <w:tcPr>
            <w:tcW w:w="595" w:type="pct"/>
            <w:hideMark/>
          </w:tcPr>
          <w:p w14:paraId="2CB258AE" w14:textId="77777777" w:rsidR="00E300A9" w:rsidRPr="00E300A9" w:rsidRDefault="00E300A9" w:rsidP="00E300A9">
            <w:pPr>
              <w:spacing w:after="160" w:line="278" w:lineRule="auto"/>
            </w:pPr>
            <w:proofErr w:type="spellStart"/>
            <w:r w:rsidRPr="00E300A9">
              <w:t>P_Value</w:t>
            </w:r>
            <w:proofErr w:type="spellEnd"/>
          </w:p>
        </w:tc>
      </w:tr>
      <w:tr w:rsidR="00E300A9" w:rsidRPr="00E300A9" w14:paraId="78904AEA"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29EFDA71"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719BDB5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PRS_0.05_ADHD</w:t>
            </w:r>
          </w:p>
        </w:tc>
        <w:tc>
          <w:tcPr>
            <w:tcW w:w="675" w:type="pct"/>
            <w:hideMark/>
          </w:tcPr>
          <w:p w14:paraId="033AA4F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0.869</w:t>
            </w:r>
          </w:p>
        </w:tc>
        <w:tc>
          <w:tcPr>
            <w:tcW w:w="366" w:type="pct"/>
            <w:hideMark/>
          </w:tcPr>
          <w:p w14:paraId="7BD6B9F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0.962</w:t>
            </w:r>
          </w:p>
        </w:tc>
        <w:tc>
          <w:tcPr>
            <w:tcW w:w="680" w:type="pct"/>
            <w:hideMark/>
          </w:tcPr>
          <w:p w14:paraId="77AA3C8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1.066</w:t>
            </w:r>
          </w:p>
        </w:tc>
        <w:tc>
          <w:tcPr>
            <w:tcW w:w="595" w:type="pct"/>
            <w:hideMark/>
          </w:tcPr>
          <w:p w14:paraId="58E2317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0.462</w:t>
            </w:r>
          </w:p>
        </w:tc>
      </w:tr>
      <w:tr w:rsidR="00E300A9" w:rsidRPr="00E300A9" w14:paraId="36264DB9" w14:textId="77777777" w:rsidTr="002B29A4">
        <w:trPr>
          <w:trHeight w:val="400"/>
        </w:trPr>
        <w:tc>
          <w:tcPr>
            <w:tcW w:w="1779" w:type="pct"/>
            <w:hideMark/>
          </w:tcPr>
          <w:p w14:paraId="5296E50C"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01DDE8E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PRS_0.05_DEP</w:t>
            </w:r>
          </w:p>
        </w:tc>
        <w:tc>
          <w:tcPr>
            <w:tcW w:w="675" w:type="pct"/>
            <w:hideMark/>
          </w:tcPr>
          <w:p w14:paraId="393BF2A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0.951</w:t>
            </w:r>
          </w:p>
        </w:tc>
        <w:tc>
          <w:tcPr>
            <w:tcW w:w="366" w:type="pct"/>
            <w:hideMark/>
          </w:tcPr>
          <w:p w14:paraId="4BD9C91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1.048</w:t>
            </w:r>
          </w:p>
        </w:tc>
        <w:tc>
          <w:tcPr>
            <w:tcW w:w="680" w:type="pct"/>
            <w:hideMark/>
          </w:tcPr>
          <w:p w14:paraId="7D054E7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1.156</w:t>
            </w:r>
          </w:p>
        </w:tc>
        <w:tc>
          <w:tcPr>
            <w:tcW w:w="595" w:type="pct"/>
            <w:hideMark/>
          </w:tcPr>
          <w:p w14:paraId="4F9F87B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0.345</w:t>
            </w:r>
          </w:p>
        </w:tc>
      </w:tr>
      <w:tr w:rsidR="00E300A9" w:rsidRPr="00E300A9" w14:paraId="5CDD9231"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76808EAA"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3CEE1581" w14:textId="651C1002" w:rsidR="00E300A9" w:rsidRPr="007161D9" w:rsidRDefault="00E300A9" w:rsidP="007161D9">
            <w:pPr>
              <w:spacing w:after="160"/>
              <w:rPr>
                <w:rFonts w:ascii="Arial" w:hAnsi="Arial" w:cs="Arial"/>
                <w:sz w:val="18"/>
                <w:szCs w:val="18"/>
              </w:rPr>
            </w:pPr>
            <w:r w:rsidRPr="007161D9">
              <w:rPr>
                <w:rFonts w:ascii="Arial" w:hAnsi="Arial" w:cs="Arial"/>
                <w:sz w:val="18"/>
                <w:szCs w:val="18"/>
              </w:rPr>
              <w:t>PRS_0.05</w:t>
            </w:r>
            <w:r w:rsidR="00AF2CB2">
              <w:rPr>
                <w:rFonts w:ascii="Arial" w:hAnsi="Arial" w:cs="Arial"/>
                <w:sz w:val="18"/>
                <w:szCs w:val="18"/>
              </w:rPr>
              <w:t>_ANX</w:t>
            </w:r>
          </w:p>
        </w:tc>
        <w:tc>
          <w:tcPr>
            <w:tcW w:w="675" w:type="pct"/>
            <w:hideMark/>
          </w:tcPr>
          <w:p w14:paraId="14BBD88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0.787</w:t>
            </w:r>
          </w:p>
        </w:tc>
        <w:tc>
          <w:tcPr>
            <w:tcW w:w="366" w:type="pct"/>
            <w:hideMark/>
          </w:tcPr>
          <w:p w14:paraId="056F2EC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0.886</w:t>
            </w:r>
          </w:p>
        </w:tc>
        <w:tc>
          <w:tcPr>
            <w:tcW w:w="680" w:type="pct"/>
            <w:hideMark/>
          </w:tcPr>
          <w:p w14:paraId="1563544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0.998</w:t>
            </w:r>
          </w:p>
        </w:tc>
        <w:tc>
          <w:tcPr>
            <w:tcW w:w="595" w:type="pct"/>
            <w:hideMark/>
          </w:tcPr>
          <w:p w14:paraId="1EA5E20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0.046</w:t>
            </w:r>
          </w:p>
        </w:tc>
      </w:tr>
      <w:tr w:rsidR="00E300A9" w:rsidRPr="00E300A9" w14:paraId="2357EFCE" w14:textId="77777777" w:rsidTr="002B29A4">
        <w:trPr>
          <w:trHeight w:val="400"/>
        </w:trPr>
        <w:tc>
          <w:tcPr>
            <w:tcW w:w="1779" w:type="pct"/>
            <w:hideMark/>
          </w:tcPr>
          <w:p w14:paraId="3B3E459B"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5F01230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PRS_0.05_EA</w:t>
            </w:r>
          </w:p>
        </w:tc>
        <w:tc>
          <w:tcPr>
            <w:tcW w:w="675" w:type="pct"/>
            <w:hideMark/>
          </w:tcPr>
          <w:p w14:paraId="49AA781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0.858</w:t>
            </w:r>
          </w:p>
        </w:tc>
        <w:tc>
          <w:tcPr>
            <w:tcW w:w="366" w:type="pct"/>
            <w:hideMark/>
          </w:tcPr>
          <w:p w14:paraId="2BCE30C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0.946</w:t>
            </w:r>
          </w:p>
        </w:tc>
        <w:tc>
          <w:tcPr>
            <w:tcW w:w="680" w:type="pct"/>
            <w:hideMark/>
          </w:tcPr>
          <w:p w14:paraId="2031DFA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1.042</w:t>
            </w:r>
          </w:p>
        </w:tc>
        <w:tc>
          <w:tcPr>
            <w:tcW w:w="595" w:type="pct"/>
            <w:hideMark/>
          </w:tcPr>
          <w:p w14:paraId="345E5E6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0.259</w:t>
            </w:r>
          </w:p>
        </w:tc>
      </w:tr>
      <w:tr w:rsidR="00E300A9" w:rsidRPr="00E300A9" w14:paraId="6FF167B6"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7F9784A1"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72C809A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PRS_0.05_ASD</w:t>
            </w:r>
          </w:p>
        </w:tc>
        <w:tc>
          <w:tcPr>
            <w:tcW w:w="675" w:type="pct"/>
            <w:hideMark/>
          </w:tcPr>
          <w:p w14:paraId="7F280EF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0.914</w:t>
            </w:r>
          </w:p>
        </w:tc>
        <w:tc>
          <w:tcPr>
            <w:tcW w:w="366" w:type="pct"/>
            <w:hideMark/>
          </w:tcPr>
          <w:p w14:paraId="3ED3AAF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1.007</w:t>
            </w:r>
          </w:p>
        </w:tc>
        <w:tc>
          <w:tcPr>
            <w:tcW w:w="680" w:type="pct"/>
            <w:hideMark/>
          </w:tcPr>
          <w:p w14:paraId="5953BD3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1.109</w:t>
            </w:r>
          </w:p>
        </w:tc>
        <w:tc>
          <w:tcPr>
            <w:tcW w:w="595" w:type="pct"/>
            <w:hideMark/>
          </w:tcPr>
          <w:p w14:paraId="7C8E08B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0.890</w:t>
            </w:r>
          </w:p>
        </w:tc>
      </w:tr>
      <w:tr w:rsidR="00E300A9" w:rsidRPr="00E300A9" w14:paraId="1D6C7609" w14:textId="77777777" w:rsidTr="002B29A4">
        <w:trPr>
          <w:trHeight w:val="400"/>
        </w:trPr>
        <w:tc>
          <w:tcPr>
            <w:tcW w:w="1779" w:type="pct"/>
            <w:hideMark/>
          </w:tcPr>
          <w:p w14:paraId="1B24AE7A"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69462D7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PRS_0.05_BP</w:t>
            </w:r>
          </w:p>
        </w:tc>
        <w:tc>
          <w:tcPr>
            <w:tcW w:w="675" w:type="pct"/>
            <w:hideMark/>
          </w:tcPr>
          <w:p w14:paraId="444A784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0.891</w:t>
            </w:r>
          </w:p>
        </w:tc>
        <w:tc>
          <w:tcPr>
            <w:tcW w:w="366" w:type="pct"/>
            <w:hideMark/>
          </w:tcPr>
          <w:p w14:paraId="77F5446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0.982</w:t>
            </w:r>
          </w:p>
        </w:tc>
        <w:tc>
          <w:tcPr>
            <w:tcW w:w="680" w:type="pct"/>
            <w:hideMark/>
          </w:tcPr>
          <w:p w14:paraId="174D68D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1.083</w:t>
            </w:r>
          </w:p>
        </w:tc>
        <w:tc>
          <w:tcPr>
            <w:tcW w:w="595" w:type="pct"/>
            <w:hideMark/>
          </w:tcPr>
          <w:p w14:paraId="0FBB3EF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0.721</w:t>
            </w:r>
          </w:p>
        </w:tc>
      </w:tr>
      <w:tr w:rsidR="00E300A9" w:rsidRPr="00E300A9" w14:paraId="17C4AFB6"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64F8EFFD"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3D1BAA0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PRS_0.05_INT</w:t>
            </w:r>
          </w:p>
        </w:tc>
        <w:tc>
          <w:tcPr>
            <w:tcW w:w="675" w:type="pct"/>
            <w:hideMark/>
          </w:tcPr>
          <w:p w14:paraId="6955D42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0.984</w:t>
            </w:r>
          </w:p>
        </w:tc>
        <w:tc>
          <w:tcPr>
            <w:tcW w:w="366" w:type="pct"/>
            <w:hideMark/>
          </w:tcPr>
          <w:p w14:paraId="1CB9F78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1.083</w:t>
            </w:r>
          </w:p>
        </w:tc>
        <w:tc>
          <w:tcPr>
            <w:tcW w:w="680" w:type="pct"/>
            <w:hideMark/>
          </w:tcPr>
          <w:p w14:paraId="2559B17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1.192</w:t>
            </w:r>
          </w:p>
        </w:tc>
        <w:tc>
          <w:tcPr>
            <w:tcW w:w="595" w:type="pct"/>
            <w:hideMark/>
          </w:tcPr>
          <w:p w14:paraId="7CF9D74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0.104</w:t>
            </w:r>
          </w:p>
        </w:tc>
      </w:tr>
      <w:tr w:rsidR="00E300A9" w:rsidRPr="00E300A9" w14:paraId="125D2BE8" w14:textId="77777777" w:rsidTr="002B29A4">
        <w:trPr>
          <w:trHeight w:val="400"/>
        </w:trPr>
        <w:tc>
          <w:tcPr>
            <w:tcW w:w="1779" w:type="pct"/>
            <w:hideMark/>
          </w:tcPr>
          <w:p w14:paraId="6F95A8C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cleft_lip_only_vs_control</w:t>
            </w:r>
            <w:proofErr w:type="spellEnd"/>
          </w:p>
        </w:tc>
        <w:tc>
          <w:tcPr>
            <w:tcW w:w="905" w:type="pct"/>
            <w:hideMark/>
          </w:tcPr>
          <w:p w14:paraId="5B78444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PRS_0.05_SCZ</w:t>
            </w:r>
          </w:p>
        </w:tc>
        <w:tc>
          <w:tcPr>
            <w:tcW w:w="675" w:type="pct"/>
            <w:hideMark/>
          </w:tcPr>
          <w:p w14:paraId="2FDFAF4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0.881</w:t>
            </w:r>
          </w:p>
        </w:tc>
        <w:tc>
          <w:tcPr>
            <w:tcW w:w="366" w:type="pct"/>
            <w:hideMark/>
          </w:tcPr>
          <w:p w14:paraId="3353468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0.985</w:t>
            </w:r>
          </w:p>
        </w:tc>
        <w:tc>
          <w:tcPr>
            <w:tcW w:w="680" w:type="pct"/>
            <w:hideMark/>
          </w:tcPr>
          <w:p w14:paraId="1CC6655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1.101</w:t>
            </w:r>
          </w:p>
        </w:tc>
        <w:tc>
          <w:tcPr>
            <w:tcW w:w="595" w:type="pct"/>
            <w:hideMark/>
          </w:tcPr>
          <w:p w14:paraId="0229A2F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0.788</w:t>
            </w:r>
          </w:p>
        </w:tc>
      </w:tr>
      <w:tr w:rsidR="00E300A9" w:rsidRPr="00E300A9" w14:paraId="3AC56DFF"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1B6A1EC7"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512B8B5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PRS_0.05_ADHD</w:t>
            </w:r>
          </w:p>
        </w:tc>
        <w:tc>
          <w:tcPr>
            <w:tcW w:w="675" w:type="pct"/>
            <w:hideMark/>
          </w:tcPr>
          <w:p w14:paraId="0E8C5FC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0.886</w:t>
            </w:r>
          </w:p>
        </w:tc>
        <w:tc>
          <w:tcPr>
            <w:tcW w:w="366" w:type="pct"/>
            <w:hideMark/>
          </w:tcPr>
          <w:p w14:paraId="3A43BF8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1.007</w:t>
            </w:r>
          </w:p>
        </w:tc>
        <w:tc>
          <w:tcPr>
            <w:tcW w:w="680" w:type="pct"/>
            <w:hideMark/>
          </w:tcPr>
          <w:p w14:paraId="541723D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1.144</w:t>
            </w:r>
          </w:p>
        </w:tc>
        <w:tc>
          <w:tcPr>
            <w:tcW w:w="595" w:type="pct"/>
            <w:hideMark/>
          </w:tcPr>
          <w:p w14:paraId="16C5BBE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0.913</w:t>
            </w:r>
          </w:p>
        </w:tc>
      </w:tr>
      <w:tr w:rsidR="00E300A9" w:rsidRPr="00E300A9" w14:paraId="6759ACD4" w14:textId="77777777" w:rsidTr="002B29A4">
        <w:trPr>
          <w:trHeight w:val="400"/>
        </w:trPr>
        <w:tc>
          <w:tcPr>
            <w:tcW w:w="1779" w:type="pct"/>
            <w:hideMark/>
          </w:tcPr>
          <w:p w14:paraId="43199F8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4909303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PRS_0.05_DEP</w:t>
            </w:r>
          </w:p>
        </w:tc>
        <w:tc>
          <w:tcPr>
            <w:tcW w:w="675" w:type="pct"/>
            <w:hideMark/>
          </w:tcPr>
          <w:p w14:paraId="008AAC3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0.975</w:t>
            </w:r>
          </w:p>
        </w:tc>
        <w:tc>
          <w:tcPr>
            <w:tcW w:w="366" w:type="pct"/>
            <w:hideMark/>
          </w:tcPr>
          <w:p w14:paraId="62FD300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1.100</w:t>
            </w:r>
          </w:p>
        </w:tc>
        <w:tc>
          <w:tcPr>
            <w:tcW w:w="680" w:type="pct"/>
            <w:hideMark/>
          </w:tcPr>
          <w:p w14:paraId="2627DD3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1.241</w:t>
            </w:r>
          </w:p>
        </w:tc>
        <w:tc>
          <w:tcPr>
            <w:tcW w:w="595" w:type="pct"/>
            <w:hideMark/>
          </w:tcPr>
          <w:p w14:paraId="625EBBD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0.123</w:t>
            </w:r>
          </w:p>
        </w:tc>
      </w:tr>
      <w:tr w:rsidR="00E300A9" w:rsidRPr="00E300A9" w14:paraId="2BA33419"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76482CE9"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49EFD610" w14:textId="6EDE7967" w:rsidR="00E300A9" w:rsidRPr="007161D9" w:rsidRDefault="00E300A9" w:rsidP="007161D9">
            <w:pPr>
              <w:spacing w:after="160"/>
              <w:rPr>
                <w:rFonts w:ascii="Arial" w:hAnsi="Arial" w:cs="Arial"/>
                <w:sz w:val="18"/>
                <w:szCs w:val="18"/>
              </w:rPr>
            </w:pPr>
            <w:r w:rsidRPr="007161D9">
              <w:rPr>
                <w:rFonts w:ascii="Arial" w:hAnsi="Arial" w:cs="Arial"/>
                <w:sz w:val="18"/>
                <w:szCs w:val="18"/>
              </w:rPr>
              <w:t>PRS_0.05</w:t>
            </w:r>
            <w:r w:rsidR="00AF2CB2">
              <w:rPr>
                <w:rFonts w:ascii="Arial" w:hAnsi="Arial" w:cs="Arial"/>
                <w:sz w:val="18"/>
                <w:szCs w:val="18"/>
              </w:rPr>
              <w:t>_ANX</w:t>
            </w:r>
          </w:p>
        </w:tc>
        <w:tc>
          <w:tcPr>
            <w:tcW w:w="675" w:type="pct"/>
            <w:hideMark/>
          </w:tcPr>
          <w:p w14:paraId="10F4018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0.713</w:t>
            </w:r>
          </w:p>
        </w:tc>
        <w:tc>
          <w:tcPr>
            <w:tcW w:w="366" w:type="pct"/>
            <w:hideMark/>
          </w:tcPr>
          <w:p w14:paraId="7BEC3A9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0.824</w:t>
            </w:r>
          </w:p>
        </w:tc>
        <w:tc>
          <w:tcPr>
            <w:tcW w:w="680" w:type="pct"/>
            <w:hideMark/>
          </w:tcPr>
          <w:p w14:paraId="3091825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0.953</w:t>
            </w:r>
          </w:p>
        </w:tc>
        <w:tc>
          <w:tcPr>
            <w:tcW w:w="595" w:type="pct"/>
            <w:hideMark/>
          </w:tcPr>
          <w:p w14:paraId="5940F27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0.009</w:t>
            </w:r>
          </w:p>
        </w:tc>
      </w:tr>
      <w:tr w:rsidR="00E300A9" w:rsidRPr="00E300A9" w14:paraId="2F802BFD" w14:textId="77777777" w:rsidTr="002B29A4">
        <w:trPr>
          <w:trHeight w:val="400"/>
        </w:trPr>
        <w:tc>
          <w:tcPr>
            <w:tcW w:w="1779" w:type="pct"/>
            <w:hideMark/>
          </w:tcPr>
          <w:p w14:paraId="2F126DA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7104D5C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PRS_0.05_EA</w:t>
            </w:r>
          </w:p>
        </w:tc>
        <w:tc>
          <w:tcPr>
            <w:tcW w:w="675" w:type="pct"/>
            <w:hideMark/>
          </w:tcPr>
          <w:p w14:paraId="618A7C7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0.884</w:t>
            </w:r>
          </w:p>
        </w:tc>
        <w:tc>
          <w:tcPr>
            <w:tcW w:w="366" w:type="pct"/>
            <w:hideMark/>
          </w:tcPr>
          <w:p w14:paraId="18D622E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0.998</w:t>
            </w:r>
          </w:p>
        </w:tc>
        <w:tc>
          <w:tcPr>
            <w:tcW w:w="680" w:type="pct"/>
            <w:hideMark/>
          </w:tcPr>
          <w:p w14:paraId="6A067FF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1.126</w:t>
            </w:r>
          </w:p>
        </w:tc>
        <w:tc>
          <w:tcPr>
            <w:tcW w:w="595" w:type="pct"/>
            <w:hideMark/>
          </w:tcPr>
          <w:p w14:paraId="1668047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0.971</w:t>
            </w:r>
          </w:p>
        </w:tc>
      </w:tr>
      <w:tr w:rsidR="00E300A9" w:rsidRPr="00E300A9" w14:paraId="57FFFA2A"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63244BD2"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027D990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PRS_0.05_ASD</w:t>
            </w:r>
          </w:p>
        </w:tc>
        <w:tc>
          <w:tcPr>
            <w:tcW w:w="675" w:type="pct"/>
            <w:hideMark/>
          </w:tcPr>
          <w:p w14:paraId="2763431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0.943</w:t>
            </w:r>
          </w:p>
        </w:tc>
        <w:tc>
          <w:tcPr>
            <w:tcW w:w="366" w:type="pct"/>
            <w:hideMark/>
          </w:tcPr>
          <w:p w14:paraId="26114B4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1.067</w:t>
            </w:r>
          </w:p>
        </w:tc>
        <w:tc>
          <w:tcPr>
            <w:tcW w:w="680" w:type="pct"/>
            <w:hideMark/>
          </w:tcPr>
          <w:p w14:paraId="0082D58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1.207</w:t>
            </w:r>
          </w:p>
        </w:tc>
        <w:tc>
          <w:tcPr>
            <w:tcW w:w="595" w:type="pct"/>
            <w:hideMark/>
          </w:tcPr>
          <w:p w14:paraId="3646DFA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0.302</w:t>
            </w:r>
          </w:p>
        </w:tc>
      </w:tr>
      <w:tr w:rsidR="00E300A9" w:rsidRPr="00E300A9" w14:paraId="4D2DE9B9" w14:textId="77777777" w:rsidTr="002B29A4">
        <w:trPr>
          <w:trHeight w:val="400"/>
        </w:trPr>
        <w:tc>
          <w:tcPr>
            <w:tcW w:w="1779" w:type="pct"/>
            <w:hideMark/>
          </w:tcPr>
          <w:p w14:paraId="122D0E67"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658E438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PRS_0.05_BP</w:t>
            </w:r>
          </w:p>
        </w:tc>
        <w:tc>
          <w:tcPr>
            <w:tcW w:w="675" w:type="pct"/>
            <w:hideMark/>
          </w:tcPr>
          <w:p w14:paraId="1DC1A88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0.919</w:t>
            </w:r>
          </w:p>
        </w:tc>
        <w:tc>
          <w:tcPr>
            <w:tcW w:w="366" w:type="pct"/>
            <w:hideMark/>
          </w:tcPr>
          <w:p w14:paraId="296A062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1.038</w:t>
            </w:r>
          </w:p>
        </w:tc>
        <w:tc>
          <w:tcPr>
            <w:tcW w:w="680" w:type="pct"/>
            <w:hideMark/>
          </w:tcPr>
          <w:p w14:paraId="637ABCD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1.173</w:t>
            </w:r>
          </w:p>
        </w:tc>
        <w:tc>
          <w:tcPr>
            <w:tcW w:w="595" w:type="pct"/>
            <w:hideMark/>
          </w:tcPr>
          <w:p w14:paraId="76AC5B0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0.550</w:t>
            </w:r>
          </w:p>
        </w:tc>
      </w:tr>
      <w:tr w:rsidR="00E300A9" w:rsidRPr="00E300A9" w14:paraId="2548F96D"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756C3C8A"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545B6E4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PRS_0.05_INT</w:t>
            </w:r>
          </w:p>
        </w:tc>
        <w:tc>
          <w:tcPr>
            <w:tcW w:w="675" w:type="pct"/>
            <w:hideMark/>
          </w:tcPr>
          <w:p w14:paraId="52A23BE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0.920</w:t>
            </w:r>
          </w:p>
        </w:tc>
        <w:tc>
          <w:tcPr>
            <w:tcW w:w="366" w:type="pct"/>
            <w:hideMark/>
          </w:tcPr>
          <w:p w14:paraId="34E03FB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1.035</w:t>
            </w:r>
          </w:p>
        </w:tc>
        <w:tc>
          <w:tcPr>
            <w:tcW w:w="680" w:type="pct"/>
            <w:hideMark/>
          </w:tcPr>
          <w:p w14:paraId="19FA326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1.165</w:t>
            </w:r>
          </w:p>
        </w:tc>
        <w:tc>
          <w:tcPr>
            <w:tcW w:w="595" w:type="pct"/>
            <w:hideMark/>
          </w:tcPr>
          <w:p w14:paraId="2E6CF6E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0.562</w:t>
            </w:r>
          </w:p>
        </w:tc>
      </w:tr>
      <w:tr w:rsidR="00E300A9" w:rsidRPr="00E300A9" w14:paraId="6DA9D307" w14:textId="77777777" w:rsidTr="002B29A4">
        <w:trPr>
          <w:trHeight w:val="400"/>
        </w:trPr>
        <w:tc>
          <w:tcPr>
            <w:tcW w:w="1779" w:type="pct"/>
            <w:hideMark/>
          </w:tcPr>
          <w:p w14:paraId="7B958796"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cleft_lip_only_vs_cleft_palate_only</w:t>
            </w:r>
            <w:proofErr w:type="spellEnd"/>
          </w:p>
        </w:tc>
        <w:tc>
          <w:tcPr>
            <w:tcW w:w="905" w:type="pct"/>
            <w:hideMark/>
          </w:tcPr>
          <w:p w14:paraId="327F802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PRS_0.05_SCZ</w:t>
            </w:r>
          </w:p>
        </w:tc>
        <w:tc>
          <w:tcPr>
            <w:tcW w:w="675" w:type="pct"/>
            <w:hideMark/>
          </w:tcPr>
          <w:p w14:paraId="606418F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0.918</w:t>
            </w:r>
          </w:p>
        </w:tc>
        <w:tc>
          <w:tcPr>
            <w:tcW w:w="366" w:type="pct"/>
            <w:hideMark/>
          </w:tcPr>
          <w:p w14:paraId="7B1F339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1.050</w:t>
            </w:r>
          </w:p>
        </w:tc>
        <w:tc>
          <w:tcPr>
            <w:tcW w:w="680" w:type="pct"/>
            <w:hideMark/>
          </w:tcPr>
          <w:p w14:paraId="770B22F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1.201</w:t>
            </w:r>
          </w:p>
        </w:tc>
        <w:tc>
          <w:tcPr>
            <w:tcW w:w="595" w:type="pct"/>
            <w:hideMark/>
          </w:tcPr>
          <w:p w14:paraId="014921F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0.476</w:t>
            </w:r>
          </w:p>
        </w:tc>
      </w:tr>
      <w:tr w:rsidR="00E300A9" w:rsidRPr="00E300A9" w14:paraId="7A65EE63"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2711B7DF"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lastRenderedPageBreak/>
              <w:t>cleft_lip_only_vs_cleft_lip_and_palate</w:t>
            </w:r>
            <w:proofErr w:type="spellEnd"/>
          </w:p>
        </w:tc>
        <w:tc>
          <w:tcPr>
            <w:tcW w:w="905" w:type="pct"/>
            <w:hideMark/>
          </w:tcPr>
          <w:p w14:paraId="6DC79C7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PRS_0.05_ADHD</w:t>
            </w:r>
          </w:p>
        </w:tc>
        <w:tc>
          <w:tcPr>
            <w:tcW w:w="675" w:type="pct"/>
            <w:hideMark/>
          </w:tcPr>
          <w:p w14:paraId="1DCB1CE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0.861</w:t>
            </w:r>
          </w:p>
        </w:tc>
        <w:tc>
          <w:tcPr>
            <w:tcW w:w="366" w:type="pct"/>
            <w:hideMark/>
          </w:tcPr>
          <w:p w14:paraId="1420E4C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0.980</w:t>
            </w:r>
          </w:p>
        </w:tc>
        <w:tc>
          <w:tcPr>
            <w:tcW w:w="680" w:type="pct"/>
            <w:hideMark/>
          </w:tcPr>
          <w:p w14:paraId="4CF62AE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1.117</w:t>
            </w:r>
          </w:p>
        </w:tc>
        <w:tc>
          <w:tcPr>
            <w:tcW w:w="595" w:type="pct"/>
            <w:hideMark/>
          </w:tcPr>
          <w:p w14:paraId="1AD8634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0.764</w:t>
            </w:r>
          </w:p>
        </w:tc>
      </w:tr>
      <w:tr w:rsidR="00E300A9" w:rsidRPr="00E300A9" w14:paraId="739B83F2" w14:textId="77777777" w:rsidTr="002B29A4">
        <w:trPr>
          <w:trHeight w:val="400"/>
        </w:trPr>
        <w:tc>
          <w:tcPr>
            <w:tcW w:w="1779" w:type="pct"/>
            <w:hideMark/>
          </w:tcPr>
          <w:p w14:paraId="33774A5F"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026CE27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PRS_0.05_DEP</w:t>
            </w:r>
          </w:p>
        </w:tc>
        <w:tc>
          <w:tcPr>
            <w:tcW w:w="675" w:type="pct"/>
            <w:hideMark/>
          </w:tcPr>
          <w:p w14:paraId="26390C2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0.850</w:t>
            </w:r>
          </w:p>
        </w:tc>
        <w:tc>
          <w:tcPr>
            <w:tcW w:w="366" w:type="pct"/>
            <w:hideMark/>
          </w:tcPr>
          <w:p w14:paraId="7593357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0.959</w:t>
            </w:r>
          </w:p>
        </w:tc>
        <w:tc>
          <w:tcPr>
            <w:tcW w:w="680" w:type="pct"/>
            <w:hideMark/>
          </w:tcPr>
          <w:p w14:paraId="2B77012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1.081</w:t>
            </w:r>
          </w:p>
        </w:tc>
        <w:tc>
          <w:tcPr>
            <w:tcW w:w="595" w:type="pct"/>
            <w:hideMark/>
          </w:tcPr>
          <w:p w14:paraId="0F7416C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0.490</w:t>
            </w:r>
          </w:p>
        </w:tc>
      </w:tr>
      <w:tr w:rsidR="00E300A9" w:rsidRPr="00E300A9" w14:paraId="368D424E"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3021D41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1CD1ABCE" w14:textId="3F796A89" w:rsidR="00E300A9" w:rsidRPr="007161D9" w:rsidRDefault="00E300A9" w:rsidP="007161D9">
            <w:pPr>
              <w:spacing w:after="160"/>
              <w:rPr>
                <w:rFonts w:ascii="Arial" w:hAnsi="Arial" w:cs="Arial"/>
                <w:sz w:val="18"/>
                <w:szCs w:val="18"/>
              </w:rPr>
            </w:pPr>
            <w:r w:rsidRPr="007161D9">
              <w:rPr>
                <w:rFonts w:ascii="Arial" w:hAnsi="Arial" w:cs="Arial"/>
                <w:sz w:val="18"/>
                <w:szCs w:val="18"/>
              </w:rPr>
              <w:t>PRS_0.05</w:t>
            </w:r>
            <w:r w:rsidR="00AF2CB2">
              <w:rPr>
                <w:rFonts w:ascii="Arial" w:hAnsi="Arial" w:cs="Arial"/>
                <w:sz w:val="18"/>
                <w:szCs w:val="18"/>
              </w:rPr>
              <w:t>_ANX</w:t>
            </w:r>
          </w:p>
        </w:tc>
        <w:tc>
          <w:tcPr>
            <w:tcW w:w="675" w:type="pct"/>
            <w:hideMark/>
          </w:tcPr>
          <w:p w14:paraId="32B8BB9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0.766</w:t>
            </w:r>
          </w:p>
        </w:tc>
        <w:tc>
          <w:tcPr>
            <w:tcW w:w="366" w:type="pct"/>
            <w:hideMark/>
          </w:tcPr>
          <w:p w14:paraId="7400EA0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0.890</w:t>
            </w:r>
          </w:p>
        </w:tc>
        <w:tc>
          <w:tcPr>
            <w:tcW w:w="680" w:type="pct"/>
            <w:hideMark/>
          </w:tcPr>
          <w:p w14:paraId="621E7FB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1.033</w:t>
            </w:r>
          </w:p>
        </w:tc>
        <w:tc>
          <w:tcPr>
            <w:tcW w:w="595" w:type="pct"/>
            <w:hideMark/>
          </w:tcPr>
          <w:p w14:paraId="47161E1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0.125</w:t>
            </w:r>
          </w:p>
        </w:tc>
      </w:tr>
      <w:tr w:rsidR="00E300A9" w:rsidRPr="00E300A9" w14:paraId="0E79442E" w14:textId="77777777" w:rsidTr="002B29A4">
        <w:trPr>
          <w:trHeight w:val="400"/>
        </w:trPr>
        <w:tc>
          <w:tcPr>
            <w:tcW w:w="1779" w:type="pct"/>
            <w:hideMark/>
          </w:tcPr>
          <w:p w14:paraId="64357E07"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7330CE9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PRS_0.05_EA</w:t>
            </w:r>
          </w:p>
        </w:tc>
        <w:tc>
          <w:tcPr>
            <w:tcW w:w="675" w:type="pct"/>
            <w:hideMark/>
          </w:tcPr>
          <w:p w14:paraId="3273A22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0.868</w:t>
            </w:r>
          </w:p>
        </w:tc>
        <w:tc>
          <w:tcPr>
            <w:tcW w:w="366" w:type="pct"/>
            <w:hideMark/>
          </w:tcPr>
          <w:p w14:paraId="192147E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0.978</w:t>
            </w:r>
          </w:p>
        </w:tc>
        <w:tc>
          <w:tcPr>
            <w:tcW w:w="680" w:type="pct"/>
            <w:hideMark/>
          </w:tcPr>
          <w:p w14:paraId="2CD1360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1.100</w:t>
            </w:r>
          </w:p>
        </w:tc>
        <w:tc>
          <w:tcPr>
            <w:tcW w:w="595" w:type="pct"/>
            <w:hideMark/>
          </w:tcPr>
          <w:p w14:paraId="71135A3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0.706</w:t>
            </w:r>
          </w:p>
        </w:tc>
      </w:tr>
      <w:tr w:rsidR="00E300A9" w:rsidRPr="00E300A9" w14:paraId="2D6AE944"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5D395BC5"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7C82843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PRS_0.05_ASD</w:t>
            </w:r>
          </w:p>
        </w:tc>
        <w:tc>
          <w:tcPr>
            <w:tcW w:w="675" w:type="pct"/>
            <w:hideMark/>
          </w:tcPr>
          <w:p w14:paraId="3616D7D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0.860</w:t>
            </w:r>
          </w:p>
        </w:tc>
        <w:tc>
          <w:tcPr>
            <w:tcW w:w="366" w:type="pct"/>
            <w:hideMark/>
          </w:tcPr>
          <w:p w14:paraId="256262C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0.970</w:t>
            </w:r>
          </w:p>
        </w:tc>
        <w:tc>
          <w:tcPr>
            <w:tcW w:w="680" w:type="pct"/>
            <w:hideMark/>
          </w:tcPr>
          <w:p w14:paraId="4A74AE8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1.094</w:t>
            </w:r>
          </w:p>
        </w:tc>
        <w:tc>
          <w:tcPr>
            <w:tcW w:w="595" w:type="pct"/>
            <w:hideMark/>
          </w:tcPr>
          <w:p w14:paraId="795783D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0.619</w:t>
            </w:r>
          </w:p>
        </w:tc>
      </w:tr>
      <w:tr w:rsidR="00E300A9" w:rsidRPr="00E300A9" w14:paraId="63ED9492" w14:textId="77777777" w:rsidTr="002B29A4">
        <w:trPr>
          <w:trHeight w:val="400"/>
        </w:trPr>
        <w:tc>
          <w:tcPr>
            <w:tcW w:w="1779" w:type="pct"/>
            <w:hideMark/>
          </w:tcPr>
          <w:p w14:paraId="798394DD"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47F2E73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PRS_0.05_BP</w:t>
            </w:r>
          </w:p>
        </w:tc>
        <w:tc>
          <w:tcPr>
            <w:tcW w:w="675" w:type="pct"/>
            <w:hideMark/>
          </w:tcPr>
          <w:p w14:paraId="4C9CBF1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0.873</w:t>
            </w:r>
          </w:p>
        </w:tc>
        <w:tc>
          <w:tcPr>
            <w:tcW w:w="366" w:type="pct"/>
            <w:hideMark/>
          </w:tcPr>
          <w:p w14:paraId="345B78D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0.986</w:t>
            </w:r>
          </w:p>
        </w:tc>
        <w:tc>
          <w:tcPr>
            <w:tcW w:w="680" w:type="pct"/>
            <w:hideMark/>
          </w:tcPr>
          <w:p w14:paraId="3438E09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1.114</w:t>
            </w:r>
          </w:p>
        </w:tc>
        <w:tc>
          <w:tcPr>
            <w:tcW w:w="595" w:type="pct"/>
            <w:hideMark/>
          </w:tcPr>
          <w:p w14:paraId="050D226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0.821</w:t>
            </w:r>
          </w:p>
        </w:tc>
      </w:tr>
      <w:tr w:rsidR="00E300A9" w:rsidRPr="00E300A9" w14:paraId="1CD54AA3"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2C6985FF"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6746631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PRS_0.05_INT</w:t>
            </w:r>
          </w:p>
        </w:tc>
        <w:tc>
          <w:tcPr>
            <w:tcW w:w="675" w:type="pct"/>
            <w:hideMark/>
          </w:tcPr>
          <w:p w14:paraId="1255942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0.935</w:t>
            </w:r>
          </w:p>
        </w:tc>
        <w:tc>
          <w:tcPr>
            <w:tcW w:w="366" w:type="pct"/>
            <w:hideMark/>
          </w:tcPr>
          <w:p w14:paraId="7821414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1.053</w:t>
            </w:r>
          </w:p>
        </w:tc>
        <w:tc>
          <w:tcPr>
            <w:tcW w:w="680" w:type="pct"/>
            <w:hideMark/>
          </w:tcPr>
          <w:p w14:paraId="2ED1577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1.186</w:t>
            </w:r>
          </w:p>
        </w:tc>
        <w:tc>
          <w:tcPr>
            <w:tcW w:w="595" w:type="pct"/>
            <w:hideMark/>
          </w:tcPr>
          <w:p w14:paraId="30147B9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0.398</w:t>
            </w:r>
          </w:p>
        </w:tc>
      </w:tr>
      <w:tr w:rsidR="00E300A9" w:rsidRPr="00E300A9" w14:paraId="4815AA78" w14:textId="77777777" w:rsidTr="002B29A4">
        <w:trPr>
          <w:trHeight w:val="400"/>
        </w:trPr>
        <w:tc>
          <w:tcPr>
            <w:tcW w:w="1779" w:type="pct"/>
            <w:hideMark/>
          </w:tcPr>
          <w:p w14:paraId="3D9D0457"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cleft_lip_only_vs_cleft_lip_and_palate</w:t>
            </w:r>
            <w:proofErr w:type="spellEnd"/>
          </w:p>
        </w:tc>
        <w:tc>
          <w:tcPr>
            <w:tcW w:w="905" w:type="pct"/>
            <w:hideMark/>
          </w:tcPr>
          <w:p w14:paraId="4BBC4F2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PRS_0.05_SCZ</w:t>
            </w:r>
          </w:p>
        </w:tc>
        <w:tc>
          <w:tcPr>
            <w:tcW w:w="675" w:type="pct"/>
            <w:hideMark/>
          </w:tcPr>
          <w:p w14:paraId="1234707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0.841</w:t>
            </w:r>
          </w:p>
        </w:tc>
        <w:tc>
          <w:tcPr>
            <w:tcW w:w="366" w:type="pct"/>
            <w:hideMark/>
          </w:tcPr>
          <w:p w14:paraId="00CA758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0.964</w:t>
            </w:r>
          </w:p>
        </w:tc>
        <w:tc>
          <w:tcPr>
            <w:tcW w:w="680" w:type="pct"/>
            <w:hideMark/>
          </w:tcPr>
          <w:p w14:paraId="720B3A5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1.105</w:t>
            </w:r>
          </w:p>
        </w:tc>
        <w:tc>
          <w:tcPr>
            <w:tcW w:w="595" w:type="pct"/>
            <w:hideMark/>
          </w:tcPr>
          <w:p w14:paraId="33C92ED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0.598</w:t>
            </w:r>
          </w:p>
        </w:tc>
      </w:tr>
      <w:tr w:rsidR="00E300A9" w:rsidRPr="00E300A9" w14:paraId="5F072BAF"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02398D52"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74EF407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PRS_0.05_ADHD</w:t>
            </w:r>
          </w:p>
        </w:tc>
        <w:tc>
          <w:tcPr>
            <w:tcW w:w="675" w:type="pct"/>
            <w:hideMark/>
          </w:tcPr>
          <w:p w14:paraId="19888EC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0.885</w:t>
            </w:r>
          </w:p>
        </w:tc>
        <w:tc>
          <w:tcPr>
            <w:tcW w:w="366" w:type="pct"/>
            <w:hideMark/>
          </w:tcPr>
          <w:p w14:paraId="26DAB47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0.960</w:t>
            </w:r>
          </w:p>
        </w:tc>
        <w:tc>
          <w:tcPr>
            <w:tcW w:w="680" w:type="pct"/>
            <w:hideMark/>
          </w:tcPr>
          <w:p w14:paraId="2F4A5EA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1.041</w:t>
            </w:r>
          </w:p>
        </w:tc>
        <w:tc>
          <w:tcPr>
            <w:tcW w:w="595" w:type="pct"/>
            <w:hideMark/>
          </w:tcPr>
          <w:p w14:paraId="531EC8B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0.319</w:t>
            </w:r>
          </w:p>
        </w:tc>
      </w:tr>
      <w:tr w:rsidR="00E300A9" w:rsidRPr="00E300A9" w14:paraId="13C013F0" w14:textId="77777777" w:rsidTr="002B29A4">
        <w:trPr>
          <w:trHeight w:val="400"/>
        </w:trPr>
        <w:tc>
          <w:tcPr>
            <w:tcW w:w="1779" w:type="pct"/>
            <w:hideMark/>
          </w:tcPr>
          <w:p w14:paraId="3123C78B"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44AAF9B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PRS_0.05_DEP</w:t>
            </w:r>
          </w:p>
        </w:tc>
        <w:tc>
          <w:tcPr>
            <w:tcW w:w="675" w:type="pct"/>
            <w:hideMark/>
          </w:tcPr>
          <w:p w14:paraId="6E3A894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0.884</w:t>
            </w:r>
          </w:p>
        </w:tc>
        <w:tc>
          <w:tcPr>
            <w:tcW w:w="366" w:type="pct"/>
            <w:hideMark/>
          </w:tcPr>
          <w:p w14:paraId="56B0E0D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0.955</w:t>
            </w:r>
          </w:p>
        </w:tc>
        <w:tc>
          <w:tcPr>
            <w:tcW w:w="680" w:type="pct"/>
            <w:hideMark/>
          </w:tcPr>
          <w:p w14:paraId="5AAEDB7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1.032</w:t>
            </w:r>
          </w:p>
        </w:tc>
        <w:tc>
          <w:tcPr>
            <w:tcW w:w="595" w:type="pct"/>
            <w:hideMark/>
          </w:tcPr>
          <w:p w14:paraId="01256C8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0.244</w:t>
            </w:r>
          </w:p>
        </w:tc>
      </w:tr>
      <w:tr w:rsidR="00E300A9" w:rsidRPr="00E300A9" w14:paraId="6B5FCF0A"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4AC9A2D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34784651" w14:textId="77D6A525" w:rsidR="00E300A9" w:rsidRPr="007161D9" w:rsidRDefault="00E300A9" w:rsidP="007161D9">
            <w:pPr>
              <w:spacing w:after="160"/>
              <w:rPr>
                <w:rFonts w:ascii="Arial" w:hAnsi="Arial" w:cs="Arial"/>
                <w:sz w:val="18"/>
                <w:szCs w:val="18"/>
              </w:rPr>
            </w:pPr>
            <w:r w:rsidRPr="007161D9">
              <w:rPr>
                <w:rFonts w:ascii="Arial" w:hAnsi="Arial" w:cs="Arial"/>
                <w:sz w:val="18"/>
                <w:szCs w:val="18"/>
              </w:rPr>
              <w:t>PRS_0.05</w:t>
            </w:r>
            <w:r w:rsidR="00AF2CB2">
              <w:rPr>
                <w:rFonts w:ascii="Arial" w:hAnsi="Arial" w:cs="Arial"/>
                <w:sz w:val="18"/>
                <w:szCs w:val="18"/>
              </w:rPr>
              <w:t>_ANX</w:t>
            </w:r>
          </w:p>
        </w:tc>
        <w:tc>
          <w:tcPr>
            <w:tcW w:w="675" w:type="pct"/>
            <w:hideMark/>
          </w:tcPr>
          <w:p w14:paraId="052E628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0.974</w:t>
            </w:r>
          </w:p>
        </w:tc>
        <w:tc>
          <w:tcPr>
            <w:tcW w:w="366" w:type="pct"/>
            <w:hideMark/>
          </w:tcPr>
          <w:p w14:paraId="5F85908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1.070</w:t>
            </w:r>
          </w:p>
        </w:tc>
        <w:tc>
          <w:tcPr>
            <w:tcW w:w="680" w:type="pct"/>
            <w:hideMark/>
          </w:tcPr>
          <w:p w14:paraId="2205940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1.176</w:t>
            </w:r>
          </w:p>
        </w:tc>
        <w:tc>
          <w:tcPr>
            <w:tcW w:w="595" w:type="pct"/>
            <w:hideMark/>
          </w:tcPr>
          <w:p w14:paraId="4B0DCC3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0.158</w:t>
            </w:r>
          </w:p>
        </w:tc>
      </w:tr>
      <w:tr w:rsidR="00E300A9" w:rsidRPr="00E300A9" w14:paraId="4EDCF8F7" w14:textId="77777777" w:rsidTr="002B29A4">
        <w:trPr>
          <w:trHeight w:val="400"/>
        </w:trPr>
        <w:tc>
          <w:tcPr>
            <w:tcW w:w="1779" w:type="pct"/>
            <w:hideMark/>
          </w:tcPr>
          <w:p w14:paraId="55969EE7"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0E5AEFE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PRS_0.05_EA</w:t>
            </w:r>
          </w:p>
        </w:tc>
        <w:tc>
          <w:tcPr>
            <w:tcW w:w="675" w:type="pct"/>
            <w:hideMark/>
          </w:tcPr>
          <w:p w14:paraId="51B1CDD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0.872</w:t>
            </w:r>
          </w:p>
        </w:tc>
        <w:tc>
          <w:tcPr>
            <w:tcW w:w="366" w:type="pct"/>
            <w:hideMark/>
          </w:tcPr>
          <w:p w14:paraId="2D32FDB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0.942</w:t>
            </w:r>
          </w:p>
        </w:tc>
        <w:tc>
          <w:tcPr>
            <w:tcW w:w="680" w:type="pct"/>
            <w:hideMark/>
          </w:tcPr>
          <w:p w14:paraId="183CF17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1.018</w:t>
            </w:r>
          </w:p>
        </w:tc>
        <w:tc>
          <w:tcPr>
            <w:tcW w:w="595" w:type="pct"/>
            <w:hideMark/>
          </w:tcPr>
          <w:p w14:paraId="7507FF6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0.132</w:t>
            </w:r>
          </w:p>
        </w:tc>
      </w:tr>
      <w:tr w:rsidR="00E300A9" w:rsidRPr="00E300A9" w14:paraId="7886F3B4"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0E47F59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79A4B3B5"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PRS_0.05_ASD</w:t>
            </w:r>
          </w:p>
        </w:tc>
        <w:tc>
          <w:tcPr>
            <w:tcW w:w="675" w:type="pct"/>
            <w:hideMark/>
          </w:tcPr>
          <w:p w14:paraId="3E8F268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0.876</w:t>
            </w:r>
          </w:p>
        </w:tc>
        <w:tc>
          <w:tcPr>
            <w:tcW w:w="366" w:type="pct"/>
            <w:hideMark/>
          </w:tcPr>
          <w:p w14:paraId="14C5178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0.947</w:t>
            </w:r>
          </w:p>
        </w:tc>
        <w:tc>
          <w:tcPr>
            <w:tcW w:w="680" w:type="pct"/>
            <w:hideMark/>
          </w:tcPr>
          <w:p w14:paraId="682468C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1.023</w:t>
            </w:r>
          </w:p>
        </w:tc>
        <w:tc>
          <w:tcPr>
            <w:tcW w:w="595" w:type="pct"/>
            <w:hideMark/>
          </w:tcPr>
          <w:p w14:paraId="57D3EF0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0.166</w:t>
            </w:r>
          </w:p>
        </w:tc>
      </w:tr>
      <w:tr w:rsidR="00E300A9" w:rsidRPr="00E300A9" w14:paraId="384FAF58" w14:textId="77777777" w:rsidTr="002B29A4">
        <w:trPr>
          <w:trHeight w:val="400"/>
        </w:trPr>
        <w:tc>
          <w:tcPr>
            <w:tcW w:w="1779" w:type="pct"/>
            <w:hideMark/>
          </w:tcPr>
          <w:p w14:paraId="6C4037C0"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76A7A83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PRS_0.05_BP</w:t>
            </w:r>
          </w:p>
        </w:tc>
        <w:tc>
          <w:tcPr>
            <w:tcW w:w="675" w:type="pct"/>
            <w:hideMark/>
          </w:tcPr>
          <w:p w14:paraId="18ED8D1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0.875</w:t>
            </w:r>
          </w:p>
        </w:tc>
        <w:tc>
          <w:tcPr>
            <w:tcW w:w="366" w:type="pct"/>
            <w:hideMark/>
          </w:tcPr>
          <w:p w14:paraId="6C49907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0.946</w:t>
            </w:r>
          </w:p>
        </w:tc>
        <w:tc>
          <w:tcPr>
            <w:tcW w:w="680" w:type="pct"/>
            <w:hideMark/>
          </w:tcPr>
          <w:p w14:paraId="5D38873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1.022</w:t>
            </w:r>
          </w:p>
        </w:tc>
        <w:tc>
          <w:tcPr>
            <w:tcW w:w="595" w:type="pct"/>
            <w:hideMark/>
          </w:tcPr>
          <w:p w14:paraId="5CA81C3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0.157</w:t>
            </w:r>
          </w:p>
        </w:tc>
      </w:tr>
      <w:tr w:rsidR="00E300A9" w:rsidRPr="00E300A9" w14:paraId="3A3CDC49"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64068760"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698467D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PRS_0.05_INT</w:t>
            </w:r>
          </w:p>
        </w:tc>
        <w:tc>
          <w:tcPr>
            <w:tcW w:w="675" w:type="pct"/>
            <w:hideMark/>
          </w:tcPr>
          <w:p w14:paraId="179131A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0.968</w:t>
            </w:r>
          </w:p>
        </w:tc>
        <w:tc>
          <w:tcPr>
            <w:tcW w:w="366" w:type="pct"/>
            <w:hideMark/>
          </w:tcPr>
          <w:p w14:paraId="382B69A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1.045</w:t>
            </w:r>
          </w:p>
        </w:tc>
        <w:tc>
          <w:tcPr>
            <w:tcW w:w="680" w:type="pct"/>
            <w:hideMark/>
          </w:tcPr>
          <w:p w14:paraId="7481012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1.128</w:t>
            </w:r>
          </w:p>
        </w:tc>
        <w:tc>
          <w:tcPr>
            <w:tcW w:w="595" w:type="pct"/>
            <w:hideMark/>
          </w:tcPr>
          <w:p w14:paraId="1416656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0.258</w:t>
            </w:r>
          </w:p>
        </w:tc>
      </w:tr>
      <w:tr w:rsidR="00E300A9" w:rsidRPr="00E300A9" w14:paraId="5CB2A152" w14:textId="77777777" w:rsidTr="002B29A4">
        <w:trPr>
          <w:trHeight w:val="400"/>
        </w:trPr>
        <w:tc>
          <w:tcPr>
            <w:tcW w:w="1779" w:type="pct"/>
            <w:hideMark/>
          </w:tcPr>
          <w:p w14:paraId="4BDBBB61"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cleft_palate_only_vs_control</w:t>
            </w:r>
            <w:proofErr w:type="spellEnd"/>
          </w:p>
        </w:tc>
        <w:tc>
          <w:tcPr>
            <w:tcW w:w="905" w:type="pct"/>
            <w:hideMark/>
          </w:tcPr>
          <w:p w14:paraId="47B0506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PRS_0.05_SCZ</w:t>
            </w:r>
          </w:p>
        </w:tc>
        <w:tc>
          <w:tcPr>
            <w:tcW w:w="675" w:type="pct"/>
            <w:hideMark/>
          </w:tcPr>
          <w:p w14:paraId="520A5DC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0.852</w:t>
            </w:r>
          </w:p>
        </w:tc>
        <w:tc>
          <w:tcPr>
            <w:tcW w:w="366" w:type="pct"/>
            <w:hideMark/>
          </w:tcPr>
          <w:p w14:paraId="72BCA8F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0.931</w:t>
            </w:r>
          </w:p>
        </w:tc>
        <w:tc>
          <w:tcPr>
            <w:tcW w:w="680" w:type="pct"/>
            <w:hideMark/>
          </w:tcPr>
          <w:p w14:paraId="4AAB9188"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1.017</w:t>
            </w:r>
          </w:p>
        </w:tc>
        <w:tc>
          <w:tcPr>
            <w:tcW w:w="595" w:type="pct"/>
            <w:hideMark/>
          </w:tcPr>
          <w:p w14:paraId="32FADB0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0.111</w:t>
            </w:r>
          </w:p>
        </w:tc>
      </w:tr>
      <w:tr w:rsidR="00E300A9" w:rsidRPr="00E300A9" w14:paraId="54214FD4"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4BE39C95"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75FAD92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PRS_0.05_ADHD</w:t>
            </w:r>
          </w:p>
        </w:tc>
        <w:tc>
          <w:tcPr>
            <w:tcW w:w="675" w:type="pct"/>
            <w:hideMark/>
          </w:tcPr>
          <w:p w14:paraId="3369323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0.897</w:t>
            </w:r>
          </w:p>
        </w:tc>
        <w:tc>
          <w:tcPr>
            <w:tcW w:w="366" w:type="pct"/>
            <w:hideMark/>
          </w:tcPr>
          <w:p w14:paraId="65B73BD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0.975</w:t>
            </w:r>
          </w:p>
        </w:tc>
        <w:tc>
          <w:tcPr>
            <w:tcW w:w="680" w:type="pct"/>
            <w:hideMark/>
          </w:tcPr>
          <w:p w14:paraId="4180AB1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1.059</w:t>
            </w:r>
          </w:p>
        </w:tc>
        <w:tc>
          <w:tcPr>
            <w:tcW w:w="595" w:type="pct"/>
            <w:hideMark/>
          </w:tcPr>
          <w:p w14:paraId="0030330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0.548</w:t>
            </w:r>
          </w:p>
        </w:tc>
      </w:tr>
      <w:tr w:rsidR="00E300A9" w:rsidRPr="00E300A9" w14:paraId="25DB50B0" w14:textId="77777777" w:rsidTr="002B29A4">
        <w:trPr>
          <w:trHeight w:val="400"/>
        </w:trPr>
        <w:tc>
          <w:tcPr>
            <w:tcW w:w="1779" w:type="pct"/>
            <w:hideMark/>
          </w:tcPr>
          <w:p w14:paraId="1D006723"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338179E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PRS_0.05_DEP</w:t>
            </w:r>
          </w:p>
        </w:tc>
        <w:tc>
          <w:tcPr>
            <w:tcW w:w="675" w:type="pct"/>
            <w:hideMark/>
          </w:tcPr>
          <w:p w14:paraId="092DE0F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1.011</w:t>
            </w:r>
          </w:p>
        </w:tc>
        <w:tc>
          <w:tcPr>
            <w:tcW w:w="366" w:type="pct"/>
            <w:hideMark/>
          </w:tcPr>
          <w:p w14:paraId="401B517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1.094</w:t>
            </w:r>
          </w:p>
        </w:tc>
        <w:tc>
          <w:tcPr>
            <w:tcW w:w="680" w:type="pct"/>
            <w:hideMark/>
          </w:tcPr>
          <w:p w14:paraId="7311533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1.183</w:t>
            </w:r>
          </w:p>
        </w:tc>
        <w:tc>
          <w:tcPr>
            <w:tcW w:w="595" w:type="pct"/>
            <w:hideMark/>
          </w:tcPr>
          <w:p w14:paraId="7AB2510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0.026</w:t>
            </w:r>
          </w:p>
        </w:tc>
      </w:tr>
      <w:tr w:rsidR="00E300A9" w:rsidRPr="00E300A9" w14:paraId="7389B15D"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69B32D00"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19D25AA1" w14:textId="5C583233" w:rsidR="00E300A9" w:rsidRPr="007161D9" w:rsidRDefault="00E300A9" w:rsidP="007161D9">
            <w:pPr>
              <w:spacing w:after="160"/>
              <w:rPr>
                <w:rFonts w:ascii="Arial" w:hAnsi="Arial" w:cs="Arial"/>
                <w:sz w:val="18"/>
                <w:szCs w:val="18"/>
              </w:rPr>
            </w:pPr>
            <w:r w:rsidRPr="007161D9">
              <w:rPr>
                <w:rFonts w:ascii="Arial" w:hAnsi="Arial" w:cs="Arial"/>
                <w:sz w:val="18"/>
                <w:szCs w:val="18"/>
              </w:rPr>
              <w:t>PRS_0.05</w:t>
            </w:r>
            <w:r w:rsidR="00AF2CB2">
              <w:rPr>
                <w:rFonts w:ascii="Arial" w:hAnsi="Arial" w:cs="Arial"/>
                <w:sz w:val="18"/>
                <w:szCs w:val="18"/>
              </w:rPr>
              <w:t>_ANX</w:t>
            </w:r>
          </w:p>
        </w:tc>
        <w:tc>
          <w:tcPr>
            <w:tcW w:w="675" w:type="pct"/>
            <w:hideMark/>
          </w:tcPr>
          <w:p w14:paraId="35EB8F1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0.894</w:t>
            </w:r>
          </w:p>
        </w:tc>
        <w:tc>
          <w:tcPr>
            <w:tcW w:w="366" w:type="pct"/>
            <w:hideMark/>
          </w:tcPr>
          <w:p w14:paraId="28DDD6A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0.985</w:t>
            </w:r>
          </w:p>
        </w:tc>
        <w:tc>
          <w:tcPr>
            <w:tcW w:w="680" w:type="pct"/>
            <w:hideMark/>
          </w:tcPr>
          <w:p w14:paraId="617F8D7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1.084</w:t>
            </w:r>
          </w:p>
        </w:tc>
        <w:tc>
          <w:tcPr>
            <w:tcW w:w="595" w:type="pct"/>
            <w:hideMark/>
          </w:tcPr>
          <w:p w14:paraId="75630A2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0.755</w:t>
            </w:r>
          </w:p>
        </w:tc>
      </w:tr>
      <w:tr w:rsidR="00E300A9" w:rsidRPr="00E300A9" w14:paraId="21E758D2" w14:textId="77777777" w:rsidTr="002B29A4">
        <w:trPr>
          <w:trHeight w:val="400"/>
        </w:trPr>
        <w:tc>
          <w:tcPr>
            <w:tcW w:w="1779" w:type="pct"/>
            <w:hideMark/>
          </w:tcPr>
          <w:p w14:paraId="04664156"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61E5402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PRS_0.05_EA</w:t>
            </w:r>
          </w:p>
        </w:tc>
        <w:tc>
          <w:tcPr>
            <w:tcW w:w="675" w:type="pct"/>
            <w:hideMark/>
          </w:tcPr>
          <w:p w14:paraId="32DB160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0.895</w:t>
            </w:r>
          </w:p>
        </w:tc>
        <w:tc>
          <w:tcPr>
            <w:tcW w:w="366" w:type="pct"/>
            <w:hideMark/>
          </w:tcPr>
          <w:p w14:paraId="19E9AA3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0.968</w:t>
            </w:r>
          </w:p>
        </w:tc>
        <w:tc>
          <w:tcPr>
            <w:tcW w:w="680" w:type="pct"/>
            <w:hideMark/>
          </w:tcPr>
          <w:p w14:paraId="3432FFDB"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1.047</w:t>
            </w:r>
          </w:p>
        </w:tc>
        <w:tc>
          <w:tcPr>
            <w:tcW w:w="595" w:type="pct"/>
            <w:hideMark/>
          </w:tcPr>
          <w:p w14:paraId="238E372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0.417</w:t>
            </w:r>
          </w:p>
        </w:tc>
      </w:tr>
      <w:tr w:rsidR="00E300A9" w:rsidRPr="00E300A9" w14:paraId="77A7DD3E"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43472EDB"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1CDD54BD"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PRS_0.05_ASD</w:t>
            </w:r>
          </w:p>
        </w:tc>
        <w:tc>
          <w:tcPr>
            <w:tcW w:w="675" w:type="pct"/>
            <w:hideMark/>
          </w:tcPr>
          <w:p w14:paraId="72088D9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0.965</w:t>
            </w:r>
          </w:p>
        </w:tc>
        <w:tc>
          <w:tcPr>
            <w:tcW w:w="366" w:type="pct"/>
            <w:hideMark/>
          </w:tcPr>
          <w:p w14:paraId="4D2C6C70"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1.043</w:t>
            </w:r>
          </w:p>
        </w:tc>
        <w:tc>
          <w:tcPr>
            <w:tcW w:w="680" w:type="pct"/>
            <w:hideMark/>
          </w:tcPr>
          <w:p w14:paraId="3C48E053"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1.129</w:t>
            </w:r>
          </w:p>
        </w:tc>
        <w:tc>
          <w:tcPr>
            <w:tcW w:w="595" w:type="pct"/>
            <w:hideMark/>
          </w:tcPr>
          <w:p w14:paraId="52D2AF9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0.288</w:t>
            </w:r>
          </w:p>
        </w:tc>
      </w:tr>
      <w:tr w:rsidR="00E300A9" w:rsidRPr="00E300A9" w14:paraId="4AD9B354" w14:textId="77777777" w:rsidTr="002B29A4">
        <w:trPr>
          <w:trHeight w:val="400"/>
        </w:trPr>
        <w:tc>
          <w:tcPr>
            <w:tcW w:w="1779" w:type="pct"/>
            <w:hideMark/>
          </w:tcPr>
          <w:p w14:paraId="7DDF911A"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lastRenderedPageBreak/>
              <w:t>cleft_lip_and_palate_vs_control</w:t>
            </w:r>
            <w:proofErr w:type="spellEnd"/>
          </w:p>
        </w:tc>
        <w:tc>
          <w:tcPr>
            <w:tcW w:w="905" w:type="pct"/>
            <w:hideMark/>
          </w:tcPr>
          <w:p w14:paraId="04CE7CC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PRS_0.05_BP</w:t>
            </w:r>
          </w:p>
        </w:tc>
        <w:tc>
          <w:tcPr>
            <w:tcW w:w="675" w:type="pct"/>
            <w:hideMark/>
          </w:tcPr>
          <w:p w14:paraId="009561D2"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0.922</w:t>
            </w:r>
          </w:p>
        </w:tc>
        <w:tc>
          <w:tcPr>
            <w:tcW w:w="366" w:type="pct"/>
            <w:hideMark/>
          </w:tcPr>
          <w:p w14:paraId="7DD65701"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0.997</w:t>
            </w:r>
          </w:p>
        </w:tc>
        <w:tc>
          <w:tcPr>
            <w:tcW w:w="680" w:type="pct"/>
            <w:hideMark/>
          </w:tcPr>
          <w:p w14:paraId="22D4B787"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1.078</w:t>
            </w:r>
          </w:p>
        </w:tc>
        <w:tc>
          <w:tcPr>
            <w:tcW w:w="595" w:type="pct"/>
            <w:hideMark/>
          </w:tcPr>
          <w:p w14:paraId="5591864A"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0.940</w:t>
            </w:r>
          </w:p>
        </w:tc>
      </w:tr>
      <w:tr w:rsidR="00E300A9" w:rsidRPr="00E300A9" w14:paraId="451EEB4E" w14:textId="77777777" w:rsidTr="002B29A4">
        <w:trPr>
          <w:cnfStyle w:val="000000100000" w:firstRow="0" w:lastRow="0" w:firstColumn="0" w:lastColumn="0" w:oddVBand="0" w:evenVBand="0" w:oddHBand="1" w:evenHBand="0" w:firstRowFirstColumn="0" w:firstRowLastColumn="0" w:lastRowFirstColumn="0" w:lastRowLastColumn="0"/>
          <w:trHeight w:val="400"/>
        </w:trPr>
        <w:tc>
          <w:tcPr>
            <w:tcW w:w="1779" w:type="pct"/>
            <w:hideMark/>
          </w:tcPr>
          <w:p w14:paraId="1CC16D51"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438B810F"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PRS_0.05_INT</w:t>
            </w:r>
          </w:p>
        </w:tc>
        <w:tc>
          <w:tcPr>
            <w:tcW w:w="675" w:type="pct"/>
            <w:hideMark/>
          </w:tcPr>
          <w:p w14:paraId="59E304F9"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0.952</w:t>
            </w:r>
          </w:p>
        </w:tc>
        <w:tc>
          <w:tcPr>
            <w:tcW w:w="366" w:type="pct"/>
            <w:hideMark/>
          </w:tcPr>
          <w:p w14:paraId="7542AD3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1.029</w:t>
            </w:r>
          </w:p>
        </w:tc>
        <w:tc>
          <w:tcPr>
            <w:tcW w:w="680" w:type="pct"/>
            <w:hideMark/>
          </w:tcPr>
          <w:p w14:paraId="19FBA18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1.112</w:t>
            </w:r>
          </w:p>
        </w:tc>
        <w:tc>
          <w:tcPr>
            <w:tcW w:w="595" w:type="pct"/>
            <w:hideMark/>
          </w:tcPr>
          <w:p w14:paraId="657142DC"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0.469</w:t>
            </w:r>
          </w:p>
        </w:tc>
      </w:tr>
      <w:tr w:rsidR="00E300A9" w:rsidRPr="00E300A9" w14:paraId="13A251E7" w14:textId="77777777" w:rsidTr="002B29A4">
        <w:trPr>
          <w:trHeight w:val="400"/>
        </w:trPr>
        <w:tc>
          <w:tcPr>
            <w:tcW w:w="1779" w:type="pct"/>
            <w:hideMark/>
          </w:tcPr>
          <w:p w14:paraId="4E35F311" w14:textId="77777777" w:rsidR="00E300A9" w:rsidRPr="007161D9" w:rsidRDefault="00E300A9" w:rsidP="007161D9">
            <w:pPr>
              <w:spacing w:after="160"/>
              <w:rPr>
                <w:rFonts w:ascii="Arial" w:hAnsi="Arial" w:cs="Arial"/>
                <w:sz w:val="18"/>
                <w:szCs w:val="18"/>
              </w:rPr>
            </w:pPr>
            <w:proofErr w:type="spellStart"/>
            <w:r w:rsidRPr="007161D9">
              <w:rPr>
                <w:rFonts w:ascii="Arial" w:hAnsi="Arial" w:cs="Arial"/>
                <w:sz w:val="18"/>
                <w:szCs w:val="18"/>
              </w:rPr>
              <w:t>cleft_lip_and_palate_vs_control</w:t>
            </w:r>
            <w:proofErr w:type="spellEnd"/>
          </w:p>
        </w:tc>
        <w:tc>
          <w:tcPr>
            <w:tcW w:w="905" w:type="pct"/>
            <w:hideMark/>
          </w:tcPr>
          <w:p w14:paraId="06BAA3F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PRS_0.05_SCZ</w:t>
            </w:r>
          </w:p>
        </w:tc>
        <w:tc>
          <w:tcPr>
            <w:tcW w:w="675" w:type="pct"/>
            <w:hideMark/>
          </w:tcPr>
          <w:p w14:paraId="413073C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0.925</w:t>
            </w:r>
          </w:p>
        </w:tc>
        <w:tc>
          <w:tcPr>
            <w:tcW w:w="366" w:type="pct"/>
            <w:hideMark/>
          </w:tcPr>
          <w:p w14:paraId="7AD64C3E"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1.013</w:t>
            </w:r>
          </w:p>
        </w:tc>
        <w:tc>
          <w:tcPr>
            <w:tcW w:w="680" w:type="pct"/>
            <w:hideMark/>
          </w:tcPr>
          <w:p w14:paraId="0A37D426"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1.108</w:t>
            </w:r>
          </w:p>
        </w:tc>
        <w:tc>
          <w:tcPr>
            <w:tcW w:w="595" w:type="pct"/>
            <w:hideMark/>
          </w:tcPr>
          <w:p w14:paraId="1AD25F64" w14:textId="77777777" w:rsidR="00E300A9" w:rsidRPr="007161D9" w:rsidRDefault="00E300A9" w:rsidP="007161D9">
            <w:pPr>
              <w:spacing w:after="160"/>
              <w:rPr>
                <w:rFonts w:ascii="Arial" w:hAnsi="Arial" w:cs="Arial"/>
                <w:sz w:val="18"/>
                <w:szCs w:val="18"/>
              </w:rPr>
            </w:pPr>
            <w:r w:rsidRPr="007161D9">
              <w:rPr>
                <w:rFonts w:ascii="Arial" w:hAnsi="Arial" w:cs="Arial"/>
                <w:sz w:val="18"/>
                <w:szCs w:val="18"/>
              </w:rPr>
              <w:t>0.785</w:t>
            </w:r>
          </w:p>
        </w:tc>
      </w:tr>
    </w:tbl>
    <w:p w14:paraId="188C971B" w14:textId="331260D0" w:rsidR="00AF4173" w:rsidRPr="005C196E" w:rsidRDefault="00B53F48" w:rsidP="00AF4173">
      <w:pPr>
        <w:rPr>
          <w:rFonts w:ascii="Calibri" w:hAnsi="Calibri" w:cs="Calibri"/>
          <w:sz w:val="18"/>
          <w:szCs w:val="18"/>
        </w:rPr>
        <w:sectPr w:rsidR="00AF4173" w:rsidRPr="005C196E" w:rsidSect="002B29A4">
          <w:pgSz w:w="16838" w:h="11906" w:orient="landscape"/>
          <w:pgMar w:top="1440" w:right="1440" w:bottom="1440" w:left="1440" w:header="708" w:footer="708" w:gutter="0"/>
          <w:cols w:space="708"/>
          <w:docGrid w:linePitch="360"/>
        </w:sectPr>
      </w:pPr>
      <w:r w:rsidRPr="005C196E">
        <w:rPr>
          <w:rFonts w:ascii="Calibri" w:hAnsi="Calibri" w:cs="Calibri"/>
          <w:sz w:val="18"/>
          <w:szCs w:val="18"/>
        </w:rPr>
        <w:t xml:space="preserve">Odds ratios (OR) represent the change in odds of the specified cleft phenotype comparison per standard deviation increase in polygenic risk score (PRS). Models adjusted for sex and ten principal components. Comparisons include each cleft subtype versus population controls, and pairwise comparisons between cleft subtypes. ADHD = Attention-Deficit/Hyperactivity Disorder; ASD = </w:t>
      </w:r>
      <w:proofErr w:type="gramStart"/>
      <w:r w:rsidRPr="005C196E">
        <w:rPr>
          <w:rFonts w:ascii="Calibri" w:hAnsi="Calibri" w:cs="Calibri"/>
          <w:sz w:val="18"/>
          <w:szCs w:val="18"/>
        </w:rPr>
        <w:t>Autism Spectrum Disorder</w:t>
      </w:r>
      <w:proofErr w:type="gramEnd"/>
      <w:r w:rsidRPr="005C196E">
        <w:rPr>
          <w:rFonts w:ascii="Calibri" w:hAnsi="Calibri" w:cs="Calibri"/>
          <w:sz w:val="18"/>
          <w:szCs w:val="18"/>
        </w:rPr>
        <w:t xml:space="preserve">; BP = </w:t>
      </w:r>
      <w:proofErr w:type="gramStart"/>
      <w:r w:rsidRPr="005C196E">
        <w:rPr>
          <w:rFonts w:ascii="Calibri" w:hAnsi="Calibri" w:cs="Calibri"/>
          <w:sz w:val="18"/>
          <w:szCs w:val="18"/>
        </w:rPr>
        <w:t>Bipolar Disorder</w:t>
      </w:r>
      <w:proofErr w:type="gramEnd"/>
      <w:r w:rsidRPr="005C196E">
        <w:rPr>
          <w:rFonts w:ascii="Calibri" w:hAnsi="Calibri" w:cs="Calibri"/>
          <w:sz w:val="18"/>
          <w:szCs w:val="18"/>
        </w:rPr>
        <w:t xml:space="preserve">; DEP = Depression; </w:t>
      </w:r>
      <w:proofErr w:type="spellStart"/>
      <w:r w:rsidRPr="005C196E">
        <w:rPr>
          <w:rFonts w:ascii="Calibri" w:hAnsi="Calibri" w:cs="Calibri"/>
          <w:sz w:val="18"/>
          <w:szCs w:val="18"/>
        </w:rPr>
        <w:t>anx</w:t>
      </w:r>
      <w:proofErr w:type="spellEnd"/>
      <w:r w:rsidRPr="005C196E">
        <w:rPr>
          <w:rFonts w:ascii="Calibri" w:hAnsi="Calibri" w:cs="Calibri"/>
          <w:sz w:val="18"/>
          <w:szCs w:val="18"/>
        </w:rPr>
        <w:t xml:space="preserve"> = Anxiety; EA = Educational Attainment; INT = Intelligence; SCZ = Schizophrenia; CI = confidence interval. P-values are uncorrected for multiple testin</w:t>
      </w:r>
      <w:r w:rsidR="007F107D" w:rsidRPr="005C196E">
        <w:rPr>
          <w:rFonts w:ascii="Calibri" w:hAnsi="Calibri" w:cs="Calibri"/>
          <w:sz w:val="18"/>
          <w:szCs w:val="18"/>
        </w:rPr>
        <w:t>g</w:t>
      </w:r>
    </w:p>
    <w:p w14:paraId="09FA03C2" w14:textId="55C4F825" w:rsidR="00804A16" w:rsidRDefault="003D0C14" w:rsidP="00740C59">
      <w:pPr>
        <w:pStyle w:val="Heading1"/>
      </w:pPr>
      <w:bookmarkStart w:id="10" w:name="_Toc236760514"/>
      <w:r>
        <w:lastRenderedPageBreak/>
        <w:t xml:space="preserve">Table </w:t>
      </w:r>
      <w:r w:rsidR="00114C65">
        <w:t>S</w:t>
      </w:r>
      <w:r w:rsidR="00B61299">
        <w:t>6</w:t>
      </w:r>
      <w:r>
        <w:t xml:space="preserve">: </w:t>
      </w:r>
      <w:r w:rsidR="00311E2D">
        <w:t xml:space="preserve">Full </w:t>
      </w:r>
      <w:r w:rsidR="00740C59" w:rsidRPr="00740C59">
        <w:t>Two-Sample Mendelian Randomization Results</w:t>
      </w:r>
      <w:bookmarkEnd w:id="10"/>
    </w:p>
    <w:p w14:paraId="6876E738" w14:textId="037ED93A" w:rsidR="00740C59" w:rsidRPr="00740C59" w:rsidRDefault="00740C59" w:rsidP="00740C59"/>
    <w:tbl>
      <w:tblPr>
        <w:tblStyle w:val="GridTable5Dark"/>
        <w:tblW w:w="0" w:type="auto"/>
        <w:tblLook w:val="04A0" w:firstRow="1" w:lastRow="0" w:firstColumn="1" w:lastColumn="0" w:noHBand="0" w:noVBand="1"/>
      </w:tblPr>
      <w:tblGrid>
        <w:gridCol w:w="1800"/>
        <w:gridCol w:w="796"/>
        <w:gridCol w:w="1800"/>
        <w:gridCol w:w="1800"/>
        <w:gridCol w:w="1800"/>
        <w:gridCol w:w="2000"/>
        <w:gridCol w:w="2000"/>
        <w:gridCol w:w="1760"/>
      </w:tblGrid>
      <w:tr w:rsidR="00740C59" w:rsidRPr="00740C59" w14:paraId="56D2F0F9" w14:textId="77777777" w:rsidTr="2A2AB4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34914C1A" w14:textId="77777777" w:rsidR="00740C59" w:rsidRPr="00740C59" w:rsidRDefault="00740C59" w:rsidP="00740C59">
            <w:pPr>
              <w:spacing w:after="160" w:line="278" w:lineRule="auto"/>
            </w:pPr>
            <w:r w:rsidRPr="00740C59">
              <w:t>Outcome</w:t>
            </w:r>
          </w:p>
        </w:tc>
        <w:tc>
          <w:tcPr>
            <w:tcW w:w="700" w:type="dxa"/>
            <w:hideMark/>
          </w:tcPr>
          <w:p w14:paraId="4521457B"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rsidRPr="00740C59">
              <w:t>N SNPs</w:t>
            </w:r>
          </w:p>
        </w:tc>
        <w:tc>
          <w:tcPr>
            <w:tcW w:w="1800" w:type="dxa"/>
            <w:hideMark/>
          </w:tcPr>
          <w:p w14:paraId="287356D4"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rsidRPr="00740C59">
              <w:t>IVW</w:t>
            </w:r>
          </w:p>
        </w:tc>
        <w:tc>
          <w:tcPr>
            <w:tcW w:w="1800" w:type="dxa"/>
            <w:hideMark/>
          </w:tcPr>
          <w:p w14:paraId="6BD6C001"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rsidRPr="00740C59">
              <w:t>Weighted Median</w:t>
            </w:r>
          </w:p>
        </w:tc>
        <w:tc>
          <w:tcPr>
            <w:tcW w:w="1800" w:type="dxa"/>
            <w:hideMark/>
          </w:tcPr>
          <w:p w14:paraId="2890E106"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rsidRPr="00740C59">
              <w:t>Weighted Mode</w:t>
            </w:r>
          </w:p>
        </w:tc>
        <w:tc>
          <w:tcPr>
            <w:tcW w:w="2000" w:type="dxa"/>
            <w:hideMark/>
          </w:tcPr>
          <w:p w14:paraId="591563FE"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rsidRPr="00740C59">
              <w:t>MR-Egger Intercept</w:t>
            </w:r>
          </w:p>
        </w:tc>
        <w:tc>
          <w:tcPr>
            <w:tcW w:w="2000" w:type="dxa"/>
            <w:hideMark/>
          </w:tcPr>
          <w:p w14:paraId="24A9E5AF"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t>MR-Egger Slope†</w:t>
            </w:r>
          </w:p>
        </w:tc>
        <w:tc>
          <w:tcPr>
            <w:tcW w:w="1400" w:type="dxa"/>
            <w:hideMark/>
          </w:tcPr>
          <w:p w14:paraId="24DD3F52" w14:textId="77777777" w:rsidR="00740C59" w:rsidRPr="00740C59" w:rsidRDefault="00740C59" w:rsidP="00740C59">
            <w:pPr>
              <w:spacing w:after="160" w:line="278" w:lineRule="auto"/>
              <w:cnfStyle w:val="100000000000" w:firstRow="1" w:lastRow="0" w:firstColumn="0" w:lastColumn="0" w:oddVBand="0" w:evenVBand="0" w:oddHBand="0" w:evenHBand="0" w:firstRowFirstColumn="0" w:firstRowLastColumn="0" w:lastRowFirstColumn="0" w:lastRowLastColumn="0"/>
            </w:pPr>
            <w:r w:rsidRPr="00740C59">
              <w:t>Heterogeneity</w:t>
            </w:r>
          </w:p>
        </w:tc>
      </w:tr>
      <w:tr w:rsidR="00740C59" w:rsidRPr="00740C59" w14:paraId="7EA1540B" w14:textId="77777777" w:rsidTr="2A2AB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75736588" w14:textId="77777777" w:rsidR="00740C59" w:rsidRPr="00740C59" w:rsidRDefault="00740C59" w:rsidP="00740C59">
            <w:pPr>
              <w:spacing w:after="160" w:line="278" w:lineRule="auto"/>
            </w:pPr>
            <w:r w:rsidRPr="00740C59">
              <w:t>ADHD</w:t>
            </w:r>
          </w:p>
        </w:tc>
        <w:tc>
          <w:tcPr>
            <w:tcW w:w="700" w:type="dxa"/>
            <w:hideMark/>
          </w:tcPr>
          <w:p w14:paraId="670B13E1"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8</w:t>
            </w:r>
          </w:p>
        </w:tc>
        <w:tc>
          <w:tcPr>
            <w:tcW w:w="1800" w:type="dxa"/>
            <w:hideMark/>
          </w:tcPr>
          <w:p w14:paraId="2F069A26"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β=-0.022 (0.014), p=0.120</w:t>
            </w:r>
          </w:p>
        </w:tc>
        <w:tc>
          <w:tcPr>
            <w:tcW w:w="1800" w:type="dxa"/>
            <w:hideMark/>
          </w:tcPr>
          <w:p w14:paraId="2B545D80"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β=-0.012 (0.018), p=0.499</w:t>
            </w:r>
          </w:p>
        </w:tc>
        <w:tc>
          <w:tcPr>
            <w:tcW w:w="1800" w:type="dxa"/>
            <w:hideMark/>
          </w:tcPr>
          <w:p w14:paraId="5E93CC18"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β=-0.002 (0.027), p=0.935</w:t>
            </w:r>
          </w:p>
        </w:tc>
        <w:tc>
          <w:tcPr>
            <w:tcW w:w="2000" w:type="dxa"/>
            <w:hideMark/>
          </w:tcPr>
          <w:p w14:paraId="67099154"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-0.021 (0.016), p=0.241</w:t>
            </w:r>
          </w:p>
        </w:tc>
        <w:tc>
          <w:tcPr>
            <w:tcW w:w="2000" w:type="dxa"/>
            <w:hideMark/>
          </w:tcPr>
          <w:p w14:paraId="751930D5"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w:t>
            </w:r>
          </w:p>
        </w:tc>
        <w:tc>
          <w:tcPr>
            <w:tcW w:w="1400" w:type="dxa"/>
            <w:hideMark/>
          </w:tcPr>
          <w:p w14:paraId="62735C1B"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 xml:space="preserve">Q=3.0, </w:t>
            </w:r>
            <w:proofErr w:type="spellStart"/>
            <w:r w:rsidRPr="00740C59">
              <w:t>df</w:t>
            </w:r>
            <w:proofErr w:type="spellEnd"/>
            <w:r w:rsidRPr="00740C59">
              <w:t>=7, p=0.886</w:t>
            </w:r>
          </w:p>
        </w:tc>
      </w:tr>
      <w:tr w:rsidR="00740C59" w:rsidRPr="00740C59" w14:paraId="1198ABCB" w14:textId="77777777" w:rsidTr="2A2AB4E5">
        <w:tc>
          <w:tcPr>
            <w:cnfStyle w:val="001000000000" w:firstRow="0" w:lastRow="0" w:firstColumn="1" w:lastColumn="0" w:oddVBand="0" w:evenVBand="0" w:oddHBand="0" w:evenHBand="0" w:firstRowFirstColumn="0" w:firstRowLastColumn="0" w:lastRowFirstColumn="0" w:lastRowLastColumn="0"/>
            <w:tcW w:w="1800" w:type="dxa"/>
            <w:hideMark/>
          </w:tcPr>
          <w:p w14:paraId="0E221AD7" w14:textId="77777777" w:rsidR="00740C59" w:rsidRPr="00740C59" w:rsidRDefault="00740C59" w:rsidP="00740C59">
            <w:pPr>
              <w:spacing w:after="160" w:line="278" w:lineRule="auto"/>
            </w:pPr>
            <w:r w:rsidRPr="00740C59">
              <w:t>Autism</w:t>
            </w:r>
          </w:p>
        </w:tc>
        <w:tc>
          <w:tcPr>
            <w:tcW w:w="700" w:type="dxa"/>
            <w:hideMark/>
          </w:tcPr>
          <w:p w14:paraId="4D6C72DC"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8</w:t>
            </w:r>
          </w:p>
        </w:tc>
        <w:tc>
          <w:tcPr>
            <w:tcW w:w="1800" w:type="dxa"/>
            <w:hideMark/>
          </w:tcPr>
          <w:p w14:paraId="547F4A12"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β=0.048 (0.021), p=0.026</w:t>
            </w:r>
          </w:p>
        </w:tc>
        <w:tc>
          <w:tcPr>
            <w:tcW w:w="1800" w:type="dxa"/>
            <w:hideMark/>
          </w:tcPr>
          <w:p w14:paraId="324980D0"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β=0.036 (0.028), p=0.207</w:t>
            </w:r>
          </w:p>
        </w:tc>
        <w:tc>
          <w:tcPr>
            <w:tcW w:w="1800" w:type="dxa"/>
            <w:hideMark/>
          </w:tcPr>
          <w:p w14:paraId="48DF7119"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β=0.038 (0.042), p=0.397</w:t>
            </w:r>
          </w:p>
        </w:tc>
        <w:tc>
          <w:tcPr>
            <w:tcW w:w="2000" w:type="dxa"/>
            <w:hideMark/>
          </w:tcPr>
          <w:p w14:paraId="3F029523"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-0.006 (0.024), p=0.798</w:t>
            </w:r>
          </w:p>
        </w:tc>
        <w:tc>
          <w:tcPr>
            <w:tcW w:w="2000" w:type="dxa"/>
            <w:hideMark/>
          </w:tcPr>
          <w:p w14:paraId="61203D60"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w:t>
            </w:r>
          </w:p>
        </w:tc>
        <w:tc>
          <w:tcPr>
            <w:tcW w:w="1400" w:type="dxa"/>
            <w:hideMark/>
          </w:tcPr>
          <w:p w14:paraId="2CDF67AA"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 xml:space="preserve">Q=5.2, </w:t>
            </w:r>
            <w:proofErr w:type="spellStart"/>
            <w:r w:rsidRPr="00740C59">
              <w:t>df</w:t>
            </w:r>
            <w:proofErr w:type="spellEnd"/>
            <w:r w:rsidRPr="00740C59">
              <w:t>=7, p=0.638</w:t>
            </w:r>
          </w:p>
        </w:tc>
      </w:tr>
      <w:tr w:rsidR="00740C59" w:rsidRPr="00740C59" w14:paraId="4B1604F6" w14:textId="77777777" w:rsidTr="2A2AB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290345B7" w14:textId="77777777" w:rsidR="00740C59" w:rsidRPr="00740C59" w:rsidRDefault="00740C59" w:rsidP="00740C59">
            <w:pPr>
              <w:spacing w:after="160" w:line="278" w:lineRule="auto"/>
            </w:pPr>
            <w:r w:rsidRPr="00740C59">
              <w:t>Schizophrenia</w:t>
            </w:r>
          </w:p>
        </w:tc>
        <w:tc>
          <w:tcPr>
            <w:tcW w:w="700" w:type="dxa"/>
            <w:hideMark/>
          </w:tcPr>
          <w:p w14:paraId="7D965571"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7</w:t>
            </w:r>
          </w:p>
        </w:tc>
        <w:tc>
          <w:tcPr>
            <w:tcW w:w="1800" w:type="dxa"/>
            <w:hideMark/>
          </w:tcPr>
          <w:p w14:paraId="0B58D9B3"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β=0.012 (0.019), p=0.528</w:t>
            </w:r>
          </w:p>
        </w:tc>
        <w:tc>
          <w:tcPr>
            <w:tcW w:w="1800" w:type="dxa"/>
            <w:hideMark/>
          </w:tcPr>
          <w:p w14:paraId="6AA44F10"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β=0.020 (0.022), p=0.347</w:t>
            </w:r>
          </w:p>
        </w:tc>
        <w:tc>
          <w:tcPr>
            <w:tcW w:w="1800" w:type="dxa"/>
            <w:hideMark/>
          </w:tcPr>
          <w:p w14:paraId="3C7A0B01"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β=0.035 (0.030), p=0.287</w:t>
            </w:r>
          </w:p>
        </w:tc>
        <w:tc>
          <w:tcPr>
            <w:tcW w:w="2000" w:type="dxa"/>
            <w:hideMark/>
          </w:tcPr>
          <w:p w14:paraId="3104F84F"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0.004 (0.022), p=0.852</w:t>
            </w:r>
          </w:p>
        </w:tc>
        <w:tc>
          <w:tcPr>
            <w:tcW w:w="2000" w:type="dxa"/>
            <w:hideMark/>
          </w:tcPr>
          <w:p w14:paraId="26B6CB76"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w:t>
            </w:r>
          </w:p>
        </w:tc>
        <w:tc>
          <w:tcPr>
            <w:tcW w:w="1400" w:type="dxa"/>
            <w:hideMark/>
          </w:tcPr>
          <w:p w14:paraId="4DA842C3"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 xml:space="preserve">Q=8.8, </w:t>
            </w:r>
            <w:proofErr w:type="spellStart"/>
            <w:r w:rsidRPr="00740C59">
              <w:t>df</w:t>
            </w:r>
            <w:proofErr w:type="spellEnd"/>
            <w:r w:rsidRPr="00740C59">
              <w:t>=6, p=0.186</w:t>
            </w:r>
          </w:p>
        </w:tc>
      </w:tr>
      <w:tr w:rsidR="00740C59" w:rsidRPr="00740C59" w14:paraId="4DF490AB" w14:textId="77777777" w:rsidTr="2A2AB4E5">
        <w:tc>
          <w:tcPr>
            <w:cnfStyle w:val="001000000000" w:firstRow="0" w:lastRow="0" w:firstColumn="1" w:lastColumn="0" w:oddVBand="0" w:evenVBand="0" w:oddHBand="0" w:evenHBand="0" w:firstRowFirstColumn="0" w:firstRowLastColumn="0" w:lastRowFirstColumn="0" w:lastRowLastColumn="0"/>
            <w:tcW w:w="1800" w:type="dxa"/>
            <w:hideMark/>
          </w:tcPr>
          <w:p w14:paraId="26C92E35" w14:textId="77777777" w:rsidR="00740C59" w:rsidRPr="00740C59" w:rsidRDefault="00740C59" w:rsidP="00740C59">
            <w:pPr>
              <w:spacing w:after="160" w:line="278" w:lineRule="auto"/>
            </w:pPr>
            <w:r w:rsidRPr="00740C59">
              <w:t>Bipolar Disorder</w:t>
            </w:r>
          </w:p>
        </w:tc>
        <w:tc>
          <w:tcPr>
            <w:tcW w:w="700" w:type="dxa"/>
            <w:hideMark/>
          </w:tcPr>
          <w:p w14:paraId="0EFE5CC2"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8</w:t>
            </w:r>
          </w:p>
        </w:tc>
        <w:tc>
          <w:tcPr>
            <w:tcW w:w="1800" w:type="dxa"/>
            <w:hideMark/>
          </w:tcPr>
          <w:p w14:paraId="4F39261D"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β=0.032 (0.021), p=0.122</w:t>
            </w:r>
          </w:p>
        </w:tc>
        <w:tc>
          <w:tcPr>
            <w:tcW w:w="1800" w:type="dxa"/>
            <w:hideMark/>
          </w:tcPr>
          <w:p w14:paraId="5E7803BF"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β=0.036 (0.017), p=0.034</w:t>
            </w:r>
          </w:p>
        </w:tc>
        <w:tc>
          <w:tcPr>
            <w:tcW w:w="1800" w:type="dxa"/>
            <w:hideMark/>
          </w:tcPr>
          <w:p w14:paraId="3D348EBA"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β=0.042 (0.022), p=0.094</w:t>
            </w:r>
          </w:p>
        </w:tc>
        <w:tc>
          <w:tcPr>
            <w:tcW w:w="2000" w:type="dxa"/>
            <w:hideMark/>
          </w:tcPr>
          <w:p w14:paraId="24545555"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-0.022 (0.024), p=0.393</w:t>
            </w:r>
          </w:p>
        </w:tc>
        <w:tc>
          <w:tcPr>
            <w:tcW w:w="2000" w:type="dxa"/>
            <w:hideMark/>
          </w:tcPr>
          <w:p w14:paraId="525A5699"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w:t>
            </w:r>
          </w:p>
        </w:tc>
        <w:tc>
          <w:tcPr>
            <w:tcW w:w="1400" w:type="dxa"/>
            <w:hideMark/>
          </w:tcPr>
          <w:p w14:paraId="6EB918AD"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 xml:space="preserve">Q=22.0, </w:t>
            </w:r>
            <w:proofErr w:type="spellStart"/>
            <w:r w:rsidRPr="00740C59">
              <w:t>df</w:t>
            </w:r>
            <w:proofErr w:type="spellEnd"/>
            <w:r w:rsidRPr="00740C59">
              <w:t>=7, p=0.003*</w:t>
            </w:r>
          </w:p>
        </w:tc>
      </w:tr>
      <w:tr w:rsidR="00740C59" w:rsidRPr="00740C59" w14:paraId="45B54882" w14:textId="77777777" w:rsidTr="2A2AB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3A5ED8A6" w14:textId="77777777" w:rsidR="00740C59" w:rsidRPr="00740C59" w:rsidRDefault="00740C59" w:rsidP="00740C59">
            <w:pPr>
              <w:spacing w:after="160" w:line="278" w:lineRule="auto"/>
            </w:pPr>
            <w:r w:rsidRPr="00740C59">
              <w:t>Depression</w:t>
            </w:r>
          </w:p>
        </w:tc>
        <w:tc>
          <w:tcPr>
            <w:tcW w:w="700" w:type="dxa"/>
            <w:hideMark/>
          </w:tcPr>
          <w:p w14:paraId="63AA1AB0"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8</w:t>
            </w:r>
          </w:p>
        </w:tc>
        <w:tc>
          <w:tcPr>
            <w:tcW w:w="1800" w:type="dxa"/>
            <w:hideMark/>
          </w:tcPr>
          <w:p w14:paraId="0FCECF98"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β=0.004 (0.008), p=0.610</w:t>
            </w:r>
          </w:p>
        </w:tc>
        <w:tc>
          <w:tcPr>
            <w:tcW w:w="1800" w:type="dxa"/>
            <w:hideMark/>
          </w:tcPr>
          <w:p w14:paraId="0BFEC527"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β=-0.005 (0.007), p=0.483</w:t>
            </w:r>
          </w:p>
        </w:tc>
        <w:tc>
          <w:tcPr>
            <w:tcW w:w="1800" w:type="dxa"/>
            <w:hideMark/>
          </w:tcPr>
          <w:p w14:paraId="47DE0EDB"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β=-0.007 (0.011), p=0.569</w:t>
            </w:r>
          </w:p>
        </w:tc>
        <w:tc>
          <w:tcPr>
            <w:tcW w:w="2000" w:type="dxa"/>
            <w:hideMark/>
          </w:tcPr>
          <w:p w14:paraId="2CECCF69"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-0.018 (0.006), p=0.019*</w:t>
            </w:r>
          </w:p>
        </w:tc>
        <w:tc>
          <w:tcPr>
            <w:tcW w:w="2000" w:type="dxa"/>
            <w:hideMark/>
          </w:tcPr>
          <w:p w14:paraId="13DDBF8C"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β=0.070 (0.021), p=0.017*</w:t>
            </w:r>
          </w:p>
        </w:tc>
        <w:tc>
          <w:tcPr>
            <w:tcW w:w="1400" w:type="dxa"/>
            <w:hideMark/>
          </w:tcPr>
          <w:p w14:paraId="3D0A0D84"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 xml:space="preserve">Q=16.1, </w:t>
            </w:r>
            <w:proofErr w:type="spellStart"/>
            <w:r w:rsidRPr="00740C59">
              <w:t>df</w:t>
            </w:r>
            <w:proofErr w:type="spellEnd"/>
            <w:r w:rsidRPr="00740C59">
              <w:t>=7, p=0.024*</w:t>
            </w:r>
          </w:p>
        </w:tc>
      </w:tr>
      <w:tr w:rsidR="00740C59" w:rsidRPr="00740C59" w14:paraId="70ACADF1" w14:textId="77777777" w:rsidTr="2A2AB4E5">
        <w:tc>
          <w:tcPr>
            <w:cnfStyle w:val="001000000000" w:firstRow="0" w:lastRow="0" w:firstColumn="1" w:lastColumn="0" w:oddVBand="0" w:evenVBand="0" w:oddHBand="0" w:evenHBand="0" w:firstRowFirstColumn="0" w:firstRowLastColumn="0" w:lastRowFirstColumn="0" w:lastRowLastColumn="0"/>
            <w:tcW w:w="1800" w:type="dxa"/>
            <w:hideMark/>
          </w:tcPr>
          <w:p w14:paraId="56AB8EF9" w14:textId="77777777" w:rsidR="00740C59" w:rsidRPr="00740C59" w:rsidRDefault="00740C59" w:rsidP="00740C59">
            <w:pPr>
              <w:spacing w:after="160" w:line="278" w:lineRule="auto"/>
            </w:pPr>
            <w:r w:rsidRPr="00740C59">
              <w:lastRenderedPageBreak/>
              <w:t>Anxiety</w:t>
            </w:r>
          </w:p>
        </w:tc>
        <w:tc>
          <w:tcPr>
            <w:tcW w:w="700" w:type="dxa"/>
            <w:hideMark/>
          </w:tcPr>
          <w:p w14:paraId="0E98C7F1"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8</w:t>
            </w:r>
          </w:p>
        </w:tc>
        <w:tc>
          <w:tcPr>
            <w:tcW w:w="1800" w:type="dxa"/>
            <w:hideMark/>
          </w:tcPr>
          <w:p w14:paraId="163B2818"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β=0.069 (0.038), p=0.069</w:t>
            </w:r>
          </w:p>
        </w:tc>
        <w:tc>
          <w:tcPr>
            <w:tcW w:w="1800" w:type="dxa"/>
            <w:hideMark/>
          </w:tcPr>
          <w:p w14:paraId="767DD564"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β=0.074 (0.046), p=0.110</w:t>
            </w:r>
          </w:p>
        </w:tc>
        <w:tc>
          <w:tcPr>
            <w:tcW w:w="1800" w:type="dxa"/>
            <w:hideMark/>
          </w:tcPr>
          <w:p w14:paraId="547051C4"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β=0.075 (0.061), p=0.258</w:t>
            </w:r>
          </w:p>
        </w:tc>
        <w:tc>
          <w:tcPr>
            <w:tcW w:w="2000" w:type="dxa"/>
            <w:hideMark/>
          </w:tcPr>
          <w:p w14:paraId="73FDB087"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0.0004 (0.042), p=0.992</w:t>
            </w:r>
          </w:p>
        </w:tc>
        <w:tc>
          <w:tcPr>
            <w:tcW w:w="2000" w:type="dxa"/>
            <w:hideMark/>
          </w:tcPr>
          <w:p w14:paraId="666A338F"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w:t>
            </w:r>
          </w:p>
        </w:tc>
        <w:tc>
          <w:tcPr>
            <w:tcW w:w="1400" w:type="dxa"/>
            <w:hideMark/>
          </w:tcPr>
          <w:p w14:paraId="1348F35B"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 xml:space="preserve">Q=1.9, </w:t>
            </w:r>
            <w:proofErr w:type="spellStart"/>
            <w:r w:rsidRPr="00740C59">
              <w:t>df</w:t>
            </w:r>
            <w:proofErr w:type="spellEnd"/>
            <w:r w:rsidRPr="00740C59">
              <w:t>=7, p=0.967</w:t>
            </w:r>
          </w:p>
        </w:tc>
      </w:tr>
      <w:tr w:rsidR="00740C59" w:rsidRPr="00740C59" w14:paraId="1E985942" w14:textId="77777777" w:rsidTr="2A2AB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hideMark/>
          </w:tcPr>
          <w:p w14:paraId="2B99E61F" w14:textId="77777777" w:rsidR="00740C59" w:rsidRPr="00740C59" w:rsidRDefault="00740C59" w:rsidP="00740C59">
            <w:pPr>
              <w:spacing w:after="160" w:line="278" w:lineRule="auto"/>
            </w:pPr>
            <w:r w:rsidRPr="00740C59">
              <w:t>Educational Attainment</w:t>
            </w:r>
          </w:p>
        </w:tc>
        <w:tc>
          <w:tcPr>
            <w:tcW w:w="700" w:type="dxa"/>
            <w:hideMark/>
          </w:tcPr>
          <w:p w14:paraId="4A1DF892"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7</w:t>
            </w:r>
          </w:p>
        </w:tc>
        <w:tc>
          <w:tcPr>
            <w:tcW w:w="1800" w:type="dxa"/>
            <w:hideMark/>
          </w:tcPr>
          <w:p w14:paraId="7AD5D38D"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β=0.005 (0.005), p=0.374</w:t>
            </w:r>
          </w:p>
        </w:tc>
        <w:tc>
          <w:tcPr>
            <w:tcW w:w="1800" w:type="dxa"/>
            <w:hideMark/>
          </w:tcPr>
          <w:p w14:paraId="7821B23E"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β=-0.001 (0.004), p=0.779</w:t>
            </w:r>
          </w:p>
        </w:tc>
        <w:tc>
          <w:tcPr>
            <w:tcW w:w="1800" w:type="dxa"/>
            <w:hideMark/>
          </w:tcPr>
          <w:p w14:paraId="3FBFF5A0"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β=-0.001 (0.005), p=0.914</w:t>
            </w:r>
          </w:p>
        </w:tc>
        <w:tc>
          <w:tcPr>
            <w:tcW w:w="2000" w:type="dxa"/>
            <w:hideMark/>
          </w:tcPr>
          <w:p w14:paraId="423ED3C4"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0.006 (0.005), p=0.300</w:t>
            </w:r>
          </w:p>
        </w:tc>
        <w:tc>
          <w:tcPr>
            <w:tcW w:w="2000" w:type="dxa"/>
            <w:hideMark/>
          </w:tcPr>
          <w:p w14:paraId="7F4EDB78"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w:t>
            </w:r>
          </w:p>
        </w:tc>
        <w:tc>
          <w:tcPr>
            <w:tcW w:w="1400" w:type="dxa"/>
            <w:hideMark/>
          </w:tcPr>
          <w:p w14:paraId="0F467F8F" w14:textId="77777777" w:rsidR="00740C59" w:rsidRPr="00740C59" w:rsidRDefault="00740C59" w:rsidP="00740C59">
            <w:pPr>
              <w:spacing w:after="160" w:line="278" w:lineRule="auto"/>
              <w:cnfStyle w:val="000000100000" w:firstRow="0" w:lastRow="0" w:firstColumn="0" w:lastColumn="0" w:oddVBand="0" w:evenVBand="0" w:oddHBand="1" w:evenHBand="0" w:firstRowFirstColumn="0" w:firstRowLastColumn="0" w:lastRowFirstColumn="0" w:lastRowLastColumn="0"/>
            </w:pPr>
            <w:r w:rsidRPr="00740C59">
              <w:t xml:space="preserve">Q=20.9, </w:t>
            </w:r>
            <w:proofErr w:type="spellStart"/>
            <w:r w:rsidRPr="00740C59">
              <w:t>df</w:t>
            </w:r>
            <w:proofErr w:type="spellEnd"/>
            <w:r w:rsidRPr="00740C59">
              <w:t>=6, p=0.002*</w:t>
            </w:r>
          </w:p>
        </w:tc>
      </w:tr>
      <w:tr w:rsidR="00740C59" w:rsidRPr="00740C59" w14:paraId="05DB3962" w14:textId="77777777" w:rsidTr="2A2AB4E5">
        <w:tc>
          <w:tcPr>
            <w:cnfStyle w:val="001000000000" w:firstRow="0" w:lastRow="0" w:firstColumn="1" w:lastColumn="0" w:oddVBand="0" w:evenVBand="0" w:oddHBand="0" w:evenHBand="0" w:firstRowFirstColumn="0" w:firstRowLastColumn="0" w:lastRowFirstColumn="0" w:lastRowLastColumn="0"/>
            <w:tcW w:w="1800" w:type="dxa"/>
            <w:hideMark/>
          </w:tcPr>
          <w:p w14:paraId="55A4F751" w14:textId="77777777" w:rsidR="00740C59" w:rsidRPr="00740C59" w:rsidRDefault="00740C59" w:rsidP="00740C59">
            <w:pPr>
              <w:spacing w:after="160" w:line="278" w:lineRule="auto"/>
            </w:pPr>
            <w:r w:rsidRPr="00740C59">
              <w:t>Intelligence</w:t>
            </w:r>
          </w:p>
        </w:tc>
        <w:tc>
          <w:tcPr>
            <w:tcW w:w="700" w:type="dxa"/>
            <w:hideMark/>
          </w:tcPr>
          <w:p w14:paraId="34B0BD10"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7</w:t>
            </w:r>
          </w:p>
        </w:tc>
        <w:tc>
          <w:tcPr>
            <w:tcW w:w="1800" w:type="dxa"/>
            <w:hideMark/>
          </w:tcPr>
          <w:p w14:paraId="7B51D218"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β=-0.002 (0.009), p=0.798</w:t>
            </w:r>
          </w:p>
        </w:tc>
        <w:tc>
          <w:tcPr>
            <w:tcW w:w="1800" w:type="dxa"/>
            <w:hideMark/>
          </w:tcPr>
          <w:p w14:paraId="0CF5E745"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β=-0.003 (0.007), p=0.683</w:t>
            </w:r>
          </w:p>
        </w:tc>
        <w:tc>
          <w:tcPr>
            <w:tcW w:w="1800" w:type="dxa"/>
            <w:hideMark/>
          </w:tcPr>
          <w:p w14:paraId="50B601FB"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β=-0.005 (0.010), p=0.653</w:t>
            </w:r>
          </w:p>
        </w:tc>
        <w:tc>
          <w:tcPr>
            <w:tcW w:w="2000" w:type="dxa"/>
            <w:hideMark/>
          </w:tcPr>
          <w:p w14:paraId="7176D1B2"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-0.015 (0.008), p=0.124</w:t>
            </w:r>
          </w:p>
        </w:tc>
        <w:tc>
          <w:tcPr>
            <w:tcW w:w="2000" w:type="dxa"/>
            <w:hideMark/>
          </w:tcPr>
          <w:p w14:paraId="76579FDC"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w:t>
            </w:r>
          </w:p>
        </w:tc>
        <w:tc>
          <w:tcPr>
            <w:tcW w:w="1400" w:type="dxa"/>
            <w:hideMark/>
          </w:tcPr>
          <w:p w14:paraId="1A9CA10D" w14:textId="77777777" w:rsidR="00740C59" w:rsidRPr="00740C59" w:rsidRDefault="00740C59" w:rsidP="00740C59">
            <w:pPr>
              <w:spacing w:after="160" w:line="278" w:lineRule="auto"/>
              <w:cnfStyle w:val="000000000000" w:firstRow="0" w:lastRow="0" w:firstColumn="0" w:lastColumn="0" w:oddVBand="0" w:evenVBand="0" w:oddHBand="0" w:evenHBand="0" w:firstRowFirstColumn="0" w:firstRowLastColumn="0" w:lastRowFirstColumn="0" w:lastRowLastColumn="0"/>
            </w:pPr>
            <w:r w:rsidRPr="00740C59">
              <w:t xml:space="preserve">Q=22.2, </w:t>
            </w:r>
            <w:proofErr w:type="spellStart"/>
            <w:r w:rsidRPr="00740C59">
              <w:t>df</w:t>
            </w:r>
            <w:proofErr w:type="spellEnd"/>
            <w:r w:rsidRPr="00740C59">
              <w:t>=6, p=0.001*</w:t>
            </w:r>
          </w:p>
        </w:tc>
      </w:tr>
    </w:tbl>
    <w:p w14:paraId="4B8E9CC4" w14:textId="76343D1C" w:rsidR="00740C59" w:rsidRPr="005C196E" w:rsidRDefault="00740C59" w:rsidP="00740C59">
      <w:pPr>
        <w:rPr>
          <w:rFonts w:ascii="Calibri" w:hAnsi="Calibri" w:cs="Calibri"/>
          <w:i/>
          <w:iCs/>
          <w:sz w:val="18"/>
          <w:szCs w:val="18"/>
        </w:rPr>
      </w:pPr>
      <w:r w:rsidRPr="005C196E">
        <w:rPr>
          <w:rFonts w:ascii="Calibri" w:hAnsi="Calibri" w:cs="Calibri"/>
          <w:i/>
          <w:iCs/>
          <w:sz w:val="18"/>
          <w:szCs w:val="18"/>
        </w:rPr>
        <w:t>Results presented as β (SE), p-value. β represents the effect of genetic liability to cleft on the log-odds of the outcome. IVW, inverse variance weighted (primary analysis); MR-Egger intercept tests for directional pleiotropy; †</w:t>
      </w:r>
      <w:r w:rsidR="00977F93" w:rsidRPr="005C196E">
        <w:rPr>
          <w:rFonts w:ascii="Calibri" w:hAnsi="Calibri" w:cs="Calibri"/>
          <w:i/>
          <w:iCs/>
          <w:sz w:val="18"/>
          <w:szCs w:val="18"/>
        </w:rPr>
        <w:t xml:space="preserve"> MR-Egger slope reported only when the intercept test indicates significant directional pleiotropy (p&lt;0.05). When pleiotropy is absent, the inverse variance weighted estimate is preferred due to greater statistical efficiency. Only depression showed evidence of directional pleiotropy (intercept p=0.019), so the MR-Egger slope is reported for this outcome. </w:t>
      </w:r>
      <w:r w:rsidRPr="005C196E">
        <w:rPr>
          <w:rFonts w:ascii="Calibri" w:hAnsi="Calibri" w:cs="Calibri"/>
          <w:i/>
          <w:iCs/>
          <w:sz w:val="18"/>
          <w:szCs w:val="18"/>
        </w:rPr>
        <w:t xml:space="preserve"> Heterogeneity assessed using Cochran's Q statistic. *p&lt;0.05. </w:t>
      </w:r>
    </w:p>
    <w:p w14:paraId="7410B78F" w14:textId="5D94C1D6" w:rsidR="003D0C14" w:rsidRDefault="003D0C14" w:rsidP="00740C59"/>
    <w:p w14:paraId="0122E60E" w14:textId="77777777" w:rsidR="003D0C14" w:rsidRDefault="003D0C14" w:rsidP="00740C59"/>
    <w:p w14:paraId="228286BE" w14:textId="77777777" w:rsidR="00E1177D" w:rsidRDefault="00E1177D" w:rsidP="00740C59">
      <w:pPr>
        <w:sectPr w:rsidR="00E1177D" w:rsidSect="00E1177D">
          <w:pgSz w:w="16838" w:h="11906" w:orient="landscape"/>
          <w:pgMar w:top="1440" w:right="1440" w:bottom="1440" w:left="1440" w:header="708" w:footer="708" w:gutter="0"/>
          <w:cols w:space="708"/>
          <w:docGrid w:linePitch="360"/>
        </w:sectPr>
      </w:pPr>
    </w:p>
    <w:p w14:paraId="39CE4A3C" w14:textId="77777777" w:rsidR="007F67BC" w:rsidRDefault="007F67BC" w:rsidP="00740C59"/>
    <w:p w14:paraId="69735E22" w14:textId="77777777" w:rsidR="007F67BC" w:rsidRDefault="007F67BC" w:rsidP="00740C59"/>
    <w:p w14:paraId="00E2B343" w14:textId="007089A6" w:rsidR="005D2679" w:rsidRDefault="005D2679" w:rsidP="007B2038">
      <w:pPr>
        <w:pStyle w:val="Heading1"/>
      </w:pPr>
      <w:bookmarkStart w:id="11" w:name="_Toc236760515"/>
      <w:r>
        <w:t xml:space="preserve">Table </w:t>
      </w:r>
      <w:r w:rsidR="00F73CBC">
        <w:t>S</w:t>
      </w:r>
      <w:r w:rsidR="00B61299">
        <w:t>7</w:t>
      </w:r>
      <w:r w:rsidR="00E35BE3">
        <w:t xml:space="preserve">: </w:t>
      </w:r>
      <w:r w:rsidR="007B2038" w:rsidRPr="007B2038">
        <w:t>Influential Individual SNPs Identified in Leave-One-Out M</w:t>
      </w:r>
      <w:r w:rsidR="007B2038">
        <w:t xml:space="preserve">endelian </w:t>
      </w:r>
      <w:r w:rsidR="007B2038" w:rsidRPr="007B2038">
        <w:t>R</w:t>
      </w:r>
      <w:r w:rsidR="007B2038">
        <w:t>andomisation</w:t>
      </w:r>
      <w:r w:rsidR="007B2038" w:rsidRPr="007B2038">
        <w:t xml:space="preserve"> Analyses</w:t>
      </w:r>
      <w:bookmarkEnd w:id="11"/>
    </w:p>
    <w:p w14:paraId="4E98A7FA" w14:textId="77777777" w:rsidR="007B2038" w:rsidRPr="007B2038" w:rsidRDefault="007B2038" w:rsidP="007B2038"/>
    <w:tbl>
      <w:tblPr>
        <w:tblStyle w:val="GridTable5Dark"/>
        <w:tblW w:w="14170" w:type="dxa"/>
        <w:tblLook w:val="04A0" w:firstRow="1" w:lastRow="0" w:firstColumn="1" w:lastColumn="0" w:noHBand="0" w:noVBand="1"/>
      </w:tblPr>
      <w:tblGrid>
        <w:gridCol w:w="1500"/>
        <w:gridCol w:w="2500"/>
        <w:gridCol w:w="1200"/>
        <w:gridCol w:w="1500"/>
        <w:gridCol w:w="7470"/>
      </w:tblGrid>
      <w:tr w:rsidR="00CC1032" w:rsidRPr="00E35BE3" w14:paraId="258D752F" w14:textId="2F877542" w:rsidTr="00CC10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41805831" w14:textId="77777777" w:rsidR="00CC1032" w:rsidRPr="00E35BE3" w:rsidRDefault="00CC1032" w:rsidP="00E35BE3">
            <w:pPr>
              <w:spacing w:after="160" w:line="278" w:lineRule="auto"/>
            </w:pPr>
            <w:r w:rsidRPr="00E35BE3">
              <w:t>SNP</w:t>
            </w:r>
          </w:p>
        </w:tc>
        <w:tc>
          <w:tcPr>
            <w:tcW w:w="2500" w:type="dxa"/>
            <w:hideMark/>
          </w:tcPr>
          <w:p w14:paraId="73C4343D" w14:textId="77777777" w:rsidR="00CC1032" w:rsidRPr="00E35BE3" w:rsidRDefault="00CC1032" w:rsidP="00E35BE3">
            <w:pPr>
              <w:spacing w:after="160" w:line="278" w:lineRule="auto"/>
              <w:cnfStyle w:val="100000000000" w:firstRow="1" w:lastRow="0" w:firstColumn="0" w:lastColumn="0" w:oddVBand="0" w:evenVBand="0" w:oddHBand="0" w:evenHBand="0" w:firstRowFirstColumn="0" w:firstRowLastColumn="0" w:lastRowFirstColumn="0" w:lastRowLastColumn="0"/>
            </w:pPr>
            <w:r w:rsidRPr="00E35BE3">
              <w:t>Outcome</w:t>
            </w:r>
          </w:p>
        </w:tc>
        <w:tc>
          <w:tcPr>
            <w:tcW w:w="1200" w:type="dxa"/>
            <w:hideMark/>
          </w:tcPr>
          <w:p w14:paraId="491507FD" w14:textId="77777777" w:rsidR="00CC1032" w:rsidRPr="00E35BE3" w:rsidRDefault="00CC1032" w:rsidP="00E35BE3">
            <w:pPr>
              <w:spacing w:after="160" w:line="278" w:lineRule="auto"/>
              <w:cnfStyle w:val="100000000000" w:firstRow="1" w:lastRow="0" w:firstColumn="0" w:lastColumn="0" w:oddVBand="0" w:evenVBand="0" w:oddHBand="0" w:evenHBand="0" w:firstRowFirstColumn="0" w:firstRowLastColumn="0" w:lastRowFirstColumn="0" w:lastRowLastColumn="0"/>
            </w:pPr>
            <w:r w:rsidRPr="00E35BE3">
              <w:t>β</w:t>
            </w:r>
          </w:p>
        </w:tc>
        <w:tc>
          <w:tcPr>
            <w:tcW w:w="1500" w:type="dxa"/>
            <w:hideMark/>
          </w:tcPr>
          <w:p w14:paraId="46E04A41" w14:textId="77777777" w:rsidR="00CC1032" w:rsidRPr="00E35BE3" w:rsidRDefault="00CC1032" w:rsidP="00E35BE3">
            <w:pPr>
              <w:spacing w:after="160" w:line="278" w:lineRule="auto"/>
              <w:cnfStyle w:val="100000000000" w:firstRow="1" w:lastRow="0" w:firstColumn="0" w:lastColumn="0" w:oddVBand="0" w:evenVBand="0" w:oddHBand="0" w:evenHBand="0" w:firstRowFirstColumn="0" w:firstRowLastColumn="0" w:lastRowFirstColumn="0" w:lastRowLastColumn="0"/>
            </w:pPr>
            <w:r w:rsidRPr="00E35BE3">
              <w:t>P-value</w:t>
            </w:r>
          </w:p>
        </w:tc>
        <w:tc>
          <w:tcPr>
            <w:tcW w:w="7470" w:type="dxa"/>
          </w:tcPr>
          <w:p w14:paraId="7AAA4136" w14:textId="560D85AB" w:rsidR="00CC1032" w:rsidRPr="00E35BE3" w:rsidRDefault="00CC1032" w:rsidP="00E35BE3">
            <w:pPr>
              <w:cnfStyle w:val="100000000000" w:firstRow="1" w:lastRow="0" w:firstColumn="0" w:lastColumn="0" w:oddVBand="0" w:evenVBand="0" w:oddHBand="0" w:evenHBand="0" w:firstRowFirstColumn="0" w:firstRowLastColumn="0" w:lastRowFirstColumn="0" w:lastRowLastColumn="0"/>
            </w:pPr>
            <w:r>
              <w:t>Notes</w:t>
            </w:r>
          </w:p>
        </w:tc>
      </w:tr>
      <w:tr w:rsidR="00FD5922" w:rsidRPr="00E35BE3" w14:paraId="6899AFBA" w14:textId="386683FD" w:rsidTr="00CC10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3ED5502F" w14:textId="77777777" w:rsidR="00FD5922" w:rsidRPr="00E35BE3" w:rsidRDefault="00FD5922" w:rsidP="00E35BE3">
            <w:pPr>
              <w:spacing w:after="160" w:line="278" w:lineRule="auto"/>
            </w:pPr>
            <w:r w:rsidRPr="00E35BE3">
              <w:t>rs10172734</w:t>
            </w:r>
          </w:p>
        </w:tc>
        <w:tc>
          <w:tcPr>
            <w:tcW w:w="2500" w:type="dxa"/>
            <w:hideMark/>
          </w:tcPr>
          <w:p w14:paraId="1871F930" w14:textId="77777777" w:rsidR="00FD5922" w:rsidRPr="00E35BE3" w:rsidRDefault="00FD5922" w:rsidP="00E35BE3">
            <w:pPr>
              <w:spacing w:after="160" w:line="278" w:lineRule="auto"/>
              <w:cnfStyle w:val="000000100000" w:firstRow="0" w:lastRow="0" w:firstColumn="0" w:lastColumn="0" w:oddVBand="0" w:evenVBand="0" w:oddHBand="1" w:evenHBand="0" w:firstRowFirstColumn="0" w:firstRowLastColumn="0" w:lastRowFirstColumn="0" w:lastRowLastColumn="0"/>
            </w:pPr>
            <w:r w:rsidRPr="00E35BE3">
              <w:t>Educational Attainment</w:t>
            </w:r>
          </w:p>
        </w:tc>
        <w:tc>
          <w:tcPr>
            <w:tcW w:w="1200" w:type="dxa"/>
            <w:hideMark/>
          </w:tcPr>
          <w:p w14:paraId="67715F4E" w14:textId="77777777" w:rsidR="00FD5922" w:rsidRPr="00E35BE3" w:rsidRDefault="00FD5922" w:rsidP="00E35BE3">
            <w:pPr>
              <w:spacing w:after="160" w:line="278" w:lineRule="auto"/>
              <w:cnfStyle w:val="000000100000" w:firstRow="0" w:lastRow="0" w:firstColumn="0" w:lastColumn="0" w:oddVBand="0" w:evenVBand="0" w:oddHBand="1" w:evenHBand="0" w:firstRowFirstColumn="0" w:firstRowLastColumn="0" w:lastRowFirstColumn="0" w:lastRowLastColumn="0"/>
            </w:pPr>
            <w:r w:rsidRPr="00E35BE3">
              <w:t>0.038</w:t>
            </w:r>
          </w:p>
        </w:tc>
        <w:tc>
          <w:tcPr>
            <w:tcW w:w="1500" w:type="dxa"/>
            <w:hideMark/>
          </w:tcPr>
          <w:p w14:paraId="03622E5F" w14:textId="77777777" w:rsidR="00FD5922" w:rsidRPr="00E35BE3" w:rsidRDefault="00FD5922" w:rsidP="00E35BE3">
            <w:pPr>
              <w:spacing w:after="160" w:line="278" w:lineRule="auto"/>
              <w:cnfStyle w:val="000000100000" w:firstRow="0" w:lastRow="0" w:firstColumn="0" w:lastColumn="0" w:oddVBand="0" w:evenVBand="0" w:oddHBand="1" w:evenHBand="0" w:firstRowFirstColumn="0" w:firstRowLastColumn="0" w:lastRowFirstColumn="0" w:lastRowLastColumn="0"/>
            </w:pPr>
            <w:r w:rsidRPr="00E35BE3">
              <w:t>9.3×10</w:t>
            </w:r>
            <w:r w:rsidRPr="00E35BE3">
              <w:rPr>
                <w:rFonts w:ascii="Cambria Math" w:hAnsi="Cambria Math" w:cs="Cambria Math"/>
              </w:rPr>
              <w:t>⁻</w:t>
            </w:r>
            <w:r w:rsidRPr="00E35BE3">
              <w:rPr>
                <w:rFonts w:ascii="Aptos" w:hAnsi="Aptos" w:cs="Aptos"/>
              </w:rPr>
              <w:t>⁶</w:t>
            </w:r>
          </w:p>
        </w:tc>
        <w:tc>
          <w:tcPr>
            <w:tcW w:w="7470" w:type="dxa"/>
            <w:vMerge w:val="restart"/>
          </w:tcPr>
          <w:p w14:paraId="4FE24DC9" w14:textId="0AAEE776" w:rsidR="00FD5922" w:rsidRPr="00E35BE3" w:rsidRDefault="00BB64FB" w:rsidP="00E35BE3">
            <w:pPr>
              <w:cnfStyle w:val="000000100000" w:firstRow="0" w:lastRow="0" w:firstColumn="0" w:lastColumn="0" w:oddVBand="0" w:evenVBand="0" w:oddHBand="1" w:evenHBand="0" w:firstRowFirstColumn="0" w:firstRowLastColumn="0" w:lastRowFirstColumn="0" w:lastRowLastColumn="0"/>
            </w:pPr>
            <w:r>
              <w:t xml:space="preserve">Found </w:t>
            </w:r>
            <w:r w:rsidR="00D568CE">
              <w:t>within</w:t>
            </w:r>
            <w:r>
              <w:t xml:space="preserve"> the </w:t>
            </w:r>
            <w:r w:rsidRPr="00BB64FB">
              <w:t>CYFIP Related Rac1 Interactor A</w:t>
            </w:r>
            <w:r w:rsidR="00D568CE">
              <w:t xml:space="preserve"> (CYRIA)</w:t>
            </w:r>
            <w:r>
              <w:t xml:space="preserve"> gene</w:t>
            </w:r>
            <w:r w:rsidR="00D568CE" w:rsidRPr="00D568CE">
              <w:t xml:space="preserve"> 3 Prime UTR </w:t>
            </w:r>
            <w:r w:rsidR="00D568CE">
              <w:t xml:space="preserve">region.   </w:t>
            </w:r>
            <w:r w:rsidR="00C52223">
              <w:t xml:space="preserve">Variant implicated in multiple studies </w:t>
            </w:r>
            <w:r w:rsidR="009E63E6">
              <w:t xml:space="preserve">of </w:t>
            </w:r>
            <w:r w:rsidR="00C52223">
              <w:t>Cleft; also reported effect of CYRIA on height, cortical thickness</w:t>
            </w:r>
            <w:r w:rsidR="00291ACA">
              <w:t xml:space="preserve"> and brain attribute.</w:t>
            </w:r>
          </w:p>
        </w:tc>
      </w:tr>
      <w:tr w:rsidR="00FD5922" w:rsidRPr="00E35BE3" w14:paraId="4AAACFF4" w14:textId="4E2CCE45" w:rsidTr="00CC1032">
        <w:tc>
          <w:tcPr>
            <w:cnfStyle w:val="001000000000" w:firstRow="0" w:lastRow="0" w:firstColumn="1" w:lastColumn="0" w:oddVBand="0" w:evenVBand="0" w:oddHBand="0" w:evenHBand="0" w:firstRowFirstColumn="0" w:firstRowLastColumn="0" w:lastRowFirstColumn="0" w:lastRowLastColumn="0"/>
            <w:tcW w:w="1500" w:type="dxa"/>
            <w:hideMark/>
          </w:tcPr>
          <w:p w14:paraId="6AF75BC4" w14:textId="77777777" w:rsidR="00FD5922" w:rsidRPr="00E35BE3" w:rsidRDefault="00FD5922" w:rsidP="00E35BE3">
            <w:pPr>
              <w:spacing w:after="160" w:line="278" w:lineRule="auto"/>
            </w:pPr>
            <w:r w:rsidRPr="00E35BE3">
              <w:t>rs10172734</w:t>
            </w:r>
          </w:p>
        </w:tc>
        <w:tc>
          <w:tcPr>
            <w:tcW w:w="2500" w:type="dxa"/>
            <w:hideMark/>
          </w:tcPr>
          <w:p w14:paraId="2E886F4E" w14:textId="77777777" w:rsidR="00FD5922" w:rsidRPr="00E35BE3" w:rsidRDefault="00FD5922" w:rsidP="00E35BE3">
            <w:pPr>
              <w:spacing w:after="160" w:line="278" w:lineRule="auto"/>
              <w:cnfStyle w:val="000000000000" w:firstRow="0" w:lastRow="0" w:firstColumn="0" w:lastColumn="0" w:oddVBand="0" w:evenVBand="0" w:oddHBand="0" w:evenHBand="0" w:firstRowFirstColumn="0" w:firstRowLastColumn="0" w:lastRowFirstColumn="0" w:lastRowLastColumn="0"/>
            </w:pPr>
            <w:r w:rsidRPr="00E35BE3">
              <w:t>Intelligence</w:t>
            </w:r>
          </w:p>
        </w:tc>
        <w:tc>
          <w:tcPr>
            <w:tcW w:w="1200" w:type="dxa"/>
            <w:hideMark/>
          </w:tcPr>
          <w:p w14:paraId="4322DBFA" w14:textId="77777777" w:rsidR="00FD5922" w:rsidRPr="00E35BE3" w:rsidRDefault="00FD5922" w:rsidP="00E35BE3">
            <w:pPr>
              <w:spacing w:after="160" w:line="278" w:lineRule="auto"/>
              <w:cnfStyle w:val="000000000000" w:firstRow="0" w:lastRow="0" w:firstColumn="0" w:lastColumn="0" w:oddVBand="0" w:evenVBand="0" w:oddHBand="0" w:evenHBand="0" w:firstRowFirstColumn="0" w:firstRowLastColumn="0" w:lastRowFirstColumn="0" w:lastRowLastColumn="0"/>
            </w:pPr>
            <w:r w:rsidRPr="00E35BE3">
              <w:t>-0.053</w:t>
            </w:r>
          </w:p>
        </w:tc>
        <w:tc>
          <w:tcPr>
            <w:tcW w:w="1500" w:type="dxa"/>
            <w:hideMark/>
          </w:tcPr>
          <w:p w14:paraId="2B5DDB17" w14:textId="77777777" w:rsidR="00FD5922" w:rsidRPr="00E35BE3" w:rsidRDefault="00FD5922" w:rsidP="00E35BE3">
            <w:pPr>
              <w:spacing w:after="160" w:line="278" w:lineRule="auto"/>
              <w:cnfStyle w:val="000000000000" w:firstRow="0" w:lastRow="0" w:firstColumn="0" w:lastColumn="0" w:oddVBand="0" w:evenVBand="0" w:oddHBand="0" w:evenHBand="0" w:firstRowFirstColumn="0" w:firstRowLastColumn="0" w:lastRowFirstColumn="0" w:lastRowLastColumn="0"/>
            </w:pPr>
            <w:r w:rsidRPr="00E35BE3">
              <w:t>7.7×10</w:t>
            </w:r>
            <w:r w:rsidRPr="00E35BE3">
              <w:rPr>
                <w:rFonts w:ascii="Cambria Math" w:hAnsi="Cambria Math" w:cs="Cambria Math"/>
              </w:rPr>
              <w:t>⁻</w:t>
            </w:r>
            <w:r w:rsidRPr="00E35BE3">
              <w:rPr>
                <w:rFonts w:ascii="Aptos" w:hAnsi="Aptos" w:cs="Aptos"/>
              </w:rPr>
              <w:t>⁵</w:t>
            </w:r>
          </w:p>
        </w:tc>
        <w:tc>
          <w:tcPr>
            <w:tcW w:w="7470" w:type="dxa"/>
            <w:vMerge/>
          </w:tcPr>
          <w:p w14:paraId="27F21A9D" w14:textId="77777777" w:rsidR="00FD5922" w:rsidRPr="00E35BE3" w:rsidRDefault="00FD5922" w:rsidP="00E35BE3">
            <w:pPr>
              <w:cnfStyle w:val="000000000000" w:firstRow="0" w:lastRow="0" w:firstColumn="0" w:lastColumn="0" w:oddVBand="0" w:evenVBand="0" w:oddHBand="0" w:evenHBand="0" w:firstRowFirstColumn="0" w:firstRowLastColumn="0" w:lastRowFirstColumn="0" w:lastRowLastColumn="0"/>
            </w:pPr>
          </w:p>
        </w:tc>
      </w:tr>
      <w:tr w:rsidR="00CC1032" w:rsidRPr="00E35BE3" w14:paraId="389271CB" w14:textId="27EB0376" w:rsidTr="00CC10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dxa"/>
            <w:hideMark/>
          </w:tcPr>
          <w:p w14:paraId="15F8B23D" w14:textId="77777777" w:rsidR="00CC1032" w:rsidRPr="00E35BE3" w:rsidRDefault="00CC1032" w:rsidP="00E35BE3">
            <w:pPr>
              <w:spacing w:after="160" w:line="278" w:lineRule="auto"/>
            </w:pPr>
            <w:r w:rsidRPr="00E35BE3">
              <w:t>rs28361060</w:t>
            </w:r>
          </w:p>
        </w:tc>
        <w:tc>
          <w:tcPr>
            <w:tcW w:w="2500" w:type="dxa"/>
            <w:hideMark/>
          </w:tcPr>
          <w:p w14:paraId="00DA8589" w14:textId="77777777" w:rsidR="00CC1032" w:rsidRPr="00E35BE3" w:rsidRDefault="00CC1032" w:rsidP="00E35BE3">
            <w:pPr>
              <w:spacing w:after="160" w:line="278" w:lineRule="auto"/>
              <w:cnfStyle w:val="000000100000" w:firstRow="0" w:lastRow="0" w:firstColumn="0" w:lastColumn="0" w:oddVBand="0" w:evenVBand="0" w:oddHBand="1" w:evenHBand="0" w:firstRowFirstColumn="0" w:firstRowLastColumn="0" w:lastRowFirstColumn="0" w:lastRowLastColumn="0"/>
            </w:pPr>
            <w:r w:rsidRPr="00E35BE3">
              <w:t>Bipolar Disorder</w:t>
            </w:r>
          </w:p>
        </w:tc>
        <w:tc>
          <w:tcPr>
            <w:tcW w:w="1200" w:type="dxa"/>
            <w:hideMark/>
          </w:tcPr>
          <w:p w14:paraId="5A419529" w14:textId="77777777" w:rsidR="00CC1032" w:rsidRPr="00E35BE3" w:rsidRDefault="00CC1032" w:rsidP="00E35BE3">
            <w:pPr>
              <w:spacing w:after="160" w:line="278" w:lineRule="auto"/>
              <w:cnfStyle w:val="000000100000" w:firstRow="0" w:lastRow="0" w:firstColumn="0" w:lastColumn="0" w:oddVBand="0" w:evenVBand="0" w:oddHBand="1" w:evenHBand="0" w:firstRowFirstColumn="0" w:firstRowLastColumn="0" w:lastRowFirstColumn="0" w:lastRowLastColumn="0"/>
            </w:pPr>
            <w:r w:rsidRPr="00E35BE3">
              <w:t>0.121</w:t>
            </w:r>
          </w:p>
        </w:tc>
        <w:tc>
          <w:tcPr>
            <w:tcW w:w="1500" w:type="dxa"/>
            <w:hideMark/>
          </w:tcPr>
          <w:p w14:paraId="21042F2C" w14:textId="77777777" w:rsidR="00CC1032" w:rsidRPr="00E35BE3" w:rsidRDefault="00CC1032" w:rsidP="00E35BE3">
            <w:pPr>
              <w:spacing w:after="160" w:line="278" w:lineRule="auto"/>
              <w:cnfStyle w:val="000000100000" w:firstRow="0" w:lastRow="0" w:firstColumn="0" w:lastColumn="0" w:oddVBand="0" w:evenVBand="0" w:oddHBand="1" w:evenHBand="0" w:firstRowFirstColumn="0" w:firstRowLastColumn="0" w:lastRowFirstColumn="0" w:lastRowLastColumn="0"/>
            </w:pPr>
            <w:r w:rsidRPr="00E35BE3">
              <w:t>1.8×10</w:t>
            </w:r>
            <w:r w:rsidRPr="00E35BE3">
              <w:rPr>
                <w:rFonts w:ascii="Cambria Math" w:hAnsi="Cambria Math" w:cs="Cambria Math"/>
              </w:rPr>
              <w:t>⁻</w:t>
            </w:r>
            <w:r w:rsidRPr="00E35BE3">
              <w:rPr>
                <w:rFonts w:ascii="Aptos" w:hAnsi="Aptos" w:cs="Aptos"/>
              </w:rPr>
              <w:t>⁴</w:t>
            </w:r>
          </w:p>
        </w:tc>
        <w:tc>
          <w:tcPr>
            <w:tcW w:w="7470" w:type="dxa"/>
          </w:tcPr>
          <w:p w14:paraId="7DF08C25" w14:textId="79383FFB" w:rsidR="00CC1032" w:rsidRPr="00E35BE3" w:rsidRDefault="00BC193A" w:rsidP="00E35BE3">
            <w:pPr>
              <w:cnfStyle w:val="000000100000" w:firstRow="0" w:lastRow="0" w:firstColumn="0" w:lastColumn="0" w:oddVBand="0" w:evenVBand="0" w:oddHBand="1" w:evenHBand="0" w:firstRowFirstColumn="0" w:firstRowLastColumn="0" w:lastRowFirstColumn="0" w:lastRowLastColumn="0"/>
            </w:pPr>
            <w:r>
              <w:t>Found in intronic region of TSBP1.</w:t>
            </w:r>
            <w:r w:rsidR="007D6907">
              <w:t xml:space="preserve"> TSBP1 implicated in bone tissue density and hypothyroidism</w:t>
            </w:r>
          </w:p>
        </w:tc>
      </w:tr>
      <w:tr w:rsidR="00CC1032" w:rsidRPr="00E35BE3" w14:paraId="5B7F7E1C" w14:textId="350C55C9" w:rsidTr="00CC1032">
        <w:tc>
          <w:tcPr>
            <w:cnfStyle w:val="001000000000" w:firstRow="0" w:lastRow="0" w:firstColumn="1" w:lastColumn="0" w:oddVBand="0" w:evenVBand="0" w:oddHBand="0" w:evenHBand="0" w:firstRowFirstColumn="0" w:firstRowLastColumn="0" w:lastRowFirstColumn="0" w:lastRowLastColumn="0"/>
            <w:tcW w:w="1500" w:type="dxa"/>
            <w:hideMark/>
          </w:tcPr>
          <w:p w14:paraId="6524452C" w14:textId="77777777" w:rsidR="00CC1032" w:rsidRPr="00E35BE3" w:rsidRDefault="00CC1032" w:rsidP="00E35BE3">
            <w:pPr>
              <w:spacing w:after="160" w:line="278" w:lineRule="auto"/>
            </w:pPr>
            <w:r w:rsidRPr="00E35BE3">
              <w:t>rs17242358</w:t>
            </w:r>
          </w:p>
        </w:tc>
        <w:tc>
          <w:tcPr>
            <w:tcW w:w="2500" w:type="dxa"/>
            <w:hideMark/>
          </w:tcPr>
          <w:p w14:paraId="3B7E8D50" w14:textId="77777777" w:rsidR="00CC1032" w:rsidRPr="00E35BE3" w:rsidRDefault="00CC1032" w:rsidP="00E35BE3">
            <w:pPr>
              <w:spacing w:after="160" w:line="278" w:lineRule="auto"/>
              <w:cnfStyle w:val="000000000000" w:firstRow="0" w:lastRow="0" w:firstColumn="0" w:lastColumn="0" w:oddVBand="0" w:evenVBand="0" w:oddHBand="0" w:evenHBand="0" w:firstRowFirstColumn="0" w:firstRowLastColumn="0" w:lastRowFirstColumn="0" w:lastRowLastColumn="0"/>
            </w:pPr>
            <w:r w:rsidRPr="00E35BE3">
              <w:t>Depression</w:t>
            </w:r>
          </w:p>
        </w:tc>
        <w:tc>
          <w:tcPr>
            <w:tcW w:w="1200" w:type="dxa"/>
            <w:hideMark/>
          </w:tcPr>
          <w:p w14:paraId="01001839" w14:textId="77777777" w:rsidR="00CC1032" w:rsidRPr="00E35BE3" w:rsidRDefault="00CC1032" w:rsidP="00E35BE3">
            <w:pPr>
              <w:spacing w:after="160" w:line="278" w:lineRule="auto"/>
              <w:cnfStyle w:val="000000000000" w:firstRow="0" w:lastRow="0" w:firstColumn="0" w:lastColumn="0" w:oddVBand="0" w:evenVBand="0" w:oddHBand="0" w:evenHBand="0" w:firstRowFirstColumn="0" w:firstRowLastColumn="0" w:lastRowFirstColumn="0" w:lastRowLastColumn="0"/>
            </w:pPr>
            <w:r w:rsidRPr="00E35BE3">
              <w:t>0.034</w:t>
            </w:r>
          </w:p>
        </w:tc>
        <w:tc>
          <w:tcPr>
            <w:tcW w:w="1500" w:type="dxa"/>
            <w:hideMark/>
          </w:tcPr>
          <w:p w14:paraId="7BADF43B" w14:textId="77777777" w:rsidR="00CC1032" w:rsidRPr="00E35BE3" w:rsidRDefault="00CC1032" w:rsidP="00E35BE3">
            <w:pPr>
              <w:spacing w:after="160" w:line="278" w:lineRule="auto"/>
              <w:cnfStyle w:val="000000000000" w:firstRow="0" w:lastRow="0" w:firstColumn="0" w:lastColumn="0" w:oddVBand="0" w:evenVBand="0" w:oddHBand="0" w:evenHBand="0" w:firstRowFirstColumn="0" w:firstRowLastColumn="0" w:lastRowFirstColumn="0" w:lastRowLastColumn="0"/>
            </w:pPr>
            <w:r w:rsidRPr="00E35BE3">
              <w:t>7.6×10</w:t>
            </w:r>
            <w:r w:rsidRPr="00E35BE3">
              <w:rPr>
                <w:rFonts w:ascii="Cambria Math" w:hAnsi="Cambria Math" w:cs="Cambria Math"/>
              </w:rPr>
              <w:t>⁻</w:t>
            </w:r>
            <w:r w:rsidRPr="00E35BE3">
              <w:rPr>
                <w:rFonts w:ascii="Aptos" w:hAnsi="Aptos" w:cs="Aptos"/>
              </w:rPr>
              <w:t>⁴</w:t>
            </w:r>
          </w:p>
        </w:tc>
        <w:tc>
          <w:tcPr>
            <w:tcW w:w="7470" w:type="dxa"/>
          </w:tcPr>
          <w:p w14:paraId="3543CBB3" w14:textId="51DDAFBB" w:rsidR="00CC1032" w:rsidRPr="00E35BE3" w:rsidRDefault="004E1ED5" w:rsidP="00E35BE3">
            <w:pPr>
              <w:cnfStyle w:val="000000000000" w:firstRow="0" w:lastRow="0" w:firstColumn="0" w:lastColumn="0" w:oddVBand="0" w:evenVBand="0" w:oddHBand="0" w:evenHBand="0" w:firstRowFirstColumn="0" w:firstRowLastColumn="0" w:lastRowFirstColumn="0" w:lastRowLastColumn="0"/>
            </w:pPr>
            <w:r w:rsidRPr="004E1ED5">
              <w:t>500B Downstream Variant</w:t>
            </w:r>
            <w:r>
              <w:t xml:space="preserve"> of </w:t>
            </w:r>
            <w:r w:rsidRPr="004E1ED5">
              <w:t>LINC00976</w:t>
            </w:r>
            <w:r>
              <w:t xml:space="preserve">. </w:t>
            </w:r>
            <w:r w:rsidR="00B51295" w:rsidRPr="004E1ED5">
              <w:t>LINC00976</w:t>
            </w:r>
            <w:r w:rsidR="00B51295">
              <w:t xml:space="preserve"> is linked to height and </w:t>
            </w:r>
            <w:r w:rsidR="00CC4AB2">
              <w:t>monocyte count.</w:t>
            </w:r>
          </w:p>
        </w:tc>
      </w:tr>
    </w:tbl>
    <w:p w14:paraId="6FEA345D" w14:textId="76ACC2D8" w:rsidR="005D2679" w:rsidRPr="005D2679" w:rsidRDefault="005D2679" w:rsidP="005D2679"/>
    <w:p w14:paraId="36B01D40" w14:textId="77777777" w:rsidR="00CC1032" w:rsidRDefault="00E1177D">
      <w:pPr>
        <w:sectPr w:rsidR="00CC1032" w:rsidSect="00CC1032">
          <w:pgSz w:w="16838" w:h="11906" w:orient="landscape"/>
          <w:pgMar w:top="1440" w:right="1440" w:bottom="1440" w:left="1440" w:header="708" w:footer="708" w:gutter="0"/>
          <w:cols w:space="708"/>
          <w:docGrid w:linePitch="360"/>
        </w:sectPr>
      </w:pPr>
      <w:bookmarkStart w:id="12" w:name="_Toc216110357"/>
      <w:bookmarkStart w:id="13" w:name="_Toc216110380"/>
      <w:r>
        <w:br w:type="page"/>
      </w:r>
    </w:p>
    <w:p w14:paraId="3F3889C0" w14:textId="2EBF525E" w:rsidR="00C4089A" w:rsidRDefault="00C4089A" w:rsidP="00C4089A">
      <w:pPr>
        <w:pStyle w:val="Heading1"/>
      </w:pPr>
      <w:bookmarkStart w:id="14" w:name="_Toc236760516"/>
      <w:r>
        <w:lastRenderedPageBreak/>
        <w:t xml:space="preserve">Figure </w:t>
      </w:r>
      <w:r w:rsidR="00114C65">
        <w:t>S</w:t>
      </w:r>
      <w:r w:rsidR="00C96DAD">
        <w:t>1</w:t>
      </w:r>
      <w:r>
        <w:t xml:space="preserve">: </w:t>
      </w:r>
      <w:r w:rsidR="00841977">
        <w:t>Mendelian randomization results for causal effects of genetic liability to cleft on neurodevelopmental and psychiatric outcomes</w:t>
      </w:r>
      <w:bookmarkEnd w:id="12"/>
      <w:bookmarkEnd w:id="13"/>
      <w:bookmarkEnd w:id="14"/>
    </w:p>
    <w:p w14:paraId="3782B214" w14:textId="3056D5A2" w:rsidR="003F2040" w:rsidRPr="00786B3A" w:rsidRDefault="00786B3A" w:rsidP="00786B3A">
      <w:r>
        <w:rPr>
          <w:noProof/>
        </w:rPr>
        <w:drawing>
          <wp:inline distT="0" distB="0" distL="0" distR="0" wp14:anchorId="48208313" wp14:editId="7EBC19FC">
            <wp:extent cx="5731510" cy="4300220"/>
            <wp:effectExtent l="0" t="0" r="0" b="5080"/>
            <wp:docPr id="506717281" name="Picture 1" descr="A black screen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17281" name="Picture 1" descr="A black screen with white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300220"/>
                    </a:xfrm>
                    <a:prstGeom prst="rect">
                      <a:avLst/>
                    </a:prstGeom>
                  </pic:spPr>
                </pic:pic>
              </a:graphicData>
            </a:graphic>
          </wp:inline>
        </w:drawing>
      </w:r>
    </w:p>
    <w:p w14:paraId="6707EC06" w14:textId="77777777" w:rsidR="003F2040" w:rsidRDefault="003F2040" w:rsidP="003F2040">
      <w:pPr>
        <w:spacing w:before="100" w:beforeAutospacing="1" w:after="100" w:afterAutospacing="1" w:line="240" w:lineRule="auto"/>
        <w:jc w:val="both"/>
        <w:rPr>
          <w:rFonts w:ascii="Calibri" w:eastAsia="Times New Roman" w:hAnsi="Calibri" w:cs="Calibri"/>
          <w:kern w:val="0"/>
          <w:sz w:val="14"/>
          <w:szCs w:val="14"/>
          <w:lang w:eastAsia="en-GB"/>
          <w14:ligatures w14:val="none"/>
        </w:rPr>
      </w:pPr>
    </w:p>
    <w:p w14:paraId="0484B95F" w14:textId="757CEE51" w:rsidR="003F2040" w:rsidRPr="005C196E" w:rsidRDefault="003F2040" w:rsidP="003F2040">
      <w:pPr>
        <w:spacing w:before="100" w:beforeAutospacing="1" w:after="100" w:afterAutospacing="1" w:line="240" w:lineRule="auto"/>
        <w:jc w:val="both"/>
        <w:rPr>
          <w:rFonts w:ascii="Calibri" w:eastAsia="Times New Roman" w:hAnsi="Calibri" w:cs="Calibri"/>
          <w:kern w:val="0"/>
          <w:sz w:val="18"/>
          <w:szCs w:val="18"/>
          <w:lang w:eastAsia="en-GB"/>
          <w14:ligatures w14:val="none"/>
        </w:rPr>
      </w:pPr>
      <w:r w:rsidRPr="005C196E">
        <w:rPr>
          <w:rFonts w:ascii="Calibri" w:eastAsia="Times New Roman" w:hAnsi="Calibri" w:cs="Calibri"/>
          <w:kern w:val="0"/>
          <w:sz w:val="18"/>
          <w:szCs w:val="18"/>
          <w:lang w:eastAsia="en-GB"/>
          <w14:ligatures w14:val="none"/>
        </w:rPr>
        <w:t>Volcano plot showing effect sizes (beta coefficients, x-axis) and statistical significance (-log10 p-value, y-axis) from two-sample Mendelian randomization analyses testing causal effects of genetic liability to cleft lip/palate on neurodevelopmental and psychiatric outcomes. Results shown for inverse variance weighted (IVW), MR Egger, weighted median (WM), and weighted mode methods. The horizontal red dashed line indicates the Bonferroni correction threshold for multiple testing (p = 0.00156 for 32 comparisons</w:t>
      </w:r>
      <w:r w:rsidR="00AB67EA" w:rsidRPr="005C196E">
        <w:rPr>
          <w:rFonts w:ascii="Calibri" w:eastAsia="Times New Roman" w:hAnsi="Calibri" w:cs="Calibri"/>
          <w:kern w:val="0"/>
          <w:sz w:val="18"/>
          <w:szCs w:val="18"/>
          <w:lang w:eastAsia="en-GB"/>
          <w14:ligatures w14:val="none"/>
        </w:rPr>
        <w:t>, derived from 8 outcomes × 4 MR methods</w:t>
      </w:r>
      <w:r w:rsidRPr="005C196E">
        <w:rPr>
          <w:rFonts w:ascii="Calibri" w:eastAsia="Times New Roman" w:hAnsi="Calibri" w:cs="Calibri"/>
          <w:kern w:val="0"/>
          <w:sz w:val="18"/>
          <w:szCs w:val="18"/>
          <w:lang w:eastAsia="en-GB"/>
          <w14:ligatures w14:val="none"/>
        </w:rPr>
        <w:t xml:space="preserve">). Points are </w:t>
      </w:r>
      <w:proofErr w:type="spellStart"/>
      <w:r w:rsidRPr="005C196E">
        <w:rPr>
          <w:rFonts w:ascii="Calibri" w:eastAsia="Times New Roman" w:hAnsi="Calibri" w:cs="Calibri"/>
          <w:kern w:val="0"/>
          <w:sz w:val="18"/>
          <w:szCs w:val="18"/>
          <w:lang w:eastAsia="en-GB"/>
          <w14:ligatures w14:val="none"/>
        </w:rPr>
        <w:t>colored</w:t>
      </w:r>
      <w:proofErr w:type="spellEnd"/>
      <w:r w:rsidRPr="005C196E">
        <w:rPr>
          <w:rFonts w:ascii="Calibri" w:eastAsia="Times New Roman" w:hAnsi="Calibri" w:cs="Calibri"/>
          <w:kern w:val="0"/>
          <w:sz w:val="18"/>
          <w:szCs w:val="18"/>
          <w:lang w:eastAsia="en-GB"/>
          <w14:ligatures w14:val="none"/>
        </w:rPr>
        <w:t xml:space="preserve"> by statistical significance (grey = non-significant, red = nominally significant p &lt; 0.05). No associations survived correction for multiple testing. Positive effect sizes indicate that genetic liability to cleft increases risk for the outcome. Analysis used eight genome-wide significant cleft variants as instrumental variables.</w:t>
      </w:r>
    </w:p>
    <w:p w14:paraId="14B8A96A" w14:textId="77777777" w:rsidR="003F2040" w:rsidRDefault="003F2040" w:rsidP="003F2040">
      <w:pPr>
        <w:spacing w:before="100" w:beforeAutospacing="1" w:after="100" w:afterAutospacing="1" w:line="240" w:lineRule="auto"/>
        <w:jc w:val="both"/>
        <w:rPr>
          <w:rFonts w:ascii="Calibri" w:eastAsia="Times New Roman" w:hAnsi="Calibri" w:cs="Calibri"/>
          <w:kern w:val="0"/>
          <w:sz w:val="14"/>
          <w:szCs w:val="14"/>
          <w:lang w:eastAsia="en-GB"/>
          <w14:ligatures w14:val="none"/>
        </w:rPr>
      </w:pPr>
    </w:p>
    <w:p w14:paraId="5A0B7497" w14:textId="18980535" w:rsidR="003F2040" w:rsidRPr="003F2040" w:rsidRDefault="003F2040" w:rsidP="003F2040"/>
    <w:sectPr w:rsidR="003F2040" w:rsidRPr="003F2040" w:rsidSect="00E117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08CC3" w14:textId="77777777" w:rsidR="000770CF" w:rsidRDefault="000770CF" w:rsidP="003D0C14">
      <w:pPr>
        <w:spacing w:after="0" w:line="240" w:lineRule="auto"/>
      </w:pPr>
      <w:r>
        <w:separator/>
      </w:r>
    </w:p>
  </w:endnote>
  <w:endnote w:type="continuationSeparator" w:id="0">
    <w:p w14:paraId="3B1539C7" w14:textId="77777777" w:rsidR="000770CF" w:rsidRDefault="000770CF" w:rsidP="003D0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596778"/>
      <w:docPartObj>
        <w:docPartGallery w:val="Page Numbers (Bottom of Page)"/>
        <w:docPartUnique/>
      </w:docPartObj>
    </w:sdtPr>
    <w:sdtContent>
      <w:p w14:paraId="0A181E74" w14:textId="0A0C0527" w:rsidR="009864F2" w:rsidRDefault="009864F2">
        <w:pPr>
          <w:pStyle w:val="Footer"/>
          <w:jc w:val="center"/>
        </w:pPr>
        <w:r>
          <w:fldChar w:fldCharType="begin"/>
        </w:r>
        <w:r>
          <w:instrText>PAGE   \* MERGEFORMAT</w:instrText>
        </w:r>
        <w:r>
          <w:fldChar w:fldCharType="separate"/>
        </w:r>
        <w:r>
          <w:t>2</w:t>
        </w:r>
        <w:r>
          <w:fldChar w:fldCharType="end"/>
        </w:r>
      </w:p>
    </w:sdtContent>
  </w:sdt>
  <w:p w14:paraId="670BF9F5" w14:textId="5448DB76" w:rsidR="00E1177D" w:rsidRDefault="00E1177D" w:rsidP="009864F2">
    <w:pPr>
      <w:pStyle w:val="Footer"/>
      <w:tabs>
        <w:tab w:val="clear" w:pos="4513"/>
        <w:tab w:val="clear" w:pos="9026"/>
        <w:tab w:val="left" w:pos="399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A4C7F" w14:textId="77777777" w:rsidR="000770CF" w:rsidRDefault="000770CF" w:rsidP="003D0C14">
      <w:pPr>
        <w:spacing w:after="0" w:line="240" w:lineRule="auto"/>
      </w:pPr>
      <w:r>
        <w:separator/>
      </w:r>
    </w:p>
  </w:footnote>
  <w:footnote w:type="continuationSeparator" w:id="0">
    <w:p w14:paraId="5BE3531E" w14:textId="77777777" w:rsidR="000770CF" w:rsidRDefault="000770CF" w:rsidP="003D0C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F1E4F"/>
    <w:rsid w:val="00014075"/>
    <w:rsid w:val="00014735"/>
    <w:rsid w:val="00023384"/>
    <w:rsid w:val="00030459"/>
    <w:rsid w:val="0003494E"/>
    <w:rsid w:val="000430A4"/>
    <w:rsid w:val="000770CF"/>
    <w:rsid w:val="00083E50"/>
    <w:rsid w:val="0008484B"/>
    <w:rsid w:val="0008548D"/>
    <w:rsid w:val="000924B9"/>
    <w:rsid w:val="000928DF"/>
    <w:rsid w:val="00092F71"/>
    <w:rsid w:val="00095A2D"/>
    <w:rsid w:val="000B682C"/>
    <w:rsid w:val="000D4985"/>
    <w:rsid w:val="000D6A35"/>
    <w:rsid w:val="000E2064"/>
    <w:rsid w:val="000E3854"/>
    <w:rsid w:val="000E7E5D"/>
    <w:rsid w:val="000F3B5C"/>
    <w:rsid w:val="001058A9"/>
    <w:rsid w:val="00114C65"/>
    <w:rsid w:val="00131EA0"/>
    <w:rsid w:val="00132E55"/>
    <w:rsid w:val="001501F9"/>
    <w:rsid w:val="0015225D"/>
    <w:rsid w:val="001620D1"/>
    <w:rsid w:val="00185866"/>
    <w:rsid w:val="001A2D58"/>
    <w:rsid w:val="001B41FE"/>
    <w:rsid w:val="001C5293"/>
    <w:rsid w:val="001F4D08"/>
    <w:rsid w:val="00226DE3"/>
    <w:rsid w:val="00232472"/>
    <w:rsid w:val="00234DCE"/>
    <w:rsid w:val="00262B37"/>
    <w:rsid w:val="00263466"/>
    <w:rsid w:val="002639F5"/>
    <w:rsid w:val="00263F6E"/>
    <w:rsid w:val="00266331"/>
    <w:rsid w:val="0026708B"/>
    <w:rsid w:val="00282B23"/>
    <w:rsid w:val="00291ACA"/>
    <w:rsid w:val="0029454B"/>
    <w:rsid w:val="00297676"/>
    <w:rsid w:val="00297D6F"/>
    <w:rsid w:val="002A31E2"/>
    <w:rsid w:val="002B29A4"/>
    <w:rsid w:val="002B4E7B"/>
    <w:rsid w:val="002B6A24"/>
    <w:rsid w:val="002D70AF"/>
    <w:rsid w:val="002E3111"/>
    <w:rsid w:val="002F3357"/>
    <w:rsid w:val="00311E2D"/>
    <w:rsid w:val="003121F5"/>
    <w:rsid w:val="00331A15"/>
    <w:rsid w:val="00334267"/>
    <w:rsid w:val="0034290A"/>
    <w:rsid w:val="0035088D"/>
    <w:rsid w:val="00357D25"/>
    <w:rsid w:val="0039054F"/>
    <w:rsid w:val="003A283E"/>
    <w:rsid w:val="003A38E7"/>
    <w:rsid w:val="003B2F9E"/>
    <w:rsid w:val="003B61E0"/>
    <w:rsid w:val="003D0C14"/>
    <w:rsid w:val="003D4A2A"/>
    <w:rsid w:val="003F2040"/>
    <w:rsid w:val="003F3300"/>
    <w:rsid w:val="00403953"/>
    <w:rsid w:val="00412CD3"/>
    <w:rsid w:val="00430C02"/>
    <w:rsid w:val="00445D90"/>
    <w:rsid w:val="00450DE9"/>
    <w:rsid w:val="00457107"/>
    <w:rsid w:val="004649E7"/>
    <w:rsid w:val="0047061B"/>
    <w:rsid w:val="00471903"/>
    <w:rsid w:val="00475168"/>
    <w:rsid w:val="00476D24"/>
    <w:rsid w:val="0048395B"/>
    <w:rsid w:val="004A0CE1"/>
    <w:rsid w:val="004B3F1C"/>
    <w:rsid w:val="004C567F"/>
    <w:rsid w:val="004E1ED5"/>
    <w:rsid w:val="004E3241"/>
    <w:rsid w:val="004F1E4F"/>
    <w:rsid w:val="005161E0"/>
    <w:rsid w:val="00545050"/>
    <w:rsid w:val="005464E7"/>
    <w:rsid w:val="00552292"/>
    <w:rsid w:val="00560CDA"/>
    <w:rsid w:val="0056260A"/>
    <w:rsid w:val="00563CA6"/>
    <w:rsid w:val="00565566"/>
    <w:rsid w:val="00571EDC"/>
    <w:rsid w:val="00576539"/>
    <w:rsid w:val="005803FB"/>
    <w:rsid w:val="005B32F8"/>
    <w:rsid w:val="005C196E"/>
    <w:rsid w:val="005D09F6"/>
    <w:rsid w:val="005D0B78"/>
    <w:rsid w:val="005D2679"/>
    <w:rsid w:val="005F265B"/>
    <w:rsid w:val="00601095"/>
    <w:rsid w:val="00625547"/>
    <w:rsid w:val="006255FD"/>
    <w:rsid w:val="00631A8D"/>
    <w:rsid w:val="00634AEF"/>
    <w:rsid w:val="00642372"/>
    <w:rsid w:val="00646AF2"/>
    <w:rsid w:val="00667A83"/>
    <w:rsid w:val="00681DAA"/>
    <w:rsid w:val="006848D9"/>
    <w:rsid w:val="006923F4"/>
    <w:rsid w:val="00693290"/>
    <w:rsid w:val="006D1588"/>
    <w:rsid w:val="006E53FB"/>
    <w:rsid w:val="006F29A6"/>
    <w:rsid w:val="006F5B8E"/>
    <w:rsid w:val="007161D9"/>
    <w:rsid w:val="007271E7"/>
    <w:rsid w:val="00740C59"/>
    <w:rsid w:val="00742338"/>
    <w:rsid w:val="00750399"/>
    <w:rsid w:val="007503B8"/>
    <w:rsid w:val="00756708"/>
    <w:rsid w:val="007644D4"/>
    <w:rsid w:val="00767B3D"/>
    <w:rsid w:val="00770A4B"/>
    <w:rsid w:val="0077676C"/>
    <w:rsid w:val="00786B3A"/>
    <w:rsid w:val="007A1757"/>
    <w:rsid w:val="007A4096"/>
    <w:rsid w:val="007B2038"/>
    <w:rsid w:val="007C6798"/>
    <w:rsid w:val="007D6907"/>
    <w:rsid w:val="007E54AB"/>
    <w:rsid w:val="007F107D"/>
    <w:rsid w:val="007F4175"/>
    <w:rsid w:val="007F67BC"/>
    <w:rsid w:val="00804A16"/>
    <w:rsid w:val="00830734"/>
    <w:rsid w:val="00831951"/>
    <w:rsid w:val="00834ED3"/>
    <w:rsid w:val="00841977"/>
    <w:rsid w:val="00854732"/>
    <w:rsid w:val="008567EE"/>
    <w:rsid w:val="00867BA1"/>
    <w:rsid w:val="00880636"/>
    <w:rsid w:val="0089460D"/>
    <w:rsid w:val="00896A30"/>
    <w:rsid w:val="008C5448"/>
    <w:rsid w:val="008E0C3B"/>
    <w:rsid w:val="00903117"/>
    <w:rsid w:val="00925EC5"/>
    <w:rsid w:val="009318B7"/>
    <w:rsid w:val="009363FB"/>
    <w:rsid w:val="00936D93"/>
    <w:rsid w:val="0094107D"/>
    <w:rsid w:val="00947348"/>
    <w:rsid w:val="00960391"/>
    <w:rsid w:val="009626A1"/>
    <w:rsid w:val="00977F93"/>
    <w:rsid w:val="009864F2"/>
    <w:rsid w:val="00992A89"/>
    <w:rsid w:val="009969D8"/>
    <w:rsid w:val="009A2A2A"/>
    <w:rsid w:val="009A5EF4"/>
    <w:rsid w:val="009B10C9"/>
    <w:rsid w:val="009C2262"/>
    <w:rsid w:val="009D2F16"/>
    <w:rsid w:val="009E63E6"/>
    <w:rsid w:val="00A24D46"/>
    <w:rsid w:val="00A3627C"/>
    <w:rsid w:val="00A46A83"/>
    <w:rsid w:val="00A47407"/>
    <w:rsid w:val="00A47728"/>
    <w:rsid w:val="00A67AC0"/>
    <w:rsid w:val="00A713FC"/>
    <w:rsid w:val="00A844B5"/>
    <w:rsid w:val="00A910A1"/>
    <w:rsid w:val="00A96F97"/>
    <w:rsid w:val="00A972A3"/>
    <w:rsid w:val="00AA2C33"/>
    <w:rsid w:val="00AB0F49"/>
    <w:rsid w:val="00AB67EA"/>
    <w:rsid w:val="00AC1A6D"/>
    <w:rsid w:val="00AD7AA8"/>
    <w:rsid w:val="00AE3C33"/>
    <w:rsid w:val="00AF2CB2"/>
    <w:rsid w:val="00AF4173"/>
    <w:rsid w:val="00B02048"/>
    <w:rsid w:val="00B13D2E"/>
    <w:rsid w:val="00B37DFA"/>
    <w:rsid w:val="00B4170C"/>
    <w:rsid w:val="00B51295"/>
    <w:rsid w:val="00B53F48"/>
    <w:rsid w:val="00B61299"/>
    <w:rsid w:val="00B8655D"/>
    <w:rsid w:val="00B902A9"/>
    <w:rsid w:val="00BA5BF0"/>
    <w:rsid w:val="00BB64FB"/>
    <w:rsid w:val="00BC193A"/>
    <w:rsid w:val="00C0346F"/>
    <w:rsid w:val="00C06BA9"/>
    <w:rsid w:val="00C108C6"/>
    <w:rsid w:val="00C13B76"/>
    <w:rsid w:val="00C1751E"/>
    <w:rsid w:val="00C35C46"/>
    <w:rsid w:val="00C4089A"/>
    <w:rsid w:val="00C52223"/>
    <w:rsid w:val="00C5426A"/>
    <w:rsid w:val="00C85D50"/>
    <w:rsid w:val="00C90BDF"/>
    <w:rsid w:val="00C9179B"/>
    <w:rsid w:val="00C96DAD"/>
    <w:rsid w:val="00CC1032"/>
    <w:rsid w:val="00CC39DB"/>
    <w:rsid w:val="00CC4AB2"/>
    <w:rsid w:val="00CD73A4"/>
    <w:rsid w:val="00CF074D"/>
    <w:rsid w:val="00CF515F"/>
    <w:rsid w:val="00CF714E"/>
    <w:rsid w:val="00D01031"/>
    <w:rsid w:val="00D17411"/>
    <w:rsid w:val="00D568CE"/>
    <w:rsid w:val="00D64BEB"/>
    <w:rsid w:val="00D65017"/>
    <w:rsid w:val="00D831FA"/>
    <w:rsid w:val="00D95815"/>
    <w:rsid w:val="00DC23BD"/>
    <w:rsid w:val="00DD7870"/>
    <w:rsid w:val="00DE055B"/>
    <w:rsid w:val="00DF2F8A"/>
    <w:rsid w:val="00E1177D"/>
    <w:rsid w:val="00E230DE"/>
    <w:rsid w:val="00E300A9"/>
    <w:rsid w:val="00E35BE3"/>
    <w:rsid w:val="00E378A8"/>
    <w:rsid w:val="00E433D7"/>
    <w:rsid w:val="00E60886"/>
    <w:rsid w:val="00E7530E"/>
    <w:rsid w:val="00E876AA"/>
    <w:rsid w:val="00EA1B5F"/>
    <w:rsid w:val="00EA3376"/>
    <w:rsid w:val="00EA7D6B"/>
    <w:rsid w:val="00EB2BE7"/>
    <w:rsid w:val="00EC2900"/>
    <w:rsid w:val="00EE0DA3"/>
    <w:rsid w:val="00F14E7D"/>
    <w:rsid w:val="00F15BF6"/>
    <w:rsid w:val="00F16C43"/>
    <w:rsid w:val="00F300B8"/>
    <w:rsid w:val="00F47736"/>
    <w:rsid w:val="00F506AD"/>
    <w:rsid w:val="00F73CBC"/>
    <w:rsid w:val="00F75C41"/>
    <w:rsid w:val="00F90AE6"/>
    <w:rsid w:val="00FA77C7"/>
    <w:rsid w:val="00FB6235"/>
    <w:rsid w:val="00FB6607"/>
    <w:rsid w:val="00FD1FD9"/>
    <w:rsid w:val="00FD5922"/>
    <w:rsid w:val="00FE2B85"/>
    <w:rsid w:val="00FE3180"/>
    <w:rsid w:val="00FE3F0F"/>
    <w:rsid w:val="00FF1723"/>
    <w:rsid w:val="0DCAA373"/>
    <w:rsid w:val="1516581B"/>
    <w:rsid w:val="1AAC6243"/>
    <w:rsid w:val="2A2AB4E5"/>
    <w:rsid w:val="2CA20F97"/>
    <w:rsid w:val="354980CE"/>
    <w:rsid w:val="3B66A382"/>
    <w:rsid w:val="43122F4B"/>
    <w:rsid w:val="459A1E8C"/>
    <w:rsid w:val="57B43DEF"/>
    <w:rsid w:val="5B842EB4"/>
    <w:rsid w:val="6D080B96"/>
    <w:rsid w:val="73866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6B074"/>
  <w15:chartTrackingRefBased/>
  <w15:docId w15:val="{F714C951-6331-4E95-A42E-5F76766AD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1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1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E4F"/>
    <w:rPr>
      <w:rFonts w:eastAsiaTheme="majorEastAsia" w:cstheme="majorBidi"/>
      <w:color w:val="272727" w:themeColor="text1" w:themeTint="D8"/>
    </w:rPr>
  </w:style>
  <w:style w:type="paragraph" w:styleId="Title">
    <w:name w:val="Title"/>
    <w:basedOn w:val="Normal"/>
    <w:next w:val="Normal"/>
    <w:link w:val="TitleChar"/>
    <w:uiPriority w:val="10"/>
    <w:qFormat/>
    <w:rsid w:val="004F1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E4F"/>
    <w:pPr>
      <w:spacing w:before="160"/>
      <w:jc w:val="center"/>
    </w:pPr>
    <w:rPr>
      <w:i/>
      <w:iCs/>
      <w:color w:val="404040" w:themeColor="text1" w:themeTint="BF"/>
    </w:rPr>
  </w:style>
  <w:style w:type="character" w:customStyle="1" w:styleId="QuoteChar">
    <w:name w:val="Quote Char"/>
    <w:basedOn w:val="DefaultParagraphFont"/>
    <w:link w:val="Quote"/>
    <w:uiPriority w:val="29"/>
    <w:rsid w:val="004F1E4F"/>
    <w:rPr>
      <w:i/>
      <w:iCs/>
      <w:color w:val="404040" w:themeColor="text1" w:themeTint="BF"/>
    </w:rPr>
  </w:style>
  <w:style w:type="paragraph" w:styleId="ListParagraph">
    <w:name w:val="List Paragraph"/>
    <w:basedOn w:val="Normal"/>
    <w:uiPriority w:val="34"/>
    <w:qFormat/>
    <w:rsid w:val="004F1E4F"/>
    <w:pPr>
      <w:ind w:left="720"/>
      <w:contextualSpacing/>
    </w:pPr>
  </w:style>
  <w:style w:type="character" w:styleId="IntenseEmphasis">
    <w:name w:val="Intense Emphasis"/>
    <w:basedOn w:val="DefaultParagraphFont"/>
    <w:uiPriority w:val="21"/>
    <w:qFormat/>
    <w:rsid w:val="004F1E4F"/>
    <w:rPr>
      <w:i/>
      <w:iCs/>
      <w:color w:val="0F4761" w:themeColor="accent1" w:themeShade="BF"/>
    </w:rPr>
  </w:style>
  <w:style w:type="paragraph" w:styleId="IntenseQuote">
    <w:name w:val="Intense Quote"/>
    <w:basedOn w:val="Normal"/>
    <w:next w:val="Normal"/>
    <w:link w:val="IntenseQuoteChar"/>
    <w:uiPriority w:val="30"/>
    <w:qFormat/>
    <w:rsid w:val="004F1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E4F"/>
    <w:rPr>
      <w:i/>
      <w:iCs/>
      <w:color w:val="0F4761" w:themeColor="accent1" w:themeShade="BF"/>
    </w:rPr>
  </w:style>
  <w:style w:type="character" w:styleId="IntenseReference">
    <w:name w:val="Intense Reference"/>
    <w:basedOn w:val="DefaultParagraphFont"/>
    <w:uiPriority w:val="32"/>
    <w:qFormat/>
    <w:rsid w:val="004F1E4F"/>
    <w:rPr>
      <w:b/>
      <w:bCs/>
      <w:smallCaps/>
      <w:color w:val="0F4761" w:themeColor="accent1" w:themeShade="BF"/>
      <w:spacing w:val="5"/>
    </w:rPr>
  </w:style>
  <w:style w:type="paragraph" w:styleId="TOCHeading">
    <w:name w:val="TOC Heading"/>
    <w:basedOn w:val="Heading1"/>
    <w:next w:val="Normal"/>
    <w:uiPriority w:val="39"/>
    <w:unhideWhenUsed/>
    <w:qFormat/>
    <w:rsid w:val="00E300A9"/>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E300A9"/>
    <w:pPr>
      <w:spacing w:after="100"/>
    </w:pPr>
  </w:style>
  <w:style w:type="character" w:styleId="Hyperlink">
    <w:name w:val="Hyperlink"/>
    <w:basedOn w:val="DefaultParagraphFont"/>
    <w:uiPriority w:val="99"/>
    <w:unhideWhenUsed/>
    <w:rsid w:val="00E300A9"/>
    <w:rPr>
      <w:color w:val="467886" w:themeColor="hyperlink"/>
      <w:u w:val="single"/>
    </w:rPr>
  </w:style>
  <w:style w:type="table" w:styleId="GridTable1Light-Accent1">
    <w:name w:val="Grid Table 1 Light Accent 1"/>
    <w:basedOn w:val="TableNormal"/>
    <w:uiPriority w:val="46"/>
    <w:rsid w:val="00475168"/>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7516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9179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Text">
    <w:name w:val="annotation text"/>
    <w:basedOn w:val="Normal"/>
    <w:link w:val="CommentTextChar"/>
    <w:uiPriority w:val="99"/>
    <w:semiHidden/>
    <w:unhideWhenUsed/>
    <w:rsid w:val="00C1751E"/>
    <w:pPr>
      <w:spacing w:line="240" w:lineRule="auto"/>
    </w:pPr>
    <w:rPr>
      <w:sz w:val="20"/>
      <w:szCs w:val="20"/>
    </w:rPr>
  </w:style>
  <w:style w:type="character" w:customStyle="1" w:styleId="CommentTextChar">
    <w:name w:val="Comment Text Char"/>
    <w:basedOn w:val="DefaultParagraphFont"/>
    <w:link w:val="CommentText"/>
    <w:uiPriority w:val="99"/>
    <w:semiHidden/>
    <w:rsid w:val="00C1751E"/>
    <w:rPr>
      <w:sz w:val="20"/>
      <w:szCs w:val="20"/>
    </w:rPr>
  </w:style>
  <w:style w:type="character" w:styleId="CommentReference">
    <w:name w:val="annotation reference"/>
    <w:basedOn w:val="DefaultParagraphFont"/>
    <w:uiPriority w:val="99"/>
    <w:semiHidden/>
    <w:unhideWhenUsed/>
    <w:rsid w:val="00C1751E"/>
    <w:rPr>
      <w:sz w:val="16"/>
      <w:szCs w:val="16"/>
    </w:rPr>
  </w:style>
  <w:style w:type="paragraph" w:styleId="Revision">
    <w:name w:val="Revision"/>
    <w:hidden/>
    <w:uiPriority w:val="99"/>
    <w:semiHidden/>
    <w:rsid w:val="004C567F"/>
    <w:pPr>
      <w:spacing w:after="0" w:line="240" w:lineRule="auto"/>
    </w:pPr>
  </w:style>
  <w:style w:type="paragraph" w:styleId="CommentSubject">
    <w:name w:val="annotation subject"/>
    <w:basedOn w:val="CommentText"/>
    <w:next w:val="CommentText"/>
    <w:link w:val="CommentSubjectChar"/>
    <w:uiPriority w:val="99"/>
    <w:semiHidden/>
    <w:unhideWhenUsed/>
    <w:rsid w:val="004C567F"/>
    <w:rPr>
      <w:b/>
      <w:bCs/>
    </w:rPr>
  </w:style>
  <w:style w:type="character" w:customStyle="1" w:styleId="CommentSubjectChar">
    <w:name w:val="Comment Subject Char"/>
    <w:basedOn w:val="CommentTextChar"/>
    <w:link w:val="CommentSubject"/>
    <w:uiPriority w:val="99"/>
    <w:semiHidden/>
    <w:rsid w:val="004C567F"/>
    <w:rPr>
      <w:b/>
      <w:bCs/>
      <w:sz w:val="20"/>
      <w:szCs w:val="20"/>
    </w:rPr>
  </w:style>
  <w:style w:type="table" w:styleId="GridTable4">
    <w:name w:val="Grid Table 4"/>
    <w:basedOn w:val="TableNormal"/>
    <w:uiPriority w:val="49"/>
    <w:rsid w:val="007161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7161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Header">
    <w:name w:val="header"/>
    <w:basedOn w:val="Normal"/>
    <w:link w:val="HeaderChar"/>
    <w:uiPriority w:val="99"/>
    <w:unhideWhenUsed/>
    <w:rsid w:val="003D0C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C14"/>
  </w:style>
  <w:style w:type="paragraph" w:styleId="Footer">
    <w:name w:val="footer"/>
    <w:basedOn w:val="Normal"/>
    <w:link w:val="FooterChar"/>
    <w:uiPriority w:val="99"/>
    <w:unhideWhenUsed/>
    <w:rsid w:val="003D0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C14"/>
  </w:style>
  <w:style w:type="table" w:styleId="GridTable4-Accent1">
    <w:name w:val="Grid Table 4 Accent 1"/>
    <w:basedOn w:val="TableNormal"/>
    <w:uiPriority w:val="49"/>
    <w:rsid w:val="007644D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7644D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6672">
      <w:bodyDiv w:val="1"/>
      <w:marLeft w:val="0"/>
      <w:marRight w:val="0"/>
      <w:marTop w:val="0"/>
      <w:marBottom w:val="0"/>
      <w:divBdr>
        <w:top w:val="none" w:sz="0" w:space="0" w:color="auto"/>
        <w:left w:val="none" w:sz="0" w:space="0" w:color="auto"/>
        <w:bottom w:val="none" w:sz="0" w:space="0" w:color="auto"/>
        <w:right w:val="none" w:sz="0" w:space="0" w:color="auto"/>
      </w:divBdr>
    </w:div>
    <w:div w:id="270359217">
      <w:bodyDiv w:val="1"/>
      <w:marLeft w:val="0"/>
      <w:marRight w:val="0"/>
      <w:marTop w:val="0"/>
      <w:marBottom w:val="0"/>
      <w:divBdr>
        <w:top w:val="none" w:sz="0" w:space="0" w:color="auto"/>
        <w:left w:val="none" w:sz="0" w:space="0" w:color="auto"/>
        <w:bottom w:val="none" w:sz="0" w:space="0" w:color="auto"/>
        <w:right w:val="none" w:sz="0" w:space="0" w:color="auto"/>
      </w:divBdr>
    </w:div>
    <w:div w:id="355085462">
      <w:bodyDiv w:val="1"/>
      <w:marLeft w:val="0"/>
      <w:marRight w:val="0"/>
      <w:marTop w:val="0"/>
      <w:marBottom w:val="0"/>
      <w:divBdr>
        <w:top w:val="none" w:sz="0" w:space="0" w:color="auto"/>
        <w:left w:val="none" w:sz="0" w:space="0" w:color="auto"/>
        <w:bottom w:val="none" w:sz="0" w:space="0" w:color="auto"/>
        <w:right w:val="none" w:sz="0" w:space="0" w:color="auto"/>
      </w:divBdr>
    </w:div>
    <w:div w:id="375351043">
      <w:bodyDiv w:val="1"/>
      <w:marLeft w:val="0"/>
      <w:marRight w:val="0"/>
      <w:marTop w:val="0"/>
      <w:marBottom w:val="0"/>
      <w:divBdr>
        <w:top w:val="none" w:sz="0" w:space="0" w:color="auto"/>
        <w:left w:val="none" w:sz="0" w:space="0" w:color="auto"/>
        <w:bottom w:val="none" w:sz="0" w:space="0" w:color="auto"/>
        <w:right w:val="none" w:sz="0" w:space="0" w:color="auto"/>
      </w:divBdr>
    </w:div>
    <w:div w:id="490021270">
      <w:bodyDiv w:val="1"/>
      <w:marLeft w:val="0"/>
      <w:marRight w:val="0"/>
      <w:marTop w:val="0"/>
      <w:marBottom w:val="0"/>
      <w:divBdr>
        <w:top w:val="none" w:sz="0" w:space="0" w:color="auto"/>
        <w:left w:val="none" w:sz="0" w:space="0" w:color="auto"/>
        <w:bottom w:val="none" w:sz="0" w:space="0" w:color="auto"/>
        <w:right w:val="none" w:sz="0" w:space="0" w:color="auto"/>
      </w:divBdr>
    </w:div>
    <w:div w:id="537011666">
      <w:bodyDiv w:val="1"/>
      <w:marLeft w:val="0"/>
      <w:marRight w:val="0"/>
      <w:marTop w:val="0"/>
      <w:marBottom w:val="0"/>
      <w:divBdr>
        <w:top w:val="none" w:sz="0" w:space="0" w:color="auto"/>
        <w:left w:val="none" w:sz="0" w:space="0" w:color="auto"/>
        <w:bottom w:val="none" w:sz="0" w:space="0" w:color="auto"/>
        <w:right w:val="none" w:sz="0" w:space="0" w:color="auto"/>
      </w:divBdr>
    </w:div>
    <w:div w:id="649481925">
      <w:bodyDiv w:val="1"/>
      <w:marLeft w:val="0"/>
      <w:marRight w:val="0"/>
      <w:marTop w:val="0"/>
      <w:marBottom w:val="0"/>
      <w:divBdr>
        <w:top w:val="none" w:sz="0" w:space="0" w:color="auto"/>
        <w:left w:val="none" w:sz="0" w:space="0" w:color="auto"/>
        <w:bottom w:val="none" w:sz="0" w:space="0" w:color="auto"/>
        <w:right w:val="none" w:sz="0" w:space="0" w:color="auto"/>
      </w:divBdr>
    </w:div>
    <w:div w:id="858666215">
      <w:bodyDiv w:val="1"/>
      <w:marLeft w:val="0"/>
      <w:marRight w:val="0"/>
      <w:marTop w:val="0"/>
      <w:marBottom w:val="0"/>
      <w:divBdr>
        <w:top w:val="none" w:sz="0" w:space="0" w:color="auto"/>
        <w:left w:val="none" w:sz="0" w:space="0" w:color="auto"/>
        <w:bottom w:val="none" w:sz="0" w:space="0" w:color="auto"/>
        <w:right w:val="none" w:sz="0" w:space="0" w:color="auto"/>
      </w:divBdr>
    </w:div>
    <w:div w:id="124302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84B1F-234C-403F-9AD7-FB2C45A59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11</Pages>
  <Words>2174</Words>
  <Characters>12395</Characters>
  <Application>Microsoft Office Word</Application>
  <DocSecurity>0</DocSecurity>
  <Lines>103</Lines>
  <Paragraphs>29</Paragraphs>
  <ScaleCrop>false</ScaleCrop>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Rammos</dc:creator>
  <cp:keywords/>
  <dc:description/>
  <cp:lastModifiedBy>Alexandros Rammos</cp:lastModifiedBy>
  <cp:revision>218</cp:revision>
  <cp:lastPrinted>2026-01-27T19:38:00Z</cp:lastPrinted>
  <dcterms:created xsi:type="dcterms:W3CDTF">2025-09-11T09:48:00Z</dcterms:created>
  <dcterms:modified xsi:type="dcterms:W3CDTF">2026-08-04T17:28:00Z</dcterms:modified>
</cp:coreProperties>
</file>