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87ADB" w14:textId="10A1679A" w:rsidR="006F44A4" w:rsidRPr="004458C8" w:rsidRDefault="00D03F5C" w:rsidP="00675562">
      <w:pPr>
        <w:spacing w:after="0"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Supplementary Information</w:t>
      </w:r>
      <w:r w:rsidR="00675562" w:rsidRPr="004458C8">
        <w:rPr>
          <w:b/>
          <w:bCs/>
          <w:sz w:val="24"/>
          <w:szCs w:val="24"/>
        </w:rPr>
        <w:t xml:space="preserve">: </w:t>
      </w:r>
      <w:r w:rsidR="00615959" w:rsidRPr="004458C8">
        <w:rPr>
          <w:b/>
          <w:bCs/>
          <w:sz w:val="24"/>
          <w:szCs w:val="24"/>
        </w:rPr>
        <w:t xml:space="preserve">ADMISSION </w:t>
      </w:r>
      <w:r w:rsidR="00E506FB" w:rsidRPr="004458C8">
        <w:rPr>
          <w:b/>
          <w:bCs/>
          <w:sz w:val="24"/>
          <w:szCs w:val="24"/>
        </w:rPr>
        <w:t>Research C</w:t>
      </w:r>
      <w:r w:rsidR="00615959" w:rsidRPr="004458C8">
        <w:rPr>
          <w:b/>
          <w:bCs/>
          <w:sz w:val="24"/>
          <w:szCs w:val="24"/>
        </w:rPr>
        <w:t>ollaborative</w:t>
      </w:r>
      <w:r w:rsidR="00DC1F0B" w:rsidRPr="004458C8">
        <w:rPr>
          <w:b/>
          <w:bCs/>
          <w:sz w:val="24"/>
          <w:szCs w:val="24"/>
        </w:rPr>
        <w:t xml:space="preserve"> </w:t>
      </w:r>
      <w:r w:rsidR="00675562" w:rsidRPr="004458C8">
        <w:rPr>
          <w:b/>
          <w:bCs/>
          <w:sz w:val="24"/>
          <w:szCs w:val="24"/>
        </w:rPr>
        <w:t>C</w:t>
      </w:r>
      <w:r w:rsidR="00DC1F0B" w:rsidRPr="004458C8">
        <w:rPr>
          <w:b/>
          <w:bCs/>
          <w:sz w:val="24"/>
          <w:szCs w:val="24"/>
        </w:rPr>
        <w:t>o-investigators</w:t>
      </w:r>
    </w:p>
    <w:p w14:paraId="58DDF3E1" w14:textId="77777777" w:rsidR="006F44A4" w:rsidRPr="004458C8" w:rsidRDefault="006F44A4" w:rsidP="00675562">
      <w:pPr>
        <w:spacing w:after="0" w:line="480" w:lineRule="auto"/>
        <w:rPr>
          <w:sz w:val="24"/>
          <w:szCs w:val="24"/>
        </w:rPr>
      </w:pPr>
    </w:p>
    <w:p w14:paraId="5F8F4351" w14:textId="58B2B5C0" w:rsidR="006F44A4" w:rsidRPr="004458C8" w:rsidRDefault="006F44A4" w:rsidP="00675562">
      <w:pPr>
        <w:spacing w:after="0" w:line="480" w:lineRule="auto"/>
        <w:rPr>
          <w:b/>
          <w:bCs/>
          <w:sz w:val="24"/>
          <w:szCs w:val="24"/>
        </w:rPr>
      </w:pPr>
      <w:r w:rsidRPr="004458C8">
        <w:rPr>
          <w:sz w:val="24"/>
          <w:szCs w:val="24"/>
        </w:rPr>
        <w:t>Victoria Bartle</w:t>
      </w:r>
      <w:r w:rsidR="00615959" w:rsidRPr="004458C8">
        <w:rPr>
          <w:sz w:val="24"/>
          <w:szCs w:val="24"/>
          <w:vertAlign w:val="superscript"/>
        </w:rPr>
        <w:t>1</w:t>
      </w:r>
    </w:p>
    <w:p w14:paraId="0BAB2FEB" w14:textId="7E505D19" w:rsidR="0071679C" w:rsidRPr="004458C8" w:rsidRDefault="0071679C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>Rachel Cooper</w:t>
      </w:r>
      <w:r w:rsidRPr="004458C8">
        <w:rPr>
          <w:sz w:val="24"/>
          <w:szCs w:val="24"/>
          <w:vertAlign w:val="superscript"/>
        </w:rPr>
        <w:t>2,3</w:t>
      </w:r>
    </w:p>
    <w:p w14:paraId="16165F18" w14:textId="770537EE" w:rsidR="006F44A4" w:rsidRPr="004458C8" w:rsidRDefault="006F44A4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>Heather J Cordell</w:t>
      </w:r>
      <w:r w:rsidR="0071679C" w:rsidRPr="004458C8">
        <w:rPr>
          <w:sz w:val="24"/>
          <w:szCs w:val="24"/>
          <w:vertAlign w:val="superscript"/>
        </w:rPr>
        <w:t>4</w:t>
      </w:r>
    </w:p>
    <w:p w14:paraId="481C27F4" w14:textId="44CD7E0A" w:rsidR="006F44A4" w:rsidRPr="004458C8" w:rsidRDefault="006F44A4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>Ray Holding</w:t>
      </w:r>
      <w:r w:rsidR="00615959" w:rsidRPr="004458C8">
        <w:rPr>
          <w:sz w:val="24"/>
          <w:szCs w:val="24"/>
          <w:vertAlign w:val="superscript"/>
        </w:rPr>
        <w:t>1</w:t>
      </w:r>
    </w:p>
    <w:p w14:paraId="5421456C" w14:textId="0B4863B7" w:rsidR="006F44A4" w:rsidRPr="004458C8" w:rsidRDefault="006F44A4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 xml:space="preserve">Tom </w:t>
      </w:r>
      <w:r w:rsidR="00432167" w:rsidRPr="004458C8">
        <w:rPr>
          <w:sz w:val="24"/>
          <w:szCs w:val="24"/>
        </w:rPr>
        <w:t xml:space="preserve">P </w:t>
      </w:r>
      <w:r w:rsidRPr="004458C8">
        <w:rPr>
          <w:sz w:val="24"/>
          <w:szCs w:val="24"/>
        </w:rPr>
        <w:t>Marshall</w:t>
      </w:r>
      <w:r w:rsidR="0071679C" w:rsidRPr="004458C8">
        <w:rPr>
          <w:sz w:val="24"/>
          <w:szCs w:val="24"/>
          <w:vertAlign w:val="superscript"/>
        </w:rPr>
        <w:t>5</w:t>
      </w:r>
    </w:p>
    <w:p w14:paraId="1B7111FC" w14:textId="63021A79" w:rsidR="006F44A4" w:rsidRPr="004458C8" w:rsidRDefault="006F44A4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>Fiona E Matthews</w:t>
      </w:r>
      <w:r w:rsidR="0071679C" w:rsidRPr="004458C8">
        <w:rPr>
          <w:sz w:val="24"/>
          <w:szCs w:val="24"/>
          <w:vertAlign w:val="superscript"/>
        </w:rPr>
        <w:t>6</w:t>
      </w:r>
    </w:p>
    <w:p w14:paraId="5BCBAA8A" w14:textId="41137F6D" w:rsidR="006F44A4" w:rsidRPr="004458C8" w:rsidRDefault="006F44A4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>Paolo Missier</w:t>
      </w:r>
      <w:r w:rsidR="0071679C" w:rsidRPr="004458C8">
        <w:rPr>
          <w:sz w:val="24"/>
          <w:szCs w:val="24"/>
          <w:vertAlign w:val="superscript"/>
        </w:rPr>
        <w:t>7</w:t>
      </w:r>
    </w:p>
    <w:p w14:paraId="512D615B" w14:textId="057BDE9E" w:rsidR="006F44A4" w:rsidRPr="004458C8" w:rsidRDefault="006F44A4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>Ewan R Pearson</w:t>
      </w:r>
      <w:r w:rsidR="0071679C" w:rsidRPr="004458C8">
        <w:rPr>
          <w:sz w:val="24"/>
          <w:szCs w:val="24"/>
          <w:vertAlign w:val="superscript"/>
        </w:rPr>
        <w:t>8</w:t>
      </w:r>
    </w:p>
    <w:p w14:paraId="54FCD2B3" w14:textId="585A588E" w:rsidR="006F44A4" w:rsidRPr="004458C8" w:rsidRDefault="006F44A4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>Chris Plummer</w:t>
      </w:r>
      <w:r w:rsidR="0071679C" w:rsidRPr="004458C8">
        <w:rPr>
          <w:sz w:val="24"/>
          <w:szCs w:val="24"/>
          <w:vertAlign w:val="superscript"/>
        </w:rPr>
        <w:t>3</w:t>
      </w:r>
      <w:r w:rsidRPr="004458C8">
        <w:rPr>
          <w:sz w:val="24"/>
          <w:szCs w:val="24"/>
          <w:vertAlign w:val="superscript"/>
        </w:rPr>
        <w:t>,</w:t>
      </w:r>
      <w:r w:rsidR="0071679C" w:rsidRPr="004458C8">
        <w:rPr>
          <w:sz w:val="24"/>
          <w:szCs w:val="24"/>
          <w:vertAlign w:val="superscript"/>
        </w:rPr>
        <w:t>9</w:t>
      </w:r>
    </w:p>
    <w:p w14:paraId="34964036" w14:textId="410033C3" w:rsidR="006F44A4" w:rsidRPr="004458C8" w:rsidRDefault="006F44A4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>Sian M Robinson</w:t>
      </w:r>
      <w:r w:rsidR="0071679C" w:rsidRPr="004458C8">
        <w:rPr>
          <w:sz w:val="24"/>
          <w:szCs w:val="24"/>
          <w:vertAlign w:val="superscript"/>
        </w:rPr>
        <w:t>2</w:t>
      </w:r>
      <w:r w:rsidRPr="004458C8">
        <w:rPr>
          <w:sz w:val="24"/>
          <w:szCs w:val="24"/>
          <w:vertAlign w:val="superscript"/>
        </w:rPr>
        <w:t>,</w:t>
      </w:r>
      <w:r w:rsidR="0071679C" w:rsidRPr="004458C8">
        <w:rPr>
          <w:sz w:val="24"/>
          <w:szCs w:val="24"/>
          <w:vertAlign w:val="superscript"/>
        </w:rPr>
        <w:t>3</w:t>
      </w:r>
    </w:p>
    <w:p w14:paraId="032A2B9E" w14:textId="1858325B" w:rsidR="006F44A4" w:rsidRPr="004458C8" w:rsidRDefault="006F44A4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>Elizabeth Sapey</w:t>
      </w:r>
      <w:r w:rsidR="00615959" w:rsidRPr="004458C8">
        <w:rPr>
          <w:sz w:val="24"/>
          <w:szCs w:val="24"/>
          <w:vertAlign w:val="superscript"/>
        </w:rPr>
        <w:t>10</w:t>
      </w:r>
      <w:r w:rsidRPr="004458C8">
        <w:rPr>
          <w:sz w:val="24"/>
          <w:szCs w:val="24"/>
          <w:vertAlign w:val="superscript"/>
        </w:rPr>
        <w:t>,</w:t>
      </w:r>
      <w:r w:rsidRPr="004458C8" w:rsidDel="00E26631">
        <w:rPr>
          <w:sz w:val="24"/>
          <w:szCs w:val="24"/>
          <w:vertAlign w:val="superscript"/>
        </w:rPr>
        <w:t xml:space="preserve"> </w:t>
      </w:r>
      <w:r w:rsidRPr="004458C8">
        <w:rPr>
          <w:sz w:val="24"/>
          <w:szCs w:val="24"/>
          <w:vertAlign w:val="superscript"/>
        </w:rPr>
        <w:t>1</w:t>
      </w:r>
      <w:r w:rsidR="00615959" w:rsidRPr="004458C8">
        <w:rPr>
          <w:sz w:val="24"/>
          <w:szCs w:val="24"/>
          <w:vertAlign w:val="superscript"/>
        </w:rPr>
        <w:t>1</w:t>
      </w:r>
    </w:p>
    <w:p w14:paraId="71330EF1" w14:textId="288E0D5A" w:rsidR="0071679C" w:rsidRDefault="0071679C" w:rsidP="00675562">
      <w:pPr>
        <w:spacing w:after="0" w:line="480" w:lineRule="auto"/>
        <w:rPr>
          <w:sz w:val="24"/>
          <w:szCs w:val="24"/>
          <w:vertAlign w:val="superscript"/>
        </w:rPr>
      </w:pPr>
      <w:r w:rsidRPr="004458C8">
        <w:rPr>
          <w:sz w:val="24"/>
          <w:szCs w:val="24"/>
        </w:rPr>
        <w:t>Avan A Sayer</w:t>
      </w:r>
      <w:r w:rsidRPr="004458C8">
        <w:rPr>
          <w:sz w:val="24"/>
          <w:szCs w:val="24"/>
          <w:vertAlign w:val="superscript"/>
        </w:rPr>
        <w:t>2,3</w:t>
      </w:r>
    </w:p>
    <w:p w14:paraId="2DD38E09" w14:textId="285D019A" w:rsidR="00702695" w:rsidRPr="004458C8" w:rsidRDefault="00702695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>Thomas Scharf</w:t>
      </w:r>
      <w:r w:rsidRPr="004458C8">
        <w:rPr>
          <w:sz w:val="24"/>
          <w:szCs w:val="24"/>
          <w:vertAlign w:val="superscript"/>
        </w:rPr>
        <w:t>4</w:t>
      </w:r>
    </w:p>
    <w:p w14:paraId="0F3D3FC3" w14:textId="338E3279" w:rsidR="006F44A4" w:rsidRPr="004458C8" w:rsidRDefault="006F44A4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>Mervyn Singer</w:t>
      </w:r>
      <w:r w:rsidR="00615959" w:rsidRPr="004458C8">
        <w:rPr>
          <w:sz w:val="24"/>
          <w:szCs w:val="24"/>
          <w:vertAlign w:val="superscript"/>
        </w:rPr>
        <w:t>12,13</w:t>
      </w:r>
    </w:p>
    <w:p w14:paraId="627AD215" w14:textId="60FC1912" w:rsidR="006F44A4" w:rsidRPr="004458C8" w:rsidRDefault="006F44A4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>James MS Wason</w:t>
      </w:r>
      <w:r w:rsidRPr="004458C8">
        <w:rPr>
          <w:sz w:val="24"/>
          <w:szCs w:val="24"/>
          <w:vertAlign w:val="superscript"/>
        </w:rPr>
        <w:t>1</w:t>
      </w:r>
      <w:r w:rsidR="00615959" w:rsidRPr="004458C8">
        <w:rPr>
          <w:sz w:val="24"/>
          <w:szCs w:val="24"/>
          <w:vertAlign w:val="superscript"/>
        </w:rPr>
        <w:t>4</w:t>
      </w:r>
    </w:p>
    <w:p w14:paraId="066489DF" w14:textId="71064A71" w:rsidR="00615959" w:rsidRPr="004458C8" w:rsidRDefault="00615959" w:rsidP="00675562">
      <w:pPr>
        <w:spacing w:after="0" w:line="480" w:lineRule="auto"/>
        <w:rPr>
          <w:sz w:val="24"/>
          <w:szCs w:val="24"/>
        </w:rPr>
      </w:pPr>
      <w:r w:rsidRPr="004458C8">
        <w:rPr>
          <w:sz w:val="24"/>
          <w:szCs w:val="24"/>
        </w:rPr>
        <w:t>Miles D Witham</w:t>
      </w:r>
      <w:r w:rsidR="0071679C" w:rsidRPr="004458C8">
        <w:rPr>
          <w:sz w:val="24"/>
          <w:szCs w:val="24"/>
          <w:vertAlign w:val="superscript"/>
        </w:rPr>
        <w:t>2</w:t>
      </w:r>
      <w:r w:rsidRPr="004458C8">
        <w:rPr>
          <w:sz w:val="24"/>
          <w:szCs w:val="24"/>
          <w:vertAlign w:val="superscript"/>
        </w:rPr>
        <w:t>,</w:t>
      </w:r>
      <w:r w:rsidR="0071679C" w:rsidRPr="004458C8">
        <w:rPr>
          <w:sz w:val="24"/>
          <w:szCs w:val="24"/>
          <w:vertAlign w:val="superscript"/>
        </w:rPr>
        <w:t>3</w:t>
      </w:r>
    </w:p>
    <w:p w14:paraId="49947A6E" w14:textId="77777777" w:rsidR="006F44A4" w:rsidRPr="004458C8" w:rsidRDefault="006F44A4" w:rsidP="006F44A4">
      <w:pPr>
        <w:spacing w:after="0" w:line="480" w:lineRule="auto"/>
        <w:jc w:val="both"/>
        <w:rPr>
          <w:sz w:val="24"/>
          <w:szCs w:val="24"/>
        </w:rPr>
      </w:pPr>
    </w:p>
    <w:p w14:paraId="581160E4" w14:textId="1D9F5BC3" w:rsidR="006F44A4" w:rsidRPr="004458C8" w:rsidRDefault="006F44A4" w:rsidP="0071679C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z w:val="24"/>
          <w:szCs w:val="24"/>
        </w:rPr>
      </w:pPr>
      <w:r w:rsidRPr="004458C8">
        <w:rPr>
          <w:sz w:val="24"/>
          <w:szCs w:val="24"/>
        </w:rPr>
        <w:t>Public Co-Investigator, ADMISSION Research Collaborative, Newcastle upon Tyne, UK</w:t>
      </w:r>
    </w:p>
    <w:p w14:paraId="6A4297C6" w14:textId="0BC261E8" w:rsidR="0071679C" w:rsidRPr="004458C8" w:rsidRDefault="0071679C" w:rsidP="0071679C">
      <w:pPr>
        <w:pStyle w:val="ListParagraph"/>
        <w:numPr>
          <w:ilvl w:val="0"/>
          <w:numId w:val="1"/>
        </w:numPr>
        <w:spacing w:after="240" w:line="240" w:lineRule="auto"/>
        <w:rPr>
          <w:sz w:val="24"/>
          <w:szCs w:val="24"/>
        </w:rPr>
      </w:pPr>
      <w:r w:rsidRPr="004458C8">
        <w:rPr>
          <w:sz w:val="24"/>
          <w:szCs w:val="24"/>
        </w:rPr>
        <w:t>AGE Research Group, Translational and Clinical Research Institute, Faculty of Medical Sciences, Newcastle University, Newcastle upon Tyne, UK</w:t>
      </w:r>
    </w:p>
    <w:p w14:paraId="3A175A74" w14:textId="79DCA2F3" w:rsidR="0071679C" w:rsidRPr="004458C8" w:rsidRDefault="0071679C" w:rsidP="0071679C">
      <w:pPr>
        <w:pStyle w:val="ListParagraph"/>
        <w:numPr>
          <w:ilvl w:val="0"/>
          <w:numId w:val="1"/>
        </w:numPr>
        <w:spacing w:after="240" w:line="240" w:lineRule="auto"/>
        <w:rPr>
          <w:sz w:val="24"/>
          <w:szCs w:val="24"/>
        </w:rPr>
      </w:pPr>
      <w:r w:rsidRPr="004458C8">
        <w:rPr>
          <w:sz w:val="24"/>
          <w:szCs w:val="24"/>
        </w:rPr>
        <w:t>NIHR Biomedical Research Centre</w:t>
      </w:r>
      <w:r w:rsidR="00470EDE" w:rsidRPr="004458C8">
        <w:rPr>
          <w:sz w:val="24"/>
          <w:szCs w:val="24"/>
        </w:rPr>
        <w:t>: Newcastle</w:t>
      </w:r>
      <w:r w:rsidRPr="004458C8">
        <w:rPr>
          <w:sz w:val="24"/>
          <w:szCs w:val="24"/>
        </w:rPr>
        <w:t>, Newcastle upon Tyne Hospitals NHS Foundation Trust, Cumbria, Northumberland, Tyne and Wear NHS Foundation Trust and Newcastle University, Newcastle upon Tyne, UK</w:t>
      </w:r>
    </w:p>
    <w:p w14:paraId="6897AB9C" w14:textId="706D7A79" w:rsidR="00615959" w:rsidRPr="004458C8" w:rsidRDefault="00615959" w:rsidP="0071679C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z w:val="24"/>
          <w:szCs w:val="24"/>
        </w:rPr>
      </w:pPr>
      <w:r w:rsidRPr="004458C8">
        <w:rPr>
          <w:sz w:val="24"/>
          <w:szCs w:val="24"/>
        </w:rPr>
        <w:t>Population Health Sciences Institute, Faculty of Medical Sciences, Newcastle University, Newcastle upon Tyne, UK</w:t>
      </w:r>
    </w:p>
    <w:p w14:paraId="30E7D00A" w14:textId="1F506568" w:rsidR="00615959" w:rsidRPr="004458C8" w:rsidRDefault="00615959" w:rsidP="0071679C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z w:val="24"/>
          <w:szCs w:val="24"/>
        </w:rPr>
      </w:pPr>
      <w:r w:rsidRPr="004458C8">
        <w:rPr>
          <w:sz w:val="24"/>
          <w:szCs w:val="24"/>
        </w:rPr>
        <w:t>Institute of Applied Health Research, University of Birmingham, Birmingham, UK</w:t>
      </w:r>
    </w:p>
    <w:p w14:paraId="0E334646" w14:textId="38CD93BE" w:rsidR="00615959" w:rsidRPr="004458C8" w:rsidRDefault="00615959" w:rsidP="0071679C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z w:val="24"/>
          <w:szCs w:val="24"/>
        </w:rPr>
      </w:pPr>
      <w:r w:rsidRPr="004458C8">
        <w:rPr>
          <w:sz w:val="24"/>
          <w:szCs w:val="24"/>
        </w:rPr>
        <w:lastRenderedPageBreak/>
        <w:t>Research and Enterprise Office, University of Hull, Hull, UK</w:t>
      </w:r>
    </w:p>
    <w:p w14:paraId="653CC396" w14:textId="35C39FA4" w:rsidR="00615959" w:rsidRPr="004458C8" w:rsidRDefault="00615959" w:rsidP="0071679C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z w:val="24"/>
          <w:szCs w:val="24"/>
        </w:rPr>
      </w:pPr>
      <w:r w:rsidRPr="004458C8">
        <w:rPr>
          <w:sz w:val="24"/>
          <w:szCs w:val="24"/>
        </w:rPr>
        <w:t>School of Computer Science, University of Birmingham, Birmingham, UK</w:t>
      </w:r>
    </w:p>
    <w:p w14:paraId="0C606896" w14:textId="410DBFE0" w:rsidR="00615959" w:rsidRPr="004458C8" w:rsidRDefault="00615959" w:rsidP="0071679C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z w:val="24"/>
          <w:szCs w:val="24"/>
        </w:rPr>
      </w:pPr>
      <w:r w:rsidRPr="004458C8">
        <w:rPr>
          <w:sz w:val="24"/>
          <w:szCs w:val="24"/>
        </w:rPr>
        <w:t>Division of Population Health and Genomics, Ninewells Hospital and School of Medicine, University of Dundee, Dundee, UK</w:t>
      </w:r>
    </w:p>
    <w:p w14:paraId="65A3D49C" w14:textId="15D381C1" w:rsidR="00615959" w:rsidRPr="004458C8" w:rsidRDefault="00615959" w:rsidP="0071679C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z w:val="24"/>
          <w:szCs w:val="24"/>
        </w:rPr>
      </w:pPr>
      <w:r w:rsidRPr="004458C8">
        <w:rPr>
          <w:sz w:val="24"/>
          <w:szCs w:val="24"/>
        </w:rPr>
        <w:t>Digital Services, Newcastle upon Tyne Hospitals NHS Foundation Trust, Newcastle upon Tyne, UK</w:t>
      </w:r>
    </w:p>
    <w:p w14:paraId="32A8BF9F" w14:textId="1BBF8B70" w:rsidR="00615959" w:rsidRPr="004458C8" w:rsidRDefault="00615959" w:rsidP="0071679C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z w:val="24"/>
          <w:szCs w:val="24"/>
        </w:rPr>
      </w:pPr>
      <w:r w:rsidRPr="004458C8">
        <w:rPr>
          <w:sz w:val="24"/>
          <w:szCs w:val="24"/>
        </w:rPr>
        <w:t>PIONEER Hub, University of Birmingham, Birmingham, UK.</w:t>
      </w:r>
    </w:p>
    <w:p w14:paraId="1189DF21" w14:textId="36C2E7D5" w:rsidR="00615959" w:rsidRPr="004458C8" w:rsidRDefault="00615959" w:rsidP="0071679C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z w:val="24"/>
          <w:szCs w:val="24"/>
        </w:rPr>
      </w:pPr>
      <w:r w:rsidRPr="004458C8">
        <w:rPr>
          <w:sz w:val="24"/>
          <w:szCs w:val="24"/>
        </w:rPr>
        <w:t>Institute of Inflammation and Ageing, University of Birmingham, Birmingham, UK.</w:t>
      </w:r>
    </w:p>
    <w:p w14:paraId="3F093D42" w14:textId="77777777" w:rsidR="00416311" w:rsidRPr="004458C8" w:rsidRDefault="00416311" w:rsidP="0071679C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z w:val="24"/>
          <w:szCs w:val="24"/>
        </w:rPr>
      </w:pPr>
      <w:r w:rsidRPr="004458C8">
        <w:rPr>
          <w:sz w:val="24"/>
          <w:szCs w:val="24"/>
        </w:rPr>
        <w:t>University College London Hospitals NHS Foundation Trust, London, UK</w:t>
      </w:r>
    </w:p>
    <w:p w14:paraId="096F7914" w14:textId="6FCDA393" w:rsidR="00615959" w:rsidRPr="004458C8" w:rsidRDefault="00615959" w:rsidP="0071679C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z w:val="24"/>
          <w:szCs w:val="24"/>
        </w:rPr>
      </w:pPr>
      <w:r w:rsidRPr="004458C8">
        <w:rPr>
          <w:sz w:val="24"/>
          <w:szCs w:val="24"/>
        </w:rPr>
        <w:t>Bloomsbury Institute for Intensive Care Medicine, University College London, London, UK</w:t>
      </w:r>
    </w:p>
    <w:p w14:paraId="11EA0372" w14:textId="0500C418" w:rsidR="006F44A4" w:rsidRPr="004458C8" w:rsidRDefault="006F44A4" w:rsidP="0071679C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sz w:val="24"/>
          <w:szCs w:val="24"/>
        </w:rPr>
      </w:pPr>
      <w:r w:rsidRPr="004458C8">
        <w:rPr>
          <w:sz w:val="24"/>
          <w:szCs w:val="24"/>
        </w:rPr>
        <w:t>Biostatistics Research Group, Population Health Sciences Institute, Newcastle University, Newcastle upon Tyne, UK</w:t>
      </w:r>
    </w:p>
    <w:p w14:paraId="5992F338" w14:textId="77777777" w:rsidR="006F44A4" w:rsidRDefault="006F44A4" w:rsidP="006F44A4">
      <w:pPr>
        <w:spacing w:after="0" w:line="480" w:lineRule="auto"/>
        <w:jc w:val="both"/>
      </w:pPr>
    </w:p>
    <w:p w14:paraId="49E9D282" w14:textId="4898DF46" w:rsidR="006F44A4" w:rsidRPr="006F44A4" w:rsidRDefault="006F44A4" w:rsidP="006F44A4">
      <w:pPr>
        <w:spacing w:after="0" w:line="480" w:lineRule="auto"/>
        <w:jc w:val="both"/>
      </w:pPr>
    </w:p>
    <w:sectPr w:rsidR="006F44A4" w:rsidRPr="006F44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26D28"/>
    <w:multiLevelType w:val="hybridMultilevel"/>
    <w:tmpl w:val="2A44E7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498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A4"/>
    <w:rsid w:val="002650E2"/>
    <w:rsid w:val="003A6384"/>
    <w:rsid w:val="003C6E76"/>
    <w:rsid w:val="00416311"/>
    <w:rsid w:val="00432167"/>
    <w:rsid w:val="004458C8"/>
    <w:rsid w:val="00470EDE"/>
    <w:rsid w:val="00615959"/>
    <w:rsid w:val="00675562"/>
    <w:rsid w:val="006F44A4"/>
    <w:rsid w:val="00702695"/>
    <w:rsid w:val="0071679C"/>
    <w:rsid w:val="00904247"/>
    <w:rsid w:val="0096127D"/>
    <w:rsid w:val="00C56C94"/>
    <w:rsid w:val="00D03F5C"/>
    <w:rsid w:val="00DC1F0B"/>
    <w:rsid w:val="00E5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A7BDA"/>
  <w15:chartTrackingRefBased/>
  <w15:docId w15:val="{58EC3873-8BA0-43D7-A890-3E946EB8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4A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4A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159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Witham</dc:creator>
  <cp:keywords/>
  <dc:description/>
  <cp:lastModifiedBy>Sue Bellass</cp:lastModifiedBy>
  <cp:revision>5</cp:revision>
  <cp:lastPrinted>2026-08-12T08:14:00Z</cp:lastPrinted>
  <dcterms:created xsi:type="dcterms:W3CDTF">2026-08-12T08:03:00Z</dcterms:created>
  <dcterms:modified xsi:type="dcterms:W3CDTF">2026-08-12T08:26:00Z</dcterms:modified>
</cp:coreProperties>
</file>