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858BD" w14:textId="317B2741" w:rsidR="00384625" w:rsidRDefault="00594481" w:rsidP="00306085">
      <w:pPr>
        <w:rPr>
          <w:rFonts w:ascii="Times New Roman" w:hAnsi="Times New Roman" w:cs="Times New Roman"/>
          <w:b/>
          <w:bCs/>
        </w:rPr>
      </w:pPr>
      <w:r>
        <w:rPr>
          <w:rFonts w:ascii="Times New Roman" w:hAnsi="Times New Roman" w:cs="Times New Roman"/>
          <w:b/>
          <w:bCs/>
        </w:rPr>
        <w:t xml:space="preserve">Additional file 1 (Supplementary material): </w:t>
      </w:r>
      <w:r w:rsidR="00B208CD" w:rsidRPr="00B208CD">
        <w:rPr>
          <w:rFonts w:ascii="Times New Roman" w:hAnsi="Times New Roman" w:cs="Times New Roman"/>
        </w:rPr>
        <w:t>Biological signature of dietary patterns in older adults: findings from a cross-sectional study</w:t>
      </w:r>
    </w:p>
    <w:p w14:paraId="7A4F3769" w14:textId="1D208632" w:rsidR="00306085" w:rsidRPr="00C70845" w:rsidRDefault="00B208CD" w:rsidP="00306085">
      <w:pPr>
        <w:rPr>
          <w:rFonts w:ascii="Times New Roman" w:hAnsi="Times New Roman" w:cs="Times New Roman"/>
        </w:rPr>
      </w:pPr>
      <w:r>
        <w:rPr>
          <w:rFonts w:ascii="Times New Roman" w:hAnsi="Times New Roman" w:cs="Times New Roman"/>
          <w:b/>
          <w:bCs/>
        </w:rPr>
        <w:t>Table S1</w:t>
      </w:r>
      <w:r w:rsidR="00306085" w:rsidRPr="00C70845">
        <w:rPr>
          <w:rFonts w:ascii="Times New Roman" w:hAnsi="Times New Roman" w:cs="Times New Roman"/>
        </w:rPr>
        <w:t xml:space="preserve">: </w:t>
      </w:r>
      <w:r w:rsidR="004442CB" w:rsidRPr="00C70845">
        <w:rPr>
          <w:rFonts w:ascii="Times New Roman" w:hAnsi="Times New Roman" w:cs="Times New Roman"/>
        </w:rPr>
        <w:t>Median consumption of food components</w:t>
      </w:r>
      <w:r w:rsidR="00D02A1A" w:rsidRPr="00C70845">
        <w:rPr>
          <w:rFonts w:ascii="Times New Roman" w:hAnsi="Times New Roman" w:cs="Times New Roman"/>
        </w:rPr>
        <w:t xml:space="preserve"> and </w:t>
      </w:r>
      <w:r w:rsidR="009E691E" w:rsidRPr="00C70845">
        <w:rPr>
          <w:rFonts w:ascii="Times New Roman" w:hAnsi="Times New Roman" w:cs="Times New Roman"/>
        </w:rPr>
        <w:t>scoring method</w:t>
      </w:r>
      <w:r w:rsidR="004442CB" w:rsidRPr="00C70845">
        <w:rPr>
          <w:rFonts w:ascii="Times New Roman" w:hAnsi="Times New Roman" w:cs="Times New Roman"/>
        </w:rPr>
        <w:t xml:space="preserve"> of the Alternative Mediterranean Diet (AMED)</w:t>
      </w:r>
      <w:r w:rsidR="00CF1FAB" w:rsidRPr="00C70845">
        <w:rPr>
          <w:rFonts w:ascii="Times New Roman" w:hAnsi="Times New Roman" w:cs="Times New Roman"/>
        </w:rPr>
        <w:t xml:space="preserve"> </w:t>
      </w:r>
    </w:p>
    <w:tbl>
      <w:tblPr>
        <w:tblStyle w:val="PlainTable21"/>
        <w:tblW w:w="5000" w:type="pct"/>
        <w:tblLook w:val="04A0" w:firstRow="1" w:lastRow="0" w:firstColumn="1" w:lastColumn="0" w:noHBand="0" w:noVBand="1"/>
      </w:tblPr>
      <w:tblGrid>
        <w:gridCol w:w="5748"/>
        <w:gridCol w:w="3278"/>
      </w:tblGrid>
      <w:tr w:rsidR="002F64E1" w:rsidRPr="00C70845" w14:paraId="4E59BCD0" w14:textId="34BFFF44" w:rsidTr="00104958">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184" w:type="pct"/>
          </w:tcPr>
          <w:p w14:paraId="2EE43E45" w14:textId="4E022E3C" w:rsidR="002F64E1" w:rsidRPr="00C70845" w:rsidRDefault="002F64E1" w:rsidP="005B29EE">
            <w:pPr>
              <w:jc w:val="center"/>
              <w:rPr>
                <w:rFonts w:ascii="Times New Roman" w:hAnsi="Times New Roman" w:cs="Times New Roman"/>
              </w:rPr>
            </w:pPr>
            <w:r w:rsidRPr="00C70845">
              <w:rPr>
                <w:rFonts w:ascii="Times New Roman" w:hAnsi="Times New Roman" w:cs="Times New Roman"/>
              </w:rPr>
              <w:t>Component</w:t>
            </w:r>
          </w:p>
        </w:tc>
        <w:tc>
          <w:tcPr>
            <w:tcW w:w="1816" w:type="pct"/>
          </w:tcPr>
          <w:p w14:paraId="0535B2CA" w14:textId="27E674BE" w:rsidR="002F64E1" w:rsidRPr="00C70845" w:rsidRDefault="002F64E1" w:rsidP="005B29E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Total (N=1769)</w:t>
            </w:r>
            <w:r w:rsidRPr="00C70845">
              <w:rPr>
                <w:rFonts w:ascii="Times New Roman" w:hAnsi="Times New Roman" w:cs="Times New Roman"/>
              </w:rPr>
              <w:br/>
              <w:t>Median (IQR)</w:t>
            </w:r>
          </w:p>
        </w:tc>
      </w:tr>
      <w:tr w:rsidR="002F64E1" w:rsidRPr="00C70845" w14:paraId="7B539EED" w14:textId="72897B4B" w:rsidTr="00104958">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184" w:type="pct"/>
          </w:tcPr>
          <w:p w14:paraId="63AD4E67" w14:textId="4576BE66" w:rsidR="002F64E1" w:rsidRPr="00C70845" w:rsidRDefault="002F64E1" w:rsidP="005B29EE">
            <w:pPr>
              <w:rPr>
                <w:rFonts w:ascii="Times New Roman" w:hAnsi="Times New Roman" w:cs="Times New Roman"/>
                <w:lang w:val="en-GB"/>
              </w:rPr>
            </w:pPr>
            <w:r w:rsidRPr="00C70845">
              <w:rPr>
                <w:rFonts w:ascii="Times New Roman" w:hAnsi="Times New Roman" w:cs="Times New Roman"/>
                <w:b w:val="0"/>
                <w:bCs w:val="0"/>
                <w:lang w:val="en-GB"/>
              </w:rPr>
              <w:t>Vegetables (except potatoes) (g/day)</w:t>
            </w:r>
          </w:p>
        </w:tc>
        <w:tc>
          <w:tcPr>
            <w:tcW w:w="1816" w:type="pct"/>
          </w:tcPr>
          <w:p w14:paraId="0AA5B344" w14:textId="3DF230F8" w:rsidR="002F64E1" w:rsidRPr="00C70845" w:rsidRDefault="002F64E1" w:rsidP="005B29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164.5 (101.5 – 250.5)</w:t>
            </w:r>
          </w:p>
        </w:tc>
      </w:tr>
      <w:tr w:rsidR="002F64E1" w:rsidRPr="00C70845" w14:paraId="7905FCB8" w14:textId="2EA2C776" w:rsidTr="00104958">
        <w:trPr>
          <w:trHeight w:val="350"/>
        </w:trPr>
        <w:tc>
          <w:tcPr>
            <w:cnfStyle w:val="001000000000" w:firstRow="0" w:lastRow="0" w:firstColumn="1" w:lastColumn="0" w:oddVBand="0" w:evenVBand="0" w:oddHBand="0" w:evenHBand="0" w:firstRowFirstColumn="0" w:firstRowLastColumn="0" w:lastRowFirstColumn="0" w:lastRowLastColumn="0"/>
            <w:tcW w:w="3184" w:type="pct"/>
          </w:tcPr>
          <w:p w14:paraId="5204F64A" w14:textId="185C2636"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 xml:space="preserve">Fruit </w:t>
            </w:r>
            <w:r w:rsidRPr="00C70845">
              <w:rPr>
                <w:rFonts w:ascii="Times New Roman" w:hAnsi="Times New Roman" w:cs="Times New Roman"/>
                <w:b w:val="0"/>
                <w:bCs w:val="0"/>
                <w:lang w:val="en-GB"/>
              </w:rPr>
              <w:t>(g/day)</w:t>
            </w:r>
          </w:p>
        </w:tc>
        <w:tc>
          <w:tcPr>
            <w:tcW w:w="1816" w:type="pct"/>
          </w:tcPr>
          <w:p w14:paraId="23694908" w14:textId="6BA7B48B" w:rsidR="002F64E1" w:rsidRPr="00C70845" w:rsidRDefault="002F64E1" w:rsidP="005B29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243.6 (134.9 – 366.8)</w:t>
            </w:r>
          </w:p>
        </w:tc>
      </w:tr>
      <w:tr w:rsidR="002F64E1" w:rsidRPr="00C70845" w14:paraId="09DE6BB8" w14:textId="269743AF" w:rsidTr="00104958">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184" w:type="pct"/>
          </w:tcPr>
          <w:p w14:paraId="75BD233D" w14:textId="138CBE2D"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 xml:space="preserve">Nuts </w:t>
            </w:r>
            <w:r w:rsidRPr="00C70845">
              <w:rPr>
                <w:rFonts w:ascii="Times New Roman" w:hAnsi="Times New Roman" w:cs="Times New Roman"/>
                <w:b w:val="0"/>
                <w:bCs w:val="0"/>
                <w:lang w:val="en-GB"/>
              </w:rPr>
              <w:t>(g/day)</w:t>
            </w:r>
          </w:p>
        </w:tc>
        <w:tc>
          <w:tcPr>
            <w:tcW w:w="1816" w:type="pct"/>
          </w:tcPr>
          <w:p w14:paraId="73FDD9DC" w14:textId="63B0AB9E" w:rsidR="002F64E1" w:rsidRPr="00C70845" w:rsidRDefault="002F64E1" w:rsidP="005B29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0.05 (0.00 – 1.46)</w:t>
            </w:r>
          </w:p>
        </w:tc>
      </w:tr>
      <w:tr w:rsidR="002F64E1" w:rsidRPr="00C70845" w14:paraId="1193B4BB" w14:textId="03D5EE41" w:rsidTr="00104958">
        <w:trPr>
          <w:trHeight w:val="350"/>
        </w:trPr>
        <w:tc>
          <w:tcPr>
            <w:cnfStyle w:val="001000000000" w:firstRow="0" w:lastRow="0" w:firstColumn="1" w:lastColumn="0" w:oddVBand="0" w:evenVBand="0" w:oddHBand="0" w:evenHBand="0" w:firstRowFirstColumn="0" w:firstRowLastColumn="0" w:lastRowFirstColumn="0" w:lastRowLastColumn="0"/>
            <w:tcW w:w="3184" w:type="pct"/>
          </w:tcPr>
          <w:p w14:paraId="34D73701" w14:textId="76D43775" w:rsidR="002F64E1" w:rsidRPr="00C70845" w:rsidRDefault="002F64E1" w:rsidP="005B29EE">
            <w:pPr>
              <w:rPr>
                <w:rFonts w:ascii="Times New Roman" w:hAnsi="Times New Roman" w:cs="Times New Roman"/>
              </w:rPr>
            </w:pPr>
            <w:r w:rsidRPr="00C70845">
              <w:rPr>
                <w:rFonts w:ascii="Times New Roman" w:eastAsia="Times New Roman" w:hAnsi="Times New Roman" w:cs="Times New Roman"/>
                <w:b w:val="0"/>
                <w:bCs w:val="0"/>
                <w:color w:val="000000"/>
                <w:lang w:eastAsia="sl-SI"/>
              </w:rPr>
              <w:t xml:space="preserve">Whole grains </w:t>
            </w:r>
            <w:r w:rsidRPr="00C70845">
              <w:rPr>
                <w:rFonts w:ascii="Times New Roman" w:hAnsi="Times New Roman" w:cs="Times New Roman"/>
                <w:b w:val="0"/>
                <w:bCs w:val="0"/>
                <w:lang w:val="en-GB"/>
              </w:rPr>
              <w:t>(g/day)</w:t>
            </w:r>
          </w:p>
        </w:tc>
        <w:tc>
          <w:tcPr>
            <w:tcW w:w="1816" w:type="pct"/>
          </w:tcPr>
          <w:p w14:paraId="3F65EDF1" w14:textId="708B8673" w:rsidR="002F64E1" w:rsidRPr="00C70845" w:rsidRDefault="002F64E1" w:rsidP="005B29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51.2 (31.9 – 79.2)</w:t>
            </w:r>
          </w:p>
        </w:tc>
      </w:tr>
      <w:tr w:rsidR="002F64E1" w:rsidRPr="00C70845" w14:paraId="597F1A50" w14:textId="755DE3A3" w:rsidTr="00104958">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184" w:type="pct"/>
          </w:tcPr>
          <w:p w14:paraId="6A891910" w14:textId="0127D73B"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 xml:space="preserve">Legumes </w:t>
            </w:r>
            <w:r w:rsidRPr="00C70845">
              <w:rPr>
                <w:rFonts w:ascii="Times New Roman" w:hAnsi="Times New Roman" w:cs="Times New Roman"/>
                <w:b w:val="0"/>
                <w:bCs w:val="0"/>
                <w:lang w:val="en-GB"/>
              </w:rPr>
              <w:t>(g/day)</w:t>
            </w:r>
          </w:p>
        </w:tc>
        <w:tc>
          <w:tcPr>
            <w:tcW w:w="1816" w:type="pct"/>
          </w:tcPr>
          <w:p w14:paraId="28935E52" w14:textId="0B728B39" w:rsidR="002F64E1" w:rsidRPr="00C70845" w:rsidRDefault="002F64E1" w:rsidP="005B29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8.10 (4.05 – 12.9)</w:t>
            </w:r>
          </w:p>
        </w:tc>
      </w:tr>
      <w:tr w:rsidR="002F64E1" w:rsidRPr="00C70845" w14:paraId="4EAE6C81" w14:textId="3A2A7973" w:rsidTr="00104958">
        <w:trPr>
          <w:trHeight w:val="364"/>
        </w:trPr>
        <w:tc>
          <w:tcPr>
            <w:cnfStyle w:val="001000000000" w:firstRow="0" w:lastRow="0" w:firstColumn="1" w:lastColumn="0" w:oddVBand="0" w:evenVBand="0" w:oddHBand="0" w:evenHBand="0" w:firstRowFirstColumn="0" w:firstRowLastColumn="0" w:lastRowFirstColumn="0" w:lastRowLastColumn="0"/>
            <w:tcW w:w="3184" w:type="pct"/>
          </w:tcPr>
          <w:p w14:paraId="122D4BB6" w14:textId="5DC9E11A"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 xml:space="preserve">Fish </w:t>
            </w:r>
            <w:r w:rsidRPr="00C70845">
              <w:rPr>
                <w:rFonts w:ascii="Times New Roman" w:hAnsi="Times New Roman" w:cs="Times New Roman"/>
                <w:b w:val="0"/>
                <w:bCs w:val="0"/>
                <w:lang w:val="en-GB"/>
              </w:rPr>
              <w:t>(g/day)</w:t>
            </w:r>
          </w:p>
        </w:tc>
        <w:tc>
          <w:tcPr>
            <w:tcW w:w="1816" w:type="pct"/>
          </w:tcPr>
          <w:p w14:paraId="6EBE4C85" w14:textId="26264A15" w:rsidR="002F64E1" w:rsidRPr="00C70845" w:rsidRDefault="002F64E1" w:rsidP="005B29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35.9 (25.5 – 49.8)</w:t>
            </w:r>
          </w:p>
        </w:tc>
      </w:tr>
      <w:tr w:rsidR="002F64E1" w:rsidRPr="00C70845" w14:paraId="060D10FB" w14:textId="4D1D8869" w:rsidTr="00104958">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184" w:type="pct"/>
          </w:tcPr>
          <w:p w14:paraId="14857319" w14:textId="7C5B43AC"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Monounsaturated to saturated fat (ratio)</w:t>
            </w:r>
          </w:p>
        </w:tc>
        <w:tc>
          <w:tcPr>
            <w:tcW w:w="1816" w:type="pct"/>
          </w:tcPr>
          <w:p w14:paraId="5E9D3E94" w14:textId="3D2E02DF" w:rsidR="002F64E1" w:rsidRPr="00C70845" w:rsidRDefault="002F64E1" w:rsidP="005B29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0.96 (0.84 – 1.08)</w:t>
            </w:r>
          </w:p>
        </w:tc>
      </w:tr>
      <w:tr w:rsidR="002F64E1" w:rsidRPr="00C70845" w14:paraId="4B83C3D0" w14:textId="46583212" w:rsidTr="00104958">
        <w:trPr>
          <w:trHeight w:val="364"/>
        </w:trPr>
        <w:tc>
          <w:tcPr>
            <w:cnfStyle w:val="001000000000" w:firstRow="0" w:lastRow="0" w:firstColumn="1" w:lastColumn="0" w:oddVBand="0" w:evenVBand="0" w:oddHBand="0" w:evenHBand="0" w:firstRowFirstColumn="0" w:firstRowLastColumn="0" w:lastRowFirstColumn="0" w:lastRowLastColumn="0"/>
            <w:tcW w:w="3184" w:type="pct"/>
          </w:tcPr>
          <w:p w14:paraId="3E51332B" w14:textId="370E10B3"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 xml:space="preserve">Red and processed meat </w:t>
            </w:r>
            <w:r w:rsidRPr="00C70845">
              <w:rPr>
                <w:rFonts w:ascii="Times New Roman" w:hAnsi="Times New Roman" w:cs="Times New Roman"/>
                <w:b w:val="0"/>
                <w:bCs w:val="0"/>
                <w:lang w:val="en-GB"/>
              </w:rPr>
              <w:t>(g/day)</w:t>
            </w:r>
          </w:p>
        </w:tc>
        <w:tc>
          <w:tcPr>
            <w:tcW w:w="1816" w:type="pct"/>
          </w:tcPr>
          <w:p w14:paraId="4C24C51F" w14:textId="2F4D9DB1" w:rsidR="002F64E1" w:rsidRPr="00C70845" w:rsidRDefault="002F64E1" w:rsidP="005B29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55.7 (35.4 – 80.8)</w:t>
            </w:r>
          </w:p>
        </w:tc>
      </w:tr>
      <w:tr w:rsidR="002F64E1" w:rsidRPr="00C70845" w14:paraId="7476975B" w14:textId="6EA43BF9" w:rsidTr="00104958">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184" w:type="pct"/>
          </w:tcPr>
          <w:p w14:paraId="18FBDB81" w14:textId="576D4EE2" w:rsidR="002F64E1" w:rsidRPr="00C70845" w:rsidRDefault="002F64E1" w:rsidP="005B29EE">
            <w:pPr>
              <w:rPr>
                <w:rFonts w:ascii="Times New Roman" w:hAnsi="Times New Roman" w:cs="Times New Roman"/>
              </w:rPr>
            </w:pPr>
            <w:r w:rsidRPr="00C70845">
              <w:rPr>
                <w:rFonts w:ascii="Times New Roman" w:hAnsi="Times New Roman" w:cs="Times New Roman"/>
                <w:b w:val="0"/>
                <w:bCs w:val="0"/>
              </w:rPr>
              <w:t>Alcohol (g of ethanol/day)</w:t>
            </w:r>
          </w:p>
        </w:tc>
        <w:tc>
          <w:tcPr>
            <w:tcW w:w="1816" w:type="pct"/>
          </w:tcPr>
          <w:p w14:paraId="1120AEA5" w14:textId="365E25AF" w:rsidR="002F64E1" w:rsidRPr="00C70845" w:rsidRDefault="002F64E1" w:rsidP="005B29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8.90 (3.47 -18.5)</w:t>
            </w:r>
          </w:p>
        </w:tc>
      </w:tr>
    </w:tbl>
    <w:p w14:paraId="08CF505C" w14:textId="19717D58" w:rsidR="00E74807" w:rsidRDefault="004442CB" w:rsidP="00E74807">
      <w:pPr>
        <w:rPr>
          <w:rFonts w:ascii="Times New Roman" w:hAnsi="Times New Roman" w:cs="Times New Roman"/>
        </w:rPr>
        <w:sectPr w:rsidR="00E74807" w:rsidSect="00E74807">
          <w:footerReference w:type="default" r:id="rId8"/>
          <w:pgSz w:w="11906" w:h="16838" w:code="9"/>
          <w:pgMar w:top="1077" w:right="1440" w:bottom="1077" w:left="1440" w:header="709" w:footer="709" w:gutter="0"/>
          <w:pgNumType w:start="0"/>
          <w:cols w:space="708"/>
          <w:titlePg/>
          <w:docGrid w:linePitch="360"/>
        </w:sectPr>
      </w:pPr>
      <w:r w:rsidRPr="00C70845">
        <w:rPr>
          <w:rFonts w:ascii="Times New Roman" w:hAnsi="Times New Roman" w:cs="Times New Roman"/>
        </w:rPr>
        <w:br/>
      </w:r>
      <w:r w:rsidR="00E773BE" w:rsidRPr="00C70845">
        <w:rPr>
          <w:rFonts w:ascii="Times New Roman" w:hAnsi="Times New Roman" w:cs="Times New Roman"/>
        </w:rPr>
        <w:t xml:space="preserve">To calculate the AMED score, a value of 0 or 1 was assigned to each of the nine groups, with the </w:t>
      </w:r>
      <w:r w:rsidR="00894ADA" w:rsidRPr="00C70845">
        <w:rPr>
          <w:rFonts w:ascii="Times New Roman" w:hAnsi="Times New Roman" w:cs="Times New Roman"/>
        </w:rPr>
        <w:t>study population</w:t>
      </w:r>
      <w:r w:rsidR="00E773BE" w:rsidRPr="00C70845">
        <w:rPr>
          <w:rFonts w:ascii="Times New Roman" w:hAnsi="Times New Roman" w:cs="Times New Roman"/>
        </w:rPr>
        <w:t>-specific</w:t>
      </w:r>
      <w:r w:rsidR="00846F5E" w:rsidRPr="00C70845">
        <w:rPr>
          <w:rFonts w:ascii="Times New Roman" w:hAnsi="Times New Roman" w:cs="Times New Roman"/>
        </w:rPr>
        <w:t xml:space="preserve"> </w:t>
      </w:r>
      <w:r w:rsidR="00E773BE" w:rsidRPr="00C70845">
        <w:rPr>
          <w:rFonts w:ascii="Times New Roman" w:hAnsi="Times New Roman" w:cs="Times New Roman"/>
        </w:rPr>
        <w:t xml:space="preserve">median as the cutoff. For the </w:t>
      </w:r>
      <w:proofErr w:type="gramStart"/>
      <w:r w:rsidR="00F0086C" w:rsidRPr="00C70845">
        <w:rPr>
          <w:rFonts w:ascii="Times New Roman" w:hAnsi="Times New Roman" w:cs="Times New Roman"/>
        </w:rPr>
        <w:t>components</w:t>
      </w:r>
      <w:proofErr w:type="gramEnd"/>
      <w:r w:rsidR="00E773BE" w:rsidRPr="00C70845">
        <w:rPr>
          <w:rFonts w:ascii="Times New Roman" w:hAnsi="Times New Roman" w:cs="Times New Roman"/>
        </w:rPr>
        <w:t xml:space="preserve"> vegetables, </w:t>
      </w:r>
      <w:r w:rsidR="00E11854" w:rsidRPr="00C70845">
        <w:rPr>
          <w:rFonts w:ascii="Times New Roman" w:hAnsi="Times New Roman" w:cs="Times New Roman"/>
        </w:rPr>
        <w:t>fruits</w:t>
      </w:r>
      <w:r w:rsidR="00E773BE" w:rsidRPr="00C70845">
        <w:rPr>
          <w:rFonts w:ascii="Times New Roman" w:hAnsi="Times New Roman" w:cs="Times New Roman"/>
        </w:rPr>
        <w:t xml:space="preserve">, </w:t>
      </w:r>
      <w:r w:rsidR="00E11854" w:rsidRPr="00C70845">
        <w:rPr>
          <w:rFonts w:ascii="Times New Roman" w:hAnsi="Times New Roman" w:cs="Times New Roman"/>
        </w:rPr>
        <w:t>nuts</w:t>
      </w:r>
      <w:r w:rsidR="00E773BE" w:rsidRPr="00C70845">
        <w:rPr>
          <w:rFonts w:ascii="Times New Roman" w:hAnsi="Times New Roman" w:cs="Times New Roman"/>
        </w:rPr>
        <w:t xml:space="preserve">, </w:t>
      </w:r>
      <w:r w:rsidR="00E11854" w:rsidRPr="00C70845">
        <w:rPr>
          <w:rFonts w:ascii="Times New Roman" w:hAnsi="Times New Roman" w:cs="Times New Roman"/>
        </w:rPr>
        <w:t>whole grains</w:t>
      </w:r>
      <w:r w:rsidR="00E773BE" w:rsidRPr="00C70845">
        <w:rPr>
          <w:rFonts w:ascii="Times New Roman" w:hAnsi="Times New Roman" w:cs="Times New Roman"/>
        </w:rPr>
        <w:t xml:space="preserve">, </w:t>
      </w:r>
      <w:r w:rsidR="00E11854" w:rsidRPr="00C70845">
        <w:rPr>
          <w:rFonts w:ascii="Times New Roman" w:hAnsi="Times New Roman" w:cs="Times New Roman"/>
        </w:rPr>
        <w:t>legumes</w:t>
      </w:r>
      <w:r w:rsidR="00E773BE" w:rsidRPr="00C70845">
        <w:rPr>
          <w:rFonts w:ascii="Times New Roman" w:hAnsi="Times New Roman" w:cs="Times New Roman"/>
        </w:rPr>
        <w:t>, fish, and monounsaturated to saturated fat ratio, persons whose consumption was at or above the median were assigned a value of 1. For the component red and processed meat, persons whose consumption was below the median were assigned a value of 1. For alcohol intake, a value of 1 was assigned if consumed between 5 and 15 g of ethanol per day. The total score range was from 0 to 9</w:t>
      </w:r>
      <w:r w:rsidR="00AB4E6C" w:rsidRPr="00C70845">
        <w:rPr>
          <w:rFonts w:ascii="Times New Roman" w:hAnsi="Times New Roman" w:cs="Times New Roman"/>
        </w:rPr>
        <w:t>.</w:t>
      </w:r>
    </w:p>
    <w:p w14:paraId="24635B79" w14:textId="370AC7DF" w:rsidR="003736B2" w:rsidRDefault="00C21D2B" w:rsidP="003736B2">
      <w:pPr>
        <w:rPr>
          <w:rFonts w:ascii="Times New Roman" w:hAnsi="Times New Roman" w:cs="Times New Roman"/>
        </w:rPr>
      </w:pPr>
      <w:r>
        <w:rPr>
          <w:rFonts w:ascii="Times New Roman" w:hAnsi="Times New Roman" w:cs="Times New Roman"/>
          <w:b/>
          <w:bCs/>
        </w:rPr>
        <w:lastRenderedPageBreak/>
        <w:t>Table S</w:t>
      </w:r>
      <w:r w:rsidR="00384625">
        <w:rPr>
          <w:rFonts w:ascii="Times New Roman" w:hAnsi="Times New Roman" w:cs="Times New Roman"/>
          <w:b/>
          <w:bCs/>
        </w:rPr>
        <w:t>2</w:t>
      </w:r>
      <w:r w:rsidR="00AB4E6C" w:rsidRPr="00C70845">
        <w:rPr>
          <w:rFonts w:ascii="Times New Roman" w:hAnsi="Times New Roman" w:cs="Times New Roman"/>
        </w:rPr>
        <w:t xml:space="preserve">: </w:t>
      </w:r>
      <w:r w:rsidR="003736B2" w:rsidRPr="00C70845">
        <w:rPr>
          <w:rFonts w:ascii="Times New Roman" w:hAnsi="Times New Roman" w:cs="Times New Roman"/>
        </w:rPr>
        <w:t>Mean consumption of food components</w:t>
      </w:r>
      <w:r w:rsidR="00294052" w:rsidRPr="00C70845">
        <w:rPr>
          <w:rFonts w:ascii="Times New Roman" w:hAnsi="Times New Roman" w:cs="Times New Roman"/>
        </w:rPr>
        <w:t xml:space="preserve"> </w:t>
      </w:r>
      <w:r w:rsidR="009E691E" w:rsidRPr="00C70845">
        <w:rPr>
          <w:rFonts w:ascii="Times New Roman" w:hAnsi="Times New Roman" w:cs="Times New Roman"/>
        </w:rPr>
        <w:t xml:space="preserve">and scoring </w:t>
      </w:r>
      <w:r w:rsidR="005F4DD3" w:rsidRPr="00C70845">
        <w:rPr>
          <w:rFonts w:ascii="Times New Roman" w:hAnsi="Times New Roman" w:cs="Times New Roman"/>
        </w:rPr>
        <w:t>criteria</w:t>
      </w:r>
      <w:r w:rsidR="003736B2" w:rsidRPr="00C70845">
        <w:rPr>
          <w:rFonts w:ascii="Times New Roman" w:hAnsi="Times New Roman" w:cs="Times New Roman"/>
        </w:rPr>
        <w:t xml:space="preserve"> of the </w:t>
      </w:r>
      <w:r w:rsidR="00294052" w:rsidRPr="00C70845">
        <w:rPr>
          <w:rFonts w:ascii="Times New Roman" w:hAnsi="Times New Roman" w:cs="Times New Roman"/>
        </w:rPr>
        <w:t>Alternative Healthy Eating Index (AHEI)</w:t>
      </w:r>
    </w:p>
    <w:tbl>
      <w:tblPr>
        <w:tblStyle w:val="PlainTable2"/>
        <w:tblW w:w="9051" w:type="dxa"/>
        <w:tblLayout w:type="fixed"/>
        <w:tblLook w:val="04A0" w:firstRow="1" w:lastRow="0" w:firstColumn="1" w:lastColumn="0" w:noHBand="0" w:noVBand="1"/>
      </w:tblPr>
      <w:tblGrid>
        <w:gridCol w:w="2256"/>
        <w:gridCol w:w="1159"/>
        <w:gridCol w:w="1879"/>
        <w:gridCol w:w="2050"/>
        <w:gridCol w:w="1707"/>
      </w:tblGrid>
      <w:tr w:rsidR="00C20B6B" w:rsidRPr="00C70845" w14:paraId="5FB7F226" w14:textId="77777777" w:rsidTr="00104958">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0E38154B" w14:textId="77777777" w:rsidR="00C20B6B" w:rsidRPr="00C70845" w:rsidRDefault="00C20B6B" w:rsidP="00C20B6B">
            <w:pPr>
              <w:jc w:val="center"/>
              <w:rPr>
                <w:rFonts w:ascii="Times New Roman" w:hAnsi="Times New Roman" w:cs="Times New Roman"/>
                <w:color w:val="000000"/>
              </w:rPr>
            </w:pPr>
          </w:p>
        </w:tc>
        <w:tc>
          <w:tcPr>
            <w:tcW w:w="3929" w:type="dxa"/>
            <w:gridSpan w:val="2"/>
            <w:noWrap/>
            <w:vAlign w:val="center"/>
            <w:hideMark/>
          </w:tcPr>
          <w:p w14:paraId="1895A5A8" w14:textId="77777777" w:rsidR="00C20B6B" w:rsidRPr="00C70845" w:rsidRDefault="00C20B6B" w:rsidP="00C20B6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rPr>
            </w:pPr>
            <w:r w:rsidRPr="00C70845">
              <w:rPr>
                <w:rFonts w:ascii="Times New Roman" w:hAnsi="Times New Roman" w:cs="Times New Roman"/>
                <w:color w:val="000000"/>
              </w:rPr>
              <w:t>Criteria</w:t>
            </w:r>
          </w:p>
        </w:tc>
        <w:tc>
          <w:tcPr>
            <w:tcW w:w="1707" w:type="dxa"/>
            <w:vMerge w:val="restart"/>
            <w:vAlign w:val="center"/>
          </w:tcPr>
          <w:p w14:paraId="4000D57A" w14:textId="77777777" w:rsidR="00C20B6B" w:rsidRPr="00C70845" w:rsidRDefault="00C20B6B" w:rsidP="00C20B6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Mean (SD)</w:t>
            </w:r>
          </w:p>
          <w:p w14:paraId="7B0A930A" w14:textId="77777777" w:rsidR="00C20B6B" w:rsidRPr="00C70845" w:rsidRDefault="00C20B6B" w:rsidP="00C20B6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(N=1769)</w:t>
            </w:r>
          </w:p>
        </w:tc>
      </w:tr>
      <w:tr w:rsidR="00C20B6B" w:rsidRPr="00C70845" w14:paraId="0528F6BC" w14:textId="77777777" w:rsidTr="0010495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2ED17E09" w14:textId="77777777" w:rsidR="00C20B6B" w:rsidRPr="00C70845" w:rsidRDefault="00C20B6B" w:rsidP="00C20B6B">
            <w:pPr>
              <w:rPr>
                <w:rFonts w:ascii="Times New Roman" w:hAnsi="Times New Roman" w:cs="Times New Roman"/>
                <w:color w:val="000000"/>
              </w:rPr>
            </w:pPr>
            <w:r w:rsidRPr="00C70845">
              <w:rPr>
                <w:rFonts w:ascii="Times New Roman" w:hAnsi="Times New Roman" w:cs="Times New Roman"/>
                <w:color w:val="000000"/>
              </w:rPr>
              <w:t>Component</w:t>
            </w:r>
          </w:p>
        </w:tc>
        <w:tc>
          <w:tcPr>
            <w:tcW w:w="1879" w:type="dxa"/>
            <w:noWrap/>
            <w:vAlign w:val="center"/>
            <w:hideMark/>
          </w:tcPr>
          <w:p w14:paraId="35DCFE21"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C70845">
              <w:rPr>
                <w:rFonts w:ascii="Times New Roman" w:hAnsi="Times New Roman" w:cs="Times New Roman"/>
                <w:b/>
                <w:bCs/>
                <w:color w:val="000000"/>
              </w:rPr>
              <w:t>For minimum score (0)</w:t>
            </w:r>
          </w:p>
        </w:tc>
        <w:tc>
          <w:tcPr>
            <w:tcW w:w="2049" w:type="dxa"/>
            <w:noWrap/>
            <w:vAlign w:val="center"/>
            <w:hideMark/>
          </w:tcPr>
          <w:p w14:paraId="7A0E102D"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C70845">
              <w:rPr>
                <w:rFonts w:ascii="Times New Roman" w:hAnsi="Times New Roman" w:cs="Times New Roman"/>
                <w:b/>
                <w:bCs/>
                <w:color w:val="000000"/>
              </w:rPr>
              <w:t>For maximum score (10)</w:t>
            </w:r>
          </w:p>
        </w:tc>
        <w:tc>
          <w:tcPr>
            <w:tcW w:w="1707" w:type="dxa"/>
            <w:vMerge/>
            <w:vAlign w:val="center"/>
          </w:tcPr>
          <w:p w14:paraId="088F8689"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p>
        </w:tc>
      </w:tr>
      <w:tr w:rsidR="00C20B6B" w:rsidRPr="00C70845" w14:paraId="1F3F3391" w14:textId="77777777" w:rsidTr="00104958">
        <w:trPr>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0F8E5048"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Vegetables (servings/day)</w:t>
            </w:r>
          </w:p>
        </w:tc>
        <w:tc>
          <w:tcPr>
            <w:tcW w:w="1879" w:type="dxa"/>
            <w:noWrap/>
            <w:vAlign w:val="center"/>
            <w:hideMark/>
          </w:tcPr>
          <w:p w14:paraId="61AAA6A8"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0</w:t>
            </w:r>
          </w:p>
        </w:tc>
        <w:tc>
          <w:tcPr>
            <w:tcW w:w="2049" w:type="dxa"/>
            <w:noWrap/>
            <w:vAlign w:val="center"/>
            <w:hideMark/>
          </w:tcPr>
          <w:p w14:paraId="6AC86654"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w:t>
            </w:r>
          </w:p>
        </w:tc>
        <w:tc>
          <w:tcPr>
            <w:tcW w:w="1707" w:type="dxa"/>
            <w:vAlign w:val="center"/>
          </w:tcPr>
          <w:p w14:paraId="250A828D"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2.72 (2.05)</w:t>
            </w:r>
          </w:p>
        </w:tc>
      </w:tr>
      <w:tr w:rsidR="00C20B6B" w:rsidRPr="00C70845" w14:paraId="2EBA9AB1" w14:textId="77777777" w:rsidTr="00104958">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56A9FB12"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Fruit (servings/day)</w:t>
            </w:r>
          </w:p>
        </w:tc>
        <w:tc>
          <w:tcPr>
            <w:tcW w:w="1879" w:type="dxa"/>
            <w:noWrap/>
            <w:vAlign w:val="center"/>
            <w:hideMark/>
          </w:tcPr>
          <w:p w14:paraId="5211C09F"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0</w:t>
            </w:r>
          </w:p>
        </w:tc>
        <w:tc>
          <w:tcPr>
            <w:tcW w:w="2049" w:type="dxa"/>
            <w:noWrap/>
            <w:vAlign w:val="center"/>
            <w:hideMark/>
          </w:tcPr>
          <w:p w14:paraId="0E1780DC"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w:t>
            </w:r>
          </w:p>
        </w:tc>
        <w:tc>
          <w:tcPr>
            <w:tcW w:w="1707" w:type="dxa"/>
            <w:vAlign w:val="center"/>
          </w:tcPr>
          <w:p w14:paraId="36B73D62"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2.09 (1.47)</w:t>
            </w:r>
          </w:p>
        </w:tc>
      </w:tr>
      <w:tr w:rsidR="00C20B6B" w:rsidRPr="00C70845" w14:paraId="450D5451" w14:textId="77777777" w:rsidTr="00104958">
        <w:trPr>
          <w:trHeight w:val="347"/>
        </w:trPr>
        <w:tc>
          <w:tcPr>
            <w:cnfStyle w:val="001000000000" w:firstRow="0" w:lastRow="0" w:firstColumn="1" w:lastColumn="0" w:oddVBand="0" w:evenVBand="0" w:oddHBand="0" w:evenHBand="0" w:firstRowFirstColumn="0" w:firstRowLastColumn="0" w:lastRowFirstColumn="0" w:lastRowLastColumn="0"/>
            <w:tcW w:w="2256" w:type="dxa"/>
            <w:vMerge w:val="restart"/>
            <w:noWrap/>
            <w:vAlign w:val="center"/>
            <w:hideMark/>
          </w:tcPr>
          <w:p w14:paraId="47CD33B8"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Whole grains (g/day)</w:t>
            </w:r>
          </w:p>
        </w:tc>
        <w:tc>
          <w:tcPr>
            <w:tcW w:w="1159" w:type="dxa"/>
            <w:vAlign w:val="center"/>
          </w:tcPr>
          <w:p w14:paraId="2645F542" w14:textId="77777777" w:rsidR="00C20B6B" w:rsidRPr="00C70845" w:rsidRDefault="00C20B6B" w:rsidP="00C20B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Males</w:t>
            </w:r>
          </w:p>
        </w:tc>
        <w:tc>
          <w:tcPr>
            <w:tcW w:w="1879" w:type="dxa"/>
            <w:vMerge w:val="restart"/>
            <w:noWrap/>
            <w:vAlign w:val="center"/>
            <w:hideMark/>
          </w:tcPr>
          <w:p w14:paraId="64DEAF87"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0</w:t>
            </w:r>
          </w:p>
        </w:tc>
        <w:tc>
          <w:tcPr>
            <w:tcW w:w="2049" w:type="dxa"/>
            <w:noWrap/>
            <w:vAlign w:val="center"/>
            <w:hideMark/>
          </w:tcPr>
          <w:p w14:paraId="4E00C3FB"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90</w:t>
            </w:r>
          </w:p>
        </w:tc>
        <w:tc>
          <w:tcPr>
            <w:tcW w:w="1707" w:type="dxa"/>
            <w:vAlign w:val="center"/>
          </w:tcPr>
          <w:p w14:paraId="0E6B4A48"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70845">
              <w:rPr>
                <w:rFonts w:ascii="Times New Roman" w:hAnsi="Times New Roman" w:cs="Times New Roman"/>
              </w:rPr>
              <w:t>66.3 (42.3)</w:t>
            </w:r>
          </w:p>
        </w:tc>
      </w:tr>
      <w:tr w:rsidR="00C20B6B" w:rsidRPr="00C70845" w14:paraId="75C1A7D1" w14:textId="77777777" w:rsidTr="00104958">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256" w:type="dxa"/>
            <w:vMerge/>
            <w:noWrap/>
            <w:vAlign w:val="center"/>
          </w:tcPr>
          <w:p w14:paraId="2B688F0E" w14:textId="77777777" w:rsidR="00C20B6B" w:rsidRPr="00C70845" w:rsidRDefault="00C20B6B" w:rsidP="00C20B6B">
            <w:pPr>
              <w:rPr>
                <w:rFonts w:ascii="Times New Roman" w:hAnsi="Times New Roman" w:cs="Times New Roman"/>
                <w:b w:val="0"/>
                <w:bCs w:val="0"/>
                <w:color w:val="000000"/>
              </w:rPr>
            </w:pPr>
          </w:p>
        </w:tc>
        <w:tc>
          <w:tcPr>
            <w:tcW w:w="1159" w:type="dxa"/>
            <w:vAlign w:val="center"/>
          </w:tcPr>
          <w:p w14:paraId="6544C794" w14:textId="77777777" w:rsidR="00C20B6B" w:rsidRPr="00C70845" w:rsidRDefault="00C20B6B" w:rsidP="00C20B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Females</w:t>
            </w:r>
          </w:p>
        </w:tc>
        <w:tc>
          <w:tcPr>
            <w:tcW w:w="1879" w:type="dxa"/>
            <w:vMerge/>
            <w:noWrap/>
            <w:vAlign w:val="center"/>
          </w:tcPr>
          <w:p w14:paraId="1AA95B26"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049" w:type="dxa"/>
            <w:noWrap/>
            <w:vAlign w:val="center"/>
          </w:tcPr>
          <w:p w14:paraId="6E1A873C"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75</w:t>
            </w:r>
          </w:p>
        </w:tc>
        <w:tc>
          <w:tcPr>
            <w:tcW w:w="1707" w:type="dxa"/>
            <w:vAlign w:val="center"/>
          </w:tcPr>
          <w:p w14:paraId="0AC2FF1D"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54.6 (33.6)</w:t>
            </w:r>
          </w:p>
        </w:tc>
      </w:tr>
      <w:tr w:rsidR="00C20B6B" w:rsidRPr="00C70845" w14:paraId="357AB82C" w14:textId="77777777" w:rsidTr="00104958">
        <w:trPr>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214FE42E"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Nuts and legumes (servings/day)</w:t>
            </w:r>
          </w:p>
        </w:tc>
        <w:tc>
          <w:tcPr>
            <w:tcW w:w="1879" w:type="dxa"/>
            <w:noWrap/>
            <w:vAlign w:val="center"/>
            <w:hideMark/>
          </w:tcPr>
          <w:p w14:paraId="10F177E1"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0</w:t>
            </w:r>
          </w:p>
        </w:tc>
        <w:tc>
          <w:tcPr>
            <w:tcW w:w="2049" w:type="dxa"/>
            <w:noWrap/>
            <w:vAlign w:val="center"/>
            <w:hideMark/>
          </w:tcPr>
          <w:p w14:paraId="1A90AAF0"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w:t>
            </w:r>
          </w:p>
        </w:tc>
        <w:tc>
          <w:tcPr>
            <w:tcW w:w="1707" w:type="dxa"/>
            <w:vAlign w:val="center"/>
          </w:tcPr>
          <w:p w14:paraId="3AFA7581"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0.10 (0.88)</w:t>
            </w:r>
          </w:p>
        </w:tc>
      </w:tr>
      <w:tr w:rsidR="00C20B6B" w:rsidRPr="00C70845" w14:paraId="0E745714" w14:textId="77777777" w:rsidTr="00104958">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3FF82F73"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Long chain omega-3 fatty acids (DHA, EPA) (mg/day)</w:t>
            </w:r>
          </w:p>
        </w:tc>
        <w:tc>
          <w:tcPr>
            <w:tcW w:w="1879" w:type="dxa"/>
            <w:noWrap/>
            <w:vAlign w:val="center"/>
            <w:hideMark/>
          </w:tcPr>
          <w:p w14:paraId="2F4122D9"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0</w:t>
            </w:r>
          </w:p>
        </w:tc>
        <w:tc>
          <w:tcPr>
            <w:tcW w:w="2049" w:type="dxa"/>
            <w:noWrap/>
            <w:vAlign w:val="center"/>
            <w:hideMark/>
          </w:tcPr>
          <w:p w14:paraId="70E2B107"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250</w:t>
            </w:r>
          </w:p>
        </w:tc>
        <w:tc>
          <w:tcPr>
            <w:tcW w:w="1707" w:type="dxa"/>
            <w:vAlign w:val="center"/>
          </w:tcPr>
          <w:p w14:paraId="43AE3D59"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356.1 (262.9)</w:t>
            </w:r>
          </w:p>
        </w:tc>
      </w:tr>
      <w:tr w:rsidR="00C20B6B" w:rsidRPr="00C70845" w14:paraId="0D47815D" w14:textId="77777777" w:rsidTr="00104958">
        <w:trPr>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203D4248"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PUFA (% of energy/day)</w:t>
            </w:r>
          </w:p>
        </w:tc>
        <w:tc>
          <w:tcPr>
            <w:tcW w:w="1879" w:type="dxa"/>
            <w:noWrap/>
            <w:vAlign w:val="center"/>
            <w:hideMark/>
          </w:tcPr>
          <w:p w14:paraId="6924777B"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≤2</w:t>
            </w:r>
          </w:p>
        </w:tc>
        <w:tc>
          <w:tcPr>
            <w:tcW w:w="2049" w:type="dxa"/>
            <w:noWrap/>
            <w:vAlign w:val="center"/>
            <w:hideMark/>
          </w:tcPr>
          <w:p w14:paraId="370893C8"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≥10</w:t>
            </w:r>
          </w:p>
        </w:tc>
        <w:tc>
          <w:tcPr>
            <w:tcW w:w="1707" w:type="dxa"/>
            <w:vAlign w:val="center"/>
          </w:tcPr>
          <w:p w14:paraId="5F1A4149"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5.31 (1.46)</w:t>
            </w:r>
          </w:p>
        </w:tc>
      </w:tr>
      <w:tr w:rsidR="00C20B6B" w:rsidRPr="00C70845" w14:paraId="53B355D3" w14:textId="77777777" w:rsidTr="00104958">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256" w:type="dxa"/>
            <w:vMerge w:val="restart"/>
            <w:noWrap/>
            <w:vAlign w:val="center"/>
            <w:hideMark/>
          </w:tcPr>
          <w:p w14:paraId="0B3A7939"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Alcohol (drinks/day)</w:t>
            </w:r>
          </w:p>
        </w:tc>
        <w:tc>
          <w:tcPr>
            <w:tcW w:w="1159" w:type="dxa"/>
            <w:vAlign w:val="center"/>
          </w:tcPr>
          <w:p w14:paraId="5D49282B" w14:textId="77777777" w:rsidR="00C20B6B" w:rsidRPr="00C70845" w:rsidRDefault="00C20B6B" w:rsidP="00C20B6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Males</w:t>
            </w:r>
          </w:p>
        </w:tc>
        <w:tc>
          <w:tcPr>
            <w:tcW w:w="1879" w:type="dxa"/>
            <w:vMerge w:val="restart"/>
            <w:noWrap/>
            <w:vAlign w:val="center"/>
            <w:hideMark/>
          </w:tcPr>
          <w:p w14:paraId="5A96D6C1"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rPr>
              <w:t>≥2.5</w:t>
            </w:r>
          </w:p>
        </w:tc>
        <w:tc>
          <w:tcPr>
            <w:tcW w:w="2049" w:type="dxa"/>
            <w:noWrap/>
            <w:vAlign w:val="center"/>
            <w:hideMark/>
          </w:tcPr>
          <w:p w14:paraId="67B9A1D9"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0.5-2.0</w:t>
            </w:r>
          </w:p>
        </w:tc>
        <w:tc>
          <w:tcPr>
            <w:tcW w:w="1707" w:type="dxa"/>
            <w:vAlign w:val="center"/>
          </w:tcPr>
          <w:p w14:paraId="5782E5B6"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1.83 (1.56)</w:t>
            </w:r>
          </w:p>
        </w:tc>
      </w:tr>
      <w:tr w:rsidR="00C20B6B" w:rsidRPr="00C70845" w14:paraId="15AACA37" w14:textId="77777777" w:rsidTr="00104958">
        <w:trPr>
          <w:trHeight w:val="347"/>
        </w:trPr>
        <w:tc>
          <w:tcPr>
            <w:cnfStyle w:val="001000000000" w:firstRow="0" w:lastRow="0" w:firstColumn="1" w:lastColumn="0" w:oddVBand="0" w:evenVBand="0" w:oddHBand="0" w:evenHBand="0" w:firstRowFirstColumn="0" w:firstRowLastColumn="0" w:lastRowFirstColumn="0" w:lastRowLastColumn="0"/>
            <w:tcW w:w="2256" w:type="dxa"/>
            <w:vMerge/>
            <w:noWrap/>
            <w:vAlign w:val="center"/>
          </w:tcPr>
          <w:p w14:paraId="21F07046" w14:textId="77777777" w:rsidR="00C20B6B" w:rsidRPr="00C70845" w:rsidRDefault="00C20B6B" w:rsidP="00C20B6B">
            <w:pPr>
              <w:rPr>
                <w:rFonts w:ascii="Times New Roman" w:hAnsi="Times New Roman" w:cs="Times New Roman"/>
                <w:b w:val="0"/>
                <w:bCs w:val="0"/>
                <w:color w:val="000000"/>
              </w:rPr>
            </w:pPr>
          </w:p>
        </w:tc>
        <w:tc>
          <w:tcPr>
            <w:tcW w:w="1159" w:type="dxa"/>
            <w:vAlign w:val="center"/>
          </w:tcPr>
          <w:p w14:paraId="200FE122" w14:textId="77777777" w:rsidR="00C20B6B" w:rsidRPr="00C70845" w:rsidRDefault="00C20B6B" w:rsidP="00C20B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Females</w:t>
            </w:r>
          </w:p>
        </w:tc>
        <w:tc>
          <w:tcPr>
            <w:tcW w:w="1879" w:type="dxa"/>
            <w:vMerge/>
            <w:noWrap/>
            <w:vAlign w:val="center"/>
          </w:tcPr>
          <w:p w14:paraId="1C3C9591"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49" w:type="dxa"/>
            <w:noWrap/>
            <w:vAlign w:val="center"/>
          </w:tcPr>
          <w:p w14:paraId="5B42A8B3"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0.5-1.5</w:t>
            </w:r>
          </w:p>
        </w:tc>
        <w:tc>
          <w:tcPr>
            <w:tcW w:w="1707" w:type="dxa"/>
            <w:vAlign w:val="center"/>
          </w:tcPr>
          <w:p w14:paraId="274ED0BE"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0.91 (0.99)</w:t>
            </w:r>
          </w:p>
        </w:tc>
      </w:tr>
      <w:tr w:rsidR="00C20B6B" w:rsidRPr="00C70845" w14:paraId="2EF44B62" w14:textId="77777777" w:rsidTr="00104958">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541C5481"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Sugar-sweetened beverages and fruit juice (servings/day)</w:t>
            </w:r>
          </w:p>
        </w:tc>
        <w:tc>
          <w:tcPr>
            <w:tcW w:w="1879" w:type="dxa"/>
            <w:noWrap/>
            <w:vAlign w:val="center"/>
            <w:hideMark/>
          </w:tcPr>
          <w:p w14:paraId="5DE2BF5D"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rPr>
              <w:t>≥1</w:t>
            </w:r>
          </w:p>
        </w:tc>
        <w:tc>
          <w:tcPr>
            <w:tcW w:w="2049" w:type="dxa"/>
            <w:noWrap/>
            <w:vAlign w:val="center"/>
            <w:hideMark/>
          </w:tcPr>
          <w:p w14:paraId="5ED43F34"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1707" w:type="dxa"/>
            <w:vAlign w:val="center"/>
          </w:tcPr>
          <w:p w14:paraId="0F89A7BA"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0.27 (0.54)</w:t>
            </w:r>
          </w:p>
        </w:tc>
      </w:tr>
      <w:tr w:rsidR="00C20B6B" w:rsidRPr="00C70845" w14:paraId="3093255A" w14:textId="77777777" w:rsidTr="00104958">
        <w:trPr>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6CFCCD02"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Red and processed meat (servings/day)</w:t>
            </w:r>
          </w:p>
        </w:tc>
        <w:tc>
          <w:tcPr>
            <w:tcW w:w="1879" w:type="dxa"/>
            <w:noWrap/>
            <w:vAlign w:val="center"/>
            <w:hideMark/>
          </w:tcPr>
          <w:p w14:paraId="3951C0D6"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rPr>
              <w:t>≥1.5</w:t>
            </w:r>
          </w:p>
        </w:tc>
        <w:tc>
          <w:tcPr>
            <w:tcW w:w="2049" w:type="dxa"/>
            <w:noWrap/>
            <w:vAlign w:val="center"/>
            <w:hideMark/>
          </w:tcPr>
          <w:p w14:paraId="105F9601"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1707" w:type="dxa"/>
            <w:vAlign w:val="center"/>
          </w:tcPr>
          <w:p w14:paraId="3E0A6A0C"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0.95 (0.79)</w:t>
            </w:r>
          </w:p>
        </w:tc>
      </w:tr>
      <w:tr w:rsidR="00C20B6B" w:rsidRPr="00C70845" w14:paraId="6D99B1C6" w14:textId="77777777" w:rsidTr="00104958">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180CC31E"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Trans fat (% of energy/day)</w:t>
            </w:r>
          </w:p>
        </w:tc>
        <w:tc>
          <w:tcPr>
            <w:tcW w:w="1879" w:type="dxa"/>
            <w:noWrap/>
            <w:vAlign w:val="center"/>
            <w:hideMark/>
          </w:tcPr>
          <w:p w14:paraId="3CA60C12"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rPr>
              <w:t>≥4</w:t>
            </w:r>
          </w:p>
        </w:tc>
        <w:tc>
          <w:tcPr>
            <w:tcW w:w="2049" w:type="dxa"/>
            <w:noWrap/>
            <w:vAlign w:val="center"/>
            <w:hideMark/>
          </w:tcPr>
          <w:p w14:paraId="4929F4E4"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color w:val="000000"/>
              </w:rPr>
              <w:t>≤</w:t>
            </w:r>
            <w:r w:rsidRPr="00C70845">
              <w:rPr>
                <w:rFonts w:ascii="Times New Roman" w:hAnsi="Times New Roman" w:cs="Times New Roman"/>
              </w:rPr>
              <w:t>0.5</w:t>
            </w:r>
          </w:p>
        </w:tc>
        <w:tc>
          <w:tcPr>
            <w:tcW w:w="1707" w:type="dxa"/>
            <w:vAlign w:val="center"/>
          </w:tcPr>
          <w:p w14:paraId="69A4AD4F" w14:textId="77777777" w:rsidR="00C20B6B" w:rsidRPr="00C70845" w:rsidRDefault="00C20B6B" w:rsidP="00C20B6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1.27 (0.43)</w:t>
            </w:r>
          </w:p>
        </w:tc>
      </w:tr>
      <w:tr w:rsidR="00C20B6B" w:rsidRPr="00C70845" w14:paraId="7D1C4AB8" w14:textId="77777777" w:rsidTr="00104958">
        <w:trPr>
          <w:trHeight w:val="59"/>
        </w:trPr>
        <w:tc>
          <w:tcPr>
            <w:cnfStyle w:val="001000000000" w:firstRow="0" w:lastRow="0" w:firstColumn="1" w:lastColumn="0" w:oddVBand="0" w:evenVBand="0" w:oddHBand="0" w:evenHBand="0" w:firstRowFirstColumn="0" w:firstRowLastColumn="0" w:lastRowFirstColumn="0" w:lastRowLastColumn="0"/>
            <w:tcW w:w="3415" w:type="dxa"/>
            <w:gridSpan w:val="2"/>
            <w:noWrap/>
            <w:vAlign w:val="center"/>
            <w:hideMark/>
          </w:tcPr>
          <w:p w14:paraId="3C45DF5B" w14:textId="77777777" w:rsidR="00C20B6B" w:rsidRPr="00C70845" w:rsidRDefault="00C20B6B" w:rsidP="00C20B6B">
            <w:pPr>
              <w:rPr>
                <w:rFonts w:ascii="Times New Roman" w:hAnsi="Times New Roman" w:cs="Times New Roman"/>
                <w:b w:val="0"/>
                <w:bCs w:val="0"/>
                <w:color w:val="000000"/>
              </w:rPr>
            </w:pPr>
            <w:r w:rsidRPr="00C70845">
              <w:rPr>
                <w:rFonts w:ascii="Times New Roman" w:hAnsi="Times New Roman" w:cs="Times New Roman"/>
                <w:b w:val="0"/>
                <w:bCs w:val="0"/>
                <w:color w:val="000000"/>
              </w:rPr>
              <w:t>Sodium (mg/day)</w:t>
            </w:r>
          </w:p>
        </w:tc>
        <w:tc>
          <w:tcPr>
            <w:tcW w:w="1879" w:type="dxa"/>
            <w:noWrap/>
            <w:vAlign w:val="center"/>
            <w:hideMark/>
          </w:tcPr>
          <w:p w14:paraId="5F968B96"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Highest decile</w:t>
            </w:r>
          </w:p>
        </w:tc>
        <w:tc>
          <w:tcPr>
            <w:tcW w:w="2049" w:type="dxa"/>
            <w:noWrap/>
            <w:vAlign w:val="center"/>
            <w:hideMark/>
          </w:tcPr>
          <w:p w14:paraId="2D75D80E"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rPr>
              <w:t>Lowest decile</w:t>
            </w:r>
          </w:p>
        </w:tc>
        <w:tc>
          <w:tcPr>
            <w:tcW w:w="1707" w:type="dxa"/>
            <w:vAlign w:val="center"/>
          </w:tcPr>
          <w:p w14:paraId="1CEE4D68" w14:textId="77777777" w:rsidR="00C20B6B" w:rsidRPr="00C70845" w:rsidRDefault="00C20B6B" w:rsidP="00C20B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70845">
              <w:rPr>
                <w:rFonts w:ascii="Times New Roman" w:hAnsi="Times New Roman" w:cs="Times New Roman"/>
                <w:color w:val="000000"/>
              </w:rPr>
              <w:t>2539.7 (1056.9)</w:t>
            </w:r>
          </w:p>
        </w:tc>
      </w:tr>
    </w:tbl>
    <w:p w14:paraId="48A3CCE8" w14:textId="77777777" w:rsidR="001B4974" w:rsidRPr="00C70845" w:rsidRDefault="001B4974" w:rsidP="00AB4E6C">
      <w:pPr>
        <w:rPr>
          <w:rFonts w:ascii="Times New Roman" w:hAnsi="Times New Roman" w:cs="Times New Roman"/>
          <w:b/>
          <w:bCs/>
        </w:rPr>
      </w:pPr>
    </w:p>
    <w:p w14:paraId="0AACAFE1" w14:textId="77777777" w:rsidR="00DE1508" w:rsidRDefault="003F7D47" w:rsidP="000633BF">
      <w:pPr>
        <w:rPr>
          <w:rFonts w:ascii="Times New Roman" w:hAnsi="Times New Roman" w:cs="Times New Roman"/>
        </w:rPr>
        <w:sectPr w:rsidR="00DE1508" w:rsidSect="00DE1508">
          <w:pgSz w:w="11906" w:h="16838" w:code="9"/>
          <w:pgMar w:top="1077" w:right="1440" w:bottom="1077" w:left="1440" w:header="709" w:footer="709" w:gutter="0"/>
          <w:pgNumType w:start="0"/>
          <w:cols w:space="708"/>
          <w:titlePg/>
          <w:docGrid w:linePitch="360"/>
        </w:sectPr>
      </w:pPr>
      <w:r w:rsidRPr="00C70845">
        <w:rPr>
          <w:rFonts w:ascii="Times New Roman" w:hAnsi="Times New Roman" w:cs="Times New Roman"/>
          <w:b/>
          <w:bCs/>
        </w:rPr>
        <w:t>Vegetables</w:t>
      </w:r>
      <w:r w:rsidR="00AB0E0F" w:rsidRPr="00C70845">
        <w:rPr>
          <w:rFonts w:ascii="Times New Roman" w:hAnsi="Times New Roman" w:cs="Times New Roman"/>
        </w:rPr>
        <w:t xml:space="preserve">: </w:t>
      </w:r>
      <w:r w:rsidRPr="00C70845">
        <w:rPr>
          <w:rFonts w:ascii="Times New Roman" w:hAnsi="Times New Roman" w:cs="Times New Roman"/>
        </w:rPr>
        <w:t>one serving is 0.5 cup of vegetables/1 cup of green leafy vegetables (1 cup = 236.59 g)</w:t>
      </w:r>
      <w:r w:rsidR="00AB0E0F" w:rsidRPr="00C70845">
        <w:rPr>
          <w:rFonts w:ascii="Times New Roman" w:hAnsi="Times New Roman" w:cs="Times New Roman"/>
        </w:rPr>
        <w:t xml:space="preserve">; </w:t>
      </w:r>
      <w:r w:rsidR="00AB0E0F" w:rsidRPr="00C70845">
        <w:rPr>
          <w:rFonts w:ascii="Times New Roman" w:hAnsi="Times New Roman" w:cs="Times New Roman"/>
          <w:b/>
          <w:bCs/>
        </w:rPr>
        <w:t>F</w:t>
      </w:r>
      <w:r w:rsidRPr="00C70845">
        <w:rPr>
          <w:rFonts w:ascii="Times New Roman" w:hAnsi="Times New Roman" w:cs="Times New Roman"/>
          <w:b/>
          <w:bCs/>
        </w:rPr>
        <w:t>ruit</w:t>
      </w:r>
      <w:r w:rsidRPr="00C70845">
        <w:rPr>
          <w:rFonts w:ascii="Times New Roman" w:hAnsi="Times New Roman" w:cs="Times New Roman"/>
        </w:rPr>
        <w:t>: one serving is 1 medium piece of fruit or 0.5 cup of berries (1 cup = 236.59 g)</w:t>
      </w:r>
      <w:r w:rsidR="00AB0E0F" w:rsidRPr="00C70845">
        <w:rPr>
          <w:rFonts w:ascii="Times New Roman" w:hAnsi="Times New Roman" w:cs="Times New Roman"/>
        </w:rPr>
        <w:t xml:space="preserve">; </w:t>
      </w:r>
      <w:r w:rsidRPr="00C70845">
        <w:rPr>
          <w:rFonts w:ascii="Times New Roman" w:hAnsi="Times New Roman" w:cs="Times New Roman"/>
          <w:b/>
          <w:bCs/>
        </w:rPr>
        <w:t>Whole grain</w:t>
      </w:r>
      <w:r w:rsidR="00AB0E0F" w:rsidRPr="00C70845">
        <w:rPr>
          <w:rFonts w:ascii="Times New Roman" w:hAnsi="Times New Roman" w:cs="Times New Roman"/>
          <w:b/>
          <w:bCs/>
        </w:rPr>
        <w:t>s</w:t>
      </w:r>
      <w:r w:rsidRPr="00C70845">
        <w:rPr>
          <w:rFonts w:ascii="Times New Roman" w:hAnsi="Times New Roman" w:cs="Times New Roman"/>
        </w:rPr>
        <w:t>: one serving of a 100% whole-grain product (i.e., 0.5 cup of oatmeal or brown rice) contains15–20 g of whole grains (per dry weight)</w:t>
      </w:r>
      <w:r w:rsidR="00AB0E0F" w:rsidRPr="00C70845">
        <w:rPr>
          <w:rFonts w:ascii="Times New Roman" w:hAnsi="Times New Roman" w:cs="Times New Roman"/>
        </w:rPr>
        <w:t xml:space="preserve">; </w:t>
      </w:r>
      <w:r w:rsidRPr="00C70845">
        <w:rPr>
          <w:rFonts w:ascii="Times New Roman" w:hAnsi="Times New Roman" w:cs="Times New Roman"/>
          <w:b/>
          <w:bCs/>
        </w:rPr>
        <w:t xml:space="preserve">Nuts, legumes, and vegetable </w:t>
      </w:r>
      <w:r w:rsidR="00BA5996" w:rsidRPr="00C70845">
        <w:rPr>
          <w:rFonts w:ascii="Times New Roman" w:hAnsi="Times New Roman" w:cs="Times New Roman"/>
          <w:b/>
          <w:bCs/>
        </w:rPr>
        <w:t>protein</w:t>
      </w:r>
      <w:r w:rsidRPr="00C70845">
        <w:rPr>
          <w:rFonts w:ascii="Times New Roman" w:hAnsi="Times New Roman" w:cs="Times New Roman"/>
        </w:rPr>
        <w:t>: one serving is 1 oz (1 oz = 28.35 g) of nuts or 1 tablespoon (15 mL) of peanut butter</w:t>
      </w:r>
      <w:r w:rsidR="00AB0E0F" w:rsidRPr="00C70845">
        <w:rPr>
          <w:rFonts w:ascii="Times New Roman" w:hAnsi="Times New Roman" w:cs="Times New Roman"/>
        </w:rPr>
        <w:t xml:space="preserve">; </w:t>
      </w:r>
      <w:r w:rsidRPr="00C70845">
        <w:rPr>
          <w:rFonts w:ascii="Times New Roman" w:hAnsi="Times New Roman" w:cs="Times New Roman"/>
          <w:b/>
          <w:bCs/>
        </w:rPr>
        <w:t>Polyunsaturated fatty acids (PUFA)</w:t>
      </w:r>
      <w:r w:rsidRPr="00C70845">
        <w:rPr>
          <w:rFonts w:ascii="Times New Roman" w:hAnsi="Times New Roman" w:cs="Times New Roman"/>
        </w:rPr>
        <w:t>: the highest score to individuals with 10% of total energy intake from PUFA. PUFA does not include eicosapentaenoic acid (EPA) or docosahexaenoic acid (DHA) intake</w:t>
      </w:r>
      <w:r w:rsidR="00AD35E9" w:rsidRPr="00C70845">
        <w:rPr>
          <w:rFonts w:ascii="Times New Roman" w:hAnsi="Times New Roman" w:cs="Times New Roman"/>
        </w:rPr>
        <w:t xml:space="preserve">; </w:t>
      </w:r>
      <w:r w:rsidRPr="00C70845">
        <w:rPr>
          <w:rFonts w:ascii="Times New Roman" w:hAnsi="Times New Roman" w:cs="Times New Roman"/>
          <w:b/>
          <w:bCs/>
        </w:rPr>
        <w:t>Alcohol</w:t>
      </w:r>
      <w:r w:rsidRPr="00C70845">
        <w:rPr>
          <w:rFonts w:ascii="Times New Roman" w:hAnsi="Times New Roman" w:cs="Times New Roman"/>
        </w:rPr>
        <w:t>: non</w:t>
      </w:r>
      <w:r w:rsidR="00AD35E9" w:rsidRPr="00C70845">
        <w:rPr>
          <w:rFonts w:ascii="Times New Roman" w:hAnsi="Times New Roman" w:cs="Times New Roman"/>
        </w:rPr>
        <w:t>-</w:t>
      </w:r>
      <w:r w:rsidRPr="00C70845">
        <w:rPr>
          <w:rFonts w:ascii="Times New Roman" w:hAnsi="Times New Roman" w:cs="Times New Roman"/>
        </w:rPr>
        <w:t xml:space="preserve">drinkers received a score of 2.5. Because the health effects of alcohol are seen at lower quantities in </w:t>
      </w:r>
      <w:r w:rsidR="0003235A" w:rsidRPr="00C70845">
        <w:rPr>
          <w:rFonts w:ascii="Times New Roman" w:hAnsi="Times New Roman" w:cs="Times New Roman"/>
        </w:rPr>
        <w:t>females</w:t>
      </w:r>
      <w:r w:rsidRPr="00C70845">
        <w:rPr>
          <w:rFonts w:ascii="Times New Roman" w:hAnsi="Times New Roman" w:cs="Times New Roman"/>
        </w:rPr>
        <w:t xml:space="preserve"> than in </w:t>
      </w:r>
      <w:r w:rsidR="0003235A" w:rsidRPr="00C70845">
        <w:rPr>
          <w:rFonts w:ascii="Times New Roman" w:hAnsi="Times New Roman" w:cs="Times New Roman"/>
        </w:rPr>
        <w:t>males</w:t>
      </w:r>
      <w:r w:rsidRPr="00C70845">
        <w:rPr>
          <w:rFonts w:ascii="Times New Roman" w:hAnsi="Times New Roman" w:cs="Times New Roman"/>
        </w:rPr>
        <w:t xml:space="preserve">, we used </w:t>
      </w:r>
      <w:r w:rsidR="0003235A" w:rsidRPr="00C70845">
        <w:rPr>
          <w:rFonts w:ascii="Times New Roman" w:hAnsi="Times New Roman" w:cs="Times New Roman"/>
        </w:rPr>
        <w:t>sex</w:t>
      </w:r>
      <w:r w:rsidRPr="00C70845">
        <w:rPr>
          <w:rFonts w:ascii="Times New Roman" w:hAnsi="Times New Roman" w:cs="Times New Roman"/>
        </w:rPr>
        <w:t>-specific cutoffs. One drink is 4 oz of wine, 12 oz of beer, or 1.5 oz of liquor (1 oz = 28.35 g)</w:t>
      </w:r>
      <w:r w:rsidR="00BA5996" w:rsidRPr="00C70845">
        <w:rPr>
          <w:rFonts w:ascii="Times New Roman" w:hAnsi="Times New Roman" w:cs="Times New Roman"/>
        </w:rPr>
        <w:t xml:space="preserve">; </w:t>
      </w:r>
      <w:r w:rsidRPr="00C70845">
        <w:rPr>
          <w:rFonts w:ascii="Times New Roman" w:hAnsi="Times New Roman" w:cs="Times New Roman"/>
          <w:b/>
          <w:bCs/>
        </w:rPr>
        <w:t>Sugar-sweetened beverages</w:t>
      </w:r>
      <w:r w:rsidRPr="00C70845">
        <w:rPr>
          <w:rFonts w:ascii="Times New Roman" w:hAnsi="Times New Roman" w:cs="Times New Roman"/>
        </w:rPr>
        <w:t>: one serving is 8 oz (1 oz = 28.35 g)</w:t>
      </w:r>
      <w:r w:rsidR="00AD35E9" w:rsidRPr="00C70845">
        <w:rPr>
          <w:rFonts w:ascii="Times New Roman" w:hAnsi="Times New Roman" w:cs="Times New Roman"/>
        </w:rPr>
        <w:t xml:space="preserve">; </w:t>
      </w:r>
      <w:r w:rsidRPr="00C70845">
        <w:rPr>
          <w:rFonts w:ascii="Times New Roman" w:hAnsi="Times New Roman" w:cs="Times New Roman"/>
          <w:b/>
          <w:bCs/>
        </w:rPr>
        <w:t>Red meat and processed meat</w:t>
      </w:r>
      <w:r w:rsidRPr="00C70845">
        <w:rPr>
          <w:rFonts w:ascii="Times New Roman" w:hAnsi="Times New Roman" w:cs="Times New Roman"/>
        </w:rPr>
        <w:t>: one serving is 4 oz of unprocessed meat or 1.5 oz of processed meat (1 oz = 28.35 g)</w:t>
      </w:r>
      <w:r w:rsidR="00AD35E9" w:rsidRPr="00C70845">
        <w:rPr>
          <w:rFonts w:ascii="Times New Roman" w:hAnsi="Times New Roman" w:cs="Times New Roman"/>
        </w:rPr>
        <w:t xml:space="preserve">; </w:t>
      </w:r>
      <w:r w:rsidRPr="00C70845">
        <w:rPr>
          <w:rFonts w:ascii="Times New Roman" w:hAnsi="Times New Roman" w:cs="Times New Roman"/>
          <w:b/>
          <w:bCs/>
        </w:rPr>
        <w:t>Trans-</w:t>
      </w:r>
      <w:r w:rsidR="00AD35E9" w:rsidRPr="00C70845">
        <w:rPr>
          <w:rFonts w:ascii="Times New Roman" w:hAnsi="Times New Roman" w:cs="Times New Roman"/>
          <w:b/>
          <w:bCs/>
        </w:rPr>
        <w:t>isomers</w:t>
      </w:r>
      <w:r w:rsidRPr="00C70845">
        <w:rPr>
          <w:rFonts w:ascii="Times New Roman" w:hAnsi="Times New Roman" w:cs="Times New Roman"/>
        </w:rPr>
        <w:t>: Cutoffs are consistent with original AHEI cutoffs for trans-fat</w:t>
      </w:r>
      <w:r w:rsidR="00AD35E9" w:rsidRPr="00C70845">
        <w:rPr>
          <w:rFonts w:ascii="Times New Roman" w:hAnsi="Times New Roman" w:cs="Times New Roman"/>
        </w:rPr>
        <w:t xml:space="preserve">; </w:t>
      </w:r>
      <w:r w:rsidR="00AD35E9" w:rsidRPr="00C70845">
        <w:rPr>
          <w:rFonts w:ascii="Times New Roman" w:hAnsi="Times New Roman" w:cs="Times New Roman"/>
          <w:b/>
          <w:bCs/>
        </w:rPr>
        <w:t>Sodium</w:t>
      </w:r>
      <w:r w:rsidRPr="00C70845">
        <w:rPr>
          <w:rFonts w:ascii="Times New Roman" w:hAnsi="Times New Roman" w:cs="Times New Roman"/>
        </w:rPr>
        <w:t>: Values in lowest decile were</w:t>
      </w:r>
      <w:r w:rsidR="00D47806" w:rsidRPr="00C70845">
        <w:rPr>
          <w:rFonts w:ascii="Times New Roman" w:hAnsi="Times New Roman" w:cs="Times New Roman"/>
        </w:rPr>
        <w:t xml:space="preserve"> below</w:t>
      </w:r>
      <w:r w:rsidRPr="00C70845">
        <w:rPr>
          <w:rFonts w:ascii="Times New Roman" w:hAnsi="Times New Roman" w:cs="Times New Roman"/>
        </w:rPr>
        <w:t xml:space="preserve"> </w:t>
      </w:r>
      <w:r w:rsidR="00402FA9" w:rsidRPr="00C70845">
        <w:rPr>
          <w:rFonts w:ascii="Times New Roman" w:hAnsi="Times New Roman" w:cs="Times New Roman"/>
        </w:rPr>
        <w:t>1421</w:t>
      </w:r>
      <w:r w:rsidRPr="00C70845">
        <w:rPr>
          <w:rFonts w:ascii="Times New Roman" w:hAnsi="Times New Roman" w:cs="Times New Roman"/>
        </w:rPr>
        <w:t xml:space="preserve"> mg/d and in highest decile were </w:t>
      </w:r>
      <w:r w:rsidR="00D47806" w:rsidRPr="00C70845">
        <w:rPr>
          <w:rFonts w:ascii="Times New Roman" w:hAnsi="Times New Roman" w:cs="Times New Roman"/>
        </w:rPr>
        <w:t xml:space="preserve">above </w:t>
      </w:r>
      <w:r w:rsidR="00402FA9" w:rsidRPr="00C70845">
        <w:rPr>
          <w:rFonts w:ascii="Times New Roman" w:hAnsi="Times New Roman" w:cs="Times New Roman"/>
        </w:rPr>
        <w:t>3796</w:t>
      </w:r>
      <w:r w:rsidRPr="00C70845">
        <w:rPr>
          <w:rFonts w:ascii="Times New Roman" w:hAnsi="Times New Roman" w:cs="Times New Roman"/>
        </w:rPr>
        <w:t xml:space="preserve"> mg/d</w:t>
      </w:r>
      <w:r w:rsidR="00AB4E6C" w:rsidRPr="00C70845">
        <w:rPr>
          <w:rFonts w:ascii="Times New Roman" w:hAnsi="Times New Roman" w:cs="Times New Roman"/>
        </w:rPr>
        <w:t xml:space="preserve">. </w:t>
      </w:r>
    </w:p>
    <w:p w14:paraId="27C9FB4F" w14:textId="66DDEC10" w:rsidR="00592BAE" w:rsidRPr="00C70845" w:rsidRDefault="00C21D2B" w:rsidP="00A24201">
      <w:pPr>
        <w:rPr>
          <w:rFonts w:ascii="Times New Roman" w:hAnsi="Times New Roman" w:cs="Times New Roman"/>
        </w:rPr>
      </w:pPr>
      <w:r>
        <w:rPr>
          <w:rFonts w:ascii="Times New Roman" w:hAnsi="Times New Roman" w:cs="Times New Roman"/>
          <w:b/>
          <w:bCs/>
        </w:rPr>
        <w:lastRenderedPageBreak/>
        <w:t>Table S</w:t>
      </w:r>
      <w:r w:rsidR="00384625">
        <w:rPr>
          <w:rFonts w:ascii="Times New Roman" w:hAnsi="Times New Roman" w:cs="Times New Roman"/>
          <w:b/>
          <w:bCs/>
        </w:rPr>
        <w:t>3</w:t>
      </w:r>
      <w:r w:rsidR="00A24201" w:rsidRPr="00C70845">
        <w:rPr>
          <w:rFonts w:ascii="Times New Roman" w:hAnsi="Times New Roman" w:cs="Times New Roman"/>
        </w:rPr>
        <w:t xml:space="preserve">: </w:t>
      </w:r>
      <w:r w:rsidR="00A24F7D" w:rsidRPr="00C70845">
        <w:rPr>
          <w:rFonts w:ascii="Times New Roman" w:hAnsi="Times New Roman" w:cs="Times New Roman"/>
        </w:rPr>
        <w:t>Mean consumption of food components, overall inflammatory effect scores</w:t>
      </w:r>
      <w:r w:rsidR="000633BF" w:rsidRPr="00C70845">
        <w:rPr>
          <w:rFonts w:ascii="Times New Roman" w:hAnsi="Times New Roman" w:cs="Times New Roman"/>
        </w:rPr>
        <w:t>,</w:t>
      </w:r>
      <w:r w:rsidR="00A24F7D" w:rsidRPr="00C70845">
        <w:rPr>
          <w:rFonts w:ascii="Times New Roman" w:hAnsi="Times New Roman" w:cs="Times New Roman"/>
        </w:rPr>
        <w:t xml:space="preserve"> and scoring method of the </w:t>
      </w:r>
      <w:r w:rsidR="00BA5996" w:rsidRPr="00C70845">
        <w:rPr>
          <w:rFonts w:ascii="Times New Roman" w:hAnsi="Times New Roman" w:cs="Times New Roman"/>
        </w:rPr>
        <w:t>Empirical Dietary Inflammatory Index (EDII)</w:t>
      </w:r>
    </w:p>
    <w:tbl>
      <w:tblPr>
        <w:tblStyle w:val="PlainTable2"/>
        <w:tblW w:w="9052" w:type="dxa"/>
        <w:tblLook w:val="04A0" w:firstRow="1" w:lastRow="0" w:firstColumn="1" w:lastColumn="0" w:noHBand="0" w:noVBand="1"/>
      </w:tblPr>
      <w:tblGrid>
        <w:gridCol w:w="4260"/>
        <w:gridCol w:w="1774"/>
        <w:gridCol w:w="3018"/>
      </w:tblGrid>
      <w:tr w:rsidR="00A4600F" w:rsidRPr="00C70845" w14:paraId="0D6CD74F" w14:textId="77777777" w:rsidTr="0010495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60" w:type="dxa"/>
            <w:noWrap/>
          </w:tcPr>
          <w:p w14:paraId="3D8CB862" w14:textId="760A616B" w:rsidR="00A4600F" w:rsidRPr="00C70845" w:rsidRDefault="00B95738" w:rsidP="00705DCC">
            <w:pPr>
              <w:spacing w:line="240" w:lineRule="auto"/>
              <w:jc w:val="center"/>
              <w:rPr>
                <w:rFonts w:ascii="Times New Roman" w:hAnsi="Times New Roman" w:cs="Times New Roman"/>
                <w:lang w:val="en-US"/>
              </w:rPr>
            </w:pPr>
            <w:r w:rsidRPr="00C70845">
              <w:rPr>
                <w:rFonts w:ascii="Times New Roman" w:hAnsi="Times New Roman" w:cs="Times New Roman"/>
                <w:lang w:val="en-US"/>
              </w:rPr>
              <w:t>Components</w:t>
            </w:r>
          </w:p>
        </w:tc>
        <w:tc>
          <w:tcPr>
            <w:tcW w:w="1774" w:type="dxa"/>
            <w:hideMark/>
          </w:tcPr>
          <w:p w14:paraId="7A5E23F3" w14:textId="77777777" w:rsidR="00A4600F" w:rsidRPr="00C70845" w:rsidRDefault="00A4600F" w:rsidP="00705DC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lang w:val="en-US"/>
              </w:rPr>
            </w:pPr>
            <w:r w:rsidRPr="00C70845">
              <w:rPr>
                <w:rFonts w:ascii="Times New Roman" w:hAnsi="Times New Roman" w:cs="Times New Roman"/>
                <w:lang w:val="en-US"/>
              </w:rPr>
              <w:t>Mean (SD)</w:t>
            </w:r>
          </w:p>
          <w:p w14:paraId="06EEDE93" w14:textId="34242754" w:rsidR="00A4600F" w:rsidRPr="00C70845" w:rsidRDefault="00A4600F" w:rsidP="00705DC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lang w:val="en-US"/>
              </w:rPr>
            </w:pPr>
            <w:r w:rsidRPr="00C70845">
              <w:rPr>
                <w:rFonts w:ascii="Times New Roman" w:hAnsi="Times New Roman" w:cs="Times New Roman"/>
                <w:b w:val="0"/>
                <w:lang w:val="en-US"/>
              </w:rPr>
              <w:t>N=1769</w:t>
            </w:r>
          </w:p>
        </w:tc>
        <w:tc>
          <w:tcPr>
            <w:tcW w:w="3018" w:type="dxa"/>
            <w:noWrap/>
            <w:hideMark/>
          </w:tcPr>
          <w:p w14:paraId="14DD6B5F" w14:textId="77777777" w:rsidR="00A4600F" w:rsidRPr="00C70845" w:rsidRDefault="00A4600F" w:rsidP="00705DC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US"/>
              </w:rPr>
            </w:pPr>
            <w:r w:rsidRPr="00C70845">
              <w:rPr>
                <w:rFonts w:ascii="Times New Roman" w:hAnsi="Times New Roman" w:cs="Times New Roman"/>
                <w:lang w:val="en-US"/>
              </w:rPr>
              <w:t>Overall inflammatory effect score</w:t>
            </w:r>
          </w:p>
        </w:tc>
      </w:tr>
      <w:tr w:rsidR="00A4600F" w:rsidRPr="00C70845" w14:paraId="534E7835" w14:textId="77777777" w:rsidTr="0010495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260" w:type="dxa"/>
            <w:noWrap/>
            <w:hideMark/>
          </w:tcPr>
          <w:p w14:paraId="238CA33B" w14:textId="25F14A29" w:rsidR="00A4600F" w:rsidRPr="00C70845" w:rsidRDefault="00A4600F">
            <w:pPr>
              <w:spacing w:line="240" w:lineRule="auto"/>
              <w:rPr>
                <w:rFonts w:ascii="Times New Roman" w:hAnsi="Times New Roman" w:cs="Times New Roman"/>
                <w:lang w:val="en-US"/>
              </w:rPr>
            </w:pPr>
            <w:r w:rsidRPr="00C70845">
              <w:rPr>
                <w:rFonts w:ascii="Times New Roman" w:hAnsi="Times New Roman" w:cs="Times New Roman"/>
                <w:lang w:val="en-US"/>
              </w:rPr>
              <w:t>Pro-inflammatory EDII components (portions/day)</w:t>
            </w:r>
            <w:r w:rsidRPr="00C70845">
              <w:rPr>
                <w:rFonts w:ascii="Times New Roman" w:hAnsi="Times New Roman" w:cs="Times New Roman"/>
                <w:vertAlign w:val="superscript"/>
                <w:lang w:val="en-US"/>
              </w:rPr>
              <w:t xml:space="preserve"> </w:t>
            </w:r>
            <w:r w:rsidR="00350A84" w:rsidRPr="00C70845">
              <w:rPr>
                <w:rFonts w:ascii="Times New Roman" w:hAnsi="Times New Roman" w:cs="Times New Roman"/>
                <w:vertAlign w:val="superscript"/>
                <w:lang w:val="en-US"/>
              </w:rPr>
              <w:t>1</w:t>
            </w:r>
          </w:p>
        </w:tc>
        <w:tc>
          <w:tcPr>
            <w:tcW w:w="1774" w:type="dxa"/>
            <w:hideMark/>
          </w:tcPr>
          <w:p w14:paraId="655EC461" w14:textId="0FE230BC" w:rsidR="00A4600F" w:rsidRPr="00C70845" w:rsidRDefault="00A4600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c>
          <w:tcPr>
            <w:tcW w:w="3018" w:type="dxa"/>
            <w:noWrap/>
            <w:hideMark/>
          </w:tcPr>
          <w:p w14:paraId="7FA0B50C" w14:textId="77777777" w:rsidR="00A4600F" w:rsidRPr="00C70845" w:rsidRDefault="00A460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r>
      <w:tr w:rsidR="002F64E1" w:rsidRPr="00C70845" w14:paraId="6853F5B8"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6716DFD6"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Processed meat</w:t>
            </w:r>
          </w:p>
        </w:tc>
        <w:tc>
          <w:tcPr>
            <w:tcW w:w="1774" w:type="dxa"/>
            <w:hideMark/>
          </w:tcPr>
          <w:p w14:paraId="73960967" w14:textId="40805E4F"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0.64 (0.69)</w:t>
            </w:r>
          </w:p>
        </w:tc>
        <w:tc>
          <w:tcPr>
            <w:tcW w:w="3018" w:type="dxa"/>
            <w:hideMark/>
          </w:tcPr>
          <w:p w14:paraId="5DF3AD80"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165.03</w:t>
            </w:r>
          </w:p>
        </w:tc>
      </w:tr>
      <w:tr w:rsidR="002F64E1" w:rsidRPr="00C70845" w14:paraId="278EF6FE"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2AC73772"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Red meat</w:t>
            </w:r>
          </w:p>
        </w:tc>
        <w:tc>
          <w:tcPr>
            <w:tcW w:w="1774" w:type="dxa"/>
            <w:hideMark/>
          </w:tcPr>
          <w:p w14:paraId="37A6D187" w14:textId="39116720"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0.27 (0.21)</w:t>
            </w:r>
          </w:p>
        </w:tc>
        <w:tc>
          <w:tcPr>
            <w:tcW w:w="3018" w:type="dxa"/>
            <w:hideMark/>
          </w:tcPr>
          <w:p w14:paraId="15C0FBF7"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140.19</w:t>
            </w:r>
          </w:p>
        </w:tc>
      </w:tr>
      <w:tr w:rsidR="002F64E1" w:rsidRPr="00C70845" w14:paraId="34368B1D"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2D2414FF"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Organ meat</w:t>
            </w:r>
          </w:p>
        </w:tc>
        <w:tc>
          <w:tcPr>
            <w:tcW w:w="1774" w:type="dxa"/>
            <w:hideMark/>
          </w:tcPr>
          <w:p w14:paraId="5C46500E" w14:textId="49BBF164"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0.03 (0.04)</w:t>
            </w:r>
          </w:p>
        </w:tc>
        <w:tc>
          <w:tcPr>
            <w:tcW w:w="3018" w:type="dxa"/>
            <w:hideMark/>
          </w:tcPr>
          <w:p w14:paraId="107A05A0"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144.61</w:t>
            </w:r>
          </w:p>
        </w:tc>
      </w:tr>
      <w:tr w:rsidR="002F64E1" w:rsidRPr="00C70845" w14:paraId="1A2CC6D3"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76EAB987"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Fish (other than dark-meat fish)</w:t>
            </w:r>
          </w:p>
        </w:tc>
        <w:tc>
          <w:tcPr>
            <w:tcW w:w="1774" w:type="dxa"/>
            <w:hideMark/>
          </w:tcPr>
          <w:p w14:paraId="25DC5679" w14:textId="0826D4AE"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0.20 (0.15)</w:t>
            </w:r>
          </w:p>
        </w:tc>
        <w:tc>
          <w:tcPr>
            <w:tcW w:w="3018" w:type="dxa"/>
            <w:hideMark/>
          </w:tcPr>
          <w:p w14:paraId="10EE1F20"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252.45</w:t>
            </w:r>
          </w:p>
        </w:tc>
      </w:tr>
      <w:tr w:rsidR="002F64E1" w:rsidRPr="00C70845" w14:paraId="502D362E"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65003466"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 xml:space="preserve">Vegetables (other than dark yellow and leafy green) </w:t>
            </w:r>
          </w:p>
        </w:tc>
        <w:tc>
          <w:tcPr>
            <w:tcW w:w="1774" w:type="dxa"/>
            <w:hideMark/>
          </w:tcPr>
          <w:p w14:paraId="53E712E2" w14:textId="574AC34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0.80 (0.65)</w:t>
            </w:r>
          </w:p>
        </w:tc>
        <w:tc>
          <w:tcPr>
            <w:tcW w:w="3018" w:type="dxa"/>
            <w:hideMark/>
          </w:tcPr>
          <w:p w14:paraId="62CC3C2B"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136.14</w:t>
            </w:r>
          </w:p>
        </w:tc>
      </w:tr>
      <w:tr w:rsidR="002F64E1" w:rsidRPr="00C70845" w14:paraId="7E99C6A5"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7F5DADB1"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Refined grains</w:t>
            </w:r>
          </w:p>
        </w:tc>
        <w:tc>
          <w:tcPr>
            <w:tcW w:w="1774" w:type="dxa"/>
            <w:hideMark/>
          </w:tcPr>
          <w:p w14:paraId="47DD541D" w14:textId="3EBE29A3"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1.30 (0.97)</w:t>
            </w:r>
          </w:p>
        </w:tc>
        <w:tc>
          <w:tcPr>
            <w:tcW w:w="3018" w:type="dxa"/>
            <w:hideMark/>
          </w:tcPr>
          <w:p w14:paraId="10F0BD45"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81.21</w:t>
            </w:r>
          </w:p>
        </w:tc>
      </w:tr>
      <w:tr w:rsidR="002F64E1" w:rsidRPr="00C70845" w14:paraId="546A9FEC"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39E89E35"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High-energy beverages</w:t>
            </w:r>
          </w:p>
        </w:tc>
        <w:tc>
          <w:tcPr>
            <w:tcW w:w="1774" w:type="dxa"/>
            <w:hideMark/>
          </w:tcPr>
          <w:p w14:paraId="2C0A18F8" w14:textId="28887142"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0.27 (0.54)</w:t>
            </w:r>
          </w:p>
        </w:tc>
        <w:tc>
          <w:tcPr>
            <w:tcW w:w="3018" w:type="dxa"/>
            <w:hideMark/>
          </w:tcPr>
          <w:p w14:paraId="1A6CA109"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156.85</w:t>
            </w:r>
          </w:p>
        </w:tc>
      </w:tr>
      <w:tr w:rsidR="002F64E1" w:rsidRPr="00C70845" w14:paraId="16351B23"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4718267A"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Low-energy beverages</w:t>
            </w:r>
          </w:p>
        </w:tc>
        <w:tc>
          <w:tcPr>
            <w:tcW w:w="1774" w:type="dxa"/>
            <w:hideMark/>
          </w:tcPr>
          <w:p w14:paraId="0488E05A" w14:textId="372CEC9B"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0.03 (0.09)</w:t>
            </w:r>
          </w:p>
        </w:tc>
        <w:tc>
          <w:tcPr>
            <w:tcW w:w="3018" w:type="dxa"/>
            <w:hideMark/>
          </w:tcPr>
          <w:p w14:paraId="1213A1DB"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94.77</w:t>
            </w:r>
          </w:p>
        </w:tc>
      </w:tr>
      <w:tr w:rsidR="002F64E1" w:rsidRPr="00C70845" w14:paraId="42DD00FF"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67CF5C4F"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Tomatoes</w:t>
            </w:r>
          </w:p>
        </w:tc>
        <w:tc>
          <w:tcPr>
            <w:tcW w:w="1774" w:type="dxa"/>
            <w:hideMark/>
          </w:tcPr>
          <w:p w14:paraId="191541B5" w14:textId="7922C49D"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0.64 (0.62)</w:t>
            </w:r>
          </w:p>
        </w:tc>
        <w:tc>
          <w:tcPr>
            <w:tcW w:w="3018" w:type="dxa"/>
            <w:hideMark/>
          </w:tcPr>
          <w:p w14:paraId="5F866BA8"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167.92</w:t>
            </w:r>
          </w:p>
        </w:tc>
      </w:tr>
      <w:tr w:rsidR="00A4600F" w:rsidRPr="00C70845" w14:paraId="09F93E56" w14:textId="77777777" w:rsidTr="00104958">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260" w:type="dxa"/>
            <w:noWrap/>
            <w:hideMark/>
          </w:tcPr>
          <w:p w14:paraId="337BFEDE" w14:textId="62B68D8F" w:rsidR="00A4600F" w:rsidRPr="00C70845" w:rsidRDefault="00A4600F">
            <w:pPr>
              <w:spacing w:line="240" w:lineRule="auto"/>
              <w:rPr>
                <w:rFonts w:ascii="Times New Roman" w:hAnsi="Times New Roman" w:cs="Times New Roman"/>
                <w:lang w:val="en-US"/>
              </w:rPr>
            </w:pPr>
            <w:r w:rsidRPr="00C70845">
              <w:rPr>
                <w:rFonts w:ascii="Times New Roman" w:hAnsi="Times New Roman" w:cs="Times New Roman"/>
                <w:lang w:val="en-US"/>
              </w:rPr>
              <w:t>Anti-inflammatory EDII components (portions/day)</w:t>
            </w:r>
            <w:r w:rsidRPr="00C70845">
              <w:rPr>
                <w:rFonts w:ascii="Times New Roman" w:hAnsi="Times New Roman" w:cs="Times New Roman"/>
                <w:vertAlign w:val="superscript"/>
                <w:lang w:val="en-US"/>
              </w:rPr>
              <w:t xml:space="preserve"> </w:t>
            </w:r>
            <w:r w:rsidR="00350A84" w:rsidRPr="00C70845">
              <w:rPr>
                <w:rFonts w:ascii="Times New Roman" w:hAnsi="Times New Roman" w:cs="Times New Roman"/>
                <w:vertAlign w:val="superscript"/>
                <w:lang w:val="en-US"/>
              </w:rPr>
              <w:t>2</w:t>
            </w:r>
          </w:p>
        </w:tc>
        <w:tc>
          <w:tcPr>
            <w:tcW w:w="1774" w:type="dxa"/>
          </w:tcPr>
          <w:p w14:paraId="36ED6862" w14:textId="5C42BFD8" w:rsidR="00A4600F" w:rsidRPr="00C70845" w:rsidRDefault="00A4600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c>
          <w:tcPr>
            <w:tcW w:w="3018" w:type="dxa"/>
          </w:tcPr>
          <w:p w14:paraId="4CCA5A5B" w14:textId="77777777" w:rsidR="00A4600F" w:rsidRPr="00C70845" w:rsidRDefault="00A4600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r>
      <w:tr w:rsidR="002F64E1" w:rsidRPr="00C70845" w14:paraId="201B1EAA"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5A5D62EF"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Beer</w:t>
            </w:r>
          </w:p>
        </w:tc>
        <w:tc>
          <w:tcPr>
            <w:tcW w:w="1774" w:type="dxa"/>
            <w:hideMark/>
          </w:tcPr>
          <w:p w14:paraId="4BA95FDD" w14:textId="65E66A98"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0.34 (0.51)</w:t>
            </w:r>
          </w:p>
        </w:tc>
        <w:tc>
          <w:tcPr>
            <w:tcW w:w="3018" w:type="dxa"/>
            <w:noWrap/>
            <w:hideMark/>
          </w:tcPr>
          <w:p w14:paraId="3BCF707C"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–136.99</w:t>
            </w:r>
          </w:p>
        </w:tc>
      </w:tr>
      <w:tr w:rsidR="002F64E1" w:rsidRPr="00C70845" w14:paraId="493D7870"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4077266F"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Wine</w:t>
            </w:r>
          </w:p>
        </w:tc>
        <w:tc>
          <w:tcPr>
            <w:tcW w:w="1774" w:type="dxa"/>
            <w:hideMark/>
          </w:tcPr>
          <w:p w14:paraId="360A3D6D" w14:textId="7A392CC2"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0.32 (0.37)</w:t>
            </w:r>
          </w:p>
        </w:tc>
        <w:tc>
          <w:tcPr>
            <w:tcW w:w="3018" w:type="dxa"/>
            <w:noWrap/>
            <w:hideMark/>
          </w:tcPr>
          <w:p w14:paraId="41E354EA"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–249.70</w:t>
            </w:r>
          </w:p>
        </w:tc>
      </w:tr>
      <w:tr w:rsidR="002F64E1" w:rsidRPr="00C70845" w14:paraId="6C4263FF"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4602BC42"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Tea</w:t>
            </w:r>
          </w:p>
        </w:tc>
        <w:tc>
          <w:tcPr>
            <w:tcW w:w="1774" w:type="dxa"/>
            <w:hideMark/>
          </w:tcPr>
          <w:p w14:paraId="71FD07CA" w14:textId="36A66FF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0.66 (0.82)</w:t>
            </w:r>
          </w:p>
        </w:tc>
        <w:tc>
          <w:tcPr>
            <w:tcW w:w="3018" w:type="dxa"/>
            <w:noWrap/>
            <w:hideMark/>
          </w:tcPr>
          <w:p w14:paraId="1320CC18"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–42.25</w:t>
            </w:r>
          </w:p>
        </w:tc>
      </w:tr>
      <w:tr w:rsidR="002F64E1" w:rsidRPr="00C70845" w14:paraId="0F96E0AF"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74CC1C67"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Coffee</w:t>
            </w:r>
          </w:p>
        </w:tc>
        <w:tc>
          <w:tcPr>
            <w:tcW w:w="1774" w:type="dxa"/>
            <w:hideMark/>
          </w:tcPr>
          <w:p w14:paraId="556A88F6" w14:textId="5D9CEF60"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1.69 (1.08)</w:t>
            </w:r>
          </w:p>
        </w:tc>
        <w:tc>
          <w:tcPr>
            <w:tcW w:w="3018" w:type="dxa"/>
            <w:noWrap/>
            <w:hideMark/>
          </w:tcPr>
          <w:p w14:paraId="731534C8"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–83.18</w:t>
            </w:r>
          </w:p>
        </w:tc>
      </w:tr>
      <w:tr w:rsidR="002F64E1" w:rsidRPr="00C70845" w14:paraId="09610B1C"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008739C7"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Dark yellow vegetables</w:t>
            </w:r>
          </w:p>
        </w:tc>
        <w:tc>
          <w:tcPr>
            <w:tcW w:w="1774" w:type="dxa"/>
            <w:hideMark/>
          </w:tcPr>
          <w:p w14:paraId="5EC03A05" w14:textId="12FBFBFC"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0.41 (0.48)</w:t>
            </w:r>
          </w:p>
        </w:tc>
        <w:tc>
          <w:tcPr>
            <w:tcW w:w="3018" w:type="dxa"/>
            <w:noWrap/>
            <w:hideMark/>
          </w:tcPr>
          <w:p w14:paraId="0F7EAA89"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–165.37</w:t>
            </w:r>
          </w:p>
        </w:tc>
      </w:tr>
      <w:tr w:rsidR="002F64E1" w:rsidRPr="00C70845" w14:paraId="1465D9CE"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2BD66C1D"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Leafy green vegetables</w:t>
            </w:r>
          </w:p>
        </w:tc>
        <w:tc>
          <w:tcPr>
            <w:tcW w:w="1774" w:type="dxa"/>
            <w:hideMark/>
          </w:tcPr>
          <w:p w14:paraId="5BFE5B7E" w14:textId="28170FE5"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0.58 (0.59)</w:t>
            </w:r>
          </w:p>
        </w:tc>
        <w:tc>
          <w:tcPr>
            <w:tcW w:w="3018" w:type="dxa"/>
            <w:noWrap/>
            <w:hideMark/>
          </w:tcPr>
          <w:p w14:paraId="4808CB23"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–190.29</w:t>
            </w:r>
          </w:p>
        </w:tc>
      </w:tr>
      <w:tr w:rsidR="002F64E1" w:rsidRPr="00C70845" w14:paraId="1670A2AA"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0F210A17"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Snacks</w:t>
            </w:r>
          </w:p>
        </w:tc>
        <w:tc>
          <w:tcPr>
            <w:tcW w:w="1774" w:type="dxa"/>
            <w:hideMark/>
          </w:tcPr>
          <w:p w14:paraId="018CC776" w14:textId="7CA37788"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0.14 (0.21)</w:t>
            </w:r>
          </w:p>
        </w:tc>
        <w:tc>
          <w:tcPr>
            <w:tcW w:w="3018" w:type="dxa"/>
            <w:noWrap/>
            <w:hideMark/>
          </w:tcPr>
          <w:p w14:paraId="10CCA8B3"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–45.08</w:t>
            </w:r>
          </w:p>
        </w:tc>
      </w:tr>
      <w:tr w:rsidR="002F64E1" w:rsidRPr="00C70845" w14:paraId="2CED445A"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465F2DE5"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Fruit juice</w:t>
            </w:r>
          </w:p>
        </w:tc>
        <w:tc>
          <w:tcPr>
            <w:tcW w:w="1774" w:type="dxa"/>
            <w:hideMark/>
          </w:tcPr>
          <w:p w14:paraId="4C7090EB" w14:textId="262D909F"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0.37 (0.502)</w:t>
            </w:r>
          </w:p>
        </w:tc>
        <w:tc>
          <w:tcPr>
            <w:tcW w:w="3018" w:type="dxa"/>
            <w:noWrap/>
            <w:hideMark/>
          </w:tcPr>
          <w:p w14:paraId="15746256" w14:textId="77777777" w:rsidR="002F64E1" w:rsidRPr="00C70845" w:rsidRDefault="002F64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–58.95</w:t>
            </w:r>
          </w:p>
        </w:tc>
      </w:tr>
      <w:tr w:rsidR="002F64E1" w:rsidRPr="00C70845" w14:paraId="1271A8D7"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4260" w:type="dxa"/>
            <w:noWrap/>
            <w:hideMark/>
          </w:tcPr>
          <w:p w14:paraId="066004B3" w14:textId="77777777" w:rsidR="002F64E1" w:rsidRPr="00C70845" w:rsidRDefault="002F64E1">
            <w:pPr>
              <w:spacing w:line="240" w:lineRule="auto"/>
              <w:rPr>
                <w:rFonts w:ascii="Times New Roman" w:hAnsi="Times New Roman" w:cs="Times New Roman"/>
                <w:b w:val="0"/>
                <w:bCs w:val="0"/>
                <w:lang w:val="en-US"/>
              </w:rPr>
            </w:pPr>
            <w:r w:rsidRPr="00C70845">
              <w:rPr>
                <w:rFonts w:ascii="Times New Roman" w:hAnsi="Times New Roman" w:cs="Times New Roman"/>
                <w:b w:val="0"/>
                <w:bCs w:val="0"/>
                <w:lang w:val="en-US"/>
              </w:rPr>
              <w:t>Pizza</w:t>
            </w:r>
          </w:p>
        </w:tc>
        <w:tc>
          <w:tcPr>
            <w:tcW w:w="1774" w:type="dxa"/>
            <w:hideMark/>
          </w:tcPr>
          <w:p w14:paraId="2CA10452" w14:textId="6C49876F"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0.02 (0.04)</w:t>
            </w:r>
          </w:p>
        </w:tc>
        <w:tc>
          <w:tcPr>
            <w:tcW w:w="3018" w:type="dxa"/>
            <w:noWrap/>
            <w:hideMark/>
          </w:tcPr>
          <w:p w14:paraId="382F8798" w14:textId="77777777" w:rsidR="002F64E1" w:rsidRPr="00C70845" w:rsidRDefault="002F64E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–1175.21</w:t>
            </w:r>
          </w:p>
        </w:tc>
      </w:tr>
    </w:tbl>
    <w:p w14:paraId="241376B7" w14:textId="77777777" w:rsidR="00E80195" w:rsidRDefault="00E80195" w:rsidP="00C35F5D">
      <w:pPr>
        <w:jc w:val="both"/>
        <w:rPr>
          <w:rFonts w:ascii="Times New Roman" w:hAnsi="Times New Roman" w:cs="Times New Roman"/>
          <w:lang w:val="en-SE"/>
        </w:rPr>
      </w:pPr>
    </w:p>
    <w:p w14:paraId="7B2E13D9" w14:textId="27027371" w:rsidR="00C35F5D" w:rsidRPr="00C70845" w:rsidRDefault="00C35F5D" w:rsidP="00C35F5D">
      <w:pPr>
        <w:jc w:val="both"/>
        <w:rPr>
          <w:rFonts w:ascii="Times New Roman" w:hAnsi="Times New Roman" w:cs="Times New Roman"/>
          <w:lang w:val="en-SE"/>
        </w:rPr>
      </w:pPr>
      <w:r w:rsidRPr="00C70845">
        <w:rPr>
          <w:rFonts w:ascii="Times New Roman" w:hAnsi="Times New Roman" w:cs="Times New Roman"/>
          <w:lang w:val="en-SE"/>
        </w:rPr>
        <w:t xml:space="preserve">Each participant’s mean daily </w:t>
      </w:r>
      <w:r w:rsidR="00EA152D" w:rsidRPr="00C70845">
        <w:rPr>
          <w:rFonts w:ascii="Times New Roman" w:hAnsi="Times New Roman" w:cs="Times New Roman"/>
          <w:lang w:val="en-SE"/>
        </w:rPr>
        <w:t xml:space="preserve">consumption </w:t>
      </w:r>
      <w:r w:rsidRPr="00C70845">
        <w:rPr>
          <w:rFonts w:ascii="Times New Roman" w:hAnsi="Times New Roman" w:cs="Times New Roman"/>
          <w:lang w:val="en-SE"/>
        </w:rPr>
        <w:t xml:space="preserve">of each food </w:t>
      </w:r>
      <w:r w:rsidR="003C5955" w:rsidRPr="00C70845">
        <w:rPr>
          <w:rFonts w:ascii="Times New Roman" w:hAnsi="Times New Roman" w:cs="Times New Roman"/>
          <w:lang w:val="en-SE"/>
        </w:rPr>
        <w:t>component</w:t>
      </w:r>
      <w:r w:rsidRPr="00C70845">
        <w:rPr>
          <w:rFonts w:ascii="Times New Roman" w:hAnsi="Times New Roman" w:cs="Times New Roman"/>
          <w:lang w:val="en-SE"/>
        </w:rPr>
        <w:t xml:space="preserve"> was multiplied by its corresponding inflammatory effect score, summed across all components to derive the EDII</w:t>
      </w:r>
      <w:r w:rsidR="003C5955" w:rsidRPr="00C70845">
        <w:rPr>
          <w:rFonts w:ascii="Times New Roman" w:hAnsi="Times New Roman" w:cs="Times New Roman"/>
          <w:lang w:val="en-SE"/>
        </w:rPr>
        <w:t xml:space="preserve"> score</w:t>
      </w:r>
      <w:r w:rsidRPr="00C70845">
        <w:rPr>
          <w:rFonts w:ascii="Times New Roman" w:hAnsi="Times New Roman" w:cs="Times New Roman"/>
          <w:lang w:val="en-SE"/>
        </w:rPr>
        <w:t>, and standardised by dividing by 100.</w:t>
      </w:r>
    </w:p>
    <w:p w14:paraId="26C9E058" w14:textId="7ADAAE99" w:rsidR="00C35F5D" w:rsidRPr="00C70845" w:rsidRDefault="00146A14" w:rsidP="00D879D0">
      <w:pPr>
        <w:jc w:val="both"/>
        <w:rPr>
          <w:rFonts w:ascii="Times New Roman" w:hAnsi="Times New Roman" w:cs="Times New Roman"/>
          <w:lang w:val="en-US"/>
        </w:rPr>
      </w:pPr>
      <w:r w:rsidRPr="00C70845">
        <w:rPr>
          <w:rFonts w:ascii="Times New Roman" w:hAnsi="Times New Roman" w:cs="Times New Roman"/>
          <w:vertAlign w:val="superscript"/>
          <w:lang w:val="en-US"/>
        </w:rPr>
        <w:t>1</w:t>
      </w:r>
      <w:r w:rsidRPr="00C70845">
        <w:rPr>
          <w:rFonts w:ascii="Times New Roman" w:hAnsi="Times New Roman" w:cs="Times New Roman"/>
          <w:b/>
          <w:bCs/>
          <w:lang w:val="en-US"/>
        </w:rPr>
        <w:t>Processed meat</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processed meats, bacon, or hot dog; </w:t>
      </w:r>
      <w:r w:rsidRPr="00C70845">
        <w:rPr>
          <w:rFonts w:ascii="Times New Roman" w:hAnsi="Times New Roman" w:cs="Times New Roman"/>
          <w:b/>
          <w:bCs/>
          <w:lang w:val="en-US"/>
        </w:rPr>
        <w:t>Red meat</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beef, pork, lamb, or hamburger patty; </w:t>
      </w:r>
      <w:r w:rsidRPr="00C70845">
        <w:rPr>
          <w:rFonts w:ascii="Times New Roman" w:hAnsi="Times New Roman" w:cs="Times New Roman"/>
          <w:b/>
          <w:bCs/>
          <w:lang w:val="en-US"/>
        </w:rPr>
        <w:t>Organ meat</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beef, calf, or pork liver, or chicken or turkey liver; </w:t>
      </w:r>
      <w:r w:rsidRPr="00C70845">
        <w:rPr>
          <w:rFonts w:ascii="Times New Roman" w:hAnsi="Times New Roman" w:cs="Times New Roman"/>
          <w:b/>
          <w:bCs/>
          <w:lang w:val="en-US"/>
        </w:rPr>
        <w:t>Fish</w:t>
      </w:r>
      <w:r w:rsidRPr="00C70845">
        <w:rPr>
          <w:rFonts w:ascii="Times New Roman" w:hAnsi="Times New Roman" w:cs="Times New Roman"/>
          <w:lang w:val="en-US"/>
        </w:rPr>
        <w:t xml:space="preserve"> (other than dark-meat fish)</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 canned tuna, shrimp, lobster, scallops, fish, or other seafood other than dark-meat fish; </w:t>
      </w:r>
      <w:r w:rsidRPr="00C70845">
        <w:rPr>
          <w:rFonts w:ascii="Times New Roman" w:hAnsi="Times New Roman" w:cs="Times New Roman"/>
          <w:b/>
          <w:bCs/>
          <w:lang w:val="en-US"/>
        </w:rPr>
        <w:t>Other vegetables</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celery, mushrooms, green pepper, corn, mixed vegetables, eggplant, zucchini, alfalfa sprouts, or cucumber; </w:t>
      </w:r>
      <w:r w:rsidRPr="00C70845">
        <w:rPr>
          <w:rFonts w:ascii="Times New Roman" w:hAnsi="Times New Roman" w:cs="Times New Roman"/>
          <w:b/>
          <w:bCs/>
          <w:lang w:val="en-US"/>
        </w:rPr>
        <w:t>Refined grains</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white bread; English muffin, bagel or roll, muffin or biscuit, pancakes, or waffles; or white rice; or pasta; </w:t>
      </w:r>
      <w:r w:rsidRPr="00C70845">
        <w:rPr>
          <w:rFonts w:ascii="Times New Roman" w:hAnsi="Times New Roman" w:cs="Times New Roman"/>
          <w:b/>
          <w:bCs/>
          <w:lang w:val="en-US"/>
        </w:rPr>
        <w:t>High-energy beverages</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cola with sugar, other carbonated beverages with sugar, or fruit punch drinks; </w:t>
      </w:r>
      <w:r w:rsidRPr="00C70845">
        <w:rPr>
          <w:rFonts w:ascii="Times New Roman" w:hAnsi="Times New Roman" w:cs="Times New Roman"/>
          <w:b/>
          <w:bCs/>
          <w:lang w:val="en-US"/>
        </w:rPr>
        <w:t>Low-energy beverages</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 xml:space="preserve">low-energy cola or other low-energy carbonated beverages; </w:t>
      </w:r>
      <w:r w:rsidRPr="00C70845">
        <w:rPr>
          <w:rFonts w:ascii="Times New Roman" w:hAnsi="Times New Roman" w:cs="Times New Roman"/>
          <w:b/>
          <w:bCs/>
          <w:lang w:val="en-US"/>
        </w:rPr>
        <w:t>Tomatoes</w:t>
      </w:r>
      <w:r w:rsidR="00BA5996" w:rsidRPr="00C70845">
        <w:rPr>
          <w:rFonts w:ascii="Times New Roman" w:hAnsi="Times New Roman" w:cs="Times New Roman"/>
          <w:lang w:val="en-US"/>
        </w:rPr>
        <w:t xml:space="preserve">: </w:t>
      </w:r>
      <w:r w:rsidRPr="00C70845">
        <w:rPr>
          <w:rFonts w:ascii="Times New Roman" w:hAnsi="Times New Roman" w:cs="Times New Roman"/>
          <w:lang w:val="en-US"/>
        </w:rPr>
        <w:t>fresh tomato, tomato juice, or tomato sauce.</w:t>
      </w:r>
    </w:p>
    <w:p w14:paraId="23519A0F" w14:textId="6FC29DDC" w:rsidR="00D879D0" w:rsidRPr="00C70845" w:rsidRDefault="00146A14" w:rsidP="00D879D0">
      <w:pPr>
        <w:jc w:val="both"/>
        <w:rPr>
          <w:rFonts w:ascii="Times New Roman" w:hAnsi="Times New Roman" w:cs="Times New Roman"/>
          <w:lang w:val="en-US"/>
        </w:rPr>
      </w:pPr>
      <w:r w:rsidRPr="00C70845">
        <w:rPr>
          <w:rFonts w:ascii="Times New Roman" w:hAnsi="Times New Roman" w:cs="Times New Roman"/>
          <w:vertAlign w:val="superscript"/>
          <w:lang w:val="en-US"/>
        </w:rPr>
        <w:t>2</w:t>
      </w:r>
      <w:r w:rsidR="00D879D0" w:rsidRPr="00C70845">
        <w:rPr>
          <w:rFonts w:ascii="Times New Roman" w:hAnsi="Times New Roman" w:cs="Times New Roman"/>
          <w:vertAlign w:val="superscript"/>
          <w:lang w:val="en-US"/>
        </w:rPr>
        <w:t xml:space="preserve"> </w:t>
      </w:r>
      <w:r w:rsidR="003C5955" w:rsidRPr="00C70845">
        <w:rPr>
          <w:rFonts w:ascii="Times New Roman" w:hAnsi="Times New Roman" w:cs="Times New Roman"/>
          <w:b/>
          <w:bCs/>
          <w:lang w:val="en-US"/>
        </w:rPr>
        <w:t>W</w:t>
      </w:r>
      <w:r w:rsidR="00D879D0" w:rsidRPr="00C70845">
        <w:rPr>
          <w:rFonts w:ascii="Times New Roman" w:hAnsi="Times New Roman" w:cs="Times New Roman"/>
          <w:b/>
          <w:bCs/>
          <w:lang w:val="en-US"/>
        </w:rPr>
        <w:t>ine</w:t>
      </w:r>
      <w:r w:rsidR="00BA5996" w:rsidRPr="00C70845">
        <w:rPr>
          <w:rFonts w:ascii="Times New Roman" w:hAnsi="Times New Roman" w:cs="Times New Roman"/>
          <w:lang w:val="en-US"/>
        </w:rPr>
        <w:t xml:space="preserve">: </w:t>
      </w:r>
      <w:r w:rsidR="00D879D0" w:rsidRPr="00C70845">
        <w:rPr>
          <w:rFonts w:ascii="Times New Roman" w:hAnsi="Times New Roman" w:cs="Times New Roman"/>
          <w:lang w:val="en-US"/>
        </w:rPr>
        <w:t>red or white wine</w:t>
      </w:r>
      <w:r w:rsidR="003C5955" w:rsidRPr="00C70845">
        <w:rPr>
          <w:rFonts w:ascii="Times New Roman" w:hAnsi="Times New Roman" w:cs="Times New Roman"/>
          <w:lang w:val="en-US"/>
        </w:rPr>
        <w:t xml:space="preserve">; </w:t>
      </w:r>
      <w:r w:rsidR="00D879D0" w:rsidRPr="00C70845">
        <w:rPr>
          <w:rFonts w:ascii="Times New Roman" w:hAnsi="Times New Roman" w:cs="Times New Roman"/>
          <w:b/>
          <w:bCs/>
          <w:lang w:val="en-US"/>
        </w:rPr>
        <w:t>Coffee</w:t>
      </w:r>
      <w:r w:rsidR="00BA5996" w:rsidRPr="00C70845">
        <w:rPr>
          <w:rFonts w:ascii="Times New Roman" w:hAnsi="Times New Roman" w:cs="Times New Roman"/>
          <w:lang w:val="en-US"/>
        </w:rPr>
        <w:t xml:space="preserve">: </w:t>
      </w:r>
      <w:r w:rsidR="00D879D0" w:rsidRPr="00C70845">
        <w:rPr>
          <w:rFonts w:ascii="Times New Roman" w:hAnsi="Times New Roman" w:cs="Times New Roman"/>
          <w:lang w:val="en-US"/>
        </w:rPr>
        <w:t>soluble, espresso, Italian, or filtered coffee</w:t>
      </w:r>
      <w:r w:rsidR="003C5955" w:rsidRPr="00C70845">
        <w:rPr>
          <w:rFonts w:ascii="Times New Roman" w:hAnsi="Times New Roman" w:cs="Times New Roman"/>
          <w:lang w:val="en-US"/>
        </w:rPr>
        <w:t xml:space="preserve">; </w:t>
      </w:r>
      <w:r w:rsidR="00D879D0" w:rsidRPr="00C70845">
        <w:rPr>
          <w:rFonts w:ascii="Times New Roman" w:hAnsi="Times New Roman" w:cs="Times New Roman"/>
          <w:b/>
          <w:bCs/>
          <w:lang w:val="en-US"/>
        </w:rPr>
        <w:t>Dark yellow vegetables</w:t>
      </w:r>
      <w:r w:rsidR="00BA5996" w:rsidRPr="00C70845">
        <w:rPr>
          <w:rFonts w:ascii="Times New Roman" w:hAnsi="Times New Roman" w:cs="Times New Roman"/>
          <w:lang w:val="en-US"/>
        </w:rPr>
        <w:t xml:space="preserve">: </w:t>
      </w:r>
      <w:r w:rsidR="00D879D0" w:rsidRPr="00C70845">
        <w:rPr>
          <w:rFonts w:ascii="Times New Roman" w:hAnsi="Times New Roman" w:cs="Times New Roman"/>
          <w:lang w:val="en-US"/>
        </w:rPr>
        <w:t>carrots, yellow (winter) squash, yams, or sweet potatoes</w:t>
      </w:r>
      <w:r w:rsidRPr="00C70845">
        <w:rPr>
          <w:rFonts w:ascii="Times New Roman" w:hAnsi="Times New Roman" w:cs="Times New Roman"/>
          <w:lang w:val="en-US"/>
        </w:rPr>
        <w:t xml:space="preserve">; </w:t>
      </w:r>
      <w:r w:rsidR="00D879D0" w:rsidRPr="00C70845">
        <w:rPr>
          <w:rFonts w:ascii="Times New Roman" w:hAnsi="Times New Roman" w:cs="Times New Roman"/>
          <w:b/>
          <w:bCs/>
          <w:lang w:val="en-US"/>
        </w:rPr>
        <w:t>Leafy green vegetables</w:t>
      </w:r>
      <w:r w:rsidR="00BA5996" w:rsidRPr="00C70845">
        <w:rPr>
          <w:rFonts w:ascii="Times New Roman" w:hAnsi="Times New Roman" w:cs="Times New Roman"/>
          <w:lang w:val="en-US"/>
        </w:rPr>
        <w:t xml:space="preserve">: </w:t>
      </w:r>
      <w:r w:rsidR="00D879D0" w:rsidRPr="00C70845">
        <w:rPr>
          <w:rFonts w:ascii="Times New Roman" w:hAnsi="Times New Roman" w:cs="Times New Roman"/>
          <w:lang w:val="en-US"/>
        </w:rPr>
        <w:t>cooked or raw spinach, iceberg or head lettuce, or romaine or leaf lettuce</w:t>
      </w:r>
      <w:r w:rsidRPr="00C70845">
        <w:rPr>
          <w:rFonts w:ascii="Times New Roman" w:hAnsi="Times New Roman" w:cs="Times New Roman"/>
          <w:lang w:val="en-US"/>
        </w:rPr>
        <w:t xml:space="preserve">; </w:t>
      </w:r>
      <w:r w:rsidR="00D879D0" w:rsidRPr="00C70845">
        <w:rPr>
          <w:rFonts w:ascii="Times New Roman" w:hAnsi="Times New Roman" w:cs="Times New Roman"/>
          <w:b/>
          <w:bCs/>
          <w:lang w:val="en-US"/>
        </w:rPr>
        <w:t>Snacks</w:t>
      </w:r>
      <w:r w:rsidR="00BA5996" w:rsidRPr="00C70845">
        <w:rPr>
          <w:rFonts w:ascii="Times New Roman" w:hAnsi="Times New Roman" w:cs="Times New Roman"/>
          <w:lang w:val="en-US"/>
        </w:rPr>
        <w:t xml:space="preserve">: </w:t>
      </w:r>
      <w:r w:rsidR="00D879D0" w:rsidRPr="00C70845">
        <w:rPr>
          <w:rFonts w:ascii="Times New Roman" w:hAnsi="Times New Roman" w:cs="Times New Roman"/>
          <w:lang w:val="en-US"/>
        </w:rPr>
        <w:t>potato chips, corn chips, popcorn, or crackers</w:t>
      </w:r>
      <w:r w:rsidRPr="00C70845">
        <w:rPr>
          <w:rFonts w:ascii="Times New Roman" w:hAnsi="Times New Roman" w:cs="Times New Roman"/>
          <w:lang w:val="en-US"/>
        </w:rPr>
        <w:t xml:space="preserve">; </w:t>
      </w:r>
      <w:r w:rsidR="00D879D0" w:rsidRPr="00C70845">
        <w:rPr>
          <w:rFonts w:ascii="Times New Roman" w:hAnsi="Times New Roman" w:cs="Times New Roman"/>
          <w:b/>
          <w:bCs/>
          <w:lang w:val="en-US"/>
        </w:rPr>
        <w:t>Fruit juice</w:t>
      </w:r>
      <w:r w:rsidR="00BA5996" w:rsidRPr="00C70845">
        <w:rPr>
          <w:rFonts w:ascii="Times New Roman" w:hAnsi="Times New Roman" w:cs="Times New Roman"/>
          <w:lang w:val="en-US"/>
        </w:rPr>
        <w:t xml:space="preserve">: </w:t>
      </w:r>
      <w:r w:rsidR="00D879D0" w:rsidRPr="00C70845">
        <w:rPr>
          <w:rFonts w:ascii="Times New Roman" w:hAnsi="Times New Roman" w:cs="Times New Roman"/>
          <w:lang w:val="en-US"/>
        </w:rPr>
        <w:t>apple juice or cider, orange juice, grapefruit juice, or other fruit juice.</w:t>
      </w:r>
    </w:p>
    <w:p w14:paraId="46A8518F" w14:textId="77777777" w:rsidR="00AB4E6C" w:rsidRDefault="00AB4E6C" w:rsidP="00EC039D">
      <w:pPr>
        <w:rPr>
          <w:rFonts w:ascii="Times New Roman" w:hAnsi="Times New Roman" w:cs="Times New Roman"/>
        </w:rPr>
      </w:pPr>
    </w:p>
    <w:p w14:paraId="18984C92" w14:textId="77777777" w:rsidR="00384625" w:rsidRDefault="00384625" w:rsidP="00384625">
      <w:pPr>
        <w:rPr>
          <w:rFonts w:ascii="Times New Roman" w:hAnsi="Times New Roman" w:cs="Times New Roman"/>
          <w:b/>
          <w:bCs/>
          <w:lang w:val="en-US"/>
        </w:rPr>
      </w:pPr>
    </w:p>
    <w:p w14:paraId="0FC1E250" w14:textId="77777777" w:rsidR="00384625" w:rsidRDefault="00384625" w:rsidP="00384625">
      <w:pPr>
        <w:rPr>
          <w:rFonts w:ascii="Times New Roman" w:hAnsi="Times New Roman" w:cs="Times New Roman"/>
          <w:b/>
          <w:bCs/>
          <w:lang w:val="en-US"/>
        </w:rPr>
      </w:pPr>
    </w:p>
    <w:p w14:paraId="0FAC4E8E" w14:textId="6918EC1E" w:rsidR="00384625" w:rsidRPr="00C70845" w:rsidRDefault="00384625" w:rsidP="00EC039D">
      <w:pPr>
        <w:rPr>
          <w:rFonts w:ascii="Times New Roman" w:hAnsi="Times New Roman" w:cs="Times New Roman"/>
        </w:rPr>
        <w:sectPr w:rsidR="00384625" w:rsidRPr="00C70845" w:rsidSect="00E80195">
          <w:footerReference w:type="default" r:id="rId9"/>
          <w:pgSz w:w="11906" w:h="16838" w:code="9"/>
          <w:pgMar w:top="1077" w:right="1440" w:bottom="1077" w:left="1440" w:header="709" w:footer="709" w:gutter="0"/>
          <w:pgNumType w:start="0"/>
          <w:cols w:space="708"/>
          <w:titlePg/>
          <w:docGrid w:linePitch="360"/>
        </w:sectPr>
      </w:pPr>
    </w:p>
    <w:p w14:paraId="604E66CA" w14:textId="47D12F35" w:rsidR="00EC039D" w:rsidRPr="00C70845" w:rsidRDefault="00C21D2B" w:rsidP="00EC039D">
      <w:pPr>
        <w:rPr>
          <w:rFonts w:ascii="Times New Roman" w:hAnsi="Times New Roman" w:cs="Times New Roman"/>
        </w:rPr>
      </w:pPr>
      <w:r>
        <w:rPr>
          <w:rFonts w:ascii="Times New Roman" w:hAnsi="Times New Roman" w:cs="Times New Roman"/>
          <w:b/>
          <w:bCs/>
        </w:rPr>
        <w:lastRenderedPageBreak/>
        <w:t>Table S4</w:t>
      </w:r>
      <w:r w:rsidR="00EC039D" w:rsidRPr="00C70845">
        <w:rPr>
          <w:rFonts w:ascii="Times New Roman" w:hAnsi="Times New Roman" w:cs="Times New Roman"/>
        </w:rPr>
        <w:t>: Biomarker names, acronyms and analytical platform</w:t>
      </w:r>
    </w:p>
    <w:tbl>
      <w:tblPr>
        <w:tblStyle w:val="PlainTable21"/>
        <w:tblW w:w="0" w:type="auto"/>
        <w:tblLook w:val="04A0" w:firstRow="1" w:lastRow="0" w:firstColumn="1" w:lastColumn="0" w:noHBand="0" w:noVBand="1"/>
      </w:tblPr>
      <w:tblGrid>
        <w:gridCol w:w="436"/>
        <w:gridCol w:w="1280"/>
        <w:gridCol w:w="5128"/>
        <w:gridCol w:w="2202"/>
        <w:gridCol w:w="2092"/>
        <w:gridCol w:w="4141"/>
        <w:gridCol w:w="2270"/>
      </w:tblGrid>
      <w:tr w:rsidR="00EC039D" w:rsidRPr="00C70845" w14:paraId="354C1361" w14:textId="77777777" w:rsidTr="0010495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3ACA3EFB" w14:textId="77777777" w:rsidR="00EC039D" w:rsidRPr="00C70845" w:rsidRDefault="00EC039D" w:rsidP="00104958">
            <w:pPr>
              <w:spacing w:line="360" w:lineRule="auto"/>
              <w:rPr>
                <w:rFonts w:ascii="Times New Roman" w:hAnsi="Times New Roman" w:cs="Times New Roman"/>
                <w:b w:val="0"/>
              </w:rPr>
            </w:pPr>
          </w:p>
        </w:tc>
        <w:tc>
          <w:tcPr>
            <w:tcW w:w="0" w:type="auto"/>
            <w:vAlign w:val="bottom"/>
            <w:hideMark/>
          </w:tcPr>
          <w:p w14:paraId="7BDEF6BA" w14:textId="1688A103" w:rsidR="00EC039D" w:rsidRPr="00C70845" w:rsidRDefault="00EC039D" w:rsidP="0010495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Acronyms</w:t>
            </w:r>
          </w:p>
        </w:tc>
        <w:tc>
          <w:tcPr>
            <w:tcW w:w="0" w:type="auto"/>
            <w:vAlign w:val="bottom"/>
            <w:hideMark/>
          </w:tcPr>
          <w:p w14:paraId="33AC2BB7" w14:textId="1295B374" w:rsidR="00EC039D" w:rsidRPr="00C70845" w:rsidRDefault="00EC039D" w:rsidP="0010495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Biomarkers</w:t>
            </w:r>
          </w:p>
        </w:tc>
        <w:tc>
          <w:tcPr>
            <w:tcW w:w="0" w:type="auto"/>
            <w:vAlign w:val="bottom"/>
            <w:hideMark/>
          </w:tcPr>
          <w:p w14:paraId="6F15E5EB" w14:textId="141227EF" w:rsidR="00EC039D" w:rsidRPr="00C70845" w:rsidRDefault="00EC039D" w:rsidP="0010495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Concentrate (</w:t>
            </w:r>
            <w:proofErr w:type="spellStart"/>
            <w:r w:rsidRPr="00C70845">
              <w:rPr>
                <w:rFonts w:ascii="Times New Roman" w:hAnsi="Times New Roman" w:cs="Times New Roman"/>
                <w:lang w:val="en-US"/>
              </w:rPr>
              <w:t>pg</w:t>
            </w:r>
            <w:proofErr w:type="spellEnd"/>
            <w:r w:rsidRPr="00C70845">
              <w:rPr>
                <w:rFonts w:ascii="Times New Roman" w:hAnsi="Times New Roman" w:cs="Times New Roman"/>
                <w:lang w:val="en-US"/>
              </w:rPr>
              <w:t>/mL)</w:t>
            </w:r>
          </w:p>
        </w:tc>
        <w:tc>
          <w:tcPr>
            <w:tcW w:w="0" w:type="auto"/>
            <w:vAlign w:val="bottom"/>
            <w:hideMark/>
          </w:tcPr>
          <w:p w14:paraId="36224B6D" w14:textId="1792B78B" w:rsidR="00EC039D" w:rsidRPr="00C70845" w:rsidRDefault="00EC039D" w:rsidP="0010495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Intra /Inter CV (%)</w:t>
            </w:r>
          </w:p>
        </w:tc>
        <w:tc>
          <w:tcPr>
            <w:tcW w:w="0" w:type="auto"/>
            <w:vAlign w:val="bottom"/>
            <w:hideMark/>
          </w:tcPr>
          <w:p w14:paraId="5CB47388" w14:textId="7298206A" w:rsidR="00EC039D" w:rsidRPr="00C70845" w:rsidRDefault="00EC039D" w:rsidP="0010495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Reagents</w:t>
            </w:r>
          </w:p>
        </w:tc>
        <w:tc>
          <w:tcPr>
            <w:tcW w:w="0" w:type="auto"/>
            <w:vAlign w:val="bottom"/>
            <w:hideMark/>
          </w:tcPr>
          <w:p w14:paraId="11C10791" w14:textId="5120894E" w:rsidR="00EC039D" w:rsidRPr="00C70845" w:rsidRDefault="00EC039D" w:rsidP="0010495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Analytical platform</w:t>
            </w:r>
          </w:p>
        </w:tc>
      </w:tr>
      <w:tr w:rsidR="00EC039D" w:rsidRPr="00C70845" w14:paraId="36E8DB65"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42903193" w14:textId="6840467B" w:rsidR="00EC039D" w:rsidRPr="00C70845" w:rsidRDefault="00EC039D"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w:t>
            </w:r>
          </w:p>
        </w:tc>
        <w:tc>
          <w:tcPr>
            <w:tcW w:w="0" w:type="auto"/>
            <w:vAlign w:val="bottom"/>
            <w:hideMark/>
          </w:tcPr>
          <w:p w14:paraId="30CABD3A" w14:textId="04DCD206" w:rsidR="00EC039D" w:rsidRPr="00C70845" w:rsidRDefault="00EC039D"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Aβ40</w:t>
            </w:r>
          </w:p>
        </w:tc>
        <w:tc>
          <w:tcPr>
            <w:tcW w:w="0" w:type="auto"/>
            <w:vAlign w:val="bottom"/>
            <w:hideMark/>
          </w:tcPr>
          <w:p w14:paraId="6CCA3854" w14:textId="2671F4E4" w:rsidR="00EC039D" w:rsidRPr="00C70845" w:rsidRDefault="00EC039D"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Amyloid beta protein 40</w:t>
            </w:r>
          </w:p>
        </w:tc>
        <w:tc>
          <w:tcPr>
            <w:tcW w:w="0" w:type="auto"/>
            <w:vAlign w:val="bottom"/>
            <w:hideMark/>
          </w:tcPr>
          <w:p w14:paraId="24DFDBB0" w14:textId="7CCC97F4" w:rsidR="00EC039D" w:rsidRPr="00C70845" w:rsidRDefault="00EC039D"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117.5</w:t>
            </w:r>
          </w:p>
        </w:tc>
        <w:tc>
          <w:tcPr>
            <w:tcW w:w="0" w:type="auto"/>
            <w:vAlign w:val="bottom"/>
            <w:hideMark/>
          </w:tcPr>
          <w:p w14:paraId="3AFBBB71" w14:textId="4FEE76A2" w:rsidR="00EC039D" w:rsidRPr="00C70845" w:rsidRDefault="00EC039D"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2.2/5.0</w:t>
            </w:r>
          </w:p>
        </w:tc>
        <w:tc>
          <w:tcPr>
            <w:tcW w:w="0" w:type="auto"/>
            <w:vAlign w:val="bottom"/>
            <w:hideMark/>
          </w:tcPr>
          <w:p w14:paraId="6652A2FC" w14:textId="0A49FC99" w:rsidR="00EC039D" w:rsidRPr="00C70845" w:rsidRDefault="00EC039D"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Neuro 3-plex A;</w:t>
            </w:r>
            <w:proofErr w:type="gramStart"/>
            <w:r w:rsidRPr="00C70845">
              <w:rPr>
                <w:rFonts w:ascii="Times New Roman" w:hAnsi="Times New Roman" w:cs="Times New Roman"/>
                <w:lang w:val="en-US"/>
              </w:rPr>
              <w:t>101995;Lot</w:t>
            </w:r>
            <w:proofErr w:type="gramEnd"/>
            <w:r w:rsidRPr="00C70845">
              <w:rPr>
                <w:rFonts w:ascii="Times New Roman" w:hAnsi="Times New Roman" w:cs="Times New Roman"/>
                <w:lang w:val="en-US"/>
              </w:rPr>
              <w:t xml:space="preserve"> 503659</w:t>
            </w:r>
          </w:p>
        </w:tc>
        <w:tc>
          <w:tcPr>
            <w:tcW w:w="0" w:type="auto"/>
            <w:vAlign w:val="bottom"/>
            <w:hideMark/>
          </w:tcPr>
          <w:p w14:paraId="0B437B96" w14:textId="536C2198" w:rsidR="00EC039D" w:rsidRPr="00C70845" w:rsidRDefault="00EC039D"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EC039D" w:rsidRPr="00C70845" w14:paraId="39D16C67"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E358A7C" w14:textId="76519DE8" w:rsidR="00EC039D" w:rsidRPr="00C70845" w:rsidRDefault="00EC039D"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w:t>
            </w:r>
          </w:p>
        </w:tc>
        <w:tc>
          <w:tcPr>
            <w:tcW w:w="0" w:type="auto"/>
            <w:vAlign w:val="bottom"/>
            <w:hideMark/>
          </w:tcPr>
          <w:p w14:paraId="070E73E4" w14:textId="3423B761" w:rsidR="00EC039D" w:rsidRPr="00C70845" w:rsidRDefault="00EC039D"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Aβ42</w:t>
            </w:r>
          </w:p>
        </w:tc>
        <w:tc>
          <w:tcPr>
            <w:tcW w:w="0" w:type="auto"/>
            <w:vAlign w:val="bottom"/>
            <w:hideMark/>
          </w:tcPr>
          <w:p w14:paraId="5080B82F" w14:textId="593EE5DE" w:rsidR="00EC039D" w:rsidRPr="00C70845" w:rsidRDefault="00EC039D"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Amyloid beta protein 42</w:t>
            </w:r>
          </w:p>
        </w:tc>
        <w:tc>
          <w:tcPr>
            <w:tcW w:w="0" w:type="auto"/>
            <w:vAlign w:val="bottom"/>
            <w:hideMark/>
          </w:tcPr>
          <w:p w14:paraId="7526D26A" w14:textId="5D05697C" w:rsidR="00EC039D" w:rsidRPr="00C70845" w:rsidRDefault="00EC039D"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6.6</w:t>
            </w:r>
          </w:p>
        </w:tc>
        <w:tc>
          <w:tcPr>
            <w:tcW w:w="0" w:type="auto"/>
            <w:vAlign w:val="bottom"/>
            <w:hideMark/>
          </w:tcPr>
          <w:p w14:paraId="6D632990" w14:textId="33ACB335" w:rsidR="00EC039D" w:rsidRPr="00C70845" w:rsidRDefault="00EC039D"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4.8/7.1</w:t>
            </w:r>
          </w:p>
        </w:tc>
        <w:tc>
          <w:tcPr>
            <w:tcW w:w="0" w:type="auto"/>
            <w:vAlign w:val="bottom"/>
            <w:hideMark/>
          </w:tcPr>
          <w:p w14:paraId="103E594D" w14:textId="0363C715" w:rsidR="00EC039D" w:rsidRPr="00C70845" w:rsidRDefault="00EC039D"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Neuro 3-plex A;</w:t>
            </w:r>
            <w:proofErr w:type="gramStart"/>
            <w:r w:rsidRPr="00C70845">
              <w:rPr>
                <w:rFonts w:ascii="Times New Roman" w:hAnsi="Times New Roman" w:cs="Times New Roman"/>
                <w:lang w:val="en-US"/>
              </w:rPr>
              <w:t>101995;Lot</w:t>
            </w:r>
            <w:proofErr w:type="gramEnd"/>
            <w:r w:rsidRPr="00C70845">
              <w:rPr>
                <w:rFonts w:ascii="Times New Roman" w:hAnsi="Times New Roman" w:cs="Times New Roman"/>
                <w:lang w:val="en-US"/>
              </w:rPr>
              <w:t xml:space="preserve"> 503659</w:t>
            </w:r>
          </w:p>
        </w:tc>
        <w:tc>
          <w:tcPr>
            <w:tcW w:w="0" w:type="auto"/>
            <w:vAlign w:val="bottom"/>
            <w:hideMark/>
          </w:tcPr>
          <w:p w14:paraId="42F4864F" w14:textId="25D92767" w:rsidR="00EC039D" w:rsidRPr="00C70845" w:rsidRDefault="00EC039D"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230455" w:rsidRPr="00C70845" w14:paraId="2197B9E4"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32386DE1" w14:textId="16C96BCB"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w:t>
            </w:r>
          </w:p>
        </w:tc>
        <w:tc>
          <w:tcPr>
            <w:tcW w:w="0" w:type="auto"/>
            <w:vAlign w:val="bottom"/>
            <w:hideMark/>
          </w:tcPr>
          <w:p w14:paraId="39DC2F00" w14:textId="4839084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Adipo</w:t>
            </w:r>
            <w:proofErr w:type="spellEnd"/>
          </w:p>
        </w:tc>
        <w:tc>
          <w:tcPr>
            <w:tcW w:w="0" w:type="auto"/>
            <w:vAlign w:val="bottom"/>
            <w:hideMark/>
          </w:tcPr>
          <w:p w14:paraId="4F03D9CF" w14:textId="4EFED10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Adiponectin</w:t>
            </w:r>
          </w:p>
        </w:tc>
        <w:tc>
          <w:tcPr>
            <w:tcW w:w="0" w:type="auto"/>
            <w:vAlign w:val="bottom"/>
            <w:hideMark/>
          </w:tcPr>
          <w:p w14:paraId="61C7A6A0" w14:textId="20A6A9F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18.6 *10</w:t>
            </w:r>
            <w:r w:rsidRPr="00C70845">
              <w:rPr>
                <w:rFonts w:ascii="Times New Roman" w:hAnsi="Times New Roman" w:cs="Times New Roman"/>
                <w:vertAlign w:val="superscript"/>
                <w:lang w:val="en-US"/>
              </w:rPr>
              <w:t>6</w:t>
            </w:r>
          </w:p>
        </w:tc>
        <w:tc>
          <w:tcPr>
            <w:tcW w:w="0" w:type="auto"/>
            <w:vAlign w:val="bottom"/>
            <w:hideMark/>
          </w:tcPr>
          <w:p w14:paraId="43502C74" w14:textId="34D3B5E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9.4/13.2</w:t>
            </w:r>
          </w:p>
        </w:tc>
        <w:tc>
          <w:tcPr>
            <w:tcW w:w="0" w:type="auto"/>
            <w:vAlign w:val="bottom"/>
            <w:hideMark/>
          </w:tcPr>
          <w:p w14:paraId="75C6404B" w14:textId="38F585A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w:t>
            </w:r>
            <w:proofErr w:type="gramStart"/>
            <w:r w:rsidRPr="00C70845">
              <w:rPr>
                <w:rFonts w:ascii="Times New Roman" w:hAnsi="Times New Roman" w:cs="Times New Roman"/>
                <w:lang w:val="en-US"/>
              </w:rPr>
              <w:t>02;Lot</w:t>
            </w:r>
            <w:proofErr w:type="gramEnd"/>
            <w:r w:rsidRPr="00C70845">
              <w:rPr>
                <w:rFonts w:ascii="Times New Roman" w:hAnsi="Times New Roman" w:cs="Times New Roman"/>
                <w:lang w:val="en-US"/>
              </w:rPr>
              <w:t xml:space="preserve"> L146268</w:t>
            </w:r>
          </w:p>
        </w:tc>
        <w:tc>
          <w:tcPr>
            <w:tcW w:w="0" w:type="auto"/>
            <w:vAlign w:val="bottom"/>
            <w:hideMark/>
          </w:tcPr>
          <w:p w14:paraId="519D7B80" w14:textId="3E16313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13BBFF45"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4C311E1" w14:textId="746BC082"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w:t>
            </w:r>
          </w:p>
        </w:tc>
        <w:tc>
          <w:tcPr>
            <w:tcW w:w="0" w:type="auto"/>
            <w:vAlign w:val="bottom"/>
          </w:tcPr>
          <w:p w14:paraId="5A91CB77" w14:textId="64C522C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ALB</w:t>
            </w:r>
          </w:p>
        </w:tc>
        <w:tc>
          <w:tcPr>
            <w:tcW w:w="0" w:type="auto"/>
            <w:vAlign w:val="bottom"/>
          </w:tcPr>
          <w:p w14:paraId="26376F32" w14:textId="79D4075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Albumin</w:t>
            </w:r>
          </w:p>
        </w:tc>
        <w:tc>
          <w:tcPr>
            <w:tcW w:w="0" w:type="auto"/>
            <w:vAlign w:val="bottom"/>
          </w:tcPr>
          <w:p w14:paraId="37B19846" w14:textId="562A15F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32B775E" w14:textId="279915F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58F24FF" w14:textId="36ECAD4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7F8B07ED" w14:textId="30BF482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1665F00A"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2E3CAA66" w14:textId="353F6964"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5</w:t>
            </w:r>
          </w:p>
        </w:tc>
        <w:tc>
          <w:tcPr>
            <w:tcW w:w="0" w:type="auto"/>
            <w:vAlign w:val="bottom"/>
          </w:tcPr>
          <w:p w14:paraId="6861C499" w14:textId="5CBAF2C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ALP</w:t>
            </w:r>
          </w:p>
        </w:tc>
        <w:tc>
          <w:tcPr>
            <w:tcW w:w="0" w:type="auto"/>
            <w:vAlign w:val="bottom"/>
          </w:tcPr>
          <w:p w14:paraId="09C00E9B" w14:textId="0B0080C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Alkaline phosphatase</w:t>
            </w:r>
          </w:p>
        </w:tc>
        <w:tc>
          <w:tcPr>
            <w:tcW w:w="0" w:type="auto"/>
            <w:vAlign w:val="bottom"/>
          </w:tcPr>
          <w:p w14:paraId="27FD0ECD" w14:textId="2D592CE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22D94AE" w14:textId="511BA4B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19ADB89F" w14:textId="2C8B707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8906455" w14:textId="7C66CA4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2C8B3529"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FB67D55" w14:textId="0E6B6E26"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6</w:t>
            </w:r>
          </w:p>
        </w:tc>
        <w:tc>
          <w:tcPr>
            <w:tcW w:w="0" w:type="auto"/>
            <w:vAlign w:val="bottom"/>
          </w:tcPr>
          <w:p w14:paraId="76F30D94" w14:textId="4A6D659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aSyn</w:t>
            </w:r>
            <w:proofErr w:type="spellEnd"/>
          </w:p>
        </w:tc>
        <w:tc>
          <w:tcPr>
            <w:tcW w:w="0" w:type="auto"/>
            <w:vAlign w:val="bottom"/>
          </w:tcPr>
          <w:p w14:paraId="655CCF97" w14:textId="61E058F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Alpha synuclein</w:t>
            </w:r>
          </w:p>
        </w:tc>
        <w:tc>
          <w:tcPr>
            <w:tcW w:w="0" w:type="auto"/>
            <w:vAlign w:val="bottom"/>
          </w:tcPr>
          <w:p w14:paraId="3494B231" w14:textId="76C2755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1884</w:t>
            </w:r>
          </w:p>
        </w:tc>
        <w:tc>
          <w:tcPr>
            <w:tcW w:w="0" w:type="auto"/>
            <w:vAlign w:val="bottom"/>
          </w:tcPr>
          <w:p w14:paraId="4784CF94" w14:textId="1D1B7FF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3.7/6.5</w:t>
            </w:r>
          </w:p>
        </w:tc>
        <w:tc>
          <w:tcPr>
            <w:tcW w:w="0" w:type="auto"/>
            <w:vAlign w:val="bottom"/>
          </w:tcPr>
          <w:p w14:paraId="4D1C2912" w14:textId="4309E58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4C607C3E" w14:textId="6DB8277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55575CE1"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383292D" w14:textId="4CCFDB5F"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7</w:t>
            </w:r>
          </w:p>
        </w:tc>
        <w:tc>
          <w:tcPr>
            <w:tcW w:w="0" w:type="auto"/>
            <w:vAlign w:val="bottom"/>
          </w:tcPr>
          <w:p w14:paraId="09CFA7E6" w14:textId="5D1FBA2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BDNF</w:t>
            </w:r>
          </w:p>
        </w:tc>
        <w:tc>
          <w:tcPr>
            <w:tcW w:w="0" w:type="auto"/>
            <w:vAlign w:val="bottom"/>
          </w:tcPr>
          <w:p w14:paraId="7E68E277" w14:textId="25365B6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Brain-derived neurotrophic factor</w:t>
            </w:r>
          </w:p>
        </w:tc>
        <w:tc>
          <w:tcPr>
            <w:tcW w:w="0" w:type="auto"/>
            <w:vAlign w:val="bottom"/>
          </w:tcPr>
          <w:p w14:paraId="18C4ED1D" w14:textId="315DD02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26.3 *10</w:t>
            </w:r>
            <w:r w:rsidRPr="00C70845">
              <w:rPr>
                <w:rFonts w:ascii="Times New Roman" w:hAnsi="Times New Roman" w:cs="Times New Roman"/>
                <w:vertAlign w:val="superscript"/>
                <w:lang w:val="en-US"/>
              </w:rPr>
              <w:t>3</w:t>
            </w:r>
          </w:p>
        </w:tc>
        <w:tc>
          <w:tcPr>
            <w:tcW w:w="0" w:type="auto"/>
            <w:vAlign w:val="bottom"/>
          </w:tcPr>
          <w:p w14:paraId="55C92B01" w14:textId="7706DEB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15.1/11.1</w:t>
            </w:r>
          </w:p>
        </w:tc>
        <w:tc>
          <w:tcPr>
            <w:tcW w:w="0" w:type="auto"/>
            <w:vAlign w:val="bottom"/>
          </w:tcPr>
          <w:p w14:paraId="2183AB6B" w14:textId="5D9B63C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LXSAHM-04; Lot L146267</w:t>
            </w:r>
          </w:p>
        </w:tc>
        <w:tc>
          <w:tcPr>
            <w:tcW w:w="0" w:type="auto"/>
            <w:vAlign w:val="bottom"/>
          </w:tcPr>
          <w:p w14:paraId="5353EA7B" w14:textId="2D4EC964"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230455" w:rsidRPr="00C70845" w14:paraId="34555EE8"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39308AB" w14:textId="4290D8D8"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8</w:t>
            </w:r>
          </w:p>
        </w:tc>
        <w:tc>
          <w:tcPr>
            <w:tcW w:w="0" w:type="auto"/>
            <w:vAlign w:val="bottom"/>
          </w:tcPr>
          <w:p w14:paraId="0AC0554D" w14:textId="49DBB64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B2M</w:t>
            </w:r>
          </w:p>
        </w:tc>
        <w:tc>
          <w:tcPr>
            <w:tcW w:w="0" w:type="auto"/>
            <w:vAlign w:val="bottom"/>
          </w:tcPr>
          <w:p w14:paraId="0F9521E6" w14:textId="0CED8E0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b-2-microglobulin</w:t>
            </w:r>
          </w:p>
        </w:tc>
        <w:tc>
          <w:tcPr>
            <w:tcW w:w="0" w:type="auto"/>
            <w:vAlign w:val="bottom"/>
          </w:tcPr>
          <w:p w14:paraId="67422D80" w14:textId="106E6528"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2.8*10</w:t>
            </w:r>
            <w:r w:rsidRPr="00C70845">
              <w:rPr>
                <w:rFonts w:ascii="Times New Roman" w:hAnsi="Times New Roman" w:cs="Times New Roman"/>
                <w:vertAlign w:val="superscript"/>
                <w:lang w:val="en-US"/>
              </w:rPr>
              <w:t>6</w:t>
            </w:r>
          </w:p>
        </w:tc>
        <w:tc>
          <w:tcPr>
            <w:tcW w:w="0" w:type="auto"/>
            <w:vAlign w:val="bottom"/>
          </w:tcPr>
          <w:p w14:paraId="70D86322" w14:textId="762B755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7.8/13.7</w:t>
            </w:r>
          </w:p>
        </w:tc>
        <w:tc>
          <w:tcPr>
            <w:tcW w:w="0" w:type="auto"/>
            <w:vAlign w:val="bottom"/>
          </w:tcPr>
          <w:p w14:paraId="3860152D" w14:textId="7C4255B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w:t>
            </w:r>
            <w:proofErr w:type="gramStart"/>
            <w:r w:rsidRPr="00C70845">
              <w:rPr>
                <w:rFonts w:ascii="Times New Roman" w:hAnsi="Times New Roman" w:cs="Times New Roman"/>
                <w:lang w:val="en-US"/>
              </w:rPr>
              <w:t>Systems;LXSAHM</w:t>
            </w:r>
            <w:proofErr w:type="gramEnd"/>
            <w:r w:rsidRPr="00C70845">
              <w:rPr>
                <w:rFonts w:ascii="Times New Roman" w:hAnsi="Times New Roman" w:cs="Times New Roman"/>
                <w:lang w:val="en-US"/>
              </w:rPr>
              <w:t>-</w:t>
            </w:r>
            <w:proofErr w:type="gramStart"/>
            <w:r w:rsidRPr="00C70845">
              <w:rPr>
                <w:rFonts w:ascii="Times New Roman" w:hAnsi="Times New Roman" w:cs="Times New Roman"/>
                <w:lang w:val="en-US"/>
              </w:rPr>
              <w:t>01;Lot</w:t>
            </w:r>
            <w:proofErr w:type="gramEnd"/>
            <w:r w:rsidRPr="00C70845">
              <w:rPr>
                <w:rFonts w:ascii="Times New Roman" w:hAnsi="Times New Roman" w:cs="Times New Roman"/>
                <w:lang w:val="en-US"/>
              </w:rPr>
              <w:t xml:space="preserve"> L146270</w:t>
            </w:r>
          </w:p>
        </w:tc>
        <w:tc>
          <w:tcPr>
            <w:tcW w:w="0" w:type="auto"/>
            <w:vAlign w:val="bottom"/>
          </w:tcPr>
          <w:p w14:paraId="591922B5" w14:textId="17DF1AB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3378C2E6"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4A26CC5D" w14:textId="65115C43"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9</w:t>
            </w:r>
          </w:p>
        </w:tc>
        <w:tc>
          <w:tcPr>
            <w:tcW w:w="0" w:type="auto"/>
            <w:vAlign w:val="bottom"/>
          </w:tcPr>
          <w:p w14:paraId="4D7ADCB5" w14:textId="660D587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Ca</w:t>
            </w:r>
          </w:p>
        </w:tc>
        <w:tc>
          <w:tcPr>
            <w:tcW w:w="0" w:type="auto"/>
            <w:vAlign w:val="bottom"/>
          </w:tcPr>
          <w:p w14:paraId="7D71EC2F" w14:textId="2908D80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Calcium</w:t>
            </w:r>
          </w:p>
        </w:tc>
        <w:tc>
          <w:tcPr>
            <w:tcW w:w="0" w:type="auto"/>
            <w:vAlign w:val="bottom"/>
          </w:tcPr>
          <w:p w14:paraId="167EBE83" w14:textId="535460D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175F6FC0" w14:textId="6714830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34EC927" w14:textId="18F2A837"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087C40B" w14:textId="302BFA3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3506DB60"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3AD9B06C" w14:textId="222A8DE2"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10</w:t>
            </w:r>
          </w:p>
        </w:tc>
        <w:tc>
          <w:tcPr>
            <w:tcW w:w="0" w:type="auto"/>
            <w:vAlign w:val="bottom"/>
          </w:tcPr>
          <w:p w14:paraId="4C51E1EC" w14:textId="5591EDA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CCL11</w:t>
            </w:r>
          </w:p>
        </w:tc>
        <w:tc>
          <w:tcPr>
            <w:tcW w:w="0" w:type="auto"/>
            <w:vAlign w:val="bottom"/>
          </w:tcPr>
          <w:p w14:paraId="7C54E788" w14:textId="5A56A4E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 motif chemokine 11</w:t>
            </w:r>
          </w:p>
        </w:tc>
        <w:tc>
          <w:tcPr>
            <w:tcW w:w="0" w:type="auto"/>
            <w:vAlign w:val="bottom"/>
          </w:tcPr>
          <w:p w14:paraId="60435393" w14:textId="490173E8"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369</w:t>
            </w:r>
          </w:p>
        </w:tc>
        <w:tc>
          <w:tcPr>
            <w:tcW w:w="0" w:type="auto"/>
            <w:vAlign w:val="bottom"/>
          </w:tcPr>
          <w:p w14:paraId="11EA2252" w14:textId="57C86F6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4.7/7.6</w:t>
            </w:r>
          </w:p>
        </w:tc>
        <w:tc>
          <w:tcPr>
            <w:tcW w:w="0" w:type="auto"/>
            <w:vAlign w:val="bottom"/>
          </w:tcPr>
          <w:p w14:paraId="5E335730" w14:textId="3F65F63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72A4BD80" w14:textId="45A3803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00B448CD"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31ABFB9" w14:textId="2C7B58FC"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11</w:t>
            </w:r>
          </w:p>
        </w:tc>
        <w:tc>
          <w:tcPr>
            <w:tcW w:w="0" w:type="auto"/>
            <w:vAlign w:val="bottom"/>
          </w:tcPr>
          <w:p w14:paraId="143A11D9" w14:textId="13119790"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CCL2</w:t>
            </w:r>
          </w:p>
        </w:tc>
        <w:tc>
          <w:tcPr>
            <w:tcW w:w="0" w:type="auto"/>
            <w:vAlign w:val="bottom"/>
          </w:tcPr>
          <w:p w14:paraId="12CB6C0E" w14:textId="24F024E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 motif chemokine 2</w:t>
            </w:r>
          </w:p>
        </w:tc>
        <w:tc>
          <w:tcPr>
            <w:tcW w:w="0" w:type="auto"/>
            <w:vAlign w:val="bottom"/>
          </w:tcPr>
          <w:p w14:paraId="20FD0DBC" w14:textId="2BC3ED6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12.4 *10</w:t>
            </w:r>
            <w:r w:rsidRPr="00C70845">
              <w:rPr>
                <w:rFonts w:ascii="Times New Roman" w:hAnsi="Times New Roman" w:cs="Times New Roman"/>
                <w:vertAlign w:val="superscript"/>
                <w:lang w:val="en-US"/>
              </w:rPr>
              <w:t>3</w:t>
            </w:r>
          </w:p>
        </w:tc>
        <w:tc>
          <w:tcPr>
            <w:tcW w:w="0" w:type="auto"/>
            <w:vAlign w:val="bottom"/>
          </w:tcPr>
          <w:p w14:paraId="2704A510" w14:textId="1678946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10.6/10.1</w:t>
            </w:r>
          </w:p>
        </w:tc>
        <w:tc>
          <w:tcPr>
            <w:tcW w:w="0" w:type="auto"/>
            <w:vAlign w:val="bottom"/>
          </w:tcPr>
          <w:p w14:paraId="783D2064" w14:textId="2AE27F3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LXSAHM-02; L146269</w:t>
            </w:r>
          </w:p>
        </w:tc>
        <w:tc>
          <w:tcPr>
            <w:tcW w:w="0" w:type="auto"/>
            <w:vAlign w:val="bottom"/>
          </w:tcPr>
          <w:p w14:paraId="5C108467" w14:textId="4E3789F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4AEFA9FE"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F598ABC" w14:textId="43B3D365"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12</w:t>
            </w:r>
          </w:p>
        </w:tc>
        <w:tc>
          <w:tcPr>
            <w:tcW w:w="0" w:type="auto"/>
            <w:vAlign w:val="bottom"/>
          </w:tcPr>
          <w:p w14:paraId="492C12DB" w14:textId="64C1924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CCL3</w:t>
            </w:r>
          </w:p>
        </w:tc>
        <w:tc>
          <w:tcPr>
            <w:tcW w:w="0" w:type="auto"/>
            <w:vAlign w:val="bottom"/>
          </w:tcPr>
          <w:p w14:paraId="3ADC489E" w14:textId="711647D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 motif chemokine 3</w:t>
            </w:r>
          </w:p>
        </w:tc>
        <w:tc>
          <w:tcPr>
            <w:tcW w:w="0" w:type="auto"/>
            <w:vAlign w:val="bottom"/>
          </w:tcPr>
          <w:p w14:paraId="2FDAAA85" w14:textId="7ECE37C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11.2*10</w:t>
            </w:r>
            <w:r w:rsidRPr="00C70845">
              <w:rPr>
                <w:rFonts w:ascii="Times New Roman" w:hAnsi="Times New Roman" w:cs="Times New Roman"/>
                <w:vertAlign w:val="superscript"/>
                <w:lang w:val="en-US"/>
              </w:rPr>
              <w:t>3</w:t>
            </w:r>
          </w:p>
        </w:tc>
        <w:tc>
          <w:tcPr>
            <w:tcW w:w="0" w:type="auto"/>
            <w:vAlign w:val="bottom"/>
          </w:tcPr>
          <w:p w14:paraId="72CC70FA" w14:textId="483F9EB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3.8/8.4</w:t>
            </w:r>
          </w:p>
        </w:tc>
        <w:tc>
          <w:tcPr>
            <w:tcW w:w="0" w:type="auto"/>
            <w:vAlign w:val="bottom"/>
          </w:tcPr>
          <w:p w14:paraId="28171DA9" w14:textId="4BB7E9C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19D9932B" w14:textId="6991673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4FA88B5F"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7595927" w14:textId="0A309719"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13</w:t>
            </w:r>
          </w:p>
        </w:tc>
        <w:tc>
          <w:tcPr>
            <w:tcW w:w="0" w:type="auto"/>
            <w:vAlign w:val="bottom"/>
          </w:tcPr>
          <w:p w14:paraId="69BE0BE0" w14:textId="05215AD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CCL4</w:t>
            </w:r>
          </w:p>
        </w:tc>
        <w:tc>
          <w:tcPr>
            <w:tcW w:w="0" w:type="auto"/>
            <w:vAlign w:val="bottom"/>
          </w:tcPr>
          <w:p w14:paraId="3ADA80FE" w14:textId="6BA601B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C-C motif chemokine 4</w:t>
            </w:r>
          </w:p>
        </w:tc>
        <w:tc>
          <w:tcPr>
            <w:tcW w:w="0" w:type="auto"/>
            <w:vAlign w:val="bottom"/>
          </w:tcPr>
          <w:p w14:paraId="6B936A56" w14:textId="5A9D3BC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2.0 *10</w:t>
            </w:r>
            <w:r w:rsidRPr="00C70845">
              <w:rPr>
                <w:rFonts w:ascii="Times New Roman" w:hAnsi="Times New Roman" w:cs="Times New Roman"/>
                <w:vertAlign w:val="superscript"/>
                <w:lang w:val="en-US"/>
              </w:rPr>
              <w:t>3</w:t>
            </w:r>
          </w:p>
        </w:tc>
        <w:tc>
          <w:tcPr>
            <w:tcW w:w="0" w:type="auto"/>
            <w:vAlign w:val="bottom"/>
          </w:tcPr>
          <w:p w14:paraId="11634BD2" w14:textId="5D0BEB6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6.7/11.2</w:t>
            </w:r>
          </w:p>
        </w:tc>
        <w:tc>
          <w:tcPr>
            <w:tcW w:w="0" w:type="auto"/>
            <w:vAlign w:val="bottom"/>
          </w:tcPr>
          <w:p w14:paraId="29608464" w14:textId="2D53D180"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76C3C6A4" w14:textId="0398DC9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048FB654"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0FF796DA" w14:textId="1A5446F5"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14</w:t>
            </w:r>
          </w:p>
        </w:tc>
        <w:tc>
          <w:tcPr>
            <w:tcW w:w="0" w:type="auto"/>
            <w:vAlign w:val="bottom"/>
          </w:tcPr>
          <w:p w14:paraId="2862ECC8" w14:textId="2E32E94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CPEP</w:t>
            </w:r>
          </w:p>
        </w:tc>
        <w:tc>
          <w:tcPr>
            <w:tcW w:w="0" w:type="auto"/>
            <w:vAlign w:val="bottom"/>
          </w:tcPr>
          <w:p w14:paraId="76228859" w14:textId="722B9B6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C-peptide</w:t>
            </w:r>
          </w:p>
        </w:tc>
        <w:tc>
          <w:tcPr>
            <w:tcW w:w="0" w:type="auto"/>
            <w:vAlign w:val="bottom"/>
          </w:tcPr>
          <w:p w14:paraId="25D5BA6A" w14:textId="0DF4FBF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2.3 *10</w:t>
            </w:r>
            <w:r w:rsidRPr="00C70845">
              <w:rPr>
                <w:rFonts w:ascii="Times New Roman" w:hAnsi="Times New Roman" w:cs="Times New Roman"/>
                <w:vertAlign w:val="superscript"/>
                <w:lang w:val="en-US"/>
              </w:rPr>
              <w:t>3</w:t>
            </w:r>
          </w:p>
        </w:tc>
        <w:tc>
          <w:tcPr>
            <w:tcW w:w="0" w:type="auto"/>
            <w:vAlign w:val="bottom"/>
          </w:tcPr>
          <w:p w14:paraId="135D468F" w14:textId="0A72BB8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3.9/12.3</w:t>
            </w:r>
          </w:p>
        </w:tc>
        <w:tc>
          <w:tcPr>
            <w:tcW w:w="0" w:type="auto"/>
            <w:vAlign w:val="bottom"/>
          </w:tcPr>
          <w:p w14:paraId="7C688B73" w14:textId="6E8FDAA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51BAC11F" w14:textId="1FC3A7D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708F0A72"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85275DB" w14:textId="30098F22"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15</w:t>
            </w:r>
          </w:p>
        </w:tc>
        <w:tc>
          <w:tcPr>
            <w:tcW w:w="0" w:type="auto"/>
            <w:vAlign w:val="bottom"/>
          </w:tcPr>
          <w:p w14:paraId="2E801505" w14:textId="79C4EA8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Cr</w:t>
            </w:r>
          </w:p>
        </w:tc>
        <w:tc>
          <w:tcPr>
            <w:tcW w:w="0" w:type="auto"/>
            <w:vAlign w:val="bottom"/>
          </w:tcPr>
          <w:p w14:paraId="02B33F15" w14:textId="1265714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Creatinine</w:t>
            </w:r>
          </w:p>
        </w:tc>
        <w:tc>
          <w:tcPr>
            <w:tcW w:w="0" w:type="auto"/>
            <w:vAlign w:val="bottom"/>
          </w:tcPr>
          <w:p w14:paraId="3187A913" w14:textId="58B80BA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C6E0A55" w14:textId="27A41BD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648F33D8" w14:textId="5DCC47C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64C4E4EB" w14:textId="00EAFDE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4A835D0F"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3A90BA04" w14:textId="521C5C5E"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16</w:t>
            </w:r>
          </w:p>
        </w:tc>
        <w:tc>
          <w:tcPr>
            <w:tcW w:w="0" w:type="auto"/>
            <w:vAlign w:val="bottom"/>
          </w:tcPr>
          <w:p w14:paraId="5D3CF601" w14:textId="251051E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CRP</w:t>
            </w:r>
          </w:p>
        </w:tc>
        <w:tc>
          <w:tcPr>
            <w:tcW w:w="0" w:type="auto"/>
            <w:vAlign w:val="bottom"/>
          </w:tcPr>
          <w:p w14:paraId="06B67A4E" w14:textId="7E21C78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C-reactive protein</w:t>
            </w:r>
          </w:p>
        </w:tc>
        <w:tc>
          <w:tcPr>
            <w:tcW w:w="0" w:type="auto"/>
            <w:vAlign w:val="bottom"/>
          </w:tcPr>
          <w:p w14:paraId="217EB211" w14:textId="70EF847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18.6 *10</w:t>
            </w:r>
            <w:r w:rsidRPr="00C70845">
              <w:rPr>
                <w:rFonts w:ascii="Times New Roman" w:hAnsi="Times New Roman" w:cs="Times New Roman"/>
                <w:vertAlign w:val="superscript"/>
                <w:lang w:val="en-US"/>
              </w:rPr>
              <w:t>6</w:t>
            </w:r>
          </w:p>
        </w:tc>
        <w:tc>
          <w:tcPr>
            <w:tcW w:w="0" w:type="auto"/>
            <w:vAlign w:val="bottom"/>
          </w:tcPr>
          <w:p w14:paraId="148204B4" w14:textId="2FBAAD8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14.2/11</w:t>
            </w:r>
          </w:p>
        </w:tc>
        <w:tc>
          <w:tcPr>
            <w:tcW w:w="0" w:type="auto"/>
            <w:vAlign w:val="bottom"/>
          </w:tcPr>
          <w:p w14:paraId="5AFB2EA7" w14:textId="279F6F68"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w:t>
            </w:r>
            <w:proofErr w:type="gramStart"/>
            <w:r w:rsidRPr="00C70845">
              <w:rPr>
                <w:rFonts w:ascii="Times New Roman" w:hAnsi="Times New Roman" w:cs="Times New Roman"/>
                <w:lang w:val="en-US"/>
              </w:rPr>
              <w:t>02;Lot</w:t>
            </w:r>
            <w:proofErr w:type="gramEnd"/>
            <w:r w:rsidRPr="00C70845">
              <w:rPr>
                <w:rFonts w:ascii="Times New Roman" w:hAnsi="Times New Roman" w:cs="Times New Roman"/>
                <w:lang w:val="en-US"/>
              </w:rPr>
              <w:t xml:space="preserve"> L146268</w:t>
            </w:r>
          </w:p>
        </w:tc>
        <w:tc>
          <w:tcPr>
            <w:tcW w:w="0" w:type="auto"/>
            <w:vAlign w:val="bottom"/>
          </w:tcPr>
          <w:p w14:paraId="71399E86" w14:textId="2A81A31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3B9E25F2"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2C95F552" w14:textId="4A59F5E1"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17</w:t>
            </w:r>
          </w:p>
        </w:tc>
        <w:tc>
          <w:tcPr>
            <w:tcW w:w="0" w:type="auto"/>
            <w:vAlign w:val="bottom"/>
          </w:tcPr>
          <w:p w14:paraId="0FF121B6" w14:textId="783A9AB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CXCL10</w:t>
            </w:r>
          </w:p>
        </w:tc>
        <w:tc>
          <w:tcPr>
            <w:tcW w:w="0" w:type="auto"/>
            <w:vAlign w:val="bottom"/>
          </w:tcPr>
          <w:p w14:paraId="30A6EB35" w14:textId="7B4F5B5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Chemokine CXC ligand 10</w:t>
            </w:r>
          </w:p>
        </w:tc>
        <w:tc>
          <w:tcPr>
            <w:tcW w:w="0" w:type="auto"/>
            <w:vAlign w:val="bottom"/>
          </w:tcPr>
          <w:p w14:paraId="0E9A0A8D" w14:textId="2E6FFD3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61.0</w:t>
            </w:r>
          </w:p>
        </w:tc>
        <w:tc>
          <w:tcPr>
            <w:tcW w:w="0" w:type="auto"/>
            <w:vAlign w:val="bottom"/>
          </w:tcPr>
          <w:p w14:paraId="469382D6" w14:textId="1952BE8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8.9/6.2</w:t>
            </w:r>
          </w:p>
        </w:tc>
        <w:tc>
          <w:tcPr>
            <w:tcW w:w="0" w:type="auto"/>
            <w:vAlign w:val="bottom"/>
          </w:tcPr>
          <w:p w14:paraId="240F2DC0" w14:textId="1664828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755AE8B4" w14:textId="28EF8EE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2BE78B0A"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3D2285C3" w14:textId="094A911C"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18</w:t>
            </w:r>
          </w:p>
        </w:tc>
        <w:tc>
          <w:tcPr>
            <w:tcW w:w="0" w:type="auto"/>
            <w:vAlign w:val="bottom"/>
          </w:tcPr>
          <w:p w14:paraId="7072634D" w14:textId="0CAD9A7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CysC</w:t>
            </w:r>
            <w:proofErr w:type="spellEnd"/>
          </w:p>
        </w:tc>
        <w:tc>
          <w:tcPr>
            <w:tcW w:w="0" w:type="auto"/>
            <w:vAlign w:val="bottom"/>
          </w:tcPr>
          <w:p w14:paraId="6F587C87" w14:textId="7B0AAE8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Cystatin C</w:t>
            </w:r>
          </w:p>
        </w:tc>
        <w:tc>
          <w:tcPr>
            <w:tcW w:w="0" w:type="auto"/>
            <w:vAlign w:val="bottom"/>
          </w:tcPr>
          <w:p w14:paraId="30AE351D" w14:textId="63D643D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890.9 *10</w:t>
            </w:r>
            <w:r w:rsidRPr="00C70845">
              <w:rPr>
                <w:rFonts w:ascii="Times New Roman" w:hAnsi="Times New Roman" w:cs="Times New Roman"/>
                <w:vertAlign w:val="superscript"/>
                <w:lang w:val="en-US"/>
              </w:rPr>
              <w:t>3</w:t>
            </w:r>
          </w:p>
        </w:tc>
        <w:tc>
          <w:tcPr>
            <w:tcW w:w="0" w:type="auto"/>
            <w:vAlign w:val="bottom"/>
          </w:tcPr>
          <w:p w14:paraId="26386CEF" w14:textId="2DF55E0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6.1/5.9</w:t>
            </w:r>
          </w:p>
        </w:tc>
        <w:tc>
          <w:tcPr>
            <w:tcW w:w="0" w:type="auto"/>
            <w:vAlign w:val="bottom"/>
          </w:tcPr>
          <w:p w14:paraId="5DB7C6AB" w14:textId="39243078"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LXSAHM-04; Lot L146267</w:t>
            </w:r>
          </w:p>
        </w:tc>
        <w:tc>
          <w:tcPr>
            <w:tcW w:w="0" w:type="auto"/>
            <w:vAlign w:val="bottom"/>
          </w:tcPr>
          <w:p w14:paraId="6E4D70A6" w14:textId="3C6438D8"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1C3AAE9A"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CCDC67D" w14:textId="6BE59AB8"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19</w:t>
            </w:r>
          </w:p>
        </w:tc>
        <w:tc>
          <w:tcPr>
            <w:tcW w:w="0" w:type="auto"/>
            <w:vAlign w:val="bottom"/>
          </w:tcPr>
          <w:p w14:paraId="2D448AAB" w14:textId="626D866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EGF</w:t>
            </w:r>
          </w:p>
        </w:tc>
        <w:tc>
          <w:tcPr>
            <w:tcW w:w="0" w:type="auto"/>
            <w:vAlign w:val="bottom"/>
          </w:tcPr>
          <w:p w14:paraId="39889345" w14:textId="1EC9ACC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Epidermal growth factor</w:t>
            </w:r>
          </w:p>
        </w:tc>
        <w:tc>
          <w:tcPr>
            <w:tcW w:w="0" w:type="auto"/>
            <w:vAlign w:val="bottom"/>
          </w:tcPr>
          <w:p w14:paraId="47868D0A" w14:textId="39F6313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219.0</w:t>
            </w:r>
          </w:p>
        </w:tc>
        <w:tc>
          <w:tcPr>
            <w:tcW w:w="0" w:type="auto"/>
            <w:vAlign w:val="bottom"/>
          </w:tcPr>
          <w:p w14:paraId="0FDDA3B5" w14:textId="34CA4260"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12.8/14.2</w:t>
            </w:r>
          </w:p>
        </w:tc>
        <w:tc>
          <w:tcPr>
            <w:tcW w:w="0" w:type="auto"/>
            <w:vAlign w:val="bottom"/>
          </w:tcPr>
          <w:p w14:paraId="44DE1FE2" w14:textId="4E613657"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187A05BC" w14:textId="026E7CC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606AF8CF"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249115B" w14:textId="63B68C1A"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20</w:t>
            </w:r>
          </w:p>
        </w:tc>
        <w:tc>
          <w:tcPr>
            <w:tcW w:w="0" w:type="auto"/>
            <w:vAlign w:val="bottom"/>
          </w:tcPr>
          <w:p w14:paraId="182B8782" w14:textId="6D29B42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EphA2</w:t>
            </w:r>
          </w:p>
        </w:tc>
        <w:tc>
          <w:tcPr>
            <w:tcW w:w="0" w:type="auto"/>
            <w:vAlign w:val="bottom"/>
          </w:tcPr>
          <w:p w14:paraId="58FA4996" w14:textId="73F17D4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Ephrin type-A receptor 2</w:t>
            </w:r>
          </w:p>
        </w:tc>
        <w:tc>
          <w:tcPr>
            <w:tcW w:w="0" w:type="auto"/>
            <w:vAlign w:val="bottom"/>
          </w:tcPr>
          <w:p w14:paraId="14E5E4A6" w14:textId="125F2A4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2.6 *10</w:t>
            </w:r>
            <w:r w:rsidRPr="00C70845">
              <w:rPr>
                <w:rFonts w:ascii="Times New Roman" w:hAnsi="Times New Roman" w:cs="Times New Roman"/>
                <w:vertAlign w:val="superscript"/>
                <w:lang w:val="en-US"/>
              </w:rPr>
              <w:t>3</w:t>
            </w:r>
          </w:p>
        </w:tc>
        <w:tc>
          <w:tcPr>
            <w:tcW w:w="0" w:type="auto"/>
            <w:vAlign w:val="bottom"/>
          </w:tcPr>
          <w:p w14:paraId="52817006" w14:textId="67E52BB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5.7/9.2</w:t>
            </w:r>
          </w:p>
        </w:tc>
        <w:tc>
          <w:tcPr>
            <w:tcW w:w="0" w:type="auto"/>
            <w:vAlign w:val="bottom"/>
          </w:tcPr>
          <w:p w14:paraId="4AB3671A" w14:textId="5DCB3AD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5F8730E0" w14:textId="589C18E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238CE271"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02D80B93" w14:textId="77741980"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lastRenderedPageBreak/>
              <w:t>21</w:t>
            </w:r>
          </w:p>
        </w:tc>
        <w:tc>
          <w:tcPr>
            <w:tcW w:w="0" w:type="auto"/>
            <w:vAlign w:val="bottom"/>
          </w:tcPr>
          <w:p w14:paraId="3540A8DF" w14:textId="3C033D8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ESel</w:t>
            </w:r>
            <w:proofErr w:type="spellEnd"/>
          </w:p>
        </w:tc>
        <w:tc>
          <w:tcPr>
            <w:tcW w:w="0" w:type="auto"/>
            <w:vAlign w:val="bottom"/>
          </w:tcPr>
          <w:p w14:paraId="0C9B3BC6" w14:textId="635D6CB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E-Selectin</w:t>
            </w:r>
          </w:p>
        </w:tc>
        <w:tc>
          <w:tcPr>
            <w:tcW w:w="0" w:type="auto"/>
            <w:vAlign w:val="bottom"/>
          </w:tcPr>
          <w:p w14:paraId="3A50CD5B" w14:textId="12218E0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32.4 *10</w:t>
            </w:r>
            <w:r w:rsidRPr="00C70845">
              <w:rPr>
                <w:rFonts w:ascii="Times New Roman" w:hAnsi="Times New Roman" w:cs="Times New Roman"/>
                <w:vertAlign w:val="superscript"/>
                <w:lang w:val="en-US"/>
              </w:rPr>
              <w:t>3</w:t>
            </w:r>
          </w:p>
        </w:tc>
        <w:tc>
          <w:tcPr>
            <w:tcW w:w="0" w:type="auto"/>
            <w:vAlign w:val="bottom"/>
          </w:tcPr>
          <w:p w14:paraId="48E2FF43" w14:textId="2C52E76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15.7/7.0</w:t>
            </w:r>
          </w:p>
        </w:tc>
        <w:tc>
          <w:tcPr>
            <w:tcW w:w="0" w:type="auto"/>
            <w:vAlign w:val="bottom"/>
          </w:tcPr>
          <w:p w14:paraId="47679A10" w14:textId="0383549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6C8E20CA" w14:textId="60513BA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7255B12C"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ED7C2AB" w14:textId="276B9B11"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22</w:t>
            </w:r>
          </w:p>
        </w:tc>
        <w:tc>
          <w:tcPr>
            <w:tcW w:w="0" w:type="auto"/>
            <w:vAlign w:val="bottom"/>
          </w:tcPr>
          <w:p w14:paraId="66540E1C" w14:textId="6628A3A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FA</w:t>
            </w:r>
          </w:p>
        </w:tc>
        <w:tc>
          <w:tcPr>
            <w:tcW w:w="0" w:type="auto"/>
            <w:vAlign w:val="bottom"/>
          </w:tcPr>
          <w:p w14:paraId="41AE28E8" w14:textId="401A4A2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Folic acid</w:t>
            </w:r>
          </w:p>
        </w:tc>
        <w:tc>
          <w:tcPr>
            <w:tcW w:w="0" w:type="auto"/>
            <w:vAlign w:val="bottom"/>
          </w:tcPr>
          <w:p w14:paraId="516412DD" w14:textId="4B9AAA6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0734862D" w14:textId="078735A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050C1051" w14:textId="6921855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ADAAE18" w14:textId="4605D76A"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73A96943"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C7AD8BF" w14:textId="6925D1CD"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23</w:t>
            </w:r>
          </w:p>
        </w:tc>
        <w:tc>
          <w:tcPr>
            <w:tcW w:w="0" w:type="auto"/>
            <w:vAlign w:val="bottom"/>
          </w:tcPr>
          <w:p w14:paraId="6FDA09A6" w14:textId="6AEE8C9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GDF15</w:t>
            </w:r>
          </w:p>
        </w:tc>
        <w:tc>
          <w:tcPr>
            <w:tcW w:w="0" w:type="auto"/>
            <w:vAlign w:val="bottom"/>
          </w:tcPr>
          <w:p w14:paraId="1AB12596" w14:textId="5C93BAD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Growth differentiation factor 15</w:t>
            </w:r>
          </w:p>
        </w:tc>
        <w:tc>
          <w:tcPr>
            <w:tcW w:w="0" w:type="auto"/>
            <w:vAlign w:val="bottom"/>
          </w:tcPr>
          <w:p w14:paraId="18FB9DC6" w14:textId="2A73C96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1157</w:t>
            </w:r>
          </w:p>
        </w:tc>
        <w:tc>
          <w:tcPr>
            <w:tcW w:w="0" w:type="auto"/>
            <w:vAlign w:val="bottom"/>
          </w:tcPr>
          <w:p w14:paraId="07E063D7" w14:textId="37028BED" w:rsidR="00230455" w:rsidRPr="00C70845" w:rsidRDefault="00104958"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lang w:val="en-US"/>
              </w:rPr>
              <w:t>16.0</w:t>
            </w:r>
            <w:r w:rsidR="00230455" w:rsidRPr="00C70845">
              <w:rPr>
                <w:rFonts w:ascii="Times New Roman" w:hAnsi="Times New Roman" w:cs="Times New Roman"/>
                <w:lang w:val="en-US"/>
              </w:rPr>
              <w:t>/12.3</w:t>
            </w:r>
          </w:p>
        </w:tc>
        <w:tc>
          <w:tcPr>
            <w:tcW w:w="0" w:type="auto"/>
            <w:vAlign w:val="bottom"/>
          </w:tcPr>
          <w:p w14:paraId="4662D758" w14:textId="77BEC13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58EC1333" w14:textId="6C0724B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21D10257"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45381218" w14:textId="691829C4"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24</w:t>
            </w:r>
          </w:p>
        </w:tc>
        <w:tc>
          <w:tcPr>
            <w:tcW w:w="0" w:type="auto"/>
            <w:vAlign w:val="bottom"/>
          </w:tcPr>
          <w:p w14:paraId="131B0C25" w14:textId="5F07215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GFAP</w:t>
            </w:r>
          </w:p>
        </w:tc>
        <w:tc>
          <w:tcPr>
            <w:tcW w:w="0" w:type="auto"/>
            <w:vAlign w:val="bottom"/>
          </w:tcPr>
          <w:p w14:paraId="0FADB0B9" w14:textId="2F96D7F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Glial fibrillary acidic protein</w:t>
            </w:r>
          </w:p>
        </w:tc>
        <w:tc>
          <w:tcPr>
            <w:tcW w:w="0" w:type="auto"/>
            <w:vAlign w:val="bottom"/>
          </w:tcPr>
          <w:p w14:paraId="15617569" w14:textId="48E875B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194.0</w:t>
            </w:r>
          </w:p>
        </w:tc>
        <w:tc>
          <w:tcPr>
            <w:tcW w:w="0" w:type="auto"/>
            <w:vAlign w:val="bottom"/>
          </w:tcPr>
          <w:p w14:paraId="56E20C91" w14:textId="18F832B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13.1/21.4</w:t>
            </w:r>
          </w:p>
        </w:tc>
        <w:tc>
          <w:tcPr>
            <w:tcW w:w="0" w:type="auto"/>
            <w:vAlign w:val="bottom"/>
          </w:tcPr>
          <w:p w14:paraId="39090532" w14:textId="04BF46E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Neuro 2-plex B; 103520; Lot 503409</w:t>
            </w:r>
          </w:p>
        </w:tc>
        <w:tc>
          <w:tcPr>
            <w:tcW w:w="0" w:type="auto"/>
            <w:vAlign w:val="bottom"/>
          </w:tcPr>
          <w:p w14:paraId="2A1925EF" w14:textId="3910591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230455" w:rsidRPr="00C70845" w14:paraId="2B5732AD"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A538624" w14:textId="4335EE1E"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25</w:t>
            </w:r>
          </w:p>
        </w:tc>
        <w:tc>
          <w:tcPr>
            <w:tcW w:w="0" w:type="auto"/>
            <w:vAlign w:val="bottom"/>
          </w:tcPr>
          <w:p w14:paraId="214DF84F" w14:textId="06FCC1E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GGT</w:t>
            </w:r>
          </w:p>
        </w:tc>
        <w:tc>
          <w:tcPr>
            <w:tcW w:w="0" w:type="auto"/>
            <w:vAlign w:val="bottom"/>
          </w:tcPr>
          <w:p w14:paraId="473BB163" w14:textId="29A8707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Gamma-glutamyl transferase</w:t>
            </w:r>
          </w:p>
        </w:tc>
        <w:tc>
          <w:tcPr>
            <w:tcW w:w="0" w:type="auto"/>
            <w:vAlign w:val="bottom"/>
          </w:tcPr>
          <w:p w14:paraId="5810EFC4" w14:textId="3DEEACF7"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1CCB1303" w14:textId="086E5A9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5A527A4" w14:textId="0C9745E7"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1BEE9858" w14:textId="226174F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081B7C73"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4B3FCDFF" w14:textId="0FD16E4B"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26</w:t>
            </w:r>
          </w:p>
        </w:tc>
        <w:tc>
          <w:tcPr>
            <w:tcW w:w="0" w:type="auto"/>
            <w:vAlign w:val="bottom"/>
          </w:tcPr>
          <w:p w14:paraId="69CE7D7C" w14:textId="7080F40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Hb</w:t>
            </w:r>
          </w:p>
        </w:tc>
        <w:tc>
          <w:tcPr>
            <w:tcW w:w="0" w:type="auto"/>
            <w:vAlign w:val="bottom"/>
          </w:tcPr>
          <w:p w14:paraId="31B0F3AF" w14:textId="1E1FC1D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Hemoglobin</w:t>
            </w:r>
          </w:p>
        </w:tc>
        <w:tc>
          <w:tcPr>
            <w:tcW w:w="0" w:type="auto"/>
            <w:vAlign w:val="bottom"/>
          </w:tcPr>
          <w:p w14:paraId="6C816128" w14:textId="435CE9AA"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A791A8A" w14:textId="5E7D094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52FC0642" w14:textId="7DDADA6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98901EC" w14:textId="4FF9EF9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1C0131FA"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218206B8" w14:textId="426A7BCE"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27</w:t>
            </w:r>
          </w:p>
        </w:tc>
        <w:tc>
          <w:tcPr>
            <w:tcW w:w="0" w:type="auto"/>
            <w:vAlign w:val="bottom"/>
          </w:tcPr>
          <w:p w14:paraId="14488A80" w14:textId="0A1C6DE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HbA1c</w:t>
            </w:r>
          </w:p>
        </w:tc>
        <w:tc>
          <w:tcPr>
            <w:tcW w:w="0" w:type="auto"/>
            <w:vAlign w:val="bottom"/>
          </w:tcPr>
          <w:p w14:paraId="3DF6192E" w14:textId="7FB0BEC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Hemoglobin A1c</w:t>
            </w:r>
          </w:p>
        </w:tc>
        <w:tc>
          <w:tcPr>
            <w:tcW w:w="0" w:type="auto"/>
            <w:vAlign w:val="bottom"/>
          </w:tcPr>
          <w:p w14:paraId="2530DAE5" w14:textId="3A9401A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5E4A4D38" w14:textId="5B0F6AC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638148DD" w14:textId="7981618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71D53939" w14:textId="7388AD6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14314EC9"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4E6F771" w14:textId="5D710509"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28</w:t>
            </w:r>
          </w:p>
        </w:tc>
        <w:tc>
          <w:tcPr>
            <w:tcW w:w="0" w:type="auto"/>
            <w:vAlign w:val="bottom"/>
          </w:tcPr>
          <w:p w14:paraId="5BAFB005" w14:textId="53DB022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ICAM1</w:t>
            </w:r>
          </w:p>
        </w:tc>
        <w:tc>
          <w:tcPr>
            <w:tcW w:w="0" w:type="auto"/>
            <w:vAlign w:val="bottom"/>
          </w:tcPr>
          <w:p w14:paraId="7E00A753" w14:textId="13EEBB3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Intercellular Adhesion Molecule 1</w:t>
            </w:r>
          </w:p>
        </w:tc>
        <w:tc>
          <w:tcPr>
            <w:tcW w:w="0" w:type="auto"/>
            <w:vAlign w:val="bottom"/>
          </w:tcPr>
          <w:p w14:paraId="7A20107D" w14:textId="4890B1B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648 *103</w:t>
            </w:r>
          </w:p>
        </w:tc>
        <w:tc>
          <w:tcPr>
            <w:tcW w:w="0" w:type="auto"/>
            <w:vAlign w:val="bottom"/>
          </w:tcPr>
          <w:p w14:paraId="3B2576A2" w14:textId="71FE0AD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4.3/9.3</w:t>
            </w:r>
          </w:p>
        </w:tc>
        <w:tc>
          <w:tcPr>
            <w:tcW w:w="0" w:type="auto"/>
            <w:vAlign w:val="bottom"/>
          </w:tcPr>
          <w:p w14:paraId="2744FBFF" w14:textId="39F40DF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1C8422A1" w14:textId="62C8876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32914BAE"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42A835C2" w14:textId="42008AD6"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29</w:t>
            </w:r>
          </w:p>
        </w:tc>
        <w:tc>
          <w:tcPr>
            <w:tcW w:w="0" w:type="auto"/>
            <w:vAlign w:val="bottom"/>
          </w:tcPr>
          <w:p w14:paraId="4A232AEB" w14:textId="55A9689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IFN</w:t>
            </w:r>
            <w:r w:rsidRPr="00C70845">
              <w:rPr>
                <w:rFonts w:ascii="Times New Roman" w:hAnsi="Times New Roman" w:cs="Times New Roman"/>
              </w:rPr>
              <w:t>γ</w:t>
            </w:r>
          </w:p>
        </w:tc>
        <w:tc>
          <w:tcPr>
            <w:tcW w:w="0" w:type="auto"/>
            <w:vAlign w:val="bottom"/>
          </w:tcPr>
          <w:p w14:paraId="4232523C" w14:textId="29DB019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Interferon gamma</w:t>
            </w:r>
          </w:p>
        </w:tc>
        <w:tc>
          <w:tcPr>
            <w:tcW w:w="0" w:type="auto"/>
            <w:vAlign w:val="bottom"/>
          </w:tcPr>
          <w:p w14:paraId="1F89B1F9" w14:textId="51D8F37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007D5FB3" w14:textId="0B02095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64CCF904" w14:textId="682DC71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CorPlex</w:t>
            </w:r>
            <w:proofErr w:type="spellEnd"/>
            <w:r w:rsidRPr="00C70845">
              <w:rPr>
                <w:rFonts w:ascii="Times New Roman" w:hAnsi="Times New Roman" w:cs="Times New Roman"/>
                <w:lang w:val="en-US"/>
              </w:rPr>
              <w:t xml:space="preserve"> Human Cytokine Panel 1</w:t>
            </w:r>
          </w:p>
        </w:tc>
        <w:tc>
          <w:tcPr>
            <w:tcW w:w="0" w:type="auto"/>
            <w:vAlign w:val="bottom"/>
          </w:tcPr>
          <w:p w14:paraId="267A07FD" w14:textId="3F3ABD4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SP-X</w:t>
            </w:r>
          </w:p>
        </w:tc>
      </w:tr>
      <w:tr w:rsidR="00230455" w:rsidRPr="00C70845" w14:paraId="0FBE7D77"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0B1112BA" w14:textId="4B7D22EA"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30</w:t>
            </w:r>
          </w:p>
        </w:tc>
        <w:tc>
          <w:tcPr>
            <w:tcW w:w="0" w:type="auto"/>
            <w:vAlign w:val="bottom"/>
          </w:tcPr>
          <w:p w14:paraId="29082C1C" w14:textId="1AB1531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IGFBP1</w:t>
            </w:r>
          </w:p>
        </w:tc>
        <w:tc>
          <w:tcPr>
            <w:tcW w:w="0" w:type="auto"/>
            <w:vAlign w:val="bottom"/>
          </w:tcPr>
          <w:p w14:paraId="3990ED0A" w14:textId="1FCD31E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Insulin-like growth factor binding protein 1</w:t>
            </w:r>
          </w:p>
        </w:tc>
        <w:tc>
          <w:tcPr>
            <w:tcW w:w="0" w:type="auto"/>
            <w:vAlign w:val="bottom"/>
          </w:tcPr>
          <w:p w14:paraId="07E25B53" w14:textId="1E01677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27.1 *10</w:t>
            </w:r>
            <w:r w:rsidRPr="00C70845">
              <w:rPr>
                <w:rFonts w:ascii="Times New Roman" w:hAnsi="Times New Roman" w:cs="Times New Roman"/>
                <w:vertAlign w:val="superscript"/>
                <w:lang w:val="en-US"/>
              </w:rPr>
              <w:t>3</w:t>
            </w:r>
          </w:p>
        </w:tc>
        <w:tc>
          <w:tcPr>
            <w:tcW w:w="0" w:type="auto"/>
            <w:vAlign w:val="bottom"/>
          </w:tcPr>
          <w:p w14:paraId="11D62598" w14:textId="36EBA25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4.7/4.7</w:t>
            </w:r>
          </w:p>
        </w:tc>
        <w:tc>
          <w:tcPr>
            <w:tcW w:w="0" w:type="auto"/>
            <w:vAlign w:val="bottom"/>
          </w:tcPr>
          <w:p w14:paraId="5F6CF2A9" w14:textId="08C0AAF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71A6314E" w14:textId="626BB61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67865C00"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9E00916" w14:textId="5936AEC8"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31</w:t>
            </w:r>
          </w:p>
        </w:tc>
        <w:tc>
          <w:tcPr>
            <w:tcW w:w="0" w:type="auto"/>
            <w:vAlign w:val="bottom"/>
          </w:tcPr>
          <w:p w14:paraId="42C95614" w14:textId="21DC219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IL-1 β</w:t>
            </w:r>
          </w:p>
        </w:tc>
        <w:tc>
          <w:tcPr>
            <w:tcW w:w="0" w:type="auto"/>
            <w:vAlign w:val="bottom"/>
          </w:tcPr>
          <w:p w14:paraId="40F802E0" w14:textId="1501B67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Interleukin 1 beta</w:t>
            </w:r>
          </w:p>
        </w:tc>
        <w:tc>
          <w:tcPr>
            <w:tcW w:w="0" w:type="auto"/>
            <w:vAlign w:val="bottom"/>
          </w:tcPr>
          <w:p w14:paraId="05931B67" w14:textId="7DC28CF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778EF197" w14:textId="2BA6920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1D73061" w14:textId="303C2C1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CorPlex</w:t>
            </w:r>
            <w:proofErr w:type="spellEnd"/>
            <w:r w:rsidRPr="00C70845">
              <w:rPr>
                <w:rFonts w:ascii="Times New Roman" w:hAnsi="Times New Roman" w:cs="Times New Roman"/>
                <w:lang w:val="en-US"/>
              </w:rPr>
              <w:t xml:space="preserve"> Human Cytokine Panel 1</w:t>
            </w:r>
          </w:p>
        </w:tc>
        <w:tc>
          <w:tcPr>
            <w:tcW w:w="0" w:type="auto"/>
            <w:vAlign w:val="bottom"/>
          </w:tcPr>
          <w:p w14:paraId="7767E342" w14:textId="0F73841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SP-X</w:t>
            </w:r>
          </w:p>
        </w:tc>
      </w:tr>
      <w:tr w:rsidR="00230455" w:rsidRPr="00C70845" w14:paraId="5434FD58"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2884641D" w14:textId="5D9FEA48"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32</w:t>
            </w:r>
          </w:p>
        </w:tc>
        <w:tc>
          <w:tcPr>
            <w:tcW w:w="0" w:type="auto"/>
            <w:vAlign w:val="bottom"/>
          </w:tcPr>
          <w:p w14:paraId="7A016687" w14:textId="5AEBAA4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IL-10</w:t>
            </w:r>
          </w:p>
        </w:tc>
        <w:tc>
          <w:tcPr>
            <w:tcW w:w="0" w:type="auto"/>
            <w:vAlign w:val="bottom"/>
          </w:tcPr>
          <w:p w14:paraId="22C73983" w14:textId="1DEFD1F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Interleukin 10</w:t>
            </w:r>
          </w:p>
        </w:tc>
        <w:tc>
          <w:tcPr>
            <w:tcW w:w="0" w:type="auto"/>
            <w:vAlign w:val="bottom"/>
          </w:tcPr>
          <w:p w14:paraId="4FF622CB" w14:textId="1455B8D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0A1952C" w14:textId="37A18D2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1E48124" w14:textId="4BB060EA"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CorPlex</w:t>
            </w:r>
            <w:proofErr w:type="spellEnd"/>
            <w:r w:rsidRPr="00C70845">
              <w:rPr>
                <w:rFonts w:ascii="Times New Roman" w:hAnsi="Times New Roman" w:cs="Times New Roman"/>
                <w:lang w:val="en-US"/>
              </w:rPr>
              <w:t xml:space="preserve"> Human Cytokine Panel 1</w:t>
            </w:r>
          </w:p>
        </w:tc>
        <w:tc>
          <w:tcPr>
            <w:tcW w:w="0" w:type="auto"/>
            <w:vAlign w:val="bottom"/>
          </w:tcPr>
          <w:p w14:paraId="763B18D8" w14:textId="4882CBB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SP-X</w:t>
            </w:r>
          </w:p>
        </w:tc>
      </w:tr>
      <w:tr w:rsidR="00230455" w:rsidRPr="00C70845" w14:paraId="04C36BDB"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0FE801F2" w14:textId="5CCF36F3"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33</w:t>
            </w:r>
          </w:p>
        </w:tc>
        <w:tc>
          <w:tcPr>
            <w:tcW w:w="0" w:type="auto"/>
            <w:vAlign w:val="bottom"/>
          </w:tcPr>
          <w:p w14:paraId="529F66BF" w14:textId="147BFCF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IL-12p70</w:t>
            </w:r>
          </w:p>
        </w:tc>
        <w:tc>
          <w:tcPr>
            <w:tcW w:w="0" w:type="auto"/>
            <w:vAlign w:val="bottom"/>
          </w:tcPr>
          <w:p w14:paraId="48359251" w14:textId="73A37C4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Interleukin 12p70</w:t>
            </w:r>
          </w:p>
        </w:tc>
        <w:tc>
          <w:tcPr>
            <w:tcW w:w="0" w:type="auto"/>
            <w:vAlign w:val="bottom"/>
          </w:tcPr>
          <w:p w14:paraId="4A3AFA9A" w14:textId="61E3514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53ACC33B" w14:textId="68B23ED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5CA8DBF" w14:textId="1922092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CorPlex</w:t>
            </w:r>
            <w:proofErr w:type="spellEnd"/>
            <w:r w:rsidRPr="00C70845">
              <w:rPr>
                <w:rFonts w:ascii="Times New Roman" w:hAnsi="Times New Roman" w:cs="Times New Roman"/>
                <w:lang w:val="en-US"/>
              </w:rPr>
              <w:t xml:space="preserve"> Human Cytokine Panel 1</w:t>
            </w:r>
          </w:p>
        </w:tc>
        <w:tc>
          <w:tcPr>
            <w:tcW w:w="0" w:type="auto"/>
            <w:vAlign w:val="bottom"/>
          </w:tcPr>
          <w:p w14:paraId="66AC8DA9" w14:textId="49C64D2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SP-X</w:t>
            </w:r>
          </w:p>
        </w:tc>
      </w:tr>
      <w:tr w:rsidR="00230455" w:rsidRPr="00C70845" w14:paraId="3D4402FF"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80D73C5" w14:textId="578B84AC"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34</w:t>
            </w:r>
          </w:p>
        </w:tc>
        <w:tc>
          <w:tcPr>
            <w:tcW w:w="0" w:type="auto"/>
            <w:vAlign w:val="bottom"/>
          </w:tcPr>
          <w:p w14:paraId="171F23C9" w14:textId="1E6DA5B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IL-6</w:t>
            </w:r>
          </w:p>
        </w:tc>
        <w:tc>
          <w:tcPr>
            <w:tcW w:w="0" w:type="auto"/>
            <w:vAlign w:val="bottom"/>
          </w:tcPr>
          <w:p w14:paraId="20AC99FB" w14:textId="6F7AE7D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Interleukin 6</w:t>
            </w:r>
          </w:p>
        </w:tc>
        <w:tc>
          <w:tcPr>
            <w:tcW w:w="0" w:type="auto"/>
            <w:vAlign w:val="bottom"/>
          </w:tcPr>
          <w:p w14:paraId="189C025C" w14:textId="591C3FA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4134489" w14:textId="2BC3A85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62390FB0" w14:textId="0C1DD8F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CorPlex</w:t>
            </w:r>
            <w:proofErr w:type="spellEnd"/>
            <w:r w:rsidRPr="00C70845">
              <w:rPr>
                <w:rFonts w:ascii="Times New Roman" w:hAnsi="Times New Roman" w:cs="Times New Roman"/>
                <w:lang w:val="en-US"/>
              </w:rPr>
              <w:t xml:space="preserve"> Human Cytokine Panel 1</w:t>
            </w:r>
          </w:p>
        </w:tc>
        <w:tc>
          <w:tcPr>
            <w:tcW w:w="0" w:type="auto"/>
            <w:vAlign w:val="bottom"/>
          </w:tcPr>
          <w:p w14:paraId="421BBD90" w14:textId="7018460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SP-X</w:t>
            </w:r>
          </w:p>
        </w:tc>
      </w:tr>
      <w:tr w:rsidR="00230455" w:rsidRPr="00C70845" w14:paraId="1557C457"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533C7A0" w14:textId="6E436863"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35</w:t>
            </w:r>
          </w:p>
        </w:tc>
        <w:tc>
          <w:tcPr>
            <w:tcW w:w="0" w:type="auto"/>
            <w:vAlign w:val="bottom"/>
          </w:tcPr>
          <w:p w14:paraId="5E7E40E8" w14:textId="2B0882E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IL-8</w:t>
            </w:r>
          </w:p>
        </w:tc>
        <w:tc>
          <w:tcPr>
            <w:tcW w:w="0" w:type="auto"/>
            <w:vAlign w:val="bottom"/>
          </w:tcPr>
          <w:p w14:paraId="2C8CE0D2" w14:textId="0092587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Interleukin 8</w:t>
            </w:r>
          </w:p>
        </w:tc>
        <w:tc>
          <w:tcPr>
            <w:tcW w:w="0" w:type="auto"/>
            <w:vAlign w:val="bottom"/>
          </w:tcPr>
          <w:p w14:paraId="33999847" w14:textId="0957CB4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673BA48" w14:textId="081F4A87"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0BE1181" w14:textId="337ADE32"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CorPlex</w:t>
            </w:r>
            <w:proofErr w:type="spellEnd"/>
            <w:r w:rsidRPr="00C70845">
              <w:rPr>
                <w:rFonts w:ascii="Times New Roman" w:hAnsi="Times New Roman" w:cs="Times New Roman"/>
                <w:lang w:val="en-US"/>
              </w:rPr>
              <w:t xml:space="preserve"> Human Cytokine Panel 1</w:t>
            </w:r>
          </w:p>
        </w:tc>
        <w:tc>
          <w:tcPr>
            <w:tcW w:w="0" w:type="auto"/>
            <w:vAlign w:val="bottom"/>
          </w:tcPr>
          <w:p w14:paraId="56B2684A" w14:textId="0BAAE864"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SP-X</w:t>
            </w:r>
          </w:p>
        </w:tc>
      </w:tr>
      <w:tr w:rsidR="00230455" w:rsidRPr="00C70845" w14:paraId="3DA22B83"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313EED5" w14:textId="36A1F359"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36</w:t>
            </w:r>
          </w:p>
        </w:tc>
        <w:tc>
          <w:tcPr>
            <w:tcW w:w="0" w:type="auto"/>
            <w:vAlign w:val="bottom"/>
          </w:tcPr>
          <w:p w14:paraId="0EBE482F" w14:textId="7E01633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Insulin</w:t>
            </w:r>
          </w:p>
        </w:tc>
        <w:tc>
          <w:tcPr>
            <w:tcW w:w="0" w:type="auto"/>
            <w:vAlign w:val="bottom"/>
          </w:tcPr>
          <w:p w14:paraId="34E3EEA5" w14:textId="1647972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Insulin</w:t>
            </w:r>
          </w:p>
        </w:tc>
        <w:tc>
          <w:tcPr>
            <w:tcW w:w="0" w:type="auto"/>
            <w:vAlign w:val="bottom"/>
          </w:tcPr>
          <w:p w14:paraId="2746F2EE" w14:textId="537ECEA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1210</w:t>
            </w:r>
          </w:p>
        </w:tc>
        <w:tc>
          <w:tcPr>
            <w:tcW w:w="0" w:type="auto"/>
            <w:vAlign w:val="bottom"/>
          </w:tcPr>
          <w:p w14:paraId="67E256C5" w14:textId="42CA661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4.2/12.2</w:t>
            </w:r>
          </w:p>
        </w:tc>
        <w:tc>
          <w:tcPr>
            <w:tcW w:w="0" w:type="auto"/>
            <w:vAlign w:val="bottom"/>
          </w:tcPr>
          <w:p w14:paraId="7127BA40" w14:textId="69BC15AA"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1C211EAA" w14:textId="6F97FE4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6F71BEA9"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16C0C92" w14:textId="35023292"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37</w:t>
            </w:r>
          </w:p>
        </w:tc>
        <w:tc>
          <w:tcPr>
            <w:tcW w:w="0" w:type="auto"/>
            <w:vAlign w:val="bottom"/>
          </w:tcPr>
          <w:p w14:paraId="792AF78E" w14:textId="305AE9F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LEP</w:t>
            </w:r>
          </w:p>
        </w:tc>
        <w:tc>
          <w:tcPr>
            <w:tcW w:w="0" w:type="auto"/>
            <w:vAlign w:val="bottom"/>
          </w:tcPr>
          <w:p w14:paraId="0067FD79" w14:textId="2ACED49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Leptin</w:t>
            </w:r>
          </w:p>
        </w:tc>
        <w:tc>
          <w:tcPr>
            <w:tcW w:w="0" w:type="auto"/>
            <w:vAlign w:val="bottom"/>
          </w:tcPr>
          <w:p w14:paraId="3073BA3D" w14:textId="5BBF7F1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20.9*10</w:t>
            </w:r>
            <w:r w:rsidRPr="00C70845">
              <w:rPr>
                <w:rFonts w:ascii="Times New Roman" w:hAnsi="Times New Roman" w:cs="Times New Roman"/>
                <w:vertAlign w:val="superscript"/>
                <w:lang w:val="en-US"/>
              </w:rPr>
              <w:t>3</w:t>
            </w:r>
          </w:p>
        </w:tc>
        <w:tc>
          <w:tcPr>
            <w:tcW w:w="0" w:type="auto"/>
            <w:vAlign w:val="bottom"/>
          </w:tcPr>
          <w:p w14:paraId="62BC813D" w14:textId="5C7BC9C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11.3/12.3</w:t>
            </w:r>
          </w:p>
        </w:tc>
        <w:tc>
          <w:tcPr>
            <w:tcW w:w="0" w:type="auto"/>
            <w:vAlign w:val="bottom"/>
          </w:tcPr>
          <w:p w14:paraId="74B6E988" w14:textId="13F8E67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282A0796" w14:textId="4EAEDAF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4F95F4A6"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9AC49EF" w14:textId="25123CB9"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38</w:t>
            </w:r>
          </w:p>
        </w:tc>
        <w:tc>
          <w:tcPr>
            <w:tcW w:w="0" w:type="auto"/>
            <w:vAlign w:val="bottom"/>
          </w:tcPr>
          <w:p w14:paraId="619D4F6E" w14:textId="47B051A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MPO</w:t>
            </w:r>
          </w:p>
        </w:tc>
        <w:tc>
          <w:tcPr>
            <w:tcW w:w="0" w:type="auto"/>
            <w:vAlign w:val="bottom"/>
          </w:tcPr>
          <w:p w14:paraId="6AFD27AB" w14:textId="5238982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Myeloperoxidase</w:t>
            </w:r>
          </w:p>
        </w:tc>
        <w:tc>
          <w:tcPr>
            <w:tcW w:w="0" w:type="auto"/>
            <w:vAlign w:val="bottom"/>
          </w:tcPr>
          <w:p w14:paraId="0CE7BCDE" w14:textId="6032FED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144.1 *10</w:t>
            </w:r>
            <w:r w:rsidRPr="00C70845">
              <w:rPr>
                <w:rFonts w:ascii="Times New Roman" w:hAnsi="Times New Roman" w:cs="Times New Roman"/>
                <w:vertAlign w:val="superscript"/>
                <w:lang w:val="en-US"/>
              </w:rPr>
              <w:t>3</w:t>
            </w:r>
          </w:p>
        </w:tc>
        <w:tc>
          <w:tcPr>
            <w:tcW w:w="0" w:type="auto"/>
            <w:vAlign w:val="bottom"/>
          </w:tcPr>
          <w:p w14:paraId="314539EF" w14:textId="1F68628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C70845">
              <w:rPr>
                <w:rFonts w:ascii="Times New Roman" w:hAnsi="Times New Roman" w:cs="Times New Roman"/>
                <w:lang w:val="en-US"/>
              </w:rPr>
              <w:t>15.6//</w:t>
            </w:r>
            <w:proofErr w:type="gramEnd"/>
            <w:r w:rsidRPr="00C70845">
              <w:rPr>
                <w:rFonts w:ascii="Times New Roman" w:hAnsi="Times New Roman" w:cs="Times New Roman"/>
                <w:lang w:val="en-US"/>
              </w:rPr>
              <w:t>12.8</w:t>
            </w:r>
          </w:p>
        </w:tc>
        <w:tc>
          <w:tcPr>
            <w:tcW w:w="0" w:type="auto"/>
            <w:vAlign w:val="bottom"/>
          </w:tcPr>
          <w:p w14:paraId="47CC62E3" w14:textId="0299247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LXSAHM-04; Lot L146267</w:t>
            </w:r>
          </w:p>
        </w:tc>
        <w:tc>
          <w:tcPr>
            <w:tcW w:w="0" w:type="auto"/>
            <w:vAlign w:val="bottom"/>
          </w:tcPr>
          <w:p w14:paraId="06FA68DF" w14:textId="4817FAD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36DA98A5"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46D762A4" w14:textId="5AFFB4C5"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39</w:t>
            </w:r>
          </w:p>
        </w:tc>
        <w:tc>
          <w:tcPr>
            <w:tcW w:w="0" w:type="auto"/>
            <w:vAlign w:val="bottom"/>
          </w:tcPr>
          <w:p w14:paraId="4FEFFB5A" w14:textId="1EC6DB2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NCAD</w:t>
            </w:r>
          </w:p>
        </w:tc>
        <w:tc>
          <w:tcPr>
            <w:tcW w:w="0" w:type="auto"/>
            <w:vAlign w:val="bottom"/>
          </w:tcPr>
          <w:p w14:paraId="448A9A5D" w14:textId="4DD2757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N-Cadherin</w:t>
            </w:r>
          </w:p>
        </w:tc>
        <w:tc>
          <w:tcPr>
            <w:tcW w:w="0" w:type="auto"/>
            <w:vAlign w:val="bottom"/>
          </w:tcPr>
          <w:p w14:paraId="1450C67E" w14:textId="1DF0E0D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513.6*10</w:t>
            </w:r>
            <w:r w:rsidRPr="00C70845">
              <w:rPr>
                <w:rFonts w:ascii="Times New Roman" w:hAnsi="Times New Roman" w:cs="Times New Roman"/>
                <w:vertAlign w:val="superscript"/>
                <w:lang w:val="en-US"/>
              </w:rPr>
              <w:t>3</w:t>
            </w:r>
          </w:p>
        </w:tc>
        <w:tc>
          <w:tcPr>
            <w:tcW w:w="0" w:type="auto"/>
            <w:vAlign w:val="bottom"/>
          </w:tcPr>
          <w:p w14:paraId="79DB880B" w14:textId="3CEF9CE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15.3/ 5.1</w:t>
            </w:r>
          </w:p>
        </w:tc>
        <w:tc>
          <w:tcPr>
            <w:tcW w:w="0" w:type="auto"/>
            <w:vAlign w:val="bottom"/>
          </w:tcPr>
          <w:p w14:paraId="75FEF7A4" w14:textId="4F635E9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LXSAHM-04; Lot L146267</w:t>
            </w:r>
          </w:p>
        </w:tc>
        <w:tc>
          <w:tcPr>
            <w:tcW w:w="0" w:type="auto"/>
            <w:vAlign w:val="bottom"/>
          </w:tcPr>
          <w:p w14:paraId="516F5347" w14:textId="323015A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5123614D"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B1EC136" w14:textId="79BA8E5D"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40</w:t>
            </w:r>
          </w:p>
        </w:tc>
        <w:tc>
          <w:tcPr>
            <w:tcW w:w="0" w:type="auto"/>
            <w:vAlign w:val="bottom"/>
          </w:tcPr>
          <w:p w14:paraId="65E73B90" w14:textId="04F46D91"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NfL</w:t>
            </w:r>
            <w:proofErr w:type="spellEnd"/>
          </w:p>
        </w:tc>
        <w:tc>
          <w:tcPr>
            <w:tcW w:w="0" w:type="auto"/>
            <w:vAlign w:val="bottom"/>
          </w:tcPr>
          <w:p w14:paraId="72E4E265" w14:textId="301BF6D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Neurofilament light chain</w:t>
            </w:r>
          </w:p>
        </w:tc>
        <w:tc>
          <w:tcPr>
            <w:tcW w:w="0" w:type="auto"/>
            <w:vAlign w:val="bottom"/>
          </w:tcPr>
          <w:p w14:paraId="51CE29C9" w14:textId="3BD8910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24.1</w:t>
            </w:r>
          </w:p>
        </w:tc>
        <w:tc>
          <w:tcPr>
            <w:tcW w:w="0" w:type="auto"/>
            <w:vAlign w:val="bottom"/>
          </w:tcPr>
          <w:p w14:paraId="6D25EFD7" w14:textId="7E40C95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7.6/11.6</w:t>
            </w:r>
          </w:p>
        </w:tc>
        <w:tc>
          <w:tcPr>
            <w:tcW w:w="0" w:type="auto"/>
            <w:vAlign w:val="bottom"/>
          </w:tcPr>
          <w:p w14:paraId="636EF38E" w14:textId="16788B2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Neuro 2-plex B; 103520; Lot 503409</w:t>
            </w:r>
          </w:p>
        </w:tc>
        <w:tc>
          <w:tcPr>
            <w:tcW w:w="0" w:type="auto"/>
            <w:vAlign w:val="bottom"/>
          </w:tcPr>
          <w:p w14:paraId="32827085" w14:textId="297F7040"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230455" w:rsidRPr="00C70845" w14:paraId="79F54D3D"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558AFA6" w14:textId="1901FE40"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41</w:t>
            </w:r>
          </w:p>
        </w:tc>
        <w:tc>
          <w:tcPr>
            <w:tcW w:w="0" w:type="auto"/>
            <w:vAlign w:val="bottom"/>
          </w:tcPr>
          <w:p w14:paraId="465743A1" w14:textId="7C839D2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PSel</w:t>
            </w:r>
            <w:proofErr w:type="spellEnd"/>
          </w:p>
        </w:tc>
        <w:tc>
          <w:tcPr>
            <w:tcW w:w="0" w:type="auto"/>
            <w:vAlign w:val="bottom"/>
          </w:tcPr>
          <w:p w14:paraId="1CCA468A" w14:textId="60312BC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P-selectin</w:t>
            </w:r>
          </w:p>
        </w:tc>
        <w:tc>
          <w:tcPr>
            <w:tcW w:w="0" w:type="auto"/>
            <w:vAlign w:val="bottom"/>
          </w:tcPr>
          <w:p w14:paraId="1700E7D0" w14:textId="59692AC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54.1*10</w:t>
            </w:r>
            <w:r w:rsidRPr="00C70845">
              <w:rPr>
                <w:rFonts w:ascii="Times New Roman" w:hAnsi="Times New Roman" w:cs="Times New Roman"/>
                <w:vertAlign w:val="superscript"/>
                <w:lang w:val="en-US"/>
              </w:rPr>
              <w:t>3</w:t>
            </w:r>
          </w:p>
        </w:tc>
        <w:tc>
          <w:tcPr>
            <w:tcW w:w="0" w:type="auto"/>
            <w:vAlign w:val="bottom"/>
          </w:tcPr>
          <w:p w14:paraId="18C9DB93" w14:textId="329A60E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7.1/28.8</w:t>
            </w:r>
          </w:p>
        </w:tc>
        <w:tc>
          <w:tcPr>
            <w:tcW w:w="0" w:type="auto"/>
            <w:vAlign w:val="bottom"/>
          </w:tcPr>
          <w:p w14:paraId="12F9550C" w14:textId="6783F3C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02405B25" w14:textId="4C2CEBA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68ACB8A8"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2A12335" w14:textId="7259E40C"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42</w:t>
            </w:r>
          </w:p>
        </w:tc>
        <w:tc>
          <w:tcPr>
            <w:tcW w:w="0" w:type="auto"/>
            <w:vAlign w:val="bottom"/>
          </w:tcPr>
          <w:p w14:paraId="0AD09760" w14:textId="7D8E93E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ptau181</w:t>
            </w:r>
          </w:p>
        </w:tc>
        <w:tc>
          <w:tcPr>
            <w:tcW w:w="0" w:type="auto"/>
            <w:vAlign w:val="bottom"/>
          </w:tcPr>
          <w:p w14:paraId="7F4BFFA9" w14:textId="61CCBBF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phosphorylated tau 181</w:t>
            </w:r>
          </w:p>
        </w:tc>
        <w:tc>
          <w:tcPr>
            <w:tcW w:w="0" w:type="auto"/>
            <w:vAlign w:val="bottom"/>
          </w:tcPr>
          <w:p w14:paraId="219BE2AB" w14:textId="0654C63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1.4</w:t>
            </w:r>
          </w:p>
        </w:tc>
        <w:tc>
          <w:tcPr>
            <w:tcW w:w="0" w:type="auto"/>
            <w:vAlign w:val="bottom"/>
          </w:tcPr>
          <w:p w14:paraId="74537FBA" w14:textId="7D459FC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9.2/14.4</w:t>
            </w:r>
          </w:p>
        </w:tc>
        <w:tc>
          <w:tcPr>
            <w:tcW w:w="0" w:type="auto"/>
            <w:vAlign w:val="bottom"/>
          </w:tcPr>
          <w:p w14:paraId="4257F8F5" w14:textId="7310313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pTau181 Advantage V2 Kit</w:t>
            </w:r>
          </w:p>
        </w:tc>
        <w:tc>
          <w:tcPr>
            <w:tcW w:w="0" w:type="auto"/>
            <w:vAlign w:val="bottom"/>
          </w:tcPr>
          <w:p w14:paraId="43F6A88B" w14:textId="4F3C2E2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230455" w:rsidRPr="00C70845" w14:paraId="5B2AB0B8"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5BE235E7" w14:textId="52C31955" w:rsidR="00230455" w:rsidRPr="00C70845" w:rsidRDefault="00230455" w:rsidP="00104958">
            <w:pPr>
              <w:spacing w:line="360" w:lineRule="auto"/>
              <w:rPr>
                <w:rFonts w:ascii="Times New Roman" w:hAnsi="Times New Roman" w:cs="Times New Roman"/>
                <w:lang w:val="en-US"/>
              </w:rPr>
            </w:pPr>
            <w:r w:rsidRPr="00C70845">
              <w:rPr>
                <w:rFonts w:ascii="Times New Roman" w:hAnsi="Times New Roman" w:cs="Times New Roman"/>
                <w:b w:val="0"/>
                <w:bCs w:val="0"/>
                <w:lang w:val="en-US"/>
              </w:rPr>
              <w:t>43</w:t>
            </w:r>
          </w:p>
        </w:tc>
        <w:tc>
          <w:tcPr>
            <w:tcW w:w="0" w:type="auto"/>
            <w:vAlign w:val="bottom"/>
          </w:tcPr>
          <w:p w14:paraId="103AB790" w14:textId="426D93F0" w:rsidR="00230455" w:rsidRPr="00C70845" w:rsidRDefault="00BE57B8"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p</w:t>
            </w:r>
            <w:r w:rsidR="00230455" w:rsidRPr="00C70845">
              <w:rPr>
                <w:rFonts w:ascii="Times New Roman" w:hAnsi="Times New Roman" w:cs="Times New Roman"/>
                <w:lang w:val="en-US"/>
              </w:rPr>
              <w:t>tau217</w:t>
            </w:r>
          </w:p>
        </w:tc>
        <w:tc>
          <w:tcPr>
            <w:tcW w:w="0" w:type="auto"/>
            <w:vAlign w:val="bottom"/>
          </w:tcPr>
          <w:p w14:paraId="37A0BE38" w14:textId="7AF83654"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phosphorylated tau 217</w:t>
            </w:r>
          </w:p>
        </w:tc>
        <w:tc>
          <w:tcPr>
            <w:tcW w:w="0" w:type="auto"/>
            <w:vAlign w:val="bottom"/>
          </w:tcPr>
          <w:p w14:paraId="2CAE38F2" w14:textId="33466DA1" w:rsidR="00230455" w:rsidRPr="00C70845" w:rsidRDefault="00EE375B"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0.</w:t>
            </w:r>
            <w:r w:rsidR="005C69E4" w:rsidRPr="00C70845">
              <w:rPr>
                <w:rFonts w:ascii="Times New Roman" w:hAnsi="Times New Roman" w:cs="Times New Roman"/>
                <w:lang w:val="en-US"/>
              </w:rPr>
              <w:t>14</w:t>
            </w:r>
          </w:p>
        </w:tc>
        <w:tc>
          <w:tcPr>
            <w:tcW w:w="0" w:type="auto"/>
            <w:vAlign w:val="bottom"/>
          </w:tcPr>
          <w:p w14:paraId="32CB6425" w14:textId="46681FCB" w:rsidR="00230455" w:rsidRPr="00C70845" w:rsidRDefault="004C42FB"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C70845">
              <w:rPr>
                <w:rFonts w:ascii="Times New Roman" w:hAnsi="Times New Roman" w:cs="Times New Roman"/>
                <w:lang w:val="en-US"/>
              </w:rPr>
              <w:t>11</w:t>
            </w:r>
            <w:r w:rsidR="00155006" w:rsidRPr="00C70845">
              <w:rPr>
                <w:rFonts w:ascii="Times New Roman" w:hAnsi="Times New Roman" w:cs="Times New Roman"/>
                <w:lang w:val="en-US"/>
              </w:rPr>
              <w:t>/13.4</w:t>
            </w:r>
          </w:p>
        </w:tc>
        <w:tc>
          <w:tcPr>
            <w:tcW w:w="0" w:type="auto"/>
            <w:vAlign w:val="bottom"/>
          </w:tcPr>
          <w:p w14:paraId="3FCDBD2D" w14:textId="21AFAE31" w:rsidR="00230455" w:rsidRPr="00C70845" w:rsidRDefault="00192803"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rPr>
              <w:t>Simoa</w:t>
            </w:r>
            <w:proofErr w:type="spellEnd"/>
            <w:r w:rsidRPr="00C70845">
              <w:rPr>
                <w:rFonts w:ascii="Times New Roman" w:hAnsi="Times New Roman" w:cs="Times New Roman"/>
              </w:rPr>
              <w:t xml:space="preserve"> </w:t>
            </w:r>
            <w:proofErr w:type="spellStart"/>
            <w:r w:rsidRPr="00C70845">
              <w:rPr>
                <w:rFonts w:ascii="Times New Roman" w:hAnsi="Times New Roman" w:cs="Times New Roman"/>
              </w:rPr>
              <w:t>ALZpath</w:t>
            </w:r>
            <w:proofErr w:type="spellEnd"/>
            <w:r w:rsidR="00F85406" w:rsidRPr="00C70845">
              <w:rPr>
                <w:rFonts w:ascii="Times New Roman" w:hAnsi="Times New Roman" w:cs="Times New Roman"/>
              </w:rPr>
              <w:t xml:space="preserve"> p-Tau217</w:t>
            </w:r>
            <w:r w:rsidR="0035332B" w:rsidRPr="00C70845">
              <w:t xml:space="preserve"> </w:t>
            </w:r>
            <w:r w:rsidR="0035332B" w:rsidRPr="00C70845">
              <w:rPr>
                <w:rFonts w:ascii="Times New Roman" w:hAnsi="Times New Roman" w:cs="Times New Roman"/>
              </w:rPr>
              <w:t>Advantage PLUS</w:t>
            </w:r>
          </w:p>
        </w:tc>
        <w:tc>
          <w:tcPr>
            <w:tcW w:w="0" w:type="auto"/>
            <w:vAlign w:val="bottom"/>
          </w:tcPr>
          <w:p w14:paraId="52DF4A1A" w14:textId="6BBA5F3F" w:rsidR="00230455" w:rsidRPr="00C70845" w:rsidRDefault="00260F6B"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230455" w:rsidRPr="00C70845" w14:paraId="3DA7D43E"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4534EEE8" w14:textId="67E4DEBB"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lastRenderedPageBreak/>
              <w:t>44</w:t>
            </w:r>
          </w:p>
        </w:tc>
        <w:tc>
          <w:tcPr>
            <w:tcW w:w="0" w:type="auto"/>
            <w:vAlign w:val="bottom"/>
          </w:tcPr>
          <w:p w14:paraId="1ABE0703" w14:textId="5241AD0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S100B</w:t>
            </w:r>
          </w:p>
        </w:tc>
        <w:tc>
          <w:tcPr>
            <w:tcW w:w="0" w:type="auto"/>
            <w:vAlign w:val="bottom"/>
          </w:tcPr>
          <w:p w14:paraId="071FB192" w14:textId="3C980AD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S100 calcium-binding protein B</w:t>
            </w:r>
          </w:p>
        </w:tc>
        <w:tc>
          <w:tcPr>
            <w:tcW w:w="0" w:type="auto"/>
            <w:vAlign w:val="bottom"/>
          </w:tcPr>
          <w:p w14:paraId="65EBD958" w14:textId="2FE4820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1334</w:t>
            </w:r>
          </w:p>
        </w:tc>
        <w:tc>
          <w:tcPr>
            <w:tcW w:w="0" w:type="auto"/>
            <w:vAlign w:val="bottom"/>
          </w:tcPr>
          <w:p w14:paraId="23FE04B9" w14:textId="6C5DB2B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6.9/25.5</w:t>
            </w:r>
          </w:p>
        </w:tc>
        <w:tc>
          <w:tcPr>
            <w:tcW w:w="0" w:type="auto"/>
            <w:vAlign w:val="bottom"/>
          </w:tcPr>
          <w:p w14:paraId="6307FB6E" w14:textId="619E04B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44459D14" w14:textId="0627285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27460EF5"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6A862F67" w14:textId="27442964"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45</w:t>
            </w:r>
          </w:p>
        </w:tc>
        <w:tc>
          <w:tcPr>
            <w:tcW w:w="0" w:type="auto"/>
            <w:vAlign w:val="bottom"/>
          </w:tcPr>
          <w:p w14:paraId="38D57D4D" w14:textId="7CF49E3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T4</w:t>
            </w:r>
          </w:p>
        </w:tc>
        <w:tc>
          <w:tcPr>
            <w:tcW w:w="0" w:type="auto"/>
            <w:vAlign w:val="bottom"/>
          </w:tcPr>
          <w:p w14:paraId="7134C89D" w14:textId="4F67A43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Thyroxine</w:t>
            </w:r>
          </w:p>
        </w:tc>
        <w:tc>
          <w:tcPr>
            <w:tcW w:w="0" w:type="auto"/>
            <w:vAlign w:val="bottom"/>
          </w:tcPr>
          <w:p w14:paraId="1101207B" w14:textId="561396D7"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7347C275" w14:textId="488E8D2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2FBF00D" w14:textId="1FCAAD60"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634EBC7" w14:textId="3D69EDE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11D03C80"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45B8826E" w14:textId="23D983D4"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46</w:t>
            </w:r>
          </w:p>
        </w:tc>
        <w:tc>
          <w:tcPr>
            <w:tcW w:w="0" w:type="auto"/>
            <w:vAlign w:val="bottom"/>
          </w:tcPr>
          <w:p w14:paraId="52707CFE" w14:textId="6AA3109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TC</w:t>
            </w:r>
          </w:p>
        </w:tc>
        <w:tc>
          <w:tcPr>
            <w:tcW w:w="0" w:type="auto"/>
            <w:vAlign w:val="bottom"/>
          </w:tcPr>
          <w:p w14:paraId="4077FD9B" w14:textId="0CC1448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Total cholesterol</w:t>
            </w:r>
          </w:p>
        </w:tc>
        <w:tc>
          <w:tcPr>
            <w:tcW w:w="0" w:type="auto"/>
            <w:vAlign w:val="bottom"/>
          </w:tcPr>
          <w:p w14:paraId="5648FB46" w14:textId="6D6DF12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8DC8FB6" w14:textId="2DC9AC1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50820671" w14:textId="2CDC452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73E0846" w14:textId="1956A01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2F670899"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7CADB085" w14:textId="2B4997C2"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47</w:t>
            </w:r>
          </w:p>
        </w:tc>
        <w:tc>
          <w:tcPr>
            <w:tcW w:w="0" w:type="auto"/>
            <w:vAlign w:val="bottom"/>
          </w:tcPr>
          <w:p w14:paraId="2E59DD19" w14:textId="7385DCE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TNFα</w:t>
            </w:r>
          </w:p>
        </w:tc>
        <w:tc>
          <w:tcPr>
            <w:tcW w:w="0" w:type="auto"/>
            <w:vAlign w:val="bottom"/>
          </w:tcPr>
          <w:p w14:paraId="4883C872" w14:textId="414FC6C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Tumor necrosis factor alpha</w:t>
            </w:r>
          </w:p>
        </w:tc>
        <w:tc>
          <w:tcPr>
            <w:tcW w:w="0" w:type="auto"/>
            <w:vAlign w:val="bottom"/>
          </w:tcPr>
          <w:p w14:paraId="02AD9862" w14:textId="2C8A210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58BB8858" w14:textId="4A20F33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D6A8046" w14:textId="6D2036C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69C7C1E9" w14:textId="07E1BB3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2187C5E1"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1EC1A037" w14:textId="79D922A5"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48</w:t>
            </w:r>
          </w:p>
        </w:tc>
        <w:tc>
          <w:tcPr>
            <w:tcW w:w="0" w:type="auto"/>
            <w:vAlign w:val="bottom"/>
          </w:tcPr>
          <w:p w14:paraId="052C0E2A" w14:textId="1A130E1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TNFRSF1B</w:t>
            </w:r>
          </w:p>
        </w:tc>
        <w:tc>
          <w:tcPr>
            <w:tcW w:w="0" w:type="auto"/>
            <w:vAlign w:val="bottom"/>
          </w:tcPr>
          <w:p w14:paraId="06280CDF" w14:textId="680FCBB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Tumor necrosis factor receptor superfamily</w:t>
            </w:r>
            <w:r w:rsidR="00412049">
              <w:rPr>
                <w:rFonts w:ascii="Times New Roman" w:hAnsi="Times New Roman" w:cs="Times New Roman"/>
                <w:lang w:val="en-US"/>
              </w:rPr>
              <w:t xml:space="preserve"> </w:t>
            </w:r>
            <w:r w:rsidRPr="00C70845">
              <w:rPr>
                <w:rFonts w:ascii="Times New Roman" w:hAnsi="Times New Roman" w:cs="Times New Roman"/>
                <w:lang w:val="en-US"/>
              </w:rPr>
              <w:t>member 1B</w:t>
            </w:r>
          </w:p>
        </w:tc>
        <w:tc>
          <w:tcPr>
            <w:tcW w:w="0" w:type="auto"/>
            <w:vAlign w:val="bottom"/>
          </w:tcPr>
          <w:p w14:paraId="49826F8C" w14:textId="4107ED8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5340</w:t>
            </w:r>
          </w:p>
        </w:tc>
        <w:tc>
          <w:tcPr>
            <w:tcW w:w="0" w:type="auto"/>
            <w:vAlign w:val="bottom"/>
          </w:tcPr>
          <w:p w14:paraId="2BFE31F7" w14:textId="682FFBAE"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14.5/23</w:t>
            </w:r>
          </w:p>
        </w:tc>
        <w:tc>
          <w:tcPr>
            <w:tcW w:w="0" w:type="auto"/>
            <w:vAlign w:val="bottom"/>
          </w:tcPr>
          <w:p w14:paraId="51CF9DFB" w14:textId="13D71F6D"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LXSAHM-02; L146269</w:t>
            </w:r>
          </w:p>
        </w:tc>
        <w:tc>
          <w:tcPr>
            <w:tcW w:w="0" w:type="auto"/>
            <w:vAlign w:val="bottom"/>
          </w:tcPr>
          <w:p w14:paraId="24EC8A71" w14:textId="3EDD4A93"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3D1CB098"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70BEFE62" w14:textId="4A82C929"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49</w:t>
            </w:r>
          </w:p>
        </w:tc>
        <w:tc>
          <w:tcPr>
            <w:tcW w:w="0" w:type="auto"/>
            <w:vAlign w:val="bottom"/>
          </w:tcPr>
          <w:p w14:paraId="6A31F7E6" w14:textId="166C08F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TSH</w:t>
            </w:r>
          </w:p>
        </w:tc>
        <w:tc>
          <w:tcPr>
            <w:tcW w:w="0" w:type="auto"/>
            <w:vAlign w:val="bottom"/>
          </w:tcPr>
          <w:p w14:paraId="1A002DF7" w14:textId="49A14BEA"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Thyroid stimulating hormone</w:t>
            </w:r>
          </w:p>
        </w:tc>
        <w:tc>
          <w:tcPr>
            <w:tcW w:w="0" w:type="auto"/>
            <w:vAlign w:val="bottom"/>
          </w:tcPr>
          <w:p w14:paraId="13F0166E" w14:textId="4BEA3BD4"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7C992830" w14:textId="74061C76"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1AA7BC6A" w14:textId="297EE30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FF3F577" w14:textId="03D7C595"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155002A1"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10AF934F" w14:textId="07C3904B"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50</w:t>
            </w:r>
          </w:p>
        </w:tc>
        <w:tc>
          <w:tcPr>
            <w:tcW w:w="0" w:type="auto"/>
            <w:vAlign w:val="bottom"/>
          </w:tcPr>
          <w:p w14:paraId="3AB2FA3E" w14:textId="7483325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ttau</w:t>
            </w:r>
            <w:proofErr w:type="spellEnd"/>
          </w:p>
        </w:tc>
        <w:tc>
          <w:tcPr>
            <w:tcW w:w="0" w:type="auto"/>
            <w:vAlign w:val="bottom"/>
          </w:tcPr>
          <w:p w14:paraId="7F36ED5E" w14:textId="682EE3B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Total tau</w:t>
            </w:r>
          </w:p>
        </w:tc>
        <w:tc>
          <w:tcPr>
            <w:tcW w:w="0" w:type="auto"/>
            <w:vAlign w:val="bottom"/>
          </w:tcPr>
          <w:p w14:paraId="793D2EF9" w14:textId="69E2884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0.9</w:t>
            </w:r>
          </w:p>
        </w:tc>
        <w:tc>
          <w:tcPr>
            <w:tcW w:w="0" w:type="auto"/>
            <w:vAlign w:val="bottom"/>
          </w:tcPr>
          <w:p w14:paraId="3B40022A" w14:textId="3292A006"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10.7/11.9</w:t>
            </w:r>
          </w:p>
        </w:tc>
        <w:tc>
          <w:tcPr>
            <w:tcW w:w="0" w:type="auto"/>
            <w:vAlign w:val="bottom"/>
          </w:tcPr>
          <w:p w14:paraId="219FDAE7" w14:textId="3E11E1A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Neuro 3-plex A;</w:t>
            </w:r>
            <w:proofErr w:type="gramStart"/>
            <w:r w:rsidRPr="00C70845">
              <w:rPr>
                <w:rFonts w:ascii="Times New Roman" w:hAnsi="Times New Roman" w:cs="Times New Roman"/>
                <w:lang w:val="en-US"/>
              </w:rPr>
              <w:t>101995;Lot</w:t>
            </w:r>
            <w:proofErr w:type="gramEnd"/>
            <w:r w:rsidRPr="00C70845">
              <w:rPr>
                <w:rFonts w:ascii="Times New Roman" w:hAnsi="Times New Roman" w:cs="Times New Roman"/>
                <w:lang w:val="en-US"/>
              </w:rPr>
              <w:t xml:space="preserve"> 503659</w:t>
            </w:r>
          </w:p>
        </w:tc>
        <w:tc>
          <w:tcPr>
            <w:tcW w:w="0" w:type="auto"/>
            <w:vAlign w:val="bottom"/>
          </w:tcPr>
          <w:p w14:paraId="0C9D9B00" w14:textId="4F0B2EA4"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Quanterix</w:t>
            </w:r>
            <w:proofErr w:type="spellEnd"/>
            <w:r w:rsidRPr="00C70845">
              <w:rPr>
                <w:rFonts w:ascii="Times New Roman" w:hAnsi="Times New Roman" w:cs="Times New Roman"/>
                <w:lang w:val="en-US"/>
              </w:rPr>
              <w:t xml:space="preserve"> </w:t>
            </w:r>
            <w:proofErr w:type="spellStart"/>
            <w:r w:rsidRPr="00C70845">
              <w:rPr>
                <w:rFonts w:ascii="Times New Roman" w:hAnsi="Times New Roman" w:cs="Times New Roman"/>
                <w:lang w:val="en-US"/>
              </w:rPr>
              <w:t>Simoa</w:t>
            </w:r>
            <w:proofErr w:type="spellEnd"/>
            <w:r w:rsidRPr="00C70845">
              <w:rPr>
                <w:rFonts w:ascii="Times New Roman" w:hAnsi="Times New Roman" w:cs="Times New Roman"/>
                <w:lang w:val="en-US"/>
              </w:rPr>
              <w:t xml:space="preserve"> SR-X</w:t>
            </w:r>
          </w:p>
        </w:tc>
      </w:tr>
      <w:tr w:rsidR="00230455" w:rsidRPr="00C70845" w14:paraId="2A970EC0"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398193BC" w14:textId="7B093B64"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51</w:t>
            </w:r>
          </w:p>
        </w:tc>
        <w:tc>
          <w:tcPr>
            <w:tcW w:w="0" w:type="auto"/>
            <w:vAlign w:val="bottom"/>
          </w:tcPr>
          <w:p w14:paraId="3B0D6472" w14:textId="2C386829"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VCAM1</w:t>
            </w:r>
          </w:p>
        </w:tc>
        <w:tc>
          <w:tcPr>
            <w:tcW w:w="0" w:type="auto"/>
            <w:vAlign w:val="bottom"/>
          </w:tcPr>
          <w:p w14:paraId="0BD33864" w14:textId="0B00B80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Vascular cell adhesion protein 1</w:t>
            </w:r>
          </w:p>
        </w:tc>
        <w:tc>
          <w:tcPr>
            <w:tcW w:w="0" w:type="auto"/>
            <w:vAlign w:val="bottom"/>
          </w:tcPr>
          <w:p w14:paraId="4127190A" w14:textId="35A1855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834 *10</w:t>
            </w:r>
            <w:r w:rsidRPr="00C70845">
              <w:rPr>
                <w:rFonts w:ascii="Times New Roman" w:hAnsi="Times New Roman" w:cs="Times New Roman"/>
                <w:vertAlign w:val="superscript"/>
                <w:lang w:val="en-US"/>
              </w:rPr>
              <w:t>3</w:t>
            </w:r>
          </w:p>
        </w:tc>
        <w:tc>
          <w:tcPr>
            <w:tcW w:w="0" w:type="auto"/>
            <w:vAlign w:val="bottom"/>
          </w:tcPr>
          <w:p w14:paraId="13F85DC4" w14:textId="10844FEB"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18.0/17.0</w:t>
            </w:r>
          </w:p>
        </w:tc>
        <w:tc>
          <w:tcPr>
            <w:tcW w:w="0" w:type="auto"/>
            <w:vAlign w:val="bottom"/>
          </w:tcPr>
          <w:p w14:paraId="3A31E678" w14:textId="3EFA9588"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27636143" w14:textId="2E474DDC"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0C2E8ABB"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001D9333" w14:textId="0082C765"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52</w:t>
            </w:r>
          </w:p>
        </w:tc>
        <w:tc>
          <w:tcPr>
            <w:tcW w:w="0" w:type="auto"/>
            <w:vAlign w:val="bottom"/>
          </w:tcPr>
          <w:p w14:paraId="09A4CEE4" w14:textId="34281255"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VEGF</w:t>
            </w:r>
          </w:p>
        </w:tc>
        <w:tc>
          <w:tcPr>
            <w:tcW w:w="0" w:type="auto"/>
            <w:vAlign w:val="bottom"/>
          </w:tcPr>
          <w:p w14:paraId="12A1BF9F" w14:textId="005419E8"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Vascular endothelial growth factor</w:t>
            </w:r>
          </w:p>
        </w:tc>
        <w:tc>
          <w:tcPr>
            <w:tcW w:w="0" w:type="auto"/>
            <w:vAlign w:val="bottom"/>
          </w:tcPr>
          <w:p w14:paraId="624100DB" w14:textId="35727BC9"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172</w:t>
            </w:r>
          </w:p>
        </w:tc>
        <w:tc>
          <w:tcPr>
            <w:tcW w:w="0" w:type="auto"/>
            <w:vAlign w:val="bottom"/>
          </w:tcPr>
          <w:p w14:paraId="72CAB4CC" w14:textId="0403AD7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8.3/5.9</w:t>
            </w:r>
          </w:p>
        </w:tc>
        <w:tc>
          <w:tcPr>
            <w:tcW w:w="0" w:type="auto"/>
            <w:vAlign w:val="bottom"/>
          </w:tcPr>
          <w:p w14:paraId="6586F988" w14:textId="1C21A94F"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C70845">
              <w:rPr>
                <w:rFonts w:ascii="Times New Roman" w:hAnsi="Times New Roman" w:cs="Times New Roman"/>
                <w:lang w:val="en-US"/>
              </w:rPr>
              <w:t>RnD</w:t>
            </w:r>
            <w:proofErr w:type="spellEnd"/>
            <w:r w:rsidRPr="00C70845">
              <w:rPr>
                <w:rFonts w:ascii="Times New Roman" w:hAnsi="Times New Roman" w:cs="Times New Roman"/>
                <w:lang w:val="en-US"/>
              </w:rPr>
              <w:t xml:space="preserve"> Systems; LXSAHM-18; Lot L146266</w:t>
            </w:r>
          </w:p>
        </w:tc>
        <w:tc>
          <w:tcPr>
            <w:tcW w:w="0" w:type="auto"/>
            <w:vAlign w:val="bottom"/>
          </w:tcPr>
          <w:p w14:paraId="061FC754" w14:textId="52690CB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 xml:space="preserve">Luminex </w:t>
            </w:r>
            <w:proofErr w:type="spellStart"/>
            <w:r w:rsidRPr="00C70845">
              <w:rPr>
                <w:rFonts w:ascii="Times New Roman" w:hAnsi="Times New Roman" w:cs="Times New Roman"/>
                <w:lang w:val="en-US"/>
              </w:rPr>
              <w:t>FlexMap</w:t>
            </w:r>
            <w:proofErr w:type="spellEnd"/>
            <w:r w:rsidRPr="00C70845">
              <w:rPr>
                <w:rFonts w:ascii="Times New Roman" w:hAnsi="Times New Roman" w:cs="Times New Roman"/>
                <w:lang w:val="en-US"/>
              </w:rPr>
              <w:t xml:space="preserve"> 3D</w:t>
            </w:r>
          </w:p>
        </w:tc>
      </w:tr>
      <w:tr w:rsidR="00230455" w:rsidRPr="00C70845" w14:paraId="69A3CDDD" w14:textId="77777777" w:rsidTr="001049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708CD7A9" w14:textId="2318F011"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53</w:t>
            </w:r>
          </w:p>
        </w:tc>
        <w:tc>
          <w:tcPr>
            <w:tcW w:w="0" w:type="auto"/>
            <w:vAlign w:val="bottom"/>
          </w:tcPr>
          <w:p w14:paraId="663A6348" w14:textId="0EBE8921"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VitB12</w:t>
            </w:r>
          </w:p>
        </w:tc>
        <w:tc>
          <w:tcPr>
            <w:tcW w:w="0" w:type="auto"/>
            <w:vAlign w:val="bottom"/>
          </w:tcPr>
          <w:p w14:paraId="68FFA8C8" w14:textId="3E9F7F5F"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Vitamin B 12</w:t>
            </w:r>
          </w:p>
        </w:tc>
        <w:tc>
          <w:tcPr>
            <w:tcW w:w="0" w:type="auto"/>
            <w:vAlign w:val="bottom"/>
          </w:tcPr>
          <w:p w14:paraId="32FAE284" w14:textId="07E624D3"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5DD09DF8" w14:textId="231F66CE"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7491FE4" w14:textId="06B7B080"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3B593DC7" w14:textId="4FFAD2CD" w:rsidR="00230455" w:rsidRPr="00C70845" w:rsidRDefault="00230455" w:rsidP="001049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r w:rsidR="00230455" w:rsidRPr="00C70845" w14:paraId="15876C6C" w14:textId="77777777" w:rsidTr="00104958">
        <w:trPr>
          <w:trHeight w:val="300"/>
        </w:trPr>
        <w:tc>
          <w:tcPr>
            <w:cnfStyle w:val="001000000000" w:firstRow="0" w:lastRow="0" w:firstColumn="1" w:lastColumn="0" w:oddVBand="0" w:evenVBand="0" w:oddHBand="0" w:evenHBand="0" w:firstRowFirstColumn="0" w:firstRowLastColumn="0" w:lastRowFirstColumn="0" w:lastRowLastColumn="0"/>
            <w:tcW w:w="0" w:type="auto"/>
            <w:vAlign w:val="bottom"/>
          </w:tcPr>
          <w:p w14:paraId="4C1D7791" w14:textId="6475D411" w:rsidR="00230455" w:rsidRPr="00C70845" w:rsidRDefault="00230455" w:rsidP="00104958">
            <w:pPr>
              <w:spacing w:line="360" w:lineRule="auto"/>
              <w:rPr>
                <w:rFonts w:ascii="Times New Roman" w:hAnsi="Times New Roman" w:cs="Times New Roman"/>
                <w:b w:val="0"/>
              </w:rPr>
            </w:pPr>
            <w:r w:rsidRPr="00C70845">
              <w:rPr>
                <w:rFonts w:ascii="Times New Roman" w:hAnsi="Times New Roman" w:cs="Times New Roman"/>
                <w:b w:val="0"/>
                <w:bCs w:val="0"/>
                <w:lang w:val="en-US"/>
              </w:rPr>
              <w:t>54</w:t>
            </w:r>
          </w:p>
        </w:tc>
        <w:tc>
          <w:tcPr>
            <w:tcW w:w="0" w:type="auto"/>
            <w:vAlign w:val="bottom"/>
          </w:tcPr>
          <w:p w14:paraId="2180DF2D" w14:textId="175588F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WBC</w:t>
            </w:r>
          </w:p>
        </w:tc>
        <w:tc>
          <w:tcPr>
            <w:tcW w:w="0" w:type="auto"/>
            <w:vAlign w:val="bottom"/>
          </w:tcPr>
          <w:p w14:paraId="67FE9198" w14:textId="477417B7"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Leucocytes</w:t>
            </w:r>
          </w:p>
        </w:tc>
        <w:tc>
          <w:tcPr>
            <w:tcW w:w="0" w:type="auto"/>
            <w:vAlign w:val="bottom"/>
          </w:tcPr>
          <w:p w14:paraId="2C2462AA" w14:textId="4BBE92DC"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0AE9E38F" w14:textId="6914D16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49CBA995" w14:textId="5EB2EB5B"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c>
          <w:tcPr>
            <w:tcW w:w="0" w:type="auto"/>
            <w:vAlign w:val="bottom"/>
          </w:tcPr>
          <w:p w14:paraId="2535A1A8" w14:textId="10FBFB12" w:rsidR="00230455" w:rsidRPr="00C70845" w:rsidRDefault="00230455" w:rsidP="001049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lang w:val="en-US"/>
              </w:rPr>
              <w:t>N/A</w:t>
            </w:r>
          </w:p>
        </w:tc>
      </w:tr>
    </w:tbl>
    <w:p w14:paraId="0A927F19" w14:textId="53483FF0" w:rsidR="003B3E66" w:rsidRDefault="00EC039D" w:rsidP="00DE68A3">
      <w:pPr>
        <w:rPr>
          <w:rFonts w:ascii="Times New Roman" w:hAnsi="Times New Roman" w:cs="Times New Roman"/>
        </w:rPr>
      </w:pPr>
      <w:r w:rsidRPr="00C70845">
        <w:rPr>
          <w:rFonts w:ascii="Times New Roman" w:hAnsi="Times New Roman" w:cs="Times New Roman"/>
        </w:rPr>
        <w:t xml:space="preserve">CV: coefficient of variation. </w:t>
      </w:r>
      <w:r w:rsidR="003B3E66" w:rsidRPr="003B3E66">
        <w:rPr>
          <w:rFonts w:ascii="Times New Roman" w:hAnsi="Times New Roman" w:cs="Times New Roman"/>
        </w:rPr>
        <w:t>N/A: Information on the specific analytical platform</w:t>
      </w:r>
      <w:r w:rsidR="003B3E66">
        <w:rPr>
          <w:rFonts w:ascii="Times New Roman" w:hAnsi="Times New Roman" w:cs="Times New Roman"/>
        </w:rPr>
        <w:t>s</w:t>
      </w:r>
      <w:r w:rsidR="003B3E66" w:rsidRPr="003B3E66">
        <w:rPr>
          <w:rFonts w:ascii="Times New Roman" w:hAnsi="Times New Roman" w:cs="Times New Roman"/>
        </w:rPr>
        <w:t xml:space="preserve"> used to measure </w:t>
      </w:r>
      <w:r w:rsidR="003B3E66">
        <w:rPr>
          <w:rFonts w:ascii="Times New Roman" w:hAnsi="Times New Roman" w:cs="Times New Roman"/>
        </w:rPr>
        <w:t>routine laboratory</w:t>
      </w:r>
      <w:r w:rsidR="003B3E66" w:rsidRPr="003B3E66">
        <w:rPr>
          <w:rFonts w:ascii="Times New Roman" w:hAnsi="Times New Roman" w:cs="Times New Roman"/>
        </w:rPr>
        <w:t xml:space="preserve"> biomarker</w:t>
      </w:r>
      <w:r w:rsidR="003B3E66">
        <w:rPr>
          <w:rFonts w:ascii="Times New Roman" w:hAnsi="Times New Roman" w:cs="Times New Roman"/>
        </w:rPr>
        <w:t>s</w:t>
      </w:r>
      <w:r w:rsidR="003B3E66" w:rsidRPr="003B3E66">
        <w:rPr>
          <w:rFonts w:ascii="Times New Roman" w:hAnsi="Times New Roman" w:cs="Times New Roman"/>
        </w:rPr>
        <w:t xml:space="preserve"> is not available; however, measurement was conducted in accordance with standardized institutional protocols</w:t>
      </w:r>
      <w:r w:rsidR="009E7294">
        <w:rPr>
          <w:rFonts w:ascii="Times New Roman" w:hAnsi="Times New Roman" w:cs="Times New Roman"/>
        </w:rPr>
        <w:t xml:space="preserve">, at </w:t>
      </w:r>
      <w:r w:rsidR="009E7294" w:rsidRPr="009E7294">
        <w:rPr>
          <w:rFonts w:ascii="Times New Roman" w:hAnsi="Times New Roman" w:cs="Times New Roman"/>
        </w:rPr>
        <w:t xml:space="preserve">the </w:t>
      </w:r>
      <w:proofErr w:type="spellStart"/>
      <w:r w:rsidR="009E7294" w:rsidRPr="009E7294">
        <w:rPr>
          <w:rFonts w:ascii="Times New Roman" w:hAnsi="Times New Roman" w:cs="Times New Roman"/>
        </w:rPr>
        <w:t>hematological</w:t>
      </w:r>
      <w:proofErr w:type="spellEnd"/>
      <w:r w:rsidR="009E7294" w:rsidRPr="009E7294">
        <w:rPr>
          <w:rFonts w:ascii="Times New Roman" w:hAnsi="Times New Roman" w:cs="Times New Roman"/>
        </w:rPr>
        <w:t xml:space="preserve"> and biochemical laboratory at Karolinska Hospital</w:t>
      </w:r>
      <w:r w:rsidR="009E7294">
        <w:rPr>
          <w:rFonts w:ascii="Times New Roman" w:hAnsi="Times New Roman" w:cs="Times New Roman"/>
        </w:rPr>
        <w:t>.</w:t>
      </w:r>
    </w:p>
    <w:p w14:paraId="0E9AA0FB" w14:textId="77777777" w:rsidR="00104958" w:rsidRDefault="00104958" w:rsidP="00DE68A3">
      <w:pPr>
        <w:rPr>
          <w:rFonts w:ascii="Times New Roman" w:hAnsi="Times New Roman" w:cs="Times New Roman"/>
          <w:b/>
          <w:bCs/>
        </w:rPr>
      </w:pPr>
    </w:p>
    <w:p w14:paraId="761C5ACF" w14:textId="77777777" w:rsidR="00104958" w:rsidRDefault="00104958" w:rsidP="00DE68A3">
      <w:pPr>
        <w:rPr>
          <w:rFonts w:ascii="Times New Roman" w:hAnsi="Times New Roman" w:cs="Times New Roman"/>
          <w:b/>
          <w:bCs/>
        </w:rPr>
      </w:pPr>
    </w:p>
    <w:p w14:paraId="54981010" w14:textId="77777777" w:rsidR="00104958" w:rsidRDefault="00104958" w:rsidP="00DE68A3">
      <w:pPr>
        <w:rPr>
          <w:rFonts w:ascii="Times New Roman" w:hAnsi="Times New Roman" w:cs="Times New Roman"/>
          <w:b/>
          <w:bCs/>
        </w:rPr>
      </w:pPr>
    </w:p>
    <w:p w14:paraId="523B6B78" w14:textId="77777777" w:rsidR="00104958" w:rsidRDefault="00104958" w:rsidP="00DE68A3">
      <w:pPr>
        <w:rPr>
          <w:rFonts w:ascii="Times New Roman" w:hAnsi="Times New Roman" w:cs="Times New Roman"/>
          <w:b/>
          <w:bCs/>
        </w:rPr>
      </w:pPr>
    </w:p>
    <w:p w14:paraId="4D21B1A9" w14:textId="77777777" w:rsidR="00104958" w:rsidRDefault="00104958" w:rsidP="00DE68A3">
      <w:pPr>
        <w:rPr>
          <w:rFonts w:ascii="Times New Roman" w:hAnsi="Times New Roman" w:cs="Times New Roman"/>
          <w:b/>
          <w:bCs/>
        </w:rPr>
      </w:pPr>
    </w:p>
    <w:p w14:paraId="1F2DD3B5" w14:textId="77777777" w:rsidR="00104958" w:rsidRDefault="00104958" w:rsidP="00DE68A3">
      <w:pPr>
        <w:rPr>
          <w:rFonts w:ascii="Times New Roman" w:hAnsi="Times New Roman" w:cs="Times New Roman"/>
          <w:b/>
          <w:bCs/>
        </w:rPr>
      </w:pPr>
    </w:p>
    <w:p w14:paraId="1F67522F" w14:textId="77777777" w:rsidR="00104958" w:rsidRDefault="00104958" w:rsidP="00DE68A3">
      <w:pPr>
        <w:rPr>
          <w:rFonts w:ascii="Times New Roman" w:hAnsi="Times New Roman" w:cs="Times New Roman"/>
          <w:b/>
          <w:bCs/>
        </w:rPr>
      </w:pPr>
    </w:p>
    <w:p w14:paraId="7B350C4C" w14:textId="77777777" w:rsidR="00104958" w:rsidRDefault="00104958" w:rsidP="00DE68A3">
      <w:pPr>
        <w:rPr>
          <w:rFonts w:ascii="Times New Roman" w:hAnsi="Times New Roman" w:cs="Times New Roman"/>
          <w:b/>
          <w:bCs/>
        </w:rPr>
      </w:pPr>
    </w:p>
    <w:p w14:paraId="6911C4C7" w14:textId="77777777" w:rsidR="00104958" w:rsidRDefault="00104958" w:rsidP="00DE68A3">
      <w:pPr>
        <w:rPr>
          <w:rFonts w:ascii="Times New Roman" w:hAnsi="Times New Roman" w:cs="Times New Roman"/>
          <w:b/>
          <w:bCs/>
        </w:rPr>
      </w:pPr>
    </w:p>
    <w:p w14:paraId="03F1F73C" w14:textId="46F60C37" w:rsidR="00DE68A3" w:rsidRDefault="00C21D2B" w:rsidP="00DE68A3">
      <w:pPr>
        <w:rPr>
          <w:rFonts w:ascii="Times New Roman" w:hAnsi="Times New Roman" w:cs="Times New Roman"/>
        </w:rPr>
      </w:pPr>
      <w:r>
        <w:rPr>
          <w:rFonts w:ascii="Times New Roman" w:hAnsi="Times New Roman" w:cs="Times New Roman"/>
          <w:b/>
          <w:bCs/>
        </w:rPr>
        <w:lastRenderedPageBreak/>
        <w:t>Table S5</w:t>
      </w:r>
      <w:r w:rsidR="00104958" w:rsidRPr="00104958">
        <w:rPr>
          <w:rFonts w:ascii="Times New Roman" w:hAnsi="Times New Roman" w:cs="Times New Roman"/>
          <w:b/>
          <w:bCs/>
        </w:rPr>
        <w:t>:</w:t>
      </w:r>
      <w:r w:rsidR="00104958" w:rsidRPr="00104958">
        <w:rPr>
          <w:rFonts w:ascii="Times New Roman" w:hAnsi="Times New Roman" w:cs="Times New Roman"/>
        </w:rPr>
        <w:t xml:space="preserve">  Sources of missing biomarker data among participants with available blood sample (N=2529)</w:t>
      </w:r>
      <w:r w:rsidR="00925149">
        <w:rPr>
          <w:rFonts w:ascii="Times New Roman" w:hAnsi="Times New Roman" w:cs="Times New Roman"/>
        </w:rPr>
        <w:t>.</w:t>
      </w:r>
    </w:p>
    <w:tbl>
      <w:tblPr>
        <w:tblStyle w:val="PlainTable2"/>
        <w:tblW w:w="5000" w:type="pct"/>
        <w:tblLook w:val="04A0" w:firstRow="1" w:lastRow="0" w:firstColumn="1" w:lastColumn="0" w:noHBand="0" w:noVBand="1"/>
      </w:tblPr>
      <w:tblGrid>
        <w:gridCol w:w="2603"/>
        <w:gridCol w:w="2881"/>
        <w:gridCol w:w="3995"/>
        <w:gridCol w:w="2783"/>
        <w:gridCol w:w="5996"/>
      </w:tblGrid>
      <w:tr w:rsidR="00104958" w:rsidRPr="00A61AA1" w14:paraId="508A7A91" w14:textId="77777777" w:rsidTr="00104958">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713" w:type="pct"/>
            <w:hideMark/>
          </w:tcPr>
          <w:p w14:paraId="37FFF55C" w14:textId="77777777" w:rsidR="00104958" w:rsidRPr="00A61AA1" w:rsidRDefault="00104958" w:rsidP="00C0361F">
            <w:pPr>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Platform</w:t>
            </w:r>
          </w:p>
        </w:tc>
        <w:tc>
          <w:tcPr>
            <w:tcW w:w="789" w:type="pct"/>
            <w:hideMark/>
          </w:tcPr>
          <w:p w14:paraId="71749F03" w14:textId="77777777" w:rsidR="00104958" w:rsidRPr="00A61AA1" w:rsidRDefault="00104958" w:rsidP="00C0361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Participants missing ≥1 biomarker (N)</w:t>
            </w:r>
          </w:p>
        </w:tc>
        <w:tc>
          <w:tcPr>
            <w:tcW w:w="1094" w:type="pct"/>
            <w:hideMark/>
          </w:tcPr>
          <w:p w14:paraId="22053911" w14:textId="77777777" w:rsidR="00104958" w:rsidRPr="00A61AA1" w:rsidRDefault="00104958" w:rsidP="00C0361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B4231C">
              <w:rPr>
                <w:rFonts w:ascii="Times New Roman" w:eastAsia="Times New Roman" w:hAnsi="Times New Roman" w:cs="Times New Roman"/>
                <w:lang w:eastAsia="en-SE"/>
              </w:rPr>
              <w:t xml:space="preserve">Participants </w:t>
            </w:r>
            <w:r>
              <w:rPr>
                <w:rFonts w:ascii="Times New Roman" w:eastAsia="Times New Roman" w:hAnsi="Times New Roman" w:cs="Times New Roman"/>
                <w:lang w:eastAsia="en-SE"/>
              </w:rPr>
              <w:t xml:space="preserve">with </w:t>
            </w:r>
            <w:r w:rsidRPr="00B4231C">
              <w:rPr>
                <w:rFonts w:ascii="Times New Roman" w:eastAsia="Times New Roman" w:hAnsi="Times New Roman" w:cs="Times New Roman"/>
                <w:lang w:eastAsia="en-SE"/>
              </w:rPr>
              <w:t xml:space="preserve">missing </w:t>
            </w:r>
            <w:r>
              <w:rPr>
                <w:rFonts w:ascii="Times New Roman" w:eastAsia="Times New Roman" w:hAnsi="Times New Roman" w:cs="Times New Roman"/>
                <w:lang w:eastAsia="en-SE"/>
              </w:rPr>
              <w:t>value for each</w:t>
            </w:r>
            <w:r w:rsidRPr="00B4231C">
              <w:rPr>
                <w:rFonts w:ascii="Times New Roman" w:eastAsia="Times New Roman" w:hAnsi="Times New Roman" w:cs="Times New Roman"/>
                <w:lang w:eastAsia="en-SE"/>
              </w:rPr>
              <w:t xml:space="preserve"> biomarker (N)</w:t>
            </w:r>
          </w:p>
        </w:tc>
        <w:tc>
          <w:tcPr>
            <w:tcW w:w="762" w:type="pct"/>
            <w:hideMark/>
          </w:tcPr>
          <w:p w14:paraId="3D6B0822" w14:textId="77777777" w:rsidR="00104958" w:rsidRPr="00A61AA1" w:rsidRDefault="00104958" w:rsidP="00C0361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Missingness reason</w:t>
            </w:r>
          </w:p>
        </w:tc>
        <w:tc>
          <w:tcPr>
            <w:tcW w:w="1642" w:type="pct"/>
            <w:hideMark/>
          </w:tcPr>
          <w:p w14:paraId="4E23DAB7" w14:textId="77777777" w:rsidR="00104958" w:rsidRPr="00A61AA1" w:rsidRDefault="00104958" w:rsidP="00C0361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Data handling notes</w:t>
            </w:r>
            <w:r>
              <w:rPr>
                <w:rFonts w:ascii="Times New Roman" w:eastAsia="Times New Roman" w:hAnsi="Times New Roman" w:cs="Times New Roman"/>
                <w:lang w:val="en-SE" w:eastAsia="en-SE"/>
              </w:rPr>
              <w:t>*</w:t>
            </w:r>
          </w:p>
        </w:tc>
      </w:tr>
      <w:tr w:rsidR="00104958" w:rsidRPr="00A61AA1" w14:paraId="5575FCD5" w14:textId="77777777" w:rsidTr="00104958">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713" w:type="pct"/>
            <w:hideMark/>
          </w:tcPr>
          <w:p w14:paraId="6B8CEF94" w14:textId="5ED28415" w:rsidR="00104958" w:rsidRPr="00A61AA1" w:rsidRDefault="00104958" w:rsidP="00C0361F">
            <w:pPr>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Routine laboratory</w:t>
            </w:r>
            <w:r w:rsidR="002C0A23">
              <w:rPr>
                <w:rFonts w:ascii="Times New Roman" w:eastAsia="Times New Roman" w:hAnsi="Times New Roman" w:cs="Times New Roman"/>
                <w:lang w:val="en-SE" w:eastAsia="en-SE"/>
              </w:rPr>
              <w:t xml:space="preserve"> biomarkers</w:t>
            </w:r>
            <w:r w:rsidRPr="00A61AA1">
              <w:rPr>
                <w:rFonts w:ascii="Times New Roman" w:eastAsia="Times New Roman" w:hAnsi="Times New Roman" w:cs="Times New Roman"/>
                <w:lang w:val="en-SE" w:eastAsia="en-SE"/>
              </w:rPr>
              <w:t> </w:t>
            </w:r>
          </w:p>
        </w:tc>
        <w:tc>
          <w:tcPr>
            <w:tcW w:w="789" w:type="pct"/>
            <w:hideMark/>
          </w:tcPr>
          <w:p w14:paraId="18CFF7FB"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1</w:t>
            </w:r>
            <w:r>
              <w:rPr>
                <w:rFonts w:ascii="Times New Roman" w:eastAsia="Times New Roman" w:hAnsi="Times New Roman" w:cs="Times New Roman"/>
                <w:lang w:val="en-SE" w:eastAsia="en-SE"/>
              </w:rPr>
              <w:t>61/2529</w:t>
            </w:r>
          </w:p>
        </w:tc>
        <w:tc>
          <w:tcPr>
            <w:tcW w:w="1094" w:type="pct"/>
            <w:hideMark/>
          </w:tcPr>
          <w:p w14:paraId="7D690B5B"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T4, TSH (12</w:t>
            </w:r>
            <w:r>
              <w:rPr>
                <w:rFonts w:ascii="Times New Roman" w:eastAsia="Times New Roman" w:hAnsi="Times New Roman" w:cs="Times New Roman"/>
                <w:lang w:val="en-SE" w:eastAsia="en-SE"/>
              </w:rPr>
              <w:t>9</w:t>
            </w:r>
            <w:r w:rsidRPr="00A61AA1">
              <w:rPr>
                <w:rFonts w:ascii="Times New Roman" w:eastAsia="Times New Roman" w:hAnsi="Times New Roman" w:cs="Times New Roman"/>
                <w:lang w:val="en-SE" w:eastAsia="en-SE"/>
              </w:rPr>
              <w:t xml:space="preserve"> each); VitB12 (1</w:t>
            </w:r>
            <w:r>
              <w:rPr>
                <w:rFonts w:ascii="Times New Roman" w:eastAsia="Times New Roman" w:hAnsi="Times New Roman" w:cs="Times New Roman"/>
                <w:lang w:val="en-SE" w:eastAsia="en-SE"/>
              </w:rPr>
              <w:t>7</w:t>
            </w:r>
            <w:r w:rsidRPr="00A61AA1">
              <w:rPr>
                <w:rFonts w:ascii="Times New Roman" w:eastAsia="Times New Roman" w:hAnsi="Times New Roman" w:cs="Times New Roman"/>
                <w:lang w:val="en-SE" w:eastAsia="en-SE"/>
              </w:rPr>
              <w:t>); HbA1c (1</w:t>
            </w:r>
            <w:r>
              <w:rPr>
                <w:rFonts w:ascii="Times New Roman" w:eastAsia="Times New Roman" w:hAnsi="Times New Roman" w:cs="Times New Roman"/>
                <w:lang w:val="en-SE" w:eastAsia="en-SE"/>
              </w:rPr>
              <w:t>6</w:t>
            </w:r>
            <w:r w:rsidRPr="00A61AA1">
              <w:rPr>
                <w:rFonts w:ascii="Times New Roman" w:eastAsia="Times New Roman" w:hAnsi="Times New Roman" w:cs="Times New Roman"/>
                <w:lang w:val="en-SE" w:eastAsia="en-SE"/>
              </w:rPr>
              <w:t>)</w:t>
            </w:r>
            <w:r>
              <w:rPr>
                <w:rFonts w:ascii="Times New Roman" w:eastAsia="Times New Roman" w:hAnsi="Times New Roman" w:cs="Times New Roman"/>
                <w:lang w:val="en-SE" w:eastAsia="en-SE"/>
              </w:rPr>
              <w:t xml:space="preserve">; </w:t>
            </w:r>
            <w:r w:rsidRPr="00A61AA1">
              <w:rPr>
                <w:rFonts w:ascii="Times New Roman" w:eastAsia="Times New Roman" w:hAnsi="Times New Roman" w:cs="Times New Roman"/>
                <w:lang w:val="en-SE" w:eastAsia="en-SE"/>
              </w:rPr>
              <w:t>TC</w:t>
            </w:r>
            <w:r>
              <w:rPr>
                <w:rFonts w:ascii="Times New Roman" w:eastAsia="Times New Roman" w:hAnsi="Times New Roman" w:cs="Times New Roman"/>
                <w:lang w:val="en-SE" w:eastAsia="en-SE"/>
              </w:rPr>
              <w:t xml:space="preserve">, </w:t>
            </w:r>
            <w:r w:rsidRPr="00A61AA1">
              <w:rPr>
                <w:rFonts w:ascii="Times New Roman" w:eastAsia="Times New Roman" w:hAnsi="Times New Roman" w:cs="Times New Roman"/>
                <w:lang w:val="en-SE" w:eastAsia="en-SE"/>
              </w:rPr>
              <w:t>FA (1</w:t>
            </w:r>
            <w:r>
              <w:rPr>
                <w:rFonts w:ascii="Times New Roman" w:eastAsia="Times New Roman" w:hAnsi="Times New Roman" w:cs="Times New Roman"/>
                <w:lang w:val="en-SE" w:eastAsia="en-SE"/>
              </w:rPr>
              <w:t>5 each</w:t>
            </w:r>
            <w:r w:rsidRPr="00A61AA1">
              <w:rPr>
                <w:rFonts w:ascii="Times New Roman" w:eastAsia="Times New Roman" w:hAnsi="Times New Roman" w:cs="Times New Roman"/>
                <w:lang w:val="en-SE" w:eastAsia="en-SE"/>
              </w:rPr>
              <w:t xml:space="preserve">); </w:t>
            </w:r>
            <w:r>
              <w:rPr>
                <w:rFonts w:ascii="Times New Roman" w:eastAsia="Times New Roman" w:hAnsi="Times New Roman" w:cs="Times New Roman"/>
                <w:lang w:val="en-SE" w:eastAsia="en-SE"/>
              </w:rPr>
              <w:t xml:space="preserve">ALP, GGT (14 each); </w:t>
            </w:r>
            <w:r w:rsidRPr="00A61AA1">
              <w:rPr>
                <w:rFonts w:ascii="Times New Roman" w:eastAsia="Times New Roman" w:hAnsi="Times New Roman" w:cs="Times New Roman"/>
                <w:lang w:val="en-SE" w:eastAsia="en-SE"/>
              </w:rPr>
              <w:t>WBC, Ca, Cr</w:t>
            </w:r>
            <w:r>
              <w:rPr>
                <w:rFonts w:ascii="Times New Roman" w:eastAsia="Times New Roman" w:hAnsi="Times New Roman" w:cs="Times New Roman"/>
                <w:lang w:val="en-SE" w:eastAsia="en-SE"/>
              </w:rPr>
              <w:t xml:space="preserve"> </w:t>
            </w:r>
            <w:r w:rsidRPr="00A61AA1">
              <w:rPr>
                <w:rFonts w:ascii="Times New Roman" w:eastAsia="Times New Roman" w:hAnsi="Times New Roman" w:cs="Times New Roman"/>
                <w:lang w:val="en-SE" w:eastAsia="en-SE"/>
              </w:rPr>
              <w:t>(1</w:t>
            </w:r>
            <w:r>
              <w:rPr>
                <w:rFonts w:ascii="Times New Roman" w:eastAsia="Times New Roman" w:hAnsi="Times New Roman" w:cs="Times New Roman"/>
                <w:lang w:val="en-SE" w:eastAsia="en-SE"/>
              </w:rPr>
              <w:t>3</w:t>
            </w:r>
            <w:r w:rsidRPr="00A61AA1">
              <w:rPr>
                <w:rFonts w:ascii="Times New Roman" w:eastAsia="Times New Roman" w:hAnsi="Times New Roman" w:cs="Times New Roman"/>
                <w:lang w:val="en-SE" w:eastAsia="en-SE"/>
              </w:rPr>
              <w:t xml:space="preserve"> each); ALB (1</w:t>
            </w:r>
            <w:r>
              <w:rPr>
                <w:rFonts w:ascii="Times New Roman" w:eastAsia="Times New Roman" w:hAnsi="Times New Roman" w:cs="Times New Roman"/>
                <w:lang w:val="en-SE" w:eastAsia="en-SE"/>
              </w:rPr>
              <w:t>1</w:t>
            </w:r>
            <w:r w:rsidRPr="00A61AA1">
              <w:rPr>
                <w:rFonts w:ascii="Times New Roman" w:eastAsia="Times New Roman" w:hAnsi="Times New Roman" w:cs="Times New Roman"/>
                <w:lang w:val="en-SE" w:eastAsia="en-SE"/>
              </w:rPr>
              <w:t>); Hb (</w:t>
            </w:r>
            <w:r>
              <w:rPr>
                <w:rFonts w:ascii="Times New Roman" w:eastAsia="Times New Roman" w:hAnsi="Times New Roman" w:cs="Times New Roman"/>
                <w:lang w:val="en-SE" w:eastAsia="en-SE"/>
              </w:rPr>
              <w:t>10</w:t>
            </w:r>
            <w:r w:rsidRPr="00A61AA1">
              <w:rPr>
                <w:rFonts w:ascii="Times New Roman" w:eastAsia="Times New Roman" w:hAnsi="Times New Roman" w:cs="Times New Roman"/>
                <w:lang w:val="en-SE" w:eastAsia="en-SE"/>
              </w:rPr>
              <w:t>)</w:t>
            </w:r>
          </w:p>
        </w:tc>
        <w:tc>
          <w:tcPr>
            <w:tcW w:w="762" w:type="pct"/>
            <w:hideMark/>
          </w:tcPr>
          <w:p w14:paraId="41E5A495"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Not recorded</w:t>
            </w:r>
          </w:p>
        </w:tc>
        <w:tc>
          <w:tcPr>
            <w:tcW w:w="1642" w:type="pct"/>
            <w:hideMark/>
          </w:tcPr>
          <w:p w14:paraId="21E7D228"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w:t>
            </w:r>
          </w:p>
        </w:tc>
      </w:tr>
      <w:tr w:rsidR="00104958" w:rsidRPr="00A61AA1" w14:paraId="208FD176" w14:textId="77777777" w:rsidTr="00104958">
        <w:trPr>
          <w:trHeight w:val="1739"/>
        </w:trPr>
        <w:tc>
          <w:tcPr>
            <w:cnfStyle w:val="001000000000" w:firstRow="0" w:lastRow="0" w:firstColumn="1" w:lastColumn="0" w:oddVBand="0" w:evenVBand="0" w:oddHBand="0" w:evenHBand="0" w:firstRowFirstColumn="0" w:firstRowLastColumn="0" w:lastRowFirstColumn="0" w:lastRowLastColumn="0"/>
            <w:tcW w:w="713" w:type="pct"/>
            <w:hideMark/>
          </w:tcPr>
          <w:p w14:paraId="2A7148FA" w14:textId="77777777" w:rsidR="00104958" w:rsidRPr="00A61AA1" w:rsidRDefault="00104958" w:rsidP="00C0361F">
            <w:pPr>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AD biomarkers</w:t>
            </w:r>
          </w:p>
        </w:tc>
        <w:tc>
          <w:tcPr>
            <w:tcW w:w="789" w:type="pct"/>
            <w:hideMark/>
          </w:tcPr>
          <w:p w14:paraId="5709713E"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1</w:t>
            </w:r>
            <w:r>
              <w:rPr>
                <w:rFonts w:ascii="Times New Roman" w:eastAsia="Times New Roman" w:hAnsi="Times New Roman" w:cs="Times New Roman"/>
                <w:lang w:val="en-SE" w:eastAsia="en-SE"/>
              </w:rPr>
              <w:t>69/2529</w:t>
            </w:r>
          </w:p>
        </w:tc>
        <w:tc>
          <w:tcPr>
            <w:tcW w:w="1094" w:type="pct"/>
            <w:hideMark/>
          </w:tcPr>
          <w:p w14:paraId="204A29DF"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ptau217 (16</w:t>
            </w:r>
            <w:r>
              <w:rPr>
                <w:rFonts w:ascii="Times New Roman" w:eastAsia="Times New Roman" w:hAnsi="Times New Roman" w:cs="Times New Roman"/>
                <w:lang w:val="en-SE" w:eastAsia="en-SE"/>
              </w:rPr>
              <w:t>9</w:t>
            </w:r>
            <w:r w:rsidRPr="00A61AA1">
              <w:rPr>
                <w:rFonts w:ascii="Times New Roman" w:eastAsia="Times New Roman" w:hAnsi="Times New Roman" w:cs="Times New Roman"/>
                <w:lang w:val="en-SE" w:eastAsia="en-SE"/>
              </w:rPr>
              <w:t>); ptau181 (</w:t>
            </w:r>
            <w:r>
              <w:rPr>
                <w:rFonts w:ascii="Times New Roman" w:eastAsia="Times New Roman" w:hAnsi="Times New Roman" w:cs="Times New Roman"/>
                <w:lang w:val="en-SE" w:eastAsia="en-SE"/>
              </w:rPr>
              <w:t>85</w:t>
            </w:r>
            <w:r w:rsidRPr="00A61AA1">
              <w:rPr>
                <w:rFonts w:ascii="Times New Roman" w:eastAsia="Times New Roman" w:hAnsi="Times New Roman" w:cs="Times New Roman"/>
                <w:lang w:val="en-SE" w:eastAsia="en-SE"/>
              </w:rPr>
              <w:t xml:space="preserve">); Aβ40, Aβ42, </w:t>
            </w:r>
            <w:proofErr w:type="spellStart"/>
            <w:r w:rsidRPr="00A61AA1">
              <w:rPr>
                <w:rFonts w:ascii="Times New Roman" w:eastAsia="Times New Roman" w:hAnsi="Times New Roman" w:cs="Times New Roman"/>
                <w:lang w:val="en-SE" w:eastAsia="en-SE"/>
              </w:rPr>
              <w:t>ttau</w:t>
            </w:r>
            <w:proofErr w:type="spellEnd"/>
            <w:r w:rsidRPr="00A61AA1">
              <w:rPr>
                <w:rFonts w:ascii="Times New Roman" w:eastAsia="Times New Roman" w:hAnsi="Times New Roman" w:cs="Times New Roman"/>
                <w:lang w:val="en-SE" w:eastAsia="en-SE"/>
              </w:rPr>
              <w:t xml:space="preserve"> (1</w:t>
            </w:r>
            <w:r>
              <w:rPr>
                <w:rFonts w:ascii="Times New Roman" w:eastAsia="Times New Roman" w:hAnsi="Times New Roman" w:cs="Times New Roman"/>
                <w:lang w:val="en-SE" w:eastAsia="en-SE"/>
              </w:rPr>
              <w:t xml:space="preserve">4 </w:t>
            </w:r>
            <w:r w:rsidRPr="00A61AA1">
              <w:rPr>
                <w:rFonts w:ascii="Times New Roman" w:eastAsia="Times New Roman" w:hAnsi="Times New Roman" w:cs="Times New Roman"/>
                <w:lang w:val="en-SE" w:eastAsia="en-SE"/>
              </w:rPr>
              <w:t xml:space="preserve">each); </w:t>
            </w:r>
            <w:proofErr w:type="spellStart"/>
            <w:r w:rsidRPr="00A61AA1">
              <w:rPr>
                <w:rFonts w:ascii="Times New Roman" w:eastAsia="Times New Roman" w:hAnsi="Times New Roman" w:cs="Times New Roman"/>
                <w:lang w:val="en-SE" w:eastAsia="en-SE"/>
              </w:rPr>
              <w:t>NfL</w:t>
            </w:r>
            <w:proofErr w:type="spellEnd"/>
            <w:r w:rsidRPr="00A61AA1">
              <w:rPr>
                <w:rFonts w:ascii="Times New Roman" w:eastAsia="Times New Roman" w:hAnsi="Times New Roman" w:cs="Times New Roman"/>
                <w:lang w:val="en-SE" w:eastAsia="en-SE"/>
              </w:rPr>
              <w:t>, GFAP (</w:t>
            </w:r>
            <w:r>
              <w:rPr>
                <w:rFonts w:ascii="Times New Roman" w:eastAsia="Times New Roman" w:hAnsi="Times New Roman" w:cs="Times New Roman"/>
                <w:lang w:val="en-SE" w:eastAsia="en-SE"/>
              </w:rPr>
              <w:t>12</w:t>
            </w:r>
            <w:r w:rsidRPr="00A61AA1">
              <w:rPr>
                <w:rFonts w:ascii="Times New Roman" w:eastAsia="Times New Roman" w:hAnsi="Times New Roman" w:cs="Times New Roman"/>
                <w:lang w:val="en-SE" w:eastAsia="en-SE"/>
              </w:rPr>
              <w:t xml:space="preserve"> each)</w:t>
            </w:r>
          </w:p>
        </w:tc>
        <w:tc>
          <w:tcPr>
            <w:tcW w:w="762" w:type="pct"/>
            <w:hideMark/>
          </w:tcPr>
          <w:p w14:paraId="58351B63"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 xml:space="preserve">Insufficient </w:t>
            </w:r>
            <w:r>
              <w:rPr>
                <w:rFonts w:ascii="Times New Roman" w:eastAsia="Times New Roman" w:hAnsi="Times New Roman" w:cs="Times New Roman"/>
                <w:lang w:val="en-SE" w:eastAsia="en-SE"/>
              </w:rPr>
              <w:t xml:space="preserve">/no </w:t>
            </w:r>
            <w:r w:rsidRPr="00A61AA1">
              <w:rPr>
                <w:rFonts w:ascii="Times New Roman" w:eastAsia="Times New Roman" w:hAnsi="Times New Roman" w:cs="Times New Roman"/>
                <w:lang w:val="en-SE" w:eastAsia="en-SE"/>
              </w:rPr>
              <w:t>volume</w:t>
            </w:r>
            <w:r>
              <w:rPr>
                <w:rFonts w:ascii="Times New Roman" w:eastAsia="Times New Roman" w:hAnsi="Times New Roman" w:cs="Times New Roman"/>
                <w:lang w:val="en-SE" w:eastAsia="en-SE"/>
              </w:rPr>
              <w:t xml:space="preserve"> left</w:t>
            </w:r>
            <w:r w:rsidRPr="00A61AA1">
              <w:rPr>
                <w:rFonts w:ascii="Times New Roman" w:eastAsia="Times New Roman" w:hAnsi="Times New Roman" w:cs="Times New Roman"/>
                <w:lang w:val="en-SE" w:eastAsia="en-SE"/>
              </w:rPr>
              <w:t>; ptau217 added later</w:t>
            </w:r>
          </w:p>
        </w:tc>
        <w:tc>
          <w:tcPr>
            <w:tcW w:w="1642" w:type="pct"/>
            <w:hideMark/>
          </w:tcPr>
          <w:p w14:paraId="08689AD5"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A61AA1">
              <w:rPr>
                <w:rFonts w:ascii="Times New Roman" w:hAnsi="Times New Roman" w:cs="Times New Roman"/>
                <w:lang w:val="en-SE"/>
              </w:rPr>
              <w:t xml:space="preserve">Values below LOD for AD biomarkers were imputed to lowest measured value (0): </w:t>
            </w:r>
            <w:proofErr w:type="spellStart"/>
            <w:r w:rsidRPr="00A61AA1">
              <w:rPr>
                <w:rFonts w:ascii="Times New Roman" w:hAnsi="Times New Roman" w:cs="Times New Roman"/>
                <w:lang w:val="en-SE"/>
              </w:rPr>
              <w:t>ttau</w:t>
            </w:r>
            <w:proofErr w:type="spellEnd"/>
            <w:r w:rsidRPr="00A61AA1">
              <w:rPr>
                <w:rFonts w:ascii="Times New Roman" w:hAnsi="Times New Roman" w:cs="Times New Roman"/>
                <w:lang w:val="en-SE"/>
              </w:rPr>
              <w:t xml:space="preserve"> (n=16), ptau181 (n=15), Aβ42 (n=7), ptau217 (n=5), Aβ40 (n=1).</w:t>
            </w:r>
          </w:p>
          <w:p w14:paraId="30088624"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A61AA1">
              <w:rPr>
                <w:rFonts w:ascii="Times New Roman" w:hAnsi="Times New Roman" w:cs="Times New Roman"/>
                <w:lang w:val="en-SE"/>
              </w:rPr>
              <w:t xml:space="preserve">1 participant with extreme ptau181 value (239.7 </w:t>
            </w:r>
            <w:proofErr w:type="spellStart"/>
            <w:r w:rsidRPr="00A61AA1">
              <w:rPr>
                <w:rFonts w:ascii="Times New Roman" w:hAnsi="Times New Roman" w:cs="Times New Roman"/>
                <w:lang w:val="en-SE"/>
              </w:rPr>
              <w:t>pg</w:t>
            </w:r>
            <w:proofErr w:type="spellEnd"/>
            <w:r w:rsidRPr="00A61AA1">
              <w:rPr>
                <w:rFonts w:ascii="Times New Roman" w:hAnsi="Times New Roman" w:cs="Times New Roman"/>
                <w:lang w:val="en-SE"/>
              </w:rPr>
              <w:t>/mL; ~38× higher than 99th percentile) was considered an outlier and counted as missing.</w:t>
            </w:r>
          </w:p>
          <w:p w14:paraId="520EE5B9"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p>
        </w:tc>
      </w:tr>
      <w:tr w:rsidR="00104958" w:rsidRPr="00DE4630" w14:paraId="22E54911" w14:textId="77777777" w:rsidTr="00104958">
        <w:trPr>
          <w:cnfStyle w:val="000000100000" w:firstRow="0" w:lastRow="0" w:firstColumn="0" w:lastColumn="0" w:oddVBand="0" w:evenVBand="0" w:oddHBand="1" w:evenHBand="0" w:firstRowFirstColumn="0" w:firstRowLastColumn="0" w:lastRowFirstColumn="0" w:lastRowLastColumn="0"/>
          <w:trHeight w:val="1338"/>
        </w:trPr>
        <w:tc>
          <w:tcPr>
            <w:cnfStyle w:val="001000000000" w:firstRow="0" w:lastRow="0" w:firstColumn="1" w:lastColumn="0" w:oddVBand="0" w:evenVBand="0" w:oddHBand="0" w:evenHBand="0" w:firstRowFirstColumn="0" w:firstRowLastColumn="0" w:lastRowFirstColumn="0" w:lastRowLastColumn="0"/>
            <w:tcW w:w="713" w:type="pct"/>
            <w:hideMark/>
          </w:tcPr>
          <w:p w14:paraId="48635AE2" w14:textId="04E37CDE" w:rsidR="00104958" w:rsidRPr="002C0A23" w:rsidRDefault="00104958" w:rsidP="00C0361F">
            <w:pPr>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Luminex panel</w:t>
            </w:r>
            <w:r w:rsidRPr="00A61AA1">
              <w:rPr>
                <w:rFonts w:ascii="Times New Roman" w:eastAsia="Times New Roman" w:hAnsi="Times New Roman" w:cs="Times New Roman"/>
                <w:b w:val="0"/>
                <w:bCs w:val="0"/>
                <w:lang w:val="en-SE" w:eastAsia="en-SE"/>
              </w:rPr>
              <w:t> </w:t>
            </w:r>
            <w:r w:rsidR="002C0A23">
              <w:rPr>
                <w:rFonts w:ascii="Times New Roman" w:eastAsia="Times New Roman" w:hAnsi="Times New Roman" w:cs="Times New Roman"/>
                <w:lang w:val="en-SE" w:eastAsia="en-SE"/>
              </w:rPr>
              <w:t>biomarkers</w:t>
            </w:r>
          </w:p>
        </w:tc>
        <w:tc>
          <w:tcPr>
            <w:tcW w:w="789" w:type="pct"/>
            <w:hideMark/>
          </w:tcPr>
          <w:p w14:paraId="26A260BA"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Pr>
                <w:rFonts w:ascii="Times New Roman" w:eastAsia="Times New Roman" w:hAnsi="Times New Roman" w:cs="Times New Roman"/>
                <w:lang w:val="en-SE" w:eastAsia="en-SE"/>
              </w:rPr>
              <w:t>38/2529</w:t>
            </w:r>
          </w:p>
        </w:tc>
        <w:tc>
          <w:tcPr>
            <w:tcW w:w="1094" w:type="pct"/>
            <w:hideMark/>
          </w:tcPr>
          <w:p w14:paraId="3E658421"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proofErr w:type="spellStart"/>
            <w:r w:rsidRPr="00A61AA1">
              <w:rPr>
                <w:rFonts w:ascii="Times New Roman" w:eastAsia="Times New Roman" w:hAnsi="Times New Roman" w:cs="Times New Roman"/>
                <w:lang w:val="en-SE" w:eastAsia="en-SE"/>
              </w:rPr>
              <w:t>Adipo</w:t>
            </w:r>
            <w:proofErr w:type="spellEnd"/>
            <w:r w:rsidRPr="00A61AA1">
              <w:rPr>
                <w:rFonts w:ascii="Times New Roman" w:eastAsia="Times New Roman" w:hAnsi="Times New Roman" w:cs="Times New Roman"/>
                <w:lang w:val="en-SE" w:eastAsia="en-SE"/>
              </w:rPr>
              <w:t xml:space="preserve">, BDNF, B2M, CRP, </w:t>
            </w:r>
            <w:proofErr w:type="spellStart"/>
            <w:r w:rsidRPr="00A61AA1">
              <w:rPr>
                <w:rFonts w:ascii="Times New Roman" w:eastAsia="Times New Roman" w:hAnsi="Times New Roman" w:cs="Times New Roman"/>
                <w:lang w:val="en-SE" w:eastAsia="en-SE"/>
              </w:rPr>
              <w:t>CysC</w:t>
            </w:r>
            <w:proofErr w:type="spellEnd"/>
            <w:r w:rsidRPr="00A61AA1">
              <w:rPr>
                <w:rFonts w:ascii="Times New Roman" w:eastAsia="Times New Roman" w:hAnsi="Times New Roman" w:cs="Times New Roman"/>
                <w:lang w:val="en-SE" w:eastAsia="en-SE"/>
              </w:rPr>
              <w:t>, MPO, NCAD (3</w:t>
            </w:r>
            <w:r>
              <w:rPr>
                <w:rFonts w:ascii="Times New Roman" w:eastAsia="Times New Roman" w:hAnsi="Times New Roman" w:cs="Times New Roman"/>
                <w:lang w:val="en-SE" w:eastAsia="en-SE"/>
              </w:rPr>
              <w:t>6</w:t>
            </w:r>
            <w:r w:rsidRPr="00A61AA1">
              <w:rPr>
                <w:rFonts w:ascii="Times New Roman" w:eastAsia="Times New Roman" w:hAnsi="Times New Roman" w:cs="Times New Roman"/>
                <w:lang w:val="en-SE" w:eastAsia="en-SE"/>
              </w:rPr>
              <w:t xml:space="preserve"> each); CCL2, TNFRSF1B, VCAM (3</w:t>
            </w:r>
            <w:r>
              <w:rPr>
                <w:rFonts w:ascii="Times New Roman" w:eastAsia="Times New Roman" w:hAnsi="Times New Roman" w:cs="Times New Roman"/>
                <w:lang w:val="en-SE" w:eastAsia="en-SE"/>
              </w:rPr>
              <w:t>7</w:t>
            </w:r>
            <w:r w:rsidRPr="00A61AA1">
              <w:rPr>
                <w:rFonts w:ascii="Times New Roman" w:eastAsia="Times New Roman" w:hAnsi="Times New Roman" w:cs="Times New Roman"/>
                <w:lang w:val="en-SE" w:eastAsia="en-SE"/>
              </w:rPr>
              <w:t xml:space="preserve"> each); </w:t>
            </w:r>
            <w:proofErr w:type="spellStart"/>
            <w:r w:rsidRPr="00A61AA1">
              <w:rPr>
                <w:rFonts w:ascii="Times New Roman" w:eastAsia="Times New Roman" w:hAnsi="Times New Roman" w:cs="Times New Roman"/>
                <w:lang w:val="en-SE" w:eastAsia="en-SE"/>
              </w:rPr>
              <w:t>aSyn</w:t>
            </w:r>
            <w:proofErr w:type="spellEnd"/>
            <w:r w:rsidRPr="00A61AA1">
              <w:rPr>
                <w:rFonts w:ascii="Times New Roman" w:eastAsia="Times New Roman" w:hAnsi="Times New Roman" w:cs="Times New Roman"/>
                <w:lang w:val="en-SE" w:eastAsia="en-SE"/>
              </w:rPr>
              <w:t xml:space="preserve">, CCL3, CCL4, CCL11, CPEP, CXCL10, EGF, EphA2, </w:t>
            </w:r>
            <w:proofErr w:type="spellStart"/>
            <w:r w:rsidRPr="00A61AA1">
              <w:rPr>
                <w:rFonts w:ascii="Times New Roman" w:eastAsia="Times New Roman" w:hAnsi="Times New Roman" w:cs="Times New Roman"/>
                <w:lang w:val="en-SE" w:eastAsia="en-SE"/>
              </w:rPr>
              <w:t>ESel</w:t>
            </w:r>
            <w:proofErr w:type="spellEnd"/>
            <w:r w:rsidRPr="00A61AA1">
              <w:rPr>
                <w:rFonts w:ascii="Times New Roman" w:eastAsia="Times New Roman" w:hAnsi="Times New Roman" w:cs="Times New Roman"/>
                <w:lang w:val="en-SE" w:eastAsia="en-SE"/>
              </w:rPr>
              <w:t xml:space="preserve">, GDF15, ICAM1, IGFBP1, Insulin, LEP, </w:t>
            </w:r>
            <w:proofErr w:type="spellStart"/>
            <w:r w:rsidRPr="00A61AA1">
              <w:rPr>
                <w:rFonts w:ascii="Times New Roman" w:eastAsia="Times New Roman" w:hAnsi="Times New Roman" w:cs="Times New Roman"/>
                <w:lang w:val="en-SE" w:eastAsia="en-SE"/>
              </w:rPr>
              <w:t>PSel</w:t>
            </w:r>
            <w:proofErr w:type="spellEnd"/>
            <w:r w:rsidRPr="00A61AA1">
              <w:rPr>
                <w:rFonts w:ascii="Times New Roman" w:eastAsia="Times New Roman" w:hAnsi="Times New Roman" w:cs="Times New Roman"/>
                <w:lang w:val="en-SE" w:eastAsia="en-SE"/>
              </w:rPr>
              <w:t>, S100B, VEGF (3</w:t>
            </w:r>
            <w:r>
              <w:rPr>
                <w:rFonts w:ascii="Times New Roman" w:eastAsia="Times New Roman" w:hAnsi="Times New Roman" w:cs="Times New Roman"/>
                <w:lang w:val="en-SE" w:eastAsia="en-SE"/>
              </w:rPr>
              <w:t>8</w:t>
            </w:r>
            <w:r w:rsidRPr="00A61AA1">
              <w:rPr>
                <w:rFonts w:ascii="Times New Roman" w:eastAsia="Times New Roman" w:hAnsi="Times New Roman" w:cs="Times New Roman"/>
                <w:lang w:val="en-SE" w:eastAsia="en-SE"/>
              </w:rPr>
              <w:t xml:space="preserve"> each)</w:t>
            </w:r>
          </w:p>
        </w:tc>
        <w:tc>
          <w:tcPr>
            <w:tcW w:w="762" w:type="pct"/>
            <w:hideMark/>
          </w:tcPr>
          <w:p w14:paraId="578AC78B"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Insufficient volume</w:t>
            </w:r>
            <w:r>
              <w:rPr>
                <w:rFonts w:ascii="Times New Roman" w:eastAsia="Times New Roman" w:hAnsi="Times New Roman" w:cs="Times New Roman"/>
                <w:lang w:val="en-SE" w:eastAsia="en-SE"/>
              </w:rPr>
              <w:t>/ no volume left</w:t>
            </w:r>
          </w:p>
        </w:tc>
        <w:tc>
          <w:tcPr>
            <w:tcW w:w="1642" w:type="pct"/>
            <w:hideMark/>
          </w:tcPr>
          <w:p w14:paraId="02160C5F" w14:textId="77777777" w:rsidR="00104958" w:rsidRPr="00A61AA1" w:rsidRDefault="00104958" w:rsidP="00C0361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hAnsi="Times New Roman" w:cs="Times New Roman"/>
                <w:lang w:val="en-SE"/>
              </w:rPr>
              <w:t xml:space="preserve">For participants with ≤6 missing Luminex panel biomarkers, values were imputed to LOD: </w:t>
            </w:r>
            <w:r w:rsidRPr="00A61AA1">
              <w:rPr>
                <w:rFonts w:ascii="Times New Roman" w:eastAsia="Times New Roman" w:hAnsi="Times New Roman" w:cs="Times New Roman"/>
                <w:lang w:val="en-SE" w:eastAsia="en-SE"/>
              </w:rPr>
              <w:t xml:space="preserve">B2M (n=35), BDNF, CCL2, TNFRSF1B, </w:t>
            </w:r>
            <w:proofErr w:type="spellStart"/>
            <w:r w:rsidRPr="00A61AA1">
              <w:rPr>
                <w:rFonts w:ascii="Times New Roman" w:eastAsia="Times New Roman" w:hAnsi="Times New Roman" w:cs="Times New Roman"/>
                <w:lang w:val="en-SE" w:eastAsia="en-SE"/>
              </w:rPr>
              <w:t>CysC</w:t>
            </w:r>
            <w:proofErr w:type="spellEnd"/>
            <w:r w:rsidRPr="00A61AA1">
              <w:rPr>
                <w:rFonts w:ascii="Times New Roman" w:eastAsia="Times New Roman" w:hAnsi="Times New Roman" w:cs="Times New Roman"/>
                <w:lang w:val="en-SE" w:eastAsia="en-SE"/>
              </w:rPr>
              <w:t xml:space="preserve"> (n=4</w:t>
            </w:r>
            <w:r>
              <w:rPr>
                <w:rFonts w:ascii="Times New Roman" w:eastAsia="Times New Roman" w:hAnsi="Times New Roman" w:cs="Times New Roman"/>
                <w:lang w:val="en-SE" w:eastAsia="en-SE"/>
              </w:rPr>
              <w:t xml:space="preserve"> each</w:t>
            </w:r>
            <w:r w:rsidRPr="00A61AA1">
              <w:rPr>
                <w:rFonts w:ascii="Times New Roman" w:eastAsia="Times New Roman" w:hAnsi="Times New Roman" w:cs="Times New Roman"/>
                <w:lang w:val="en-SE" w:eastAsia="en-SE"/>
              </w:rPr>
              <w:t xml:space="preserve">), </w:t>
            </w:r>
            <w:proofErr w:type="spellStart"/>
            <w:r w:rsidRPr="00A61AA1">
              <w:rPr>
                <w:rFonts w:ascii="Times New Roman" w:eastAsia="Times New Roman" w:hAnsi="Times New Roman" w:cs="Times New Roman"/>
                <w:lang w:val="en-SE" w:eastAsia="en-SE"/>
              </w:rPr>
              <w:t>Adipo</w:t>
            </w:r>
            <w:proofErr w:type="spellEnd"/>
            <w:r w:rsidRPr="00A61AA1">
              <w:rPr>
                <w:rFonts w:ascii="Times New Roman" w:eastAsia="Times New Roman" w:hAnsi="Times New Roman" w:cs="Times New Roman"/>
                <w:lang w:val="en-SE" w:eastAsia="en-SE"/>
              </w:rPr>
              <w:t xml:space="preserve"> (n=20), CRP (n=17), NCAD, MPO (n=6</w:t>
            </w:r>
            <w:r>
              <w:rPr>
                <w:rFonts w:ascii="Times New Roman" w:eastAsia="Times New Roman" w:hAnsi="Times New Roman" w:cs="Times New Roman"/>
                <w:lang w:val="en-SE" w:eastAsia="en-SE"/>
              </w:rPr>
              <w:t xml:space="preserve"> each</w:t>
            </w:r>
            <w:r w:rsidRPr="00A61AA1">
              <w:rPr>
                <w:rFonts w:ascii="Times New Roman" w:eastAsia="Times New Roman" w:hAnsi="Times New Roman" w:cs="Times New Roman"/>
                <w:lang w:val="en-SE" w:eastAsia="en-SE"/>
              </w:rPr>
              <w:t>), EGF</w:t>
            </w:r>
            <w:r>
              <w:rPr>
                <w:rFonts w:ascii="Times New Roman" w:eastAsia="Times New Roman" w:hAnsi="Times New Roman" w:cs="Times New Roman"/>
                <w:lang w:val="en-SE" w:eastAsia="en-SE"/>
              </w:rPr>
              <w:t xml:space="preserve"> </w:t>
            </w:r>
            <w:r w:rsidRPr="00A61AA1">
              <w:rPr>
                <w:rFonts w:ascii="Times New Roman" w:eastAsia="Times New Roman" w:hAnsi="Times New Roman" w:cs="Times New Roman"/>
                <w:lang w:val="en-SE" w:eastAsia="en-SE"/>
              </w:rPr>
              <w:t>(n=69), VEGF (n=7)</w:t>
            </w:r>
          </w:p>
        </w:tc>
      </w:tr>
      <w:tr w:rsidR="00104958" w:rsidRPr="00A61AA1" w14:paraId="2B1F0436" w14:textId="77777777" w:rsidTr="00104958">
        <w:trPr>
          <w:trHeight w:val="1067"/>
        </w:trPr>
        <w:tc>
          <w:tcPr>
            <w:cnfStyle w:val="001000000000" w:firstRow="0" w:lastRow="0" w:firstColumn="1" w:lastColumn="0" w:oddVBand="0" w:evenVBand="0" w:oddHBand="0" w:evenHBand="0" w:firstRowFirstColumn="0" w:firstRowLastColumn="0" w:lastRowFirstColumn="0" w:lastRowLastColumn="0"/>
            <w:tcW w:w="713" w:type="pct"/>
            <w:hideMark/>
          </w:tcPr>
          <w:p w14:paraId="5130DFA1" w14:textId="3B64697E" w:rsidR="00104958" w:rsidRPr="00A61AA1" w:rsidRDefault="00104958" w:rsidP="00C0361F">
            <w:pPr>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Cytokine panel </w:t>
            </w:r>
            <w:r w:rsidR="002C0A23">
              <w:rPr>
                <w:rFonts w:ascii="Times New Roman" w:eastAsia="Times New Roman" w:hAnsi="Times New Roman" w:cs="Times New Roman"/>
                <w:lang w:val="en-SE" w:eastAsia="en-SE"/>
              </w:rPr>
              <w:t>biomarkers</w:t>
            </w:r>
          </w:p>
        </w:tc>
        <w:tc>
          <w:tcPr>
            <w:tcW w:w="789" w:type="pct"/>
            <w:hideMark/>
          </w:tcPr>
          <w:p w14:paraId="5AFFF4C9"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Pr>
                <w:rFonts w:ascii="Times New Roman" w:eastAsia="Times New Roman" w:hAnsi="Times New Roman" w:cs="Times New Roman"/>
                <w:lang w:val="en-SE" w:eastAsia="en-SE"/>
              </w:rPr>
              <w:t>20/2529</w:t>
            </w:r>
          </w:p>
        </w:tc>
        <w:tc>
          <w:tcPr>
            <w:tcW w:w="1094" w:type="pct"/>
            <w:hideMark/>
          </w:tcPr>
          <w:p w14:paraId="285E9FEF"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proofErr w:type="spellStart"/>
            <w:r w:rsidRPr="00A61AA1">
              <w:rPr>
                <w:rFonts w:ascii="Times New Roman" w:eastAsia="Times New Roman" w:hAnsi="Times New Roman" w:cs="Times New Roman"/>
                <w:lang w:val="en-SE" w:eastAsia="en-SE"/>
              </w:rPr>
              <w:t>IFNγ</w:t>
            </w:r>
            <w:proofErr w:type="spellEnd"/>
            <w:r w:rsidRPr="00A61AA1">
              <w:rPr>
                <w:rFonts w:ascii="Times New Roman" w:eastAsia="Times New Roman" w:hAnsi="Times New Roman" w:cs="Times New Roman"/>
                <w:lang w:val="en-SE" w:eastAsia="en-SE"/>
              </w:rPr>
              <w:t>, IL-1β, IL-6, IL-8, IL-10, IL-12p70, TNFα (</w:t>
            </w:r>
            <w:r>
              <w:rPr>
                <w:rFonts w:ascii="Times New Roman" w:eastAsia="Times New Roman" w:hAnsi="Times New Roman" w:cs="Times New Roman"/>
                <w:lang w:val="en-SE" w:eastAsia="en-SE"/>
              </w:rPr>
              <w:t>20</w:t>
            </w:r>
            <w:r w:rsidRPr="00A61AA1">
              <w:rPr>
                <w:rFonts w:ascii="Times New Roman" w:eastAsia="Times New Roman" w:hAnsi="Times New Roman" w:cs="Times New Roman"/>
                <w:lang w:val="en-SE" w:eastAsia="en-SE"/>
              </w:rPr>
              <w:t xml:space="preserve"> each)</w:t>
            </w:r>
          </w:p>
        </w:tc>
        <w:tc>
          <w:tcPr>
            <w:tcW w:w="762" w:type="pct"/>
            <w:hideMark/>
          </w:tcPr>
          <w:p w14:paraId="512A504A"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eastAsia="Times New Roman" w:hAnsi="Times New Roman" w:cs="Times New Roman"/>
                <w:lang w:val="en-SE" w:eastAsia="en-SE"/>
              </w:rPr>
              <w:t>Insufficient volume</w:t>
            </w:r>
            <w:r>
              <w:rPr>
                <w:rFonts w:ascii="Times New Roman" w:eastAsia="Times New Roman" w:hAnsi="Times New Roman" w:cs="Times New Roman"/>
                <w:lang w:val="en-SE" w:eastAsia="en-SE"/>
              </w:rPr>
              <w:t>/ no volume left</w:t>
            </w:r>
          </w:p>
        </w:tc>
        <w:tc>
          <w:tcPr>
            <w:tcW w:w="1642" w:type="pct"/>
            <w:hideMark/>
          </w:tcPr>
          <w:p w14:paraId="5F571720" w14:textId="77777777" w:rsidR="00104958" w:rsidRPr="00A61AA1" w:rsidRDefault="00104958" w:rsidP="00C036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SE" w:eastAsia="en-SE"/>
              </w:rPr>
            </w:pPr>
            <w:r w:rsidRPr="00A61AA1">
              <w:rPr>
                <w:rFonts w:ascii="Times New Roman" w:hAnsi="Times New Roman" w:cs="Times New Roman"/>
                <w:lang w:val="en-SE"/>
              </w:rPr>
              <w:t xml:space="preserve">For participants with ≤1 missing cytokine panel biomarkers, values were imputed to the lowest measured value as LOD was unavailable: </w:t>
            </w:r>
            <w:proofErr w:type="spellStart"/>
            <w:r w:rsidRPr="00A61AA1">
              <w:rPr>
                <w:rFonts w:ascii="Times New Roman" w:eastAsia="Times New Roman" w:hAnsi="Times New Roman" w:cs="Times New Roman"/>
                <w:lang w:val="en-SE" w:eastAsia="en-SE"/>
              </w:rPr>
              <w:t>IFNγ</w:t>
            </w:r>
            <w:proofErr w:type="spellEnd"/>
            <w:r w:rsidRPr="00A61AA1">
              <w:rPr>
                <w:rFonts w:ascii="Times New Roman" w:eastAsia="Times New Roman" w:hAnsi="Times New Roman" w:cs="Times New Roman"/>
                <w:lang w:val="en-SE" w:eastAsia="en-SE"/>
              </w:rPr>
              <w:t>, IL-1β (n=3</w:t>
            </w:r>
            <w:r>
              <w:rPr>
                <w:rFonts w:ascii="Times New Roman" w:eastAsia="Times New Roman" w:hAnsi="Times New Roman" w:cs="Times New Roman"/>
                <w:lang w:val="en-SE" w:eastAsia="en-SE"/>
              </w:rPr>
              <w:t xml:space="preserve"> each</w:t>
            </w:r>
            <w:r w:rsidRPr="00A61AA1">
              <w:rPr>
                <w:rFonts w:ascii="Times New Roman" w:eastAsia="Times New Roman" w:hAnsi="Times New Roman" w:cs="Times New Roman"/>
                <w:lang w:val="en-SE" w:eastAsia="en-SE"/>
              </w:rPr>
              <w:t>), IL-6 (n=2), IL-12p70 (n=140)</w:t>
            </w:r>
          </w:p>
        </w:tc>
      </w:tr>
    </w:tbl>
    <w:p w14:paraId="25D35191" w14:textId="77777777" w:rsidR="00104958" w:rsidRDefault="00104958" w:rsidP="00104958">
      <w:pPr>
        <w:rPr>
          <w:rFonts w:ascii="Times New Roman" w:hAnsi="Times New Roman" w:cs="Times New Roman"/>
          <w:lang w:val="en-SE"/>
        </w:rPr>
      </w:pPr>
      <w:r w:rsidRPr="00A61AA1">
        <w:rPr>
          <w:rFonts w:ascii="Times New Roman" w:hAnsi="Times New Roman" w:cs="Times New Roman"/>
          <w:lang w:val="en-SE"/>
        </w:rPr>
        <w:t>* Imputed values were retained in the analysis and were not counted as missing.</w:t>
      </w:r>
      <w:r w:rsidRPr="00A61AA1">
        <w:rPr>
          <w:rFonts w:ascii="Times New Roman" w:hAnsi="Times New Roman" w:cs="Times New Roman"/>
        </w:rPr>
        <w:br/>
      </w:r>
      <w:r>
        <w:rPr>
          <w:rFonts w:ascii="Times New Roman" w:hAnsi="Times New Roman" w:cs="Times New Roman"/>
        </w:rPr>
        <w:t>C</w:t>
      </w:r>
      <w:proofErr w:type="spellStart"/>
      <w:r w:rsidRPr="00305171">
        <w:rPr>
          <w:rFonts w:ascii="Times New Roman" w:hAnsi="Times New Roman" w:cs="Times New Roman"/>
          <w:lang w:val="en-SE"/>
        </w:rPr>
        <w:t>o</w:t>
      </w:r>
      <w:r>
        <w:rPr>
          <w:rFonts w:ascii="Times New Roman" w:hAnsi="Times New Roman" w:cs="Times New Roman"/>
          <w:lang w:val="en-SE"/>
        </w:rPr>
        <w:t>lumns</w:t>
      </w:r>
      <w:proofErr w:type="spellEnd"/>
      <w:r>
        <w:rPr>
          <w:rFonts w:ascii="Times New Roman" w:hAnsi="Times New Roman" w:cs="Times New Roman"/>
          <w:lang w:val="en-SE"/>
        </w:rPr>
        <w:t xml:space="preserve"> </w:t>
      </w:r>
      <w:r w:rsidRPr="00305171">
        <w:rPr>
          <w:rFonts w:ascii="Times New Roman" w:hAnsi="Times New Roman" w:cs="Times New Roman"/>
          <w:lang w:val="en-SE"/>
        </w:rPr>
        <w:t xml:space="preserve">2 </w:t>
      </w:r>
      <w:r>
        <w:rPr>
          <w:rFonts w:ascii="Times New Roman" w:hAnsi="Times New Roman" w:cs="Times New Roman"/>
          <w:lang w:val="en-SE"/>
        </w:rPr>
        <w:t>and 3 shows</w:t>
      </w:r>
      <w:r w:rsidRPr="00305171">
        <w:rPr>
          <w:rFonts w:ascii="Times New Roman" w:hAnsi="Times New Roman" w:cs="Times New Roman"/>
          <w:lang w:val="en-SE"/>
        </w:rPr>
        <w:t xml:space="preserve"> the number of participants </w:t>
      </w:r>
      <w:r>
        <w:rPr>
          <w:rFonts w:ascii="Times New Roman" w:hAnsi="Times New Roman" w:cs="Times New Roman"/>
          <w:lang w:val="en-SE"/>
        </w:rPr>
        <w:t>with</w:t>
      </w:r>
      <w:r w:rsidRPr="00A61AA1">
        <w:rPr>
          <w:rFonts w:ascii="Times New Roman" w:hAnsi="Times New Roman" w:cs="Times New Roman"/>
          <w:lang w:val="en-SE"/>
        </w:rPr>
        <w:t xml:space="preserve"> </w:t>
      </w:r>
      <w:r w:rsidRPr="00A61AA1">
        <w:rPr>
          <w:rFonts w:ascii="Times New Roman" w:eastAsia="Times New Roman" w:hAnsi="Times New Roman" w:cs="Times New Roman"/>
          <w:lang w:val="en-SE" w:eastAsia="en-SE"/>
        </w:rPr>
        <w:t>≥1</w:t>
      </w:r>
      <w:r w:rsidRPr="00305171">
        <w:rPr>
          <w:rFonts w:ascii="Times New Roman" w:hAnsi="Times New Roman" w:cs="Times New Roman"/>
          <w:lang w:val="en-SE"/>
        </w:rPr>
        <w:t xml:space="preserve"> missing biomarker within each </w:t>
      </w:r>
      <w:r>
        <w:rPr>
          <w:rFonts w:ascii="Times New Roman" w:hAnsi="Times New Roman" w:cs="Times New Roman"/>
          <w:lang w:val="en-SE"/>
        </w:rPr>
        <w:t>platform. Counts are not mutually exclusive because participants may have missing biomarkers in multiple platforms. Among the 328 participants with</w:t>
      </w:r>
      <w:r w:rsidRPr="00A61AA1">
        <w:rPr>
          <w:rFonts w:ascii="Times New Roman" w:hAnsi="Times New Roman" w:cs="Times New Roman"/>
          <w:lang w:val="en-SE"/>
        </w:rPr>
        <w:t xml:space="preserve"> </w:t>
      </w:r>
      <w:r w:rsidRPr="00A61AA1">
        <w:rPr>
          <w:rFonts w:ascii="Times New Roman" w:eastAsia="Times New Roman" w:hAnsi="Times New Roman" w:cs="Times New Roman"/>
          <w:lang w:val="en-SE" w:eastAsia="en-SE"/>
        </w:rPr>
        <w:t>≥1</w:t>
      </w:r>
      <w:r>
        <w:rPr>
          <w:rFonts w:ascii="Times New Roman" w:eastAsia="Times New Roman" w:hAnsi="Times New Roman" w:cs="Times New Roman"/>
          <w:lang w:val="en-SE" w:eastAsia="en-SE"/>
        </w:rPr>
        <w:t xml:space="preserve"> missing biomarker, the mutually exclusive distribution was:</w:t>
      </w:r>
      <w:r w:rsidRPr="00A61AA1">
        <w:rPr>
          <w:rFonts w:ascii="Times New Roman" w:hAnsi="Times New Roman" w:cs="Times New Roman"/>
          <w:lang w:val="en-SE"/>
        </w:rPr>
        <w:t xml:space="preserve"> </w:t>
      </w:r>
      <w:r>
        <w:rPr>
          <w:rFonts w:ascii="Times New Roman" w:hAnsi="Times New Roman" w:cs="Times New Roman"/>
          <w:lang w:val="en-SE"/>
        </w:rPr>
        <w:t>r</w:t>
      </w:r>
      <w:r w:rsidRPr="00A61AA1">
        <w:rPr>
          <w:rFonts w:ascii="Times New Roman" w:hAnsi="Times New Roman" w:cs="Times New Roman"/>
          <w:lang w:val="en-SE"/>
        </w:rPr>
        <w:t xml:space="preserve">outine laboratory only (N=154); AD only (N=119); </w:t>
      </w:r>
      <w:r>
        <w:rPr>
          <w:rFonts w:ascii="Times New Roman" w:hAnsi="Times New Roman" w:cs="Times New Roman"/>
          <w:lang w:val="en-SE"/>
        </w:rPr>
        <w:t xml:space="preserve">Luminex only (N=4); Cytokines only (N=1); </w:t>
      </w:r>
      <w:r w:rsidRPr="00A61AA1">
        <w:rPr>
          <w:rFonts w:ascii="Times New Roman" w:hAnsi="Times New Roman" w:cs="Times New Roman"/>
          <w:lang w:val="en-SE"/>
        </w:rPr>
        <w:t>routine laboratory + AD (N=</w:t>
      </w:r>
      <w:r>
        <w:rPr>
          <w:rFonts w:ascii="Times New Roman" w:hAnsi="Times New Roman" w:cs="Times New Roman"/>
          <w:lang w:val="en-SE"/>
        </w:rPr>
        <w:t>5</w:t>
      </w:r>
      <w:r w:rsidRPr="00A61AA1">
        <w:rPr>
          <w:rFonts w:ascii="Times New Roman" w:hAnsi="Times New Roman" w:cs="Times New Roman"/>
          <w:lang w:val="en-SE"/>
        </w:rPr>
        <w:t xml:space="preserve">); AD + Luminex (N=25); AD + Cytokines (N=10); </w:t>
      </w:r>
      <w:r>
        <w:rPr>
          <w:rFonts w:ascii="Times New Roman" w:hAnsi="Times New Roman" w:cs="Times New Roman"/>
          <w:lang w:val="en-SE"/>
        </w:rPr>
        <w:t xml:space="preserve">routine + AD + Cytokines (N=1); routine + AD + Luminex (N=1); </w:t>
      </w:r>
      <w:r w:rsidRPr="00A61AA1">
        <w:rPr>
          <w:rFonts w:ascii="Times New Roman" w:hAnsi="Times New Roman" w:cs="Times New Roman"/>
          <w:lang w:val="en-SE"/>
        </w:rPr>
        <w:t>AD + Luminex + Cytokines (N=8)</w:t>
      </w:r>
    </w:p>
    <w:p w14:paraId="36ECDEF9" w14:textId="5E920ED3" w:rsidR="00432F7A" w:rsidRDefault="00104958" w:rsidP="00104958">
      <w:pPr>
        <w:rPr>
          <w:rFonts w:ascii="Times New Roman" w:hAnsi="Times New Roman" w:cs="Times New Roman"/>
          <w:lang w:val="en-SE"/>
        </w:rPr>
      </w:pPr>
      <w:r w:rsidRPr="003C467C">
        <w:rPr>
          <w:rFonts w:ascii="Times New Roman" w:hAnsi="Times New Roman" w:cs="Times New Roman"/>
          <w:lang w:val="en-SE"/>
        </w:rPr>
        <w:t>N</w:t>
      </w:r>
      <w:r w:rsidR="00515BBD">
        <w:rPr>
          <w:rFonts w:ascii="Times New Roman" w:hAnsi="Times New Roman" w:cs="Times New Roman"/>
          <w:lang w:val="en-SE"/>
        </w:rPr>
        <w:t xml:space="preserve"> = </w:t>
      </w:r>
      <w:r w:rsidRPr="003C467C">
        <w:rPr>
          <w:rFonts w:ascii="Times New Roman" w:hAnsi="Times New Roman" w:cs="Times New Roman"/>
          <w:lang w:val="en-SE"/>
        </w:rPr>
        <w:t>number of participants; n</w:t>
      </w:r>
      <w:r w:rsidR="00515BBD">
        <w:rPr>
          <w:rFonts w:ascii="Times New Roman" w:hAnsi="Times New Roman" w:cs="Times New Roman"/>
          <w:lang w:val="en-SE"/>
        </w:rPr>
        <w:t xml:space="preserve"> = </w:t>
      </w:r>
      <w:r w:rsidRPr="003C467C">
        <w:rPr>
          <w:rFonts w:ascii="Times New Roman" w:hAnsi="Times New Roman" w:cs="Times New Roman"/>
          <w:lang w:val="en-SE"/>
        </w:rPr>
        <w:t>number of imputed measurements; LOD</w:t>
      </w:r>
      <w:r w:rsidR="00515BBD">
        <w:rPr>
          <w:rFonts w:ascii="Times New Roman" w:hAnsi="Times New Roman" w:cs="Times New Roman"/>
          <w:lang w:val="en-SE"/>
        </w:rPr>
        <w:t xml:space="preserve"> = </w:t>
      </w:r>
      <w:r w:rsidRPr="003C467C">
        <w:rPr>
          <w:rFonts w:ascii="Times New Roman" w:hAnsi="Times New Roman" w:cs="Times New Roman"/>
          <w:lang w:val="en-SE"/>
        </w:rPr>
        <w:t>Lowest limit of detection</w:t>
      </w:r>
      <w:r w:rsidR="00515BBD">
        <w:rPr>
          <w:rFonts w:ascii="Times New Roman" w:hAnsi="Times New Roman" w:cs="Times New Roman"/>
          <w:lang w:val="en-SE"/>
        </w:rPr>
        <w:t xml:space="preserve">; </w:t>
      </w:r>
      <w:r w:rsidRPr="003C467C">
        <w:rPr>
          <w:rFonts w:ascii="Times New Roman" w:hAnsi="Times New Roman" w:cs="Times New Roman"/>
          <w:lang w:val="en-SE"/>
        </w:rPr>
        <w:t>AD</w:t>
      </w:r>
      <w:r w:rsidR="00515BBD">
        <w:rPr>
          <w:rFonts w:ascii="Times New Roman" w:hAnsi="Times New Roman" w:cs="Times New Roman"/>
          <w:lang w:val="en-SE"/>
        </w:rPr>
        <w:t xml:space="preserve"> = </w:t>
      </w:r>
      <w:r w:rsidRPr="003C467C">
        <w:rPr>
          <w:rFonts w:ascii="Times New Roman" w:hAnsi="Times New Roman" w:cs="Times New Roman"/>
          <w:lang w:val="en-SE"/>
        </w:rPr>
        <w:t>Alzheimer’s disease</w:t>
      </w:r>
      <w:r>
        <w:rPr>
          <w:rFonts w:ascii="Times New Roman" w:hAnsi="Times New Roman" w:cs="Times New Roman"/>
          <w:lang w:val="en-SE"/>
        </w:rPr>
        <w:br/>
      </w:r>
      <w:r w:rsidRPr="00440838">
        <w:rPr>
          <w:rFonts w:ascii="Times New Roman" w:hAnsi="Times New Roman" w:cs="Times New Roman"/>
          <w:lang w:val="en-SE"/>
        </w:rPr>
        <w:t xml:space="preserve">Aβ40 = Amyloid beta protein 40; Aβ42 = Amyloid beta protein 42; </w:t>
      </w:r>
      <w:proofErr w:type="spellStart"/>
      <w:r w:rsidRPr="00440838">
        <w:rPr>
          <w:rFonts w:ascii="Times New Roman" w:hAnsi="Times New Roman" w:cs="Times New Roman"/>
          <w:lang w:val="en-SE"/>
        </w:rPr>
        <w:t>Adipo</w:t>
      </w:r>
      <w:proofErr w:type="spellEnd"/>
      <w:r w:rsidRPr="00440838">
        <w:rPr>
          <w:rFonts w:ascii="Times New Roman" w:hAnsi="Times New Roman" w:cs="Times New Roman"/>
          <w:lang w:val="en-SE"/>
        </w:rPr>
        <w:t xml:space="preserve"> = Adiponectin; ALB = Albumin; ALP = Alkaline phosphatase; </w:t>
      </w:r>
      <w:proofErr w:type="spellStart"/>
      <w:r w:rsidRPr="00440838">
        <w:rPr>
          <w:rFonts w:ascii="Times New Roman" w:hAnsi="Times New Roman" w:cs="Times New Roman"/>
          <w:lang w:val="en-SE"/>
        </w:rPr>
        <w:t>aSyn</w:t>
      </w:r>
      <w:proofErr w:type="spellEnd"/>
      <w:r w:rsidRPr="00440838">
        <w:rPr>
          <w:rFonts w:ascii="Times New Roman" w:hAnsi="Times New Roman" w:cs="Times New Roman"/>
          <w:lang w:val="en-SE"/>
        </w:rPr>
        <w:t xml:space="preserve"> = Alpha synuclein; B2M = β-2-microglobulin; BDNF = Brain-</w:t>
      </w:r>
      <w:r w:rsidRPr="00440838">
        <w:rPr>
          <w:rFonts w:ascii="Times New Roman" w:hAnsi="Times New Roman" w:cs="Times New Roman"/>
          <w:lang w:val="en-SE"/>
        </w:rPr>
        <w:lastRenderedPageBreak/>
        <w:t xml:space="preserve">derived neurotrophic factor; Ca = Calcium; CCL2 = C-C motif chemokine ligand 2; CCL3 = C-C motif chemokine ligand 3; CCL4 = C-C motif chemokine ligand 4; CCL11 = C-C motif chemokine ligand 11; CPEP = C-peptide; Cr = Creatinine; CRP = C-reactive protein; CXCL10 = C-X-C motif chemokine ligand 10; </w:t>
      </w:r>
      <w:proofErr w:type="spellStart"/>
      <w:r w:rsidRPr="00440838">
        <w:rPr>
          <w:rFonts w:ascii="Times New Roman" w:hAnsi="Times New Roman" w:cs="Times New Roman"/>
          <w:lang w:val="en-SE"/>
        </w:rPr>
        <w:t>CysC</w:t>
      </w:r>
      <w:proofErr w:type="spellEnd"/>
      <w:r w:rsidRPr="00440838">
        <w:rPr>
          <w:rFonts w:ascii="Times New Roman" w:hAnsi="Times New Roman" w:cs="Times New Roman"/>
          <w:lang w:val="en-SE"/>
        </w:rPr>
        <w:t xml:space="preserve"> = Cystatin C; EGF = Epidermal growth factor; EphA2 = Ephrin type-A receptor 2; </w:t>
      </w:r>
      <w:proofErr w:type="spellStart"/>
      <w:r w:rsidRPr="00440838">
        <w:rPr>
          <w:rFonts w:ascii="Times New Roman" w:hAnsi="Times New Roman" w:cs="Times New Roman"/>
          <w:lang w:val="en-SE"/>
        </w:rPr>
        <w:t>ESel</w:t>
      </w:r>
      <w:proofErr w:type="spellEnd"/>
      <w:r w:rsidRPr="00440838">
        <w:rPr>
          <w:rFonts w:ascii="Times New Roman" w:hAnsi="Times New Roman" w:cs="Times New Roman"/>
          <w:lang w:val="en-SE"/>
        </w:rPr>
        <w:t xml:space="preserve"> = E-selectin; FA = Folic acid; GDF15 = Growth differentiation factor 15; GFAP = Glial fibrillary acidic protein; GGT = Gamma-glutamyl transferase; Hb = </w:t>
      </w:r>
      <w:proofErr w:type="spellStart"/>
      <w:r w:rsidRPr="00440838">
        <w:rPr>
          <w:rFonts w:ascii="Times New Roman" w:hAnsi="Times New Roman" w:cs="Times New Roman"/>
          <w:lang w:val="en-SE"/>
        </w:rPr>
        <w:t>Hemoglobin</w:t>
      </w:r>
      <w:proofErr w:type="spellEnd"/>
      <w:r w:rsidRPr="00440838">
        <w:rPr>
          <w:rFonts w:ascii="Times New Roman" w:hAnsi="Times New Roman" w:cs="Times New Roman"/>
          <w:lang w:val="en-SE"/>
        </w:rPr>
        <w:t xml:space="preserve">; HbA1c = </w:t>
      </w:r>
      <w:proofErr w:type="spellStart"/>
      <w:r w:rsidRPr="00440838">
        <w:rPr>
          <w:rFonts w:ascii="Times New Roman" w:hAnsi="Times New Roman" w:cs="Times New Roman"/>
          <w:lang w:val="en-SE"/>
        </w:rPr>
        <w:t>Hemoglobin</w:t>
      </w:r>
      <w:proofErr w:type="spellEnd"/>
      <w:r w:rsidRPr="00440838">
        <w:rPr>
          <w:rFonts w:ascii="Times New Roman" w:hAnsi="Times New Roman" w:cs="Times New Roman"/>
          <w:lang w:val="en-SE"/>
        </w:rPr>
        <w:t xml:space="preserve"> A1c; ICAM1 = Intercellular adhesion molecule 1; </w:t>
      </w:r>
      <w:proofErr w:type="spellStart"/>
      <w:r w:rsidRPr="00440838">
        <w:rPr>
          <w:rFonts w:ascii="Times New Roman" w:hAnsi="Times New Roman" w:cs="Times New Roman"/>
          <w:lang w:val="en-SE"/>
        </w:rPr>
        <w:t>IFNγ</w:t>
      </w:r>
      <w:proofErr w:type="spellEnd"/>
      <w:r w:rsidRPr="00440838">
        <w:rPr>
          <w:rFonts w:ascii="Times New Roman" w:hAnsi="Times New Roman" w:cs="Times New Roman"/>
          <w:lang w:val="en-SE"/>
        </w:rPr>
        <w:t xml:space="preserve"> = Interferon gamma; IGFBP1 = Insulin-like growth factor-binding protein 1; IL-1β = Interleukin 1 beta; IL-6 = Interleukin 6; IL-8 = Interleukin 8; IL-10 = Interleukin 10; IL-12p70 = Interleukin 12p70; LEP = Leptin; MPO = Myeloperoxidase; NCAD = N-cadherin; </w:t>
      </w:r>
      <w:proofErr w:type="spellStart"/>
      <w:r w:rsidRPr="00440838">
        <w:rPr>
          <w:rFonts w:ascii="Times New Roman" w:hAnsi="Times New Roman" w:cs="Times New Roman"/>
          <w:lang w:val="en-SE"/>
        </w:rPr>
        <w:t>NfL</w:t>
      </w:r>
      <w:proofErr w:type="spellEnd"/>
      <w:r w:rsidRPr="00440838">
        <w:rPr>
          <w:rFonts w:ascii="Times New Roman" w:hAnsi="Times New Roman" w:cs="Times New Roman"/>
          <w:lang w:val="en-SE"/>
        </w:rPr>
        <w:t xml:space="preserve"> = Neurofilament light chain; </w:t>
      </w:r>
      <w:proofErr w:type="spellStart"/>
      <w:r w:rsidRPr="00440838">
        <w:rPr>
          <w:rFonts w:ascii="Times New Roman" w:hAnsi="Times New Roman" w:cs="Times New Roman"/>
          <w:lang w:val="en-SE"/>
        </w:rPr>
        <w:t>PSel</w:t>
      </w:r>
      <w:proofErr w:type="spellEnd"/>
      <w:r w:rsidRPr="00440838">
        <w:rPr>
          <w:rFonts w:ascii="Times New Roman" w:hAnsi="Times New Roman" w:cs="Times New Roman"/>
          <w:lang w:val="en-SE"/>
        </w:rPr>
        <w:t xml:space="preserve"> = P-selectin; ptau181 = Phosphorylated tau 181; ptau217 = Phosphorylated tau 217; S100B = S100 calcium-binding protein B; T4 = Thyroxine; TC = Total cholesterol; TNFα = Tumor necrosis factor alpha; TNFRSF1B = Tumor necrosis factor receptor superfamily member 1B; TSH = Thyroid-stimulating hormone; </w:t>
      </w:r>
      <w:proofErr w:type="spellStart"/>
      <w:r w:rsidRPr="00440838">
        <w:rPr>
          <w:rFonts w:ascii="Times New Roman" w:hAnsi="Times New Roman" w:cs="Times New Roman"/>
          <w:lang w:val="en-SE"/>
        </w:rPr>
        <w:t>ttau</w:t>
      </w:r>
      <w:proofErr w:type="spellEnd"/>
      <w:r w:rsidRPr="00440838">
        <w:rPr>
          <w:rFonts w:ascii="Times New Roman" w:hAnsi="Times New Roman" w:cs="Times New Roman"/>
          <w:lang w:val="en-SE"/>
        </w:rPr>
        <w:t xml:space="preserve"> = Total tau; VCAM1 = Vascular cell adhesion protein 1; VEGF = Vascular endothelial growth factor; VitB12 = Vitamin B12; WBC = Leukocytes</w:t>
      </w:r>
    </w:p>
    <w:p w14:paraId="3E248576" w14:textId="77777777" w:rsidR="00432F7A" w:rsidRDefault="00432F7A" w:rsidP="00432F7A">
      <w:pPr>
        <w:spacing w:line="278" w:lineRule="auto"/>
        <w:rPr>
          <w:rFonts w:ascii="Times New Roman" w:hAnsi="Times New Roman" w:cs="Times New Roman"/>
          <w:lang w:val="en-SE"/>
        </w:rPr>
      </w:pPr>
    </w:p>
    <w:p w14:paraId="7655E891" w14:textId="77777777" w:rsidR="00432F7A" w:rsidRDefault="00432F7A" w:rsidP="00432F7A">
      <w:pPr>
        <w:spacing w:line="278" w:lineRule="auto"/>
        <w:rPr>
          <w:rFonts w:ascii="Times New Roman" w:hAnsi="Times New Roman" w:cs="Times New Roman"/>
          <w:b/>
          <w:bCs/>
          <w:lang w:val="en-SE"/>
        </w:rPr>
      </w:pPr>
    </w:p>
    <w:p w14:paraId="08632EAF" w14:textId="77777777" w:rsidR="00432F7A" w:rsidRDefault="00432F7A" w:rsidP="00432F7A">
      <w:pPr>
        <w:spacing w:line="278" w:lineRule="auto"/>
        <w:rPr>
          <w:rFonts w:ascii="Times New Roman" w:hAnsi="Times New Roman" w:cs="Times New Roman"/>
          <w:b/>
          <w:bCs/>
          <w:lang w:val="en-SE"/>
        </w:rPr>
      </w:pPr>
    </w:p>
    <w:p w14:paraId="607DD829" w14:textId="77777777" w:rsidR="00432F7A" w:rsidRDefault="00432F7A" w:rsidP="00432F7A">
      <w:pPr>
        <w:spacing w:line="278" w:lineRule="auto"/>
        <w:rPr>
          <w:rFonts w:ascii="Times New Roman" w:hAnsi="Times New Roman" w:cs="Times New Roman"/>
          <w:b/>
          <w:bCs/>
          <w:lang w:val="en-SE"/>
        </w:rPr>
      </w:pPr>
    </w:p>
    <w:p w14:paraId="17C767ED" w14:textId="77777777" w:rsidR="00432F7A" w:rsidRDefault="00432F7A" w:rsidP="00432F7A">
      <w:pPr>
        <w:spacing w:line="278" w:lineRule="auto"/>
        <w:rPr>
          <w:rFonts w:ascii="Times New Roman" w:hAnsi="Times New Roman" w:cs="Times New Roman"/>
          <w:b/>
          <w:bCs/>
          <w:lang w:val="en-SE"/>
        </w:rPr>
      </w:pPr>
    </w:p>
    <w:p w14:paraId="615CFCB3" w14:textId="77777777" w:rsidR="00432F7A" w:rsidRDefault="00432F7A" w:rsidP="00432F7A">
      <w:pPr>
        <w:spacing w:line="278" w:lineRule="auto"/>
        <w:rPr>
          <w:rFonts w:ascii="Times New Roman" w:hAnsi="Times New Roman" w:cs="Times New Roman"/>
          <w:b/>
          <w:bCs/>
          <w:lang w:val="en-SE"/>
        </w:rPr>
      </w:pPr>
    </w:p>
    <w:p w14:paraId="7A80738C" w14:textId="77777777" w:rsidR="00432F7A" w:rsidRDefault="00432F7A" w:rsidP="00432F7A">
      <w:pPr>
        <w:spacing w:line="278" w:lineRule="auto"/>
        <w:rPr>
          <w:rFonts w:ascii="Times New Roman" w:hAnsi="Times New Roman" w:cs="Times New Roman"/>
          <w:b/>
          <w:bCs/>
          <w:lang w:val="en-SE"/>
        </w:rPr>
      </w:pPr>
    </w:p>
    <w:p w14:paraId="50FDA1E8" w14:textId="77777777" w:rsidR="00432F7A" w:rsidRDefault="00432F7A" w:rsidP="00432F7A">
      <w:pPr>
        <w:spacing w:line="278" w:lineRule="auto"/>
        <w:rPr>
          <w:rFonts w:ascii="Times New Roman" w:hAnsi="Times New Roman" w:cs="Times New Roman"/>
          <w:b/>
          <w:bCs/>
          <w:lang w:val="en-SE"/>
        </w:rPr>
      </w:pPr>
    </w:p>
    <w:p w14:paraId="0672BC2A" w14:textId="77777777" w:rsidR="00432F7A" w:rsidRDefault="00432F7A" w:rsidP="00432F7A">
      <w:pPr>
        <w:spacing w:line="278" w:lineRule="auto"/>
        <w:rPr>
          <w:rFonts w:ascii="Times New Roman" w:hAnsi="Times New Roman" w:cs="Times New Roman"/>
          <w:b/>
          <w:bCs/>
          <w:lang w:val="en-SE"/>
        </w:rPr>
      </w:pPr>
    </w:p>
    <w:p w14:paraId="4D512CB3" w14:textId="77777777" w:rsidR="00432F7A" w:rsidRDefault="00432F7A" w:rsidP="00432F7A">
      <w:pPr>
        <w:spacing w:line="278" w:lineRule="auto"/>
        <w:rPr>
          <w:rFonts w:ascii="Times New Roman" w:hAnsi="Times New Roman" w:cs="Times New Roman"/>
          <w:b/>
          <w:bCs/>
          <w:lang w:val="en-SE"/>
        </w:rPr>
      </w:pPr>
    </w:p>
    <w:p w14:paraId="52401F5B" w14:textId="77777777" w:rsidR="00432F7A" w:rsidRDefault="00432F7A" w:rsidP="00432F7A">
      <w:pPr>
        <w:spacing w:line="278" w:lineRule="auto"/>
        <w:rPr>
          <w:rFonts w:ascii="Times New Roman" w:hAnsi="Times New Roman" w:cs="Times New Roman"/>
          <w:b/>
          <w:bCs/>
          <w:lang w:val="en-SE"/>
        </w:rPr>
      </w:pPr>
    </w:p>
    <w:p w14:paraId="6D917650" w14:textId="77777777" w:rsidR="00432F7A" w:rsidRDefault="00432F7A" w:rsidP="00432F7A">
      <w:pPr>
        <w:spacing w:line="278" w:lineRule="auto"/>
        <w:rPr>
          <w:rFonts w:ascii="Times New Roman" w:hAnsi="Times New Roman" w:cs="Times New Roman"/>
          <w:b/>
          <w:bCs/>
          <w:lang w:val="en-SE"/>
        </w:rPr>
      </w:pPr>
    </w:p>
    <w:p w14:paraId="1A6946E5" w14:textId="77777777" w:rsidR="00432F7A" w:rsidRDefault="00432F7A" w:rsidP="00432F7A">
      <w:pPr>
        <w:spacing w:line="278" w:lineRule="auto"/>
        <w:rPr>
          <w:rFonts w:ascii="Times New Roman" w:hAnsi="Times New Roman" w:cs="Times New Roman"/>
          <w:b/>
          <w:bCs/>
          <w:lang w:val="en-SE"/>
        </w:rPr>
      </w:pPr>
    </w:p>
    <w:p w14:paraId="0D40A379" w14:textId="77777777" w:rsidR="00432F7A" w:rsidRDefault="00432F7A" w:rsidP="00432F7A">
      <w:pPr>
        <w:spacing w:line="278" w:lineRule="auto"/>
        <w:rPr>
          <w:rFonts w:ascii="Times New Roman" w:hAnsi="Times New Roman" w:cs="Times New Roman"/>
          <w:b/>
          <w:bCs/>
          <w:lang w:val="en-SE"/>
        </w:rPr>
        <w:sectPr w:rsidR="00432F7A" w:rsidSect="00945B9D">
          <w:pgSz w:w="20412" w:h="11907" w:orient="landscape" w:code="9"/>
          <w:pgMar w:top="1440" w:right="1077" w:bottom="1440" w:left="1077" w:header="709" w:footer="709" w:gutter="0"/>
          <w:pgNumType w:start="0"/>
          <w:cols w:space="708"/>
          <w:titlePg/>
          <w:docGrid w:linePitch="360"/>
        </w:sectPr>
      </w:pPr>
    </w:p>
    <w:p w14:paraId="03CC0698" w14:textId="037552CC" w:rsidR="00432F7A" w:rsidRPr="00C70845" w:rsidRDefault="00C21D2B" w:rsidP="00432F7A">
      <w:pPr>
        <w:rPr>
          <w:rFonts w:ascii="Times New Roman" w:hAnsi="Times New Roman" w:cs="Times New Roman"/>
        </w:rPr>
      </w:pPr>
      <w:r>
        <w:rPr>
          <w:rFonts w:ascii="Times New Roman" w:hAnsi="Times New Roman" w:cs="Times New Roman"/>
          <w:b/>
          <w:bCs/>
          <w:lang w:val="en-US"/>
        </w:rPr>
        <w:lastRenderedPageBreak/>
        <w:t>Table S</w:t>
      </w:r>
      <w:r w:rsidR="00432F7A">
        <w:rPr>
          <w:rFonts w:ascii="Times New Roman" w:hAnsi="Times New Roman" w:cs="Times New Roman"/>
          <w:b/>
          <w:bCs/>
          <w:lang w:val="en-US"/>
        </w:rPr>
        <w:t>6</w:t>
      </w:r>
      <w:r w:rsidR="00432F7A" w:rsidRPr="00C70845">
        <w:rPr>
          <w:rFonts w:ascii="Times New Roman" w:hAnsi="Times New Roman" w:cs="Times New Roman"/>
          <w:b/>
          <w:bCs/>
          <w:lang w:val="en-US"/>
        </w:rPr>
        <w:t xml:space="preserve">: </w:t>
      </w:r>
      <w:r w:rsidR="00432F7A" w:rsidRPr="00C70845">
        <w:rPr>
          <w:rFonts w:ascii="Times New Roman" w:hAnsi="Times New Roman" w:cs="Times New Roman"/>
        </w:rPr>
        <w:t>Characteristics of participants in the analytical sample and excluded sample</w:t>
      </w:r>
      <w:r w:rsidR="00925149">
        <w:rPr>
          <w:rFonts w:ascii="Times New Roman" w:hAnsi="Times New Roman" w:cs="Times New Roman"/>
        </w:rPr>
        <w:t>s.</w:t>
      </w:r>
    </w:p>
    <w:tbl>
      <w:tblPr>
        <w:tblStyle w:val="PlainTable2"/>
        <w:tblW w:w="8774" w:type="dxa"/>
        <w:tblLook w:val="04A0" w:firstRow="1" w:lastRow="0" w:firstColumn="1" w:lastColumn="0" w:noHBand="0" w:noVBand="1"/>
      </w:tblPr>
      <w:tblGrid>
        <w:gridCol w:w="3070"/>
        <w:gridCol w:w="2853"/>
        <w:gridCol w:w="2851"/>
      </w:tblGrid>
      <w:tr w:rsidR="00432F7A" w:rsidRPr="00C70845" w14:paraId="4DAE9910" w14:textId="77777777" w:rsidTr="00137682">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5259A15" w14:textId="77777777" w:rsidR="00432F7A" w:rsidRPr="00C70845" w:rsidRDefault="00432F7A" w:rsidP="00137682">
            <w:pPr>
              <w:tabs>
                <w:tab w:val="left" w:pos="0"/>
              </w:tabs>
              <w:spacing w:after="160" w:line="259" w:lineRule="auto"/>
              <w:rPr>
                <w:rFonts w:ascii="Times New Roman" w:hAnsi="Times New Roman" w:cs="Times New Roman"/>
                <w:i/>
                <w:iCs/>
              </w:rPr>
            </w:pPr>
          </w:p>
          <w:p w14:paraId="4E94FF8E" w14:textId="77777777" w:rsidR="00432F7A" w:rsidRPr="00C70845" w:rsidRDefault="00432F7A" w:rsidP="00137682">
            <w:pPr>
              <w:rPr>
                <w:rFonts w:ascii="Times New Roman" w:hAnsi="Times New Roman" w:cs="Times New Roman"/>
              </w:rPr>
            </w:pPr>
          </w:p>
        </w:tc>
        <w:tc>
          <w:tcPr>
            <w:tcW w:w="2853" w:type="dxa"/>
          </w:tcPr>
          <w:p w14:paraId="451CC1F4" w14:textId="77777777" w:rsidR="00432F7A" w:rsidRPr="00C70845" w:rsidRDefault="00432F7A" w:rsidP="001376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Analytical sample </w:t>
            </w:r>
            <w:r w:rsidRPr="00C70845">
              <w:rPr>
                <w:rFonts w:ascii="Times New Roman" w:hAnsi="Times New Roman" w:cs="Times New Roman"/>
              </w:rPr>
              <w:br/>
              <w:t>(N=1769)</w:t>
            </w:r>
            <w:r w:rsidRPr="00C70845">
              <w:rPr>
                <w:rFonts w:ascii="Times New Roman" w:hAnsi="Times New Roman" w:cs="Times New Roman"/>
              </w:rPr>
              <w:br/>
              <w:t>N (%)</w:t>
            </w:r>
          </w:p>
        </w:tc>
        <w:tc>
          <w:tcPr>
            <w:tcW w:w="2851" w:type="dxa"/>
          </w:tcPr>
          <w:p w14:paraId="7B497F89" w14:textId="77777777" w:rsidR="00432F7A" w:rsidRPr="00C70845" w:rsidRDefault="00432F7A" w:rsidP="001376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Excluded sample </w:t>
            </w:r>
            <w:r w:rsidRPr="00C70845">
              <w:rPr>
                <w:rFonts w:ascii="Times New Roman" w:hAnsi="Times New Roman" w:cs="Times New Roman"/>
              </w:rPr>
              <w:br/>
              <w:t>(N=1594)</w:t>
            </w:r>
            <w:r w:rsidRPr="00C70845">
              <w:rPr>
                <w:rFonts w:ascii="Times New Roman" w:hAnsi="Times New Roman" w:cs="Times New Roman"/>
              </w:rPr>
              <w:br/>
              <w:t>N (%)</w:t>
            </w:r>
          </w:p>
        </w:tc>
      </w:tr>
      <w:tr w:rsidR="00432F7A" w:rsidRPr="00C70845" w14:paraId="562F01CB"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3E32E30A" w14:textId="77777777" w:rsidR="00432F7A" w:rsidRPr="00C70845" w:rsidRDefault="00432F7A" w:rsidP="00137682">
            <w:pPr>
              <w:rPr>
                <w:rFonts w:ascii="Times New Roman" w:hAnsi="Times New Roman" w:cs="Times New Roman"/>
              </w:rPr>
            </w:pPr>
            <w:r w:rsidRPr="00C70845">
              <w:rPr>
                <w:rFonts w:ascii="Times New Roman" w:hAnsi="Times New Roman" w:cs="Times New Roman"/>
              </w:rPr>
              <w:t>Age *</w:t>
            </w:r>
          </w:p>
        </w:tc>
        <w:tc>
          <w:tcPr>
            <w:tcW w:w="2853" w:type="dxa"/>
          </w:tcPr>
          <w:p w14:paraId="413CC38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53253A00"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01FCD958"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464A2E2"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 xml:space="preserve">60 to &lt;65 years </w:t>
            </w:r>
          </w:p>
        </w:tc>
        <w:tc>
          <w:tcPr>
            <w:tcW w:w="2853" w:type="dxa"/>
          </w:tcPr>
          <w:p w14:paraId="03C9A5A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560 (31.7) </w:t>
            </w:r>
          </w:p>
        </w:tc>
        <w:tc>
          <w:tcPr>
            <w:tcW w:w="2851" w:type="dxa"/>
          </w:tcPr>
          <w:p w14:paraId="69E49A35"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179 (11.2) </w:t>
            </w:r>
          </w:p>
        </w:tc>
      </w:tr>
      <w:tr w:rsidR="00432F7A" w:rsidRPr="00C70845" w14:paraId="250EF9B4"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5C2AC2A2"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65 to &lt;70 years</w:t>
            </w:r>
          </w:p>
        </w:tc>
        <w:tc>
          <w:tcPr>
            <w:tcW w:w="2853" w:type="dxa"/>
          </w:tcPr>
          <w:p w14:paraId="6F79AD7F"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360 (20.3)</w:t>
            </w:r>
          </w:p>
        </w:tc>
        <w:tc>
          <w:tcPr>
            <w:tcW w:w="2851" w:type="dxa"/>
          </w:tcPr>
          <w:p w14:paraId="2A01E084"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205 (12.9)</w:t>
            </w:r>
          </w:p>
        </w:tc>
      </w:tr>
      <w:tr w:rsidR="00432F7A" w:rsidRPr="00C70845" w14:paraId="46529694"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A8E286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70 to &lt;80 years</w:t>
            </w:r>
          </w:p>
        </w:tc>
        <w:tc>
          <w:tcPr>
            <w:tcW w:w="2853" w:type="dxa"/>
          </w:tcPr>
          <w:p w14:paraId="4AB02812"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525 (29.7)</w:t>
            </w:r>
          </w:p>
        </w:tc>
        <w:tc>
          <w:tcPr>
            <w:tcW w:w="2851" w:type="dxa"/>
          </w:tcPr>
          <w:p w14:paraId="62FE06AA"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414 (26.0)</w:t>
            </w:r>
          </w:p>
        </w:tc>
      </w:tr>
      <w:tr w:rsidR="00432F7A" w:rsidRPr="00C70845" w14:paraId="53603AED"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967780A"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 80 years</w:t>
            </w:r>
          </w:p>
        </w:tc>
        <w:tc>
          <w:tcPr>
            <w:tcW w:w="2853" w:type="dxa"/>
          </w:tcPr>
          <w:p w14:paraId="41751463"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324 (18.3)</w:t>
            </w:r>
          </w:p>
        </w:tc>
        <w:tc>
          <w:tcPr>
            <w:tcW w:w="2851" w:type="dxa"/>
          </w:tcPr>
          <w:p w14:paraId="439C045D"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796 (49.9)</w:t>
            </w:r>
          </w:p>
        </w:tc>
      </w:tr>
      <w:tr w:rsidR="00432F7A" w:rsidRPr="00C70845" w14:paraId="0013B50B"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DC17974" w14:textId="77777777" w:rsidR="00432F7A" w:rsidRPr="00C70845" w:rsidRDefault="00432F7A" w:rsidP="00137682">
            <w:pPr>
              <w:rPr>
                <w:rFonts w:ascii="Times New Roman" w:hAnsi="Times New Roman" w:cs="Times New Roman"/>
              </w:rPr>
            </w:pPr>
            <w:r w:rsidRPr="00C70845">
              <w:rPr>
                <w:rFonts w:ascii="Times New Roman" w:hAnsi="Times New Roman" w:cs="Times New Roman"/>
              </w:rPr>
              <w:t>Sex *</w:t>
            </w:r>
          </w:p>
        </w:tc>
        <w:tc>
          <w:tcPr>
            <w:tcW w:w="2853" w:type="dxa"/>
          </w:tcPr>
          <w:p w14:paraId="725D2B6F"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851" w:type="dxa"/>
          </w:tcPr>
          <w:p w14:paraId="7B58286C"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32F7A" w:rsidRPr="00C70845" w14:paraId="767865F0"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F15199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 xml:space="preserve">Male </w:t>
            </w:r>
          </w:p>
        </w:tc>
        <w:tc>
          <w:tcPr>
            <w:tcW w:w="2853" w:type="dxa"/>
          </w:tcPr>
          <w:p w14:paraId="3782E72F"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707 (40.0)</w:t>
            </w:r>
          </w:p>
        </w:tc>
        <w:tc>
          <w:tcPr>
            <w:tcW w:w="2851" w:type="dxa"/>
          </w:tcPr>
          <w:p w14:paraId="33EBC1D9"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474 (29.7) </w:t>
            </w:r>
          </w:p>
        </w:tc>
      </w:tr>
      <w:tr w:rsidR="00432F7A" w:rsidRPr="00C70845" w14:paraId="3BBF811D"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3EBACAA"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Female</w:t>
            </w:r>
          </w:p>
        </w:tc>
        <w:tc>
          <w:tcPr>
            <w:tcW w:w="2853" w:type="dxa"/>
          </w:tcPr>
          <w:p w14:paraId="034BAEA2"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1062 (60.0)</w:t>
            </w:r>
          </w:p>
        </w:tc>
        <w:tc>
          <w:tcPr>
            <w:tcW w:w="2851" w:type="dxa"/>
          </w:tcPr>
          <w:p w14:paraId="09772B29"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1120 (70.3)</w:t>
            </w:r>
          </w:p>
        </w:tc>
      </w:tr>
      <w:tr w:rsidR="00432F7A" w:rsidRPr="00C70845" w14:paraId="4C7996BE"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3CC90F5E" w14:textId="77777777" w:rsidR="00432F7A" w:rsidRPr="00C70845" w:rsidRDefault="00432F7A" w:rsidP="00137682">
            <w:pPr>
              <w:rPr>
                <w:rFonts w:ascii="Times New Roman" w:hAnsi="Times New Roman" w:cs="Times New Roman"/>
              </w:rPr>
            </w:pPr>
            <w:r w:rsidRPr="00C70845">
              <w:rPr>
                <w:rFonts w:ascii="Times New Roman" w:hAnsi="Times New Roman" w:cs="Times New Roman"/>
              </w:rPr>
              <w:t xml:space="preserve">Living arrangement </w:t>
            </w:r>
          </w:p>
        </w:tc>
        <w:tc>
          <w:tcPr>
            <w:tcW w:w="2853" w:type="dxa"/>
          </w:tcPr>
          <w:p w14:paraId="085F4B8A"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4AE19E10"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0AA9125A"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F98C31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 xml:space="preserve">Alone </w:t>
            </w:r>
          </w:p>
        </w:tc>
        <w:tc>
          <w:tcPr>
            <w:tcW w:w="2853" w:type="dxa"/>
          </w:tcPr>
          <w:p w14:paraId="528097C1"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873 (49.3)</w:t>
            </w:r>
          </w:p>
        </w:tc>
        <w:tc>
          <w:tcPr>
            <w:tcW w:w="2851" w:type="dxa"/>
          </w:tcPr>
          <w:p w14:paraId="2A4A97AA"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377 (23.6) </w:t>
            </w:r>
          </w:p>
        </w:tc>
      </w:tr>
      <w:tr w:rsidR="00432F7A" w:rsidRPr="00C70845" w14:paraId="1AF5BE93"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1331C60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Not alone</w:t>
            </w:r>
          </w:p>
        </w:tc>
        <w:tc>
          <w:tcPr>
            <w:tcW w:w="2853" w:type="dxa"/>
          </w:tcPr>
          <w:p w14:paraId="77862738"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896 (50.7)</w:t>
            </w:r>
          </w:p>
        </w:tc>
        <w:tc>
          <w:tcPr>
            <w:tcW w:w="2851" w:type="dxa"/>
          </w:tcPr>
          <w:p w14:paraId="709B9025"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327 (20.5)</w:t>
            </w:r>
          </w:p>
        </w:tc>
      </w:tr>
      <w:tr w:rsidR="00432F7A" w:rsidRPr="00C70845" w14:paraId="4511E883"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09CCCDD"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7A6C34B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2851" w:type="dxa"/>
          </w:tcPr>
          <w:p w14:paraId="242F490B"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890</w:t>
            </w:r>
          </w:p>
        </w:tc>
      </w:tr>
      <w:tr w:rsidR="00432F7A" w:rsidRPr="00C70845" w14:paraId="103E59EE"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5B11C84C" w14:textId="77777777" w:rsidR="00432F7A" w:rsidRPr="00C70845" w:rsidRDefault="00432F7A" w:rsidP="00137682">
            <w:pPr>
              <w:rPr>
                <w:rFonts w:ascii="Times New Roman" w:hAnsi="Times New Roman" w:cs="Times New Roman"/>
              </w:rPr>
            </w:pPr>
            <w:r w:rsidRPr="00C70845">
              <w:rPr>
                <w:rFonts w:ascii="Times New Roman" w:hAnsi="Times New Roman" w:cs="Times New Roman"/>
              </w:rPr>
              <w:t>Previous occupation *</w:t>
            </w:r>
          </w:p>
        </w:tc>
        <w:tc>
          <w:tcPr>
            <w:tcW w:w="2853" w:type="dxa"/>
          </w:tcPr>
          <w:p w14:paraId="543DFC3A"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6902172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31AF0F6F"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30CCC7D"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Manual worker</w:t>
            </w:r>
          </w:p>
        </w:tc>
        <w:tc>
          <w:tcPr>
            <w:tcW w:w="2853" w:type="dxa"/>
          </w:tcPr>
          <w:p w14:paraId="5D0DA6C2"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343 (19.4)</w:t>
            </w:r>
          </w:p>
        </w:tc>
        <w:tc>
          <w:tcPr>
            <w:tcW w:w="2851" w:type="dxa"/>
          </w:tcPr>
          <w:p w14:paraId="6FC34806"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447 (28.0) </w:t>
            </w:r>
          </w:p>
        </w:tc>
      </w:tr>
      <w:tr w:rsidR="00432F7A" w:rsidRPr="00C70845" w14:paraId="2C609213"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3EFD58A"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Non-manual worker</w:t>
            </w:r>
          </w:p>
        </w:tc>
        <w:tc>
          <w:tcPr>
            <w:tcW w:w="2853" w:type="dxa"/>
          </w:tcPr>
          <w:p w14:paraId="42DFDC29"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1426 (80.6)</w:t>
            </w:r>
          </w:p>
        </w:tc>
        <w:tc>
          <w:tcPr>
            <w:tcW w:w="2851" w:type="dxa"/>
          </w:tcPr>
          <w:p w14:paraId="210DE03F"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1066 (66.9)</w:t>
            </w:r>
          </w:p>
        </w:tc>
      </w:tr>
      <w:tr w:rsidR="00432F7A" w:rsidRPr="00C70845" w14:paraId="5F7BBE26"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FD0BDCB"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560DD4E2"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2851" w:type="dxa"/>
          </w:tcPr>
          <w:p w14:paraId="6BACCE85"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81 </w:t>
            </w:r>
          </w:p>
        </w:tc>
      </w:tr>
      <w:tr w:rsidR="00432F7A" w:rsidRPr="00C70845" w14:paraId="7EC26051"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93A9F22" w14:textId="77777777" w:rsidR="00432F7A" w:rsidRPr="00C70845" w:rsidRDefault="00432F7A" w:rsidP="00137682">
            <w:pPr>
              <w:rPr>
                <w:rFonts w:ascii="Times New Roman" w:hAnsi="Times New Roman" w:cs="Times New Roman"/>
                <w:i/>
                <w:iCs/>
              </w:rPr>
            </w:pPr>
            <w:r w:rsidRPr="00C70845">
              <w:rPr>
                <w:rFonts w:ascii="Times New Roman" w:hAnsi="Times New Roman" w:cs="Times New Roman"/>
              </w:rPr>
              <w:t>Education *</w:t>
            </w:r>
          </w:p>
        </w:tc>
        <w:tc>
          <w:tcPr>
            <w:tcW w:w="2853" w:type="dxa"/>
          </w:tcPr>
          <w:p w14:paraId="48F7A156"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5EF52CBE"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437C21FE"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1F607D4"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Elementary</w:t>
            </w:r>
          </w:p>
        </w:tc>
        <w:tc>
          <w:tcPr>
            <w:tcW w:w="2853" w:type="dxa"/>
          </w:tcPr>
          <w:p w14:paraId="569701FE"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229 (12.9)</w:t>
            </w:r>
          </w:p>
        </w:tc>
        <w:tc>
          <w:tcPr>
            <w:tcW w:w="2851" w:type="dxa"/>
          </w:tcPr>
          <w:p w14:paraId="7A344D08"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361 (22.6) </w:t>
            </w:r>
          </w:p>
        </w:tc>
      </w:tr>
      <w:tr w:rsidR="00432F7A" w:rsidRPr="00C70845" w14:paraId="612202BE"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C30F14E"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High school</w:t>
            </w:r>
          </w:p>
        </w:tc>
        <w:tc>
          <w:tcPr>
            <w:tcW w:w="2853" w:type="dxa"/>
          </w:tcPr>
          <w:p w14:paraId="4CA6039E"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864 (48.8)</w:t>
            </w:r>
          </w:p>
        </w:tc>
        <w:tc>
          <w:tcPr>
            <w:tcW w:w="2851" w:type="dxa"/>
          </w:tcPr>
          <w:p w14:paraId="17E5ACC7"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787 (49.4)</w:t>
            </w:r>
          </w:p>
        </w:tc>
      </w:tr>
      <w:tr w:rsidR="00432F7A" w:rsidRPr="00C70845" w14:paraId="051EB326"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70D0128E"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University</w:t>
            </w:r>
          </w:p>
        </w:tc>
        <w:tc>
          <w:tcPr>
            <w:tcW w:w="2853" w:type="dxa"/>
          </w:tcPr>
          <w:p w14:paraId="7964C220"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676 (38.3)</w:t>
            </w:r>
          </w:p>
        </w:tc>
        <w:tc>
          <w:tcPr>
            <w:tcW w:w="2851" w:type="dxa"/>
          </w:tcPr>
          <w:p w14:paraId="29783F3C"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414 (25.9)</w:t>
            </w:r>
          </w:p>
        </w:tc>
      </w:tr>
      <w:tr w:rsidR="00432F7A" w:rsidRPr="00C70845" w14:paraId="028E21E0"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5CB5DD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65DB10C9"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2851" w:type="dxa"/>
          </w:tcPr>
          <w:p w14:paraId="201FE48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32 </w:t>
            </w:r>
          </w:p>
        </w:tc>
      </w:tr>
      <w:tr w:rsidR="00432F7A" w:rsidRPr="00C70845" w14:paraId="32AB6174"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1B64F44" w14:textId="77777777" w:rsidR="00432F7A" w:rsidRPr="00C70845" w:rsidRDefault="00432F7A" w:rsidP="00137682">
            <w:pPr>
              <w:rPr>
                <w:rFonts w:ascii="Times New Roman" w:hAnsi="Times New Roman" w:cs="Times New Roman"/>
                <w:i/>
                <w:iCs/>
              </w:rPr>
            </w:pPr>
            <w:r w:rsidRPr="00C70845">
              <w:rPr>
                <w:rFonts w:ascii="Times New Roman" w:hAnsi="Times New Roman" w:cs="Times New Roman"/>
              </w:rPr>
              <w:t>Tobacco smoking *</w:t>
            </w:r>
          </w:p>
        </w:tc>
        <w:tc>
          <w:tcPr>
            <w:tcW w:w="2853" w:type="dxa"/>
          </w:tcPr>
          <w:p w14:paraId="6A0BA2B8"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851" w:type="dxa"/>
          </w:tcPr>
          <w:p w14:paraId="5B6E5478"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32F7A" w:rsidRPr="00C70845" w14:paraId="01CDFFCE"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73C65B28"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Never</w:t>
            </w:r>
          </w:p>
        </w:tc>
        <w:tc>
          <w:tcPr>
            <w:tcW w:w="2853" w:type="dxa"/>
          </w:tcPr>
          <w:p w14:paraId="1BA3FA54"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752 (42.5)</w:t>
            </w:r>
          </w:p>
        </w:tc>
        <w:tc>
          <w:tcPr>
            <w:tcW w:w="2851" w:type="dxa"/>
          </w:tcPr>
          <w:p w14:paraId="7CC73876"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643 (40.3) </w:t>
            </w:r>
          </w:p>
        </w:tc>
      </w:tr>
      <w:tr w:rsidR="00432F7A" w:rsidRPr="00C70845" w14:paraId="20B9D04E"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56DB3BE8"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Former smoker</w:t>
            </w:r>
          </w:p>
        </w:tc>
        <w:tc>
          <w:tcPr>
            <w:tcW w:w="2853" w:type="dxa"/>
          </w:tcPr>
          <w:p w14:paraId="3396045B"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714 (40.4)</w:t>
            </w:r>
          </w:p>
        </w:tc>
        <w:tc>
          <w:tcPr>
            <w:tcW w:w="2851" w:type="dxa"/>
          </w:tcPr>
          <w:p w14:paraId="1D31F612"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460 (28.9)</w:t>
            </w:r>
          </w:p>
        </w:tc>
      </w:tr>
      <w:tr w:rsidR="00432F7A" w:rsidRPr="00C70845" w14:paraId="3764EA7B"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137909EB"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Current smoker</w:t>
            </w:r>
          </w:p>
        </w:tc>
        <w:tc>
          <w:tcPr>
            <w:tcW w:w="2853" w:type="dxa"/>
          </w:tcPr>
          <w:p w14:paraId="257E3E16"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278 (15.7)</w:t>
            </w:r>
          </w:p>
        </w:tc>
        <w:tc>
          <w:tcPr>
            <w:tcW w:w="2851" w:type="dxa"/>
          </w:tcPr>
          <w:p w14:paraId="772090EE"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169 (10.6)</w:t>
            </w:r>
          </w:p>
        </w:tc>
      </w:tr>
      <w:tr w:rsidR="00432F7A" w:rsidRPr="00C70845" w14:paraId="0075F1FE"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35843971"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2C9C65D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25 </w:t>
            </w:r>
          </w:p>
        </w:tc>
        <w:tc>
          <w:tcPr>
            <w:tcW w:w="2851" w:type="dxa"/>
          </w:tcPr>
          <w:p w14:paraId="06FBAF04"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322 </w:t>
            </w:r>
          </w:p>
        </w:tc>
      </w:tr>
      <w:tr w:rsidR="00432F7A" w:rsidRPr="00C70845" w14:paraId="718B6E24"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7D13FF7" w14:textId="77777777" w:rsidR="00432F7A" w:rsidRPr="00C70845" w:rsidRDefault="00432F7A" w:rsidP="00137682">
            <w:pPr>
              <w:rPr>
                <w:rFonts w:ascii="Times New Roman" w:hAnsi="Times New Roman" w:cs="Times New Roman"/>
                <w:i/>
                <w:iCs/>
              </w:rPr>
            </w:pPr>
            <w:r w:rsidRPr="00C70845">
              <w:rPr>
                <w:rFonts w:ascii="Times New Roman" w:hAnsi="Times New Roman" w:cs="Times New Roman"/>
              </w:rPr>
              <w:t xml:space="preserve">Physical activity </w:t>
            </w:r>
          </w:p>
        </w:tc>
        <w:tc>
          <w:tcPr>
            <w:tcW w:w="2853" w:type="dxa"/>
          </w:tcPr>
          <w:p w14:paraId="418FC464"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436E1794"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0D6DBB12"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0D0D5211"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Inadequate</w:t>
            </w:r>
          </w:p>
        </w:tc>
        <w:tc>
          <w:tcPr>
            <w:tcW w:w="2853" w:type="dxa"/>
          </w:tcPr>
          <w:p w14:paraId="53121ABC"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305 (17.2)</w:t>
            </w:r>
          </w:p>
        </w:tc>
        <w:tc>
          <w:tcPr>
            <w:tcW w:w="2851" w:type="dxa"/>
          </w:tcPr>
          <w:p w14:paraId="78987FDA"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131 (8.22) </w:t>
            </w:r>
          </w:p>
        </w:tc>
      </w:tr>
      <w:tr w:rsidR="00432F7A" w:rsidRPr="00C70845" w14:paraId="29F81CFA"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5AE522B"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Health-enhancing</w:t>
            </w:r>
          </w:p>
        </w:tc>
        <w:tc>
          <w:tcPr>
            <w:tcW w:w="2853" w:type="dxa"/>
          </w:tcPr>
          <w:p w14:paraId="4B93110A"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891 (50.4)</w:t>
            </w:r>
          </w:p>
        </w:tc>
        <w:tc>
          <w:tcPr>
            <w:tcW w:w="2851" w:type="dxa"/>
          </w:tcPr>
          <w:p w14:paraId="6401892B"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362 (22.7)</w:t>
            </w:r>
          </w:p>
        </w:tc>
      </w:tr>
      <w:tr w:rsidR="00432F7A" w:rsidRPr="00C70845" w14:paraId="5F25B7BB"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E7C5AF1"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Fitness-enhancing</w:t>
            </w:r>
          </w:p>
        </w:tc>
        <w:tc>
          <w:tcPr>
            <w:tcW w:w="2853" w:type="dxa"/>
          </w:tcPr>
          <w:p w14:paraId="73B9AB43"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465 (26.3)</w:t>
            </w:r>
          </w:p>
        </w:tc>
        <w:tc>
          <w:tcPr>
            <w:tcW w:w="2851" w:type="dxa"/>
          </w:tcPr>
          <w:p w14:paraId="34EC0FC5"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154 (9.66)</w:t>
            </w:r>
          </w:p>
        </w:tc>
      </w:tr>
      <w:tr w:rsidR="00432F7A" w:rsidRPr="00C70845" w14:paraId="0F316E3F"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5065F7E"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208A4775"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108</w:t>
            </w:r>
          </w:p>
        </w:tc>
        <w:tc>
          <w:tcPr>
            <w:tcW w:w="2851" w:type="dxa"/>
          </w:tcPr>
          <w:p w14:paraId="73E40F7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947</w:t>
            </w:r>
          </w:p>
        </w:tc>
      </w:tr>
      <w:tr w:rsidR="00432F7A" w:rsidRPr="00C70845" w14:paraId="0EA657C0"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765F14AA" w14:textId="77777777" w:rsidR="00432F7A" w:rsidRPr="00C70845" w:rsidRDefault="00432F7A" w:rsidP="00137682">
            <w:pPr>
              <w:rPr>
                <w:rFonts w:ascii="Times New Roman" w:hAnsi="Times New Roman" w:cs="Times New Roman"/>
                <w:i/>
                <w:iCs/>
              </w:rPr>
            </w:pPr>
            <w:r w:rsidRPr="00C70845">
              <w:rPr>
                <w:rFonts w:ascii="Times New Roman" w:hAnsi="Times New Roman" w:cs="Times New Roman"/>
              </w:rPr>
              <w:t>Energy intake</w:t>
            </w:r>
          </w:p>
        </w:tc>
        <w:tc>
          <w:tcPr>
            <w:tcW w:w="2853" w:type="dxa"/>
          </w:tcPr>
          <w:p w14:paraId="38A8BD49"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851" w:type="dxa"/>
          </w:tcPr>
          <w:p w14:paraId="3C72795A"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32F7A" w:rsidRPr="00C70845" w14:paraId="448539B1"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1E81235D"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&lt;1500 kcal/day</w:t>
            </w:r>
          </w:p>
        </w:tc>
        <w:tc>
          <w:tcPr>
            <w:tcW w:w="2853" w:type="dxa"/>
          </w:tcPr>
          <w:p w14:paraId="5B366C9E"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442 (25.0)</w:t>
            </w:r>
          </w:p>
        </w:tc>
        <w:tc>
          <w:tcPr>
            <w:tcW w:w="2851" w:type="dxa"/>
          </w:tcPr>
          <w:p w14:paraId="51F1CE53"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180 (11.3) </w:t>
            </w:r>
          </w:p>
        </w:tc>
      </w:tr>
      <w:tr w:rsidR="00432F7A" w:rsidRPr="00C70845" w14:paraId="51232EB4"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6031896"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1500-2000 kcal/day</w:t>
            </w:r>
          </w:p>
        </w:tc>
        <w:tc>
          <w:tcPr>
            <w:tcW w:w="2853" w:type="dxa"/>
          </w:tcPr>
          <w:p w14:paraId="7FD311CC"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542 (30.6)</w:t>
            </w:r>
          </w:p>
        </w:tc>
        <w:tc>
          <w:tcPr>
            <w:tcW w:w="2851" w:type="dxa"/>
          </w:tcPr>
          <w:p w14:paraId="5F5EC11C"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240 (15.1)</w:t>
            </w:r>
          </w:p>
        </w:tc>
      </w:tr>
      <w:tr w:rsidR="00432F7A" w:rsidRPr="00C70845" w14:paraId="6528EF30"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DC39FEF"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 2000 kcal/day</w:t>
            </w:r>
          </w:p>
        </w:tc>
        <w:tc>
          <w:tcPr>
            <w:tcW w:w="2853" w:type="dxa"/>
          </w:tcPr>
          <w:p w14:paraId="64DB66EB"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785 (44.4)</w:t>
            </w:r>
          </w:p>
        </w:tc>
        <w:tc>
          <w:tcPr>
            <w:tcW w:w="2851" w:type="dxa"/>
          </w:tcPr>
          <w:p w14:paraId="50083011"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284 (17.8)</w:t>
            </w:r>
          </w:p>
        </w:tc>
      </w:tr>
      <w:tr w:rsidR="00432F7A" w:rsidRPr="00C70845" w14:paraId="7A642FD0"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E6CFDAB"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664C8546"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2851" w:type="dxa"/>
          </w:tcPr>
          <w:p w14:paraId="20A1CDE3"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890 </w:t>
            </w:r>
          </w:p>
        </w:tc>
      </w:tr>
      <w:tr w:rsidR="00432F7A" w:rsidRPr="00C70845" w14:paraId="154DE5AE"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708B4129" w14:textId="77777777" w:rsidR="00432F7A" w:rsidRPr="00C70845" w:rsidRDefault="00432F7A" w:rsidP="00137682">
            <w:pPr>
              <w:rPr>
                <w:rFonts w:ascii="Times New Roman" w:hAnsi="Times New Roman" w:cs="Times New Roman"/>
                <w:i/>
                <w:iCs/>
              </w:rPr>
            </w:pPr>
            <w:r w:rsidRPr="00C70845">
              <w:rPr>
                <w:rFonts w:ascii="Times New Roman" w:hAnsi="Times New Roman" w:cs="Times New Roman"/>
              </w:rPr>
              <w:t>Body mass index (BMI) *</w:t>
            </w:r>
          </w:p>
        </w:tc>
        <w:tc>
          <w:tcPr>
            <w:tcW w:w="2853" w:type="dxa"/>
          </w:tcPr>
          <w:p w14:paraId="294FB2D0"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718BA535"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7FC4107C"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8710EC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&lt;18.5 kg/m</w:t>
            </w:r>
            <w:r w:rsidRPr="00C70845">
              <w:rPr>
                <w:rFonts w:ascii="Times New Roman" w:hAnsi="Times New Roman" w:cs="Times New Roman"/>
                <w:b w:val="0"/>
                <w:bCs w:val="0"/>
                <w:vertAlign w:val="superscript"/>
              </w:rPr>
              <w:t>2</w:t>
            </w:r>
          </w:p>
        </w:tc>
        <w:tc>
          <w:tcPr>
            <w:tcW w:w="2853" w:type="dxa"/>
          </w:tcPr>
          <w:p w14:paraId="545044C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27 (1.50)</w:t>
            </w:r>
          </w:p>
        </w:tc>
        <w:tc>
          <w:tcPr>
            <w:tcW w:w="2851" w:type="dxa"/>
          </w:tcPr>
          <w:p w14:paraId="266B5C63"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62 (3.90) </w:t>
            </w:r>
          </w:p>
        </w:tc>
      </w:tr>
      <w:tr w:rsidR="00432F7A" w:rsidRPr="00C70845" w14:paraId="0CC6450E"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1FB9730A"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18.5 – 24.9 kg/m</w:t>
            </w:r>
            <w:r w:rsidRPr="00C70845">
              <w:rPr>
                <w:rFonts w:ascii="Times New Roman" w:hAnsi="Times New Roman" w:cs="Times New Roman"/>
                <w:b w:val="0"/>
                <w:bCs w:val="0"/>
                <w:vertAlign w:val="superscript"/>
              </w:rPr>
              <w:t>2</w:t>
            </w:r>
          </w:p>
        </w:tc>
        <w:tc>
          <w:tcPr>
            <w:tcW w:w="2853" w:type="dxa"/>
          </w:tcPr>
          <w:p w14:paraId="287F0234"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761 (43.0)</w:t>
            </w:r>
          </w:p>
        </w:tc>
        <w:tc>
          <w:tcPr>
            <w:tcW w:w="2851" w:type="dxa"/>
          </w:tcPr>
          <w:p w14:paraId="2B8447E1"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603 (37.8)</w:t>
            </w:r>
          </w:p>
        </w:tc>
      </w:tr>
      <w:tr w:rsidR="00432F7A" w:rsidRPr="00C70845" w14:paraId="78BD45A8"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D53D40C"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25 – 29.9 kg/m</w:t>
            </w:r>
            <w:r w:rsidRPr="00C70845">
              <w:rPr>
                <w:rFonts w:ascii="Times New Roman" w:hAnsi="Times New Roman" w:cs="Times New Roman"/>
                <w:b w:val="0"/>
                <w:bCs w:val="0"/>
                <w:vertAlign w:val="superscript"/>
              </w:rPr>
              <w:t>2</w:t>
            </w:r>
          </w:p>
        </w:tc>
        <w:tc>
          <w:tcPr>
            <w:tcW w:w="2853" w:type="dxa"/>
          </w:tcPr>
          <w:p w14:paraId="03FA9F6A"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727 (41.1)</w:t>
            </w:r>
          </w:p>
        </w:tc>
        <w:tc>
          <w:tcPr>
            <w:tcW w:w="2851" w:type="dxa"/>
          </w:tcPr>
          <w:p w14:paraId="40C24AD3"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474 (29.7)</w:t>
            </w:r>
          </w:p>
        </w:tc>
      </w:tr>
      <w:tr w:rsidR="00432F7A" w:rsidRPr="00C70845" w14:paraId="0E6A00FD"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10264967"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≥30 kg/m</w:t>
            </w:r>
            <w:r w:rsidRPr="00C70845">
              <w:rPr>
                <w:rFonts w:ascii="Times New Roman" w:hAnsi="Times New Roman" w:cs="Times New Roman"/>
                <w:b w:val="0"/>
                <w:bCs w:val="0"/>
                <w:vertAlign w:val="superscript"/>
              </w:rPr>
              <w:t>2</w:t>
            </w:r>
          </w:p>
        </w:tc>
        <w:tc>
          <w:tcPr>
            <w:tcW w:w="2853" w:type="dxa"/>
          </w:tcPr>
          <w:p w14:paraId="27DAA233"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239 (13.5)</w:t>
            </w:r>
          </w:p>
        </w:tc>
        <w:tc>
          <w:tcPr>
            <w:tcW w:w="2851" w:type="dxa"/>
          </w:tcPr>
          <w:p w14:paraId="098D57B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150 (9.40)</w:t>
            </w:r>
          </w:p>
        </w:tc>
      </w:tr>
      <w:tr w:rsidR="00432F7A" w:rsidRPr="00C70845" w14:paraId="646771DE"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13B49BAA"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12C4939D"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15</w:t>
            </w:r>
          </w:p>
        </w:tc>
        <w:tc>
          <w:tcPr>
            <w:tcW w:w="2851" w:type="dxa"/>
          </w:tcPr>
          <w:p w14:paraId="1A5FB31F"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305</w:t>
            </w:r>
          </w:p>
        </w:tc>
      </w:tr>
      <w:tr w:rsidR="00432F7A" w:rsidRPr="00C70845" w14:paraId="026CFA2C"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F884808" w14:textId="77777777" w:rsidR="00432F7A" w:rsidRPr="00C70845" w:rsidRDefault="00432F7A" w:rsidP="00137682">
            <w:pPr>
              <w:rPr>
                <w:rFonts w:ascii="Times New Roman" w:hAnsi="Times New Roman" w:cs="Times New Roman"/>
                <w:i/>
                <w:iCs/>
              </w:rPr>
            </w:pPr>
            <w:r w:rsidRPr="00C70845">
              <w:rPr>
                <w:rFonts w:ascii="Times New Roman" w:hAnsi="Times New Roman" w:cs="Times New Roman"/>
              </w:rPr>
              <w:t>No. of chronic diseases *</w:t>
            </w:r>
          </w:p>
        </w:tc>
        <w:tc>
          <w:tcPr>
            <w:tcW w:w="2853" w:type="dxa"/>
          </w:tcPr>
          <w:p w14:paraId="5A405ACF"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851" w:type="dxa"/>
          </w:tcPr>
          <w:p w14:paraId="71E8936F"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32F7A" w:rsidRPr="00C70845" w14:paraId="51CD08F8"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9C60C61"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0 – 1</w:t>
            </w:r>
          </w:p>
        </w:tc>
        <w:tc>
          <w:tcPr>
            <w:tcW w:w="2853" w:type="dxa"/>
          </w:tcPr>
          <w:p w14:paraId="2DD5A70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292 (16.5)</w:t>
            </w:r>
          </w:p>
        </w:tc>
        <w:tc>
          <w:tcPr>
            <w:tcW w:w="2851" w:type="dxa"/>
          </w:tcPr>
          <w:p w14:paraId="78759473"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 xml:space="preserve">120 (7.53) </w:t>
            </w:r>
          </w:p>
        </w:tc>
      </w:tr>
      <w:tr w:rsidR="00432F7A" w:rsidRPr="00C70845" w14:paraId="07408C2D"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1DE0269"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2 – 3</w:t>
            </w:r>
          </w:p>
        </w:tc>
        <w:tc>
          <w:tcPr>
            <w:tcW w:w="2853" w:type="dxa"/>
          </w:tcPr>
          <w:p w14:paraId="7D0F5AB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681 (38.5)</w:t>
            </w:r>
          </w:p>
        </w:tc>
        <w:tc>
          <w:tcPr>
            <w:tcW w:w="2851" w:type="dxa"/>
          </w:tcPr>
          <w:p w14:paraId="511755B9"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446 (27.9)</w:t>
            </w:r>
          </w:p>
        </w:tc>
      </w:tr>
      <w:tr w:rsidR="00432F7A" w:rsidRPr="00C70845" w14:paraId="7872C54F"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524E5863"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4 – 5</w:t>
            </w:r>
          </w:p>
        </w:tc>
        <w:tc>
          <w:tcPr>
            <w:tcW w:w="2853" w:type="dxa"/>
          </w:tcPr>
          <w:p w14:paraId="22A1B71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476 (26.9)</w:t>
            </w:r>
          </w:p>
        </w:tc>
        <w:tc>
          <w:tcPr>
            <w:tcW w:w="2851" w:type="dxa"/>
          </w:tcPr>
          <w:p w14:paraId="30F9C120"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465 (29.2)</w:t>
            </w:r>
          </w:p>
        </w:tc>
      </w:tr>
      <w:tr w:rsidR="00432F7A" w:rsidRPr="00C70845" w14:paraId="5082EADF"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66085BFC"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rPr>
              <w:t>≥ 6</w:t>
            </w:r>
          </w:p>
        </w:tc>
        <w:tc>
          <w:tcPr>
            <w:tcW w:w="2853" w:type="dxa"/>
          </w:tcPr>
          <w:p w14:paraId="69BDCF27"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320 (18.1)</w:t>
            </w:r>
          </w:p>
        </w:tc>
        <w:tc>
          <w:tcPr>
            <w:tcW w:w="2851" w:type="dxa"/>
          </w:tcPr>
          <w:p w14:paraId="31C0E7A1"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563 (35.3)</w:t>
            </w:r>
          </w:p>
        </w:tc>
      </w:tr>
      <w:tr w:rsidR="00432F7A" w:rsidRPr="00C70845" w14:paraId="24749595"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49794F9E" w14:textId="77777777" w:rsidR="00432F7A" w:rsidRPr="00C70845" w:rsidRDefault="00432F7A" w:rsidP="00137682">
            <w:pPr>
              <w:rPr>
                <w:rFonts w:ascii="Times New Roman" w:hAnsi="Times New Roman" w:cs="Times New Roman"/>
              </w:rPr>
            </w:pPr>
            <w:r w:rsidRPr="00C70845">
              <w:rPr>
                <w:rFonts w:ascii="Times New Roman" w:hAnsi="Times New Roman" w:cs="Times New Roman"/>
              </w:rPr>
              <w:t>No. of medications *</w:t>
            </w:r>
          </w:p>
        </w:tc>
        <w:tc>
          <w:tcPr>
            <w:tcW w:w="2853" w:type="dxa"/>
          </w:tcPr>
          <w:p w14:paraId="4DF03BBC"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851" w:type="dxa"/>
          </w:tcPr>
          <w:p w14:paraId="14308540"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32F7A" w:rsidRPr="00C70845" w14:paraId="72EA4B4A"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79B4AD9" w14:textId="77777777" w:rsidR="00432F7A" w:rsidRPr="00C70845" w:rsidRDefault="00432F7A" w:rsidP="00137682">
            <w:pPr>
              <w:rPr>
                <w:rFonts w:ascii="Times New Roman" w:hAnsi="Times New Roman" w:cs="Times New Roman"/>
                <w:b w:val="0"/>
                <w:bCs w:val="0"/>
              </w:rPr>
            </w:pPr>
            <w:r w:rsidRPr="00C70845">
              <w:rPr>
                <w:rFonts w:ascii="Times New Roman" w:hAnsi="Times New Roman" w:cs="Times New Roman"/>
                <w:b w:val="0"/>
                <w:bCs w:val="0"/>
              </w:rPr>
              <w:t>0 – 1</w:t>
            </w:r>
          </w:p>
        </w:tc>
        <w:tc>
          <w:tcPr>
            <w:tcW w:w="2853" w:type="dxa"/>
          </w:tcPr>
          <w:p w14:paraId="0B9338E2"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576 (32.6)</w:t>
            </w:r>
          </w:p>
        </w:tc>
        <w:tc>
          <w:tcPr>
            <w:tcW w:w="2851" w:type="dxa"/>
          </w:tcPr>
          <w:p w14:paraId="29F9E59C"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317 (19.9)</w:t>
            </w:r>
          </w:p>
        </w:tc>
      </w:tr>
      <w:tr w:rsidR="00432F7A" w:rsidRPr="00C70845" w14:paraId="1AAE08FB"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15749E0" w14:textId="77777777" w:rsidR="00432F7A" w:rsidRPr="00C70845" w:rsidRDefault="00432F7A" w:rsidP="00137682">
            <w:pPr>
              <w:rPr>
                <w:rFonts w:ascii="Times New Roman" w:hAnsi="Times New Roman" w:cs="Times New Roman"/>
                <w:b w:val="0"/>
                <w:bCs w:val="0"/>
              </w:rPr>
            </w:pPr>
            <w:r w:rsidRPr="00C70845">
              <w:rPr>
                <w:rFonts w:ascii="Times New Roman" w:hAnsi="Times New Roman" w:cs="Times New Roman"/>
                <w:b w:val="0"/>
                <w:bCs w:val="0"/>
              </w:rPr>
              <w:t xml:space="preserve">2 – 4 </w:t>
            </w:r>
          </w:p>
        </w:tc>
        <w:tc>
          <w:tcPr>
            <w:tcW w:w="2853" w:type="dxa"/>
          </w:tcPr>
          <w:p w14:paraId="2CB9D0BF"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670 (37.8)</w:t>
            </w:r>
          </w:p>
        </w:tc>
        <w:tc>
          <w:tcPr>
            <w:tcW w:w="2851" w:type="dxa"/>
          </w:tcPr>
          <w:p w14:paraId="6F89F5F7"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500 (31.4)</w:t>
            </w:r>
          </w:p>
        </w:tc>
      </w:tr>
      <w:tr w:rsidR="00432F7A" w:rsidRPr="00C70845" w14:paraId="52FC3CF2" w14:textId="77777777" w:rsidTr="0013768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70" w:type="dxa"/>
          </w:tcPr>
          <w:p w14:paraId="219B4F97" w14:textId="77777777" w:rsidR="00432F7A" w:rsidRPr="00C70845" w:rsidRDefault="00432F7A" w:rsidP="00137682">
            <w:pPr>
              <w:rPr>
                <w:rFonts w:ascii="Times New Roman" w:hAnsi="Times New Roman" w:cs="Times New Roman"/>
                <w:b w:val="0"/>
                <w:bCs w:val="0"/>
              </w:rPr>
            </w:pPr>
            <w:r w:rsidRPr="00C70845">
              <w:rPr>
                <w:rFonts w:ascii="Times New Roman" w:hAnsi="Times New Roman" w:cs="Times New Roman"/>
                <w:b w:val="0"/>
                <w:bCs w:val="0"/>
              </w:rPr>
              <w:t>≥ 5</w:t>
            </w:r>
          </w:p>
        </w:tc>
        <w:tc>
          <w:tcPr>
            <w:tcW w:w="2853" w:type="dxa"/>
          </w:tcPr>
          <w:p w14:paraId="5E49157E"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523 (29.6)</w:t>
            </w:r>
          </w:p>
        </w:tc>
        <w:tc>
          <w:tcPr>
            <w:tcW w:w="2851" w:type="dxa"/>
          </w:tcPr>
          <w:p w14:paraId="34CA611C" w14:textId="77777777" w:rsidR="00432F7A" w:rsidRPr="00C70845" w:rsidRDefault="00432F7A" w:rsidP="001376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762 (47.8)</w:t>
            </w:r>
          </w:p>
        </w:tc>
      </w:tr>
      <w:tr w:rsidR="00432F7A" w:rsidRPr="00C70845" w14:paraId="2064ACD1" w14:textId="77777777" w:rsidTr="00137682">
        <w:trPr>
          <w:trHeight w:val="273"/>
        </w:trPr>
        <w:tc>
          <w:tcPr>
            <w:cnfStyle w:val="001000000000" w:firstRow="0" w:lastRow="0" w:firstColumn="1" w:lastColumn="0" w:oddVBand="0" w:evenVBand="0" w:oddHBand="0" w:evenHBand="0" w:firstRowFirstColumn="0" w:firstRowLastColumn="0" w:lastRowFirstColumn="0" w:lastRowLastColumn="0"/>
            <w:tcW w:w="3070" w:type="dxa"/>
          </w:tcPr>
          <w:p w14:paraId="31BAFE96" w14:textId="77777777" w:rsidR="00432F7A" w:rsidRPr="00C70845" w:rsidRDefault="00432F7A" w:rsidP="00137682">
            <w:pPr>
              <w:rPr>
                <w:rFonts w:ascii="Times New Roman" w:hAnsi="Times New Roman" w:cs="Times New Roman"/>
              </w:rPr>
            </w:pPr>
            <w:r w:rsidRPr="00C70845">
              <w:rPr>
                <w:rFonts w:ascii="Times New Roman" w:hAnsi="Times New Roman" w:cs="Times New Roman"/>
                <w:b w:val="0"/>
                <w:bCs w:val="0"/>
                <w:i/>
                <w:iCs/>
              </w:rPr>
              <w:t>Missing</w:t>
            </w:r>
          </w:p>
        </w:tc>
        <w:tc>
          <w:tcPr>
            <w:tcW w:w="2853" w:type="dxa"/>
          </w:tcPr>
          <w:p w14:paraId="6DC57ED4"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p>
        </w:tc>
        <w:tc>
          <w:tcPr>
            <w:tcW w:w="2851" w:type="dxa"/>
          </w:tcPr>
          <w:p w14:paraId="4C9F9003" w14:textId="77777777" w:rsidR="00432F7A" w:rsidRPr="00C70845" w:rsidRDefault="00432F7A" w:rsidP="001376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15</w:t>
            </w:r>
          </w:p>
        </w:tc>
      </w:tr>
    </w:tbl>
    <w:p w14:paraId="51468CB7" w14:textId="77777777" w:rsidR="00432F7A" w:rsidRPr="00C70845" w:rsidRDefault="00432F7A" w:rsidP="00432F7A">
      <w:pPr>
        <w:rPr>
          <w:rFonts w:ascii="Times New Roman" w:hAnsi="Times New Roman" w:cs="Times New Roman"/>
        </w:rPr>
      </w:pPr>
      <w:r w:rsidRPr="00C70845">
        <w:rPr>
          <w:rFonts w:ascii="Times New Roman" w:hAnsi="Times New Roman" w:cs="Times New Roman"/>
        </w:rPr>
        <w:t>* Indicates a statistically significant difference between the samples according to chi-square tests (p &lt; 0.05).</w:t>
      </w:r>
    </w:p>
    <w:p w14:paraId="311EE9C4" w14:textId="52A7F39A" w:rsidR="00432F7A" w:rsidRDefault="00432F7A" w:rsidP="00432F7A">
      <w:pPr>
        <w:spacing w:line="278" w:lineRule="auto"/>
        <w:rPr>
          <w:rFonts w:ascii="Times New Roman" w:hAnsi="Times New Roman" w:cs="Times New Roman"/>
          <w:b/>
          <w:bCs/>
          <w:lang w:val="en-SE"/>
        </w:rPr>
        <w:sectPr w:rsidR="00432F7A" w:rsidSect="00432F7A">
          <w:pgSz w:w="11907" w:h="20412" w:code="9"/>
          <w:pgMar w:top="1077" w:right="1440" w:bottom="1077" w:left="1440" w:header="709" w:footer="709" w:gutter="0"/>
          <w:pgNumType w:start="0"/>
          <w:cols w:space="708"/>
          <w:titlePg/>
          <w:docGrid w:linePitch="360"/>
        </w:sectPr>
      </w:pPr>
      <w:r>
        <w:rPr>
          <w:rFonts w:ascii="Times New Roman" w:hAnsi="Times New Roman" w:cs="Times New Roman"/>
          <w:b/>
          <w:bCs/>
          <w:lang w:val="en-SE"/>
        </w:rPr>
        <w:br w:type="page"/>
      </w:r>
    </w:p>
    <w:p w14:paraId="3BC0F11A" w14:textId="53D5B81D" w:rsidR="00340766" w:rsidRPr="00432F7A" w:rsidRDefault="00C21D2B" w:rsidP="00432F7A">
      <w:pPr>
        <w:spacing w:line="278" w:lineRule="auto"/>
        <w:rPr>
          <w:rFonts w:ascii="Times New Roman" w:hAnsi="Times New Roman" w:cs="Times New Roman"/>
          <w:lang w:val="en-SE"/>
        </w:rPr>
      </w:pPr>
      <w:r>
        <w:rPr>
          <w:rFonts w:ascii="Times New Roman" w:hAnsi="Times New Roman" w:cs="Times New Roman"/>
          <w:b/>
          <w:bCs/>
          <w:lang w:val="en-SE"/>
        </w:rPr>
        <w:lastRenderedPageBreak/>
        <w:t>Table S</w:t>
      </w:r>
      <w:r w:rsidR="00F03AF9">
        <w:rPr>
          <w:rFonts w:ascii="Times New Roman" w:hAnsi="Times New Roman" w:cs="Times New Roman"/>
          <w:b/>
          <w:bCs/>
          <w:lang w:val="en-SE"/>
        </w:rPr>
        <w:t>7:</w:t>
      </w:r>
      <w:r w:rsidR="00100A70" w:rsidRPr="00C70845">
        <w:rPr>
          <w:rFonts w:ascii="Times New Roman" w:hAnsi="Times New Roman" w:cs="Times New Roman"/>
          <w:b/>
          <w:bCs/>
          <w:lang w:val="en-SE"/>
        </w:rPr>
        <w:t xml:space="preserve"> </w:t>
      </w:r>
      <w:r w:rsidR="00DF73AD" w:rsidRPr="00C70845">
        <w:rPr>
          <w:rFonts w:ascii="Times New Roman" w:hAnsi="Times New Roman" w:cs="Times New Roman"/>
          <w:lang w:val="en-SE"/>
        </w:rPr>
        <w:t>Association between dietary pattern adherence (per 1-SD increment) and blood-based biomarkers (at the 25th, 50th, and 75th percentiles of the biomarkers’ distribution).</w:t>
      </w:r>
    </w:p>
    <w:tbl>
      <w:tblPr>
        <w:tblStyle w:val="PlainTable21"/>
        <w:tblW w:w="0" w:type="auto"/>
        <w:tblLook w:val="04A0" w:firstRow="1" w:lastRow="0" w:firstColumn="1" w:lastColumn="0" w:noHBand="0" w:noVBand="1"/>
      </w:tblPr>
      <w:tblGrid>
        <w:gridCol w:w="1680"/>
        <w:gridCol w:w="1842"/>
        <w:gridCol w:w="1842"/>
        <w:gridCol w:w="1842"/>
        <w:gridCol w:w="1842"/>
        <w:gridCol w:w="1922"/>
        <w:gridCol w:w="1762"/>
        <w:gridCol w:w="1842"/>
        <w:gridCol w:w="1922"/>
        <w:gridCol w:w="1762"/>
      </w:tblGrid>
      <w:tr w:rsidR="00945B9D" w:rsidRPr="00C70845" w14:paraId="41495EB4" w14:textId="77777777" w:rsidTr="00AF568A">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E848AD6" w14:textId="77777777" w:rsidR="00945B9D" w:rsidRPr="00C70845" w:rsidRDefault="00945B9D" w:rsidP="00945B9D">
            <w:pPr>
              <w:spacing w:line="240" w:lineRule="auto"/>
              <w:rPr>
                <w:rFonts w:ascii="Times New Roman" w:eastAsia="Times New Roman" w:hAnsi="Times New Roman" w:cs="Times New Roman"/>
                <w:lang w:val="en-SE" w:eastAsia="en-SE"/>
              </w:rPr>
            </w:pPr>
          </w:p>
        </w:tc>
        <w:tc>
          <w:tcPr>
            <w:tcW w:w="0" w:type="auto"/>
            <w:noWrap/>
            <w:hideMark/>
          </w:tcPr>
          <w:p w14:paraId="7DCF0AA8"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AD8C3D9"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AMED [β (95% CI)]</w:t>
            </w:r>
          </w:p>
        </w:tc>
        <w:tc>
          <w:tcPr>
            <w:tcW w:w="0" w:type="auto"/>
            <w:noWrap/>
            <w:hideMark/>
          </w:tcPr>
          <w:p w14:paraId="38DE1634"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3B068F79"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5BAF2D9"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AHEI [β (95% CI)]</w:t>
            </w:r>
          </w:p>
        </w:tc>
        <w:tc>
          <w:tcPr>
            <w:tcW w:w="0" w:type="auto"/>
            <w:noWrap/>
            <w:hideMark/>
          </w:tcPr>
          <w:p w14:paraId="700312CC"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40F4FD24"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p>
        </w:tc>
        <w:tc>
          <w:tcPr>
            <w:tcW w:w="0" w:type="auto"/>
            <w:noWrap/>
            <w:hideMark/>
          </w:tcPr>
          <w:p w14:paraId="11A0309D"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proofErr w:type="spellStart"/>
            <w:r w:rsidRPr="00C70845">
              <w:rPr>
                <w:rFonts w:ascii="Times New Roman" w:eastAsia="Times New Roman" w:hAnsi="Times New Roman" w:cs="Times New Roman"/>
                <w:color w:val="000000"/>
                <w:lang w:val="en-SE" w:eastAsia="en-SE"/>
              </w:rPr>
              <w:t>rEDII</w:t>
            </w:r>
            <w:proofErr w:type="spellEnd"/>
            <w:r w:rsidRPr="00C70845">
              <w:rPr>
                <w:rFonts w:ascii="Times New Roman" w:eastAsia="Times New Roman" w:hAnsi="Times New Roman" w:cs="Times New Roman"/>
                <w:color w:val="000000"/>
                <w:lang w:val="en-SE" w:eastAsia="en-SE"/>
              </w:rPr>
              <w:t xml:space="preserve"> [β (95% CI)]</w:t>
            </w:r>
          </w:p>
        </w:tc>
        <w:tc>
          <w:tcPr>
            <w:tcW w:w="0" w:type="auto"/>
            <w:noWrap/>
            <w:hideMark/>
          </w:tcPr>
          <w:p w14:paraId="4975A50A" w14:textId="77777777" w:rsidR="00945B9D" w:rsidRPr="00C70845" w:rsidRDefault="00945B9D" w:rsidP="00945B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p>
        </w:tc>
      </w:tr>
      <w:tr w:rsidR="00945B9D" w:rsidRPr="00C70845" w14:paraId="50E29F6C"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6C2F2B6" w14:textId="77777777" w:rsidR="00945B9D" w:rsidRPr="00C70845" w:rsidRDefault="00945B9D" w:rsidP="00945B9D">
            <w:pPr>
              <w:spacing w:line="240" w:lineRule="auto"/>
              <w:jc w:val="center"/>
              <w:rPr>
                <w:rFonts w:ascii="Times New Roman" w:eastAsia="Times New Roman" w:hAnsi="Times New Roman" w:cs="Times New Roman"/>
                <w:lang w:val="en-SE" w:eastAsia="en-SE"/>
              </w:rPr>
            </w:pPr>
          </w:p>
        </w:tc>
        <w:tc>
          <w:tcPr>
            <w:tcW w:w="0" w:type="auto"/>
            <w:noWrap/>
            <w:hideMark/>
          </w:tcPr>
          <w:p w14:paraId="6FE6095B"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25th percentile</w:t>
            </w:r>
          </w:p>
        </w:tc>
        <w:tc>
          <w:tcPr>
            <w:tcW w:w="0" w:type="auto"/>
            <w:noWrap/>
            <w:hideMark/>
          </w:tcPr>
          <w:p w14:paraId="6701CEB5"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50th percentile</w:t>
            </w:r>
          </w:p>
        </w:tc>
        <w:tc>
          <w:tcPr>
            <w:tcW w:w="0" w:type="auto"/>
            <w:noWrap/>
            <w:hideMark/>
          </w:tcPr>
          <w:p w14:paraId="4B63F043"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75th percentile</w:t>
            </w:r>
          </w:p>
        </w:tc>
        <w:tc>
          <w:tcPr>
            <w:tcW w:w="0" w:type="auto"/>
            <w:noWrap/>
            <w:hideMark/>
          </w:tcPr>
          <w:p w14:paraId="54051381"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25th percentile</w:t>
            </w:r>
          </w:p>
        </w:tc>
        <w:tc>
          <w:tcPr>
            <w:tcW w:w="0" w:type="auto"/>
            <w:noWrap/>
            <w:hideMark/>
          </w:tcPr>
          <w:p w14:paraId="61CA1B8C"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50th percentile</w:t>
            </w:r>
          </w:p>
        </w:tc>
        <w:tc>
          <w:tcPr>
            <w:tcW w:w="0" w:type="auto"/>
            <w:noWrap/>
            <w:hideMark/>
          </w:tcPr>
          <w:p w14:paraId="218FA1FA"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75th percentile</w:t>
            </w:r>
          </w:p>
        </w:tc>
        <w:tc>
          <w:tcPr>
            <w:tcW w:w="0" w:type="auto"/>
            <w:noWrap/>
            <w:hideMark/>
          </w:tcPr>
          <w:p w14:paraId="1E45BEAD"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25th percentile</w:t>
            </w:r>
          </w:p>
        </w:tc>
        <w:tc>
          <w:tcPr>
            <w:tcW w:w="0" w:type="auto"/>
            <w:noWrap/>
            <w:hideMark/>
          </w:tcPr>
          <w:p w14:paraId="74B0B7EE"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50th percentile</w:t>
            </w:r>
          </w:p>
        </w:tc>
        <w:tc>
          <w:tcPr>
            <w:tcW w:w="0" w:type="auto"/>
            <w:noWrap/>
            <w:hideMark/>
          </w:tcPr>
          <w:p w14:paraId="3A8D116F" w14:textId="77777777" w:rsidR="00945B9D" w:rsidRPr="00C70845" w:rsidRDefault="00945B9D" w:rsidP="00945B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75th percentile</w:t>
            </w:r>
          </w:p>
        </w:tc>
      </w:tr>
      <w:tr w:rsidR="00945B9D" w:rsidRPr="00C70845" w14:paraId="0AE8F92E"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10AD2B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Metabolism</w:t>
            </w:r>
          </w:p>
        </w:tc>
        <w:tc>
          <w:tcPr>
            <w:tcW w:w="0" w:type="auto"/>
            <w:noWrap/>
            <w:hideMark/>
          </w:tcPr>
          <w:p w14:paraId="37439B1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37A09F1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2802F20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40B6F0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5B0194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FC633D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1BFE62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9EC086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3F0A584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p>
        </w:tc>
      </w:tr>
      <w:tr w:rsidR="00945B9D" w:rsidRPr="00C70845" w14:paraId="1CA5DDC9"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6AC1056"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Adiponectin</w:t>
            </w:r>
          </w:p>
        </w:tc>
        <w:tc>
          <w:tcPr>
            <w:tcW w:w="0" w:type="auto"/>
            <w:noWrap/>
            <w:hideMark/>
          </w:tcPr>
          <w:p w14:paraId="31FB76A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(-0.020, 0.071)</w:t>
            </w:r>
          </w:p>
        </w:tc>
        <w:tc>
          <w:tcPr>
            <w:tcW w:w="0" w:type="auto"/>
            <w:noWrap/>
            <w:hideMark/>
          </w:tcPr>
          <w:p w14:paraId="1704B6F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0.042 (-0.009, 0.093)</w:t>
            </w:r>
          </w:p>
        </w:tc>
        <w:tc>
          <w:tcPr>
            <w:tcW w:w="0" w:type="auto"/>
            <w:noWrap/>
            <w:hideMark/>
          </w:tcPr>
          <w:p w14:paraId="2AEC260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(-0.060, 0.084)</w:t>
            </w:r>
          </w:p>
        </w:tc>
        <w:tc>
          <w:tcPr>
            <w:tcW w:w="0" w:type="auto"/>
            <w:noWrap/>
            <w:hideMark/>
          </w:tcPr>
          <w:p w14:paraId="407CB86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0.023 (-0.022, 0.068)</w:t>
            </w:r>
          </w:p>
        </w:tc>
        <w:tc>
          <w:tcPr>
            <w:tcW w:w="0" w:type="auto"/>
            <w:noWrap/>
            <w:hideMark/>
          </w:tcPr>
          <w:p w14:paraId="0BBA648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0.049 (-0.001, 0.099)</w:t>
            </w:r>
          </w:p>
        </w:tc>
        <w:tc>
          <w:tcPr>
            <w:tcW w:w="0" w:type="auto"/>
            <w:noWrap/>
            <w:hideMark/>
          </w:tcPr>
          <w:p w14:paraId="08AED86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(-0.051, 0.086)</w:t>
            </w:r>
          </w:p>
        </w:tc>
        <w:tc>
          <w:tcPr>
            <w:tcW w:w="0" w:type="auto"/>
            <w:noWrap/>
            <w:hideMark/>
          </w:tcPr>
          <w:p w14:paraId="36B1711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(-0.033, 0.059)</w:t>
            </w:r>
          </w:p>
        </w:tc>
        <w:tc>
          <w:tcPr>
            <w:tcW w:w="0" w:type="auto"/>
            <w:noWrap/>
            <w:hideMark/>
          </w:tcPr>
          <w:p w14:paraId="504D431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(-0.043, 0.056)</w:t>
            </w:r>
          </w:p>
        </w:tc>
        <w:tc>
          <w:tcPr>
            <w:tcW w:w="0" w:type="auto"/>
            <w:noWrap/>
            <w:hideMark/>
          </w:tcPr>
          <w:p w14:paraId="3F14D11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(-0.087, 0.048)</w:t>
            </w:r>
          </w:p>
        </w:tc>
      </w:tr>
      <w:tr w:rsidR="00945B9D" w:rsidRPr="00C70845" w14:paraId="3DA8FDE1"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23A229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Albumin</w:t>
            </w:r>
          </w:p>
        </w:tc>
        <w:tc>
          <w:tcPr>
            <w:tcW w:w="0" w:type="auto"/>
            <w:noWrap/>
            <w:hideMark/>
          </w:tcPr>
          <w:p w14:paraId="2B4EBC8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(-0.109, 0.032)</w:t>
            </w:r>
          </w:p>
        </w:tc>
        <w:tc>
          <w:tcPr>
            <w:tcW w:w="0" w:type="auto"/>
            <w:noWrap/>
            <w:hideMark/>
          </w:tcPr>
          <w:p w14:paraId="06A3323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-0.045 (-0.107, 0.017)</w:t>
            </w:r>
          </w:p>
        </w:tc>
        <w:tc>
          <w:tcPr>
            <w:tcW w:w="0" w:type="auto"/>
            <w:noWrap/>
            <w:hideMark/>
          </w:tcPr>
          <w:p w14:paraId="3DC9C05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(-0.045, 0.083)</w:t>
            </w:r>
          </w:p>
        </w:tc>
        <w:tc>
          <w:tcPr>
            <w:tcW w:w="0" w:type="auto"/>
            <w:noWrap/>
            <w:hideMark/>
          </w:tcPr>
          <w:p w14:paraId="7FE4C66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(-0.062, 0.075)</w:t>
            </w:r>
          </w:p>
        </w:tc>
        <w:tc>
          <w:tcPr>
            <w:tcW w:w="0" w:type="auto"/>
            <w:noWrap/>
            <w:hideMark/>
          </w:tcPr>
          <w:p w14:paraId="069D81B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(-0.073, 0.049)</w:t>
            </w:r>
          </w:p>
        </w:tc>
        <w:tc>
          <w:tcPr>
            <w:tcW w:w="0" w:type="auto"/>
            <w:noWrap/>
            <w:hideMark/>
          </w:tcPr>
          <w:p w14:paraId="6385366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(-0.046, 0.078)</w:t>
            </w:r>
          </w:p>
        </w:tc>
        <w:tc>
          <w:tcPr>
            <w:tcW w:w="0" w:type="auto"/>
            <w:noWrap/>
            <w:hideMark/>
          </w:tcPr>
          <w:p w14:paraId="0884AB6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(-0.053, 0.086)</w:t>
            </w:r>
          </w:p>
        </w:tc>
        <w:tc>
          <w:tcPr>
            <w:tcW w:w="0" w:type="auto"/>
            <w:noWrap/>
            <w:hideMark/>
          </w:tcPr>
          <w:p w14:paraId="64AFE7F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(-0.060, 0.061)</w:t>
            </w:r>
          </w:p>
        </w:tc>
        <w:tc>
          <w:tcPr>
            <w:tcW w:w="0" w:type="auto"/>
            <w:noWrap/>
            <w:hideMark/>
          </w:tcPr>
          <w:p w14:paraId="4B635B0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(-0.079, 0.045)</w:t>
            </w:r>
          </w:p>
        </w:tc>
      </w:tr>
      <w:tr w:rsidR="00945B9D" w:rsidRPr="00C70845" w14:paraId="11FB3A7A"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72079C2"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Alkaline phosphatase</w:t>
            </w:r>
          </w:p>
        </w:tc>
        <w:tc>
          <w:tcPr>
            <w:tcW w:w="0" w:type="auto"/>
            <w:noWrap/>
            <w:hideMark/>
          </w:tcPr>
          <w:p w14:paraId="53EBB2D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(-0.062, 0.028)</w:t>
            </w:r>
          </w:p>
        </w:tc>
        <w:tc>
          <w:tcPr>
            <w:tcW w:w="0" w:type="auto"/>
            <w:noWrap/>
            <w:hideMark/>
          </w:tcPr>
          <w:p w14:paraId="1439824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-0.022 (-0.070, 0.027)</w:t>
            </w:r>
          </w:p>
        </w:tc>
        <w:tc>
          <w:tcPr>
            <w:tcW w:w="0" w:type="auto"/>
            <w:noWrap/>
            <w:hideMark/>
          </w:tcPr>
          <w:p w14:paraId="7D47CE4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(-0.105, 0.030)</w:t>
            </w:r>
          </w:p>
        </w:tc>
        <w:tc>
          <w:tcPr>
            <w:tcW w:w="0" w:type="auto"/>
            <w:noWrap/>
            <w:hideMark/>
          </w:tcPr>
          <w:p w14:paraId="46C0AC7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(-0.063, 0.028)</w:t>
            </w:r>
          </w:p>
        </w:tc>
        <w:tc>
          <w:tcPr>
            <w:tcW w:w="0" w:type="auto"/>
            <w:noWrap/>
            <w:hideMark/>
          </w:tcPr>
          <w:p w14:paraId="68A5400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(-0.059, 0.036)</w:t>
            </w:r>
          </w:p>
        </w:tc>
        <w:tc>
          <w:tcPr>
            <w:tcW w:w="0" w:type="auto"/>
            <w:noWrap/>
            <w:hideMark/>
          </w:tcPr>
          <w:p w14:paraId="2696FF0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-0.042 (-0.109, 0.025)</w:t>
            </w:r>
          </w:p>
        </w:tc>
        <w:tc>
          <w:tcPr>
            <w:tcW w:w="0" w:type="auto"/>
            <w:noWrap/>
            <w:hideMark/>
          </w:tcPr>
          <w:p w14:paraId="09C1796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-0.027 (-0.073, 0.018)</w:t>
            </w:r>
          </w:p>
        </w:tc>
        <w:tc>
          <w:tcPr>
            <w:tcW w:w="0" w:type="auto"/>
            <w:noWrap/>
            <w:hideMark/>
          </w:tcPr>
          <w:p w14:paraId="5E5ADBB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-0.078 (-0.122, -0.</w:t>
            </w:r>
            <w:proofErr w:type="gramStart"/>
            <w:r w:rsidRPr="00C70845">
              <w:rPr>
                <w:rFonts w:ascii="Times New Roman" w:eastAsia="Times New Roman" w:hAnsi="Times New Roman" w:cs="Times New Roman"/>
                <w:color w:val="000000"/>
                <w:lang w:val="en-SE" w:eastAsia="en-SE"/>
              </w:rPr>
              <w:t>033)*</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5EAC45B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-0.092 (-0.157, -0.</w:t>
            </w:r>
            <w:proofErr w:type="gramStart"/>
            <w:r w:rsidRPr="00C70845">
              <w:rPr>
                <w:rFonts w:ascii="Times New Roman" w:eastAsia="Times New Roman" w:hAnsi="Times New Roman" w:cs="Times New Roman"/>
                <w:color w:val="000000"/>
                <w:lang w:val="en-SE" w:eastAsia="en-SE"/>
              </w:rPr>
              <w:t>026)*</w:t>
            </w:r>
            <w:proofErr w:type="gramEnd"/>
          </w:p>
        </w:tc>
      </w:tr>
      <w:tr w:rsidR="00945B9D" w:rsidRPr="00C70845" w14:paraId="0FB649B9"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DFF0840"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Calcium</w:t>
            </w:r>
          </w:p>
        </w:tc>
        <w:tc>
          <w:tcPr>
            <w:tcW w:w="0" w:type="auto"/>
            <w:noWrap/>
            <w:hideMark/>
          </w:tcPr>
          <w:p w14:paraId="6BEC665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(-0.060, 0.064)</w:t>
            </w:r>
          </w:p>
        </w:tc>
        <w:tc>
          <w:tcPr>
            <w:tcW w:w="0" w:type="auto"/>
            <w:noWrap/>
            <w:hideMark/>
          </w:tcPr>
          <w:p w14:paraId="671F622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(-0.042, 0.065)</w:t>
            </w:r>
          </w:p>
        </w:tc>
        <w:tc>
          <w:tcPr>
            <w:tcW w:w="0" w:type="auto"/>
            <w:noWrap/>
            <w:hideMark/>
          </w:tcPr>
          <w:p w14:paraId="3A04B1A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-0.045 (-0.108, 0.018)</w:t>
            </w:r>
          </w:p>
        </w:tc>
        <w:tc>
          <w:tcPr>
            <w:tcW w:w="0" w:type="auto"/>
            <w:noWrap/>
            <w:hideMark/>
          </w:tcPr>
          <w:p w14:paraId="612044C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(-0.035, 0.083)</w:t>
            </w:r>
          </w:p>
        </w:tc>
        <w:tc>
          <w:tcPr>
            <w:tcW w:w="0" w:type="auto"/>
            <w:noWrap/>
            <w:hideMark/>
          </w:tcPr>
          <w:p w14:paraId="2DFC9DA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(-0.058, 0.046)</w:t>
            </w:r>
          </w:p>
        </w:tc>
        <w:tc>
          <w:tcPr>
            <w:tcW w:w="0" w:type="auto"/>
            <w:noWrap/>
            <w:hideMark/>
          </w:tcPr>
          <w:p w14:paraId="4F39E5F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(-0.068, 0.055)</w:t>
            </w:r>
          </w:p>
        </w:tc>
        <w:tc>
          <w:tcPr>
            <w:tcW w:w="0" w:type="auto"/>
            <w:noWrap/>
            <w:hideMark/>
          </w:tcPr>
          <w:p w14:paraId="7B371E3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(-0.068, 0.050)</w:t>
            </w:r>
          </w:p>
        </w:tc>
        <w:tc>
          <w:tcPr>
            <w:tcW w:w="0" w:type="auto"/>
            <w:noWrap/>
            <w:hideMark/>
          </w:tcPr>
          <w:p w14:paraId="0C8E679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(-0.064, 0.039)</w:t>
            </w:r>
          </w:p>
        </w:tc>
        <w:tc>
          <w:tcPr>
            <w:tcW w:w="0" w:type="auto"/>
            <w:noWrap/>
            <w:hideMark/>
          </w:tcPr>
          <w:p w14:paraId="4E28D66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(-0.051, 0.071)</w:t>
            </w:r>
          </w:p>
        </w:tc>
      </w:tr>
      <w:tr w:rsidR="00945B9D" w:rsidRPr="00C70845" w14:paraId="05C27683"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F36EDE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C-peptide</w:t>
            </w:r>
          </w:p>
        </w:tc>
        <w:tc>
          <w:tcPr>
            <w:tcW w:w="0" w:type="auto"/>
            <w:noWrap/>
            <w:hideMark/>
          </w:tcPr>
          <w:p w14:paraId="5952DEB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(-0.037, 0.055)</w:t>
            </w:r>
          </w:p>
        </w:tc>
        <w:tc>
          <w:tcPr>
            <w:tcW w:w="0" w:type="auto"/>
            <w:noWrap/>
            <w:hideMark/>
          </w:tcPr>
          <w:p w14:paraId="5B36D3B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-0.030 (-0.086, 0.026)</w:t>
            </w:r>
          </w:p>
        </w:tc>
        <w:tc>
          <w:tcPr>
            <w:tcW w:w="0" w:type="auto"/>
            <w:noWrap/>
            <w:hideMark/>
          </w:tcPr>
          <w:p w14:paraId="616601E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(-0.080, 0.074)</w:t>
            </w:r>
          </w:p>
        </w:tc>
        <w:tc>
          <w:tcPr>
            <w:tcW w:w="0" w:type="auto"/>
            <w:noWrap/>
            <w:hideMark/>
          </w:tcPr>
          <w:p w14:paraId="2162F71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(-0.061, 0.029)</w:t>
            </w:r>
          </w:p>
        </w:tc>
        <w:tc>
          <w:tcPr>
            <w:tcW w:w="0" w:type="auto"/>
            <w:noWrap/>
            <w:hideMark/>
          </w:tcPr>
          <w:p w14:paraId="6CAF26B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-0.067 (-0.121, -0.</w:t>
            </w:r>
            <w:proofErr w:type="gramStart"/>
            <w:r w:rsidRPr="00C70845">
              <w:rPr>
                <w:rFonts w:ascii="Times New Roman" w:eastAsia="Times New Roman" w:hAnsi="Times New Roman" w:cs="Times New Roman"/>
                <w:color w:val="000000"/>
                <w:lang w:val="en-SE" w:eastAsia="en-SE"/>
              </w:rPr>
              <w:t>012)*</w:t>
            </w:r>
            <w:proofErr w:type="gramEnd"/>
          </w:p>
        </w:tc>
        <w:tc>
          <w:tcPr>
            <w:tcW w:w="0" w:type="auto"/>
            <w:noWrap/>
            <w:hideMark/>
          </w:tcPr>
          <w:p w14:paraId="166C4A9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(-0.115, 0.043)</w:t>
            </w:r>
          </w:p>
        </w:tc>
        <w:tc>
          <w:tcPr>
            <w:tcW w:w="0" w:type="auto"/>
            <w:noWrap/>
            <w:hideMark/>
          </w:tcPr>
          <w:p w14:paraId="53773BA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(-0.064, 0.027)</w:t>
            </w:r>
          </w:p>
        </w:tc>
        <w:tc>
          <w:tcPr>
            <w:tcW w:w="0" w:type="auto"/>
            <w:noWrap/>
            <w:hideMark/>
          </w:tcPr>
          <w:p w14:paraId="2039697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-0.058 (-0.112, -0.</w:t>
            </w:r>
            <w:proofErr w:type="gramStart"/>
            <w:r w:rsidRPr="00C70845">
              <w:rPr>
                <w:rFonts w:ascii="Times New Roman" w:eastAsia="Times New Roman" w:hAnsi="Times New Roman" w:cs="Times New Roman"/>
                <w:color w:val="000000"/>
                <w:lang w:val="en-SE" w:eastAsia="en-SE"/>
              </w:rPr>
              <w:t>004)*</w:t>
            </w:r>
            <w:proofErr w:type="gramEnd"/>
          </w:p>
        </w:tc>
        <w:tc>
          <w:tcPr>
            <w:tcW w:w="0" w:type="auto"/>
            <w:noWrap/>
            <w:hideMark/>
          </w:tcPr>
          <w:p w14:paraId="558FB93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-0.063 (-0.138, 0.012)</w:t>
            </w:r>
          </w:p>
        </w:tc>
      </w:tr>
      <w:tr w:rsidR="00945B9D" w:rsidRPr="00C70845" w14:paraId="68F5A55B"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0494427"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Creatinine</w:t>
            </w:r>
          </w:p>
        </w:tc>
        <w:tc>
          <w:tcPr>
            <w:tcW w:w="0" w:type="auto"/>
            <w:noWrap/>
            <w:hideMark/>
          </w:tcPr>
          <w:p w14:paraId="65C8475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0.021 (-0.008, 0.050)</w:t>
            </w:r>
          </w:p>
        </w:tc>
        <w:tc>
          <w:tcPr>
            <w:tcW w:w="0" w:type="auto"/>
            <w:noWrap/>
            <w:hideMark/>
          </w:tcPr>
          <w:p w14:paraId="4F66814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(-0.024, 0.033)</w:t>
            </w:r>
          </w:p>
        </w:tc>
        <w:tc>
          <w:tcPr>
            <w:tcW w:w="0" w:type="auto"/>
            <w:noWrap/>
            <w:hideMark/>
          </w:tcPr>
          <w:p w14:paraId="2A7AF12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(-0.036, 0.050)</w:t>
            </w:r>
          </w:p>
        </w:tc>
        <w:tc>
          <w:tcPr>
            <w:tcW w:w="0" w:type="auto"/>
            <w:noWrap/>
            <w:hideMark/>
          </w:tcPr>
          <w:p w14:paraId="4982A6B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(-0.012, 0.045)</w:t>
            </w:r>
          </w:p>
        </w:tc>
        <w:tc>
          <w:tcPr>
            <w:tcW w:w="0" w:type="auto"/>
            <w:noWrap/>
            <w:hideMark/>
          </w:tcPr>
          <w:p w14:paraId="34424E6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(-0.044, 0.009)</w:t>
            </w:r>
          </w:p>
        </w:tc>
        <w:tc>
          <w:tcPr>
            <w:tcW w:w="0" w:type="auto"/>
            <w:noWrap/>
            <w:hideMark/>
          </w:tcPr>
          <w:p w14:paraId="6EC6F81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(-0.062, 0.024)</w:t>
            </w:r>
          </w:p>
        </w:tc>
        <w:tc>
          <w:tcPr>
            <w:tcW w:w="0" w:type="auto"/>
            <w:noWrap/>
            <w:hideMark/>
          </w:tcPr>
          <w:p w14:paraId="62299F4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(-0.038, 0.022)</w:t>
            </w:r>
          </w:p>
        </w:tc>
        <w:tc>
          <w:tcPr>
            <w:tcW w:w="0" w:type="auto"/>
            <w:noWrap/>
            <w:hideMark/>
          </w:tcPr>
          <w:p w14:paraId="71CFE40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(-0.051, 0.004)</w:t>
            </w:r>
          </w:p>
        </w:tc>
        <w:tc>
          <w:tcPr>
            <w:tcW w:w="0" w:type="auto"/>
            <w:noWrap/>
            <w:hideMark/>
          </w:tcPr>
          <w:p w14:paraId="4F6B785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-0.039 (-0.080, 0.001)</w:t>
            </w:r>
          </w:p>
        </w:tc>
      </w:tr>
      <w:tr w:rsidR="00945B9D" w:rsidRPr="00C70845" w14:paraId="2B8C7C1A"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2D593E3"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Cystatin C</w:t>
            </w:r>
          </w:p>
        </w:tc>
        <w:tc>
          <w:tcPr>
            <w:tcW w:w="0" w:type="auto"/>
            <w:noWrap/>
            <w:hideMark/>
          </w:tcPr>
          <w:p w14:paraId="469740A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(-0.036, 0.023)</w:t>
            </w:r>
          </w:p>
        </w:tc>
        <w:tc>
          <w:tcPr>
            <w:tcW w:w="0" w:type="auto"/>
            <w:noWrap/>
            <w:hideMark/>
          </w:tcPr>
          <w:p w14:paraId="33985B0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(-0.039, 0.031)</w:t>
            </w:r>
          </w:p>
        </w:tc>
        <w:tc>
          <w:tcPr>
            <w:tcW w:w="0" w:type="auto"/>
            <w:noWrap/>
            <w:hideMark/>
          </w:tcPr>
          <w:p w14:paraId="76E8E7E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(-0.052, 0.043)</w:t>
            </w:r>
          </w:p>
        </w:tc>
        <w:tc>
          <w:tcPr>
            <w:tcW w:w="0" w:type="auto"/>
            <w:noWrap/>
            <w:hideMark/>
          </w:tcPr>
          <w:p w14:paraId="6015198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-0.021 (-0.048, 0.006)</w:t>
            </w:r>
          </w:p>
        </w:tc>
        <w:tc>
          <w:tcPr>
            <w:tcW w:w="0" w:type="auto"/>
            <w:noWrap/>
            <w:hideMark/>
          </w:tcPr>
          <w:p w14:paraId="24821CA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(-0.043, 0.025)</w:t>
            </w:r>
          </w:p>
        </w:tc>
        <w:tc>
          <w:tcPr>
            <w:tcW w:w="0" w:type="auto"/>
            <w:noWrap/>
            <w:hideMark/>
          </w:tcPr>
          <w:p w14:paraId="2E91F1C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-0.039 (-0.086, 0.008)</w:t>
            </w:r>
          </w:p>
        </w:tc>
        <w:tc>
          <w:tcPr>
            <w:tcW w:w="0" w:type="auto"/>
            <w:noWrap/>
            <w:hideMark/>
          </w:tcPr>
          <w:p w14:paraId="2FF4771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(-0.072, -0.</w:t>
            </w:r>
            <w:proofErr w:type="gramStart"/>
            <w:r w:rsidRPr="00C70845">
              <w:rPr>
                <w:rFonts w:ascii="Times New Roman" w:eastAsia="Times New Roman" w:hAnsi="Times New Roman" w:cs="Times New Roman"/>
                <w:color w:val="000000"/>
                <w:lang w:val="en-SE" w:eastAsia="en-SE"/>
              </w:rPr>
              <w:t>017)*</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5088ADF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(-0.079, -0.</w:t>
            </w:r>
            <w:proofErr w:type="gramStart"/>
            <w:r w:rsidRPr="00C70845">
              <w:rPr>
                <w:rFonts w:ascii="Times New Roman" w:eastAsia="Times New Roman" w:hAnsi="Times New Roman" w:cs="Times New Roman"/>
                <w:color w:val="000000"/>
                <w:lang w:val="en-SE" w:eastAsia="en-SE"/>
              </w:rPr>
              <w:t>009)*</w:t>
            </w:r>
            <w:proofErr w:type="gramEnd"/>
          </w:p>
        </w:tc>
        <w:tc>
          <w:tcPr>
            <w:tcW w:w="0" w:type="auto"/>
            <w:noWrap/>
            <w:hideMark/>
          </w:tcPr>
          <w:p w14:paraId="268731C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-0.053 (-0.101, -0.</w:t>
            </w:r>
            <w:proofErr w:type="gramStart"/>
            <w:r w:rsidRPr="00C70845">
              <w:rPr>
                <w:rFonts w:ascii="Times New Roman" w:eastAsia="Times New Roman" w:hAnsi="Times New Roman" w:cs="Times New Roman"/>
                <w:color w:val="000000"/>
                <w:lang w:val="en-SE" w:eastAsia="en-SE"/>
              </w:rPr>
              <w:t>005)*</w:t>
            </w:r>
            <w:proofErr w:type="gramEnd"/>
          </w:p>
        </w:tc>
      </w:tr>
      <w:tr w:rsidR="00945B9D" w:rsidRPr="00C70845" w14:paraId="0EBF9EA2"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781B3C2"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Folic acid</w:t>
            </w:r>
          </w:p>
        </w:tc>
        <w:tc>
          <w:tcPr>
            <w:tcW w:w="0" w:type="auto"/>
            <w:noWrap/>
            <w:hideMark/>
          </w:tcPr>
          <w:p w14:paraId="55D9E9C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0.042 (0.019, </w:t>
            </w:r>
            <w:proofErr w:type="gramStart"/>
            <w:r w:rsidRPr="00C70845">
              <w:rPr>
                <w:rFonts w:ascii="Times New Roman" w:eastAsia="Times New Roman" w:hAnsi="Times New Roman" w:cs="Times New Roman"/>
                <w:color w:val="000000"/>
                <w:lang w:val="en-SE" w:eastAsia="en-SE"/>
              </w:rPr>
              <w:t>0.065)*</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3EB2C8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0.066 (0.033, </w:t>
            </w:r>
            <w:proofErr w:type="gramStart"/>
            <w:r w:rsidRPr="00C70845">
              <w:rPr>
                <w:rFonts w:ascii="Times New Roman" w:eastAsia="Times New Roman" w:hAnsi="Times New Roman" w:cs="Times New Roman"/>
                <w:color w:val="000000"/>
                <w:lang w:val="en-SE" w:eastAsia="en-SE"/>
              </w:rPr>
              <w:t>0.099)*</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1017DC5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0.052 (-0.019, 0.122)</w:t>
            </w:r>
          </w:p>
        </w:tc>
        <w:tc>
          <w:tcPr>
            <w:tcW w:w="0" w:type="auto"/>
            <w:noWrap/>
            <w:hideMark/>
          </w:tcPr>
          <w:p w14:paraId="7E6D7A6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0.031 (0.009, </w:t>
            </w:r>
            <w:proofErr w:type="gramStart"/>
            <w:r w:rsidRPr="00C70845">
              <w:rPr>
                <w:rFonts w:ascii="Times New Roman" w:eastAsia="Times New Roman" w:hAnsi="Times New Roman" w:cs="Times New Roman"/>
                <w:color w:val="000000"/>
                <w:lang w:val="en-SE" w:eastAsia="en-SE"/>
              </w:rPr>
              <w:t>0.054)*</w:t>
            </w:r>
            <w:proofErr w:type="gramEnd"/>
          </w:p>
        </w:tc>
        <w:tc>
          <w:tcPr>
            <w:tcW w:w="0" w:type="auto"/>
            <w:noWrap/>
            <w:hideMark/>
          </w:tcPr>
          <w:p w14:paraId="48FEB2F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0.068 (0.035, </w:t>
            </w:r>
            <w:proofErr w:type="gramStart"/>
            <w:r w:rsidRPr="00C70845">
              <w:rPr>
                <w:rFonts w:ascii="Times New Roman" w:eastAsia="Times New Roman" w:hAnsi="Times New Roman" w:cs="Times New Roman"/>
                <w:color w:val="000000"/>
                <w:lang w:val="en-SE" w:eastAsia="en-SE"/>
              </w:rPr>
              <w:t>0.100)*</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6E2481D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0.022 (-0.050, 0.094)</w:t>
            </w:r>
          </w:p>
        </w:tc>
        <w:tc>
          <w:tcPr>
            <w:tcW w:w="0" w:type="auto"/>
            <w:noWrap/>
            <w:hideMark/>
          </w:tcPr>
          <w:p w14:paraId="0997478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0.020 (-0.001, 0.040)</w:t>
            </w:r>
          </w:p>
        </w:tc>
        <w:tc>
          <w:tcPr>
            <w:tcW w:w="0" w:type="auto"/>
            <w:noWrap/>
            <w:hideMark/>
          </w:tcPr>
          <w:p w14:paraId="0BA058F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(-0.014, 0.051)</w:t>
            </w:r>
          </w:p>
        </w:tc>
        <w:tc>
          <w:tcPr>
            <w:tcW w:w="0" w:type="auto"/>
            <w:noWrap/>
            <w:hideMark/>
          </w:tcPr>
          <w:p w14:paraId="2181E1C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-0.040 (-0.114, 0.033)</w:t>
            </w:r>
          </w:p>
        </w:tc>
      </w:tr>
      <w:tr w:rsidR="00945B9D" w:rsidRPr="00C70845" w14:paraId="754221AF"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83572A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proofErr w:type="spellStart"/>
            <w:r w:rsidRPr="00C70845">
              <w:rPr>
                <w:rFonts w:ascii="Times New Roman" w:eastAsia="Times New Roman" w:hAnsi="Times New Roman" w:cs="Times New Roman"/>
                <w:color w:val="000000"/>
                <w:lang w:val="en-SE" w:eastAsia="en-SE"/>
              </w:rPr>
              <w:t>γGT</w:t>
            </w:r>
            <w:proofErr w:type="spellEnd"/>
          </w:p>
        </w:tc>
        <w:tc>
          <w:tcPr>
            <w:tcW w:w="0" w:type="auto"/>
            <w:noWrap/>
            <w:hideMark/>
          </w:tcPr>
          <w:p w14:paraId="657D888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-0.020 (-0.033, -0.</w:t>
            </w:r>
            <w:proofErr w:type="gramStart"/>
            <w:r w:rsidRPr="00C70845">
              <w:rPr>
                <w:rFonts w:ascii="Times New Roman" w:eastAsia="Times New Roman" w:hAnsi="Times New Roman" w:cs="Times New Roman"/>
                <w:color w:val="000000"/>
                <w:lang w:val="en-SE" w:eastAsia="en-SE"/>
              </w:rPr>
              <w:t>007)*</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1BEA8A0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(-0.039, 0.007)</w:t>
            </w:r>
          </w:p>
        </w:tc>
        <w:tc>
          <w:tcPr>
            <w:tcW w:w="0" w:type="auto"/>
            <w:noWrap/>
            <w:hideMark/>
          </w:tcPr>
          <w:p w14:paraId="0FBE7EE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-0.040 (-0.086, 0.006)</w:t>
            </w:r>
          </w:p>
        </w:tc>
        <w:tc>
          <w:tcPr>
            <w:tcW w:w="0" w:type="auto"/>
            <w:noWrap/>
            <w:hideMark/>
          </w:tcPr>
          <w:p w14:paraId="1A17DCA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(-0.032, -0.</w:t>
            </w:r>
            <w:proofErr w:type="gramStart"/>
            <w:r w:rsidRPr="00C70845">
              <w:rPr>
                <w:rFonts w:ascii="Times New Roman" w:eastAsia="Times New Roman" w:hAnsi="Times New Roman" w:cs="Times New Roman"/>
                <w:color w:val="000000"/>
                <w:lang w:val="en-SE" w:eastAsia="en-SE"/>
              </w:rPr>
              <w:t>007)*</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079DAD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-0.022 (-0.044, 0.0004)</w:t>
            </w:r>
          </w:p>
        </w:tc>
        <w:tc>
          <w:tcPr>
            <w:tcW w:w="0" w:type="auto"/>
            <w:noWrap/>
            <w:hideMark/>
          </w:tcPr>
          <w:p w14:paraId="7DCD964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-0.033 (-0.079, 0.013)</w:t>
            </w:r>
          </w:p>
        </w:tc>
        <w:tc>
          <w:tcPr>
            <w:tcW w:w="0" w:type="auto"/>
            <w:noWrap/>
            <w:hideMark/>
          </w:tcPr>
          <w:p w14:paraId="530B7E7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(-0.023, 0.002)</w:t>
            </w:r>
          </w:p>
        </w:tc>
        <w:tc>
          <w:tcPr>
            <w:tcW w:w="0" w:type="auto"/>
            <w:noWrap/>
            <w:hideMark/>
          </w:tcPr>
          <w:p w14:paraId="7AFF25C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(-0.047, -0.</w:t>
            </w:r>
            <w:proofErr w:type="gramStart"/>
            <w:r w:rsidRPr="00C70845">
              <w:rPr>
                <w:rFonts w:ascii="Times New Roman" w:eastAsia="Times New Roman" w:hAnsi="Times New Roman" w:cs="Times New Roman"/>
                <w:color w:val="000000"/>
                <w:lang w:val="en-SE" w:eastAsia="en-SE"/>
              </w:rPr>
              <w:t>002)*</w:t>
            </w:r>
            <w:proofErr w:type="gramEnd"/>
          </w:p>
        </w:tc>
        <w:tc>
          <w:tcPr>
            <w:tcW w:w="0" w:type="auto"/>
            <w:noWrap/>
            <w:hideMark/>
          </w:tcPr>
          <w:p w14:paraId="2959CE0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-0.054 (-0.100, -0.</w:t>
            </w:r>
            <w:proofErr w:type="gramStart"/>
            <w:r w:rsidRPr="00C70845">
              <w:rPr>
                <w:rFonts w:ascii="Times New Roman" w:eastAsia="Times New Roman" w:hAnsi="Times New Roman" w:cs="Times New Roman"/>
                <w:color w:val="000000"/>
                <w:lang w:val="en-SE" w:eastAsia="en-SE"/>
              </w:rPr>
              <w:t>008)*</w:t>
            </w:r>
            <w:proofErr w:type="gramEnd"/>
          </w:p>
        </w:tc>
      </w:tr>
      <w:tr w:rsidR="00945B9D" w:rsidRPr="00C70845" w14:paraId="3375588A"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5131E6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GDF 15</w:t>
            </w:r>
          </w:p>
        </w:tc>
        <w:tc>
          <w:tcPr>
            <w:tcW w:w="0" w:type="auto"/>
            <w:noWrap/>
            <w:hideMark/>
          </w:tcPr>
          <w:p w14:paraId="49830C2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(-0.036, 0.033)</w:t>
            </w:r>
          </w:p>
        </w:tc>
        <w:tc>
          <w:tcPr>
            <w:tcW w:w="0" w:type="auto"/>
            <w:noWrap/>
            <w:hideMark/>
          </w:tcPr>
          <w:p w14:paraId="4375CB6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(-0.050, 0.024)</w:t>
            </w:r>
          </w:p>
        </w:tc>
        <w:tc>
          <w:tcPr>
            <w:tcW w:w="0" w:type="auto"/>
            <w:noWrap/>
            <w:hideMark/>
          </w:tcPr>
          <w:p w14:paraId="1908C75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-0.030 (-0.084, 0.023)</w:t>
            </w:r>
          </w:p>
        </w:tc>
        <w:tc>
          <w:tcPr>
            <w:tcW w:w="0" w:type="auto"/>
            <w:noWrap/>
            <w:hideMark/>
          </w:tcPr>
          <w:p w14:paraId="00D54DA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-0.033 (-0.065, -0.</w:t>
            </w:r>
            <w:proofErr w:type="gramStart"/>
            <w:r w:rsidRPr="00C70845">
              <w:rPr>
                <w:rFonts w:ascii="Times New Roman" w:eastAsia="Times New Roman" w:hAnsi="Times New Roman" w:cs="Times New Roman"/>
                <w:color w:val="000000"/>
                <w:lang w:val="en-SE" w:eastAsia="en-SE"/>
              </w:rPr>
              <w:t>001)*</w:t>
            </w:r>
            <w:proofErr w:type="gramEnd"/>
          </w:p>
        </w:tc>
        <w:tc>
          <w:tcPr>
            <w:tcW w:w="0" w:type="auto"/>
            <w:noWrap/>
            <w:hideMark/>
          </w:tcPr>
          <w:p w14:paraId="12108D6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-0.061 (-0.096, -0.</w:t>
            </w:r>
            <w:proofErr w:type="gramStart"/>
            <w:r w:rsidRPr="00C70845">
              <w:rPr>
                <w:rFonts w:ascii="Times New Roman" w:eastAsia="Times New Roman" w:hAnsi="Times New Roman" w:cs="Times New Roman"/>
                <w:color w:val="000000"/>
                <w:lang w:val="en-SE" w:eastAsia="en-SE"/>
              </w:rPr>
              <w:t>027)*</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00CA54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-0.064 (-0.115, -0.</w:t>
            </w:r>
            <w:proofErr w:type="gramStart"/>
            <w:r w:rsidRPr="00C70845">
              <w:rPr>
                <w:rFonts w:ascii="Times New Roman" w:eastAsia="Times New Roman" w:hAnsi="Times New Roman" w:cs="Times New Roman"/>
                <w:color w:val="000000"/>
                <w:lang w:val="en-SE" w:eastAsia="en-SE"/>
              </w:rPr>
              <w:t>013)*</w:t>
            </w:r>
            <w:proofErr w:type="gramEnd"/>
          </w:p>
        </w:tc>
        <w:tc>
          <w:tcPr>
            <w:tcW w:w="0" w:type="auto"/>
            <w:noWrap/>
            <w:hideMark/>
          </w:tcPr>
          <w:p w14:paraId="202E188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-0.035 (-0.067, -0.</w:t>
            </w:r>
            <w:proofErr w:type="gramStart"/>
            <w:r w:rsidRPr="00C70845">
              <w:rPr>
                <w:rFonts w:ascii="Times New Roman" w:eastAsia="Times New Roman" w:hAnsi="Times New Roman" w:cs="Times New Roman"/>
                <w:color w:val="000000"/>
                <w:lang w:val="en-SE" w:eastAsia="en-SE"/>
              </w:rPr>
              <w:t>003)*</w:t>
            </w:r>
            <w:proofErr w:type="gramEnd"/>
          </w:p>
        </w:tc>
        <w:tc>
          <w:tcPr>
            <w:tcW w:w="0" w:type="auto"/>
            <w:noWrap/>
            <w:hideMark/>
          </w:tcPr>
          <w:p w14:paraId="236FF94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-0.064 (-0.100, -0.</w:t>
            </w:r>
            <w:proofErr w:type="gramStart"/>
            <w:r w:rsidRPr="00C70845">
              <w:rPr>
                <w:rFonts w:ascii="Times New Roman" w:eastAsia="Times New Roman" w:hAnsi="Times New Roman" w:cs="Times New Roman"/>
                <w:color w:val="000000"/>
                <w:lang w:val="en-SE" w:eastAsia="en-SE"/>
              </w:rPr>
              <w:t>027)*</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19BAEF2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-0.086 (-0.139, -0.</w:t>
            </w:r>
            <w:proofErr w:type="gramStart"/>
            <w:r w:rsidRPr="00C70845">
              <w:rPr>
                <w:rFonts w:ascii="Times New Roman" w:eastAsia="Times New Roman" w:hAnsi="Times New Roman" w:cs="Times New Roman"/>
                <w:color w:val="000000"/>
                <w:lang w:val="en-SE" w:eastAsia="en-SE"/>
              </w:rPr>
              <w:t>033)*</w:t>
            </w:r>
            <w:proofErr w:type="gramEnd"/>
          </w:p>
        </w:tc>
      </w:tr>
      <w:tr w:rsidR="00945B9D" w:rsidRPr="00C70845" w14:paraId="7AA3FA18"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7D26C27"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proofErr w:type="spellStart"/>
            <w:r w:rsidRPr="00C70845">
              <w:rPr>
                <w:rFonts w:ascii="Times New Roman" w:eastAsia="Times New Roman" w:hAnsi="Times New Roman" w:cs="Times New Roman"/>
                <w:color w:val="000000"/>
                <w:lang w:val="en-SE" w:eastAsia="en-SE"/>
              </w:rPr>
              <w:t>Hemoglobin</w:t>
            </w:r>
            <w:proofErr w:type="spellEnd"/>
          </w:p>
        </w:tc>
        <w:tc>
          <w:tcPr>
            <w:tcW w:w="0" w:type="auto"/>
            <w:noWrap/>
            <w:hideMark/>
          </w:tcPr>
          <w:p w14:paraId="1E8BF75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(-0.063, 0.054)</w:t>
            </w:r>
          </w:p>
        </w:tc>
        <w:tc>
          <w:tcPr>
            <w:tcW w:w="0" w:type="auto"/>
            <w:noWrap/>
            <w:hideMark/>
          </w:tcPr>
          <w:p w14:paraId="7A9C744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(-0.047, 0.051)</w:t>
            </w:r>
          </w:p>
        </w:tc>
        <w:tc>
          <w:tcPr>
            <w:tcW w:w="0" w:type="auto"/>
            <w:noWrap/>
            <w:hideMark/>
          </w:tcPr>
          <w:p w14:paraId="5F24F5E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(-0.031, 0.065)</w:t>
            </w:r>
          </w:p>
        </w:tc>
        <w:tc>
          <w:tcPr>
            <w:tcW w:w="0" w:type="auto"/>
            <w:noWrap/>
            <w:hideMark/>
          </w:tcPr>
          <w:p w14:paraId="27FA3E0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(-0.038, 0.074)</w:t>
            </w:r>
          </w:p>
        </w:tc>
        <w:tc>
          <w:tcPr>
            <w:tcW w:w="0" w:type="auto"/>
            <w:noWrap/>
            <w:hideMark/>
          </w:tcPr>
          <w:p w14:paraId="4629E18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(-0.059, 0.038)</w:t>
            </w:r>
          </w:p>
        </w:tc>
        <w:tc>
          <w:tcPr>
            <w:tcW w:w="0" w:type="auto"/>
            <w:noWrap/>
            <w:hideMark/>
          </w:tcPr>
          <w:p w14:paraId="4FBE4CE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(-0.037, 0.057)</w:t>
            </w:r>
          </w:p>
        </w:tc>
        <w:tc>
          <w:tcPr>
            <w:tcW w:w="0" w:type="auto"/>
            <w:noWrap/>
            <w:hideMark/>
          </w:tcPr>
          <w:p w14:paraId="5299886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-0.030 (-0.086, 0.025)</w:t>
            </w:r>
          </w:p>
        </w:tc>
        <w:tc>
          <w:tcPr>
            <w:tcW w:w="0" w:type="auto"/>
            <w:noWrap/>
            <w:hideMark/>
          </w:tcPr>
          <w:p w14:paraId="671361C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(-0.092, 0.005)</w:t>
            </w:r>
          </w:p>
        </w:tc>
        <w:tc>
          <w:tcPr>
            <w:tcW w:w="0" w:type="auto"/>
            <w:noWrap/>
            <w:hideMark/>
          </w:tcPr>
          <w:p w14:paraId="6D9B51F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-0.021 (-0.069, 0.026)</w:t>
            </w:r>
          </w:p>
        </w:tc>
      </w:tr>
      <w:tr w:rsidR="00945B9D" w:rsidRPr="00C70845" w14:paraId="757DB4FC"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FBE5FA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Insulin</w:t>
            </w:r>
          </w:p>
        </w:tc>
        <w:tc>
          <w:tcPr>
            <w:tcW w:w="0" w:type="auto"/>
            <w:noWrap/>
            <w:hideMark/>
          </w:tcPr>
          <w:p w14:paraId="456984E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(-0.009, 0.047)</w:t>
            </w:r>
          </w:p>
        </w:tc>
        <w:tc>
          <w:tcPr>
            <w:tcW w:w="0" w:type="auto"/>
            <w:noWrap/>
            <w:hideMark/>
          </w:tcPr>
          <w:p w14:paraId="7C1B908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(-0.030, 0.064)</w:t>
            </w:r>
          </w:p>
        </w:tc>
        <w:tc>
          <w:tcPr>
            <w:tcW w:w="0" w:type="auto"/>
            <w:noWrap/>
            <w:hideMark/>
          </w:tcPr>
          <w:p w14:paraId="4883FD8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(-0.111, 0.056)</w:t>
            </w:r>
          </w:p>
        </w:tc>
        <w:tc>
          <w:tcPr>
            <w:tcW w:w="0" w:type="auto"/>
            <w:noWrap/>
            <w:hideMark/>
          </w:tcPr>
          <w:p w14:paraId="0AA3161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(-0.041, 0.014)</w:t>
            </w:r>
          </w:p>
        </w:tc>
        <w:tc>
          <w:tcPr>
            <w:tcW w:w="0" w:type="auto"/>
            <w:noWrap/>
            <w:hideMark/>
          </w:tcPr>
          <w:p w14:paraId="2D94351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(-0.056, 0.034)</w:t>
            </w:r>
          </w:p>
        </w:tc>
        <w:tc>
          <w:tcPr>
            <w:tcW w:w="0" w:type="auto"/>
            <w:noWrap/>
            <w:hideMark/>
          </w:tcPr>
          <w:p w14:paraId="29C5BC6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-0.054 (-0.138, 0.031)</w:t>
            </w:r>
          </w:p>
        </w:tc>
        <w:tc>
          <w:tcPr>
            <w:tcW w:w="0" w:type="auto"/>
            <w:noWrap/>
            <w:hideMark/>
          </w:tcPr>
          <w:p w14:paraId="21D9775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-0.040 (-0.066, -0.</w:t>
            </w:r>
            <w:proofErr w:type="gramStart"/>
            <w:r w:rsidRPr="00C70845">
              <w:rPr>
                <w:rFonts w:ascii="Times New Roman" w:eastAsia="Times New Roman" w:hAnsi="Times New Roman" w:cs="Times New Roman"/>
                <w:color w:val="000000"/>
                <w:lang w:val="en-SE" w:eastAsia="en-SE"/>
              </w:rPr>
              <w:t>013)*</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EC4EA4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-0.086 (-0.130, -0.</w:t>
            </w:r>
            <w:proofErr w:type="gramStart"/>
            <w:r w:rsidRPr="00C70845">
              <w:rPr>
                <w:rFonts w:ascii="Times New Roman" w:eastAsia="Times New Roman" w:hAnsi="Times New Roman" w:cs="Times New Roman"/>
                <w:color w:val="000000"/>
                <w:lang w:val="en-SE" w:eastAsia="en-SE"/>
              </w:rPr>
              <w:t>043)*</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535B6D5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-0.109 (-0.189, -0.</w:t>
            </w:r>
            <w:proofErr w:type="gramStart"/>
            <w:r w:rsidRPr="00C70845">
              <w:rPr>
                <w:rFonts w:ascii="Times New Roman" w:eastAsia="Times New Roman" w:hAnsi="Times New Roman" w:cs="Times New Roman"/>
                <w:color w:val="000000"/>
                <w:lang w:val="en-SE" w:eastAsia="en-SE"/>
              </w:rPr>
              <w:t>028)*</w:t>
            </w:r>
            <w:proofErr w:type="gramEnd"/>
          </w:p>
        </w:tc>
      </w:tr>
      <w:tr w:rsidR="00945B9D" w:rsidRPr="00C70845" w14:paraId="25BF9422"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2950B59"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HbA1c</w:t>
            </w:r>
          </w:p>
        </w:tc>
        <w:tc>
          <w:tcPr>
            <w:tcW w:w="0" w:type="auto"/>
            <w:noWrap/>
            <w:hideMark/>
          </w:tcPr>
          <w:p w14:paraId="5AE1536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(-0.026, 0.051)</w:t>
            </w:r>
          </w:p>
        </w:tc>
        <w:tc>
          <w:tcPr>
            <w:tcW w:w="0" w:type="auto"/>
            <w:noWrap/>
            <w:hideMark/>
          </w:tcPr>
          <w:p w14:paraId="114ABE2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(-0.016, 0.052)</w:t>
            </w:r>
          </w:p>
        </w:tc>
        <w:tc>
          <w:tcPr>
            <w:tcW w:w="0" w:type="auto"/>
            <w:noWrap/>
            <w:hideMark/>
          </w:tcPr>
          <w:p w14:paraId="7B6D255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(-0.040, 0.051)</w:t>
            </w:r>
          </w:p>
        </w:tc>
        <w:tc>
          <w:tcPr>
            <w:tcW w:w="0" w:type="auto"/>
            <w:noWrap/>
            <w:hideMark/>
          </w:tcPr>
          <w:p w14:paraId="253F937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(-0.046, 0.032)</w:t>
            </w:r>
          </w:p>
        </w:tc>
        <w:tc>
          <w:tcPr>
            <w:tcW w:w="0" w:type="auto"/>
            <w:noWrap/>
            <w:hideMark/>
          </w:tcPr>
          <w:p w14:paraId="130A047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(-0.018, 0.049)</w:t>
            </w:r>
          </w:p>
        </w:tc>
        <w:tc>
          <w:tcPr>
            <w:tcW w:w="0" w:type="auto"/>
            <w:noWrap/>
            <w:hideMark/>
          </w:tcPr>
          <w:p w14:paraId="025B26B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(-0.057, 0.030)</w:t>
            </w:r>
          </w:p>
        </w:tc>
        <w:tc>
          <w:tcPr>
            <w:tcW w:w="0" w:type="auto"/>
            <w:noWrap/>
            <w:hideMark/>
          </w:tcPr>
          <w:p w14:paraId="7DE85B1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(-0.056, 0.021)</w:t>
            </w:r>
          </w:p>
        </w:tc>
        <w:tc>
          <w:tcPr>
            <w:tcW w:w="0" w:type="auto"/>
            <w:noWrap/>
            <w:hideMark/>
          </w:tcPr>
          <w:p w14:paraId="55FB9F2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(-0.033, 0.035)</w:t>
            </w:r>
          </w:p>
        </w:tc>
        <w:tc>
          <w:tcPr>
            <w:tcW w:w="0" w:type="auto"/>
            <w:noWrap/>
            <w:hideMark/>
          </w:tcPr>
          <w:p w14:paraId="3115A09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(-0.089, 0.0002)</w:t>
            </w:r>
          </w:p>
        </w:tc>
      </w:tr>
      <w:tr w:rsidR="00945B9D" w:rsidRPr="00C70845" w14:paraId="4C264677"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1A2A1C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IGFBP1</w:t>
            </w:r>
          </w:p>
        </w:tc>
        <w:tc>
          <w:tcPr>
            <w:tcW w:w="0" w:type="auto"/>
            <w:noWrap/>
            <w:hideMark/>
          </w:tcPr>
          <w:p w14:paraId="17266AA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(-0.017, 0.011)</w:t>
            </w:r>
          </w:p>
        </w:tc>
        <w:tc>
          <w:tcPr>
            <w:tcW w:w="0" w:type="auto"/>
            <w:noWrap/>
            <w:hideMark/>
          </w:tcPr>
          <w:p w14:paraId="37D6441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(-0.035, 0.018)</w:t>
            </w:r>
          </w:p>
        </w:tc>
        <w:tc>
          <w:tcPr>
            <w:tcW w:w="0" w:type="auto"/>
            <w:noWrap/>
            <w:hideMark/>
          </w:tcPr>
          <w:p w14:paraId="31FEDB6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(-0.072, 0.035)</w:t>
            </w:r>
          </w:p>
        </w:tc>
        <w:tc>
          <w:tcPr>
            <w:tcW w:w="0" w:type="auto"/>
            <w:noWrap/>
            <w:hideMark/>
          </w:tcPr>
          <w:p w14:paraId="1933EF5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(-0.023, 0.007)</w:t>
            </w:r>
          </w:p>
        </w:tc>
        <w:tc>
          <w:tcPr>
            <w:tcW w:w="0" w:type="auto"/>
            <w:noWrap/>
            <w:hideMark/>
          </w:tcPr>
          <w:p w14:paraId="787185D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(-0.035, 0.015)</w:t>
            </w:r>
          </w:p>
        </w:tc>
        <w:tc>
          <w:tcPr>
            <w:tcW w:w="0" w:type="auto"/>
            <w:noWrap/>
            <w:hideMark/>
          </w:tcPr>
          <w:p w14:paraId="3627790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(-0.061, 0.044)</w:t>
            </w:r>
          </w:p>
        </w:tc>
        <w:tc>
          <w:tcPr>
            <w:tcW w:w="0" w:type="auto"/>
            <w:noWrap/>
            <w:hideMark/>
          </w:tcPr>
          <w:p w14:paraId="235A836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(-0.009, 0.020)</w:t>
            </w:r>
          </w:p>
        </w:tc>
        <w:tc>
          <w:tcPr>
            <w:tcW w:w="0" w:type="auto"/>
            <w:noWrap/>
            <w:hideMark/>
          </w:tcPr>
          <w:p w14:paraId="6270681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(-0.012, 0.038)</w:t>
            </w:r>
          </w:p>
        </w:tc>
        <w:tc>
          <w:tcPr>
            <w:tcW w:w="0" w:type="auto"/>
            <w:noWrap/>
            <w:hideMark/>
          </w:tcPr>
          <w:p w14:paraId="0D568B2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(-0.040, 0.064)</w:t>
            </w:r>
          </w:p>
        </w:tc>
      </w:tr>
      <w:tr w:rsidR="00945B9D" w:rsidRPr="00C70845" w14:paraId="61292F77"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36A2C80"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lastRenderedPageBreak/>
              <w:t>Leptin</w:t>
            </w:r>
          </w:p>
        </w:tc>
        <w:tc>
          <w:tcPr>
            <w:tcW w:w="0" w:type="auto"/>
            <w:noWrap/>
            <w:hideMark/>
          </w:tcPr>
          <w:p w14:paraId="4B3A329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(-0.033, 0.042)</w:t>
            </w:r>
          </w:p>
        </w:tc>
        <w:tc>
          <w:tcPr>
            <w:tcW w:w="0" w:type="auto"/>
            <w:noWrap/>
            <w:hideMark/>
          </w:tcPr>
          <w:p w14:paraId="12B2DF7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(-0.043, 0.052)</w:t>
            </w:r>
          </w:p>
        </w:tc>
        <w:tc>
          <w:tcPr>
            <w:tcW w:w="0" w:type="auto"/>
            <w:noWrap/>
            <w:hideMark/>
          </w:tcPr>
          <w:p w14:paraId="733466B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(-0.065, 0.087)</w:t>
            </w:r>
          </w:p>
        </w:tc>
        <w:tc>
          <w:tcPr>
            <w:tcW w:w="0" w:type="auto"/>
            <w:noWrap/>
            <w:hideMark/>
          </w:tcPr>
          <w:p w14:paraId="3C55966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(-0.054, 0.017)</w:t>
            </w:r>
          </w:p>
        </w:tc>
        <w:tc>
          <w:tcPr>
            <w:tcW w:w="0" w:type="auto"/>
            <w:noWrap/>
            <w:hideMark/>
          </w:tcPr>
          <w:p w14:paraId="3A77ED7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(-0.065, 0.028)</w:t>
            </w:r>
          </w:p>
        </w:tc>
        <w:tc>
          <w:tcPr>
            <w:tcW w:w="0" w:type="auto"/>
            <w:noWrap/>
            <w:hideMark/>
          </w:tcPr>
          <w:p w14:paraId="25DDFEB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(-0.080, 0.067)</w:t>
            </w:r>
          </w:p>
        </w:tc>
        <w:tc>
          <w:tcPr>
            <w:tcW w:w="0" w:type="auto"/>
            <w:noWrap/>
            <w:hideMark/>
          </w:tcPr>
          <w:p w14:paraId="5080ADE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-0.047 (-0.082, -0.</w:t>
            </w:r>
            <w:proofErr w:type="gramStart"/>
            <w:r w:rsidRPr="00C70845">
              <w:rPr>
                <w:rFonts w:ascii="Times New Roman" w:eastAsia="Times New Roman" w:hAnsi="Times New Roman" w:cs="Times New Roman"/>
                <w:color w:val="000000"/>
                <w:lang w:val="en-SE" w:eastAsia="en-SE"/>
              </w:rPr>
              <w:t>012)*</w:t>
            </w:r>
            <w:proofErr w:type="gramEnd"/>
          </w:p>
        </w:tc>
        <w:tc>
          <w:tcPr>
            <w:tcW w:w="0" w:type="auto"/>
            <w:noWrap/>
            <w:hideMark/>
          </w:tcPr>
          <w:p w14:paraId="739D774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-0.094 (-0.139, -0.</w:t>
            </w:r>
            <w:proofErr w:type="gramStart"/>
            <w:r w:rsidRPr="00C70845">
              <w:rPr>
                <w:rFonts w:ascii="Times New Roman" w:eastAsia="Times New Roman" w:hAnsi="Times New Roman" w:cs="Times New Roman"/>
                <w:color w:val="000000"/>
                <w:lang w:val="en-SE" w:eastAsia="en-SE"/>
              </w:rPr>
              <w:t>049)*</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7AF697C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-0.097 (-0.169, -0.</w:t>
            </w:r>
            <w:proofErr w:type="gramStart"/>
            <w:r w:rsidRPr="00C70845">
              <w:rPr>
                <w:rFonts w:ascii="Times New Roman" w:eastAsia="Times New Roman" w:hAnsi="Times New Roman" w:cs="Times New Roman"/>
                <w:color w:val="000000"/>
                <w:lang w:val="en-SE" w:eastAsia="en-SE"/>
              </w:rPr>
              <w:t>025)*</w:t>
            </w:r>
            <w:proofErr w:type="gramEnd"/>
          </w:p>
        </w:tc>
      </w:tr>
      <w:tr w:rsidR="00945B9D" w:rsidRPr="00C70845" w14:paraId="544C3FCA"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40ECC6A"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T4</w:t>
            </w:r>
          </w:p>
        </w:tc>
        <w:tc>
          <w:tcPr>
            <w:tcW w:w="0" w:type="auto"/>
            <w:noWrap/>
            <w:hideMark/>
          </w:tcPr>
          <w:p w14:paraId="46C4AC5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 (-0.036, 0.036)</w:t>
            </w:r>
          </w:p>
        </w:tc>
        <w:tc>
          <w:tcPr>
            <w:tcW w:w="0" w:type="auto"/>
            <w:noWrap/>
            <w:hideMark/>
          </w:tcPr>
          <w:p w14:paraId="02154BE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 (-0.051, 0.051)</w:t>
            </w:r>
          </w:p>
        </w:tc>
        <w:tc>
          <w:tcPr>
            <w:tcW w:w="0" w:type="auto"/>
            <w:noWrap/>
            <w:hideMark/>
          </w:tcPr>
          <w:p w14:paraId="060E51F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0.030 (-0.047, 0.106)</w:t>
            </w:r>
          </w:p>
        </w:tc>
        <w:tc>
          <w:tcPr>
            <w:tcW w:w="0" w:type="auto"/>
            <w:noWrap/>
            <w:hideMark/>
          </w:tcPr>
          <w:p w14:paraId="6E6A165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 (-0.035, 0.035)</w:t>
            </w:r>
          </w:p>
        </w:tc>
        <w:tc>
          <w:tcPr>
            <w:tcW w:w="0" w:type="auto"/>
            <w:noWrap/>
            <w:hideMark/>
          </w:tcPr>
          <w:p w14:paraId="76E6FFC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 (-0.049, 0.049)</w:t>
            </w:r>
          </w:p>
        </w:tc>
        <w:tc>
          <w:tcPr>
            <w:tcW w:w="0" w:type="auto"/>
            <w:noWrap/>
            <w:hideMark/>
          </w:tcPr>
          <w:p w14:paraId="16EE4DA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(-0.062, 0.087)</w:t>
            </w:r>
          </w:p>
        </w:tc>
        <w:tc>
          <w:tcPr>
            <w:tcW w:w="0" w:type="auto"/>
            <w:noWrap/>
            <w:hideMark/>
          </w:tcPr>
          <w:p w14:paraId="4F26D97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 (-0.035, 0.035)</w:t>
            </w:r>
          </w:p>
        </w:tc>
        <w:tc>
          <w:tcPr>
            <w:tcW w:w="0" w:type="auto"/>
            <w:noWrap/>
            <w:hideMark/>
          </w:tcPr>
          <w:p w14:paraId="2071682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 (-0.049, 0.049)</w:t>
            </w:r>
          </w:p>
        </w:tc>
        <w:tc>
          <w:tcPr>
            <w:tcW w:w="0" w:type="auto"/>
            <w:noWrap/>
            <w:hideMark/>
          </w:tcPr>
          <w:p w14:paraId="39B4487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-0.026 (-0.100, 0.048)</w:t>
            </w:r>
          </w:p>
        </w:tc>
      </w:tr>
      <w:tr w:rsidR="00945B9D" w:rsidRPr="00C70845" w14:paraId="642E0B63"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C380453"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TSH</w:t>
            </w:r>
          </w:p>
        </w:tc>
        <w:tc>
          <w:tcPr>
            <w:tcW w:w="0" w:type="auto"/>
            <w:noWrap/>
            <w:hideMark/>
          </w:tcPr>
          <w:p w14:paraId="5C0A92C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0.031 (-0.003, 0.065)</w:t>
            </w:r>
          </w:p>
        </w:tc>
        <w:tc>
          <w:tcPr>
            <w:tcW w:w="0" w:type="auto"/>
            <w:noWrap/>
            <w:hideMark/>
          </w:tcPr>
          <w:p w14:paraId="1CACF59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0.037 (0.001, </w:t>
            </w:r>
            <w:proofErr w:type="gramStart"/>
            <w:r w:rsidRPr="00C70845">
              <w:rPr>
                <w:rFonts w:ascii="Times New Roman" w:eastAsia="Times New Roman" w:hAnsi="Times New Roman" w:cs="Times New Roman"/>
                <w:color w:val="000000"/>
                <w:lang w:val="en-SE" w:eastAsia="en-SE"/>
              </w:rPr>
              <w:t>0.073)*</w:t>
            </w:r>
            <w:proofErr w:type="gramEnd"/>
          </w:p>
        </w:tc>
        <w:tc>
          <w:tcPr>
            <w:tcW w:w="0" w:type="auto"/>
            <w:noWrap/>
            <w:hideMark/>
          </w:tcPr>
          <w:p w14:paraId="3255946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0.015 (-0.032, 0.063)</w:t>
            </w:r>
          </w:p>
        </w:tc>
        <w:tc>
          <w:tcPr>
            <w:tcW w:w="0" w:type="auto"/>
            <w:noWrap/>
            <w:hideMark/>
          </w:tcPr>
          <w:p w14:paraId="182A9C9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(-0.014, 0.048)</w:t>
            </w:r>
          </w:p>
        </w:tc>
        <w:tc>
          <w:tcPr>
            <w:tcW w:w="0" w:type="auto"/>
            <w:noWrap/>
            <w:hideMark/>
          </w:tcPr>
          <w:p w14:paraId="35C5312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(-0.016, 0.054)</w:t>
            </w:r>
          </w:p>
        </w:tc>
        <w:tc>
          <w:tcPr>
            <w:tcW w:w="0" w:type="auto"/>
            <w:noWrap/>
            <w:hideMark/>
          </w:tcPr>
          <w:p w14:paraId="68FB942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(-0.018, 0.076)</w:t>
            </w:r>
          </w:p>
        </w:tc>
        <w:tc>
          <w:tcPr>
            <w:tcW w:w="0" w:type="auto"/>
            <w:noWrap/>
            <w:hideMark/>
          </w:tcPr>
          <w:p w14:paraId="166EDCE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(-0.021, 0.042)</w:t>
            </w:r>
          </w:p>
        </w:tc>
        <w:tc>
          <w:tcPr>
            <w:tcW w:w="0" w:type="auto"/>
            <w:noWrap/>
            <w:hideMark/>
          </w:tcPr>
          <w:p w14:paraId="361E649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(-0.036, 0.032)</w:t>
            </w:r>
          </w:p>
        </w:tc>
        <w:tc>
          <w:tcPr>
            <w:tcW w:w="0" w:type="auto"/>
            <w:noWrap/>
            <w:hideMark/>
          </w:tcPr>
          <w:p w14:paraId="47069FD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(-0.057, 0.036)</w:t>
            </w:r>
          </w:p>
        </w:tc>
      </w:tr>
      <w:tr w:rsidR="00945B9D" w:rsidRPr="00C70845" w14:paraId="4F91AA17"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577B579"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Total cholesterol</w:t>
            </w:r>
          </w:p>
        </w:tc>
        <w:tc>
          <w:tcPr>
            <w:tcW w:w="0" w:type="auto"/>
            <w:noWrap/>
            <w:hideMark/>
          </w:tcPr>
          <w:p w14:paraId="6C79BAF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-0.069 (-0.129, -0.</w:t>
            </w:r>
            <w:proofErr w:type="gramStart"/>
            <w:r w:rsidRPr="00C70845">
              <w:rPr>
                <w:rFonts w:ascii="Times New Roman" w:eastAsia="Times New Roman" w:hAnsi="Times New Roman" w:cs="Times New Roman"/>
                <w:color w:val="000000"/>
                <w:lang w:val="en-SE" w:eastAsia="en-SE"/>
              </w:rPr>
              <w:t>008)*</w:t>
            </w:r>
            <w:proofErr w:type="gramEnd"/>
          </w:p>
        </w:tc>
        <w:tc>
          <w:tcPr>
            <w:tcW w:w="0" w:type="auto"/>
            <w:noWrap/>
            <w:hideMark/>
          </w:tcPr>
          <w:p w14:paraId="1507B2E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(-0.093, 0.021)</w:t>
            </w:r>
          </w:p>
        </w:tc>
        <w:tc>
          <w:tcPr>
            <w:tcW w:w="0" w:type="auto"/>
            <w:noWrap/>
            <w:hideMark/>
          </w:tcPr>
          <w:p w14:paraId="636677D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-0.042 (-0.108, 0.025)</w:t>
            </w:r>
          </w:p>
        </w:tc>
        <w:tc>
          <w:tcPr>
            <w:tcW w:w="0" w:type="auto"/>
            <w:noWrap/>
            <w:hideMark/>
          </w:tcPr>
          <w:p w14:paraId="6D0F867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-0.051 (-0.114, 0.012)</w:t>
            </w:r>
          </w:p>
        </w:tc>
        <w:tc>
          <w:tcPr>
            <w:tcW w:w="0" w:type="auto"/>
            <w:noWrap/>
            <w:hideMark/>
          </w:tcPr>
          <w:p w14:paraId="07A6282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-0.027 (-0.083, 0.030)</w:t>
            </w:r>
          </w:p>
        </w:tc>
        <w:tc>
          <w:tcPr>
            <w:tcW w:w="0" w:type="auto"/>
            <w:noWrap/>
            <w:hideMark/>
          </w:tcPr>
          <w:p w14:paraId="0C5FE89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-0.042 (-0.105, 0.022)</w:t>
            </w:r>
          </w:p>
        </w:tc>
        <w:tc>
          <w:tcPr>
            <w:tcW w:w="0" w:type="auto"/>
            <w:noWrap/>
            <w:hideMark/>
          </w:tcPr>
          <w:p w14:paraId="566AC31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(-0.053, 0.077)</w:t>
            </w:r>
          </w:p>
        </w:tc>
        <w:tc>
          <w:tcPr>
            <w:tcW w:w="0" w:type="auto"/>
            <w:noWrap/>
            <w:hideMark/>
          </w:tcPr>
          <w:p w14:paraId="58CA57B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0.035 (-0.019, 0.088)</w:t>
            </w:r>
          </w:p>
        </w:tc>
        <w:tc>
          <w:tcPr>
            <w:tcW w:w="0" w:type="auto"/>
            <w:noWrap/>
            <w:hideMark/>
          </w:tcPr>
          <w:p w14:paraId="6592E61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0.043 (-0.020, 0.107)</w:t>
            </w:r>
          </w:p>
        </w:tc>
      </w:tr>
      <w:tr w:rsidR="00945B9D" w:rsidRPr="00C70845" w14:paraId="7AD4254B"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23714D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Vitamin B12</w:t>
            </w:r>
          </w:p>
        </w:tc>
        <w:tc>
          <w:tcPr>
            <w:tcW w:w="0" w:type="auto"/>
            <w:noWrap/>
            <w:hideMark/>
          </w:tcPr>
          <w:p w14:paraId="36283A5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0.014 (0.003, </w:t>
            </w:r>
            <w:proofErr w:type="gramStart"/>
            <w:r w:rsidRPr="00C70845">
              <w:rPr>
                <w:rFonts w:ascii="Times New Roman" w:eastAsia="Times New Roman" w:hAnsi="Times New Roman" w:cs="Times New Roman"/>
                <w:color w:val="000000"/>
                <w:lang w:val="en-SE" w:eastAsia="en-SE"/>
              </w:rPr>
              <w:t>0.025)*</w:t>
            </w:r>
            <w:proofErr w:type="gramEnd"/>
          </w:p>
        </w:tc>
        <w:tc>
          <w:tcPr>
            <w:tcW w:w="0" w:type="auto"/>
            <w:noWrap/>
            <w:hideMark/>
          </w:tcPr>
          <w:p w14:paraId="40526C6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0.016 (0.003, </w:t>
            </w:r>
            <w:proofErr w:type="gramStart"/>
            <w:r w:rsidRPr="00C70845">
              <w:rPr>
                <w:rFonts w:ascii="Times New Roman" w:eastAsia="Times New Roman" w:hAnsi="Times New Roman" w:cs="Times New Roman"/>
                <w:color w:val="000000"/>
                <w:lang w:val="en-SE" w:eastAsia="en-SE"/>
              </w:rPr>
              <w:t>0.030)*</w:t>
            </w:r>
            <w:proofErr w:type="gramEnd"/>
          </w:p>
        </w:tc>
        <w:tc>
          <w:tcPr>
            <w:tcW w:w="0" w:type="auto"/>
            <w:noWrap/>
            <w:hideMark/>
          </w:tcPr>
          <w:p w14:paraId="351574A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(-0.018, 0.034)</w:t>
            </w:r>
          </w:p>
        </w:tc>
        <w:tc>
          <w:tcPr>
            <w:tcW w:w="0" w:type="auto"/>
            <w:noWrap/>
            <w:hideMark/>
          </w:tcPr>
          <w:p w14:paraId="1327E35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(-0.006, 0.017)</w:t>
            </w:r>
          </w:p>
        </w:tc>
        <w:tc>
          <w:tcPr>
            <w:tcW w:w="0" w:type="auto"/>
            <w:noWrap/>
            <w:hideMark/>
          </w:tcPr>
          <w:p w14:paraId="7C4A13F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(-0.005, 0.023)</w:t>
            </w:r>
          </w:p>
        </w:tc>
        <w:tc>
          <w:tcPr>
            <w:tcW w:w="0" w:type="auto"/>
            <w:noWrap/>
            <w:hideMark/>
          </w:tcPr>
          <w:p w14:paraId="40ECD8E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(-0.015, 0.036)</w:t>
            </w:r>
          </w:p>
        </w:tc>
        <w:tc>
          <w:tcPr>
            <w:tcW w:w="0" w:type="auto"/>
            <w:noWrap/>
            <w:hideMark/>
          </w:tcPr>
          <w:p w14:paraId="5948E3D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(-0.024, -0.</w:t>
            </w:r>
            <w:proofErr w:type="gramStart"/>
            <w:r w:rsidRPr="00C70845">
              <w:rPr>
                <w:rFonts w:ascii="Times New Roman" w:eastAsia="Times New Roman" w:hAnsi="Times New Roman" w:cs="Times New Roman"/>
                <w:color w:val="000000"/>
                <w:lang w:val="en-SE" w:eastAsia="en-SE"/>
              </w:rPr>
              <w:t>003)*</w:t>
            </w:r>
            <w:proofErr w:type="gramEnd"/>
          </w:p>
        </w:tc>
        <w:tc>
          <w:tcPr>
            <w:tcW w:w="0" w:type="auto"/>
            <w:noWrap/>
            <w:hideMark/>
          </w:tcPr>
          <w:p w14:paraId="5C58859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(-0.031, -0.</w:t>
            </w:r>
            <w:proofErr w:type="gramStart"/>
            <w:r w:rsidRPr="00C70845">
              <w:rPr>
                <w:rFonts w:ascii="Times New Roman" w:eastAsia="Times New Roman" w:hAnsi="Times New Roman" w:cs="Times New Roman"/>
                <w:color w:val="000000"/>
                <w:lang w:val="en-SE" w:eastAsia="en-SE"/>
              </w:rPr>
              <w:t>003)*</w:t>
            </w:r>
            <w:proofErr w:type="gramEnd"/>
          </w:p>
        </w:tc>
        <w:tc>
          <w:tcPr>
            <w:tcW w:w="0" w:type="auto"/>
            <w:noWrap/>
            <w:hideMark/>
          </w:tcPr>
          <w:p w14:paraId="4B0ADD2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(-0.062, -0.</w:t>
            </w:r>
            <w:proofErr w:type="gramStart"/>
            <w:r w:rsidRPr="00C70845">
              <w:rPr>
                <w:rFonts w:ascii="Times New Roman" w:eastAsia="Times New Roman" w:hAnsi="Times New Roman" w:cs="Times New Roman"/>
                <w:color w:val="000000"/>
                <w:lang w:val="en-SE" w:eastAsia="en-SE"/>
              </w:rPr>
              <w:t>009)*</w:t>
            </w:r>
            <w:proofErr w:type="gramEnd"/>
          </w:p>
        </w:tc>
      </w:tr>
      <w:tr w:rsidR="00945B9D" w:rsidRPr="00C70845" w14:paraId="463AE769"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7A7AA8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Inflammation</w:t>
            </w:r>
          </w:p>
        </w:tc>
        <w:tc>
          <w:tcPr>
            <w:tcW w:w="0" w:type="auto"/>
            <w:noWrap/>
            <w:hideMark/>
          </w:tcPr>
          <w:p w14:paraId="3646CA4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54C9C9B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5C4C9B3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1EA909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EBA29B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66DEBC5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9ECB10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584EFA7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68EC245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p>
        </w:tc>
      </w:tr>
      <w:tr w:rsidR="00945B9D" w:rsidRPr="00C70845" w14:paraId="358C1357"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CCC7DC3"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β2- </w:t>
            </w:r>
            <w:proofErr w:type="spellStart"/>
            <w:r w:rsidRPr="00C70845">
              <w:rPr>
                <w:rFonts w:ascii="Times New Roman" w:eastAsia="Times New Roman" w:hAnsi="Times New Roman" w:cs="Times New Roman"/>
                <w:color w:val="000000"/>
                <w:lang w:val="en-SE" w:eastAsia="en-SE"/>
              </w:rPr>
              <w:t>microglobulin</w:t>
            </w:r>
            <w:proofErr w:type="spellEnd"/>
          </w:p>
        </w:tc>
        <w:tc>
          <w:tcPr>
            <w:tcW w:w="0" w:type="auto"/>
            <w:noWrap/>
            <w:hideMark/>
          </w:tcPr>
          <w:p w14:paraId="2C017AC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(-0.019, 0.024)</w:t>
            </w:r>
          </w:p>
        </w:tc>
        <w:tc>
          <w:tcPr>
            <w:tcW w:w="0" w:type="auto"/>
            <w:noWrap/>
            <w:hideMark/>
          </w:tcPr>
          <w:p w14:paraId="4FD0156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(-0.040, 0.021)</w:t>
            </w:r>
          </w:p>
        </w:tc>
        <w:tc>
          <w:tcPr>
            <w:tcW w:w="0" w:type="auto"/>
            <w:noWrap/>
            <w:hideMark/>
          </w:tcPr>
          <w:p w14:paraId="7CD327C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-0.040 (-0.083, 0.004)</w:t>
            </w:r>
          </w:p>
        </w:tc>
        <w:tc>
          <w:tcPr>
            <w:tcW w:w="0" w:type="auto"/>
            <w:noWrap/>
            <w:hideMark/>
          </w:tcPr>
          <w:p w14:paraId="4BAAD39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(-0.026, 0.018)</w:t>
            </w:r>
          </w:p>
        </w:tc>
        <w:tc>
          <w:tcPr>
            <w:tcW w:w="0" w:type="auto"/>
            <w:noWrap/>
            <w:hideMark/>
          </w:tcPr>
          <w:p w14:paraId="7383315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-0.031 (-0.061, -0.</w:t>
            </w:r>
            <w:proofErr w:type="gramStart"/>
            <w:r w:rsidRPr="00C70845">
              <w:rPr>
                <w:rFonts w:ascii="Times New Roman" w:eastAsia="Times New Roman" w:hAnsi="Times New Roman" w:cs="Times New Roman"/>
                <w:color w:val="000000"/>
                <w:lang w:val="en-SE" w:eastAsia="en-SE"/>
              </w:rPr>
              <w:t>001)*</w:t>
            </w:r>
            <w:proofErr w:type="gramEnd"/>
          </w:p>
        </w:tc>
        <w:tc>
          <w:tcPr>
            <w:tcW w:w="0" w:type="auto"/>
            <w:noWrap/>
            <w:hideMark/>
          </w:tcPr>
          <w:p w14:paraId="0B081A3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-0.052 (-0.095, -0.</w:t>
            </w:r>
            <w:proofErr w:type="gramStart"/>
            <w:r w:rsidRPr="00C70845">
              <w:rPr>
                <w:rFonts w:ascii="Times New Roman" w:eastAsia="Times New Roman" w:hAnsi="Times New Roman" w:cs="Times New Roman"/>
                <w:color w:val="000000"/>
                <w:lang w:val="en-SE" w:eastAsia="en-SE"/>
              </w:rPr>
              <w:t>009)*</w:t>
            </w:r>
            <w:proofErr w:type="gramEnd"/>
          </w:p>
        </w:tc>
        <w:tc>
          <w:tcPr>
            <w:tcW w:w="0" w:type="auto"/>
            <w:noWrap/>
            <w:hideMark/>
          </w:tcPr>
          <w:p w14:paraId="50E27A8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(-0.032, 0.010)</w:t>
            </w:r>
          </w:p>
        </w:tc>
        <w:tc>
          <w:tcPr>
            <w:tcW w:w="0" w:type="auto"/>
            <w:noWrap/>
            <w:hideMark/>
          </w:tcPr>
          <w:p w14:paraId="1B83A95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(-0.058, 0.002)</w:t>
            </w:r>
          </w:p>
        </w:tc>
        <w:tc>
          <w:tcPr>
            <w:tcW w:w="0" w:type="auto"/>
            <w:noWrap/>
            <w:hideMark/>
          </w:tcPr>
          <w:p w14:paraId="25046B1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(-0.054, 0.028)</w:t>
            </w:r>
          </w:p>
        </w:tc>
      </w:tr>
      <w:tr w:rsidR="00945B9D" w:rsidRPr="00C70845" w14:paraId="74847F94"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9CEB1D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CCL11</w:t>
            </w:r>
          </w:p>
        </w:tc>
        <w:tc>
          <w:tcPr>
            <w:tcW w:w="0" w:type="auto"/>
            <w:noWrap/>
            <w:hideMark/>
          </w:tcPr>
          <w:p w14:paraId="698A738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0.0004 (-0.033, 0.034)</w:t>
            </w:r>
          </w:p>
        </w:tc>
        <w:tc>
          <w:tcPr>
            <w:tcW w:w="0" w:type="auto"/>
            <w:noWrap/>
            <w:hideMark/>
          </w:tcPr>
          <w:p w14:paraId="7F7DFE3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(-0.039, 0.014)</w:t>
            </w:r>
          </w:p>
        </w:tc>
        <w:tc>
          <w:tcPr>
            <w:tcW w:w="0" w:type="auto"/>
            <w:noWrap/>
            <w:hideMark/>
          </w:tcPr>
          <w:p w14:paraId="1F8F7D5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(-0.055, 0.016)</w:t>
            </w:r>
          </w:p>
        </w:tc>
        <w:tc>
          <w:tcPr>
            <w:tcW w:w="0" w:type="auto"/>
            <w:noWrap/>
            <w:hideMark/>
          </w:tcPr>
          <w:p w14:paraId="5EC782B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-0.0003 (-0.033, 0.033)</w:t>
            </w:r>
          </w:p>
        </w:tc>
        <w:tc>
          <w:tcPr>
            <w:tcW w:w="0" w:type="auto"/>
            <w:noWrap/>
            <w:hideMark/>
          </w:tcPr>
          <w:p w14:paraId="26EF5F3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(-0.031, 0.020)</w:t>
            </w:r>
          </w:p>
        </w:tc>
        <w:tc>
          <w:tcPr>
            <w:tcW w:w="0" w:type="auto"/>
            <w:noWrap/>
            <w:hideMark/>
          </w:tcPr>
          <w:p w14:paraId="48253AB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(-0.051, 0.019)</w:t>
            </w:r>
          </w:p>
        </w:tc>
        <w:tc>
          <w:tcPr>
            <w:tcW w:w="0" w:type="auto"/>
            <w:noWrap/>
            <w:hideMark/>
          </w:tcPr>
          <w:p w14:paraId="574A67F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(-0.057, 0.008)</w:t>
            </w:r>
          </w:p>
        </w:tc>
        <w:tc>
          <w:tcPr>
            <w:tcW w:w="0" w:type="auto"/>
            <w:noWrap/>
            <w:hideMark/>
          </w:tcPr>
          <w:p w14:paraId="5C83D86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(-0.036, 0.016)</w:t>
            </w:r>
          </w:p>
        </w:tc>
        <w:tc>
          <w:tcPr>
            <w:tcW w:w="0" w:type="auto"/>
            <w:noWrap/>
            <w:hideMark/>
          </w:tcPr>
          <w:p w14:paraId="4912E26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(-0.042, 0.027)</w:t>
            </w:r>
          </w:p>
        </w:tc>
      </w:tr>
      <w:tr w:rsidR="00945B9D" w:rsidRPr="00C70845" w14:paraId="11448041"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A1F3BC4"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CCL 2</w:t>
            </w:r>
          </w:p>
        </w:tc>
        <w:tc>
          <w:tcPr>
            <w:tcW w:w="0" w:type="auto"/>
            <w:noWrap/>
            <w:hideMark/>
          </w:tcPr>
          <w:p w14:paraId="3B44905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(-0.027, 0.030)</w:t>
            </w:r>
          </w:p>
        </w:tc>
        <w:tc>
          <w:tcPr>
            <w:tcW w:w="0" w:type="auto"/>
            <w:noWrap/>
            <w:hideMark/>
          </w:tcPr>
          <w:p w14:paraId="5063288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(-0.027, 0.033)</w:t>
            </w:r>
          </w:p>
        </w:tc>
        <w:tc>
          <w:tcPr>
            <w:tcW w:w="0" w:type="auto"/>
            <w:noWrap/>
            <w:hideMark/>
          </w:tcPr>
          <w:p w14:paraId="0716E71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(-0.040, 0.039)</w:t>
            </w:r>
          </w:p>
        </w:tc>
        <w:tc>
          <w:tcPr>
            <w:tcW w:w="0" w:type="auto"/>
            <w:noWrap/>
            <w:hideMark/>
          </w:tcPr>
          <w:p w14:paraId="14AB1BB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(-0.045, 0.009)</w:t>
            </w:r>
          </w:p>
        </w:tc>
        <w:tc>
          <w:tcPr>
            <w:tcW w:w="0" w:type="auto"/>
            <w:noWrap/>
            <w:hideMark/>
          </w:tcPr>
          <w:p w14:paraId="0354141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(-0.028, 0.031)</w:t>
            </w:r>
          </w:p>
        </w:tc>
        <w:tc>
          <w:tcPr>
            <w:tcW w:w="0" w:type="auto"/>
            <w:noWrap/>
            <w:hideMark/>
          </w:tcPr>
          <w:p w14:paraId="4B9304C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(-0.044, 0.035)</w:t>
            </w:r>
          </w:p>
        </w:tc>
        <w:tc>
          <w:tcPr>
            <w:tcW w:w="0" w:type="auto"/>
            <w:noWrap/>
            <w:hideMark/>
          </w:tcPr>
          <w:p w14:paraId="622A308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(-0.035, 0.021)</w:t>
            </w:r>
          </w:p>
        </w:tc>
        <w:tc>
          <w:tcPr>
            <w:tcW w:w="0" w:type="auto"/>
            <w:noWrap/>
            <w:hideMark/>
          </w:tcPr>
          <w:p w14:paraId="0793FE9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(-0.016, 0.042)</w:t>
            </w:r>
          </w:p>
        </w:tc>
        <w:tc>
          <w:tcPr>
            <w:tcW w:w="0" w:type="auto"/>
            <w:noWrap/>
            <w:hideMark/>
          </w:tcPr>
          <w:p w14:paraId="539B8B8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(-0.019, 0.057)</w:t>
            </w:r>
          </w:p>
        </w:tc>
      </w:tr>
      <w:tr w:rsidR="00945B9D" w:rsidRPr="00C70845" w14:paraId="20811FE5"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BF8F8A9"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CCL 3</w:t>
            </w:r>
          </w:p>
        </w:tc>
        <w:tc>
          <w:tcPr>
            <w:tcW w:w="0" w:type="auto"/>
            <w:noWrap/>
            <w:hideMark/>
          </w:tcPr>
          <w:p w14:paraId="696823F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(-0.050, 0.035)</w:t>
            </w:r>
          </w:p>
        </w:tc>
        <w:tc>
          <w:tcPr>
            <w:tcW w:w="0" w:type="auto"/>
            <w:noWrap/>
            <w:hideMark/>
          </w:tcPr>
          <w:p w14:paraId="5B3899E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(-0.042, 0.032)</w:t>
            </w:r>
          </w:p>
        </w:tc>
        <w:tc>
          <w:tcPr>
            <w:tcW w:w="0" w:type="auto"/>
            <w:noWrap/>
            <w:hideMark/>
          </w:tcPr>
          <w:p w14:paraId="25748D8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(-0.035, 0.037)</w:t>
            </w:r>
          </w:p>
        </w:tc>
        <w:tc>
          <w:tcPr>
            <w:tcW w:w="0" w:type="auto"/>
            <w:noWrap/>
            <w:hideMark/>
          </w:tcPr>
          <w:p w14:paraId="03665BB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(-0.050, 0.033)</w:t>
            </w:r>
          </w:p>
        </w:tc>
        <w:tc>
          <w:tcPr>
            <w:tcW w:w="0" w:type="auto"/>
            <w:noWrap/>
            <w:hideMark/>
          </w:tcPr>
          <w:p w14:paraId="08DA70D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(-0.031, 0.042)</w:t>
            </w:r>
          </w:p>
        </w:tc>
        <w:tc>
          <w:tcPr>
            <w:tcW w:w="0" w:type="auto"/>
            <w:noWrap/>
            <w:hideMark/>
          </w:tcPr>
          <w:p w14:paraId="3F28131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(-0.030, 0.041)</w:t>
            </w:r>
          </w:p>
        </w:tc>
        <w:tc>
          <w:tcPr>
            <w:tcW w:w="0" w:type="auto"/>
            <w:noWrap/>
            <w:hideMark/>
          </w:tcPr>
          <w:p w14:paraId="7F71468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-0.041 (-0.084, 0.003)</w:t>
            </w:r>
          </w:p>
        </w:tc>
        <w:tc>
          <w:tcPr>
            <w:tcW w:w="0" w:type="auto"/>
            <w:noWrap/>
            <w:hideMark/>
          </w:tcPr>
          <w:p w14:paraId="37AB757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-0.040 (-0.077, -0.</w:t>
            </w:r>
            <w:proofErr w:type="gramStart"/>
            <w:r w:rsidRPr="00C70845">
              <w:rPr>
                <w:rFonts w:ascii="Times New Roman" w:eastAsia="Times New Roman" w:hAnsi="Times New Roman" w:cs="Times New Roman"/>
                <w:color w:val="000000"/>
                <w:lang w:val="en-SE" w:eastAsia="en-SE"/>
              </w:rPr>
              <w:t>003)*</w:t>
            </w:r>
            <w:proofErr w:type="gramEnd"/>
          </w:p>
        </w:tc>
        <w:tc>
          <w:tcPr>
            <w:tcW w:w="0" w:type="auto"/>
            <w:noWrap/>
            <w:hideMark/>
          </w:tcPr>
          <w:p w14:paraId="47C660E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-0.033 (-0.067, 0.001)</w:t>
            </w:r>
          </w:p>
        </w:tc>
      </w:tr>
      <w:tr w:rsidR="00945B9D" w:rsidRPr="00C70845" w14:paraId="557B511F"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4B145B9"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CCL 4</w:t>
            </w:r>
          </w:p>
        </w:tc>
        <w:tc>
          <w:tcPr>
            <w:tcW w:w="0" w:type="auto"/>
            <w:noWrap/>
            <w:hideMark/>
          </w:tcPr>
          <w:p w14:paraId="6FCC802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(-0.064, 0.026)</w:t>
            </w:r>
          </w:p>
        </w:tc>
        <w:tc>
          <w:tcPr>
            <w:tcW w:w="0" w:type="auto"/>
            <w:noWrap/>
            <w:hideMark/>
          </w:tcPr>
          <w:p w14:paraId="135D4FF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(-0.070, 0.055)</w:t>
            </w:r>
          </w:p>
        </w:tc>
        <w:tc>
          <w:tcPr>
            <w:tcW w:w="0" w:type="auto"/>
            <w:noWrap/>
            <w:hideMark/>
          </w:tcPr>
          <w:p w14:paraId="7DD214B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(-0.066, 0.055)</w:t>
            </w:r>
          </w:p>
        </w:tc>
        <w:tc>
          <w:tcPr>
            <w:tcW w:w="0" w:type="auto"/>
            <w:noWrap/>
            <w:hideMark/>
          </w:tcPr>
          <w:p w14:paraId="7F729E9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(-0.072, 0.014)</w:t>
            </w:r>
          </w:p>
        </w:tc>
        <w:tc>
          <w:tcPr>
            <w:tcW w:w="0" w:type="auto"/>
            <w:noWrap/>
            <w:hideMark/>
          </w:tcPr>
          <w:p w14:paraId="6B3A80C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0.022 (-0.037, 0.081)</w:t>
            </w:r>
          </w:p>
        </w:tc>
        <w:tc>
          <w:tcPr>
            <w:tcW w:w="0" w:type="auto"/>
            <w:noWrap/>
            <w:hideMark/>
          </w:tcPr>
          <w:p w14:paraId="3E6B83F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(-0.050, 0.065)</w:t>
            </w:r>
          </w:p>
        </w:tc>
        <w:tc>
          <w:tcPr>
            <w:tcW w:w="0" w:type="auto"/>
            <w:noWrap/>
            <w:hideMark/>
          </w:tcPr>
          <w:p w14:paraId="3DB1CE8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-0.052 (-0.094, -0.</w:t>
            </w:r>
            <w:proofErr w:type="gramStart"/>
            <w:r w:rsidRPr="00C70845">
              <w:rPr>
                <w:rFonts w:ascii="Times New Roman" w:eastAsia="Times New Roman" w:hAnsi="Times New Roman" w:cs="Times New Roman"/>
                <w:color w:val="000000"/>
                <w:lang w:val="en-SE" w:eastAsia="en-SE"/>
              </w:rPr>
              <w:t>009)*</w:t>
            </w:r>
            <w:proofErr w:type="gramEnd"/>
          </w:p>
        </w:tc>
        <w:tc>
          <w:tcPr>
            <w:tcW w:w="0" w:type="auto"/>
            <w:noWrap/>
            <w:hideMark/>
          </w:tcPr>
          <w:p w14:paraId="694CF54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-0.056 (-0.117, 0.005)</w:t>
            </w:r>
          </w:p>
        </w:tc>
        <w:tc>
          <w:tcPr>
            <w:tcW w:w="0" w:type="auto"/>
            <w:noWrap/>
            <w:hideMark/>
          </w:tcPr>
          <w:p w14:paraId="486B3FC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(-0.088, 0.030)</w:t>
            </w:r>
          </w:p>
        </w:tc>
      </w:tr>
      <w:tr w:rsidR="00945B9D" w:rsidRPr="00C70845" w14:paraId="39063724"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6E3EE32"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CRP</w:t>
            </w:r>
          </w:p>
        </w:tc>
        <w:tc>
          <w:tcPr>
            <w:tcW w:w="0" w:type="auto"/>
            <w:noWrap/>
            <w:hideMark/>
          </w:tcPr>
          <w:p w14:paraId="2135EF8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(-0.010, 0.005)</w:t>
            </w:r>
          </w:p>
        </w:tc>
        <w:tc>
          <w:tcPr>
            <w:tcW w:w="0" w:type="auto"/>
            <w:noWrap/>
            <w:hideMark/>
          </w:tcPr>
          <w:p w14:paraId="2D31B46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(-0.029, 0.001)</w:t>
            </w:r>
          </w:p>
        </w:tc>
        <w:tc>
          <w:tcPr>
            <w:tcW w:w="0" w:type="auto"/>
            <w:noWrap/>
            <w:hideMark/>
          </w:tcPr>
          <w:p w14:paraId="66E1AD8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-0.034 (-0.068, -0.</w:t>
            </w:r>
            <w:proofErr w:type="gramStart"/>
            <w:r w:rsidRPr="00C70845">
              <w:rPr>
                <w:rFonts w:ascii="Times New Roman" w:eastAsia="Times New Roman" w:hAnsi="Times New Roman" w:cs="Times New Roman"/>
                <w:color w:val="000000"/>
                <w:lang w:val="en-SE" w:eastAsia="en-SE"/>
              </w:rPr>
              <w:t>0004)*</w:t>
            </w:r>
            <w:proofErr w:type="gramEnd"/>
          </w:p>
        </w:tc>
        <w:tc>
          <w:tcPr>
            <w:tcW w:w="0" w:type="auto"/>
            <w:noWrap/>
            <w:hideMark/>
          </w:tcPr>
          <w:p w14:paraId="7ACAE80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(-0.011, 0.004)</w:t>
            </w:r>
          </w:p>
        </w:tc>
        <w:tc>
          <w:tcPr>
            <w:tcW w:w="0" w:type="auto"/>
            <w:noWrap/>
            <w:hideMark/>
          </w:tcPr>
          <w:p w14:paraId="553492D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(-0.029, 0.001)</w:t>
            </w:r>
          </w:p>
        </w:tc>
        <w:tc>
          <w:tcPr>
            <w:tcW w:w="0" w:type="auto"/>
            <w:noWrap/>
            <w:hideMark/>
          </w:tcPr>
          <w:p w14:paraId="5CF2E9D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-0.032 (-0.065, 0.0003)</w:t>
            </w:r>
          </w:p>
        </w:tc>
        <w:tc>
          <w:tcPr>
            <w:tcW w:w="0" w:type="auto"/>
            <w:noWrap/>
            <w:hideMark/>
          </w:tcPr>
          <w:p w14:paraId="6E02013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(-0.013, 0.002)</w:t>
            </w:r>
          </w:p>
        </w:tc>
        <w:tc>
          <w:tcPr>
            <w:tcW w:w="0" w:type="auto"/>
            <w:noWrap/>
            <w:hideMark/>
          </w:tcPr>
          <w:p w14:paraId="5DF4D36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(-0.028, 0.002)</w:t>
            </w:r>
          </w:p>
        </w:tc>
        <w:tc>
          <w:tcPr>
            <w:tcW w:w="0" w:type="auto"/>
            <w:noWrap/>
            <w:hideMark/>
          </w:tcPr>
          <w:p w14:paraId="145FC49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(-0.056, 0.009)</w:t>
            </w:r>
          </w:p>
        </w:tc>
      </w:tr>
      <w:tr w:rsidR="00945B9D" w:rsidRPr="00C70845" w14:paraId="152EBB23"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E7E28D5"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CXCL10</w:t>
            </w:r>
          </w:p>
        </w:tc>
        <w:tc>
          <w:tcPr>
            <w:tcW w:w="0" w:type="auto"/>
            <w:noWrap/>
            <w:hideMark/>
          </w:tcPr>
          <w:p w14:paraId="08F15B8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0.00002 (-0.022, 0.023)</w:t>
            </w:r>
          </w:p>
        </w:tc>
        <w:tc>
          <w:tcPr>
            <w:tcW w:w="0" w:type="auto"/>
            <w:noWrap/>
            <w:hideMark/>
          </w:tcPr>
          <w:p w14:paraId="2E51365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(-0.032, 0.024)</w:t>
            </w:r>
          </w:p>
        </w:tc>
        <w:tc>
          <w:tcPr>
            <w:tcW w:w="0" w:type="auto"/>
            <w:noWrap/>
            <w:hideMark/>
          </w:tcPr>
          <w:p w14:paraId="7C9D86F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-0.022 (-0.072, 0.027)</w:t>
            </w:r>
          </w:p>
        </w:tc>
        <w:tc>
          <w:tcPr>
            <w:tcW w:w="0" w:type="auto"/>
            <w:noWrap/>
            <w:hideMark/>
          </w:tcPr>
          <w:p w14:paraId="424F546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(-0.025, 0.019)</w:t>
            </w:r>
          </w:p>
        </w:tc>
        <w:tc>
          <w:tcPr>
            <w:tcW w:w="0" w:type="auto"/>
            <w:noWrap/>
            <w:hideMark/>
          </w:tcPr>
          <w:p w14:paraId="786690F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(-0.045, 0.012)</w:t>
            </w:r>
          </w:p>
        </w:tc>
        <w:tc>
          <w:tcPr>
            <w:tcW w:w="0" w:type="auto"/>
            <w:noWrap/>
            <w:hideMark/>
          </w:tcPr>
          <w:p w14:paraId="11D45CD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(-0.073, 0.022)</w:t>
            </w:r>
          </w:p>
        </w:tc>
        <w:tc>
          <w:tcPr>
            <w:tcW w:w="0" w:type="auto"/>
            <w:noWrap/>
            <w:hideMark/>
          </w:tcPr>
          <w:p w14:paraId="1AFADA4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-0.031 (-0.052, -0.</w:t>
            </w:r>
            <w:proofErr w:type="gramStart"/>
            <w:r w:rsidRPr="00C70845">
              <w:rPr>
                <w:rFonts w:ascii="Times New Roman" w:eastAsia="Times New Roman" w:hAnsi="Times New Roman" w:cs="Times New Roman"/>
                <w:color w:val="000000"/>
                <w:lang w:val="en-SE" w:eastAsia="en-SE"/>
              </w:rPr>
              <w:t>010)*</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493DF4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-0.027 (-0.053, -0.</w:t>
            </w:r>
            <w:proofErr w:type="gramStart"/>
            <w:r w:rsidRPr="00C70845">
              <w:rPr>
                <w:rFonts w:ascii="Times New Roman" w:eastAsia="Times New Roman" w:hAnsi="Times New Roman" w:cs="Times New Roman"/>
                <w:color w:val="000000"/>
                <w:lang w:val="en-SE" w:eastAsia="en-SE"/>
              </w:rPr>
              <w:t>0002)*</w:t>
            </w:r>
            <w:proofErr w:type="gramEnd"/>
          </w:p>
        </w:tc>
        <w:tc>
          <w:tcPr>
            <w:tcW w:w="0" w:type="auto"/>
            <w:noWrap/>
            <w:hideMark/>
          </w:tcPr>
          <w:p w14:paraId="57E8B32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(-0.087, -0.</w:t>
            </w:r>
            <w:proofErr w:type="gramStart"/>
            <w:r w:rsidRPr="00C70845">
              <w:rPr>
                <w:rFonts w:ascii="Times New Roman" w:eastAsia="Times New Roman" w:hAnsi="Times New Roman" w:cs="Times New Roman"/>
                <w:color w:val="000000"/>
                <w:lang w:val="en-SE" w:eastAsia="en-SE"/>
              </w:rPr>
              <w:t>002)*</w:t>
            </w:r>
            <w:proofErr w:type="gramEnd"/>
          </w:p>
        </w:tc>
      </w:tr>
      <w:tr w:rsidR="00945B9D" w:rsidRPr="00C70845" w14:paraId="394A20A1"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CCDF5D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proofErr w:type="spellStart"/>
            <w:r w:rsidRPr="00C70845">
              <w:rPr>
                <w:rFonts w:ascii="Times New Roman" w:eastAsia="Times New Roman" w:hAnsi="Times New Roman" w:cs="Times New Roman"/>
                <w:color w:val="000000"/>
                <w:lang w:val="en-SE" w:eastAsia="en-SE"/>
              </w:rPr>
              <w:t>IFNγ</w:t>
            </w:r>
            <w:proofErr w:type="spellEnd"/>
          </w:p>
        </w:tc>
        <w:tc>
          <w:tcPr>
            <w:tcW w:w="0" w:type="auto"/>
            <w:noWrap/>
            <w:hideMark/>
          </w:tcPr>
          <w:p w14:paraId="445E42C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0.0004 (-0.003, 0.004)</w:t>
            </w:r>
          </w:p>
        </w:tc>
        <w:tc>
          <w:tcPr>
            <w:tcW w:w="0" w:type="auto"/>
            <w:noWrap/>
            <w:hideMark/>
          </w:tcPr>
          <w:p w14:paraId="6F34B32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(-0.009, 0.003)</w:t>
            </w:r>
          </w:p>
        </w:tc>
        <w:tc>
          <w:tcPr>
            <w:tcW w:w="0" w:type="auto"/>
            <w:noWrap/>
            <w:hideMark/>
          </w:tcPr>
          <w:p w14:paraId="53CA618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(-0.022, 0.007)</w:t>
            </w:r>
          </w:p>
        </w:tc>
        <w:tc>
          <w:tcPr>
            <w:tcW w:w="0" w:type="auto"/>
            <w:noWrap/>
            <w:hideMark/>
          </w:tcPr>
          <w:p w14:paraId="160C108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(-0.005, 0.003)</w:t>
            </w:r>
          </w:p>
        </w:tc>
        <w:tc>
          <w:tcPr>
            <w:tcW w:w="0" w:type="auto"/>
            <w:noWrap/>
            <w:hideMark/>
          </w:tcPr>
          <w:p w14:paraId="67E38D8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(-0.012, 0.001)</w:t>
            </w:r>
          </w:p>
        </w:tc>
        <w:tc>
          <w:tcPr>
            <w:tcW w:w="0" w:type="auto"/>
            <w:noWrap/>
            <w:hideMark/>
          </w:tcPr>
          <w:p w14:paraId="1FBA00A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(-0.032, -0.</w:t>
            </w:r>
            <w:proofErr w:type="gramStart"/>
            <w:r w:rsidRPr="00C70845">
              <w:rPr>
                <w:rFonts w:ascii="Times New Roman" w:eastAsia="Times New Roman" w:hAnsi="Times New Roman" w:cs="Times New Roman"/>
                <w:color w:val="000000"/>
                <w:lang w:val="en-SE" w:eastAsia="en-SE"/>
              </w:rPr>
              <w:t>005)*</w:t>
            </w:r>
            <w:proofErr w:type="gramEnd"/>
          </w:p>
        </w:tc>
        <w:tc>
          <w:tcPr>
            <w:tcW w:w="0" w:type="auto"/>
            <w:noWrap/>
            <w:hideMark/>
          </w:tcPr>
          <w:p w14:paraId="3DB8343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(-0.002, 0.005)</w:t>
            </w:r>
          </w:p>
        </w:tc>
        <w:tc>
          <w:tcPr>
            <w:tcW w:w="0" w:type="auto"/>
            <w:noWrap/>
            <w:hideMark/>
          </w:tcPr>
          <w:p w14:paraId="5EB77C7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(-0.005, 0.006)</w:t>
            </w:r>
          </w:p>
        </w:tc>
        <w:tc>
          <w:tcPr>
            <w:tcW w:w="0" w:type="auto"/>
            <w:noWrap/>
            <w:hideMark/>
          </w:tcPr>
          <w:p w14:paraId="402DD4D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(-0.020, 0.008)</w:t>
            </w:r>
          </w:p>
        </w:tc>
      </w:tr>
      <w:tr w:rsidR="00945B9D" w:rsidRPr="00C70845" w14:paraId="48E55255"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BD29DF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IL-1β</w:t>
            </w:r>
          </w:p>
        </w:tc>
        <w:tc>
          <w:tcPr>
            <w:tcW w:w="0" w:type="auto"/>
            <w:noWrap/>
            <w:hideMark/>
          </w:tcPr>
          <w:p w14:paraId="0A0433D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(-0.002, 0.001)</w:t>
            </w:r>
          </w:p>
        </w:tc>
        <w:tc>
          <w:tcPr>
            <w:tcW w:w="0" w:type="auto"/>
            <w:noWrap/>
            <w:hideMark/>
          </w:tcPr>
          <w:p w14:paraId="5E46018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0.0002 (-0.003, 0.003)</w:t>
            </w:r>
          </w:p>
        </w:tc>
        <w:tc>
          <w:tcPr>
            <w:tcW w:w="0" w:type="auto"/>
            <w:noWrap/>
            <w:hideMark/>
          </w:tcPr>
          <w:p w14:paraId="3EB6190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(-0.009, 0.003)</w:t>
            </w:r>
          </w:p>
        </w:tc>
        <w:tc>
          <w:tcPr>
            <w:tcW w:w="0" w:type="auto"/>
            <w:noWrap/>
            <w:hideMark/>
          </w:tcPr>
          <w:p w14:paraId="6AEBBC3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(-0.002, 0.001)</w:t>
            </w:r>
          </w:p>
        </w:tc>
        <w:tc>
          <w:tcPr>
            <w:tcW w:w="0" w:type="auto"/>
            <w:noWrap/>
            <w:hideMark/>
          </w:tcPr>
          <w:p w14:paraId="70A1A36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(-0.004, 0.002)</w:t>
            </w:r>
          </w:p>
        </w:tc>
        <w:tc>
          <w:tcPr>
            <w:tcW w:w="0" w:type="auto"/>
            <w:noWrap/>
            <w:hideMark/>
          </w:tcPr>
          <w:p w14:paraId="0405F96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(-0.009, 0.003)</w:t>
            </w:r>
          </w:p>
        </w:tc>
        <w:tc>
          <w:tcPr>
            <w:tcW w:w="0" w:type="auto"/>
            <w:noWrap/>
            <w:hideMark/>
          </w:tcPr>
          <w:p w14:paraId="743D1E8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0.0003 (-0.001, 0.002)</w:t>
            </w:r>
          </w:p>
        </w:tc>
        <w:tc>
          <w:tcPr>
            <w:tcW w:w="0" w:type="auto"/>
            <w:noWrap/>
            <w:hideMark/>
          </w:tcPr>
          <w:p w14:paraId="67C84F5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(-0.002, 0.003)</w:t>
            </w:r>
          </w:p>
        </w:tc>
        <w:tc>
          <w:tcPr>
            <w:tcW w:w="0" w:type="auto"/>
            <w:noWrap/>
            <w:hideMark/>
          </w:tcPr>
          <w:p w14:paraId="0A99C9F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(-0.007, 0.005)</w:t>
            </w:r>
          </w:p>
        </w:tc>
      </w:tr>
      <w:tr w:rsidR="00945B9D" w:rsidRPr="00C70845" w14:paraId="6CDA3DA2"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09465AA"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IL-10</w:t>
            </w:r>
          </w:p>
        </w:tc>
        <w:tc>
          <w:tcPr>
            <w:tcW w:w="0" w:type="auto"/>
            <w:noWrap/>
            <w:hideMark/>
          </w:tcPr>
          <w:p w14:paraId="780CFBF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(-0.0002, 0.003)</w:t>
            </w:r>
          </w:p>
        </w:tc>
        <w:tc>
          <w:tcPr>
            <w:tcW w:w="0" w:type="auto"/>
            <w:noWrap/>
            <w:hideMark/>
          </w:tcPr>
          <w:p w14:paraId="252BA22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(-0.001, 0.003)</w:t>
            </w:r>
          </w:p>
        </w:tc>
        <w:tc>
          <w:tcPr>
            <w:tcW w:w="0" w:type="auto"/>
            <w:noWrap/>
            <w:hideMark/>
          </w:tcPr>
          <w:p w14:paraId="15F78CA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(-0.001, 0.007)</w:t>
            </w:r>
          </w:p>
        </w:tc>
        <w:tc>
          <w:tcPr>
            <w:tcW w:w="0" w:type="auto"/>
            <w:noWrap/>
            <w:hideMark/>
          </w:tcPr>
          <w:p w14:paraId="54DBB32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(-0.001, 0.002)</w:t>
            </w:r>
          </w:p>
        </w:tc>
        <w:tc>
          <w:tcPr>
            <w:tcW w:w="0" w:type="auto"/>
            <w:noWrap/>
            <w:hideMark/>
          </w:tcPr>
          <w:p w14:paraId="0B74491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(-0.001, 0.003)</w:t>
            </w:r>
          </w:p>
        </w:tc>
        <w:tc>
          <w:tcPr>
            <w:tcW w:w="0" w:type="auto"/>
            <w:noWrap/>
            <w:hideMark/>
          </w:tcPr>
          <w:p w14:paraId="0723D49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(-0.001, 0.007)</w:t>
            </w:r>
          </w:p>
        </w:tc>
        <w:tc>
          <w:tcPr>
            <w:tcW w:w="0" w:type="auto"/>
            <w:noWrap/>
            <w:hideMark/>
          </w:tcPr>
          <w:p w14:paraId="04A050C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(-0.004, -0.</w:t>
            </w:r>
            <w:proofErr w:type="gramStart"/>
            <w:r w:rsidRPr="00C70845">
              <w:rPr>
                <w:rFonts w:ascii="Times New Roman" w:eastAsia="Times New Roman" w:hAnsi="Times New Roman" w:cs="Times New Roman"/>
                <w:color w:val="000000"/>
                <w:lang w:val="en-SE" w:eastAsia="en-SE"/>
              </w:rPr>
              <w:t>001)*</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154859B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(-0.003, 0.001)</w:t>
            </w:r>
          </w:p>
        </w:tc>
        <w:tc>
          <w:tcPr>
            <w:tcW w:w="0" w:type="auto"/>
            <w:noWrap/>
            <w:hideMark/>
          </w:tcPr>
          <w:p w14:paraId="13A6460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(-0.006, 0.003)</w:t>
            </w:r>
          </w:p>
        </w:tc>
      </w:tr>
      <w:tr w:rsidR="00945B9D" w:rsidRPr="00C70845" w14:paraId="31DF3AAF"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B7B52A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IL-12p70</w:t>
            </w:r>
          </w:p>
        </w:tc>
        <w:tc>
          <w:tcPr>
            <w:tcW w:w="0" w:type="auto"/>
            <w:noWrap/>
            <w:hideMark/>
          </w:tcPr>
          <w:p w14:paraId="151FCD8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0.0003 (-0.0004, 0.0010)</w:t>
            </w:r>
          </w:p>
        </w:tc>
        <w:tc>
          <w:tcPr>
            <w:tcW w:w="0" w:type="auto"/>
            <w:noWrap/>
            <w:hideMark/>
          </w:tcPr>
          <w:p w14:paraId="001C989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-0.0001 (-0.001, 0.001)</w:t>
            </w:r>
          </w:p>
        </w:tc>
        <w:tc>
          <w:tcPr>
            <w:tcW w:w="0" w:type="auto"/>
            <w:noWrap/>
            <w:hideMark/>
          </w:tcPr>
          <w:p w14:paraId="6416F64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(-0.002, 0.003)</w:t>
            </w:r>
          </w:p>
        </w:tc>
        <w:tc>
          <w:tcPr>
            <w:tcW w:w="0" w:type="auto"/>
            <w:noWrap/>
            <w:hideMark/>
          </w:tcPr>
          <w:p w14:paraId="5FF2F3A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0.0004 (-0.0003, 0.0011)</w:t>
            </w:r>
          </w:p>
        </w:tc>
        <w:tc>
          <w:tcPr>
            <w:tcW w:w="0" w:type="auto"/>
            <w:noWrap/>
            <w:hideMark/>
          </w:tcPr>
          <w:p w14:paraId="067B6C6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-0.0001 (-0.001, 0.001)</w:t>
            </w:r>
          </w:p>
        </w:tc>
        <w:tc>
          <w:tcPr>
            <w:tcW w:w="0" w:type="auto"/>
            <w:noWrap/>
            <w:hideMark/>
          </w:tcPr>
          <w:p w14:paraId="47FA472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(-0.0003, 0.004)</w:t>
            </w:r>
          </w:p>
        </w:tc>
        <w:tc>
          <w:tcPr>
            <w:tcW w:w="0" w:type="auto"/>
            <w:noWrap/>
            <w:hideMark/>
          </w:tcPr>
          <w:p w14:paraId="678811D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-0.0004 (-0.001, 0.0003)</w:t>
            </w:r>
          </w:p>
        </w:tc>
        <w:tc>
          <w:tcPr>
            <w:tcW w:w="0" w:type="auto"/>
            <w:noWrap/>
            <w:hideMark/>
          </w:tcPr>
          <w:p w14:paraId="6A22005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(-0.002, 0.0001)</w:t>
            </w:r>
          </w:p>
        </w:tc>
        <w:tc>
          <w:tcPr>
            <w:tcW w:w="0" w:type="auto"/>
            <w:noWrap/>
            <w:hideMark/>
          </w:tcPr>
          <w:p w14:paraId="3573ADC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(-0.003, 0.002)</w:t>
            </w:r>
          </w:p>
        </w:tc>
      </w:tr>
      <w:tr w:rsidR="00945B9D" w:rsidRPr="00C70845" w14:paraId="253431E1"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BDB21AA"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lastRenderedPageBreak/>
              <w:t>IL-6</w:t>
            </w:r>
          </w:p>
        </w:tc>
        <w:tc>
          <w:tcPr>
            <w:tcW w:w="0" w:type="auto"/>
            <w:noWrap/>
            <w:hideMark/>
          </w:tcPr>
          <w:p w14:paraId="00A76BA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(-0.007, 0.002)</w:t>
            </w:r>
          </w:p>
        </w:tc>
        <w:tc>
          <w:tcPr>
            <w:tcW w:w="0" w:type="auto"/>
            <w:noWrap/>
            <w:hideMark/>
          </w:tcPr>
          <w:p w14:paraId="31D9809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(-0.011, 0.003)</w:t>
            </w:r>
          </w:p>
        </w:tc>
        <w:tc>
          <w:tcPr>
            <w:tcW w:w="0" w:type="auto"/>
            <w:noWrap/>
            <w:hideMark/>
          </w:tcPr>
          <w:p w14:paraId="00261C8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(-0.015, 0.018)</w:t>
            </w:r>
          </w:p>
        </w:tc>
        <w:tc>
          <w:tcPr>
            <w:tcW w:w="0" w:type="auto"/>
            <w:noWrap/>
            <w:hideMark/>
          </w:tcPr>
          <w:p w14:paraId="51217B4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(-0.009, -0.</w:t>
            </w:r>
            <w:proofErr w:type="gramStart"/>
            <w:r w:rsidRPr="00C70845">
              <w:rPr>
                <w:rFonts w:ascii="Times New Roman" w:eastAsia="Times New Roman" w:hAnsi="Times New Roman" w:cs="Times New Roman"/>
                <w:color w:val="000000"/>
                <w:lang w:val="en-SE" w:eastAsia="en-SE"/>
              </w:rPr>
              <w:t>0005)*</w:t>
            </w:r>
            <w:proofErr w:type="gramEnd"/>
          </w:p>
        </w:tc>
        <w:tc>
          <w:tcPr>
            <w:tcW w:w="0" w:type="auto"/>
            <w:noWrap/>
            <w:hideMark/>
          </w:tcPr>
          <w:p w14:paraId="0C839AF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(-0.015, -0.</w:t>
            </w:r>
            <w:proofErr w:type="gramStart"/>
            <w:r w:rsidRPr="00C70845">
              <w:rPr>
                <w:rFonts w:ascii="Times New Roman" w:eastAsia="Times New Roman" w:hAnsi="Times New Roman" w:cs="Times New Roman"/>
                <w:color w:val="000000"/>
                <w:lang w:val="en-SE" w:eastAsia="en-SE"/>
              </w:rPr>
              <w:t>001)*</w:t>
            </w:r>
            <w:proofErr w:type="gramEnd"/>
          </w:p>
        </w:tc>
        <w:tc>
          <w:tcPr>
            <w:tcW w:w="0" w:type="auto"/>
            <w:noWrap/>
            <w:hideMark/>
          </w:tcPr>
          <w:p w14:paraId="2FDCD47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(-0.018, 0.014)</w:t>
            </w:r>
          </w:p>
        </w:tc>
        <w:tc>
          <w:tcPr>
            <w:tcW w:w="0" w:type="auto"/>
            <w:noWrap/>
            <w:hideMark/>
          </w:tcPr>
          <w:p w14:paraId="45CEBD4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(-0.010, -0.</w:t>
            </w:r>
            <w:proofErr w:type="gramStart"/>
            <w:r w:rsidRPr="00C70845">
              <w:rPr>
                <w:rFonts w:ascii="Times New Roman" w:eastAsia="Times New Roman" w:hAnsi="Times New Roman" w:cs="Times New Roman"/>
                <w:color w:val="000000"/>
                <w:lang w:val="en-SE" w:eastAsia="en-SE"/>
              </w:rPr>
              <w:t>002)*</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741336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(-0.014, 0.0003)</w:t>
            </w:r>
          </w:p>
        </w:tc>
        <w:tc>
          <w:tcPr>
            <w:tcW w:w="0" w:type="auto"/>
            <w:noWrap/>
            <w:hideMark/>
          </w:tcPr>
          <w:p w14:paraId="0B5DB6A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-0.020 (-0.035, -0.</w:t>
            </w:r>
            <w:proofErr w:type="gramStart"/>
            <w:r w:rsidRPr="00C70845">
              <w:rPr>
                <w:rFonts w:ascii="Times New Roman" w:eastAsia="Times New Roman" w:hAnsi="Times New Roman" w:cs="Times New Roman"/>
                <w:color w:val="000000"/>
                <w:lang w:val="en-SE" w:eastAsia="en-SE"/>
              </w:rPr>
              <w:t>005)*</w:t>
            </w:r>
            <w:proofErr w:type="gramEnd"/>
          </w:p>
        </w:tc>
      </w:tr>
      <w:tr w:rsidR="00945B9D" w:rsidRPr="00C70845" w14:paraId="11D5E4AF"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E6A5416"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IL-8</w:t>
            </w:r>
          </w:p>
        </w:tc>
        <w:tc>
          <w:tcPr>
            <w:tcW w:w="0" w:type="auto"/>
            <w:noWrap/>
            <w:hideMark/>
          </w:tcPr>
          <w:p w14:paraId="3028B78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(-0.007, 0.004)</w:t>
            </w:r>
          </w:p>
        </w:tc>
        <w:tc>
          <w:tcPr>
            <w:tcW w:w="0" w:type="auto"/>
            <w:noWrap/>
            <w:hideMark/>
          </w:tcPr>
          <w:p w14:paraId="25162A6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-0.0005 (-0.009, 0.008)</w:t>
            </w:r>
          </w:p>
        </w:tc>
        <w:tc>
          <w:tcPr>
            <w:tcW w:w="0" w:type="auto"/>
            <w:noWrap/>
            <w:hideMark/>
          </w:tcPr>
          <w:p w14:paraId="5E64D81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(-0.011, 0.019)</w:t>
            </w:r>
          </w:p>
        </w:tc>
        <w:tc>
          <w:tcPr>
            <w:tcW w:w="0" w:type="auto"/>
            <w:noWrap/>
            <w:hideMark/>
          </w:tcPr>
          <w:p w14:paraId="5DC349D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0.0003 (-0.005, 0.005)</w:t>
            </w:r>
          </w:p>
        </w:tc>
        <w:tc>
          <w:tcPr>
            <w:tcW w:w="0" w:type="auto"/>
            <w:noWrap/>
            <w:hideMark/>
          </w:tcPr>
          <w:p w14:paraId="27F59D1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(-0.009, 0.007)</w:t>
            </w:r>
          </w:p>
        </w:tc>
        <w:tc>
          <w:tcPr>
            <w:tcW w:w="0" w:type="auto"/>
            <w:noWrap/>
            <w:hideMark/>
          </w:tcPr>
          <w:p w14:paraId="14996F1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(-0.018, 0.014)</w:t>
            </w:r>
          </w:p>
        </w:tc>
        <w:tc>
          <w:tcPr>
            <w:tcW w:w="0" w:type="auto"/>
            <w:noWrap/>
            <w:hideMark/>
          </w:tcPr>
          <w:p w14:paraId="5D470A4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(-0.009, -0.</w:t>
            </w:r>
            <w:proofErr w:type="gramStart"/>
            <w:r w:rsidRPr="00C70845">
              <w:rPr>
                <w:rFonts w:ascii="Times New Roman" w:eastAsia="Times New Roman" w:hAnsi="Times New Roman" w:cs="Times New Roman"/>
                <w:color w:val="000000"/>
                <w:lang w:val="en-SE" w:eastAsia="en-SE"/>
              </w:rPr>
              <w:t>0002)*</w:t>
            </w:r>
            <w:proofErr w:type="gramEnd"/>
          </w:p>
        </w:tc>
        <w:tc>
          <w:tcPr>
            <w:tcW w:w="0" w:type="auto"/>
            <w:noWrap/>
            <w:hideMark/>
          </w:tcPr>
          <w:p w14:paraId="096373C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(-0.011, 0.005)</w:t>
            </w:r>
          </w:p>
        </w:tc>
        <w:tc>
          <w:tcPr>
            <w:tcW w:w="0" w:type="auto"/>
            <w:noWrap/>
            <w:hideMark/>
          </w:tcPr>
          <w:p w14:paraId="475E906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(-0.014, 0.016)</w:t>
            </w:r>
          </w:p>
        </w:tc>
      </w:tr>
      <w:tr w:rsidR="00945B9D" w:rsidRPr="00C70845" w14:paraId="3554B959"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5B2C253"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MPO</w:t>
            </w:r>
          </w:p>
        </w:tc>
        <w:tc>
          <w:tcPr>
            <w:tcW w:w="0" w:type="auto"/>
            <w:noWrap/>
            <w:hideMark/>
          </w:tcPr>
          <w:p w14:paraId="45D5BF3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(-0.010, 0.019)</w:t>
            </w:r>
          </w:p>
        </w:tc>
        <w:tc>
          <w:tcPr>
            <w:tcW w:w="0" w:type="auto"/>
            <w:noWrap/>
            <w:hideMark/>
          </w:tcPr>
          <w:p w14:paraId="3414C13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(-0.012, 0.030)</w:t>
            </w:r>
          </w:p>
        </w:tc>
        <w:tc>
          <w:tcPr>
            <w:tcW w:w="0" w:type="auto"/>
            <w:noWrap/>
            <w:hideMark/>
          </w:tcPr>
          <w:p w14:paraId="1B457C4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(-0.031, 0.039)</w:t>
            </w:r>
          </w:p>
        </w:tc>
        <w:tc>
          <w:tcPr>
            <w:tcW w:w="0" w:type="auto"/>
            <w:noWrap/>
            <w:hideMark/>
          </w:tcPr>
          <w:p w14:paraId="53BE729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(-0.008, 0.020)</w:t>
            </w:r>
          </w:p>
        </w:tc>
        <w:tc>
          <w:tcPr>
            <w:tcW w:w="0" w:type="auto"/>
            <w:noWrap/>
            <w:hideMark/>
          </w:tcPr>
          <w:p w14:paraId="4C3EAB7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(-0.028, 0.014)</w:t>
            </w:r>
          </w:p>
        </w:tc>
        <w:tc>
          <w:tcPr>
            <w:tcW w:w="0" w:type="auto"/>
            <w:noWrap/>
            <w:hideMark/>
          </w:tcPr>
          <w:p w14:paraId="1B44352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-0.015 (-0.049, 0.020)</w:t>
            </w:r>
          </w:p>
        </w:tc>
        <w:tc>
          <w:tcPr>
            <w:tcW w:w="0" w:type="auto"/>
            <w:noWrap/>
            <w:hideMark/>
          </w:tcPr>
          <w:p w14:paraId="22B7822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(-0.011, 0.017)</w:t>
            </w:r>
          </w:p>
        </w:tc>
        <w:tc>
          <w:tcPr>
            <w:tcW w:w="0" w:type="auto"/>
            <w:noWrap/>
            <w:hideMark/>
          </w:tcPr>
          <w:p w14:paraId="7509682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(-0.023, 0.017)</w:t>
            </w:r>
          </w:p>
        </w:tc>
        <w:tc>
          <w:tcPr>
            <w:tcW w:w="0" w:type="auto"/>
            <w:noWrap/>
            <w:hideMark/>
          </w:tcPr>
          <w:p w14:paraId="04EDE41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(-0.037, 0.030)</w:t>
            </w:r>
          </w:p>
        </w:tc>
      </w:tr>
      <w:tr w:rsidR="00945B9D" w:rsidRPr="00C70845" w14:paraId="78DC5512"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E57677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TNFα</w:t>
            </w:r>
          </w:p>
        </w:tc>
        <w:tc>
          <w:tcPr>
            <w:tcW w:w="0" w:type="auto"/>
            <w:noWrap/>
            <w:hideMark/>
          </w:tcPr>
          <w:p w14:paraId="4A2A36A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(-0.003, 0.006)</w:t>
            </w:r>
          </w:p>
        </w:tc>
        <w:tc>
          <w:tcPr>
            <w:tcW w:w="0" w:type="auto"/>
            <w:noWrap/>
            <w:hideMark/>
          </w:tcPr>
          <w:p w14:paraId="507F4B0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(-0.008, 0.003)</w:t>
            </w:r>
          </w:p>
        </w:tc>
        <w:tc>
          <w:tcPr>
            <w:tcW w:w="0" w:type="auto"/>
            <w:noWrap/>
            <w:hideMark/>
          </w:tcPr>
          <w:p w14:paraId="3E6E4BB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(-0.015, 0.004)</w:t>
            </w:r>
          </w:p>
        </w:tc>
        <w:tc>
          <w:tcPr>
            <w:tcW w:w="0" w:type="auto"/>
            <w:noWrap/>
            <w:hideMark/>
          </w:tcPr>
          <w:p w14:paraId="285CB00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(-0.003, 0.006)</w:t>
            </w:r>
          </w:p>
        </w:tc>
        <w:tc>
          <w:tcPr>
            <w:tcW w:w="0" w:type="auto"/>
            <w:noWrap/>
            <w:hideMark/>
          </w:tcPr>
          <w:p w14:paraId="06DB08D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(-0.008, 0.003)</w:t>
            </w:r>
          </w:p>
        </w:tc>
        <w:tc>
          <w:tcPr>
            <w:tcW w:w="0" w:type="auto"/>
            <w:noWrap/>
            <w:hideMark/>
          </w:tcPr>
          <w:p w14:paraId="1BEEEE5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(-0.015, 0.004)</w:t>
            </w:r>
          </w:p>
        </w:tc>
        <w:tc>
          <w:tcPr>
            <w:tcW w:w="0" w:type="auto"/>
            <w:noWrap/>
            <w:hideMark/>
          </w:tcPr>
          <w:p w14:paraId="3839FEA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(-0.010, -0.</w:t>
            </w:r>
            <w:proofErr w:type="gramStart"/>
            <w:r w:rsidRPr="00C70845">
              <w:rPr>
                <w:rFonts w:ascii="Times New Roman" w:eastAsia="Times New Roman" w:hAnsi="Times New Roman" w:cs="Times New Roman"/>
                <w:color w:val="000000"/>
                <w:lang w:val="en-SE" w:eastAsia="en-SE"/>
              </w:rPr>
              <w:t>002)*</w:t>
            </w:r>
            <w:proofErr w:type="gramEnd"/>
          </w:p>
        </w:tc>
        <w:tc>
          <w:tcPr>
            <w:tcW w:w="0" w:type="auto"/>
            <w:noWrap/>
            <w:hideMark/>
          </w:tcPr>
          <w:p w14:paraId="23EA58D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(-0.009, 0.002)</w:t>
            </w:r>
          </w:p>
        </w:tc>
        <w:tc>
          <w:tcPr>
            <w:tcW w:w="0" w:type="auto"/>
            <w:noWrap/>
            <w:hideMark/>
          </w:tcPr>
          <w:p w14:paraId="705E9DE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(-0.011, 0.008)</w:t>
            </w:r>
          </w:p>
        </w:tc>
      </w:tr>
      <w:tr w:rsidR="00945B9D" w:rsidRPr="00C70845" w14:paraId="070591E7"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7B88F8C"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TNFRSF1B</w:t>
            </w:r>
          </w:p>
        </w:tc>
        <w:tc>
          <w:tcPr>
            <w:tcW w:w="0" w:type="auto"/>
            <w:noWrap/>
            <w:hideMark/>
          </w:tcPr>
          <w:p w14:paraId="3E67B90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(-0.024, 0.032)</w:t>
            </w:r>
          </w:p>
        </w:tc>
        <w:tc>
          <w:tcPr>
            <w:tcW w:w="0" w:type="auto"/>
            <w:noWrap/>
            <w:hideMark/>
          </w:tcPr>
          <w:p w14:paraId="2C31890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(-0.035, 0.024)</w:t>
            </w:r>
          </w:p>
        </w:tc>
        <w:tc>
          <w:tcPr>
            <w:tcW w:w="0" w:type="auto"/>
            <w:noWrap/>
            <w:hideMark/>
          </w:tcPr>
          <w:p w14:paraId="03636CD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-0.021 (-0.061, 0.019)</w:t>
            </w:r>
          </w:p>
        </w:tc>
        <w:tc>
          <w:tcPr>
            <w:tcW w:w="0" w:type="auto"/>
            <w:noWrap/>
            <w:hideMark/>
          </w:tcPr>
          <w:p w14:paraId="1853925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(-0.039, 0.015)</w:t>
            </w:r>
          </w:p>
        </w:tc>
        <w:tc>
          <w:tcPr>
            <w:tcW w:w="0" w:type="auto"/>
            <w:noWrap/>
            <w:hideMark/>
          </w:tcPr>
          <w:p w14:paraId="5922788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(-0.047, 0.010)</w:t>
            </w:r>
          </w:p>
        </w:tc>
        <w:tc>
          <w:tcPr>
            <w:tcW w:w="0" w:type="auto"/>
            <w:noWrap/>
            <w:hideMark/>
          </w:tcPr>
          <w:p w14:paraId="1A76100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-0.020 (-0.060, 0.020)</w:t>
            </w:r>
          </w:p>
        </w:tc>
        <w:tc>
          <w:tcPr>
            <w:tcW w:w="0" w:type="auto"/>
            <w:noWrap/>
            <w:hideMark/>
          </w:tcPr>
          <w:p w14:paraId="3E52DA7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-0.026 (-0.053, 0.001)</w:t>
            </w:r>
          </w:p>
        </w:tc>
        <w:tc>
          <w:tcPr>
            <w:tcW w:w="0" w:type="auto"/>
            <w:noWrap/>
            <w:hideMark/>
          </w:tcPr>
          <w:p w14:paraId="0B93672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-0.047 (-0.076, -0.</w:t>
            </w:r>
            <w:proofErr w:type="gramStart"/>
            <w:r w:rsidRPr="00C70845">
              <w:rPr>
                <w:rFonts w:ascii="Times New Roman" w:eastAsia="Times New Roman" w:hAnsi="Times New Roman" w:cs="Times New Roman"/>
                <w:color w:val="000000"/>
                <w:lang w:val="en-SE" w:eastAsia="en-SE"/>
              </w:rPr>
              <w:t>019)*</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30E973A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-0.045 (-0.083, -0.</w:t>
            </w:r>
            <w:proofErr w:type="gramStart"/>
            <w:r w:rsidRPr="00C70845">
              <w:rPr>
                <w:rFonts w:ascii="Times New Roman" w:eastAsia="Times New Roman" w:hAnsi="Times New Roman" w:cs="Times New Roman"/>
                <w:color w:val="000000"/>
                <w:lang w:val="en-SE" w:eastAsia="en-SE"/>
              </w:rPr>
              <w:t>007)*</w:t>
            </w:r>
            <w:proofErr w:type="gramEnd"/>
          </w:p>
        </w:tc>
      </w:tr>
      <w:tr w:rsidR="00945B9D" w:rsidRPr="00C70845" w14:paraId="2185B192"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BBAF70C"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Leukocytes</w:t>
            </w:r>
          </w:p>
        </w:tc>
        <w:tc>
          <w:tcPr>
            <w:tcW w:w="0" w:type="auto"/>
            <w:noWrap/>
            <w:hideMark/>
          </w:tcPr>
          <w:p w14:paraId="4EA4870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0.0003 (-0.034, 0.034)</w:t>
            </w:r>
          </w:p>
        </w:tc>
        <w:tc>
          <w:tcPr>
            <w:tcW w:w="0" w:type="auto"/>
            <w:noWrap/>
            <w:hideMark/>
          </w:tcPr>
          <w:p w14:paraId="18DD51E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(-0.070, -0.</w:t>
            </w:r>
            <w:proofErr w:type="gramStart"/>
            <w:r w:rsidRPr="00C70845">
              <w:rPr>
                <w:rFonts w:ascii="Times New Roman" w:eastAsia="Times New Roman" w:hAnsi="Times New Roman" w:cs="Times New Roman"/>
                <w:color w:val="000000"/>
                <w:lang w:val="en-SE" w:eastAsia="en-SE"/>
              </w:rPr>
              <w:t>006)*</w:t>
            </w:r>
            <w:proofErr w:type="gramEnd"/>
            <w:r w:rsidRPr="00C70845">
              <w:rPr>
                <w:rFonts w:ascii="Times New Roman" w:eastAsia="Times New Roman" w:hAnsi="Times New Roman" w:cs="Times New Roman"/>
                <w:color w:val="000000"/>
                <w:lang w:val="en-SE" w:eastAsia="en-SE"/>
              </w:rPr>
              <w:t xml:space="preserve"> </w:t>
            </w:r>
          </w:p>
        </w:tc>
        <w:tc>
          <w:tcPr>
            <w:tcW w:w="0" w:type="auto"/>
            <w:noWrap/>
            <w:hideMark/>
          </w:tcPr>
          <w:p w14:paraId="7D9B67B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(-0.052, 0.033)</w:t>
            </w:r>
          </w:p>
        </w:tc>
        <w:tc>
          <w:tcPr>
            <w:tcW w:w="0" w:type="auto"/>
            <w:noWrap/>
            <w:hideMark/>
          </w:tcPr>
          <w:p w14:paraId="4DE62FF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(-0.019, 0.045)</w:t>
            </w:r>
          </w:p>
        </w:tc>
        <w:tc>
          <w:tcPr>
            <w:tcW w:w="0" w:type="auto"/>
            <w:noWrap/>
            <w:hideMark/>
          </w:tcPr>
          <w:p w14:paraId="12CC07C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(-0.049, 0.018)</w:t>
            </w:r>
          </w:p>
        </w:tc>
        <w:tc>
          <w:tcPr>
            <w:tcW w:w="0" w:type="auto"/>
            <w:noWrap/>
            <w:hideMark/>
          </w:tcPr>
          <w:p w14:paraId="385240D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-0.031 (-0.073, 0.012)</w:t>
            </w:r>
          </w:p>
        </w:tc>
        <w:tc>
          <w:tcPr>
            <w:tcW w:w="0" w:type="auto"/>
            <w:noWrap/>
            <w:hideMark/>
          </w:tcPr>
          <w:p w14:paraId="468E6E1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-0.026 (-0.058, 0.006)</w:t>
            </w:r>
          </w:p>
        </w:tc>
        <w:tc>
          <w:tcPr>
            <w:tcW w:w="0" w:type="auto"/>
            <w:noWrap/>
            <w:hideMark/>
          </w:tcPr>
          <w:p w14:paraId="612351F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-0.058 (-0.092, -0.</w:t>
            </w:r>
            <w:proofErr w:type="gramStart"/>
            <w:r w:rsidRPr="00C70845">
              <w:rPr>
                <w:rFonts w:ascii="Times New Roman" w:eastAsia="Times New Roman" w:hAnsi="Times New Roman" w:cs="Times New Roman"/>
                <w:color w:val="000000"/>
                <w:lang w:val="en-SE" w:eastAsia="en-SE"/>
              </w:rPr>
              <w:t>024)*</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230C14C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-0.073 (-0.116, -0.</w:t>
            </w:r>
            <w:proofErr w:type="gramStart"/>
            <w:r w:rsidRPr="00C70845">
              <w:rPr>
                <w:rFonts w:ascii="Times New Roman" w:eastAsia="Times New Roman" w:hAnsi="Times New Roman" w:cs="Times New Roman"/>
                <w:color w:val="000000"/>
                <w:lang w:val="en-SE" w:eastAsia="en-SE"/>
              </w:rPr>
              <w:t>029)*</w:t>
            </w:r>
            <w:proofErr w:type="gramEnd"/>
          </w:p>
        </w:tc>
      </w:tr>
      <w:tr w:rsidR="00945B9D" w:rsidRPr="00C70845" w14:paraId="13DBA116"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0F9E603"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Vascular</w:t>
            </w:r>
          </w:p>
        </w:tc>
        <w:tc>
          <w:tcPr>
            <w:tcW w:w="0" w:type="auto"/>
            <w:noWrap/>
            <w:hideMark/>
          </w:tcPr>
          <w:p w14:paraId="2DF9CED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6381E2F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8EC8F5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7644019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29FE5A9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DE6578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28B9B05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76AFA81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4BD05F0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p>
        </w:tc>
      </w:tr>
      <w:tr w:rsidR="00945B9D" w:rsidRPr="00C70845" w14:paraId="37416576"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BBF8C47"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EGF</w:t>
            </w:r>
          </w:p>
        </w:tc>
        <w:tc>
          <w:tcPr>
            <w:tcW w:w="0" w:type="auto"/>
            <w:noWrap/>
            <w:hideMark/>
          </w:tcPr>
          <w:p w14:paraId="2E755DF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(-0.053, 0.070)</w:t>
            </w:r>
          </w:p>
        </w:tc>
        <w:tc>
          <w:tcPr>
            <w:tcW w:w="0" w:type="auto"/>
            <w:noWrap/>
            <w:hideMark/>
          </w:tcPr>
          <w:p w14:paraId="67A3261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(-0.064, 0.081)</w:t>
            </w:r>
          </w:p>
        </w:tc>
        <w:tc>
          <w:tcPr>
            <w:tcW w:w="0" w:type="auto"/>
            <w:noWrap/>
            <w:hideMark/>
          </w:tcPr>
          <w:p w14:paraId="78F9649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(-0.106, 0.071)</w:t>
            </w:r>
          </w:p>
        </w:tc>
        <w:tc>
          <w:tcPr>
            <w:tcW w:w="0" w:type="auto"/>
            <w:noWrap/>
            <w:hideMark/>
          </w:tcPr>
          <w:p w14:paraId="1295216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(-0.099, 0.022)</w:t>
            </w:r>
          </w:p>
        </w:tc>
        <w:tc>
          <w:tcPr>
            <w:tcW w:w="0" w:type="auto"/>
            <w:noWrap/>
            <w:hideMark/>
          </w:tcPr>
          <w:p w14:paraId="7E2FC5A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(-0.080, 0.057)</w:t>
            </w:r>
          </w:p>
        </w:tc>
        <w:tc>
          <w:tcPr>
            <w:tcW w:w="0" w:type="auto"/>
            <w:noWrap/>
            <w:hideMark/>
          </w:tcPr>
          <w:p w14:paraId="09BDC7C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-0.048 (-0.128, 0.033)</w:t>
            </w:r>
          </w:p>
        </w:tc>
        <w:tc>
          <w:tcPr>
            <w:tcW w:w="0" w:type="auto"/>
            <w:noWrap/>
            <w:hideMark/>
          </w:tcPr>
          <w:p w14:paraId="50A69EF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(-0.049, 0.073)</w:t>
            </w:r>
          </w:p>
        </w:tc>
        <w:tc>
          <w:tcPr>
            <w:tcW w:w="0" w:type="auto"/>
            <w:noWrap/>
            <w:hideMark/>
          </w:tcPr>
          <w:p w14:paraId="232D835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(-0.082, 0.057)</w:t>
            </w:r>
          </w:p>
        </w:tc>
        <w:tc>
          <w:tcPr>
            <w:tcW w:w="0" w:type="auto"/>
            <w:noWrap/>
            <w:hideMark/>
          </w:tcPr>
          <w:p w14:paraId="24143BA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-0.058 (-0.137, 0.021)</w:t>
            </w:r>
          </w:p>
        </w:tc>
      </w:tr>
      <w:tr w:rsidR="00945B9D" w:rsidRPr="00C70845" w14:paraId="48841E68"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2DE3A01"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EphA2</w:t>
            </w:r>
          </w:p>
        </w:tc>
        <w:tc>
          <w:tcPr>
            <w:tcW w:w="0" w:type="auto"/>
            <w:noWrap/>
            <w:hideMark/>
          </w:tcPr>
          <w:p w14:paraId="026425E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(-0.026, 0.027)</w:t>
            </w:r>
          </w:p>
        </w:tc>
        <w:tc>
          <w:tcPr>
            <w:tcW w:w="0" w:type="auto"/>
            <w:noWrap/>
            <w:hideMark/>
          </w:tcPr>
          <w:p w14:paraId="570F248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(-0.013, 0.035)</w:t>
            </w:r>
          </w:p>
        </w:tc>
        <w:tc>
          <w:tcPr>
            <w:tcW w:w="0" w:type="auto"/>
            <w:noWrap/>
            <w:hideMark/>
          </w:tcPr>
          <w:p w14:paraId="7AFA04F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(-0.032, 0.020)</w:t>
            </w:r>
          </w:p>
        </w:tc>
        <w:tc>
          <w:tcPr>
            <w:tcW w:w="0" w:type="auto"/>
            <w:noWrap/>
            <w:hideMark/>
          </w:tcPr>
          <w:p w14:paraId="649CB2F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(-0.036, 0.017)</w:t>
            </w:r>
          </w:p>
        </w:tc>
        <w:tc>
          <w:tcPr>
            <w:tcW w:w="0" w:type="auto"/>
            <w:noWrap/>
            <w:hideMark/>
          </w:tcPr>
          <w:p w14:paraId="6A89D1A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(-0.019, 0.030)</w:t>
            </w:r>
          </w:p>
        </w:tc>
        <w:tc>
          <w:tcPr>
            <w:tcW w:w="0" w:type="auto"/>
            <w:noWrap/>
            <w:hideMark/>
          </w:tcPr>
          <w:p w14:paraId="443C77B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(-0.038, 0.010)</w:t>
            </w:r>
          </w:p>
        </w:tc>
        <w:tc>
          <w:tcPr>
            <w:tcW w:w="0" w:type="auto"/>
            <w:noWrap/>
            <w:hideMark/>
          </w:tcPr>
          <w:p w14:paraId="5EC979F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-0.026 (-0.053, 0.001)</w:t>
            </w:r>
          </w:p>
        </w:tc>
        <w:tc>
          <w:tcPr>
            <w:tcW w:w="0" w:type="auto"/>
            <w:noWrap/>
            <w:hideMark/>
          </w:tcPr>
          <w:p w14:paraId="7259452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(-0.042, 0.005)</w:t>
            </w:r>
          </w:p>
        </w:tc>
        <w:tc>
          <w:tcPr>
            <w:tcW w:w="0" w:type="auto"/>
            <w:noWrap/>
            <w:hideMark/>
          </w:tcPr>
          <w:p w14:paraId="65BE16F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-0.015 (-0.039, 0.010)</w:t>
            </w:r>
          </w:p>
        </w:tc>
      </w:tr>
      <w:tr w:rsidR="00945B9D" w:rsidRPr="00C70845" w14:paraId="71A69C87"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F8F4E5B"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E-selectin</w:t>
            </w:r>
          </w:p>
        </w:tc>
        <w:tc>
          <w:tcPr>
            <w:tcW w:w="0" w:type="auto"/>
            <w:noWrap/>
            <w:hideMark/>
          </w:tcPr>
          <w:p w14:paraId="07BDB2F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(-0.065, 0.052)</w:t>
            </w:r>
          </w:p>
        </w:tc>
        <w:tc>
          <w:tcPr>
            <w:tcW w:w="0" w:type="auto"/>
            <w:noWrap/>
            <w:hideMark/>
          </w:tcPr>
          <w:p w14:paraId="13880A5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(-0.039, 0.096)</w:t>
            </w:r>
          </w:p>
        </w:tc>
        <w:tc>
          <w:tcPr>
            <w:tcW w:w="0" w:type="auto"/>
            <w:noWrap/>
            <w:hideMark/>
          </w:tcPr>
          <w:p w14:paraId="6500BC0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(-0.052, 0.085)</w:t>
            </w:r>
          </w:p>
        </w:tc>
        <w:tc>
          <w:tcPr>
            <w:tcW w:w="0" w:type="auto"/>
            <w:noWrap/>
            <w:hideMark/>
          </w:tcPr>
          <w:p w14:paraId="683A93B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(-0.059, 0.064)</w:t>
            </w:r>
          </w:p>
        </w:tc>
        <w:tc>
          <w:tcPr>
            <w:tcW w:w="0" w:type="auto"/>
            <w:noWrap/>
            <w:hideMark/>
          </w:tcPr>
          <w:p w14:paraId="2A41A34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(-0.062, 0.073)</w:t>
            </w:r>
          </w:p>
        </w:tc>
        <w:tc>
          <w:tcPr>
            <w:tcW w:w="0" w:type="auto"/>
            <w:noWrap/>
            <w:hideMark/>
          </w:tcPr>
          <w:p w14:paraId="3321C5C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(-0.074, 0.067)</w:t>
            </w:r>
          </w:p>
        </w:tc>
        <w:tc>
          <w:tcPr>
            <w:tcW w:w="0" w:type="auto"/>
            <w:noWrap/>
            <w:hideMark/>
          </w:tcPr>
          <w:p w14:paraId="31ADBEE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-0.045 (-0.106, 0.015)</w:t>
            </w:r>
          </w:p>
        </w:tc>
        <w:tc>
          <w:tcPr>
            <w:tcW w:w="0" w:type="auto"/>
            <w:noWrap/>
            <w:hideMark/>
          </w:tcPr>
          <w:p w14:paraId="7181B30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-0.084 (-0.148, -0.</w:t>
            </w:r>
            <w:proofErr w:type="gramStart"/>
            <w:r w:rsidRPr="00C70845">
              <w:rPr>
                <w:rFonts w:ascii="Times New Roman" w:eastAsia="Times New Roman" w:hAnsi="Times New Roman" w:cs="Times New Roman"/>
                <w:color w:val="000000"/>
                <w:lang w:val="en-SE" w:eastAsia="en-SE"/>
              </w:rPr>
              <w:t>020)*</w:t>
            </w:r>
            <w:proofErr w:type="gramEnd"/>
          </w:p>
        </w:tc>
        <w:tc>
          <w:tcPr>
            <w:tcW w:w="0" w:type="auto"/>
            <w:noWrap/>
            <w:hideMark/>
          </w:tcPr>
          <w:p w14:paraId="17BE113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-0.072 (-0.139, -0.</w:t>
            </w:r>
            <w:proofErr w:type="gramStart"/>
            <w:r w:rsidRPr="00C70845">
              <w:rPr>
                <w:rFonts w:ascii="Times New Roman" w:eastAsia="Times New Roman" w:hAnsi="Times New Roman" w:cs="Times New Roman"/>
                <w:color w:val="000000"/>
                <w:lang w:val="en-SE" w:eastAsia="en-SE"/>
              </w:rPr>
              <w:t>004)*</w:t>
            </w:r>
            <w:proofErr w:type="gramEnd"/>
          </w:p>
        </w:tc>
      </w:tr>
      <w:tr w:rsidR="00945B9D" w:rsidRPr="00C70845" w14:paraId="2F29ED86"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FCFE06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ICAM1</w:t>
            </w:r>
          </w:p>
        </w:tc>
        <w:tc>
          <w:tcPr>
            <w:tcW w:w="0" w:type="auto"/>
            <w:noWrap/>
            <w:hideMark/>
          </w:tcPr>
          <w:p w14:paraId="04E1995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(-0.044, 0.015)</w:t>
            </w:r>
          </w:p>
        </w:tc>
        <w:tc>
          <w:tcPr>
            <w:tcW w:w="0" w:type="auto"/>
            <w:noWrap/>
            <w:hideMark/>
          </w:tcPr>
          <w:p w14:paraId="5DC3FC4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(-0.023, 0.034)</w:t>
            </w:r>
          </w:p>
        </w:tc>
        <w:tc>
          <w:tcPr>
            <w:tcW w:w="0" w:type="auto"/>
            <w:noWrap/>
            <w:hideMark/>
          </w:tcPr>
          <w:p w14:paraId="42B27561"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(-0.075, 0.040)</w:t>
            </w:r>
          </w:p>
        </w:tc>
        <w:tc>
          <w:tcPr>
            <w:tcW w:w="0" w:type="auto"/>
            <w:noWrap/>
            <w:hideMark/>
          </w:tcPr>
          <w:p w14:paraId="534DE38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-0.022 (-0.052, 0.007)</w:t>
            </w:r>
          </w:p>
        </w:tc>
        <w:tc>
          <w:tcPr>
            <w:tcW w:w="0" w:type="auto"/>
            <w:noWrap/>
            <w:hideMark/>
          </w:tcPr>
          <w:p w14:paraId="6E1F85D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(-0.035, 0.021)</w:t>
            </w:r>
          </w:p>
        </w:tc>
        <w:tc>
          <w:tcPr>
            <w:tcW w:w="0" w:type="auto"/>
            <w:noWrap/>
            <w:hideMark/>
          </w:tcPr>
          <w:p w14:paraId="4A5E7F5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-0.041 (-0.096, 0.014)</w:t>
            </w:r>
          </w:p>
        </w:tc>
        <w:tc>
          <w:tcPr>
            <w:tcW w:w="0" w:type="auto"/>
            <w:noWrap/>
            <w:hideMark/>
          </w:tcPr>
          <w:p w14:paraId="26481EB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-0.026 (-0.054, 0.002)</w:t>
            </w:r>
          </w:p>
        </w:tc>
        <w:tc>
          <w:tcPr>
            <w:tcW w:w="0" w:type="auto"/>
            <w:noWrap/>
            <w:hideMark/>
          </w:tcPr>
          <w:p w14:paraId="37CF6B2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(-0.053, 0.002)</w:t>
            </w:r>
          </w:p>
        </w:tc>
        <w:tc>
          <w:tcPr>
            <w:tcW w:w="0" w:type="auto"/>
            <w:noWrap/>
            <w:hideMark/>
          </w:tcPr>
          <w:p w14:paraId="2B4FCAF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(-0.079, 0.030)</w:t>
            </w:r>
          </w:p>
        </w:tc>
      </w:tr>
      <w:tr w:rsidR="00945B9D" w:rsidRPr="00C70845" w14:paraId="27D9F2A4"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68A0352"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N-Cadherin</w:t>
            </w:r>
          </w:p>
        </w:tc>
        <w:tc>
          <w:tcPr>
            <w:tcW w:w="0" w:type="auto"/>
            <w:noWrap/>
            <w:hideMark/>
          </w:tcPr>
          <w:p w14:paraId="27AE523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(-0.003, 0.039)</w:t>
            </w:r>
          </w:p>
        </w:tc>
        <w:tc>
          <w:tcPr>
            <w:tcW w:w="0" w:type="auto"/>
            <w:noWrap/>
            <w:hideMark/>
          </w:tcPr>
          <w:p w14:paraId="65957B9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(-0.010, 0.041)</w:t>
            </w:r>
          </w:p>
        </w:tc>
        <w:tc>
          <w:tcPr>
            <w:tcW w:w="0" w:type="auto"/>
            <w:noWrap/>
            <w:hideMark/>
          </w:tcPr>
          <w:p w14:paraId="32B27D9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(-0.037, 0.045)</w:t>
            </w:r>
          </w:p>
        </w:tc>
        <w:tc>
          <w:tcPr>
            <w:tcW w:w="0" w:type="auto"/>
            <w:noWrap/>
            <w:hideMark/>
          </w:tcPr>
          <w:p w14:paraId="0488AC6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(-0.024, 0.016)</w:t>
            </w:r>
          </w:p>
        </w:tc>
        <w:tc>
          <w:tcPr>
            <w:tcW w:w="0" w:type="auto"/>
            <w:noWrap/>
            <w:hideMark/>
          </w:tcPr>
          <w:p w14:paraId="0A4A94C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(-0.028, 0.023)</w:t>
            </w:r>
          </w:p>
        </w:tc>
        <w:tc>
          <w:tcPr>
            <w:tcW w:w="0" w:type="auto"/>
            <w:noWrap/>
            <w:hideMark/>
          </w:tcPr>
          <w:p w14:paraId="6A3A7A5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(-0.068, 0.013)</w:t>
            </w:r>
          </w:p>
        </w:tc>
        <w:tc>
          <w:tcPr>
            <w:tcW w:w="0" w:type="auto"/>
            <w:noWrap/>
            <w:hideMark/>
          </w:tcPr>
          <w:p w14:paraId="6073886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(-0.032, 0.007)</w:t>
            </w:r>
          </w:p>
        </w:tc>
        <w:tc>
          <w:tcPr>
            <w:tcW w:w="0" w:type="auto"/>
            <w:noWrap/>
            <w:hideMark/>
          </w:tcPr>
          <w:p w14:paraId="4B45F2B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-0.014 (-0.040, 0.011)</w:t>
            </w:r>
          </w:p>
        </w:tc>
        <w:tc>
          <w:tcPr>
            <w:tcW w:w="0" w:type="auto"/>
            <w:noWrap/>
            <w:hideMark/>
          </w:tcPr>
          <w:p w14:paraId="557C97D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-0.020 (-0.061, 0.021)</w:t>
            </w:r>
          </w:p>
        </w:tc>
      </w:tr>
      <w:tr w:rsidR="00945B9D" w:rsidRPr="00C70845" w14:paraId="2628F264"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F3E47C1"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P-selectin</w:t>
            </w:r>
          </w:p>
        </w:tc>
        <w:tc>
          <w:tcPr>
            <w:tcW w:w="0" w:type="auto"/>
            <w:noWrap/>
            <w:hideMark/>
          </w:tcPr>
          <w:p w14:paraId="4353B09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(-0.047, 0.039)</w:t>
            </w:r>
          </w:p>
        </w:tc>
        <w:tc>
          <w:tcPr>
            <w:tcW w:w="0" w:type="auto"/>
            <w:noWrap/>
            <w:hideMark/>
          </w:tcPr>
          <w:p w14:paraId="7CA9BBC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(-0.032, 0.042)</w:t>
            </w:r>
          </w:p>
        </w:tc>
        <w:tc>
          <w:tcPr>
            <w:tcW w:w="0" w:type="auto"/>
            <w:noWrap/>
            <w:hideMark/>
          </w:tcPr>
          <w:p w14:paraId="1696EE2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(-0.106, 0.093)</w:t>
            </w:r>
          </w:p>
        </w:tc>
        <w:tc>
          <w:tcPr>
            <w:tcW w:w="0" w:type="auto"/>
            <w:noWrap/>
            <w:hideMark/>
          </w:tcPr>
          <w:p w14:paraId="373C4FD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(-0.040, 0.045)</w:t>
            </w:r>
          </w:p>
        </w:tc>
        <w:tc>
          <w:tcPr>
            <w:tcW w:w="0" w:type="auto"/>
            <w:noWrap/>
            <w:hideMark/>
          </w:tcPr>
          <w:p w14:paraId="1FCF27D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(-0.044, 0.030)</w:t>
            </w:r>
          </w:p>
        </w:tc>
        <w:tc>
          <w:tcPr>
            <w:tcW w:w="0" w:type="auto"/>
            <w:noWrap/>
            <w:hideMark/>
          </w:tcPr>
          <w:p w14:paraId="693778C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(-0.132, 0.061)</w:t>
            </w:r>
          </w:p>
        </w:tc>
        <w:tc>
          <w:tcPr>
            <w:tcW w:w="0" w:type="auto"/>
            <w:noWrap/>
            <w:hideMark/>
          </w:tcPr>
          <w:p w14:paraId="1021742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(-0.079, 0.002)</w:t>
            </w:r>
          </w:p>
        </w:tc>
        <w:tc>
          <w:tcPr>
            <w:tcW w:w="0" w:type="auto"/>
            <w:noWrap/>
            <w:hideMark/>
          </w:tcPr>
          <w:p w14:paraId="6E722B1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-0.046 (-0.081, -0.</w:t>
            </w:r>
            <w:proofErr w:type="gramStart"/>
            <w:r w:rsidRPr="00C70845">
              <w:rPr>
                <w:rFonts w:ascii="Times New Roman" w:eastAsia="Times New Roman" w:hAnsi="Times New Roman" w:cs="Times New Roman"/>
                <w:color w:val="000000"/>
                <w:lang w:val="en-SE" w:eastAsia="en-SE"/>
              </w:rPr>
              <w:t>010)*</w:t>
            </w:r>
            <w:proofErr w:type="gramEnd"/>
          </w:p>
        </w:tc>
        <w:tc>
          <w:tcPr>
            <w:tcW w:w="0" w:type="auto"/>
            <w:noWrap/>
            <w:hideMark/>
          </w:tcPr>
          <w:p w14:paraId="2CED497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-0.045 (-0.142, 0.053)</w:t>
            </w:r>
          </w:p>
        </w:tc>
      </w:tr>
      <w:tr w:rsidR="00945B9D" w:rsidRPr="00C70845" w14:paraId="7489CEC3"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BE79FBA"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VCAM1</w:t>
            </w:r>
          </w:p>
        </w:tc>
        <w:tc>
          <w:tcPr>
            <w:tcW w:w="0" w:type="auto"/>
            <w:noWrap/>
            <w:hideMark/>
          </w:tcPr>
          <w:p w14:paraId="4FE75B4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-0.019 (-0.060, 0.022)</w:t>
            </w:r>
          </w:p>
        </w:tc>
        <w:tc>
          <w:tcPr>
            <w:tcW w:w="0" w:type="auto"/>
            <w:noWrap/>
            <w:hideMark/>
          </w:tcPr>
          <w:p w14:paraId="79A612F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-0.059 (-0.112, -0.</w:t>
            </w:r>
            <w:proofErr w:type="gramStart"/>
            <w:r w:rsidRPr="00C70845">
              <w:rPr>
                <w:rFonts w:ascii="Times New Roman" w:eastAsia="Times New Roman" w:hAnsi="Times New Roman" w:cs="Times New Roman"/>
                <w:color w:val="000000"/>
                <w:lang w:val="en-SE" w:eastAsia="en-SE"/>
              </w:rPr>
              <w:t>005)*</w:t>
            </w:r>
            <w:proofErr w:type="gramEnd"/>
          </w:p>
        </w:tc>
        <w:tc>
          <w:tcPr>
            <w:tcW w:w="0" w:type="auto"/>
            <w:noWrap/>
            <w:hideMark/>
          </w:tcPr>
          <w:p w14:paraId="7332ECA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(-0.070, 0.060)</w:t>
            </w:r>
          </w:p>
        </w:tc>
        <w:tc>
          <w:tcPr>
            <w:tcW w:w="0" w:type="auto"/>
            <w:noWrap/>
            <w:hideMark/>
          </w:tcPr>
          <w:p w14:paraId="03AD381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(-0.051, 0.030)</w:t>
            </w:r>
          </w:p>
        </w:tc>
        <w:tc>
          <w:tcPr>
            <w:tcW w:w="0" w:type="auto"/>
            <w:noWrap/>
            <w:hideMark/>
          </w:tcPr>
          <w:p w14:paraId="274E264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-0.051 (-0.103, 0.001)</w:t>
            </w:r>
          </w:p>
        </w:tc>
        <w:tc>
          <w:tcPr>
            <w:tcW w:w="0" w:type="auto"/>
            <w:noWrap/>
            <w:hideMark/>
          </w:tcPr>
          <w:p w14:paraId="7C1F035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(-0.094, 0.035)</w:t>
            </w:r>
          </w:p>
        </w:tc>
        <w:tc>
          <w:tcPr>
            <w:tcW w:w="0" w:type="auto"/>
            <w:noWrap/>
            <w:hideMark/>
          </w:tcPr>
          <w:p w14:paraId="4CCF745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(-0.047, 0.033)</w:t>
            </w:r>
          </w:p>
        </w:tc>
        <w:tc>
          <w:tcPr>
            <w:tcW w:w="0" w:type="auto"/>
            <w:noWrap/>
            <w:hideMark/>
          </w:tcPr>
          <w:p w14:paraId="4DAE60A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-0.052 (-0.103, -0.</w:t>
            </w:r>
            <w:proofErr w:type="gramStart"/>
            <w:r w:rsidRPr="00C70845">
              <w:rPr>
                <w:rFonts w:ascii="Times New Roman" w:eastAsia="Times New Roman" w:hAnsi="Times New Roman" w:cs="Times New Roman"/>
                <w:color w:val="000000"/>
                <w:lang w:val="en-SE" w:eastAsia="en-SE"/>
              </w:rPr>
              <w:t>0003)*</w:t>
            </w:r>
            <w:proofErr w:type="gramEnd"/>
          </w:p>
        </w:tc>
        <w:tc>
          <w:tcPr>
            <w:tcW w:w="0" w:type="auto"/>
            <w:noWrap/>
            <w:hideMark/>
          </w:tcPr>
          <w:p w14:paraId="35BED1F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-0.075 (-0.136, -0.</w:t>
            </w:r>
            <w:proofErr w:type="gramStart"/>
            <w:r w:rsidRPr="00C70845">
              <w:rPr>
                <w:rFonts w:ascii="Times New Roman" w:eastAsia="Times New Roman" w:hAnsi="Times New Roman" w:cs="Times New Roman"/>
                <w:color w:val="000000"/>
                <w:lang w:val="en-SE" w:eastAsia="en-SE"/>
              </w:rPr>
              <w:t>015)*</w:t>
            </w:r>
            <w:proofErr w:type="gramEnd"/>
          </w:p>
        </w:tc>
      </w:tr>
      <w:tr w:rsidR="00945B9D" w:rsidRPr="00C70845" w14:paraId="12783340"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5CE0D77"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VEGF</w:t>
            </w:r>
          </w:p>
        </w:tc>
        <w:tc>
          <w:tcPr>
            <w:tcW w:w="0" w:type="auto"/>
            <w:noWrap/>
            <w:hideMark/>
          </w:tcPr>
          <w:p w14:paraId="2CE78D8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(-0.040, 0.055)</w:t>
            </w:r>
          </w:p>
        </w:tc>
        <w:tc>
          <w:tcPr>
            <w:tcW w:w="0" w:type="auto"/>
            <w:noWrap/>
            <w:hideMark/>
          </w:tcPr>
          <w:p w14:paraId="4A2D8B8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(-0.089, 0.014)</w:t>
            </w:r>
          </w:p>
        </w:tc>
        <w:tc>
          <w:tcPr>
            <w:tcW w:w="0" w:type="auto"/>
            <w:noWrap/>
            <w:hideMark/>
          </w:tcPr>
          <w:p w14:paraId="504F5E5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(-0.069, 0.090)</w:t>
            </w:r>
          </w:p>
        </w:tc>
        <w:tc>
          <w:tcPr>
            <w:tcW w:w="0" w:type="auto"/>
            <w:noWrap/>
            <w:hideMark/>
          </w:tcPr>
          <w:p w14:paraId="0FE2F95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(-0.059, 0.034)</w:t>
            </w:r>
          </w:p>
        </w:tc>
        <w:tc>
          <w:tcPr>
            <w:tcW w:w="0" w:type="auto"/>
            <w:noWrap/>
            <w:hideMark/>
          </w:tcPr>
          <w:p w14:paraId="118427E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-0.056 (-0.106, -0.</w:t>
            </w:r>
            <w:proofErr w:type="gramStart"/>
            <w:r w:rsidRPr="00C70845">
              <w:rPr>
                <w:rFonts w:ascii="Times New Roman" w:eastAsia="Times New Roman" w:hAnsi="Times New Roman" w:cs="Times New Roman"/>
                <w:color w:val="000000"/>
                <w:lang w:val="en-SE" w:eastAsia="en-SE"/>
              </w:rPr>
              <w:t>005)*</w:t>
            </w:r>
            <w:proofErr w:type="gramEnd"/>
          </w:p>
        </w:tc>
        <w:tc>
          <w:tcPr>
            <w:tcW w:w="0" w:type="auto"/>
            <w:noWrap/>
            <w:hideMark/>
          </w:tcPr>
          <w:p w14:paraId="15FB32E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-0.052 (-0.125, 0.021)</w:t>
            </w:r>
          </w:p>
        </w:tc>
        <w:tc>
          <w:tcPr>
            <w:tcW w:w="0" w:type="auto"/>
            <w:noWrap/>
            <w:hideMark/>
          </w:tcPr>
          <w:p w14:paraId="60DC1F3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-0.039 (-0.084, 0.006)</w:t>
            </w:r>
          </w:p>
        </w:tc>
        <w:tc>
          <w:tcPr>
            <w:tcW w:w="0" w:type="auto"/>
            <w:noWrap/>
            <w:hideMark/>
          </w:tcPr>
          <w:p w14:paraId="77A7026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-0.046 (-0.095, 0.003)</w:t>
            </w:r>
          </w:p>
        </w:tc>
        <w:tc>
          <w:tcPr>
            <w:tcW w:w="0" w:type="auto"/>
            <w:noWrap/>
            <w:hideMark/>
          </w:tcPr>
          <w:p w14:paraId="5D153AA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-0.085 (-0.160, -0.</w:t>
            </w:r>
            <w:proofErr w:type="gramStart"/>
            <w:r w:rsidRPr="00C70845">
              <w:rPr>
                <w:rFonts w:ascii="Times New Roman" w:eastAsia="Times New Roman" w:hAnsi="Times New Roman" w:cs="Times New Roman"/>
                <w:color w:val="000000"/>
                <w:lang w:val="en-SE" w:eastAsia="en-SE"/>
              </w:rPr>
              <w:t>009)*</w:t>
            </w:r>
            <w:proofErr w:type="gramEnd"/>
          </w:p>
        </w:tc>
      </w:tr>
      <w:tr w:rsidR="00945B9D" w:rsidRPr="00C70845" w14:paraId="3B79148A"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852C72A"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Neurodegeneration</w:t>
            </w:r>
          </w:p>
        </w:tc>
        <w:tc>
          <w:tcPr>
            <w:tcW w:w="0" w:type="auto"/>
            <w:noWrap/>
            <w:hideMark/>
          </w:tcPr>
          <w:p w14:paraId="0AAF507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02AF375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16EA77A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3BFCBE8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6A25F36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4CF745E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454285F1"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2419372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w:t>
            </w:r>
          </w:p>
        </w:tc>
        <w:tc>
          <w:tcPr>
            <w:tcW w:w="0" w:type="auto"/>
            <w:noWrap/>
            <w:hideMark/>
          </w:tcPr>
          <w:p w14:paraId="7665D3B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p>
        </w:tc>
      </w:tr>
      <w:tr w:rsidR="00945B9D" w:rsidRPr="00C70845" w14:paraId="62EFA22B"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F15B6F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Aβ40</w:t>
            </w:r>
          </w:p>
        </w:tc>
        <w:tc>
          <w:tcPr>
            <w:tcW w:w="0" w:type="auto"/>
            <w:noWrap/>
            <w:hideMark/>
          </w:tcPr>
          <w:p w14:paraId="6F1A055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(-0.064, 0.079)</w:t>
            </w:r>
          </w:p>
        </w:tc>
        <w:tc>
          <w:tcPr>
            <w:tcW w:w="0" w:type="auto"/>
            <w:noWrap/>
            <w:hideMark/>
          </w:tcPr>
          <w:p w14:paraId="544BB6F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(-0.064, 0.041)</w:t>
            </w:r>
          </w:p>
        </w:tc>
        <w:tc>
          <w:tcPr>
            <w:tcW w:w="0" w:type="auto"/>
            <w:noWrap/>
            <w:hideMark/>
          </w:tcPr>
          <w:p w14:paraId="77B806C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(-0.082, 0.026)</w:t>
            </w:r>
          </w:p>
        </w:tc>
        <w:tc>
          <w:tcPr>
            <w:tcW w:w="0" w:type="auto"/>
            <w:noWrap/>
            <w:hideMark/>
          </w:tcPr>
          <w:p w14:paraId="69E85488"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0.035 (-0.035, 0.105)</w:t>
            </w:r>
          </w:p>
        </w:tc>
        <w:tc>
          <w:tcPr>
            <w:tcW w:w="0" w:type="auto"/>
            <w:noWrap/>
            <w:hideMark/>
          </w:tcPr>
          <w:p w14:paraId="10FFE29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-0.0005 (-0.051, 0.050)</w:t>
            </w:r>
          </w:p>
        </w:tc>
        <w:tc>
          <w:tcPr>
            <w:tcW w:w="0" w:type="auto"/>
            <w:noWrap/>
            <w:hideMark/>
          </w:tcPr>
          <w:p w14:paraId="43A5688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-0.023 (-0.075, 0.029)</w:t>
            </w:r>
          </w:p>
        </w:tc>
        <w:tc>
          <w:tcPr>
            <w:tcW w:w="0" w:type="auto"/>
            <w:noWrap/>
            <w:hideMark/>
          </w:tcPr>
          <w:p w14:paraId="3BA774B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-0.049 (-0.117, 0.019)</w:t>
            </w:r>
          </w:p>
        </w:tc>
        <w:tc>
          <w:tcPr>
            <w:tcW w:w="0" w:type="auto"/>
            <w:noWrap/>
            <w:hideMark/>
          </w:tcPr>
          <w:p w14:paraId="22360F8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-0.053 (-0.103, -0.</w:t>
            </w:r>
            <w:proofErr w:type="gramStart"/>
            <w:r w:rsidRPr="00C70845">
              <w:rPr>
                <w:rFonts w:ascii="Times New Roman" w:eastAsia="Times New Roman" w:hAnsi="Times New Roman" w:cs="Times New Roman"/>
                <w:color w:val="000000"/>
                <w:lang w:val="en-SE" w:eastAsia="en-SE"/>
              </w:rPr>
              <w:t>002)*</w:t>
            </w:r>
            <w:proofErr w:type="gramEnd"/>
          </w:p>
        </w:tc>
        <w:tc>
          <w:tcPr>
            <w:tcW w:w="0" w:type="auto"/>
            <w:noWrap/>
            <w:hideMark/>
          </w:tcPr>
          <w:p w14:paraId="0EFEE04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(-0.090, 0.018)</w:t>
            </w:r>
          </w:p>
        </w:tc>
      </w:tr>
      <w:tr w:rsidR="00945B9D" w:rsidRPr="00C70845" w14:paraId="44DCF716"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E2D2E4E"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lastRenderedPageBreak/>
              <w:t>Aβ42</w:t>
            </w:r>
          </w:p>
        </w:tc>
        <w:tc>
          <w:tcPr>
            <w:tcW w:w="0" w:type="auto"/>
            <w:noWrap/>
            <w:hideMark/>
          </w:tcPr>
          <w:p w14:paraId="4656224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0.031 (-0.042, 0.103)</w:t>
            </w:r>
          </w:p>
        </w:tc>
        <w:tc>
          <w:tcPr>
            <w:tcW w:w="0" w:type="auto"/>
            <w:noWrap/>
            <w:hideMark/>
          </w:tcPr>
          <w:p w14:paraId="716DE39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(-0.024, 0.081)</w:t>
            </w:r>
          </w:p>
        </w:tc>
        <w:tc>
          <w:tcPr>
            <w:tcW w:w="0" w:type="auto"/>
            <w:noWrap/>
            <w:hideMark/>
          </w:tcPr>
          <w:p w14:paraId="1FC21ED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(-0.060, 0.064)</w:t>
            </w:r>
          </w:p>
        </w:tc>
        <w:tc>
          <w:tcPr>
            <w:tcW w:w="0" w:type="auto"/>
            <w:noWrap/>
            <w:hideMark/>
          </w:tcPr>
          <w:p w14:paraId="7525A3B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(-0.025, 0.113)</w:t>
            </w:r>
          </w:p>
        </w:tc>
        <w:tc>
          <w:tcPr>
            <w:tcW w:w="0" w:type="auto"/>
            <w:noWrap/>
            <w:hideMark/>
          </w:tcPr>
          <w:p w14:paraId="4006E1F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0.031 (-0.020, 0.081)</w:t>
            </w:r>
          </w:p>
        </w:tc>
        <w:tc>
          <w:tcPr>
            <w:tcW w:w="0" w:type="auto"/>
            <w:noWrap/>
            <w:hideMark/>
          </w:tcPr>
          <w:p w14:paraId="6316F6E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0.046 (-0.015, 0.107)</w:t>
            </w:r>
          </w:p>
        </w:tc>
        <w:tc>
          <w:tcPr>
            <w:tcW w:w="0" w:type="auto"/>
            <w:noWrap/>
            <w:hideMark/>
          </w:tcPr>
          <w:p w14:paraId="030BBF2A"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-0.038 (-0.109, 0.033)</w:t>
            </w:r>
          </w:p>
        </w:tc>
        <w:tc>
          <w:tcPr>
            <w:tcW w:w="0" w:type="auto"/>
            <w:noWrap/>
            <w:hideMark/>
          </w:tcPr>
          <w:p w14:paraId="74B1524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-0.046 (-0.096, 0.004)</w:t>
            </w:r>
          </w:p>
        </w:tc>
        <w:tc>
          <w:tcPr>
            <w:tcW w:w="0" w:type="auto"/>
            <w:noWrap/>
            <w:hideMark/>
          </w:tcPr>
          <w:p w14:paraId="51AF159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-0.033 (-0.093, 0.028)</w:t>
            </w:r>
          </w:p>
        </w:tc>
      </w:tr>
      <w:tr w:rsidR="00945B9D" w:rsidRPr="00C70845" w14:paraId="73ECE0D6"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BFFD2AB"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α-synuclein</w:t>
            </w:r>
          </w:p>
        </w:tc>
        <w:tc>
          <w:tcPr>
            <w:tcW w:w="0" w:type="auto"/>
            <w:noWrap/>
            <w:hideMark/>
          </w:tcPr>
          <w:p w14:paraId="5041D57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(-0.032, 0.058)</w:t>
            </w:r>
          </w:p>
        </w:tc>
        <w:tc>
          <w:tcPr>
            <w:tcW w:w="0" w:type="auto"/>
            <w:noWrap/>
            <w:hideMark/>
          </w:tcPr>
          <w:p w14:paraId="08A827DB"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(-0.057, 0.041)</w:t>
            </w:r>
          </w:p>
        </w:tc>
        <w:tc>
          <w:tcPr>
            <w:tcW w:w="0" w:type="auto"/>
            <w:noWrap/>
            <w:hideMark/>
          </w:tcPr>
          <w:p w14:paraId="360DB14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-0.049 (-0.135, 0.037)</w:t>
            </w:r>
          </w:p>
        </w:tc>
        <w:tc>
          <w:tcPr>
            <w:tcW w:w="0" w:type="auto"/>
            <w:noWrap/>
            <w:hideMark/>
          </w:tcPr>
          <w:p w14:paraId="4657F8B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(-0.021, 0.071)</w:t>
            </w:r>
          </w:p>
        </w:tc>
        <w:tc>
          <w:tcPr>
            <w:tcW w:w="0" w:type="auto"/>
            <w:noWrap/>
            <w:hideMark/>
          </w:tcPr>
          <w:p w14:paraId="37EE711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(-0.043, 0.054)</w:t>
            </w:r>
          </w:p>
        </w:tc>
        <w:tc>
          <w:tcPr>
            <w:tcW w:w="0" w:type="auto"/>
            <w:noWrap/>
            <w:hideMark/>
          </w:tcPr>
          <w:p w14:paraId="5175073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0.050 (-0.035, 0.134)</w:t>
            </w:r>
          </w:p>
        </w:tc>
        <w:tc>
          <w:tcPr>
            <w:tcW w:w="0" w:type="auto"/>
            <w:noWrap/>
            <w:hideMark/>
          </w:tcPr>
          <w:p w14:paraId="11A2F25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(-0.075, 0.017)</w:t>
            </w:r>
          </w:p>
        </w:tc>
        <w:tc>
          <w:tcPr>
            <w:tcW w:w="0" w:type="auto"/>
            <w:noWrap/>
            <w:hideMark/>
          </w:tcPr>
          <w:p w14:paraId="3336FAB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-0.044 (-0.091, 0.003)</w:t>
            </w:r>
          </w:p>
        </w:tc>
        <w:tc>
          <w:tcPr>
            <w:tcW w:w="0" w:type="auto"/>
            <w:noWrap/>
            <w:hideMark/>
          </w:tcPr>
          <w:p w14:paraId="5F3E4BC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(-0.072, 0.092)</w:t>
            </w:r>
          </w:p>
        </w:tc>
      </w:tr>
      <w:tr w:rsidR="00945B9D" w:rsidRPr="00C70845" w14:paraId="5847CBB1"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17A54A5"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BDNF</w:t>
            </w:r>
          </w:p>
        </w:tc>
        <w:tc>
          <w:tcPr>
            <w:tcW w:w="0" w:type="auto"/>
            <w:noWrap/>
            <w:hideMark/>
          </w:tcPr>
          <w:p w14:paraId="2D0E352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(-0.055, 0.073)</w:t>
            </w:r>
          </w:p>
        </w:tc>
        <w:tc>
          <w:tcPr>
            <w:tcW w:w="0" w:type="auto"/>
            <w:noWrap/>
            <w:hideMark/>
          </w:tcPr>
          <w:p w14:paraId="1519F2A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0.029 (-0.030, 0.089)</w:t>
            </w:r>
          </w:p>
        </w:tc>
        <w:tc>
          <w:tcPr>
            <w:tcW w:w="0" w:type="auto"/>
            <w:noWrap/>
            <w:hideMark/>
          </w:tcPr>
          <w:p w14:paraId="1F7E060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(-0.058, 0.074)</w:t>
            </w:r>
          </w:p>
        </w:tc>
        <w:tc>
          <w:tcPr>
            <w:tcW w:w="0" w:type="auto"/>
            <w:noWrap/>
            <w:hideMark/>
          </w:tcPr>
          <w:p w14:paraId="40BAC1FE"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-0.030 (-0.091, 0.031)</w:t>
            </w:r>
          </w:p>
        </w:tc>
        <w:tc>
          <w:tcPr>
            <w:tcW w:w="0" w:type="auto"/>
            <w:noWrap/>
            <w:hideMark/>
          </w:tcPr>
          <w:p w14:paraId="57B0F9A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(-0.042, 0.075)</w:t>
            </w:r>
          </w:p>
        </w:tc>
        <w:tc>
          <w:tcPr>
            <w:tcW w:w="0" w:type="auto"/>
            <w:noWrap/>
            <w:hideMark/>
          </w:tcPr>
          <w:p w14:paraId="3B654C7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(-0.062, 0.068)</w:t>
            </w:r>
          </w:p>
        </w:tc>
        <w:tc>
          <w:tcPr>
            <w:tcW w:w="0" w:type="auto"/>
            <w:noWrap/>
            <w:hideMark/>
          </w:tcPr>
          <w:p w14:paraId="3834175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(-0.053, 0.071)</w:t>
            </w:r>
          </w:p>
        </w:tc>
        <w:tc>
          <w:tcPr>
            <w:tcW w:w="0" w:type="auto"/>
            <w:noWrap/>
            <w:hideMark/>
          </w:tcPr>
          <w:p w14:paraId="416FA2A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(-0.030, 0.086)</w:t>
            </w:r>
          </w:p>
        </w:tc>
        <w:tc>
          <w:tcPr>
            <w:tcW w:w="0" w:type="auto"/>
            <w:noWrap/>
            <w:hideMark/>
          </w:tcPr>
          <w:p w14:paraId="72C059F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(-0.058, 0.067)</w:t>
            </w:r>
          </w:p>
        </w:tc>
      </w:tr>
      <w:tr w:rsidR="00945B9D" w:rsidRPr="00C70845" w14:paraId="2E1829DB"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55E2E6D"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GFAP</w:t>
            </w:r>
          </w:p>
        </w:tc>
        <w:tc>
          <w:tcPr>
            <w:tcW w:w="0" w:type="auto"/>
            <w:noWrap/>
            <w:hideMark/>
          </w:tcPr>
          <w:p w14:paraId="1927DF5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(-0.017, 0.007)</w:t>
            </w:r>
          </w:p>
        </w:tc>
        <w:tc>
          <w:tcPr>
            <w:tcW w:w="0" w:type="auto"/>
            <w:noWrap/>
            <w:hideMark/>
          </w:tcPr>
          <w:p w14:paraId="29B0F5D6"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-0.017 (-0.029, -0.</w:t>
            </w:r>
            <w:proofErr w:type="gramStart"/>
            <w:r w:rsidRPr="00C70845">
              <w:rPr>
                <w:rFonts w:ascii="Times New Roman" w:eastAsia="Times New Roman" w:hAnsi="Times New Roman" w:cs="Times New Roman"/>
                <w:color w:val="000000"/>
                <w:lang w:val="en-SE" w:eastAsia="en-SE"/>
              </w:rPr>
              <w:t>005)*</w:t>
            </w:r>
            <w:proofErr w:type="gramEnd"/>
            <w:r w:rsidRPr="00C70845">
              <w:rPr>
                <w:rFonts w:ascii="Times New Roman" w:eastAsia="Times New Roman" w:hAnsi="Times New Roman" w:cs="Times New Roman"/>
                <w:color w:val="000000"/>
                <w:lang w:val="en-SE" w:eastAsia="en-SE"/>
              </w:rPr>
              <w:t>*</w:t>
            </w:r>
          </w:p>
        </w:tc>
        <w:tc>
          <w:tcPr>
            <w:tcW w:w="0" w:type="auto"/>
            <w:noWrap/>
            <w:hideMark/>
          </w:tcPr>
          <w:p w14:paraId="04D3E0AC"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-0.028 (-0.052, -0.</w:t>
            </w:r>
            <w:proofErr w:type="gramStart"/>
            <w:r w:rsidRPr="00C70845">
              <w:rPr>
                <w:rFonts w:ascii="Times New Roman" w:eastAsia="Times New Roman" w:hAnsi="Times New Roman" w:cs="Times New Roman"/>
                <w:color w:val="000000"/>
                <w:lang w:val="en-SE" w:eastAsia="en-SE"/>
              </w:rPr>
              <w:t>005)*</w:t>
            </w:r>
            <w:proofErr w:type="gramEnd"/>
          </w:p>
        </w:tc>
        <w:tc>
          <w:tcPr>
            <w:tcW w:w="0" w:type="auto"/>
            <w:noWrap/>
            <w:hideMark/>
          </w:tcPr>
          <w:p w14:paraId="4F5ED65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-0.001 (-0.012, 0.010)</w:t>
            </w:r>
          </w:p>
        </w:tc>
        <w:tc>
          <w:tcPr>
            <w:tcW w:w="0" w:type="auto"/>
            <w:noWrap/>
            <w:hideMark/>
          </w:tcPr>
          <w:p w14:paraId="04528A40"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(-0.017, 0.006)</w:t>
            </w:r>
          </w:p>
        </w:tc>
        <w:tc>
          <w:tcPr>
            <w:tcW w:w="0" w:type="auto"/>
            <w:noWrap/>
            <w:hideMark/>
          </w:tcPr>
          <w:p w14:paraId="6D8E724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(-0.049, -0.</w:t>
            </w:r>
            <w:proofErr w:type="gramStart"/>
            <w:r w:rsidRPr="00C70845">
              <w:rPr>
                <w:rFonts w:ascii="Times New Roman" w:eastAsia="Times New Roman" w:hAnsi="Times New Roman" w:cs="Times New Roman"/>
                <w:color w:val="000000"/>
                <w:lang w:val="en-SE" w:eastAsia="en-SE"/>
              </w:rPr>
              <w:t>001)*</w:t>
            </w:r>
            <w:proofErr w:type="gramEnd"/>
          </w:p>
        </w:tc>
        <w:tc>
          <w:tcPr>
            <w:tcW w:w="0" w:type="auto"/>
            <w:noWrap/>
            <w:hideMark/>
          </w:tcPr>
          <w:p w14:paraId="0CC2A3A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(-0.007, 0.014)</w:t>
            </w:r>
          </w:p>
        </w:tc>
        <w:tc>
          <w:tcPr>
            <w:tcW w:w="0" w:type="auto"/>
            <w:noWrap/>
            <w:hideMark/>
          </w:tcPr>
          <w:p w14:paraId="220DD8D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(-0.015, 0.008)</w:t>
            </w:r>
          </w:p>
        </w:tc>
        <w:tc>
          <w:tcPr>
            <w:tcW w:w="0" w:type="auto"/>
            <w:noWrap/>
            <w:hideMark/>
          </w:tcPr>
          <w:p w14:paraId="0843DA3E"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0.002 (-0.023, 0.026)</w:t>
            </w:r>
          </w:p>
        </w:tc>
      </w:tr>
      <w:tr w:rsidR="00945B9D" w:rsidRPr="00C70845" w14:paraId="2AF0FD01"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00A8C46"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proofErr w:type="spellStart"/>
            <w:r w:rsidRPr="00C70845">
              <w:rPr>
                <w:rFonts w:ascii="Times New Roman" w:eastAsia="Times New Roman" w:hAnsi="Times New Roman" w:cs="Times New Roman"/>
                <w:color w:val="000000"/>
                <w:lang w:val="en-SE" w:eastAsia="en-SE"/>
              </w:rPr>
              <w:t>NfL</w:t>
            </w:r>
            <w:proofErr w:type="spellEnd"/>
          </w:p>
        </w:tc>
        <w:tc>
          <w:tcPr>
            <w:tcW w:w="0" w:type="auto"/>
            <w:noWrap/>
            <w:hideMark/>
          </w:tcPr>
          <w:p w14:paraId="5FB451D6"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(-0.023, 0.007)</w:t>
            </w:r>
          </w:p>
        </w:tc>
        <w:tc>
          <w:tcPr>
            <w:tcW w:w="0" w:type="auto"/>
            <w:noWrap/>
            <w:hideMark/>
          </w:tcPr>
          <w:p w14:paraId="23B47B0D"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(-0.023, 0.013)</w:t>
            </w:r>
          </w:p>
        </w:tc>
        <w:tc>
          <w:tcPr>
            <w:tcW w:w="0" w:type="auto"/>
            <w:noWrap/>
            <w:hideMark/>
          </w:tcPr>
          <w:p w14:paraId="5DE1624F"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(-0.024, 0.031)</w:t>
            </w:r>
          </w:p>
        </w:tc>
        <w:tc>
          <w:tcPr>
            <w:tcW w:w="0" w:type="auto"/>
            <w:noWrap/>
            <w:hideMark/>
          </w:tcPr>
          <w:p w14:paraId="2A85609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(-0.017, 0.010)</w:t>
            </w:r>
          </w:p>
        </w:tc>
        <w:tc>
          <w:tcPr>
            <w:tcW w:w="0" w:type="auto"/>
            <w:noWrap/>
            <w:hideMark/>
          </w:tcPr>
          <w:p w14:paraId="59D67BC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(-0.023, 0.011)</w:t>
            </w:r>
          </w:p>
        </w:tc>
        <w:tc>
          <w:tcPr>
            <w:tcW w:w="0" w:type="auto"/>
            <w:noWrap/>
            <w:hideMark/>
          </w:tcPr>
          <w:p w14:paraId="1457911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(-0.035, 0.021)</w:t>
            </w:r>
          </w:p>
        </w:tc>
        <w:tc>
          <w:tcPr>
            <w:tcW w:w="0" w:type="auto"/>
            <w:noWrap/>
            <w:hideMark/>
          </w:tcPr>
          <w:p w14:paraId="7E659BE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(-0.023, 0.005)</w:t>
            </w:r>
          </w:p>
        </w:tc>
        <w:tc>
          <w:tcPr>
            <w:tcW w:w="0" w:type="auto"/>
            <w:noWrap/>
            <w:hideMark/>
          </w:tcPr>
          <w:p w14:paraId="1B1B05D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-0.010 (-0.027, 0.008)</w:t>
            </w:r>
          </w:p>
        </w:tc>
        <w:tc>
          <w:tcPr>
            <w:tcW w:w="0" w:type="auto"/>
            <w:noWrap/>
            <w:hideMark/>
          </w:tcPr>
          <w:p w14:paraId="76BC255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-0.020 (-0.048, 0.007)</w:t>
            </w:r>
          </w:p>
        </w:tc>
      </w:tr>
      <w:tr w:rsidR="00945B9D" w:rsidRPr="00C70845" w14:paraId="7AD1E66B"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A26E202"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p-tau 181</w:t>
            </w:r>
          </w:p>
        </w:tc>
        <w:tc>
          <w:tcPr>
            <w:tcW w:w="0" w:type="auto"/>
            <w:noWrap/>
            <w:hideMark/>
          </w:tcPr>
          <w:p w14:paraId="40B94DF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0.015 (-0.012, 0.041)</w:t>
            </w:r>
          </w:p>
        </w:tc>
        <w:tc>
          <w:tcPr>
            <w:tcW w:w="0" w:type="auto"/>
            <w:noWrap/>
            <w:hideMark/>
          </w:tcPr>
          <w:p w14:paraId="1FF1555A"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0.018 (-0.010, 0.046)</w:t>
            </w:r>
          </w:p>
        </w:tc>
        <w:tc>
          <w:tcPr>
            <w:tcW w:w="0" w:type="auto"/>
            <w:noWrap/>
            <w:hideMark/>
          </w:tcPr>
          <w:p w14:paraId="086415E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(-0.028, 0.051)</w:t>
            </w:r>
          </w:p>
        </w:tc>
        <w:tc>
          <w:tcPr>
            <w:tcW w:w="0" w:type="auto"/>
            <w:noWrap/>
            <w:hideMark/>
          </w:tcPr>
          <w:p w14:paraId="02A8AE8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(-0.001, 0.049)</w:t>
            </w:r>
          </w:p>
        </w:tc>
        <w:tc>
          <w:tcPr>
            <w:tcW w:w="0" w:type="auto"/>
            <w:noWrap/>
            <w:hideMark/>
          </w:tcPr>
          <w:p w14:paraId="1C3B938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0.009 (-0.018, 0.037)</w:t>
            </w:r>
          </w:p>
        </w:tc>
        <w:tc>
          <w:tcPr>
            <w:tcW w:w="0" w:type="auto"/>
            <w:noWrap/>
            <w:hideMark/>
          </w:tcPr>
          <w:p w14:paraId="3497AE3D"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(-0.050, 0.028)</w:t>
            </w:r>
          </w:p>
        </w:tc>
        <w:tc>
          <w:tcPr>
            <w:tcW w:w="0" w:type="auto"/>
            <w:noWrap/>
            <w:hideMark/>
          </w:tcPr>
          <w:p w14:paraId="3A041EDF"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-0.023 (-0.048, 0.003)</w:t>
            </w:r>
          </w:p>
        </w:tc>
        <w:tc>
          <w:tcPr>
            <w:tcW w:w="0" w:type="auto"/>
            <w:noWrap/>
            <w:hideMark/>
          </w:tcPr>
          <w:p w14:paraId="4B211A2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(-0.050, 0.002)</w:t>
            </w:r>
          </w:p>
        </w:tc>
        <w:tc>
          <w:tcPr>
            <w:tcW w:w="0" w:type="auto"/>
            <w:noWrap/>
            <w:hideMark/>
          </w:tcPr>
          <w:p w14:paraId="4FF4BBB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(-0.073, 0.001)</w:t>
            </w:r>
          </w:p>
        </w:tc>
      </w:tr>
      <w:tr w:rsidR="00945B9D" w:rsidRPr="00C70845" w14:paraId="1DFD8F99"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18184A4"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p-tau 217</w:t>
            </w:r>
          </w:p>
        </w:tc>
        <w:tc>
          <w:tcPr>
            <w:tcW w:w="0" w:type="auto"/>
            <w:noWrap/>
            <w:hideMark/>
          </w:tcPr>
          <w:p w14:paraId="40CA657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0.015 (-0.001, 0.031)</w:t>
            </w:r>
          </w:p>
        </w:tc>
        <w:tc>
          <w:tcPr>
            <w:tcW w:w="0" w:type="auto"/>
            <w:noWrap/>
            <w:hideMark/>
          </w:tcPr>
          <w:p w14:paraId="2FA35090"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(-0.017, 0.025)</w:t>
            </w:r>
          </w:p>
        </w:tc>
        <w:tc>
          <w:tcPr>
            <w:tcW w:w="0" w:type="auto"/>
            <w:noWrap/>
            <w:hideMark/>
          </w:tcPr>
          <w:p w14:paraId="27565EF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(-0.030, 0.042)</w:t>
            </w:r>
          </w:p>
        </w:tc>
        <w:tc>
          <w:tcPr>
            <w:tcW w:w="0" w:type="auto"/>
            <w:noWrap/>
            <w:hideMark/>
          </w:tcPr>
          <w:p w14:paraId="3786A5A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0.012 (-0.004, 0.028)</w:t>
            </w:r>
          </w:p>
        </w:tc>
        <w:tc>
          <w:tcPr>
            <w:tcW w:w="0" w:type="auto"/>
            <w:noWrap/>
            <w:hideMark/>
          </w:tcPr>
          <w:p w14:paraId="438D51F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0.007 (-0.014, 0.028)</w:t>
            </w:r>
          </w:p>
        </w:tc>
        <w:tc>
          <w:tcPr>
            <w:tcW w:w="0" w:type="auto"/>
            <w:noWrap/>
            <w:hideMark/>
          </w:tcPr>
          <w:p w14:paraId="1F8ED603"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(-0.039, 0.032)</w:t>
            </w:r>
          </w:p>
        </w:tc>
        <w:tc>
          <w:tcPr>
            <w:tcW w:w="0" w:type="auto"/>
            <w:noWrap/>
            <w:hideMark/>
          </w:tcPr>
          <w:p w14:paraId="45B50409"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(-0.022, 0.009)</w:t>
            </w:r>
          </w:p>
        </w:tc>
        <w:tc>
          <w:tcPr>
            <w:tcW w:w="0" w:type="auto"/>
            <w:noWrap/>
            <w:hideMark/>
          </w:tcPr>
          <w:p w14:paraId="4C68AA08"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(-0.029, 0.013)</w:t>
            </w:r>
          </w:p>
        </w:tc>
        <w:tc>
          <w:tcPr>
            <w:tcW w:w="0" w:type="auto"/>
            <w:noWrap/>
            <w:hideMark/>
          </w:tcPr>
          <w:p w14:paraId="664FC9CC"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-0.024 (-0.059, 0.011)</w:t>
            </w:r>
          </w:p>
        </w:tc>
      </w:tr>
      <w:tr w:rsidR="00945B9D" w:rsidRPr="00C70845" w14:paraId="09AE7A71" w14:textId="77777777" w:rsidTr="00AF568A">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37A970F"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S100B</w:t>
            </w:r>
          </w:p>
        </w:tc>
        <w:tc>
          <w:tcPr>
            <w:tcW w:w="0" w:type="auto"/>
            <w:noWrap/>
            <w:hideMark/>
          </w:tcPr>
          <w:p w14:paraId="3101CFF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0.008 (-0.054, 0.071)</w:t>
            </w:r>
          </w:p>
        </w:tc>
        <w:tc>
          <w:tcPr>
            <w:tcW w:w="0" w:type="auto"/>
            <w:noWrap/>
            <w:hideMark/>
          </w:tcPr>
          <w:p w14:paraId="2D936B47"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-0.011 (-0.064, 0.041)</w:t>
            </w:r>
          </w:p>
        </w:tc>
        <w:tc>
          <w:tcPr>
            <w:tcW w:w="0" w:type="auto"/>
            <w:noWrap/>
            <w:hideMark/>
          </w:tcPr>
          <w:p w14:paraId="0B876002"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(-0.093, 0.066)</w:t>
            </w:r>
          </w:p>
        </w:tc>
        <w:tc>
          <w:tcPr>
            <w:tcW w:w="0" w:type="auto"/>
            <w:noWrap/>
            <w:hideMark/>
          </w:tcPr>
          <w:p w14:paraId="637ADEB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-0.013 (-0.075, 0.049)</w:t>
            </w:r>
          </w:p>
        </w:tc>
        <w:tc>
          <w:tcPr>
            <w:tcW w:w="0" w:type="auto"/>
            <w:noWrap/>
            <w:hideMark/>
          </w:tcPr>
          <w:p w14:paraId="7BBE7F25"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-0.036 (-0.087, 0.015)</w:t>
            </w:r>
          </w:p>
        </w:tc>
        <w:tc>
          <w:tcPr>
            <w:tcW w:w="0" w:type="auto"/>
            <w:noWrap/>
            <w:hideMark/>
          </w:tcPr>
          <w:p w14:paraId="5620B3E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-0.065 (-0.139, 0.008)</w:t>
            </w:r>
          </w:p>
        </w:tc>
        <w:tc>
          <w:tcPr>
            <w:tcW w:w="0" w:type="auto"/>
            <w:noWrap/>
            <w:hideMark/>
          </w:tcPr>
          <w:p w14:paraId="3FA1F8A3"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-0.070 (-0.128, -0.</w:t>
            </w:r>
            <w:proofErr w:type="gramStart"/>
            <w:r w:rsidRPr="00C70845">
              <w:rPr>
                <w:rFonts w:ascii="Times New Roman" w:eastAsia="Times New Roman" w:hAnsi="Times New Roman" w:cs="Times New Roman"/>
                <w:color w:val="000000"/>
                <w:lang w:val="en-SE" w:eastAsia="en-SE"/>
              </w:rPr>
              <w:t>012)*</w:t>
            </w:r>
            <w:proofErr w:type="gramEnd"/>
          </w:p>
        </w:tc>
        <w:tc>
          <w:tcPr>
            <w:tcW w:w="0" w:type="auto"/>
            <w:noWrap/>
            <w:hideMark/>
          </w:tcPr>
          <w:p w14:paraId="43CC51A4"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-0.039 (-0.093, 0.015)</w:t>
            </w:r>
          </w:p>
        </w:tc>
        <w:tc>
          <w:tcPr>
            <w:tcW w:w="0" w:type="auto"/>
            <w:noWrap/>
            <w:hideMark/>
          </w:tcPr>
          <w:p w14:paraId="1064E4E9" w14:textId="77777777" w:rsidR="00945B9D" w:rsidRPr="00C70845" w:rsidRDefault="00945B9D" w:rsidP="00945B9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-0.079 (-0.154, -0.</w:t>
            </w:r>
            <w:proofErr w:type="gramStart"/>
            <w:r w:rsidRPr="00C70845">
              <w:rPr>
                <w:rFonts w:ascii="Times New Roman" w:eastAsia="Times New Roman" w:hAnsi="Times New Roman" w:cs="Times New Roman"/>
                <w:color w:val="000000"/>
                <w:lang w:val="en-SE" w:eastAsia="en-SE"/>
              </w:rPr>
              <w:t>005)*</w:t>
            </w:r>
            <w:proofErr w:type="gramEnd"/>
          </w:p>
        </w:tc>
      </w:tr>
      <w:tr w:rsidR="00945B9D" w:rsidRPr="00C70845" w14:paraId="68A7B10C" w14:textId="77777777" w:rsidTr="00AF568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59BF295" w14:textId="77777777" w:rsidR="00945B9D" w:rsidRPr="00C70845" w:rsidRDefault="00945B9D" w:rsidP="00945B9D">
            <w:pPr>
              <w:spacing w:line="240" w:lineRule="auto"/>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t-tau</w:t>
            </w:r>
          </w:p>
        </w:tc>
        <w:tc>
          <w:tcPr>
            <w:tcW w:w="0" w:type="auto"/>
            <w:noWrap/>
            <w:hideMark/>
          </w:tcPr>
          <w:p w14:paraId="4AB5F414"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0.046 (0.010, </w:t>
            </w:r>
            <w:proofErr w:type="gramStart"/>
            <w:r w:rsidRPr="00C70845">
              <w:rPr>
                <w:rFonts w:ascii="Times New Roman" w:eastAsia="Times New Roman" w:hAnsi="Times New Roman" w:cs="Times New Roman"/>
                <w:color w:val="000000"/>
                <w:lang w:val="en-SE" w:eastAsia="en-SE"/>
              </w:rPr>
              <w:t>0.083)*</w:t>
            </w:r>
            <w:proofErr w:type="gramEnd"/>
          </w:p>
        </w:tc>
        <w:tc>
          <w:tcPr>
            <w:tcW w:w="0" w:type="auto"/>
            <w:noWrap/>
            <w:hideMark/>
          </w:tcPr>
          <w:p w14:paraId="416174B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 xml:space="preserve">0.046 (0.001, </w:t>
            </w:r>
            <w:proofErr w:type="gramStart"/>
            <w:r w:rsidRPr="00C70845">
              <w:rPr>
                <w:rFonts w:ascii="Times New Roman" w:eastAsia="Times New Roman" w:hAnsi="Times New Roman" w:cs="Times New Roman"/>
                <w:color w:val="000000"/>
                <w:lang w:val="en-SE" w:eastAsia="en-SE"/>
              </w:rPr>
              <w:t>0.090)*</w:t>
            </w:r>
            <w:proofErr w:type="gramEnd"/>
          </w:p>
        </w:tc>
        <w:tc>
          <w:tcPr>
            <w:tcW w:w="0" w:type="auto"/>
            <w:noWrap/>
            <w:hideMark/>
          </w:tcPr>
          <w:p w14:paraId="52C754F7"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0.004 (-0.051, 0.059)</w:t>
            </w:r>
          </w:p>
        </w:tc>
        <w:tc>
          <w:tcPr>
            <w:tcW w:w="0" w:type="auto"/>
            <w:noWrap/>
            <w:hideMark/>
          </w:tcPr>
          <w:p w14:paraId="44136252"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0.025 (-0.010, 0.061)</w:t>
            </w:r>
          </w:p>
        </w:tc>
        <w:tc>
          <w:tcPr>
            <w:tcW w:w="0" w:type="auto"/>
            <w:noWrap/>
            <w:hideMark/>
          </w:tcPr>
          <w:p w14:paraId="36AFAE6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0.032 (-0.011, 0.075)</w:t>
            </w:r>
          </w:p>
        </w:tc>
        <w:tc>
          <w:tcPr>
            <w:tcW w:w="0" w:type="auto"/>
            <w:noWrap/>
            <w:hideMark/>
          </w:tcPr>
          <w:p w14:paraId="0CC3156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0.006 (-0.048, 0.060)</w:t>
            </w:r>
          </w:p>
        </w:tc>
        <w:tc>
          <w:tcPr>
            <w:tcW w:w="0" w:type="auto"/>
            <w:noWrap/>
            <w:hideMark/>
          </w:tcPr>
          <w:p w14:paraId="3319557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0.003 (-0.032, 0.037)</w:t>
            </w:r>
          </w:p>
        </w:tc>
        <w:tc>
          <w:tcPr>
            <w:tcW w:w="0" w:type="auto"/>
            <w:noWrap/>
            <w:hideMark/>
          </w:tcPr>
          <w:p w14:paraId="6DF11E95"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0.016 (-0.026, 0.058)</w:t>
            </w:r>
          </w:p>
        </w:tc>
        <w:tc>
          <w:tcPr>
            <w:tcW w:w="0" w:type="auto"/>
            <w:noWrap/>
            <w:hideMark/>
          </w:tcPr>
          <w:p w14:paraId="562F1E3B" w14:textId="77777777" w:rsidR="00945B9D" w:rsidRPr="00C70845" w:rsidRDefault="00945B9D" w:rsidP="00945B9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SE" w:eastAsia="en-SE"/>
              </w:rPr>
            </w:pPr>
            <w:r w:rsidRPr="00C70845">
              <w:rPr>
                <w:rFonts w:ascii="Times New Roman" w:eastAsia="Times New Roman" w:hAnsi="Times New Roman" w:cs="Times New Roman"/>
                <w:color w:val="000000"/>
                <w:lang w:val="en-SE" w:eastAsia="en-SE"/>
              </w:rPr>
              <w:t>0.005 (-0.048, 0.057)</w:t>
            </w:r>
          </w:p>
        </w:tc>
      </w:tr>
    </w:tbl>
    <w:p w14:paraId="2BDC9B57" w14:textId="77777777" w:rsidR="00945B9D" w:rsidRPr="00C70845" w:rsidRDefault="00945B9D" w:rsidP="00316F37">
      <w:pPr>
        <w:rPr>
          <w:rFonts w:ascii="Times New Roman" w:hAnsi="Times New Roman" w:cs="Times New Roman"/>
          <w:lang w:val="en-SE"/>
        </w:rPr>
      </w:pPr>
    </w:p>
    <w:p w14:paraId="39D0B412" w14:textId="3487CC36" w:rsidR="00DF73AD" w:rsidRPr="00C70845" w:rsidRDefault="00340766" w:rsidP="00316F37">
      <w:pPr>
        <w:rPr>
          <w:rFonts w:ascii="Times New Roman" w:hAnsi="Times New Roman" w:cs="Times New Roman"/>
          <w:lang w:val="en-SE"/>
        </w:rPr>
      </w:pPr>
      <w:r w:rsidRPr="00C70845">
        <w:rPr>
          <w:rFonts w:ascii="Times New Roman" w:hAnsi="Times New Roman" w:cs="Times New Roman"/>
          <w:lang w:val="en-SE"/>
        </w:rPr>
        <w:t>Beta coefficients are taken from separate quantile regression models (one for each dietary pattern-biomarker combination) adjusted for age, sex, education, occupation, living arrangement, physical activity, smoking status, energy intake</w:t>
      </w:r>
      <w:r w:rsidR="00935BC6" w:rsidRPr="00C70845">
        <w:rPr>
          <w:rFonts w:ascii="Times New Roman" w:hAnsi="Times New Roman" w:cs="Times New Roman"/>
          <w:lang w:val="en-SE"/>
        </w:rPr>
        <w:t>, and fasting status</w:t>
      </w:r>
      <w:r w:rsidRPr="00C70845">
        <w:rPr>
          <w:rFonts w:ascii="Times New Roman" w:hAnsi="Times New Roman" w:cs="Times New Roman"/>
          <w:lang w:val="en-SE"/>
        </w:rPr>
        <w:t>. *p &lt; 0.05; **q &lt; 0.10</w:t>
      </w:r>
      <w:r w:rsidR="00A2284D" w:rsidRPr="00C70845">
        <w:rPr>
          <w:rFonts w:ascii="Times New Roman" w:hAnsi="Times New Roman" w:cs="Times New Roman"/>
          <w:lang w:val="en-SE"/>
        </w:rPr>
        <w:t xml:space="preserve">, </w:t>
      </w:r>
      <w:r w:rsidR="00402FA9" w:rsidRPr="00C70845">
        <w:rPr>
          <w:rFonts w:ascii="Times New Roman" w:hAnsi="Times New Roman" w:cs="Times New Roman"/>
          <w:lang w:val="en-SE"/>
        </w:rPr>
        <w:t>***</w:t>
      </w:r>
      <w:r w:rsidR="00A2284D" w:rsidRPr="00C70845">
        <w:rPr>
          <w:rFonts w:ascii="Times New Roman" w:hAnsi="Times New Roman" w:cs="Times New Roman"/>
          <w:lang w:val="en-SE"/>
        </w:rPr>
        <w:t>q&lt;0.05</w:t>
      </w:r>
      <w:r w:rsidRPr="00C70845">
        <w:rPr>
          <w:rFonts w:ascii="Times New Roman" w:hAnsi="Times New Roman" w:cs="Times New Roman"/>
          <w:lang w:val="en-SE"/>
        </w:rPr>
        <w:t xml:space="preserve"> (FDR-adjusted using Benjamini–Hochberg); CI (confidence interval).</w:t>
      </w:r>
    </w:p>
    <w:p w14:paraId="3F21CC23" w14:textId="1D67E56B" w:rsidR="009C6B7C" w:rsidRPr="00C70845" w:rsidRDefault="009C6B7C" w:rsidP="00316F37">
      <w:pPr>
        <w:rPr>
          <w:rFonts w:ascii="Times New Roman" w:hAnsi="Times New Roman" w:cs="Times New Roman"/>
          <w:lang w:val="en-SE"/>
        </w:rPr>
      </w:pPr>
      <w:r w:rsidRPr="00C70845">
        <w:rPr>
          <w:rFonts w:ascii="Times New Roman" w:hAnsi="Times New Roman" w:cs="Times New Roman"/>
          <w:lang w:val="en-SE"/>
        </w:rPr>
        <w:t xml:space="preserve">Aβ40 =amyloid beta protein 40; Aβ42 = amyloid beta protein 42; BDNF = Brain-derived neurotrophic factor; CCL11 = C-C motif chemokine 11; CCL2 = C-C motif chemokine 2; CCL3 = C-C motif chemokine 3; CCL4 = C-C motif chemokine 11; CRP = C-reactive protein; CXCL10 = chemokine CXC ligand 10; EGF = Epidermal growth factor; EphA2 = ephrin type-A receptor 2; GDF15 = growth differentiation factor 15; GFAP = Glial fibrillary acidic protein; </w:t>
      </w:r>
      <w:proofErr w:type="spellStart"/>
      <w:r w:rsidRPr="00C70845">
        <w:rPr>
          <w:rFonts w:ascii="Times New Roman" w:hAnsi="Times New Roman" w:cs="Times New Roman"/>
          <w:lang w:val="en-SE"/>
        </w:rPr>
        <w:t>γGT</w:t>
      </w:r>
      <w:proofErr w:type="spellEnd"/>
      <w:r w:rsidRPr="00C70845">
        <w:rPr>
          <w:rFonts w:ascii="Times New Roman" w:hAnsi="Times New Roman" w:cs="Times New Roman"/>
          <w:lang w:val="en-SE"/>
        </w:rPr>
        <w:t xml:space="preserve"> = gamma-glutamyl transferase; HbA1c = </w:t>
      </w:r>
      <w:proofErr w:type="spellStart"/>
      <w:r w:rsidRPr="00C70845">
        <w:rPr>
          <w:rFonts w:ascii="Times New Roman" w:hAnsi="Times New Roman" w:cs="Times New Roman"/>
          <w:lang w:val="en-SE"/>
        </w:rPr>
        <w:t>hemoglobin</w:t>
      </w:r>
      <w:proofErr w:type="spellEnd"/>
      <w:r w:rsidRPr="00C70845">
        <w:rPr>
          <w:rFonts w:ascii="Times New Roman" w:hAnsi="Times New Roman" w:cs="Times New Roman"/>
          <w:lang w:val="en-SE"/>
        </w:rPr>
        <w:t xml:space="preserve"> A1c; ICAM1 = Intercellular Adhesion Molecule 1; </w:t>
      </w:r>
      <w:proofErr w:type="spellStart"/>
      <w:r w:rsidRPr="00C70845">
        <w:rPr>
          <w:rFonts w:ascii="Times New Roman" w:hAnsi="Times New Roman" w:cs="Times New Roman"/>
          <w:lang w:val="en-SE"/>
        </w:rPr>
        <w:t>IFNγ</w:t>
      </w:r>
      <w:proofErr w:type="spellEnd"/>
      <w:r w:rsidRPr="00C70845">
        <w:rPr>
          <w:rFonts w:ascii="Times New Roman" w:hAnsi="Times New Roman" w:cs="Times New Roman"/>
          <w:lang w:val="en-SE"/>
        </w:rPr>
        <w:t xml:space="preserve"> = Interferon gamma; IGFBP1 = Insulin-like growth factor binding protein 1; IL-1b = interleukin 1beta; IL-10 = interleukin 10; IL-12p70 = Interleukin 12p70; IL-6 = interleukin 6; IL-8 = interleukin 8; MPO = Myeloperoxidase; </w:t>
      </w:r>
      <w:proofErr w:type="spellStart"/>
      <w:r w:rsidRPr="00C70845">
        <w:rPr>
          <w:rFonts w:ascii="Times New Roman" w:hAnsi="Times New Roman" w:cs="Times New Roman"/>
          <w:lang w:val="en-SE"/>
        </w:rPr>
        <w:t>NfL</w:t>
      </w:r>
      <w:proofErr w:type="spellEnd"/>
      <w:r w:rsidRPr="00C70845">
        <w:rPr>
          <w:rFonts w:ascii="Times New Roman" w:hAnsi="Times New Roman" w:cs="Times New Roman"/>
          <w:lang w:val="en-SE"/>
        </w:rPr>
        <w:t xml:space="preserve"> = neurofilament light chain; p-tau181 = phosphorylated tau 181; p-tau 217 = phosphorylated tau 217; S100B = S100 calcium-binding protein B; T4 = Thyroxine; TNF α= tumor necrosis factor alpha; TNFRSF1B = tumor necrosis factor receptor superfamily member 1B; t-tau = Total tau; VCAM1 = vascular cell adhesion protein 1; VEGF = vascular endothelial growth factor</w:t>
      </w:r>
    </w:p>
    <w:p w14:paraId="5E17B580" w14:textId="77777777" w:rsidR="00C7432D" w:rsidRPr="00C70845" w:rsidRDefault="00C7432D" w:rsidP="00EC039D">
      <w:pPr>
        <w:rPr>
          <w:rFonts w:ascii="Times New Roman" w:hAnsi="Times New Roman" w:cs="Times New Roman"/>
          <w:lang w:val="en-SE"/>
        </w:rPr>
        <w:sectPr w:rsidR="00C7432D" w:rsidRPr="00C70845" w:rsidSect="00945B9D">
          <w:pgSz w:w="20412" w:h="11907" w:orient="landscape" w:code="9"/>
          <w:pgMar w:top="1440" w:right="1077" w:bottom="1440" w:left="1077" w:header="709" w:footer="709" w:gutter="0"/>
          <w:pgNumType w:start="0"/>
          <w:cols w:space="708"/>
          <w:titlePg/>
          <w:docGrid w:linePitch="360"/>
        </w:sectPr>
      </w:pPr>
    </w:p>
    <w:p w14:paraId="6E99DE84" w14:textId="365E8748" w:rsidR="005A2591" w:rsidRPr="00C70845" w:rsidRDefault="00C21D2B" w:rsidP="00EC039D">
      <w:pPr>
        <w:rPr>
          <w:rFonts w:ascii="Times New Roman" w:hAnsi="Times New Roman" w:cs="Times New Roman"/>
          <w:lang w:val="en-SE"/>
        </w:rPr>
      </w:pPr>
      <w:r>
        <w:rPr>
          <w:rFonts w:ascii="Times New Roman" w:hAnsi="Times New Roman" w:cs="Times New Roman"/>
          <w:b/>
          <w:bCs/>
          <w:lang w:val="en-SE"/>
        </w:rPr>
        <w:lastRenderedPageBreak/>
        <w:t>Table S</w:t>
      </w:r>
      <w:r w:rsidR="00F03AF9">
        <w:rPr>
          <w:rFonts w:ascii="Times New Roman" w:hAnsi="Times New Roman" w:cs="Times New Roman"/>
          <w:b/>
          <w:bCs/>
          <w:lang w:val="en-SE"/>
        </w:rPr>
        <w:t>8</w:t>
      </w:r>
      <w:r w:rsidR="001A2107" w:rsidRPr="00C70845">
        <w:rPr>
          <w:rFonts w:ascii="Times New Roman" w:hAnsi="Times New Roman" w:cs="Times New Roman"/>
          <w:lang w:val="en-SE"/>
        </w:rPr>
        <w:t xml:space="preserve">: </w:t>
      </w:r>
      <w:r w:rsidR="002C1D03" w:rsidRPr="00C70845">
        <w:rPr>
          <w:rFonts w:ascii="Times New Roman" w:hAnsi="Times New Roman" w:cs="Times New Roman"/>
          <w:lang w:val="en-SE"/>
        </w:rPr>
        <w:t xml:space="preserve">Mediation of the </w:t>
      </w:r>
      <w:r w:rsidR="00F222CA" w:rsidRPr="00C70845">
        <w:rPr>
          <w:rFonts w:ascii="Times New Roman" w:hAnsi="Times New Roman" w:cs="Times New Roman"/>
          <w:lang w:val="en-SE"/>
        </w:rPr>
        <w:t xml:space="preserve">significant </w:t>
      </w:r>
      <w:r w:rsidR="002C1D03" w:rsidRPr="00C70845">
        <w:rPr>
          <w:rFonts w:ascii="Times New Roman" w:hAnsi="Times New Roman" w:cs="Times New Roman"/>
          <w:lang w:val="en-SE"/>
        </w:rPr>
        <w:t>association</w:t>
      </w:r>
      <w:r w:rsidR="00F222CA" w:rsidRPr="00C70845">
        <w:rPr>
          <w:rFonts w:ascii="Times New Roman" w:hAnsi="Times New Roman" w:cs="Times New Roman"/>
          <w:lang w:val="en-SE"/>
        </w:rPr>
        <w:t>s</w:t>
      </w:r>
      <w:r w:rsidR="002C1D03" w:rsidRPr="00C70845">
        <w:rPr>
          <w:rFonts w:ascii="Times New Roman" w:hAnsi="Times New Roman" w:cs="Times New Roman"/>
          <w:lang w:val="en-SE"/>
        </w:rPr>
        <w:t xml:space="preserve"> between dietary pattern adherence (per 1-SD) and blood-based biomarkers by body mass index</w:t>
      </w:r>
      <w:r w:rsidR="00DE25ED" w:rsidRPr="00C70845">
        <w:rPr>
          <w:rFonts w:ascii="Times New Roman" w:hAnsi="Times New Roman" w:cs="Times New Roman"/>
          <w:lang w:val="en-SE"/>
        </w:rPr>
        <w:t>.</w:t>
      </w:r>
    </w:p>
    <w:tbl>
      <w:tblPr>
        <w:tblStyle w:val="PlainTable21"/>
        <w:tblW w:w="0" w:type="auto"/>
        <w:tblLook w:val="04A0" w:firstRow="1" w:lastRow="0" w:firstColumn="1" w:lastColumn="0" w:noHBand="0" w:noVBand="1"/>
      </w:tblPr>
      <w:tblGrid>
        <w:gridCol w:w="1677"/>
        <w:gridCol w:w="1280"/>
        <w:gridCol w:w="2398"/>
        <w:gridCol w:w="2398"/>
        <w:gridCol w:w="2398"/>
        <w:gridCol w:w="2196"/>
      </w:tblGrid>
      <w:tr w:rsidR="00673491" w:rsidRPr="00C70845" w14:paraId="2AC133DE" w14:textId="7B3DB432" w:rsidTr="00AF568A">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0" w:type="auto"/>
          </w:tcPr>
          <w:p w14:paraId="5DF469F7" w14:textId="4AAA6E12" w:rsidR="00673491" w:rsidRPr="00C70845" w:rsidRDefault="00673491" w:rsidP="000A46F9">
            <w:pPr>
              <w:rPr>
                <w:rFonts w:ascii="Times New Roman" w:hAnsi="Times New Roman" w:cs="Times New Roman"/>
                <w:lang w:val="en-SE"/>
              </w:rPr>
            </w:pPr>
            <w:r w:rsidRPr="00C70845">
              <w:rPr>
                <w:rFonts w:ascii="Times New Roman" w:hAnsi="Times New Roman" w:cs="Times New Roman"/>
              </w:rPr>
              <w:t>Dietary pattern</w:t>
            </w:r>
          </w:p>
        </w:tc>
        <w:tc>
          <w:tcPr>
            <w:tcW w:w="0" w:type="auto"/>
          </w:tcPr>
          <w:p w14:paraId="11DD7A11" w14:textId="44E2C5A6" w:rsidR="00673491" w:rsidRPr="00C70845" w:rsidRDefault="00673491" w:rsidP="000A46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Biomarker</w:t>
            </w:r>
          </w:p>
        </w:tc>
        <w:tc>
          <w:tcPr>
            <w:tcW w:w="0" w:type="auto"/>
          </w:tcPr>
          <w:p w14:paraId="04921D66" w14:textId="0BF2FE21" w:rsidR="00673491" w:rsidRPr="00C70845" w:rsidRDefault="00673491" w:rsidP="000A46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 xml:space="preserve">Indirect effect </w:t>
            </w:r>
            <w:r w:rsidR="001E23F1" w:rsidRPr="00C70845">
              <w:rPr>
                <w:rFonts w:ascii="Times New Roman" w:hAnsi="Times New Roman" w:cs="Times New Roman"/>
              </w:rPr>
              <w:br/>
            </w:r>
            <w:r w:rsidRPr="00C70845">
              <w:rPr>
                <w:rFonts w:ascii="Times New Roman" w:hAnsi="Times New Roman" w:cs="Times New Roman"/>
              </w:rPr>
              <w:t>β (95% CI)</w:t>
            </w:r>
          </w:p>
        </w:tc>
        <w:tc>
          <w:tcPr>
            <w:tcW w:w="0" w:type="auto"/>
          </w:tcPr>
          <w:p w14:paraId="747E7E69" w14:textId="040BF3DC" w:rsidR="00673491" w:rsidRPr="00C70845" w:rsidRDefault="00673491" w:rsidP="000A46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 xml:space="preserve">Direct effect </w:t>
            </w:r>
            <w:r w:rsidR="001E23F1" w:rsidRPr="00C70845">
              <w:rPr>
                <w:rFonts w:ascii="Times New Roman" w:hAnsi="Times New Roman" w:cs="Times New Roman"/>
              </w:rPr>
              <w:br/>
            </w:r>
            <w:r w:rsidRPr="00C70845">
              <w:rPr>
                <w:rFonts w:ascii="Times New Roman" w:hAnsi="Times New Roman" w:cs="Times New Roman"/>
              </w:rPr>
              <w:t>β (95% CI)</w:t>
            </w:r>
          </w:p>
        </w:tc>
        <w:tc>
          <w:tcPr>
            <w:tcW w:w="0" w:type="auto"/>
          </w:tcPr>
          <w:p w14:paraId="33C4705D" w14:textId="5996F76B" w:rsidR="00673491" w:rsidRPr="00C70845" w:rsidRDefault="00673491" w:rsidP="000A46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 xml:space="preserve">Total effect </w:t>
            </w:r>
            <w:r w:rsidR="001E23F1" w:rsidRPr="00C70845">
              <w:rPr>
                <w:rFonts w:ascii="Times New Roman" w:hAnsi="Times New Roman" w:cs="Times New Roman"/>
              </w:rPr>
              <w:br/>
            </w:r>
            <w:r w:rsidRPr="00C70845">
              <w:rPr>
                <w:rFonts w:ascii="Times New Roman" w:hAnsi="Times New Roman" w:cs="Times New Roman"/>
              </w:rPr>
              <w:t>β (95% CI)</w:t>
            </w:r>
          </w:p>
        </w:tc>
        <w:tc>
          <w:tcPr>
            <w:tcW w:w="0" w:type="auto"/>
          </w:tcPr>
          <w:p w14:paraId="0936E897" w14:textId="728AA52D" w:rsidR="00673491" w:rsidRPr="00C70845" w:rsidRDefault="00673491" w:rsidP="000A46F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Proportion mediated</w:t>
            </w:r>
            <w:r w:rsidR="001E23F1" w:rsidRPr="00C70845">
              <w:rPr>
                <w:rFonts w:ascii="Times New Roman" w:hAnsi="Times New Roman" w:cs="Times New Roman"/>
              </w:rPr>
              <w:br/>
              <w:t>(95% CI)</w:t>
            </w:r>
          </w:p>
        </w:tc>
      </w:tr>
      <w:tr w:rsidR="00EB5B4A" w:rsidRPr="00C70845" w14:paraId="26E6B97C" w14:textId="4EDDEC0C" w:rsidTr="00AF568A">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056F001" w14:textId="53F18E97" w:rsidR="00EB5B4A" w:rsidRPr="00C70845" w:rsidRDefault="00EB5B4A" w:rsidP="00EB5B4A">
            <w:pPr>
              <w:rPr>
                <w:rFonts w:ascii="Times New Roman" w:hAnsi="Times New Roman" w:cs="Times New Roman"/>
                <w:b w:val="0"/>
                <w:bCs w:val="0"/>
                <w:lang w:val="en-SE"/>
              </w:rPr>
            </w:pPr>
            <w:r w:rsidRPr="00C70845">
              <w:rPr>
                <w:rFonts w:ascii="Times New Roman" w:hAnsi="Times New Roman" w:cs="Times New Roman"/>
                <w:b w:val="0"/>
                <w:bCs w:val="0"/>
              </w:rPr>
              <w:t>AMED</w:t>
            </w:r>
          </w:p>
        </w:tc>
        <w:tc>
          <w:tcPr>
            <w:tcW w:w="0" w:type="auto"/>
          </w:tcPr>
          <w:p w14:paraId="2DD9EDAB" w14:textId="5B7B823C"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FA</w:t>
            </w:r>
          </w:p>
        </w:tc>
        <w:tc>
          <w:tcPr>
            <w:tcW w:w="0" w:type="auto"/>
          </w:tcPr>
          <w:p w14:paraId="72421B38" w14:textId="13EDDB50"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0.000 (-0.001, 0.004)</w:t>
            </w:r>
          </w:p>
        </w:tc>
        <w:tc>
          <w:tcPr>
            <w:tcW w:w="0" w:type="auto"/>
          </w:tcPr>
          <w:p w14:paraId="6D1B30C5" w14:textId="65916C2D"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0.034 (-0.016, 0.084)</w:t>
            </w:r>
          </w:p>
        </w:tc>
        <w:tc>
          <w:tcPr>
            <w:tcW w:w="0" w:type="auto"/>
          </w:tcPr>
          <w:p w14:paraId="472AF877" w14:textId="16EFD90F"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0.035 (-0.014, 0.085)</w:t>
            </w:r>
          </w:p>
        </w:tc>
        <w:tc>
          <w:tcPr>
            <w:tcW w:w="0" w:type="auto"/>
          </w:tcPr>
          <w:p w14:paraId="32B56379" w14:textId="5E7CDB1F"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0.041 (-0.061, 0.144)</w:t>
            </w:r>
          </w:p>
        </w:tc>
      </w:tr>
      <w:tr w:rsidR="00EB5B4A" w:rsidRPr="00C70845" w14:paraId="5381F4C7" w14:textId="148A5232" w:rsidTr="00AF568A">
        <w:trPr>
          <w:trHeight w:val="352"/>
        </w:trPr>
        <w:tc>
          <w:tcPr>
            <w:cnfStyle w:val="001000000000" w:firstRow="0" w:lastRow="0" w:firstColumn="1" w:lastColumn="0" w:oddVBand="0" w:evenVBand="0" w:oddHBand="0" w:evenHBand="0" w:firstRowFirstColumn="0" w:firstRowLastColumn="0" w:lastRowFirstColumn="0" w:lastRowLastColumn="0"/>
            <w:tcW w:w="0" w:type="auto"/>
            <w:vMerge/>
          </w:tcPr>
          <w:p w14:paraId="0853D105" w14:textId="7783C10D" w:rsidR="00EB5B4A" w:rsidRPr="00C70845" w:rsidRDefault="00EB5B4A" w:rsidP="000A46F9">
            <w:pPr>
              <w:rPr>
                <w:rFonts w:ascii="Times New Roman" w:hAnsi="Times New Roman" w:cs="Times New Roman"/>
                <w:b w:val="0"/>
                <w:bCs w:val="0"/>
                <w:lang w:val="en-SE"/>
              </w:rPr>
            </w:pPr>
          </w:p>
        </w:tc>
        <w:tc>
          <w:tcPr>
            <w:tcW w:w="0" w:type="auto"/>
          </w:tcPr>
          <w:p w14:paraId="31A4AA00" w14:textId="20923DB8"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GFAP</w:t>
            </w:r>
          </w:p>
        </w:tc>
        <w:tc>
          <w:tcPr>
            <w:tcW w:w="0" w:type="auto"/>
          </w:tcPr>
          <w:p w14:paraId="12866863" w14:textId="03CDA25D"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-0.002 (-0.005, 0.001)</w:t>
            </w:r>
          </w:p>
        </w:tc>
        <w:tc>
          <w:tcPr>
            <w:tcW w:w="0" w:type="auto"/>
          </w:tcPr>
          <w:p w14:paraId="495F60F3" w14:textId="15124D59"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-0.015 (-0.041, 0.011)</w:t>
            </w:r>
          </w:p>
        </w:tc>
        <w:tc>
          <w:tcPr>
            <w:tcW w:w="0" w:type="auto"/>
          </w:tcPr>
          <w:p w14:paraId="6B1732F3" w14:textId="54147204"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-0.017 (-0.043, 0.009)</w:t>
            </w:r>
          </w:p>
        </w:tc>
        <w:tc>
          <w:tcPr>
            <w:tcW w:w="0" w:type="auto"/>
          </w:tcPr>
          <w:p w14:paraId="19800C5A" w14:textId="673616C6"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0.110 (-0.121, 0.342)</w:t>
            </w:r>
          </w:p>
        </w:tc>
      </w:tr>
      <w:tr w:rsidR="00EB5B4A" w:rsidRPr="00C70845" w14:paraId="3EBBAD9C" w14:textId="49EB2305" w:rsidTr="00AF568A">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0EA501F" w14:textId="7852063B" w:rsidR="00EB5B4A" w:rsidRPr="00C70845" w:rsidRDefault="00EB5B4A" w:rsidP="00EB5B4A">
            <w:pPr>
              <w:rPr>
                <w:rFonts w:ascii="Times New Roman" w:hAnsi="Times New Roman" w:cs="Times New Roman"/>
                <w:b w:val="0"/>
                <w:bCs w:val="0"/>
                <w:lang w:val="en-SE"/>
              </w:rPr>
            </w:pPr>
            <w:r w:rsidRPr="00C70845">
              <w:rPr>
                <w:rFonts w:ascii="Times New Roman" w:hAnsi="Times New Roman" w:cs="Times New Roman"/>
                <w:b w:val="0"/>
                <w:bCs w:val="0"/>
              </w:rPr>
              <w:t>AHEI</w:t>
            </w:r>
          </w:p>
        </w:tc>
        <w:tc>
          <w:tcPr>
            <w:tcW w:w="0" w:type="auto"/>
          </w:tcPr>
          <w:p w14:paraId="603A6C25" w14:textId="5DDDC96A"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FA</w:t>
            </w:r>
          </w:p>
        </w:tc>
        <w:tc>
          <w:tcPr>
            <w:tcW w:w="0" w:type="auto"/>
          </w:tcPr>
          <w:p w14:paraId="18109626" w14:textId="71B52210"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0.000 (-0.002, 0.001)</w:t>
            </w:r>
          </w:p>
        </w:tc>
        <w:tc>
          <w:tcPr>
            <w:tcW w:w="0" w:type="auto"/>
          </w:tcPr>
          <w:p w14:paraId="4F5CDDF6" w14:textId="74BFC20F"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0.009 (-0.035, 0.053)</w:t>
            </w:r>
          </w:p>
        </w:tc>
        <w:tc>
          <w:tcPr>
            <w:tcW w:w="0" w:type="auto"/>
          </w:tcPr>
          <w:p w14:paraId="38BBFC03" w14:textId="7B84A079"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0.009 (-0.036, 0.053)</w:t>
            </w:r>
          </w:p>
        </w:tc>
        <w:tc>
          <w:tcPr>
            <w:tcW w:w="0" w:type="auto"/>
          </w:tcPr>
          <w:p w14:paraId="5CAB56E0" w14:textId="7CF5BAAF"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-0.053 (-0.425, 0.317)</w:t>
            </w:r>
          </w:p>
        </w:tc>
      </w:tr>
      <w:tr w:rsidR="00EB5B4A" w:rsidRPr="00C70845" w14:paraId="20FC2BEF" w14:textId="68BF0FB5" w:rsidTr="00AF568A">
        <w:trPr>
          <w:trHeight w:val="352"/>
        </w:trPr>
        <w:tc>
          <w:tcPr>
            <w:cnfStyle w:val="001000000000" w:firstRow="0" w:lastRow="0" w:firstColumn="1" w:lastColumn="0" w:oddVBand="0" w:evenVBand="0" w:oddHBand="0" w:evenHBand="0" w:firstRowFirstColumn="0" w:firstRowLastColumn="0" w:lastRowFirstColumn="0" w:lastRowLastColumn="0"/>
            <w:tcW w:w="0" w:type="auto"/>
            <w:vMerge/>
          </w:tcPr>
          <w:p w14:paraId="3BD6B04E" w14:textId="52BC4DBF" w:rsidR="00EB5B4A" w:rsidRPr="00C70845" w:rsidRDefault="00EB5B4A" w:rsidP="000A46F9">
            <w:pPr>
              <w:rPr>
                <w:rFonts w:ascii="Times New Roman" w:hAnsi="Times New Roman" w:cs="Times New Roman"/>
                <w:b w:val="0"/>
                <w:bCs w:val="0"/>
                <w:lang w:val="en-SE"/>
              </w:rPr>
            </w:pPr>
          </w:p>
        </w:tc>
        <w:tc>
          <w:tcPr>
            <w:tcW w:w="0" w:type="auto"/>
          </w:tcPr>
          <w:p w14:paraId="2C142A32" w14:textId="6394597E"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GDF15</w:t>
            </w:r>
          </w:p>
        </w:tc>
        <w:tc>
          <w:tcPr>
            <w:tcW w:w="0" w:type="auto"/>
          </w:tcPr>
          <w:p w14:paraId="36366F50" w14:textId="4CE8A424"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0.000 (-0.002, 0.001)</w:t>
            </w:r>
          </w:p>
        </w:tc>
        <w:tc>
          <w:tcPr>
            <w:tcW w:w="0" w:type="auto"/>
          </w:tcPr>
          <w:p w14:paraId="615914C5" w14:textId="74F656D4"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-0.084 (-0.129, -0.039)</w:t>
            </w:r>
            <w:r w:rsidR="00060CB6" w:rsidRPr="00C70845">
              <w:rPr>
                <w:rFonts w:ascii="Times New Roman" w:hAnsi="Times New Roman" w:cs="Times New Roman"/>
              </w:rPr>
              <w:t xml:space="preserve"> *</w:t>
            </w:r>
          </w:p>
        </w:tc>
        <w:tc>
          <w:tcPr>
            <w:tcW w:w="0" w:type="auto"/>
          </w:tcPr>
          <w:p w14:paraId="317EB910" w14:textId="7DBD5ECF"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-0.085 (-0.129, -0.040)</w:t>
            </w:r>
            <w:r w:rsidR="00060CB6" w:rsidRPr="00C70845">
              <w:rPr>
                <w:rFonts w:ascii="Times New Roman" w:hAnsi="Times New Roman" w:cs="Times New Roman"/>
              </w:rPr>
              <w:t xml:space="preserve"> *</w:t>
            </w:r>
          </w:p>
        </w:tc>
        <w:tc>
          <w:tcPr>
            <w:tcW w:w="0" w:type="auto"/>
          </w:tcPr>
          <w:p w14:paraId="04CA937C" w14:textId="0591F5A3"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0.004 (-0.015, 0.024)</w:t>
            </w:r>
          </w:p>
        </w:tc>
      </w:tr>
      <w:tr w:rsidR="00EB5B4A" w:rsidRPr="00C70845" w14:paraId="4093B3DA" w14:textId="63F6B3CE" w:rsidTr="00AF568A">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909B03E" w14:textId="30EB2770" w:rsidR="00EB5B4A" w:rsidRPr="00C70845" w:rsidRDefault="00EB5B4A" w:rsidP="000A46F9">
            <w:pPr>
              <w:rPr>
                <w:rFonts w:ascii="Times New Roman" w:hAnsi="Times New Roman" w:cs="Times New Roman"/>
                <w:b w:val="0"/>
                <w:bCs w:val="0"/>
                <w:lang w:val="en-SE"/>
              </w:rPr>
            </w:pPr>
            <w:proofErr w:type="spellStart"/>
            <w:r w:rsidRPr="00C70845">
              <w:rPr>
                <w:rFonts w:ascii="Times New Roman" w:hAnsi="Times New Roman" w:cs="Times New Roman"/>
                <w:b w:val="0"/>
                <w:bCs w:val="0"/>
              </w:rPr>
              <w:t>rEDII</w:t>
            </w:r>
            <w:proofErr w:type="spellEnd"/>
          </w:p>
        </w:tc>
        <w:tc>
          <w:tcPr>
            <w:tcW w:w="0" w:type="auto"/>
          </w:tcPr>
          <w:p w14:paraId="08A57C9C" w14:textId="215EB4F8"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WBC</w:t>
            </w:r>
          </w:p>
        </w:tc>
        <w:tc>
          <w:tcPr>
            <w:tcW w:w="0" w:type="auto"/>
          </w:tcPr>
          <w:p w14:paraId="63BB243F" w14:textId="7035085D"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-0.002 (-0.006, 0.002)</w:t>
            </w:r>
          </w:p>
        </w:tc>
        <w:tc>
          <w:tcPr>
            <w:tcW w:w="0" w:type="auto"/>
          </w:tcPr>
          <w:p w14:paraId="1D6A6A0B" w14:textId="562BE283"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-0.050 (-0.082, -0.019)</w:t>
            </w:r>
            <w:r w:rsidR="00060CB6" w:rsidRPr="00C70845">
              <w:rPr>
                <w:rFonts w:ascii="Times New Roman" w:hAnsi="Times New Roman" w:cs="Times New Roman"/>
              </w:rPr>
              <w:t xml:space="preserve"> *</w:t>
            </w:r>
          </w:p>
        </w:tc>
        <w:tc>
          <w:tcPr>
            <w:tcW w:w="0" w:type="auto"/>
          </w:tcPr>
          <w:p w14:paraId="1672E3B8" w14:textId="73581BB1"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-0.052 (-0.083, -0.021)</w:t>
            </w:r>
            <w:r w:rsidR="00060CB6" w:rsidRPr="00C70845">
              <w:rPr>
                <w:rFonts w:ascii="Times New Roman" w:hAnsi="Times New Roman" w:cs="Times New Roman"/>
              </w:rPr>
              <w:t xml:space="preserve"> *</w:t>
            </w:r>
          </w:p>
        </w:tc>
        <w:tc>
          <w:tcPr>
            <w:tcW w:w="0" w:type="auto"/>
          </w:tcPr>
          <w:p w14:paraId="0A5CBF4E" w14:textId="7A3EA15F"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0.034 (-0.047, 0.115)</w:t>
            </w:r>
          </w:p>
        </w:tc>
      </w:tr>
      <w:tr w:rsidR="00EB5B4A" w:rsidRPr="00C70845" w14:paraId="0D5ED0C4" w14:textId="06D590F8" w:rsidTr="00AF568A">
        <w:trPr>
          <w:trHeight w:val="352"/>
        </w:trPr>
        <w:tc>
          <w:tcPr>
            <w:cnfStyle w:val="001000000000" w:firstRow="0" w:lastRow="0" w:firstColumn="1" w:lastColumn="0" w:oddVBand="0" w:evenVBand="0" w:oddHBand="0" w:evenHBand="0" w:firstRowFirstColumn="0" w:firstRowLastColumn="0" w:lastRowFirstColumn="0" w:lastRowLastColumn="0"/>
            <w:tcW w:w="0" w:type="auto"/>
            <w:vMerge/>
          </w:tcPr>
          <w:p w14:paraId="609B4D23" w14:textId="1D63E636" w:rsidR="00EB5B4A" w:rsidRPr="00C70845" w:rsidRDefault="00EB5B4A" w:rsidP="000A46F9">
            <w:pPr>
              <w:rPr>
                <w:rFonts w:ascii="Times New Roman" w:hAnsi="Times New Roman" w:cs="Times New Roman"/>
                <w:b w:val="0"/>
                <w:bCs w:val="0"/>
                <w:lang w:val="en-SE"/>
              </w:rPr>
            </w:pPr>
          </w:p>
        </w:tc>
        <w:tc>
          <w:tcPr>
            <w:tcW w:w="0" w:type="auto"/>
          </w:tcPr>
          <w:p w14:paraId="40EB2FC0" w14:textId="2E58519A"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ALP</w:t>
            </w:r>
          </w:p>
        </w:tc>
        <w:tc>
          <w:tcPr>
            <w:tcW w:w="0" w:type="auto"/>
          </w:tcPr>
          <w:p w14:paraId="1993B224" w14:textId="0D3F5086"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-0.003 (-0.008, 0.001)</w:t>
            </w:r>
          </w:p>
        </w:tc>
        <w:tc>
          <w:tcPr>
            <w:tcW w:w="0" w:type="auto"/>
          </w:tcPr>
          <w:p w14:paraId="5225DD4D" w14:textId="16905238"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-0.085 (-0.138, -0.032)</w:t>
            </w:r>
            <w:r w:rsidR="00060CB6" w:rsidRPr="00C70845">
              <w:rPr>
                <w:rFonts w:ascii="Times New Roman" w:hAnsi="Times New Roman" w:cs="Times New Roman"/>
              </w:rPr>
              <w:t xml:space="preserve"> *</w:t>
            </w:r>
          </w:p>
        </w:tc>
        <w:tc>
          <w:tcPr>
            <w:tcW w:w="0" w:type="auto"/>
          </w:tcPr>
          <w:p w14:paraId="11A7C517" w14:textId="04FA6863"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-0.089 (-0.141, -0.036)</w:t>
            </w:r>
            <w:r w:rsidR="00060CB6" w:rsidRPr="00C70845">
              <w:rPr>
                <w:rFonts w:ascii="Times New Roman" w:hAnsi="Times New Roman" w:cs="Times New Roman"/>
              </w:rPr>
              <w:t xml:space="preserve"> *</w:t>
            </w:r>
          </w:p>
        </w:tc>
        <w:tc>
          <w:tcPr>
            <w:tcW w:w="0" w:type="auto"/>
          </w:tcPr>
          <w:p w14:paraId="4A273117" w14:textId="2D93E44F"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0.039 (-0.014, 0.093)</w:t>
            </w:r>
          </w:p>
        </w:tc>
      </w:tr>
      <w:tr w:rsidR="00EB5B4A" w:rsidRPr="00C70845" w14:paraId="4E663E15" w14:textId="66E3E8FB" w:rsidTr="00AF568A">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0" w:type="auto"/>
            <w:vMerge/>
          </w:tcPr>
          <w:p w14:paraId="11CFA04D" w14:textId="2B339CEA" w:rsidR="00EB5B4A" w:rsidRPr="00C70845" w:rsidRDefault="00EB5B4A" w:rsidP="000A46F9">
            <w:pPr>
              <w:rPr>
                <w:rFonts w:ascii="Times New Roman" w:hAnsi="Times New Roman" w:cs="Times New Roman"/>
                <w:b w:val="0"/>
                <w:bCs w:val="0"/>
                <w:lang w:val="en-SE"/>
              </w:rPr>
            </w:pPr>
          </w:p>
        </w:tc>
        <w:tc>
          <w:tcPr>
            <w:tcW w:w="0" w:type="auto"/>
          </w:tcPr>
          <w:p w14:paraId="654558F3" w14:textId="2692CEE8"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TNFRSF1B</w:t>
            </w:r>
          </w:p>
        </w:tc>
        <w:tc>
          <w:tcPr>
            <w:tcW w:w="0" w:type="auto"/>
          </w:tcPr>
          <w:p w14:paraId="30725E36" w14:textId="691860C9"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-0.003 (-0.007, 0.001)</w:t>
            </w:r>
          </w:p>
        </w:tc>
        <w:tc>
          <w:tcPr>
            <w:tcW w:w="0" w:type="auto"/>
          </w:tcPr>
          <w:p w14:paraId="2E9501BA" w14:textId="6AD24278"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-0.056 (-0.095, -0.017)</w:t>
            </w:r>
            <w:r w:rsidR="00060CB6" w:rsidRPr="00C70845">
              <w:rPr>
                <w:rFonts w:ascii="Times New Roman" w:hAnsi="Times New Roman" w:cs="Times New Roman"/>
              </w:rPr>
              <w:t xml:space="preserve"> *</w:t>
            </w:r>
          </w:p>
        </w:tc>
        <w:tc>
          <w:tcPr>
            <w:tcW w:w="0" w:type="auto"/>
          </w:tcPr>
          <w:p w14:paraId="25701AAF" w14:textId="64705C72"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-0.059 (-0.098, -0.021)</w:t>
            </w:r>
            <w:r w:rsidR="00060CB6" w:rsidRPr="00C70845">
              <w:rPr>
                <w:rFonts w:ascii="Times New Roman" w:hAnsi="Times New Roman" w:cs="Times New Roman"/>
              </w:rPr>
              <w:t xml:space="preserve"> *</w:t>
            </w:r>
          </w:p>
        </w:tc>
        <w:tc>
          <w:tcPr>
            <w:tcW w:w="0" w:type="auto"/>
          </w:tcPr>
          <w:p w14:paraId="506DCB3C" w14:textId="49F0AEA2"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0.052 (-0.027, 0.130)</w:t>
            </w:r>
          </w:p>
        </w:tc>
      </w:tr>
      <w:tr w:rsidR="00EB5B4A" w:rsidRPr="00C70845" w14:paraId="7E0635C3" w14:textId="7917B7C4" w:rsidTr="00AF568A">
        <w:trPr>
          <w:trHeight w:val="352"/>
        </w:trPr>
        <w:tc>
          <w:tcPr>
            <w:cnfStyle w:val="001000000000" w:firstRow="0" w:lastRow="0" w:firstColumn="1" w:lastColumn="0" w:oddVBand="0" w:evenVBand="0" w:oddHBand="0" w:evenHBand="0" w:firstRowFirstColumn="0" w:firstRowLastColumn="0" w:lastRowFirstColumn="0" w:lastRowLastColumn="0"/>
            <w:tcW w:w="0" w:type="auto"/>
            <w:vMerge/>
          </w:tcPr>
          <w:p w14:paraId="255B250C" w14:textId="27732C6B" w:rsidR="00EB5B4A" w:rsidRPr="00C70845" w:rsidRDefault="00EB5B4A" w:rsidP="000A46F9">
            <w:pPr>
              <w:rPr>
                <w:rFonts w:ascii="Times New Roman" w:hAnsi="Times New Roman" w:cs="Times New Roman"/>
                <w:b w:val="0"/>
                <w:bCs w:val="0"/>
                <w:lang w:val="en-SE"/>
              </w:rPr>
            </w:pPr>
          </w:p>
        </w:tc>
        <w:tc>
          <w:tcPr>
            <w:tcW w:w="0" w:type="auto"/>
          </w:tcPr>
          <w:p w14:paraId="34A8F854" w14:textId="61E07F5F"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 xml:space="preserve">Insulin </w:t>
            </w:r>
          </w:p>
        </w:tc>
        <w:tc>
          <w:tcPr>
            <w:tcW w:w="0" w:type="auto"/>
          </w:tcPr>
          <w:p w14:paraId="514B867B" w14:textId="1F139B85"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-0.014 (-0.026, -0.002) *</w:t>
            </w:r>
          </w:p>
        </w:tc>
        <w:tc>
          <w:tcPr>
            <w:tcW w:w="0" w:type="auto"/>
          </w:tcPr>
          <w:p w14:paraId="5972FFF6" w14:textId="0480BFDD"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-0.082 (-0.127, -0.038)</w:t>
            </w:r>
            <w:r w:rsidR="00060CB6" w:rsidRPr="00C70845">
              <w:rPr>
                <w:rFonts w:ascii="Times New Roman" w:hAnsi="Times New Roman" w:cs="Times New Roman"/>
              </w:rPr>
              <w:t xml:space="preserve"> *</w:t>
            </w:r>
          </w:p>
        </w:tc>
        <w:tc>
          <w:tcPr>
            <w:tcW w:w="0" w:type="auto"/>
          </w:tcPr>
          <w:p w14:paraId="2BD2740F" w14:textId="5E86732A"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-0.096 (-0.143, -0.050)</w:t>
            </w:r>
            <w:r w:rsidR="00060CB6" w:rsidRPr="00C70845">
              <w:rPr>
                <w:rFonts w:ascii="Times New Roman" w:hAnsi="Times New Roman" w:cs="Times New Roman"/>
              </w:rPr>
              <w:t xml:space="preserve"> *</w:t>
            </w:r>
          </w:p>
        </w:tc>
        <w:tc>
          <w:tcPr>
            <w:tcW w:w="0" w:type="auto"/>
          </w:tcPr>
          <w:p w14:paraId="1DF1CDBF" w14:textId="0112463B"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0.146 (0.023, 0.269)</w:t>
            </w:r>
            <w:r w:rsidR="00060CB6" w:rsidRPr="00C70845">
              <w:rPr>
                <w:rFonts w:ascii="Times New Roman" w:hAnsi="Times New Roman" w:cs="Times New Roman"/>
              </w:rPr>
              <w:t xml:space="preserve"> *</w:t>
            </w:r>
          </w:p>
        </w:tc>
      </w:tr>
      <w:tr w:rsidR="00EB5B4A" w:rsidRPr="00C70845" w14:paraId="6790B3D3" w14:textId="716BA124" w:rsidTr="00AF568A">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0" w:type="auto"/>
            <w:vMerge/>
          </w:tcPr>
          <w:p w14:paraId="2A453BB9" w14:textId="589E147B" w:rsidR="00EB5B4A" w:rsidRPr="00C70845" w:rsidRDefault="00EB5B4A" w:rsidP="000A46F9">
            <w:pPr>
              <w:rPr>
                <w:rFonts w:ascii="Times New Roman" w:hAnsi="Times New Roman" w:cs="Times New Roman"/>
                <w:b w:val="0"/>
                <w:bCs w:val="0"/>
                <w:lang w:val="en-SE"/>
              </w:rPr>
            </w:pPr>
          </w:p>
        </w:tc>
        <w:tc>
          <w:tcPr>
            <w:tcW w:w="0" w:type="auto"/>
          </w:tcPr>
          <w:p w14:paraId="3D10E640" w14:textId="7C835C6A"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 xml:space="preserve">LEP </w:t>
            </w:r>
          </w:p>
        </w:tc>
        <w:tc>
          <w:tcPr>
            <w:tcW w:w="0" w:type="auto"/>
          </w:tcPr>
          <w:p w14:paraId="4C5DE803" w14:textId="565FE3A5"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-0.037 (-0.068, -0.006) *</w:t>
            </w:r>
          </w:p>
        </w:tc>
        <w:tc>
          <w:tcPr>
            <w:tcW w:w="0" w:type="auto"/>
          </w:tcPr>
          <w:p w14:paraId="499A8EDC" w14:textId="330FF99F"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-0.058 (-0.091, -0.025)</w:t>
            </w:r>
            <w:r w:rsidR="00060CB6" w:rsidRPr="00C70845">
              <w:rPr>
                <w:rFonts w:ascii="Times New Roman" w:hAnsi="Times New Roman" w:cs="Times New Roman"/>
              </w:rPr>
              <w:t xml:space="preserve"> *</w:t>
            </w:r>
          </w:p>
        </w:tc>
        <w:tc>
          <w:tcPr>
            <w:tcW w:w="0" w:type="auto"/>
          </w:tcPr>
          <w:p w14:paraId="49676A9C" w14:textId="10BF83FD"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-0.095 (-0.140, -0.050)</w:t>
            </w:r>
            <w:r w:rsidR="00060CB6" w:rsidRPr="00C70845">
              <w:rPr>
                <w:rFonts w:ascii="Times New Roman" w:hAnsi="Times New Roman" w:cs="Times New Roman"/>
              </w:rPr>
              <w:t xml:space="preserve"> *</w:t>
            </w:r>
          </w:p>
        </w:tc>
        <w:tc>
          <w:tcPr>
            <w:tcW w:w="0" w:type="auto"/>
          </w:tcPr>
          <w:p w14:paraId="4911E8A6" w14:textId="4938E0AC" w:rsidR="00EB5B4A" w:rsidRPr="00C70845" w:rsidRDefault="00EB5B4A" w:rsidP="000A46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0.389 (0.147, 0.631)</w:t>
            </w:r>
            <w:r w:rsidR="00060CB6" w:rsidRPr="00C70845">
              <w:rPr>
                <w:rFonts w:ascii="Times New Roman" w:hAnsi="Times New Roman" w:cs="Times New Roman"/>
              </w:rPr>
              <w:t xml:space="preserve"> *</w:t>
            </w:r>
          </w:p>
        </w:tc>
      </w:tr>
      <w:tr w:rsidR="00EB5B4A" w:rsidRPr="00C70845" w14:paraId="7476CFEA" w14:textId="35FD883E" w:rsidTr="00AF568A">
        <w:trPr>
          <w:trHeight w:val="352"/>
        </w:trPr>
        <w:tc>
          <w:tcPr>
            <w:cnfStyle w:val="001000000000" w:firstRow="0" w:lastRow="0" w:firstColumn="1" w:lastColumn="0" w:oddVBand="0" w:evenVBand="0" w:oddHBand="0" w:evenHBand="0" w:firstRowFirstColumn="0" w:firstRowLastColumn="0" w:lastRowFirstColumn="0" w:lastRowLastColumn="0"/>
            <w:tcW w:w="0" w:type="auto"/>
            <w:vMerge/>
          </w:tcPr>
          <w:p w14:paraId="707EE0B2" w14:textId="7F089E16" w:rsidR="00EB5B4A" w:rsidRPr="00C70845" w:rsidRDefault="00EB5B4A" w:rsidP="000A46F9">
            <w:pPr>
              <w:rPr>
                <w:rFonts w:ascii="Times New Roman" w:hAnsi="Times New Roman" w:cs="Times New Roman"/>
                <w:b w:val="0"/>
                <w:bCs w:val="0"/>
                <w:lang w:val="en-SE"/>
              </w:rPr>
            </w:pPr>
          </w:p>
        </w:tc>
        <w:tc>
          <w:tcPr>
            <w:tcW w:w="0" w:type="auto"/>
          </w:tcPr>
          <w:p w14:paraId="4E7EFCD5" w14:textId="07A6864B"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GDF15</w:t>
            </w:r>
          </w:p>
        </w:tc>
        <w:tc>
          <w:tcPr>
            <w:tcW w:w="0" w:type="auto"/>
          </w:tcPr>
          <w:p w14:paraId="78B64E11" w14:textId="1A7A979B"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-0.002 (-0.005, 0.001)</w:t>
            </w:r>
          </w:p>
        </w:tc>
        <w:tc>
          <w:tcPr>
            <w:tcW w:w="0" w:type="auto"/>
          </w:tcPr>
          <w:p w14:paraId="04DDE874" w14:textId="4F6EEBC6"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-0.104 (-0.147, -0.060)</w:t>
            </w:r>
            <w:r w:rsidR="00060CB6" w:rsidRPr="00C70845">
              <w:rPr>
                <w:rFonts w:ascii="Times New Roman" w:hAnsi="Times New Roman" w:cs="Times New Roman"/>
              </w:rPr>
              <w:t xml:space="preserve"> *</w:t>
            </w:r>
          </w:p>
        </w:tc>
        <w:tc>
          <w:tcPr>
            <w:tcW w:w="0" w:type="auto"/>
          </w:tcPr>
          <w:p w14:paraId="502B4A6F" w14:textId="5F6071B4"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-0.105 (-0.149, -0.062)</w:t>
            </w:r>
            <w:r w:rsidR="00060CB6" w:rsidRPr="00C70845">
              <w:rPr>
                <w:rFonts w:ascii="Times New Roman" w:hAnsi="Times New Roman" w:cs="Times New Roman"/>
              </w:rPr>
              <w:t xml:space="preserve"> *</w:t>
            </w:r>
          </w:p>
        </w:tc>
        <w:tc>
          <w:tcPr>
            <w:tcW w:w="0" w:type="auto"/>
          </w:tcPr>
          <w:p w14:paraId="5A6085D8" w14:textId="406DC317" w:rsidR="00EB5B4A" w:rsidRPr="00C70845" w:rsidRDefault="00EB5B4A" w:rsidP="000A46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0.0167 (-0.014, 0.048)</w:t>
            </w:r>
          </w:p>
        </w:tc>
      </w:tr>
    </w:tbl>
    <w:p w14:paraId="32CC4A26" w14:textId="16249685" w:rsidR="00060CB6" w:rsidRPr="00C70845" w:rsidRDefault="00E72381" w:rsidP="00F632CC">
      <w:pPr>
        <w:rPr>
          <w:rFonts w:ascii="Times New Roman" w:hAnsi="Times New Roman" w:cs="Times New Roman"/>
          <w:lang w:val="en-SE"/>
        </w:rPr>
      </w:pPr>
      <w:r w:rsidRPr="00C70845">
        <w:rPr>
          <w:rFonts w:ascii="Times New Roman" w:hAnsi="Times New Roman" w:cs="Times New Roman"/>
        </w:rPr>
        <w:br/>
      </w:r>
      <w:r w:rsidR="00F632CC" w:rsidRPr="00C70845">
        <w:rPr>
          <w:rFonts w:ascii="Times New Roman" w:hAnsi="Times New Roman" w:cs="Times New Roman"/>
          <w:lang w:val="en-SE"/>
        </w:rPr>
        <w:t xml:space="preserve">Beta coefficients represent natural indirect, natural direct, and total effects estimated using causal mediation analysis. </w:t>
      </w:r>
      <w:r w:rsidR="008E7676" w:rsidRPr="00C70845">
        <w:rPr>
          <w:rFonts w:ascii="Times New Roman" w:hAnsi="Times New Roman" w:cs="Times New Roman"/>
          <w:lang w:val="en-SE"/>
        </w:rPr>
        <w:t xml:space="preserve">Negative coefficients indicate that higher dietary pattern adherence is associated with lower biomarker levels, while positive coefficients indicate the opposite. </w:t>
      </w:r>
      <w:r w:rsidR="00931092" w:rsidRPr="00C70845">
        <w:rPr>
          <w:rFonts w:ascii="Times New Roman" w:hAnsi="Times New Roman" w:cs="Times New Roman"/>
          <w:lang w:val="en-SE"/>
        </w:rPr>
        <w:t xml:space="preserve">Only associations significant after </w:t>
      </w:r>
      <w:r w:rsidR="00D94C92" w:rsidRPr="00C70845">
        <w:rPr>
          <w:rFonts w:ascii="Times New Roman" w:hAnsi="Times New Roman" w:cs="Times New Roman"/>
          <w:lang w:val="en-SE"/>
        </w:rPr>
        <w:t>multiple comparison correction</w:t>
      </w:r>
      <w:r w:rsidR="00931092" w:rsidRPr="00C70845">
        <w:rPr>
          <w:rFonts w:ascii="Times New Roman" w:hAnsi="Times New Roman" w:cs="Times New Roman"/>
          <w:lang w:val="en-SE"/>
        </w:rPr>
        <w:t xml:space="preserve"> (</w:t>
      </w:r>
      <w:r w:rsidR="00D94C92" w:rsidRPr="00C70845">
        <w:rPr>
          <w:rFonts w:ascii="Times New Roman" w:hAnsi="Times New Roman" w:cs="Times New Roman"/>
          <w:lang w:val="en-SE"/>
        </w:rPr>
        <w:t xml:space="preserve">Benjamini-Hochberg threshold: </w:t>
      </w:r>
      <w:r w:rsidR="00931092" w:rsidRPr="00C70845">
        <w:rPr>
          <w:rFonts w:ascii="Times New Roman" w:hAnsi="Times New Roman" w:cs="Times New Roman"/>
          <w:lang w:val="en-SE"/>
        </w:rPr>
        <w:t xml:space="preserve">q &lt; 0.1) </w:t>
      </w:r>
      <w:r w:rsidR="00A375DD" w:rsidRPr="00C70845">
        <w:rPr>
          <w:rFonts w:ascii="Times New Roman" w:hAnsi="Times New Roman" w:cs="Times New Roman"/>
          <w:lang w:val="en-SE"/>
        </w:rPr>
        <w:t>in the main analyses</w:t>
      </w:r>
      <w:r w:rsidR="002B2805" w:rsidRPr="00C70845">
        <w:rPr>
          <w:rFonts w:ascii="Times New Roman" w:hAnsi="Times New Roman" w:cs="Times New Roman"/>
          <w:lang w:val="en-SE"/>
        </w:rPr>
        <w:t xml:space="preserve"> </w:t>
      </w:r>
      <w:r w:rsidR="00931092" w:rsidRPr="00C70845">
        <w:rPr>
          <w:rFonts w:ascii="Times New Roman" w:hAnsi="Times New Roman" w:cs="Times New Roman"/>
          <w:lang w:val="en-SE"/>
        </w:rPr>
        <w:t xml:space="preserve">were included. </w:t>
      </w:r>
      <w:r w:rsidR="00F632CC" w:rsidRPr="00C70845">
        <w:rPr>
          <w:rFonts w:ascii="Times New Roman" w:hAnsi="Times New Roman" w:cs="Times New Roman"/>
          <w:lang w:val="en-SE"/>
        </w:rPr>
        <w:t xml:space="preserve">Models were adjusted for age, sex, education, occupation, living status, tobacco use, physical activity, fasting status, and total energy intake. The mediator (body mass index, continuous) and </w:t>
      </w:r>
      <w:r w:rsidR="00ED701A" w:rsidRPr="00C70845">
        <w:rPr>
          <w:rFonts w:ascii="Times New Roman" w:hAnsi="Times New Roman" w:cs="Times New Roman"/>
          <w:lang w:val="en-SE"/>
        </w:rPr>
        <w:t>blood-</w:t>
      </w:r>
      <w:r w:rsidR="00F632CC" w:rsidRPr="00C70845">
        <w:rPr>
          <w:rFonts w:ascii="Times New Roman" w:hAnsi="Times New Roman" w:cs="Times New Roman"/>
          <w:lang w:val="en-SE"/>
        </w:rPr>
        <w:t xml:space="preserve">biomarker outcomes were modelled using linear regression. Proportion mediated represents the percentage of the total effect of dietary pattern adherence on the </w:t>
      </w:r>
      <w:r w:rsidR="007C5503" w:rsidRPr="00C70845">
        <w:rPr>
          <w:rFonts w:ascii="Times New Roman" w:hAnsi="Times New Roman" w:cs="Times New Roman"/>
          <w:lang w:val="en-SE"/>
        </w:rPr>
        <w:t>blood-</w:t>
      </w:r>
      <w:r w:rsidR="00F632CC" w:rsidRPr="00C70845">
        <w:rPr>
          <w:rFonts w:ascii="Times New Roman" w:hAnsi="Times New Roman" w:cs="Times New Roman"/>
          <w:lang w:val="en-SE"/>
        </w:rPr>
        <w:t>biomarker that is explained by body mass index.</w:t>
      </w:r>
      <w:r w:rsidR="002C1D03" w:rsidRPr="00C70845">
        <w:rPr>
          <w:rFonts w:ascii="Times New Roman" w:hAnsi="Times New Roman" w:cs="Times New Roman"/>
          <w:lang w:val="en-SE"/>
        </w:rPr>
        <w:t xml:space="preserve"> </w:t>
      </w:r>
      <w:r w:rsidR="00207618" w:rsidRPr="00C70845">
        <w:rPr>
          <w:rFonts w:ascii="Times New Roman" w:hAnsi="Times New Roman" w:cs="Times New Roman"/>
        </w:rPr>
        <w:t xml:space="preserve">A positive proportion indicates that the mediator explains part of the association between dietary pattern adherence and the biomarker, while a negative proportion indicates that the indirect and direct effects operate in opposite directions. </w:t>
      </w:r>
      <w:r w:rsidR="00543E7F" w:rsidRPr="00C70845">
        <w:rPr>
          <w:rFonts w:ascii="Times New Roman" w:hAnsi="Times New Roman" w:cs="Times New Roman"/>
        </w:rPr>
        <w:t xml:space="preserve">* </w:t>
      </w:r>
      <w:r w:rsidR="00543E7F" w:rsidRPr="00C70845">
        <w:rPr>
          <w:rFonts w:ascii="Times New Roman" w:hAnsi="Times New Roman" w:cs="Times New Roman"/>
          <w:lang w:val="en-SE"/>
        </w:rPr>
        <w:t>p&lt;0.05 for indirect, direct, and total effects and proportion mediated.</w:t>
      </w:r>
    </w:p>
    <w:p w14:paraId="1E7494BB" w14:textId="7C849230" w:rsidR="00060CB6" w:rsidRPr="00C70845" w:rsidRDefault="00060CB6" w:rsidP="00F632CC">
      <w:pPr>
        <w:rPr>
          <w:rFonts w:ascii="Times New Roman" w:hAnsi="Times New Roman" w:cs="Times New Roman"/>
        </w:rPr>
      </w:pPr>
      <w:r w:rsidRPr="00C70845">
        <w:rPr>
          <w:rFonts w:ascii="Times New Roman" w:hAnsi="Times New Roman" w:cs="Times New Roman"/>
        </w:rPr>
        <w:t>After excluding participants with missing data on body mass index, the final analytical sample size was 1754.</w:t>
      </w:r>
    </w:p>
    <w:p w14:paraId="3CDB81F5" w14:textId="77777777" w:rsidR="00543E7F" w:rsidRPr="00C70845" w:rsidRDefault="00AE157D" w:rsidP="001C486C">
      <w:pPr>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r w:rsidR="00A52AB0" w:rsidRPr="00C70845">
        <w:rPr>
          <w:rFonts w:ascii="Times New Roman" w:hAnsi="Times New Roman" w:cs="Times New Roman"/>
        </w:rPr>
        <w:br/>
      </w: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66F575D7" w14:textId="426F2497" w:rsidR="00E15CB2" w:rsidRPr="00C70845" w:rsidRDefault="007D1FA3" w:rsidP="001C486C">
      <w:pPr>
        <w:rPr>
          <w:rFonts w:ascii="Times New Roman" w:hAnsi="Times New Roman" w:cs="Times New Roman"/>
          <w:lang w:val="en-SE"/>
        </w:rPr>
      </w:pPr>
      <w:r w:rsidRPr="00C70845">
        <w:rPr>
          <w:rFonts w:ascii="Times New Roman" w:hAnsi="Times New Roman" w:cs="Times New Roman"/>
          <w:lang w:val="en-SE"/>
        </w:rPr>
        <w:lastRenderedPageBreak/>
        <w:t>FA = folic acid; GFAP = glial fibrillary acidic protein; GDF15 = growth differentiation factor 15; WBC =</w:t>
      </w:r>
      <w:r w:rsidR="00A52AB0" w:rsidRPr="00C70845">
        <w:rPr>
          <w:rFonts w:ascii="Times New Roman" w:hAnsi="Times New Roman" w:cs="Times New Roman"/>
          <w:lang w:val="en-SE"/>
        </w:rPr>
        <w:t xml:space="preserve"> </w:t>
      </w:r>
      <w:r w:rsidRPr="00C70845">
        <w:rPr>
          <w:rFonts w:ascii="Times New Roman" w:hAnsi="Times New Roman" w:cs="Times New Roman"/>
          <w:lang w:val="en-SE"/>
        </w:rPr>
        <w:t xml:space="preserve">leukocytes; ALP = alkaline phosphatase; </w:t>
      </w:r>
      <w:r w:rsidR="00AE157D" w:rsidRPr="00C70845">
        <w:rPr>
          <w:rFonts w:ascii="Times New Roman" w:hAnsi="Times New Roman" w:cs="Times New Roman"/>
          <w:lang w:val="en-SE"/>
        </w:rPr>
        <w:br/>
      </w:r>
      <w:r w:rsidRPr="00C70845">
        <w:rPr>
          <w:rFonts w:ascii="Times New Roman" w:hAnsi="Times New Roman" w:cs="Times New Roman"/>
          <w:lang w:val="en-SE"/>
        </w:rPr>
        <w:t>LEP = leptin</w:t>
      </w:r>
      <w:r w:rsidR="009A5309" w:rsidRPr="00C70845">
        <w:rPr>
          <w:rFonts w:ascii="Times New Roman" w:hAnsi="Times New Roman" w:cs="Times New Roman"/>
          <w:lang w:val="en-SE"/>
        </w:rPr>
        <w:t xml:space="preserve">; </w:t>
      </w:r>
      <w:r w:rsidR="009A5309" w:rsidRPr="00C70845">
        <w:rPr>
          <w:rFonts w:ascii="Times New Roman" w:hAnsi="Times New Roman" w:cs="Times New Roman"/>
        </w:rPr>
        <w:t>TNFRSF1B = tumour necrosis factor receptor superfamily member 1B</w:t>
      </w:r>
    </w:p>
    <w:p w14:paraId="56B26D5F" w14:textId="77777777" w:rsidR="00F222CA" w:rsidRPr="00C70845" w:rsidRDefault="00F222CA">
      <w:pPr>
        <w:spacing w:line="278" w:lineRule="auto"/>
        <w:rPr>
          <w:rFonts w:ascii="Times New Roman" w:hAnsi="Times New Roman" w:cs="Times New Roman"/>
          <w:b/>
          <w:bCs/>
          <w:lang w:val="en-SE"/>
        </w:rPr>
      </w:pPr>
      <w:r w:rsidRPr="00C70845">
        <w:rPr>
          <w:rFonts w:ascii="Times New Roman" w:hAnsi="Times New Roman" w:cs="Times New Roman"/>
          <w:b/>
          <w:bCs/>
          <w:lang w:val="en-SE"/>
        </w:rPr>
        <w:br w:type="page"/>
      </w:r>
    </w:p>
    <w:p w14:paraId="71D48B90" w14:textId="64E3CF78" w:rsidR="001C486C" w:rsidRPr="00C70845" w:rsidRDefault="00C21D2B" w:rsidP="001C486C">
      <w:pPr>
        <w:rPr>
          <w:rFonts w:ascii="Times New Roman" w:hAnsi="Times New Roman" w:cs="Times New Roman"/>
          <w:lang w:val="en-SE"/>
        </w:rPr>
      </w:pPr>
      <w:r>
        <w:rPr>
          <w:rFonts w:ascii="Times New Roman" w:hAnsi="Times New Roman" w:cs="Times New Roman"/>
          <w:b/>
          <w:bCs/>
          <w:lang w:val="en-SE"/>
        </w:rPr>
        <w:lastRenderedPageBreak/>
        <w:t>Table S</w:t>
      </w:r>
      <w:r w:rsidR="003409B5">
        <w:rPr>
          <w:rFonts w:ascii="Times New Roman" w:hAnsi="Times New Roman" w:cs="Times New Roman"/>
          <w:b/>
          <w:bCs/>
          <w:lang w:val="en-SE"/>
        </w:rPr>
        <w:t>9</w:t>
      </w:r>
      <w:r w:rsidR="001C486C" w:rsidRPr="00C70845">
        <w:rPr>
          <w:rFonts w:ascii="Times New Roman" w:hAnsi="Times New Roman" w:cs="Times New Roman"/>
          <w:lang w:val="en-SE"/>
        </w:rPr>
        <w:t xml:space="preserve">: </w:t>
      </w:r>
      <w:r w:rsidR="004B4E12" w:rsidRPr="00C70845">
        <w:rPr>
          <w:rFonts w:ascii="Times New Roman" w:hAnsi="Times New Roman" w:cs="Times New Roman"/>
          <w:lang w:val="en-SE"/>
        </w:rPr>
        <w:t xml:space="preserve">Mediation of the </w:t>
      </w:r>
      <w:r w:rsidR="00F222CA" w:rsidRPr="00C70845">
        <w:rPr>
          <w:rFonts w:ascii="Times New Roman" w:hAnsi="Times New Roman" w:cs="Times New Roman"/>
          <w:lang w:val="en-SE"/>
        </w:rPr>
        <w:t xml:space="preserve">significant </w:t>
      </w:r>
      <w:r w:rsidR="004B4E12" w:rsidRPr="00C70845">
        <w:rPr>
          <w:rFonts w:ascii="Times New Roman" w:hAnsi="Times New Roman" w:cs="Times New Roman"/>
          <w:lang w:val="en-SE"/>
        </w:rPr>
        <w:t>association</w:t>
      </w:r>
      <w:r w:rsidR="00F222CA" w:rsidRPr="00C70845">
        <w:rPr>
          <w:rFonts w:ascii="Times New Roman" w:hAnsi="Times New Roman" w:cs="Times New Roman"/>
          <w:lang w:val="en-SE"/>
        </w:rPr>
        <w:t>s</w:t>
      </w:r>
      <w:r w:rsidR="004B4E12" w:rsidRPr="00C70845">
        <w:rPr>
          <w:rFonts w:ascii="Times New Roman" w:hAnsi="Times New Roman" w:cs="Times New Roman"/>
          <w:lang w:val="en-SE"/>
        </w:rPr>
        <w:t xml:space="preserve"> between dietary pattern adherence (per 1-SD) and blood-based biomarkers by number of chronic diseases</w:t>
      </w:r>
      <w:r w:rsidR="006171DF" w:rsidRPr="00C70845">
        <w:rPr>
          <w:rFonts w:ascii="Times New Roman" w:hAnsi="Times New Roman" w:cs="Times New Roman"/>
          <w:lang w:val="en-SE"/>
        </w:rPr>
        <w:t>.</w:t>
      </w:r>
    </w:p>
    <w:tbl>
      <w:tblPr>
        <w:tblStyle w:val="PlainTable21"/>
        <w:tblW w:w="0" w:type="auto"/>
        <w:tblLook w:val="04A0" w:firstRow="1" w:lastRow="0" w:firstColumn="1" w:lastColumn="0" w:noHBand="0" w:noVBand="1"/>
      </w:tblPr>
      <w:tblGrid>
        <w:gridCol w:w="1677"/>
        <w:gridCol w:w="1280"/>
        <w:gridCol w:w="2398"/>
        <w:gridCol w:w="2398"/>
        <w:gridCol w:w="2398"/>
        <w:gridCol w:w="2178"/>
      </w:tblGrid>
      <w:tr w:rsidR="00A345E6" w:rsidRPr="008E5047" w14:paraId="71E8A0F5" w14:textId="54400F24" w:rsidTr="0043405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vAlign w:val="center"/>
          </w:tcPr>
          <w:p w14:paraId="29B9A7B0" w14:textId="7C56CCA4" w:rsidR="00A345E6" w:rsidRPr="008E5047" w:rsidRDefault="00A345E6" w:rsidP="00CA7D2C">
            <w:pPr>
              <w:rPr>
                <w:rFonts w:ascii="Times New Roman" w:hAnsi="Times New Roman" w:cs="Times New Roman"/>
                <w:lang w:val="en-SE"/>
              </w:rPr>
            </w:pPr>
            <w:r w:rsidRPr="008E5047">
              <w:rPr>
                <w:rFonts w:ascii="Times New Roman" w:hAnsi="Times New Roman" w:cs="Times New Roman"/>
              </w:rPr>
              <w:t>Dietary pattern</w:t>
            </w:r>
          </w:p>
        </w:tc>
        <w:tc>
          <w:tcPr>
            <w:tcW w:w="0" w:type="auto"/>
            <w:vAlign w:val="center"/>
          </w:tcPr>
          <w:p w14:paraId="7E69FA95" w14:textId="736B4894" w:rsidR="00A345E6" w:rsidRPr="008E5047" w:rsidRDefault="00A345E6" w:rsidP="00CA7D2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E5047">
              <w:rPr>
                <w:rFonts w:ascii="Times New Roman" w:hAnsi="Times New Roman" w:cs="Times New Roman"/>
              </w:rPr>
              <w:t>Biomarker</w:t>
            </w:r>
          </w:p>
        </w:tc>
        <w:tc>
          <w:tcPr>
            <w:tcW w:w="0" w:type="auto"/>
            <w:vAlign w:val="center"/>
          </w:tcPr>
          <w:p w14:paraId="5262E6CC" w14:textId="504127E9" w:rsidR="00A345E6" w:rsidRPr="008E5047" w:rsidRDefault="00A345E6" w:rsidP="00CA7D2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8E5047">
              <w:rPr>
                <w:rFonts w:ascii="Times New Roman" w:hAnsi="Times New Roman" w:cs="Times New Roman"/>
              </w:rPr>
              <w:t xml:space="preserve">Indirect effect </w:t>
            </w:r>
            <w:r w:rsidR="0049299C" w:rsidRPr="008E5047">
              <w:rPr>
                <w:rFonts w:ascii="Times New Roman" w:hAnsi="Times New Roman" w:cs="Times New Roman"/>
              </w:rPr>
              <w:br/>
            </w:r>
            <w:r w:rsidRPr="008E5047">
              <w:rPr>
                <w:rFonts w:ascii="Times New Roman" w:hAnsi="Times New Roman" w:cs="Times New Roman"/>
              </w:rPr>
              <w:t>β (95% CI)</w:t>
            </w:r>
          </w:p>
        </w:tc>
        <w:tc>
          <w:tcPr>
            <w:tcW w:w="0" w:type="auto"/>
            <w:vAlign w:val="center"/>
          </w:tcPr>
          <w:p w14:paraId="373D1479" w14:textId="6C81F281" w:rsidR="00A345E6" w:rsidRPr="008E5047" w:rsidRDefault="00A345E6" w:rsidP="00CA7D2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8E5047">
              <w:rPr>
                <w:rFonts w:ascii="Times New Roman" w:hAnsi="Times New Roman" w:cs="Times New Roman"/>
              </w:rPr>
              <w:t xml:space="preserve">Direct effect </w:t>
            </w:r>
            <w:r w:rsidR="0049299C" w:rsidRPr="008E5047">
              <w:rPr>
                <w:rFonts w:ascii="Times New Roman" w:hAnsi="Times New Roman" w:cs="Times New Roman"/>
              </w:rPr>
              <w:br/>
            </w:r>
            <w:r w:rsidRPr="008E5047">
              <w:rPr>
                <w:rFonts w:ascii="Times New Roman" w:hAnsi="Times New Roman" w:cs="Times New Roman"/>
              </w:rPr>
              <w:t>β (95% CI)</w:t>
            </w:r>
          </w:p>
        </w:tc>
        <w:tc>
          <w:tcPr>
            <w:tcW w:w="0" w:type="auto"/>
            <w:vAlign w:val="center"/>
          </w:tcPr>
          <w:p w14:paraId="3D47432B" w14:textId="26374872" w:rsidR="00A345E6" w:rsidRPr="008E5047" w:rsidRDefault="00A345E6" w:rsidP="00CA7D2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8E5047">
              <w:rPr>
                <w:rFonts w:ascii="Times New Roman" w:hAnsi="Times New Roman" w:cs="Times New Roman"/>
              </w:rPr>
              <w:t xml:space="preserve">Total effect </w:t>
            </w:r>
            <w:r w:rsidR="0049299C" w:rsidRPr="008E5047">
              <w:rPr>
                <w:rFonts w:ascii="Times New Roman" w:hAnsi="Times New Roman" w:cs="Times New Roman"/>
              </w:rPr>
              <w:br/>
            </w:r>
            <w:r w:rsidRPr="008E5047">
              <w:rPr>
                <w:rFonts w:ascii="Times New Roman" w:hAnsi="Times New Roman" w:cs="Times New Roman"/>
              </w:rPr>
              <w:t>β (95% CI)</w:t>
            </w:r>
          </w:p>
        </w:tc>
        <w:tc>
          <w:tcPr>
            <w:tcW w:w="0" w:type="auto"/>
          </w:tcPr>
          <w:p w14:paraId="3891C074" w14:textId="31E2FFF4" w:rsidR="00A345E6" w:rsidRPr="008E5047" w:rsidRDefault="00A345E6" w:rsidP="00CA7D2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E5047">
              <w:rPr>
                <w:rFonts w:ascii="Times New Roman" w:hAnsi="Times New Roman" w:cs="Times New Roman"/>
              </w:rPr>
              <w:t>Proportion mediated</w:t>
            </w:r>
            <w:r w:rsidR="0049299C" w:rsidRPr="008E5047">
              <w:rPr>
                <w:rFonts w:ascii="Times New Roman" w:hAnsi="Times New Roman" w:cs="Times New Roman"/>
              </w:rPr>
              <w:t xml:space="preserve"> </w:t>
            </w:r>
            <w:r w:rsidR="0049299C" w:rsidRPr="008E5047">
              <w:rPr>
                <w:rFonts w:ascii="Times New Roman" w:hAnsi="Times New Roman" w:cs="Times New Roman"/>
              </w:rPr>
              <w:br/>
              <w:t>(95% CI)</w:t>
            </w:r>
          </w:p>
        </w:tc>
      </w:tr>
      <w:tr w:rsidR="00F222CA" w:rsidRPr="00C70845" w14:paraId="13606A10" w14:textId="6C8B1486" w:rsidTr="00434059">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7CFD5637" w14:textId="329E2AA7" w:rsidR="00F222CA" w:rsidRPr="00C70845" w:rsidRDefault="00F222CA" w:rsidP="00F222CA">
            <w:pPr>
              <w:rPr>
                <w:rFonts w:ascii="Times New Roman" w:hAnsi="Times New Roman" w:cs="Times New Roman"/>
                <w:b w:val="0"/>
                <w:bCs w:val="0"/>
              </w:rPr>
            </w:pPr>
            <w:r w:rsidRPr="00C70845">
              <w:rPr>
                <w:rFonts w:ascii="Times New Roman" w:hAnsi="Times New Roman" w:cs="Times New Roman"/>
                <w:b w:val="0"/>
                <w:bCs w:val="0"/>
              </w:rPr>
              <w:t>AMED</w:t>
            </w:r>
          </w:p>
        </w:tc>
        <w:tc>
          <w:tcPr>
            <w:tcW w:w="0" w:type="auto"/>
            <w:vAlign w:val="center"/>
          </w:tcPr>
          <w:p w14:paraId="1DE18780" w14:textId="2352E553"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FA</w:t>
            </w:r>
          </w:p>
        </w:tc>
        <w:tc>
          <w:tcPr>
            <w:tcW w:w="0" w:type="auto"/>
            <w:vAlign w:val="center"/>
          </w:tcPr>
          <w:p w14:paraId="7017F55D" w14:textId="7AD89C8D"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0.001 (-0.003, 0.005)</w:t>
            </w:r>
          </w:p>
        </w:tc>
        <w:tc>
          <w:tcPr>
            <w:tcW w:w="0" w:type="auto"/>
            <w:vAlign w:val="center"/>
          </w:tcPr>
          <w:p w14:paraId="622CF602" w14:textId="2F0CAEC4"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0.03</w:t>
            </w:r>
            <w:r w:rsidR="00EA3EB7" w:rsidRPr="00C70845">
              <w:rPr>
                <w:rFonts w:ascii="Times New Roman" w:hAnsi="Times New Roman" w:cs="Times New Roman"/>
              </w:rPr>
              <w:t>6</w:t>
            </w:r>
            <w:r w:rsidRPr="00C70845">
              <w:rPr>
                <w:rFonts w:ascii="Times New Roman" w:hAnsi="Times New Roman" w:cs="Times New Roman"/>
              </w:rPr>
              <w:t xml:space="preserve"> (-0.012, 0.085)</w:t>
            </w:r>
          </w:p>
        </w:tc>
        <w:tc>
          <w:tcPr>
            <w:tcW w:w="0" w:type="auto"/>
            <w:vAlign w:val="center"/>
          </w:tcPr>
          <w:p w14:paraId="71E68310" w14:textId="35C0B36C"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0.037 (-0.012, 0.087)</w:t>
            </w:r>
          </w:p>
        </w:tc>
        <w:tc>
          <w:tcPr>
            <w:tcW w:w="0" w:type="auto"/>
          </w:tcPr>
          <w:p w14:paraId="2E9F5224" w14:textId="719373A6"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w:t>
            </w:r>
            <w:r w:rsidR="003F2BE0" w:rsidRPr="00C70845">
              <w:rPr>
                <w:rFonts w:ascii="Times New Roman" w:hAnsi="Times New Roman" w:cs="Times New Roman"/>
              </w:rPr>
              <w:t>18</w:t>
            </w:r>
            <w:r w:rsidRPr="00C70845">
              <w:rPr>
                <w:rFonts w:ascii="Times New Roman" w:hAnsi="Times New Roman" w:cs="Times New Roman"/>
              </w:rPr>
              <w:t xml:space="preserve"> (-0.0</w:t>
            </w:r>
            <w:r w:rsidR="003F2BE0" w:rsidRPr="00C70845">
              <w:rPr>
                <w:rFonts w:ascii="Times New Roman" w:hAnsi="Times New Roman" w:cs="Times New Roman"/>
              </w:rPr>
              <w:t>78</w:t>
            </w:r>
            <w:r w:rsidRPr="00C70845">
              <w:rPr>
                <w:rFonts w:ascii="Times New Roman" w:hAnsi="Times New Roman" w:cs="Times New Roman"/>
              </w:rPr>
              <w:t>, 0.1</w:t>
            </w:r>
            <w:r w:rsidR="003F2BE0" w:rsidRPr="00C70845">
              <w:rPr>
                <w:rFonts w:ascii="Times New Roman" w:hAnsi="Times New Roman" w:cs="Times New Roman"/>
              </w:rPr>
              <w:t>1</w:t>
            </w:r>
            <w:r w:rsidR="00D31E68" w:rsidRPr="00C70845">
              <w:rPr>
                <w:rFonts w:ascii="Times New Roman" w:hAnsi="Times New Roman" w:cs="Times New Roman"/>
              </w:rPr>
              <w:t>5</w:t>
            </w:r>
            <w:r w:rsidRPr="00C70845">
              <w:rPr>
                <w:rFonts w:ascii="Times New Roman" w:hAnsi="Times New Roman" w:cs="Times New Roman"/>
              </w:rPr>
              <w:t>)</w:t>
            </w:r>
          </w:p>
        </w:tc>
      </w:tr>
      <w:tr w:rsidR="00F222CA" w:rsidRPr="00C70845" w14:paraId="0B0B2513" w14:textId="5C72BFA8" w:rsidTr="00434059">
        <w:trPr>
          <w:trHeight w:val="401"/>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BF6F3DB" w14:textId="1285CA94" w:rsidR="00F222CA" w:rsidRPr="00C70845" w:rsidRDefault="00F222CA" w:rsidP="00CA7D2C">
            <w:pPr>
              <w:rPr>
                <w:rFonts w:ascii="Times New Roman" w:hAnsi="Times New Roman" w:cs="Times New Roman"/>
                <w:b w:val="0"/>
                <w:bCs w:val="0"/>
                <w:lang w:val="en-SE"/>
              </w:rPr>
            </w:pPr>
          </w:p>
        </w:tc>
        <w:tc>
          <w:tcPr>
            <w:tcW w:w="0" w:type="auto"/>
            <w:vAlign w:val="center"/>
          </w:tcPr>
          <w:p w14:paraId="7C30CD26" w14:textId="4BAB2593"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GFAP</w:t>
            </w:r>
          </w:p>
        </w:tc>
        <w:tc>
          <w:tcPr>
            <w:tcW w:w="0" w:type="auto"/>
            <w:vAlign w:val="center"/>
          </w:tcPr>
          <w:p w14:paraId="7BF61396" w14:textId="091B5335"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w:t>
            </w:r>
            <w:r w:rsidR="00571C9B" w:rsidRPr="00C70845">
              <w:rPr>
                <w:rFonts w:ascii="Times New Roman" w:hAnsi="Times New Roman" w:cs="Times New Roman"/>
              </w:rPr>
              <w:t>1</w:t>
            </w:r>
            <w:r w:rsidRPr="00C70845">
              <w:rPr>
                <w:rFonts w:ascii="Times New Roman" w:hAnsi="Times New Roman" w:cs="Times New Roman"/>
              </w:rPr>
              <w:t xml:space="preserve"> (-0.00</w:t>
            </w:r>
            <w:r w:rsidR="00571C9B" w:rsidRPr="00C70845">
              <w:rPr>
                <w:rFonts w:ascii="Times New Roman" w:hAnsi="Times New Roman" w:cs="Times New Roman"/>
              </w:rPr>
              <w:t>1</w:t>
            </w:r>
            <w:r w:rsidRPr="00C70845">
              <w:rPr>
                <w:rFonts w:ascii="Times New Roman" w:hAnsi="Times New Roman" w:cs="Times New Roman"/>
              </w:rPr>
              <w:t>, 0.002)</w:t>
            </w:r>
          </w:p>
        </w:tc>
        <w:tc>
          <w:tcPr>
            <w:tcW w:w="0" w:type="auto"/>
            <w:vAlign w:val="center"/>
          </w:tcPr>
          <w:p w14:paraId="2A5A6B96" w14:textId="6C81464B"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-0.019 (-0.045, 0.007)</w:t>
            </w:r>
          </w:p>
        </w:tc>
        <w:tc>
          <w:tcPr>
            <w:tcW w:w="0" w:type="auto"/>
            <w:vAlign w:val="center"/>
          </w:tcPr>
          <w:p w14:paraId="69DE2A56" w14:textId="65091C04"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-0.018 (-0.044, 0.007)</w:t>
            </w:r>
          </w:p>
        </w:tc>
        <w:tc>
          <w:tcPr>
            <w:tcW w:w="0" w:type="auto"/>
          </w:tcPr>
          <w:p w14:paraId="392F6633" w14:textId="7E796FA9"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w:t>
            </w:r>
            <w:r w:rsidR="00882ECE" w:rsidRPr="00C70845">
              <w:rPr>
                <w:rFonts w:ascii="Times New Roman" w:hAnsi="Times New Roman" w:cs="Times New Roman"/>
              </w:rPr>
              <w:t>16</w:t>
            </w:r>
            <w:r w:rsidRPr="00C70845">
              <w:rPr>
                <w:rFonts w:ascii="Times New Roman" w:hAnsi="Times New Roman" w:cs="Times New Roman"/>
              </w:rPr>
              <w:t xml:space="preserve"> (-0.1</w:t>
            </w:r>
            <w:r w:rsidR="00882ECE" w:rsidRPr="00C70845">
              <w:rPr>
                <w:rFonts w:ascii="Times New Roman" w:hAnsi="Times New Roman" w:cs="Times New Roman"/>
              </w:rPr>
              <w:t>13</w:t>
            </w:r>
            <w:r w:rsidRPr="00C70845">
              <w:rPr>
                <w:rFonts w:ascii="Times New Roman" w:hAnsi="Times New Roman" w:cs="Times New Roman"/>
              </w:rPr>
              <w:t>, 0.08</w:t>
            </w:r>
            <w:r w:rsidR="00882ECE" w:rsidRPr="00C70845">
              <w:rPr>
                <w:rFonts w:ascii="Times New Roman" w:hAnsi="Times New Roman" w:cs="Times New Roman"/>
              </w:rPr>
              <w:t>0</w:t>
            </w:r>
            <w:r w:rsidRPr="00C70845">
              <w:rPr>
                <w:rFonts w:ascii="Times New Roman" w:hAnsi="Times New Roman" w:cs="Times New Roman"/>
              </w:rPr>
              <w:t>)</w:t>
            </w:r>
          </w:p>
        </w:tc>
      </w:tr>
      <w:tr w:rsidR="00F222CA" w:rsidRPr="00C70845" w14:paraId="327D63C7" w14:textId="14022B06" w:rsidTr="00434059">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20770422" w14:textId="7D197B5C" w:rsidR="00F222CA" w:rsidRPr="00C70845" w:rsidRDefault="00F222CA" w:rsidP="00F222CA">
            <w:pPr>
              <w:rPr>
                <w:rFonts w:ascii="Times New Roman" w:hAnsi="Times New Roman" w:cs="Times New Roman"/>
                <w:b w:val="0"/>
                <w:bCs w:val="0"/>
                <w:lang w:val="en-SE"/>
              </w:rPr>
            </w:pPr>
            <w:r w:rsidRPr="00C70845">
              <w:rPr>
                <w:rFonts w:ascii="Times New Roman" w:hAnsi="Times New Roman" w:cs="Times New Roman"/>
                <w:b w:val="0"/>
                <w:bCs w:val="0"/>
              </w:rPr>
              <w:t>AHEI</w:t>
            </w:r>
          </w:p>
        </w:tc>
        <w:tc>
          <w:tcPr>
            <w:tcW w:w="0" w:type="auto"/>
            <w:vAlign w:val="center"/>
          </w:tcPr>
          <w:p w14:paraId="5DDA98F4" w14:textId="1AECE0AD"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FA</w:t>
            </w:r>
          </w:p>
        </w:tc>
        <w:tc>
          <w:tcPr>
            <w:tcW w:w="0" w:type="auto"/>
            <w:vAlign w:val="center"/>
          </w:tcPr>
          <w:p w14:paraId="10E64EF7" w14:textId="5B4E2A07"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-0.001 (-0.005, 0.003)</w:t>
            </w:r>
          </w:p>
        </w:tc>
        <w:tc>
          <w:tcPr>
            <w:tcW w:w="0" w:type="auto"/>
            <w:vAlign w:val="center"/>
          </w:tcPr>
          <w:p w14:paraId="6E701F90" w14:textId="3BF4BA88"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0.013 (-0.031, 0.057)</w:t>
            </w:r>
          </w:p>
        </w:tc>
        <w:tc>
          <w:tcPr>
            <w:tcW w:w="0" w:type="auto"/>
            <w:vAlign w:val="center"/>
          </w:tcPr>
          <w:p w14:paraId="5E77BC3D" w14:textId="7728AFE4"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0.012 (-0.03</w:t>
            </w:r>
            <w:r w:rsidR="007D7E72" w:rsidRPr="00C70845">
              <w:rPr>
                <w:rFonts w:ascii="Times New Roman" w:hAnsi="Times New Roman" w:cs="Times New Roman"/>
              </w:rPr>
              <w:t>2</w:t>
            </w:r>
            <w:r w:rsidRPr="00C70845">
              <w:rPr>
                <w:rFonts w:ascii="Times New Roman" w:hAnsi="Times New Roman" w:cs="Times New Roman"/>
              </w:rPr>
              <w:t>, 0.056)</w:t>
            </w:r>
          </w:p>
        </w:tc>
        <w:tc>
          <w:tcPr>
            <w:tcW w:w="0" w:type="auto"/>
          </w:tcPr>
          <w:p w14:paraId="32393DC0" w14:textId="7867FD3A"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-0.09</w:t>
            </w:r>
            <w:r w:rsidR="00084C9C" w:rsidRPr="00C70845">
              <w:rPr>
                <w:rFonts w:ascii="Times New Roman" w:hAnsi="Times New Roman" w:cs="Times New Roman"/>
              </w:rPr>
              <w:t>1</w:t>
            </w:r>
            <w:r w:rsidRPr="00C70845">
              <w:rPr>
                <w:rFonts w:ascii="Times New Roman" w:hAnsi="Times New Roman" w:cs="Times New Roman"/>
              </w:rPr>
              <w:t xml:space="preserve"> (-0.</w:t>
            </w:r>
            <w:r w:rsidR="00084C9C" w:rsidRPr="00C70845">
              <w:rPr>
                <w:rFonts w:ascii="Times New Roman" w:hAnsi="Times New Roman" w:cs="Times New Roman"/>
              </w:rPr>
              <w:t>5</w:t>
            </w:r>
            <w:r w:rsidR="002006D3" w:rsidRPr="00C70845">
              <w:rPr>
                <w:rFonts w:ascii="Times New Roman" w:hAnsi="Times New Roman" w:cs="Times New Roman"/>
              </w:rPr>
              <w:t>70</w:t>
            </w:r>
            <w:r w:rsidRPr="00C70845">
              <w:rPr>
                <w:rFonts w:ascii="Times New Roman" w:hAnsi="Times New Roman" w:cs="Times New Roman"/>
              </w:rPr>
              <w:t>, 0.</w:t>
            </w:r>
            <w:r w:rsidR="002006D3" w:rsidRPr="00C70845">
              <w:rPr>
                <w:rFonts w:ascii="Times New Roman" w:hAnsi="Times New Roman" w:cs="Times New Roman"/>
              </w:rPr>
              <w:t>385</w:t>
            </w:r>
            <w:r w:rsidRPr="00C70845">
              <w:rPr>
                <w:rFonts w:ascii="Times New Roman" w:hAnsi="Times New Roman" w:cs="Times New Roman"/>
              </w:rPr>
              <w:t>)</w:t>
            </w:r>
          </w:p>
        </w:tc>
      </w:tr>
      <w:tr w:rsidR="00F222CA" w:rsidRPr="00C70845" w14:paraId="3C117761" w14:textId="784BE4AB" w:rsidTr="00434059">
        <w:trPr>
          <w:trHeight w:val="38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E73F143" w14:textId="409D8656" w:rsidR="00F222CA" w:rsidRPr="00C70845" w:rsidRDefault="00F222CA" w:rsidP="00CA7D2C">
            <w:pPr>
              <w:rPr>
                <w:rFonts w:ascii="Times New Roman" w:hAnsi="Times New Roman" w:cs="Times New Roman"/>
                <w:b w:val="0"/>
                <w:bCs w:val="0"/>
                <w:lang w:val="en-SE"/>
              </w:rPr>
            </w:pPr>
          </w:p>
        </w:tc>
        <w:tc>
          <w:tcPr>
            <w:tcW w:w="0" w:type="auto"/>
            <w:vAlign w:val="center"/>
          </w:tcPr>
          <w:p w14:paraId="778555E6" w14:textId="25BFBCAE"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GDF15</w:t>
            </w:r>
          </w:p>
        </w:tc>
        <w:tc>
          <w:tcPr>
            <w:tcW w:w="0" w:type="auto"/>
            <w:vAlign w:val="center"/>
          </w:tcPr>
          <w:p w14:paraId="20FB735B" w14:textId="3AF854D6"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-0.002 (-0.01</w:t>
            </w:r>
            <w:r w:rsidR="002006D3" w:rsidRPr="00C70845">
              <w:rPr>
                <w:rFonts w:ascii="Times New Roman" w:hAnsi="Times New Roman" w:cs="Times New Roman"/>
              </w:rPr>
              <w:t>1</w:t>
            </w:r>
            <w:r w:rsidRPr="00C70845">
              <w:rPr>
                <w:rFonts w:ascii="Times New Roman" w:hAnsi="Times New Roman" w:cs="Times New Roman"/>
              </w:rPr>
              <w:t>, 0.006)</w:t>
            </w:r>
          </w:p>
        </w:tc>
        <w:tc>
          <w:tcPr>
            <w:tcW w:w="0" w:type="auto"/>
            <w:vAlign w:val="center"/>
          </w:tcPr>
          <w:p w14:paraId="69851FA1" w14:textId="0FEA0015"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-0.086 (-0.129, -0.04</w:t>
            </w:r>
            <w:r w:rsidR="00FF4F4B" w:rsidRPr="00C70845">
              <w:rPr>
                <w:rFonts w:ascii="Times New Roman" w:hAnsi="Times New Roman" w:cs="Times New Roman"/>
              </w:rPr>
              <w:t>2</w:t>
            </w:r>
            <w:r w:rsidR="00543E7F" w:rsidRPr="00C70845">
              <w:rPr>
                <w:rFonts w:ascii="Times New Roman" w:hAnsi="Times New Roman" w:cs="Times New Roman"/>
              </w:rPr>
              <w:t xml:space="preserve"> *</w:t>
            </w:r>
          </w:p>
        </w:tc>
        <w:tc>
          <w:tcPr>
            <w:tcW w:w="0" w:type="auto"/>
            <w:vAlign w:val="center"/>
          </w:tcPr>
          <w:p w14:paraId="331B5ED2" w14:textId="4252D7CB"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-0.088 (-0.133, -0.043)</w:t>
            </w:r>
            <w:r w:rsidR="00543E7F" w:rsidRPr="00C70845">
              <w:rPr>
                <w:rFonts w:ascii="Times New Roman" w:hAnsi="Times New Roman" w:cs="Times New Roman"/>
              </w:rPr>
              <w:t xml:space="preserve"> *</w:t>
            </w:r>
          </w:p>
        </w:tc>
        <w:tc>
          <w:tcPr>
            <w:tcW w:w="0" w:type="auto"/>
          </w:tcPr>
          <w:p w14:paraId="12905CF3" w14:textId="3F264704"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0.02</w:t>
            </w:r>
            <w:r w:rsidR="00573CE5" w:rsidRPr="00C70845">
              <w:rPr>
                <w:rFonts w:ascii="Times New Roman" w:hAnsi="Times New Roman" w:cs="Times New Roman"/>
              </w:rPr>
              <w:t>9</w:t>
            </w:r>
            <w:r w:rsidRPr="00C70845">
              <w:rPr>
                <w:rFonts w:ascii="Times New Roman" w:hAnsi="Times New Roman" w:cs="Times New Roman"/>
              </w:rPr>
              <w:t xml:space="preserve"> (-0.065, 0.1</w:t>
            </w:r>
            <w:r w:rsidR="00573CE5" w:rsidRPr="00C70845">
              <w:rPr>
                <w:rFonts w:ascii="Times New Roman" w:hAnsi="Times New Roman" w:cs="Times New Roman"/>
              </w:rPr>
              <w:t>24</w:t>
            </w:r>
            <w:r w:rsidRPr="00C70845">
              <w:rPr>
                <w:rFonts w:ascii="Times New Roman" w:hAnsi="Times New Roman" w:cs="Times New Roman"/>
              </w:rPr>
              <w:t>)</w:t>
            </w:r>
          </w:p>
        </w:tc>
      </w:tr>
      <w:tr w:rsidR="00F222CA" w:rsidRPr="00C70845" w14:paraId="217811ED" w14:textId="3B8E03D9" w:rsidTr="00434059">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C1B18E0" w14:textId="355D2830" w:rsidR="00F222CA" w:rsidRPr="00C70845" w:rsidRDefault="00F222CA" w:rsidP="00F222CA">
            <w:pPr>
              <w:rPr>
                <w:rFonts w:ascii="Times New Roman" w:hAnsi="Times New Roman" w:cs="Times New Roman"/>
                <w:b w:val="0"/>
                <w:bCs w:val="0"/>
                <w:lang w:val="en-SE"/>
              </w:rPr>
            </w:pPr>
            <w:proofErr w:type="spellStart"/>
            <w:r w:rsidRPr="00C70845">
              <w:rPr>
                <w:rFonts w:ascii="Times New Roman" w:hAnsi="Times New Roman" w:cs="Times New Roman"/>
                <w:b w:val="0"/>
                <w:bCs w:val="0"/>
              </w:rPr>
              <w:t>rEDII</w:t>
            </w:r>
            <w:proofErr w:type="spellEnd"/>
          </w:p>
        </w:tc>
        <w:tc>
          <w:tcPr>
            <w:tcW w:w="0" w:type="auto"/>
            <w:vAlign w:val="center"/>
          </w:tcPr>
          <w:p w14:paraId="2CF6D415" w14:textId="16211489"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WBC</w:t>
            </w:r>
          </w:p>
        </w:tc>
        <w:tc>
          <w:tcPr>
            <w:tcW w:w="0" w:type="auto"/>
            <w:vAlign w:val="center"/>
          </w:tcPr>
          <w:p w14:paraId="16963A38" w14:textId="0D94D26E"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-0.006 (-0.01</w:t>
            </w:r>
            <w:r w:rsidR="000943B9" w:rsidRPr="00C70845">
              <w:rPr>
                <w:rFonts w:ascii="Times New Roman" w:hAnsi="Times New Roman" w:cs="Times New Roman"/>
              </w:rPr>
              <w:t>1</w:t>
            </w:r>
            <w:r w:rsidRPr="00C70845">
              <w:rPr>
                <w:rFonts w:ascii="Times New Roman" w:hAnsi="Times New Roman" w:cs="Times New Roman"/>
              </w:rPr>
              <w:t>, -0.00</w:t>
            </w:r>
            <w:r w:rsidR="000943B9" w:rsidRPr="00C70845">
              <w:rPr>
                <w:rFonts w:ascii="Times New Roman" w:hAnsi="Times New Roman" w:cs="Times New Roman"/>
              </w:rPr>
              <w:t>2</w:t>
            </w:r>
            <w:r w:rsidRPr="00C70845">
              <w:rPr>
                <w:rFonts w:ascii="Times New Roman" w:hAnsi="Times New Roman" w:cs="Times New Roman"/>
              </w:rPr>
              <w:t xml:space="preserve">) </w:t>
            </w:r>
            <w:r w:rsidR="00A54158" w:rsidRPr="00C70845">
              <w:rPr>
                <w:rFonts w:ascii="Times New Roman" w:hAnsi="Times New Roman" w:cs="Times New Roman"/>
              </w:rPr>
              <w:t>*</w:t>
            </w:r>
          </w:p>
        </w:tc>
        <w:tc>
          <w:tcPr>
            <w:tcW w:w="0" w:type="auto"/>
            <w:vAlign w:val="center"/>
          </w:tcPr>
          <w:p w14:paraId="1C443EF4" w14:textId="0BB102BA"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-0.046 (-0.077, -0.015)</w:t>
            </w:r>
            <w:r w:rsidR="00543E7F" w:rsidRPr="00C70845">
              <w:rPr>
                <w:rFonts w:ascii="Times New Roman" w:hAnsi="Times New Roman" w:cs="Times New Roman"/>
              </w:rPr>
              <w:t xml:space="preserve"> *</w:t>
            </w:r>
          </w:p>
        </w:tc>
        <w:tc>
          <w:tcPr>
            <w:tcW w:w="0" w:type="auto"/>
            <w:vAlign w:val="center"/>
          </w:tcPr>
          <w:p w14:paraId="012FCA7F" w14:textId="59ED0D34"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-0.052 (-0.083, -0.021)</w:t>
            </w:r>
            <w:r w:rsidR="00543E7F" w:rsidRPr="00C70845">
              <w:rPr>
                <w:rFonts w:ascii="Times New Roman" w:hAnsi="Times New Roman" w:cs="Times New Roman"/>
              </w:rPr>
              <w:t xml:space="preserve"> *</w:t>
            </w:r>
          </w:p>
        </w:tc>
        <w:tc>
          <w:tcPr>
            <w:tcW w:w="0" w:type="auto"/>
          </w:tcPr>
          <w:p w14:paraId="52368089" w14:textId="4D3200C5"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w:t>
            </w:r>
            <w:r w:rsidR="00A54158" w:rsidRPr="00C70845">
              <w:rPr>
                <w:rFonts w:ascii="Times New Roman" w:hAnsi="Times New Roman" w:cs="Times New Roman"/>
              </w:rPr>
              <w:t>26</w:t>
            </w:r>
            <w:r w:rsidRPr="00C70845">
              <w:rPr>
                <w:rFonts w:ascii="Times New Roman" w:hAnsi="Times New Roman" w:cs="Times New Roman"/>
              </w:rPr>
              <w:t xml:space="preserve"> (0.0</w:t>
            </w:r>
            <w:r w:rsidR="00A54158" w:rsidRPr="00C70845">
              <w:rPr>
                <w:rFonts w:ascii="Times New Roman" w:hAnsi="Times New Roman" w:cs="Times New Roman"/>
              </w:rPr>
              <w:t>14</w:t>
            </w:r>
            <w:r w:rsidRPr="00C70845">
              <w:rPr>
                <w:rFonts w:ascii="Times New Roman" w:hAnsi="Times New Roman" w:cs="Times New Roman"/>
              </w:rPr>
              <w:t>, 0.2</w:t>
            </w:r>
            <w:r w:rsidR="00A54158" w:rsidRPr="00C70845">
              <w:rPr>
                <w:rFonts w:ascii="Times New Roman" w:hAnsi="Times New Roman" w:cs="Times New Roman"/>
              </w:rPr>
              <w:t>37</w:t>
            </w:r>
            <w:r w:rsidRPr="00C70845">
              <w:rPr>
                <w:rFonts w:ascii="Times New Roman" w:hAnsi="Times New Roman" w:cs="Times New Roman"/>
              </w:rPr>
              <w:t>)</w:t>
            </w:r>
            <w:r w:rsidR="00543E7F" w:rsidRPr="00C70845">
              <w:rPr>
                <w:rFonts w:ascii="Times New Roman" w:hAnsi="Times New Roman" w:cs="Times New Roman"/>
              </w:rPr>
              <w:t xml:space="preserve"> *</w:t>
            </w:r>
          </w:p>
        </w:tc>
      </w:tr>
      <w:tr w:rsidR="00F222CA" w:rsidRPr="00C70845" w14:paraId="48D752AD" w14:textId="6829555C" w:rsidTr="00434059">
        <w:trPr>
          <w:trHeight w:val="38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13B3AB4" w14:textId="6A3EC409" w:rsidR="00F222CA" w:rsidRPr="00C70845" w:rsidRDefault="00F222CA" w:rsidP="00CA7D2C">
            <w:pPr>
              <w:rPr>
                <w:rFonts w:ascii="Times New Roman" w:hAnsi="Times New Roman" w:cs="Times New Roman"/>
                <w:b w:val="0"/>
                <w:bCs w:val="0"/>
                <w:lang w:val="en-SE"/>
              </w:rPr>
            </w:pPr>
          </w:p>
        </w:tc>
        <w:tc>
          <w:tcPr>
            <w:tcW w:w="0" w:type="auto"/>
            <w:vAlign w:val="center"/>
          </w:tcPr>
          <w:p w14:paraId="279FCE8D" w14:textId="0E1D99FF"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ALP</w:t>
            </w:r>
          </w:p>
        </w:tc>
        <w:tc>
          <w:tcPr>
            <w:tcW w:w="0" w:type="auto"/>
            <w:vAlign w:val="center"/>
          </w:tcPr>
          <w:p w14:paraId="1847D430" w14:textId="285EAC87"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-0.005 (-0.0</w:t>
            </w:r>
            <w:r w:rsidR="00474FEC" w:rsidRPr="00C70845">
              <w:rPr>
                <w:rFonts w:ascii="Times New Roman" w:hAnsi="Times New Roman" w:cs="Times New Roman"/>
              </w:rPr>
              <w:t>09</w:t>
            </w:r>
            <w:r w:rsidRPr="00C70845">
              <w:rPr>
                <w:rFonts w:ascii="Times New Roman" w:hAnsi="Times New Roman" w:cs="Times New Roman"/>
              </w:rPr>
              <w:t>, -0.001) *</w:t>
            </w:r>
          </w:p>
        </w:tc>
        <w:tc>
          <w:tcPr>
            <w:tcW w:w="0" w:type="auto"/>
            <w:vAlign w:val="center"/>
          </w:tcPr>
          <w:p w14:paraId="16A3E77E" w14:textId="4A55F601"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-0.077 (-0.131, -0.023)</w:t>
            </w:r>
            <w:r w:rsidR="00543E7F" w:rsidRPr="00C70845">
              <w:rPr>
                <w:rFonts w:ascii="Times New Roman" w:hAnsi="Times New Roman" w:cs="Times New Roman"/>
              </w:rPr>
              <w:t xml:space="preserve"> *</w:t>
            </w:r>
          </w:p>
        </w:tc>
        <w:tc>
          <w:tcPr>
            <w:tcW w:w="0" w:type="auto"/>
            <w:vAlign w:val="center"/>
          </w:tcPr>
          <w:p w14:paraId="28F48D23" w14:textId="3A4E898C"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-0.082 (-0.136, -0.029)</w:t>
            </w:r>
            <w:r w:rsidR="00543E7F" w:rsidRPr="00C70845">
              <w:rPr>
                <w:rFonts w:ascii="Times New Roman" w:hAnsi="Times New Roman" w:cs="Times New Roman"/>
              </w:rPr>
              <w:t xml:space="preserve"> *</w:t>
            </w:r>
          </w:p>
        </w:tc>
        <w:tc>
          <w:tcPr>
            <w:tcW w:w="0" w:type="auto"/>
          </w:tcPr>
          <w:p w14:paraId="14BC90A1" w14:textId="78EC4329"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0.0</w:t>
            </w:r>
            <w:r w:rsidR="008536FB" w:rsidRPr="00C70845">
              <w:rPr>
                <w:rFonts w:ascii="Times New Roman" w:hAnsi="Times New Roman" w:cs="Times New Roman"/>
              </w:rPr>
              <w:t>57</w:t>
            </w:r>
            <w:r w:rsidRPr="00C70845">
              <w:rPr>
                <w:rFonts w:ascii="Times New Roman" w:hAnsi="Times New Roman" w:cs="Times New Roman"/>
              </w:rPr>
              <w:t xml:space="preserve"> (-0.0</w:t>
            </w:r>
            <w:r w:rsidR="005E54DA" w:rsidRPr="00C70845">
              <w:rPr>
                <w:rFonts w:ascii="Times New Roman" w:hAnsi="Times New Roman" w:cs="Times New Roman"/>
              </w:rPr>
              <w:t>13</w:t>
            </w:r>
            <w:r w:rsidRPr="00C70845">
              <w:rPr>
                <w:rFonts w:ascii="Times New Roman" w:hAnsi="Times New Roman" w:cs="Times New Roman"/>
              </w:rPr>
              <w:t>, 0.1</w:t>
            </w:r>
            <w:r w:rsidR="005E54DA" w:rsidRPr="00C70845">
              <w:rPr>
                <w:rFonts w:ascii="Times New Roman" w:hAnsi="Times New Roman" w:cs="Times New Roman"/>
              </w:rPr>
              <w:t>27</w:t>
            </w:r>
            <w:r w:rsidRPr="00C70845">
              <w:rPr>
                <w:rFonts w:ascii="Times New Roman" w:hAnsi="Times New Roman" w:cs="Times New Roman"/>
              </w:rPr>
              <w:t>)</w:t>
            </w:r>
          </w:p>
        </w:tc>
      </w:tr>
      <w:tr w:rsidR="00F222CA" w:rsidRPr="00C70845" w14:paraId="781AA16D" w14:textId="4C98DA5D" w:rsidTr="00434059">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32B9FBB" w14:textId="4D09D1E5" w:rsidR="00F222CA" w:rsidRPr="00C70845" w:rsidRDefault="00F222CA" w:rsidP="00CA7D2C">
            <w:pPr>
              <w:rPr>
                <w:rFonts w:ascii="Times New Roman" w:hAnsi="Times New Roman" w:cs="Times New Roman"/>
                <w:b w:val="0"/>
                <w:bCs w:val="0"/>
                <w:lang w:val="en-SE"/>
              </w:rPr>
            </w:pPr>
          </w:p>
        </w:tc>
        <w:tc>
          <w:tcPr>
            <w:tcW w:w="0" w:type="auto"/>
            <w:vAlign w:val="center"/>
          </w:tcPr>
          <w:p w14:paraId="575CB6F5" w14:textId="20A99764"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TNFRSF1B</w:t>
            </w:r>
          </w:p>
        </w:tc>
        <w:tc>
          <w:tcPr>
            <w:tcW w:w="0" w:type="auto"/>
            <w:vAlign w:val="center"/>
          </w:tcPr>
          <w:p w14:paraId="0B9B766B" w14:textId="238367F4"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-0.006 (-0.01</w:t>
            </w:r>
            <w:r w:rsidR="005E54DA" w:rsidRPr="00C70845">
              <w:rPr>
                <w:rFonts w:ascii="Times New Roman" w:hAnsi="Times New Roman" w:cs="Times New Roman"/>
              </w:rPr>
              <w:t>0</w:t>
            </w:r>
            <w:r w:rsidRPr="00C70845">
              <w:rPr>
                <w:rFonts w:ascii="Times New Roman" w:hAnsi="Times New Roman" w:cs="Times New Roman"/>
              </w:rPr>
              <w:t>, -0.002) *</w:t>
            </w:r>
          </w:p>
        </w:tc>
        <w:tc>
          <w:tcPr>
            <w:tcW w:w="0" w:type="auto"/>
            <w:vAlign w:val="center"/>
          </w:tcPr>
          <w:p w14:paraId="661AA429" w14:textId="00CA968B"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-0.052 (-0.089, -0.01</w:t>
            </w:r>
            <w:r w:rsidR="001C1E4B" w:rsidRPr="00C70845">
              <w:rPr>
                <w:rFonts w:ascii="Times New Roman" w:hAnsi="Times New Roman" w:cs="Times New Roman"/>
              </w:rPr>
              <w:t>4</w:t>
            </w:r>
            <w:r w:rsidRPr="00C70845">
              <w:rPr>
                <w:rFonts w:ascii="Times New Roman" w:hAnsi="Times New Roman" w:cs="Times New Roman"/>
              </w:rPr>
              <w:t>)</w:t>
            </w:r>
            <w:r w:rsidR="00543E7F" w:rsidRPr="00C70845">
              <w:rPr>
                <w:rFonts w:ascii="Times New Roman" w:hAnsi="Times New Roman" w:cs="Times New Roman"/>
              </w:rPr>
              <w:t xml:space="preserve"> *</w:t>
            </w:r>
          </w:p>
        </w:tc>
        <w:tc>
          <w:tcPr>
            <w:tcW w:w="0" w:type="auto"/>
            <w:vAlign w:val="center"/>
          </w:tcPr>
          <w:p w14:paraId="2718A910" w14:textId="6E9BFE03"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-0.058 (-0.096, -0.020)</w:t>
            </w:r>
            <w:r w:rsidR="00543E7F" w:rsidRPr="00C70845">
              <w:rPr>
                <w:rFonts w:ascii="Times New Roman" w:hAnsi="Times New Roman" w:cs="Times New Roman"/>
              </w:rPr>
              <w:t xml:space="preserve"> *</w:t>
            </w:r>
          </w:p>
        </w:tc>
        <w:tc>
          <w:tcPr>
            <w:tcW w:w="0" w:type="auto"/>
          </w:tcPr>
          <w:p w14:paraId="1EFE0E49" w14:textId="7408D5A1"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w:t>
            </w:r>
            <w:r w:rsidR="001C1E4B" w:rsidRPr="00C70845">
              <w:rPr>
                <w:rFonts w:ascii="Times New Roman" w:hAnsi="Times New Roman" w:cs="Times New Roman"/>
              </w:rPr>
              <w:t>1</w:t>
            </w:r>
            <w:r w:rsidR="00DF4047" w:rsidRPr="00C70845">
              <w:rPr>
                <w:rFonts w:ascii="Times New Roman" w:hAnsi="Times New Roman" w:cs="Times New Roman"/>
              </w:rPr>
              <w:t>3</w:t>
            </w:r>
            <w:r w:rsidRPr="00C70845">
              <w:rPr>
                <w:rFonts w:ascii="Times New Roman" w:hAnsi="Times New Roman" w:cs="Times New Roman"/>
              </w:rPr>
              <w:t xml:space="preserve"> (0.01</w:t>
            </w:r>
            <w:r w:rsidR="00DF4047" w:rsidRPr="00C70845">
              <w:rPr>
                <w:rFonts w:ascii="Times New Roman" w:hAnsi="Times New Roman" w:cs="Times New Roman"/>
              </w:rPr>
              <w:t>7</w:t>
            </w:r>
            <w:r w:rsidRPr="00C70845">
              <w:rPr>
                <w:rFonts w:ascii="Times New Roman" w:hAnsi="Times New Roman" w:cs="Times New Roman"/>
              </w:rPr>
              <w:t>, 0.20</w:t>
            </w:r>
            <w:r w:rsidR="00DF4047" w:rsidRPr="00C70845">
              <w:rPr>
                <w:rFonts w:ascii="Times New Roman" w:hAnsi="Times New Roman" w:cs="Times New Roman"/>
              </w:rPr>
              <w:t>8</w:t>
            </w:r>
            <w:r w:rsidRPr="00C70845">
              <w:rPr>
                <w:rFonts w:ascii="Times New Roman" w:hAnsi="Times New Roman" w:cs="Times New Roman"/>
              </w:rPr>
              <w:t>)</w:t>
            </w:r>
            <w:r w:rsidR="00543E7F" w:rsidRPr="00C70845">
              <w:rPr>
                <w:rFonts w:ascii="Times New Roman" w:hAnsi="Times New Roman" w:cs="Times New Roman"/>
              </w:rPr>
              <w:t xml:space="preserve"> *</w:t>
            </w:r>
          </w:p>
        </w:tc>
      </w:tr>
      <w:tr w:rsidR="00F222CA" w:rsidRPr="00C70845" w14:paraId="051F3D28" w14:textId="77D22836" w:rsidTr="00434059">
        <w:trPr>
          <w:trHeight w:val="38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41455C5" w14:textId="7ADB8EDF" w:rsidR="00F222CA" w:rsidRPr="00C70845" w:rsidRDefault="00F222CA" w:rsidP="00CA7D2C">
            <w:pPr>
              <w:rPr>
                <w:rFonts w:ascii="Times New Roman" w:hAnsi="Times New Roman" w:cs="Times New Roman"/>
                <w:b w:val="0"/>
                <w:bCs w:val="0"/>
                <w:lang w:val="en-SE"/>
              </w:rPr>
            </w:pPr>
          </w:p>
        </w:tc>
        <w:tc>
          <w:tcPr>
            <w:tcW w:w="0" w:type="auto"/>
            <w:vAlign w:val="center"/>
          </w:tcPr>
          <w:p w14:paraId="7FADCD8F" w14:textId="2521A34F"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Insulin</w:t>
            </w:r>
          </w:p>
        </w:tc>
        <w:tc>
          <w:tcPr>
            <w:tcW w:w="0" w:type="auto"/>
            <w:vAlign w:val="center"/>
          </w:tcPr>
          <w:p w14:paraId="7B2B5203" w14:textId="6F07E3D9"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-0.015 (-0.024, -0.006) *</w:t>
            </w:r>
          </w:p>
        </w:tc>
        <w:tc>
          <w:tcPr>
            <w:tcW w:w="0" w:type="auto"/>
            <w:vAlign w:val="center"/>
          </w:tcPr>
          <w:p w14:paraId="47F62910" w14:textId="03F367E1"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-0.08</w:t>
            </w:r>
            <w:r w:rsidR="00DF4047" w:rsidRPr="00C70845">
              <w:rPr>
                <w:rFonts w:ascii="Times New Roman" w:hAnsi="Times New Roman" w:cs="Times New Roman"/>
              </w:rPr>
              <w:t>0</w:t>
            </w:r>
            <w:r w:rsidRPr="00C70845">
              <w:rPr>
                <w:rFonts w:ascii="Times New Roman" w:hAnsi="Times New Roman" w:cs="Times New Roman"/>
              </w:rPr>
              <w:t xml:space="preserve"> (-0.126, -0.035)</w:t>
            </w:r>
            <w:r w:rsidR="00543E7F" w:rsidRPr="00C70845">
              <w:rPr>
                <w:rFonts w:ascii="Times New Roman" w:hAnsi="Times New Roman" w:cs="Times New Roman"/>
              </w:rPr>
              <w:t xml:space="preserve"> *</w:t>
            </w:r>
          </w:p>
        </w:tc>
        <w:tc>
          <w:tcPr>
            <w:tcW w:w="0" w:type="auto"/>
            <w:vAlign w:val="center"/>
          </w:tcPr>
          <w:p w14:paraId="49921AE9" w14:textId="466DE891"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-0.095 (-0.141, -0.049)</w:t>
            </w:r>
            <w:r w:rsidR="00543E7F" w:rsidRPr="00C70845">
              <w:rPr>
                <w:rFonts w:ascii="Times New Roman" w:hAnsi="Times New Roman" w:cs="Times New Roman"/>
              </w:rPr>
              <w:t xml:space="preserve"> *</w:t>
            </w:r>
          </w:p>
        </w:tc>
        <w:tc>
          <w:tcPr>
            <w:tcW w:w="0" w:type="auto"/>
          </w:tcPr>
          <w:p w14:paraId="545D9734" w14:textId="1CFF2B63"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w:t>
            </w:r>
            <w:r w:rsidR="00A801DB" w:rsidRPr="00C70845">
              <w:rPr>
                <w:rFonts w:ascii="Times New Roman" w:hAnsi="Times New Roman" w:cs="Times New Roman"/>
              </w:rPr>
              <w:t>60</w:t>
            </w:r>
            <w:r w:rsidRPr="00C70845">
              <w:rPr>
                <w:rFonts w:ascii="Times New Roman" w:hAnsi="Times New Roman" w:cs="Times New Roman"/>
              </w:rPr>
              <w:t xml:space="preserve"> (0.04</w:t>
            </w:r>
            <w:r w:rsidR="00A801DB" w:rsidRPr="00C70845">
              <w:rPr>
                <w:rFonts w:ascii="Times New Roman" w:hAnsi="Times New Roman" w:cs="Times New Roman"/>
              </w:rPr>
              <w:t>6</w:t>
            </w:r>
            <w:r w:rsidRPr="00C70845">
              <w:rPr>
                <w:rFonts w:ascii="Times New Roman" w:hAnsi="Times New Roman" w:cs="Times New Roman"/>
              </w:rPr>
              <w:t>, 0.2</w:t>
            </w:r>
            <w:r w:rsidR="00A801DB" w:rsidRPr="00C70845">
              <w:rPr>
                <w:rFonts w:ascii="Times New Roman" w:hAnsi="Times New Roman" w:cs="Times New Roman"/>
              </w:rPr>
              <w:t>74</w:t>
            </w:r>
            <w:r w:rsidRPr="00C70845">
              <w:rPr>
                <w:rFonts w:ascii="Times New Roman" w:hAnsi="Times New Roman" w:cs="Times New Roman"/>
              </w:rPr>
              <w:t>)</w:t>
            </w:r>
            <w:r w:rsidR="00543E7F" w:rsidRPr="00C70845">
              <w:rPr>
                <w:rFonts w:ascii="Times New Roman" w:hAnsi="Times New Roman" w:cs="Times New Roman"/>
              </w:rPr>
              <w:t xml:space="preserve"> *</w:t>
            </w:r>
          </w:p>
        </w:tc>
      </w:tr>
      <w:tr w:rsidR="00F222CA" w:rsidRPr="00C70845" w14:paraId="70C6E819" w14:textId="37AB6362" w:rsidTr="00434059">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F8EB080" w14:textId="3FFA9247" w:rsidR="00F222CA" w:rsidRPr="00C70845" w:rsidRDefault="00F222CA" w:rsidP="00CA7D2C">
            <w:pPr>
              <w:rPr>
                <w:rFonts w:ascii="Times New Roman" w:hAnsi="Times New Roman" w:cs="Times New Roman"/>
                <w:b w:val="0"/>
                <w:bCs w:val="0"/>
                <w:lang w:val="en-SE"/>
              </w:rPr>
            </w:pPr>
          </w:p>
        </w:tc>
        <w:tc>
          <w:tcPr>
            <w:tcW w:w="0" w:type="auto"/>
            <w:vAlign w:val="center"/>
          </w:tcPr>
          <w:p w14:paraId="3BD8FBF2" w14:textId="1682C839"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LEP</w:t>
            </w:r>
          </w:p>
        </w:tc>
        <w:tc>
          <w:tcPr>
            <w:tcW w:w="0" w:type="auto"/>
            <w:vAlign w:val="center"/>
          </w:tcPr>
          <w:p w14:paraId="30160E12" w14:textId="692D6EEA"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w:t>
            </w:r>
            <w:r w:rsidR="00A801DB" w:rsidRPr="00C70845">
              <w:rPr>
                <w:rFonts w:ascii="Times New Roman" w:hAnsi="Times New Roman" w:cs="Times New Roman"/>
              </w:rPr>
              <w:t>20</w:t>
            </w:r>
            <w:r w:rsidRPr="00C70845">
              <w:rPr>
                <w:rFonts w:ascii="Times New Roman" w:hAnsi="Times New Roman" w:cs="Times New Roman"/>
              </w:rPr>
              <w:t xml:space="preserve"> (-0.0</w:t>
            </w:r>
            <w:r w:rsidR="00A801DB" w:rsidRPr="00C70845">
              <w:rPr>
                <w:rFonts w:ascii="Times New Roman" w:hAnsi="Times New Roman" w:cs="Times New Roman"/>
              </w:rPr>
              <w:t>30</w:t>
            </w:r>
            <w:r w:rsidRPr="00C70845">
              <w:rPr>
                <w:rFonts w:ascii="Times New Roman" w:hAnsi="Times New Roman" w:cs="Times New Roman"/>
              </w:rPr>
              <w:t>, -0.009) *</w:t>
            </w:r>
          </w:p>
        </w:tc>
        <w:tc>
          <w:tcPr>
            <w:tcW w:w="0" w:type="auto"/>
            <w:vAlign w:val="center"/>
          </w:tcPr>
          <w:p w14:paraId="59268DC6" w14:textId="2800568F"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-0.07</w:t>
            </w:r>
            <w:r w:rsidR="00A801DB" w:rsidRPr="00C70845">
              <w:rPr>
                <w:rFonts w:ascii="Times New Roman" w:hAnsi="Times New Roman" w:cs="Times New Roman"/>
              </w:rPr>
              <w:t>8</w:t>
            </w:r>
            <w:r w:rsidRPr="00C70845">
              <w:rPr>
                <w:rFonts w:ascii="Times New Roman" w:hAnsi="Times New Roman" w:cs="Times New Roman"/>
              </w:rPr>
              <w:t xml:space="preserve"> (-0.12</w:t>
            </w:r>
            <w:r w:rsidR="00A801DB" w:rsidRPr="00C70845">
              <w:rPr>
                <w:rFonts w:ascii="Times New Roman" w:hAnsi="Times New Roman" w:cs="Times New Roman"/>
              </w:rPr>
              <w:t>0</w:t>
            </w:r>
            <w:r w:rsidRPr="00C70845">
              <w:rPr>
                <w:rFonts w:ascii="Times New Roman" w:hAnsi="Times New Roman" w:cs="Times New Roman"/>
              </w:rPr>
              <w:t>, -0.03</w:t>
            </w:r>
            <w:r w:rsidR="00A801DB" w:rsidRPr="00C70845">
              <w:rPr>
                <w:rFonts w:ascii="Times New Roman" w:hAnsi="Times New Roman" w:cs="Times New Roman"/>
              </w:rPr>
              <w:t>5</w:t>
            </w:r>
            <w:r w:rsidRPr="00C70845">
              <w:rPr>
                <w:rFonts w:ascii="Times New Roman" w:hAnsi="Times New Roman" w:cs="Times New Roman"/>
              </w:rPr>
              <w:t>)</w:t>
            </w:r>
            <w:r w:rsidR="00543E7F" w:rsidRPr="00C70845">
              <w:rPr>
                <w:rFonts w:ascii="Times New Roman" w:hAnsi="Times New Roman" w:cs="Times New Roman"/>
              </w:rPr>
              <w:t xml:space="preserve"> *</w:t>
            </w:r>
          </w:p>
        </w:tc>
        <w:tc>
          <w:tcPr>
            <w:tcW w:w="0" w:type="auto"/>
            <w:vAlign w:val="center"/>
          </w:tcPr>
          <w:p w14:paraId="3719B87A" w14:textId="55C6B818"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-0.098 (-0.141, -0.055)</w:t>
            </w:r>
            <w:r w:rsidR="00543E7F" w:rsidRPr="00C70845">
              <w:rPr>
                <w:rFonts w:ascii="Times New Roman" w:hAnsi="Times New Roman" w:cs="Times New Roman"/>
              </w:rPr>
              <w:t xml:space="preserve"> *</w:t>
            </w:r>
          </w:p>
        </w:tc>
        <w:tc>
          <w:tcPr>
            <w:tcW w:w="0" w:type="auto"/>
          </w:tcPr>
          <w:p w14:paraId="451087B6" w14:textId="3D530C00" w:rsidR="00F222CA" w:rsidRPr="00C70845" w:rsidRDefault="00F222CA" w:rsidP="00CA7D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w:t>
            </w:r>
            <w:r w:rsidR="00A801DB" w:rsidRPr="00C70845">
              <w:rPr>
                <w:rFonts w:ascii="Times New Roman" w:hAnsi="Times New Roman" w:cs="Times New Roman"/>
              </w:rPr>
              <w:t>20</w:t>
            </w:r>
            <w:r w:rsidR="0046584B" w:rsidRPr="00C70845">
              <w:rPr>
                <w:rFonts w:ascii="Times New Roman" w:hAnsi="Times New Roman" w:cs="Times New Roman"/>
              </w:rPr>
              <w:t>5</w:t>
            </w:r>
            <w:r w:rsidRPr="00C70845">
              <w:rPr>
                <w:rFonts w:ascii="Times New Roman" w:hAnsi="Times New Roman" w:cs="Times New Roman"/>
              </w:rPr>
              <w:t xml:space="preserve"> (0.07</w:t>
            </w:r>
            <w:r w:rsidR="0046584B" w:rsidRPr="00C70845">
              <w:rPr>
                <w:rFonts w:ascii="Times New Roman" w:hAnsi="Times New Roman" w:cs="Times New Roman"/>
              </w:rPr>
              <w:t>8</w:t>
            </w:r>
            <w:r w:rsidRPr="00C70845">
              <w:rPr>
                <w:rFonts w:ascii="Times New Roman" w:hAnsi="Times New Roman" w:cs="Times New Roman"/>
              </w:rPr>
              <w:t>, 0.3</w:t>
            </w:r>
            <w:r w:rsidR="0046584B" w:rsidRPr="00C70845">
              <w:rPr>
                <w:rFonts w:ascii="Times New Roman" w:hAnsi="Times New Roman" w:cs="Times New Roman"/>
              </w:rPr>
              <w:t>31</w:t>
            </w:r>
            <w:r w:rsidRPr="00C70845">
              <w:rPr>
                <w:rFonts w:ascii="Times New Roman" w:hAnsi="Times New Roman" w:cs="Times New Roman"/>
              </w:rPr>
              <w:t>)</w:t>
            </w:r>
            <w:r w:rsidR="00543E7F" w:rsidRPr="00C70845">
              <w:rPr>
                <w:rFonts w:ascii="Times New Roman" w:hAnsi="Times New Roman" w:cs="Times New Roman"/>
              </w:rPr>
              <w:t xml:space="preserve"> *</w:t>
            </w:r>
          </w:p>
        </w:tc>
      </w:tr>
      <w:tr w:rsidR="00F222CA" w:rsidRPr="00C70845" w14:paraId="25EA9844" w14:textId="31B4D47C" w:rsidTr="00434059">
        <w:trPr>
          <w:trHeight w:val="38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A0C8C7D" w14:textId="54CBDEA9" w:rsidR="00F222CA" w:rsidRPr="00C70845" w:rsidRDefault="00F222CA" w:rsidP="00CA7D2C">
            <w:pPr>
              <w:rPr>
                <w:rFonts w:ascii="Times New Roman" w:hAnsi="Times New Roman" w:cs="Times New Roman"/>
                <w:b w:val="0"/>
                <w:bCs w:val="0"/>
                <w:lang w:val="en-SE"/>
              </w:rPr>
            </w:pPr>
          </w:p>
        </w:tc>
        <w:tc>
          <w:tcPr>
            <w:tcW w:w="0" w:type="auto"/>
            <w:vAlign w:val="center"/>
          </w:tcPr>
          <w:p w14:paraId="47A3F31C" w14:textId="3247E0DD"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GDF15</w:t>
            </w:r>
          </w:p>
        </w:tc>
        <w:tc>
          <w:tcPr>
            <w:tcW w:w="0" w:type="auto"/>
            <w:vAlign w:val="center"/>
          </w:tcPr>
          <w:p w14:paraId="7E768567" w14:textId="71AA4418"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-0.014 (-0.022, -0.006) *</w:t>
            </w:r>
          </w:p>
        </w:tc>
        <w:tc>
          <w:tcPr>
            <w:tcW w:w="0" w:type="auto"/>
            <w:vAlign w:val="center"/>
          </w:tcPr>
          <w:p w14:paraId="23E8B323" w14:textId="7C47691D"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-0.096 (-0.138, -0.054)</w:t>
            </w:r>
            <w:r w:rsidR="00543E7F" w:rsidRPr="00C70845">
              <w:rPr>
                <w:rFonts w:ascii="Times New Roman" w:hAnsi="Times New Roman" w:cs="Times New Roman"/>
              </w:rPr>
              <w:t xml:space="preserve"> *</w:t>
            </w:r>
          </w:p>
        </w:tc>
        <w:tc>
          <w:tcPr>
            <w:tcW w:w="0" w:type="auto"/>
            <w:vAlign w:val="center"/>
          </w:tcPr>
          <w:p w14:paraId="312CFCCA" w14:textId="649260BC"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SE"/>
              </w:rPr>
            </w:pPr>
            <w:r w:rsidRPr="00C70845">
              <w:rPr>
                <w:rFonts w:ascii="Times New Roman" w:hAnsi="Times New Roman" w:cs="Times New Roman"/>
              </w:rPr>
              <w:t>-0.110 (-0.154, -0.067)</w:t>
            </w:r>
            <w:r w:rsidR="00543E7F" w:rsidRPr="00C70845">
              <w:rPr>
                <w:rFonts w:ascii="Times New Roman" w:hAnsi="Times New Roman" w:cs="Times New Roman"/>
              </w:rPr>
              <w:t xml:space="preserve"> *</w:t>
            </w:r>
          </w:p>
        </w:tc>
        <w:tc>
          <w:tcPr>
            <w:tcW w:w="0" w:type="auto"/>
          </w:tcPr>
          <w:p w14:paraId="014863AE" w14:textId="703AA924" w:rsidR="00F222CA" w:rsidRPr="00C70845" w:rsidRDefault="00F222CA" w:rsidP="00CA7D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70845">
              <w:rPr>
                <w:rFonts w:ascii="Times New Roman" w:hAnsi="Times New Roman" w:cs="Times New Roman"/>
              </w:rPr>
              <w:t>0.1</w:t>
            </w:r>
            <w:r w:rsidR="00756F5A" w:rsidRPr="00C70845">
              <w:rPr>
                <w:rFonts w:ascii="Times New Roman" w:hAnsi="Times New Roman" w:cs="Times New Roman"/>
              </w:rPr>
              <w:t>32</w:t>
            </w:r>
            <w:r w:rsidRPr="00C70845">
              <w:rPr>
                <w:rFonts w:ascii="Times New Roman" w:hAnsi="Times New Roman" w:cs="Times New Roman"/>
              </w:rPr>
              <w:t xml:space="preserve"> (0.0</w:t>
            </w:r>
            <w:r w:rsidR="00756F5A" w:rsidRPr="00C70845">
              <w:rPr>
                <w:rFonts w:ascii="Times New Roman" w:hAnsi="Times New Roman" w:cs="Times New Roman"/>
              </w:rPr>
              <w:t>51</w:t>
            </w:r>
            <w:r w:rsidRPr="00C70845">
              <w:rPr>
                <w:rFonts w:ascii="Times New Roman" w:hAnsi="Times New Roman" w:cs="Times New Roman"/>
              </w:rPr>
              <w:t>, 0.2</w:t>
            </w:r>
            <w:r w:rsidR="00756F5A" w:rsidRPr="00C70845">
              <w:rPr>
                <w:rFonts w:ascii="Times New Roman" w:hAnsi="Times New Roman" w:cs="Times New Roman"/>
              </w:rPr>
              <w:t>12</w:t>
            </w:r>
            <w:r w:rsidRPr="00C70845">
              <w:rPr>
                <w:rFonts w:ascii="Times New Roman" w:hAnsi="Times New Roman" w:cs="Times New Roman"/>
              </w:rPr>
              <w:t>)</w:t>
            </w:r>
            <w:r w:rsidR="00543E7F" w:rsidRPr="00C70845">
              <w:rPr>
                <w:rFonts w:ascii="Times New Roman" w:hAnsi="Times New Roman" w:cs="Times New Roman"/>
              </w:rPr>
              <w:t xml:space="preserve"> *</w:t>
            </w:r>
          </w:p>
        </w:tc>
      </w:tr>
    </w:tbl>
    <w:p w14:paraId="753DA3C7" w14:textId="05949797" w:rsidR="00543E7F" w:rsidRPr="00C70845" w:rsidRDefault="00E72381" w:rsidP="00130C82">
      <w:pPr>
        <w:rPr>
          <w:rFonts w:ascii="Times New Roman" w:hAnsi="Times New Roman" w:cs="Times New Roman"/>
          <w:lang w:val="en-SE"/>
        </w:rPr>
      </w:pPr>
      <w:r w:rsidRPr="00C70845">
        <w:rPr>
          <w:rFonts w:ascii="Times New Roman" w:hAnsi="Times New Roman" w:cs="Times New Roman"/>
          <w:lang w:val="en-SE"/>
        </w:rPr>
        <w:br/>
      </w:r>
      <w:r w:rsidR="00517F2D" w:rsidRPr="00C70845">
        <w:rPr>
          <w:rFonts w:ascii="Times New Roman" w:hAnsi="Times New Roman" w:cs="Times New Roman"/>
          <w:lang w:val="en-SE"/>
        </w:rPr>
        <w:t xml:space="preserve">Beta coefficients represent natural indirect, natural direct, and total effects estimated using causal mediation analysis. </w:t>
      </w:r>
      <w:r w:rsidR="00207618" w:rsidRPr="00C70845">
        <w:rPr>
          <w:rFonts w:ascii="Times New Roman" w:hAnsi="Times New Roman" w:cs="Times New Roman"/>
          <w:lang w:val="en-SE"/>
        </w:rPr>
        <w:t xml:space="preserve">Negative coefficients indicate that higher dietary pattern adherence is associated with lower biomarker levels, while positive coefficients indicate the opposite. </w:t>
      </w:r>
      <w:r w:rsidR="00517F2D" w:rsidRPr="00C70845">
        <w:rPr>
          <w:rFonts w:ascii="Times New Roman" w:hAnsi="Times New Roman" w:cs="Times New Roman"/>
          <w:lang w:val="en-SE"/>
        </w:rPr>
        <w:t xml:space="preserve">Only associations significant </w:t>
      </w:r>
      <w:r w:rsidR="00D94C92" w:rsidRPr="00C70845">
        <w:rPr>
          <w:rFonts w:ascii="Times New Roman" w:hAnsi="Times New Roman" w:cs="Times New Roman"/>
          <w:lang w:val="en-SE"/>
        </w:rPr>
        <w:t xml:space="preserve">after multiple comparison correction (Benjamini-Hochberg threshold: q &lt; 0.1) </w:t>
      </w:r>
      <w:r w:rsidR="00210326" w:rsidRPr="00C70845">
        <w:rPr>
          <w:rFonts w:ascii="Times New Roman" w:hAnsi="Times New Roman" w:cs="Times New Roman"/>
          <w:lang w:val="en-SE"/>
        </w:rPr>
        <w:t xml:space="preserve">in the main analyses </w:t>
      </w:r>
      <w:r w:rsidR="00517F2D" w:rsidRPr="00C70845">
        <w:rPr>
          <w:rFonts w:ascii="Times New Roman" w:hAnsi="Times New Roman" w:cs="Times New Roman"/>
          <w:lang w:val="en-SE"/>
        </w:rPr>
        <w:t xml:space="preserve">were included. Models were adjusted for age, sex, education, occupation, living status, tobacco use, physical activity, fasting status, and total energy intake. </w:t>
      </w:r>
      <w:r w:rsidR="009503C7" w:rsidRPr="00C70845">
        <w:rPr>
          <w:rFonts w:ascii="Times New Roman" w:hAnsi="Times New Roman" w:cs="Times New Roman"/>
          <w:lang w:val="en-SE"/>
        </w:rPr>
        <w:t>The mediator (chronic disease</w:t>
      </w:r>
      <w:r w:rsidR="00130C82" w:rsidRPr="00C70845">
        <w:rPr>
          <w:rFonts w:ascii="Times New Roman" w:hAnsi="Times New Roman" w:cs="Times New Roman"/>
          <w:lang w:val="en-SE"/>
        </w:rPr>
        <w:t xml:space="preserve"> burden, </w:t>
      </w:r>
      <w:r w:rsidR="00543E7F" w:rsidRPr="00C70845">
        <w:rPr>
          <w:rFonts w:ascii="Times New Roman" w:hAnsi="Times New Roman" w:cs="Times New Roman"/>
          <w:lang w:val="en-SE"/>
        </w:rPr>
        <w:t>count)</w:t>
      </w:r>
      <w:r w:rsidR="009503C7" w:rsidRPr="00C70845">
        <w:rPr>
          <w:rFonts w:ascii="Times New Roman" w:hAnsi="Times New Roman" w:cs="Times New Roman"/>
          <w:lang w:val="en-SE"/>
        </w:rPr>
        <w:t xml:space="preserve"> was </w:t>
      </w:r>
      <w:r w:rsidR="00010BD8" w:rsidRPr="00C70845">
        <w:rPr>
          <w:rFonts w:ascii="Times New Roman" w:hAnsi="Times New Roman" w:cs="Times New Roman"/>
          <w:lang w:val="en-SE"/>
        </w:rPr>
        <w:t>modelled</w:t>
      </w:r>
      <w:r w:rsidR="009503C7" w:rsidRPr="00C70845">
        <w:rPr>
          <w:rFonts w:ascii="Times New Roman" w:hAnsi="Times New Roman" w:cs="Times New Roman"/>
          <w:lang w:val="en-SE"/>
        </w:rPr>
        <w:t xml:space="preserve"> using Poisson regression and </w:t>
      </w:r>
      <w:r w:rsidR="001A0590" w:rsidRPr="00C70845">
        <w:rPr>
          <w:rFonts w:ascii="Times New Roman" w:hAnsi="Times New Roman" w:cs="Times New Roman"/>
          <w:lang w:val="en-SE"/>
        </w:rPr>
        <w:t>blood-</w:t>
      </w:r>
      <w:r w:rsidR="009503C7" w:rsidRPr="00C70845">
        <w:rPr>
          <w:rFonts w:ascii="Times New Roman" w:hAnsi="Times New Roman" w:cs="Times New Roman"/>
          <w:lang w:val="en-SE"/>
        </w:rPr>
        <w:t xml:space="preserve">biomarker outcomes using linear regression. </w:t>
      </w:r>
      <w:r w:rsidR="001A0590" w:rsidRPr="00C70845">
        <w:rPr>
          <w:rFonts w:ascii="Times New Roman" w:hAnsi="Times New Roman" w:cs="Times New Roman"/>
          <w:lang w:val="en-SE"/>
        </w:rPr>
        <w:t xml:space="preserve">Proportion mediated represents the percentage of the total effect of dietary pattern adherence on the </w:t>
      </w:r>
      <w:r w:rsidR="007C5503" w:rsidRPr="00C70845">
        <w:rPr>
          <w:rFonts w:ascii="Times New Roman" w:hAnsi="Times New Roman" w:cs="Times New Roman"/>
          <w:lang w:val="en-SE"/>
        </w:rPr>
        <w:t>blood-</w:t>
      </w:r>
      <w:r w:rsidR="001A0590" w:rsidRPr="00C70845">
        <w:rPr>
          <w:rFonts w:ascii="Times New Roman" w:hAnsi="Times New Roman" w:cs="Times New Roman"/>
          <w:lang w:val="en-SE"/>
        </w:rPr>
        <w:t>biomarker that is explained by</w:t>
      </w:r>
      <w:r w:rsidR="007C5503" w:rsidRPr="00C70845">
        <w:rPr>
          <w:rFonts w:ascii="Times New Roman" w:hAnsi="Times New Roman" w:cs="Times New Roman"/>
          <w:lang w:val="en-SE"/>
        </w:rPr>
        <w:t xml:space="preserve"> chronic disease count</w:t>
      </w:r>
      <w:r w:rsidR="001A0590" w:rsidRPr="00C70845">
        <w:rPr>
          <w:rFonts w:ascii="Times New Roman" w:hAnsi="Times New Roman" w:cs="Times New Roman"/>
          <w:lang w:val="en-SE"/>
        </w:rPr>
        <w:t>.</w:t>
      </w:r>
      <w:r w:rsidR="003C44F0" w:rsidRPr="00C70845">
        <w:t xml:space="preserve"> </w:t>
      </w:r>
      <w:r w:rsidR="003C44F0" w:rsidRPr="00C70845">
        <w:rPr>
          <w:rFonts w:ascii="Times New Roman" w:hAnsi="Times New Roman" w:cs="Times New Roman"/>
          <w:lang w:val="en-SE"/>
        </w:rPr>
        <w:t>A positive proportion indicates that the mediator explains part of the association between dietary pattern adherence and the biomarker, while a negative proportion indicates that the indirect and direct effects operate in opposite directions.</w:t>
      </w:r>
      <w:r w:rsidR="00B77B86" w:rsidRPr="00C70845">
        <w:rPr>
          <w:rFonts w:ascii="Times New Roman" w:hAnsi="Times New Roman" w:cs="Times New Roman"/>
          <w:lang w:val="en-SE"/>
        </w:rPr>
        <w:t xml:space="preserve"> </w:t>
      </w:r>
      <w:r w:rsidR="00B77B86" w:rsidRPr="00C70845">
        <w:rPr>
          <w:rFonts w:ascii="Times New Roman" w:hAnsi="Times New Roman" w:cs="Times New Roman"/>
        </w:rPr>
        <w:t xml:space="preserve">* </w:t>
      </w:r>
      <w:r w:rsidR="00543E7F" w:rsidRPr="00C70845">
        <w:rPr>
          <w:rFonts w:ascii="Times New Roman" w:hAnsi="Times New Roman" w:cs="Times New Roman"/>
          <w:lang w:val="en-SE"/>
        </w:rPr>
        <w:t>p&lt;0.05 for indirect, direct, and total effects and proportion mediated.</w:t>
      </w:r>
    </w:p>
    <w:p w14:paraId="0755FAFA" w14:textId="70046FB0" w:rsidR="00AE157D" w:rsidRPr="00C70845" w:rsidRDefault="00AE157D" w:rsidP="00130C82">
      <w:pPr>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r w:rsidR="00130C82" w:rsidRPr="00C70845">
        <w:rPr>
          <w:rFonts w:ascii="Times New Roman" w:hAnsi="Times New Roman" w:cs="Times New Roman"/>
        </w:rPr>
        <w:br/>
      </w: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1574E8DF" w14:textId="58939AF4" w:rsidR="00626F2A" w:rsidRPr="00C70845" w:rsidRDefault="009503C7" w:rsidP="00594481">
      <w:pPr>
        <w:rPr>
          <w:rFonts w:ascii="Times New Roman" w:hAnsi="Times New Roman" w:cs="Times New Roman"/>
          <w:lang w:val="en-SE"/>
        </w:rPr>
        <w:sectPr w:rsidR="00626F2A" w:rsidRPr="00C70845" w:rsidSect="00626F2A">
          <w:pgSz w:w="16838" w:h="11906" w:orient="landscape" w:code="9"/>
          <w:pgMar w:top="1440" w:right="1080" w:bottom="1440" w:left="1080" w:header="709" w:footer="709" w:gutter="0"/>
          <w:pgNumType w:start="0"/>
          <w:cols w:space="708"/>
          <w:titlePg/>
          <w:docGrid w:linePitch="360"/>
        </w:sectPr>
      </w:pPr>
      <w:r w:rsidRPr="00C70845">
        <w:rPr>
          <w:rFonts w:ascii="Times New Roman" w:hAnsi="Times New Roman" w:cs="Times New Roman"/>
          <w:lang w:val="en-SE"/>
        </w:rPr>
        <w:lastRenderedPageBreak/>
        <w:t>FA</w:t>
      </w:r>
      <w:r w:rsidR="00255BBA" w:rsidRPr="00C70845">
        <w:rPr>
          <w:rFonts w:ascii="Times New Roman" w:hAnsi="Times New Roman" w:cs="Times New Roman"/>
          <w:lang w:val="en-SE"/>
        </w:rPr>
        <w:t xml:space="preserve"> = </w:t>
      </w:r>
      <w:r w:rsidRPr="00C70845">
        <w:rPr>
          <w:rFonts w:ascii="Times New Roman" w:hAnsi="Times New Roman" w:cs="Times New Roman"/>
          <w:lang w:val="en-SE"/>
        </w:rPr>
        <w:t>folic acid; GFAP</w:t>
      </w:r>
      <w:r w:rsidR="00255BBA" w:rsidRPr="00C70845">
        <w:rPr>
          <w:rFonts w:ascii="Times New Roman" w:hAnsi="Times New Roman" w:cs="Times New Roman"/>
          <w:lang w:val="en-SE"/>
        </w:rPr>
        <w:t xml:space="preserve"> = </w:t>
      </w:r>
      <w:r w:rsidRPr="00C70845">
        <w:rPr>
          <w:rFonts w:ascii="Times New Roman" w:hAnsi="Times New Roman" w:cs="Times New Roman"/>
          <w:lang w:val="en-SE"/>
        </w:rPr>
        <w:t>glial fibrillary acidic protein; GDF15</w:t>
      </w:r>
      <w:r w:rsidR="00255BBA" w:rsidRPr="00C70845">
        <w:rPr>
          <w:rFonts w:ascii="Times New Roman" w:hAnsi="Times New Roman" w:cs="Times New Roman"/>
          <w:lang w:val="en-SE"/>
        </w:rPr>
        <w:t xml:space="preserve"> = </w:t>
      </w:r>
      <w:r w:rsidRPr="00C70845">
        <w:rPr>
          <w:rFonts w:ascii="Times New Roman" w:hAnsi="Times New Roman" w:cs="Times New Roman"/>
          <w:lang w:val="en-SE"/>
        </w:rPr>
        <w:t>growth differentiation factor 15; WBC</w:t>
      </w:r>
      <w:r w:rsidR="00255BBA" w:rsidRPr="00C70845">
        <w:rPr>
          <w:rFonts w:ascii="Times New Roman" w:hAnsi="Times New Roman" w:cs="Times New Roman"/>
          <w:lang w:val="en-SE"/>
        </w:rPr>
        <w:t xml:space="preserve"> =leukocytes</w:t>
      </w:r>
      <w:r w:rsidRPr="00C70845">
        <w:rPr>
          <w:rFonts w:ascii="Times New Roman" w:hAnsi="Times New Roman" w:cs="Times New Roman"/>
          <w:lang w:val="en-SE"/>
        </w:rPr>
        <w:t>; ALP</w:t>
      </w:r>
      <w:r w:rsidR="00255BBA" w:rsidRPr="00C70845">
        <w:rPr>
          <w:rFonts w:ascii="Times New Roman" w:hAnsi="Times New Roman" w:cs="Times New Roman"/>
          <w:lang w:val="en-SE"/>
        </w:rPr>
        <w:t xml:space="preserve"> </w:t>
      </w:r>
      <w:r w:rsidR="00B77B86" w:rsidRPr="00C70845">
        <w:rPr>
          <w:rFonts w:ascii="Times New Roman" w:hAnsi="Times New Roman" w:cs="Times New Roman"/>
          <w:lang w:val="en-SE"/>
        </w:rPr>
        <w:t>= alkaline</w:t>
      </w:r>
      <w:r w:rsidRPr="00C70845">
        <w:rPr>
          <w:rFonts w:ascii="Times New Roman" w:hAnsi="Times New Roman" w:cs="Times New Roman"/>
          <w:lang w:val="en-SE"/>
        </w:rPr>
        <w:t xml:space="preserve"> phosphatase; LEP</w:t>
      </w:r>
      <w:r w:rsidR="0030207B" w:rsidRPr="00C70845">
        <w:rPr>
          <w:rFonts w:ascii="Times New Roman" w:hAnsi="Times New Roman" w:cs="Times New Roman"/>
          <w:lang w:val="en-SE"/>
        </w:rPr>
        <w:t xml:space="preserve"> </w:t>
      </w:r>
      <w:r w:rsidR="00255BBA" w:rsidRPr="00C70845">
        <w:rPr>
          <w:rFonts w:ascii="Times New Roman" w:hAnsi="Times New Roman" w:cs="Times New Roman"/>
          <w:lang w:val="en-SE"/>
        </w:rPr>
        <w:t>=</w:t>
      </w:r>
      <w:r w:rsidR="0030207B" w:rsidRPr="00C70845">
        <w:rPr>
          <w:rFonts w:ascii="Times New Roman" w:hAnsi="Times New Roman" w:cs="Times New Roman"/>
          <w:lang w:val="en-SE"/>
        </w:rPr>
        <w:t xml:space="preserve"> </w:t>
      </w:r>
      <w:r w:rsidRPr="00C70845">
        <w:rPr>
          <w:rFonts w:ascii="Times New Roman" w:hAnsi="Times New Roman" w:cs="Times New Roman"/>
          <w:lang w:val="en-SE"/>
        </w:rPr>
        <w:t>leptin</w:t>
      </w:r>
      <w:r w:rsidR="00DE25ED" w:rsidRPr="00C70845">
        <w:rPr>
          <w:rFonts w:ascii="Times New Roman" w:hAnsi="Times New Roman" w:cs="Times New Roman"/>
          <w:lang w:val="en-SE"/>
        </w:rPr>
        <w:t xml:space="preserve">; </w:t>
      </w:r>
      <w:r w:rsidR="00DE25ED" w:rsidRPr="00C70845">
        <w:rPr>
          <w:rFonts w:ascii="Times New Roman" w:hAnsi="Times New Roman" w:cs="Times New Roman"/>
        </w:rPr>
        <w:t>TNFRSF1B = tumour necrosis factor receptor superfamily member 1B</w:t>
      </w:r>
    </w:p>
    <w:p w14:paraId="38E241B8" w14:textId="36014443" w:rsidR="00594481" w:rsidRDefault="00594481" w:rsidP="00B1411F">
      <w:pPr>
        <w:tabs>
          <w:tab w:val="left" w:pos="0"/>
        </w:tabs>
        <w:spacing w:line="259" w:lineRule="auto"/>
        <w:jc w:val="both"/>
        <w:rPr>
          <w:rFonts w:ascii="Times New Roman" w:hAnsi="Times New Roman" w:cs="Times New Roman"/>
          <w:b/>
          <w:bCs/>
          <w:lang w:val="en-US"/>
        </w:rPr>
      </w:pPr>
    </w:p>
    <w:p w14:paraId="29A8612F" w14:textId="3FFBC5DB" w:rsidR="001C29C7" w:rsidRPr="00C70845" w:rsidRDefault="00594481" w:rsidP="00B1411F">
      <w:pPr>
        <w:tabs>
          <w:tab w:val="left" w:pos="0"/>
        </w:tabs>
        <w:spacing w:line="259" w:lineRule="auto"/>
        <w:jc w:val="both"/>
        <w:rPr>
          <w:rFonts w:ascii="Times New Roman" w:hAnsi="Times New Roman" w:cs="Times New Roman"/>
          <w:lang w:val="en-US"/>
        </w:rPr>
      </w:pPr>
      <w:r>
        <w:rPr>
          <w:rFonts w:ascii="Times New Roman" w:hAnsi="Times New Roman" w:cs="Times New Roman"/>
          <w:b/>
          <w:bCs/>
          <w:lang w:val="en-US"/>
        </w:rPr>
        <w:t xml:space="preserve">Figure S1: </w:t>
      </w:r>
      <w:r w:rsidR="001C29C7" w:rsidRPr="00C70845">
        <w:rPr>
          <w:rFonts w:ascii="Times New Roman" w:hAnsi="Times New Roman" w:cs="Times New Roman"/>
          <w:lang w:val="en-US"/>
        </w:rPr>
        <w:t>Flowchart of study participants</w:t>
      </w:r>
    </w:p>
    <w:p w14:paraId="06A7BBF8" w14:textId="32D42ED9" w:rsidR="001C29C7" w:rsidRPr="00C70845" w:rsidRDefault="00135048" w:rsidP="005E517D">
      <w:pPr>
        <w:tabs>
          <w:tab w:val="left" w:pos="0"/>
        </w:tabs>
        <w:spacing w:line="259" w:lineRule="auto"/>
        <w:jc w:val="center"/>
        <w:rPr>
          <w:rFonts w:ascii="Times New Roman" w:hAnsi="Times New Roman" w:cs="Times New Roman"/>
          <w:b/>
          <w:bCs/>
          <w:lang w:val="en-US"/>
        </w:rPr>
      </w:pPr>
      <w:r>
        <w:rPr>
          <w:rFonts w:ascii="Times New Roman" w:hAnsi="Times New Roman" w:cs="Times New Roman"/>
          <w:b/>
          <w:bCs/>
          <w:noProof/>
          <w:lang w:val="en-US"/>
          <w14:ligatures w14:val="standardContextual"/>
        </w:rPr>
        <w:drawing>
          <wp:inline distT="0" distB="0" distL="0" distR="0" wp14:anchorId="11160158" wp14:editId="7B6CE1C8">
            <wp:extent cx="4510548" cy="6905625"/>
            <wp:effectExtent l="0" t="0" r="4445" b="0"/>
            <wp:docPr id="60275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56694" name="Picture 602756694"/>
                    <pic:cNvPicPr/>
                  </pic:nvPicPr>
                  <pic:blipFill>
                    <a:blip r:embed="rId10">
                      <a:extLst>
                        <a:ext uri="{28A0092B-C50C-407E-A947-70E740481C1C}">
                          <a14:useLocalDpi xmlns:a14="http://schemas.microsoft.com/office/drawing/2010/main" val="0"/>
                        </a:ext>
                      </a:extLst>
                    </a:blip>
                    <a:stretch>
                      <a:fillRect/>
                    </a:stretch>
                  </pic:blipFill>
                  <pic:spPr>
                    <a:xfrm>
                      <a:off x="0" y="0"/>
                      <a:ext cx="4529348" cy="6934407"/>
                    </a:xfrm>
                    <a:prstGeom prst="rect">
                      <a:avLst/>
                    </a:prstGeom>
                  </pic:spPr>
                </pic:pic>
              </a:graphicData>
            </a:graphic>
          </wp:inline>
        </w:drawing>
      </w:r>
    </w:p>
    <w:p w14:paraId="4283F57C" w14:textId="2CD34784" w:rsidR="004101C2" w:rsidRDefault="00731C01" w:rsidP="004101C2">
      <w:pPr>
        <w:spacing w:line="278" w:lineRule="auto"/>
        <w:jc w:val="both"/>
        <w:rPr>
          <w:rFonts w:ascii="Times New Roman" w:hAnsi="Times New Roman" w:cs="Times New Roman"/>
          <w:lang w:val="en-US"/>
        </w:rPr>
      </w:pPr>
      <w:r w:rsidRPr="00731C01">
        <w:rPr>
          <w:rFonts w:ascii="Times New Roman" w:hAnsi="Times New Roman" w:cs="Times New Roman"/>
          <w:lang w:val="en-US"/>
        </w:rPr>
        <w:t>*Blood sample not collected include</w:t>
      </w:r>
      <w:r w:rsidR="000235C1">
        <w:rPr>
          <w:rFonts w:ascii="Times New Roman" w:hAnsi="Times New Roman" w:cs="Times New Roman"/>
          <w:lang w:val="en-US"/>
        </w:rPr>
        <w:t>s</w:t>
      </w:r>
      <w:r w:rsidRPr="00731C01">
        <w:rPr>
          <w:rFonts w:ascii="Times New Roman" w:hAnsi="Times New Roman" w:cs="Times New Roman"/>
          <w:lang w:val="en-US"/>
        </w:rPr>
        <w:t xml:space="preserve"> technical difficulties during blood collection (</w:t>
      </w:r>
      <w:r w:rsidR="00F47BCE">
        <w:rPr>
          <w:rFonts w:ascii="Times New Roman" w:hAnsi="Times New Roman" w:cs="Times New Roman"/>
          <w:lang w:val="en-US"/>
        </w:rPr>
        <w:t>N</w:t>
      </w:r>
      <w:r w:rsidRPr="00731C01">
        <w:rPr>
          <w:rFonts w:ascii="Times New Roman" w:hAnsi="Times New Roman" w:cs="Times New Roman"/>
          <w:lang w:val="en-US"/>
        </w:rPr>
        <w:t>=91) and refusal of blood sampling for health check or research (</w:t>
      </w:r>
      <w:r w:rsidR="00F47BCE">
        <w:rPr>
          <w:rFonts w:ascii="Times New Roman" w:hAnsi="Times New Roman" w:cs="Times New Roman"/>
          <w:lang w:val="en-US"/>
        </w:rPr>
        <w:t>N</w:t>
      </w:r>
      <w:r w:rsidRPr="00731C01">
        <w:rPr>
          <w:rFonts w:ascii="Times New Roman" w:hAnsi="Times New Roman" w:cs="Times New Roman"/>
          <w:lang w:val="en-US"/>
        </w:rPr>
        <w:t xml:space="preserve">=164). </w:t>
      </w:r>
      <w:proofErr w:type="gramStart"/>
      <w:r w:rsidRPr="00731C01">
        <w:rPr>
          <w:rFonts w:ascii="Times New Roman" w:hAnsi="Times New Roman" w:cs="Times New Roman"/>
          <w:lang w:val="en-US"/>
        </w:rPr>
        <w:t>Research</w:t>
      </w:r>
      <w:proofErr w:type="gramEnd"/>
      <w:r w:rsidRPr="00731C01">
        <w:rPr>
          <w:rFonts w:ascii="Times New Roman" w:hAnsi="Times New Roman" w:cs="Times New Roman"/>
          <w:lang w:val="en-US"/>
        </w:rPr>
        <w:t xml:space="preserve"> blood unavailable, insufficient, or unusable include</w:t>
      </w:r>
      <w:r w:rsidR="000235C1">
        <w:rPr>
          <w:rFonts w:ascii="Times New Roman" w:hAnsi="Times New Roman" w:cs="Times New Roman"/>
          <w:lang w:val="en-US"/>
        </w:rPr>
        <w:t>s</w:t>
      </w:r>
      <w:r w:rsidRPr="00731C01">
        <w:rPr>
          <w:rFonts w:ascii="Times New Roman" w:hAnsi="Times New Roman" w:cs="Times New Roman"/>
          <w:lang w:val="en-US"/>
        </w:rPr>
        <w:t xml:space="preserve"> refusal of research blood donation (</w:t>
      </w:r>
      <w:r w:rsidR="00D14128">
        <w:rPr>
          <w:rFonts w:ascii="Times New Roman" w:hAnsi="Times New Roman" w:cs="Times New Roman"/>
          <w:lang w:val="en-US"/>
        </w:rPr>
        <w:t>N</w:t>
      </w:r>
      <w:r w:rsidRPr="00731C01">
        <w:rPr>
          <w:rFonts w:ascii="Times New Roman" w:hAnsi="Times New Roman" w:cs="Times New Roman"/>
          <w:lang w:val="en-US"/>
        </w:rPr>
        <w:t>=171), insufficient blood volume for research storage (</w:t>
      </w:r>
      <w:r w:rsidR="00D14128">
        <w:rPr>
          <w:rFonts w:ascii="Times New Roman" w:hAnsi="Times New Roman" w:cs="Times New Roman"/>
          <w:lang w:val="en-US"/>
        </w:rPr>
        <w:t>N</w:t>
      </w:r>
      <w:r w:rsidRPr="00731C01">
        <w:rPr>
          <w:rFonts w:ascii="Times New Roman" w:hAnsi="Times New Roman" w:cs="Times New Roman"/>
          <w:lang w:val="en-US"/>
        </w:rPr>
        <w:t>=132), and unusable blood samples for biomarker analysis (</w:t>
      </w:r>
      <w:r w:rsidR="003B77BD">
        <w:rPr>
          <w:rFonts w:ascii="Times New Roman" w:hAnsi="Times New Roman" w:cs="Times New Roman"/>
          <w:lang w:val="en-US"/>
        </w:rPr>
        <w:t>N</w:t>
      </w:r>
      <w:r w:rsidRPr="00731C01">
        <w:rPr>
          <w:rFonts w:ascii="Times New Roman" w:hAnsi="Times New Roman" w:cs="Times New Roman"/>
          <w:lang w:val="en-US"/>
        </w:rPr>
        <w:t>=276).</w:t>
      </w:r>
    </w:p>
    <w:p w14:paraId="6565FD7B" w14:textId="2A6A8B60" w:rsidR="003B77BD" w:rsidRDefault="00D14128" w:rsidP="003B77BD">
      <w:pPr>
        <w:spacing w:line="278" w:lineRule="auto"/>
        <w:jc w:val="both"/>
        <w:rPr>
          <w:rFonts w:ascii="Times New Roman" w:hAnsi="Times New Roman" w:cs="Times New Roman"/>
          <w:lang w:val="en-SE"/>
        </w:rPr>
      </w:pPr>
      <w:r>
        <w:rPr>
          <w:rFonts w:ascii="Times New Roman" w:hAnsi="Times New Roman" w:cs="Times New Roman"/>
          <w:lang w:val="en-US"/>
        </w:rPr>
        <w:t>**</w:t>
      </w:r>
      <w:r w:rsidR="004101C2" w:rsidRPr="004101C2">
        <w:rPr>
          <w:rFonts w:ascii="Times New Roman" w:hAnsi="Times New Roman" w:cs="Times New Roman"/>
          <w:lang w:val="en-SE"/>
        </w:rPr>
        <w:t xml:space="preserve">Additional details on biomarker missingness are provided in Supplementary Table </w:t>
      </w:r>
      <w:r w:rsidR="008E5047">
        <w:rPr>
          <w:rFonts w:ascii="Times New Roman" w:hAnsi="Times New Roman" w:cs="Times New Roman"/>
          <w:lang w:val="en-SE"/>
        </w:rPr>
        <w:t>6</w:t>
      </w:r>
      <w:r w:rsidR="003B77BD">
        <w:rPr>
          <w:rFonts w:ascii="Times New Roman" w:hAnsi="Times New Roman" w:cs="Times New Roman"/>
          <w:lang w:val="en-SE"/>
        </w:rPr>
        <w:t>.</w:t>
      </w:r>
    </w:p>
    <w:p w14:paraId="27866C52" w14:textId="77777777" w:rsidR="00104958" w:rsidRDefault="00104958" w:rsidP="003B77BD">
      <w:pPr>
        <w:spacing w:line="278" w:lineRule="auto"/>
        <w:jc w:val="both"/>
        <w:rPr>
          <w:rFonts w:ascii="Times New Roman" w:hAnsi="Times New Roman" w:cs="Times New Roman"/>
          <w:b/>
          <w:bCs/>
          <w:lang w:val="en-US"/>
        </w:rPr>
      </w:pPr>
    </w:p>
    <w:p w14:paraId="01627608" w14:textId="14565E7C" w:rsidR="0034240A" w:rsidRPr="003B77BD" w:rsidRDefault="00C21D2B" w:rsidP="003B77BD">
      <w:pPr>
        <w:spacing w:line="278" w:lineRule="auto"/>
        <w:jc w:val="both"/>
        <w:rPr>
          <w:rFonts w:ascii="Times New Roman" w:hAnsi="Times New Roman" w:cs="Times New Roman"/>
          <w:lang w:val="en-US"/>
        </w:rPr>
      </w:pPr>
      <w:r>
        <w:rPr>
          <w:rFonts w:ascii="Times New Roman" w:hAnsi="Times New Roman" w:cs="Times New Roman"/>
          <w:b/>
          <w:bCs/>
          <w:lang w:val="en-US"/>
        </w:rPr>
        <w:lastRenderedPageBreak/>
        <w:t>Figure S</w:t>
      </w:r>
      <w:r w:rsidR="0034240A" w:rsidRPr="00C70845">
        <w:rPr>
          <w:rFonts w:ascii="Times New Roman" w:hAnsi="Times New Roman" w:cs="Times New Roman"/>
          <w:b/>
          <w:bCs/>
          <w:lang w:val="en-US"/>
        </w:rPr>
        <w:t xml:space="preserve">2: </w:t>
      </w:r>
      <w:r w:rsidR="0051782B" w:rsidRPr="00C70845">
        <w:rPr>
          <w:rFonts w:ascii="Times New Roman" w:hAnsi="Times New Roman" w:cs="Times New Roman"/>
          <w:lang w:val="en-US"/>
        </w:rPr>
        <w:t>Directed acyclic graph (DAG) describing the potential causal and mediating effects of diet quality on blood-based biomarkers.</w:t>
      </w:r>
    </w:p>
    <w:p w14:paraId="4DD316A4" w14:textId="311FEE1F" w:rsidR="0034240A" w:rsidRPr="00C70845" w:rsidRDefault="006D2468" w:rsidP="0051782B">
      <w:pPr>
        <w:tabs>
          <w:tab w:val="left" w:pos="0"/>
        </w:tabs>
        <w:spacing w:line="259" w:lineRule="auto"/>
        <w:jc w:val="center"/>
        <w:rPr>
          <w:rFonts w:ascii="Times New Roman" w:hAnsi="Times New Roman" w:cs="Times New Roman"/>
          <w:b/>
          <w:bCs/>
          <w:lang w:val="en-US"/>
        </w:rPr>
      </w:pPr>
      <w:r w:rsidRPr="00C70845">
        <w:rPr>
          <w:rFonts w:ascii="Times New Roman" w:hAnsi="Times New Roman" w:cs="Times New Roman"/>
          <w:b/>
          <w:bCs/>
          <w:noProof/>
          <w:lang w:val="en-US"/>
          <w14:ligatures w14:val="standardContextual"/>
        </w:rPr>
        <w:drawing>
          <wp:inline distT="0" distB="0" distL="0" distR="0" wp14:anchorId="30FEF853" wp14:editId="504012EC">
            <wp:extent cx="5760720" cy="3896360"/>
            <wp:effectExtent l="0" t="0" r="0" b="8890"/>
            <wp:docPr id="206295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57180" name="Picture 20629571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96360"/>
                    </a:xfrm>
                    <a:prstGeom prst="rect">
                      <a:avLst/>
                    </a:prstGeom>
                  </pic:spPr>
                </pic:pic>
              </a:graphicData>
            </a:graphic>
          </wp:inline>
        </w:drawing>
      </w:r>
    </w:p>
    <w:p w14:paraId="61E09969" w14:textId="01CC35C0" w:rsidR="0034240A" w:rsidRPr="00C70845" w:rsidRDefault="00574DF3" w:rsidP="00B0174C">
      <w:pPr>
        <w:tabs>
          <w:tab w:val="left" w:pos="0"/>
        </w:tabs>
        <w:spacing w:line="259" w:lineRule="auto"/>
        <w:jc w:val="both"/>
        <w:rPr>
          <w:rFonts w:ascii="Times New Roman" w:hAnsi="Times New Roman" w:cs="Times New Roman"/>
        </w:rPr>
      </w:pPr>
      <w:r w:rsidRPr="00C70845">
        <w:rPr>
          <w:rFonts w:ascii="Times New Roman" w:hAnsi="Times New Roman" w:cs="Times New Roman"/>
        </w:rPr>
        <w:t xml:space="preserve">Green arrows represent </w:t>
      </w:r>
      <w:r w:rsidR="007901E5" w:rsidRPr="00C70845">
        <w:rPr>
          <w:rFonts w:ascii="Times New Roman" w:hAnsi="Times New Roman" w:cs="Times New Roman"/>
        </w:rPr>
        <w:t xml:space="preserve">a causal path </w:t>
      </w:r>
      <w:r w:rsidRPr="00C70845">
        <w:rPr>
          <w:rFonts w:ascii="Times New Roman" w:hAnsi="Times New Roman" w:cs="Times New Roman"/>
        </w:rPr>
        <w:t>between dietary pattern adherence (exposure; green oval: ►), potential mediators (blue ovals), and blood-based biomarkers (outcome; blue oval: ▌). Pink arrows indicate potential confounding pathways</w:t>
      </w:r>
      <w:r w:rsidR="00851A4F" w:rsidRPr="00C70845">
        <w:rPr>
          <w:rFonts w:ascii="Times New Roman" w:hAnsi="Times New Roman" w:cs="Times New Roman"/>
        </w:rPr>
        <w:t xml:space="preserve"> where potential confounding factors</w:t>
      </w:r>
      <w:r w:rsidR="00735D30" w:rsidRPr="00C70845">
        <w:rPr>
          <w:rFonts w:ascii="Times New Roman" w:hAnsi="Times New Roman" w:cs="Times New Roman"/>
        </w:rPr>
        <w:t xml:space="preserve"> </w:t>
      </w:r>
      <w:r w:rsidRPr="00C70845">
        <w:rPr>
          <w:rFonts w:ascii="Times New Roman" w:hAnsi="Times New Roman" w:cs="Times New Roman"/>
        </w:rPr>
        <w:t>(</w:t>
      </w:r>
      <w:r w:rsidR="003B7181" w:rsidRPr="00C70845">
        <w:rPr>
          <w:rFonts w:ascii="Times New Roman" w:hAnsi="Times New Roman" w:cs="Times New Roman"/>
        </w:rPr>
        <w:t>orange</w:t>
      </w:r>
      <w:r w:rsidRPr="00C70845">
        <w:rPr>
          <w:rFonts w:ascii="Times New Roman" w:hAnsi="Times New Roman" w:cs="Times New Roman"/>
        </w:rPr>
        <w:t xml:space="preserve"> ovals) may influence the associations between the exposure</w:t>
      </w:r>
      <w:r w:rsidR="00F71067" w:rsidRPr="00C70845">
        <w:rPr>
          <w:rFonts w:ascii="Times New Roman" w:hAnsi="Times New Roman" w:cs="Times New Roman"/>
        </w:rPr>
        <w:t xml:space="preserve"> </w:t>
      </w:r>
      <w:r w:rsidRPr="00C70845">
        <w:rPr>
          <w:rFonts w:ascii="Times New Roman" w:hAnsi="Times New Roman" w:cs="Times New Roman"/>
        </w:rPr>
        <w:t>and outcome.</w:t>
      </w:r>
    </w:p>
    <w:p w14:paraId="1DB0AFCC" w14:textId="77777777" w:rsidR="0059652F" w:rsidRPr="00C70845" w:rsidRDefault="0059652F" w:rsidP="00B0174C">
      <w:pPr>
        <w:tabs>
          <w:tab w:val="left" w:pos="0"/>
        </w:tabs>
        <w:spacing w:line="259" w:lineRule="auto"/>
        <w:jc w:val="both"/>
        <w:rPr>
          <w:rFonts w:ascii="Times New Roman" w:hAnsi="Times New Roman" w:cs="Times New Roman"/>
        </w:rPr>
      </w:pPr>
    </w:p>
    <w:p w14:paraId="3D106A19" w14:textId="77777777" w:rsidR="0059652F" w:rsidRPr="00C70845" w:rsidRDefault="0059652F" w:rsidP="00B0174C">
      <w:pPr>
        <w:tabs>
          <w:tab w:val="left" w:pos="0"/>
        </w:tabs>
        <w:spacing w:line="259" w:lineRule="auto"/>
        <w:jc w:val="both"/>
        <w:rPr>
          <w:rFonts w:ascii="Times New Roman" w:hAnsi="Times New Roman" w:cs="Times New Roman"/>
        </w:rPr>
      </w:pPr>
    </w:p>
    <w:p w14:paraId="0B855193" w14:textId="77777777" w:rsidR="0059652F" w:rsidRPr="00C70845" w:rsidRDefault="0059652F" w:rsidP="00B0174C">
      <w:pPr>
        <w:tabs>
          <w:tab w:val="left" w:pos="0"/>
        </w:tabs>
        <w:spacing w:line="259" w:lineRule="auto"/>
        <w:jc w:val="both"/>
        <w:rPr>
          <w:rFonts w:ascii="Times New Roman" w:hAnsi="Times New Roman" w:cs="Times New Roman"/>
        </w:rPr>
      </w:pPr>
    </w:p>
    <w:p w14:paraId="0845F8DE" w14:textId="77777777" w:rsidR="0059652F" w:rsidRPr="00C70845" w:rsidRDefault="0059652F" w:rsidP="00B0174C">
      <w:pPr>
        <w:tabs>
          <w:tab w:val="left" w:pos="0"/>
        </w:tabs>
        <w:spacing w:line="259" w:lineRule="auto"/>
        <w:jc w:val="both"/>
        <w:rPr>
          <w:rFonts w:ascii="Times New Roman" w:hAnsi="Times New Roman" w:cs="Times New Roman"/>
        </w:rPr>
      </w:pPr>
    </w:p>
    <w:p w14:paraId="7D3A862E" w14:textId="77777777" w:rsidR="0059652F" w:rsidRPr="00C70845" w:rsidRDefault="0059652F" w:rsidP="00B0174C">
      <w:pPr>
        <w:tabs>
          <w:tab w:val="left" w:pos="0"/>
        </w:tabs>
        <w:spacing w:line="259" w:lineRule="auto"/>
        <w:jc w:val="both"/>
        <w:rPr>
          <w:rFonts w:ascii="Times New Roman" w:hAnsi="Times New Roman" w:cs="Times New Roman"/>
        </w:rPr>
      </w:pPr>
    </w:p>
    <w:p w14:paraId="679BA752" w14:textId="77777777" w:rsidR="0059652F" w:rsidRPr="00C70845" w:rsidRDefault="0059652F" w:rsidP="00B0174C">
      <w:pPr>
        <w:tabs>
          <w:tab w:val="left" w:pos="0"/>
        </w:tabs>
        <w:spacing w:line="259" w:lineRule="auto"/>
        <w:jc w:val="both"/>
        <w:rPr>
          <w:rFonts w:ascii="Times New Roman" w:hAnsi="Times New Roman" w:cs="Times New Roman"/>
        </w:rPr>
      </w:pPr>
    </w:p>
    <w:p w14:paraId="0EC27C95" w14:textId="77777777" w:rsidR="0059652F" w:rsidRPr="00C70845" w:rsidRDefault="0059652F" w:rsidP="00B0174C">
      <w:pPr>
        <w:tabs>
          <w:tab w:val="left" w:pos="0"/>
        </w:tabs>
        <w:spacing w:line="259" w:lineRule="auto"/>
        <w:jc w:val="both"/>
        <w:rPr>
          <w:rFonts w:ascii="Times New Roman" w:hAnsi="Times New Roman" w:cs="Times New Roman"/>
        </w:rPr>
      </w:pPr>
    </w:p>
    <w:p w14:paraId="58EDA113" w14:textId="77777777" w:rsidR="0059652F" w:rsidRPr="00C70845" w:rsidRDefault="0059652F" w:rsidP="00B0174C">
      <w:pPr>
        <w:tabs>
          <w:tab w:val="left" w:pos="0"/>
        </w:tabs>
        <w:spacing w:line="259" w:lineRule="auto"/>
        <w:jc w:val="both"/>
        <w:rPr>
          <w:rFonts w:ascii="Times New Roman" w:hAnsi="Times New Roman" w:cs="Times New Roman"/>
        </w:rPr>
      </w:pPr>
    </w:p>
    <w:p w14:paraId="3A3F7EED" w14:textId="77777777" w:rsidR="00653973" w:rsidRDefault="00653973" w:rsidP="00B0174C">
      <w:pPr>
        <w:tabs>
          <w:tab w:val="left" w:pos="0"/>
        </w:tabs>
        <w:spacing w:line="259" w:lineRule="auto"/>
        <w:jc w:val="both"/>
        <w:rPr>
          <w:rFonts w:ascii="Times New Roman" w:hAnsi="Times New Roman" w:cs="Times New Roman"/>
          <w:b/>
          <w:bCs/>
          <w:lang w:val="en-US"/>
        </w:rPr>
      </w:pPr>
    </w:p>
    <w:p w14:paraId="47E09AD1" w14:textId="77777777" w:rsidR="00653973" w:rsidRDefault="00653973" w:rsidP="00B0174C">
      <w:pPr>
        <w:tabs>
          <w:tab w:val="left" w:pos="0"/>
        </w:tabs>
        <w:spacing w:line="259" w:lineRule="auto"/>
        <w:jc w:val="both"/>
        <w:rPr>
          <w:rFonts w:ascii="Times New Roman" w:hAnsi="Times New Roman" w:cs="Times New Roman"/>
          <w:b/>
          <w:bCs/>
          <w:lang w:val="en-US"/>
        </w:rPr>
      </w:pPr>
    </w:p>
    <w:p w14:paraId="2E7AA732" w14:textId="77777777" w:rsidR="00653973" w:rsidRDefault="00653973" w:rsidP="00B0174C">
      <w:pPr>
        <w:tabs>
          <w:tab w:val="left" w:pos="0"/>
        </w:tabs>
        <w:spacing w:line="259" w:lineRule="auto"/>
        <w:jc w:val="both"/>
        <w:rPr>
          <w:rFonts w:ascii="Times New Roman" w:hAnsi="Times New Roman" w:cs="Times New Roman"/>
          <w:b/>
          <w:bCs/>
          <w:lang w:val="en-US"/>
        </w:rPr>
      </w:pPr>
    </w:p>
    <w:p w14:paraId="1B66AB8C" w14:textId="77777777" w:rsidR="00653973" w:rsidRDefault="00653973" w:rsidP="00B0174C">
      <w:pPr>
        <w:tabs>
          <w:tab w:val="left" w:pos="0"/>
        </w:tabs>
        <w:spacing w:line="259" w:lineRule="auto"/>
        <w:jc w:val="both"/>
        <w:rPr>
          <w:rFonts w:ascii="Times New Roman" w:hAnsi="Times New Roman" w:cs="Times New Roman"/>
          <w:b/>
          <w:bCs/>
          <w:lang w:val="en-US"/>
        </w:rPr>
      </w:pPr>
    </w:p>
    <w:p w14:paraId="5B868818" w14:textId="77777777" w:rsidR="00653973" w:rsidRDefault="00653973" w:rsidP="00B0174C">
      <w:pPr>
        <w:tabs>
          <w:tab w:val="left" w:pos="0"/>
        </w:tabs>
        <w:spacing w:line="259" w:lineRule="auto"/>
        <w:jc w:val="both"/>
        <w:rPr>
          <w:rFonts w:ascii="Times New Roman" w:hAnsi="Times New Roman" w:cs="Times New Roman"/>
          <w:b/>
          <w:bCs/>
          <w:lang w:val="en-US"/>
        </w:rPr>
      </w:pPr>
    </w:p>
    <w:p w14:paraId="138EA25F" w14:textId="6EB12868" w:rsidR="00EC039D" w:rsidRPr="00C70845" w:rsidRDefault="00C21D2B" w:rsidP="00B0174C">
      <w:pPr>
        <w:tabs>
          <w:tab w:val="left" w:pos="0"/>
        </w:tabs>
        <w:spacing w:line="259" w:lineRule="auto"/>
        <w:jc w:val="both"/>
        <w:rPr>
          <w:rFonts w:ascii="Times New Roman" w:hAnsi="Times New Roman" w:cs="Times New Roman"/>
          <w:noProof/>
        </w:rPr>
      </w:pPr>
      <w:r>
        <w:rPr>
          <w:rFonts w:ascii="Times New Roman" w:hAnsi="Times New Roman" w:cs="Times New Roman"/>
          <w:b/>
          <w:bCs/>
          <w:lang w:val="en-US"/>
        </w:rPr>
        <w:lastRenderedPageBreak/>
        <w:t>Figure S</w:t>
      </w:r>
      <w:r w:rsidR="00A90495" w:rsidRPr="00C70845">
        <w:rPr>
          <w:rFonts w:ascii="Times New Roman" w:hAnsi="Times New Roman" w:cs="Times New Roman"/>
          <w:b/>
          <w:bCs/>
          <w:lang w:val="en-US"/>
        </w:rPr>
        <w:t>3</w:t>
      </w:r>
      <w:r w:rsidR="00EC039D" w:rsidRPr="00C70845">
        <w:rPr>
          <w:rFonts w:ascii="Times New Roman" w:hAnsi="Times New Roman" w:cs="Times New Roman"/>
          <w:b/>
          <w:bCs/>
          <w:lang w:val="en-US"/>
        </w:rPr>
        <w:t xml:space="preserve">: </w:t>
      </w:r>
      <w:r w:rsidR="00EC039D" w:rsidRPr="00C70845">
        <w:rPr>
          <w:rFonts w:ascii="Times New Roman" w:hAnsi="Times New Roman" w:cs="Times New Roman"/>
        </w:rPr>
        <w:t xml:space="preserve">Volcano plots displaying the association between dietary pattern adherence (per 1-SD increment) and blood-based biomarkers </w:t>
      </w:r>
      <w:r w:rsidR="00EC039D" w:rsidRPr="00C70845">
        <w:rPr>
          <w:rFonts w:ascii="Times New Roman" w:hAnsi="Times New Roman" w:cs="Times New Roman"/>
          <w:noProof/>
        </w:rPr>
        <w:t>at the 25</w:t>
      </w:r>
      <w:r w:rsidR="00EC039D" w:rsidRPr="00C70845">
        <w:rPr>
          <w:rFonts w:ascii="Times New Roman" w:hAnsi="Times New Roman" w:cs="Times New Roman"/>
          <w:noProof/>
          <w:vertAlign w:val="superscript"/>
        </w:rPr>
        <w:t>th</w:t>
      </w:r>
      <w:r w:rsidR="00EC039D" w:rsidRPr="00C70845">
        <w:rPr>
          <w:rFonts w:ascii="Times New Roman" w:hAnsi="Times New Roman" w:cs="Times New Roman"/>
          <w:noProof/>
        </w:rPr>
        <w:t xml:space="preserve"> percentile of the biomarkers’ distributions.</w:t>
      </w:r>
    </w:p>
    <w:p w14:paraId="25F0006D" w14:textId="5D4AF0C3" w:rsidR="00963298" w:rsidRPr="00C70845" w:rsidRDefault="00543E7F" w:rsidP="005E517D">
      <w:pPr>
        <w:spacing w:after="0"/>
        <w:jc w:val="center"/>
        <w:rPr>
          <w:rFonts w:ascii="Times New Roman" w:hAnsi="Times New Roman" w:cs="Times New Roman"/>
        </w:rPr>
      </w:pPr>
      <w:r w:rsidRPr="00C70845">
        <w:rPr>
          <w:rFonts w:ascii="Times New Roman" w:hAnsi="Times New Roman" w:cs="Times New Roman"/>
          <w:noProof/>
          <w14:ligatures w14:val="standardContextual"/>
        </w:rPr>
        <w:drawing>
          <wp:inline distT="0" distB="0" distL="0" distR="0" wp14:anchorId="1F035E41" wp14:editId="1846F4C8">
            <wp:extent cx="3712795" cy="8100000"/>
            <wp:effectExtent l="0" t="0" r="2540" b="0"/>
            <wp:docPr id="1135543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43197" name="Picture 11355431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12795" cy="8100000"/>
                    </a:xfrm>
                    <a:prstGeom prst="rect">
                      <a:avLst/>
                    </a:prstGeom>
                  </pic:spPr>
                </pic:pic>
              </a:graphicData>
            </a:graphic>
          </wp:inline>
        </w:drawing>
      </w:r>
    </w:p>
    <w:p w14:paraId="795A8899" w14:textId="061E9D8F" w:rsidR="00EC039D" w:rsidRPr="00C70845" w:rsidRDefault="00EC039D" w:rsidP="0040549C">
      <w:pPr>
        <w:spacing w:after="0"/>
        <w:rPr>
          <w:rFonts w:ascii="Times New Roman" w:hAnsi="Times New Roman" w:cs="Times New Roman"/>
          <w:lang w:val="en-SE"/>
        </w:rPr>
      </w:pPr>
      <w:r w:rsidRPr="00C70845">
        <w:rPr>
          <w:rFonts w:ascii="Times New Roman" w:hAnsi="Times New Roman" w:cs="Times New Roman"/>
        </w:rPr>
        <w:lastRenderedPageBreak/>
        <w:t>Beta coefficients are taken from separate quantile regression models (one for each dietary pattern-biomarker combination) adjusted for age, sex, education, occupation, living arrangement, physical activity, smoking status,</w:t>
      </w:r>
      <w:r w:rsidR="00BC55A2" w:rsidRPr="00C70845">
        <w:rPr>
          <w:rFonts w:ascii="Times New Roman" w:hAnsi="Times New Roman" w:cs="Times New Roman"/>
        </w:rPr>
        <w:t xml:space="preserve"> fasting</w:t>
      </w:r>
      <w:r w:rsidR="005A0D60" w:rsidRPr="00C70845">
        <w:rPr>
          <w:rFonts w:ascii="Times New Roman" w:hAnsi="Times New Roman" w:cs="Times New Roman"/>
        </w:rPr>
        <w:t xml:space="preserve"> status</w:t>
      </w:r>
      <w:r w:rsidR="00D429B0" w:rsidRPr="00C70845">
        <w:rPr>
          <w:rFonts w:ascii="Times New Roman" w:hAnsi="Times New Roman" w:cs="Times New Roman"/>
        </w:rPr>
        <w:t>,</w:t>
      </w:r>
      <w:r w:rsidRPr="00C70845">
        <w:rPr>
          <w:rFonts w:ascii="Times New Roman" w:hAnsi="Times New Roman" w:cs="Times New Roman"/>
        </w:rPr>
        <w:t xml:space="preserve"> and energy intake.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w:t>
      </w:r>
      <w:r w:rsidR="006B67B3" w:rsidRPr="00C70845">
        <w:rPr>
          <w:rFonts w:ascii="Times New Roman" w:hAnsi="Times New Roman" w:cs="Times New Roman"/>
        </w:rPr>
        <w:t xml:space="preserve"> grey</w:t>
      </w:r>
      <w:r w:rsidRPr="00C70845">
        <w:rPr>
          <w:rFonts w:ascii="Times New Roman" w:hAnsi="Times New Roman" w:cs="Times New Roman"/>
        </w:rPr>
        <w:t xml:space="preserve"> line indicates the threshold for statistical significance (p &lt; 0.05). The horizontal </w:t>
      </w:r>
      <w:r w:rsidR="0089719A" w:rsidRPr="00C70845">
        <w:rPr>
          <w:rFonts w:ascii="Times New Roman" w:hAnsi="Times New Roman" w:cs="Times New Roman"/>
        </w:rPr>
        <w:t>dashed</w:t>
      </w:r>
      <w:r w:rsidR="006B67B3" w:rsidRPr="00C70845">
        <w:rPr>
          <w:rFonts w:ascii="Times New Roman" w:hAnsi="Times New Roman" w:cs="Times New Roman"/>
        </w:rPr>
        <w:t xml:space="preserve"> red</w:t>
      </w:r>
      <w:r w:rsidR="00851B04" w:rsidRPr="00C70845">
        <w:rPr>
          <w:rFonts w:ascii="Times New Roman" w:hAnsi="Times New Roman" w:cs="Times New Roman"/>
        </w:rPr>
        <w:t xml:space="preserve"> </w:t>
      </w:r>
      <w:r w:rsidRPr="00C70845">
        <w:rPr>
          <w:rFonts w:ascii="Times New Roman" w:hAnsi="Times New Roman" w:cs="Times New Roman"/>
        </w:rPr>
        <w:t>line indicates the Benjamini-Hochberg corrected threshold for statistical significance (q &lt; 0.10</w:t>
      </w:r>
      <w:proofErr w:type="gramStart"/>
      <w:r w:rsidRPr="00C70845">
        <w:rPr>
          <w:rFonts w:ascii="Times New Roman" w:hAnsi="Times New Roman" w:cs="Times New Roman"/>
        </w:rPr>
        <w:t>)</w:t>
      </w:r>
      <w:proofErr w:type="gramEnd"/>
      <w:r w:rsidR="0040549C" w:rsidRPr="00C70845">
        <w:rPr>
          <w:rFonts w:ascii="Times New Roman" w:hAnsi="Times New Roman" w:cs="Times New Roman"/>
        </w:rPr>
        <w:t xml:space="preserve"> </w:t>
      </w:r>
      <w:r w:rsidR="0040549C" w:rsidRPr="00C70845">
        <w:rPr>
          <w:rFonts w:ascii="Times New Roman" w:hAnsi="Times New Roman" w:cs="Times New Roman"/>
          <w:lang w:val="en-SE"/>
        </w:rPr>
        <w:t>and the solid red line indicates a more stringent threshold (q &lt; 0.05).</w:t>
      </w:r>
    </w:p>
    <w:p w14:paraId="12890920" w14:textId="77777777" w:rsidR="0040549C" w:rsidRPr="00C70845" w:rsidRDefault="0040549C" w:rsidP="0040549C">
      <w:pPr>
        <w:spacing w:after="0"/>
        <w:rPr>
          <w:rFonts w:ascii="Times New Roman" w:hAnsi="Times New Roman" w:cs="Times New Roman"/>
          <w:lang w:val="en-SE"/>
        </w:rPr>
      </w:pPr>
    </w:p>
    <w:p w14:paraId="2137484D" w14:textId="77777777" w:rsidR="00EC039D" w:rsidRPr="00C70845" w:rsidRDefault="00EC039D" w:rsidP="00EC039D">
      <w:pPr>
        <w:spacing w:after="0" w:line="240" w:lineRule="auto"/>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p>
    <w:p w14:paraId="60DD690B" w14:textId="77777777" w:rsidR="00EC039D" w:rsidRPr="00C70845" w:rsidRDefault="00EC039D" w:rsidP="00EC039D">
      <w:pPr>
        <w:spacing w:after="0" w:line="240" w:lineRule="auto"/>
        <w:rPr>
          <w:rFonts w:ascii="Times New Roman" w:hAnsi="Times New Roman" w:cs="Times New Roman"/>
        </w:rPr>
      </w:pP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2913B83E" w14:textId="77777777" w:rsidR="00EC039D" w:rsidRPr="00C70845" w:rsidRDefault="00EC039D" w:rsidP="00EC039D">
      <w:pPr>
        <w:spacing w:after="0" w:line="240" w:lineRule="auto"/>
        <w:rPr>
          <w:rFonts w:ascii="Times New Roman" w:hAnsi="Times New Roman" w:cs="Times New Roman"/>
        </w:rPr>
      </w:pPr>
    </w:p>
    <w:p w14:paraId="748FF5EA" w14:textId="7529506E" w:rsidR="00EC039D" w:rsidRPr="00C70845" w:rsidRDefault="00EC039D" w:rsidP="00EC039D">
      <w:pPr>
        <w:spacing w:after="0" w:line="240" w:lineRule="auto"/>
        <w:rPr>
          <w:rFonts w:ascii="Times New Roman" w:hAnsi="Times New Roman" w:cs="Times New Roman"/>
        </w:rPr>
      </w:pPr>
      <w:proofErr w:type="spellStart"/>
      <w:r w:rsidRPr="00C70845">
        <w:rPr>
          <w:rFonts w:ascii="Times New Roman" w:hAnsi="Times New Roman" w:cs="Times New Roman"/>
        </w:rPr>
        <w:t>CysC</w:t>
      </w:r>
      <w:proofErr w:type="spellEnd"/>
      <w:r w:rsidRPr="00C70845">
        <w:rPr>
          <w:rFonts w:ascii="Times New Roman" w:hAnsi="Times New Roman" w:cs="Times New Roman"/>
        </w:rPr>
        <w:t xml:space="preserve"> = Cystatin C; CXCL10 = C-X-C motif chemokine ligand 10; FA = Folic acid; GGT = Gamma-glutamyl transferase; IL-6 = Interleukin 6; IL-10 = Interleukin 10</w:t>
      </w:r>
    </w:p>
    <w:p w14:paraId="4EBCB3B5" w14:textId="7B0B5F21" w:rsidR="00F222CA" w:rsidRPr="00C70845" w:rsidRDefault="00F222CA">
      <w:pPr>
        <w:spacing w:line="278" w:lineRule="auto"/>
        <w:rPr>
          <w:rFonts w:ascii="Times New Roman" w:hAnsi="Times New Roman" w:cs="Times New Roman"/>
          <w:b/>
          <w:bCs/>
        </w:rPr>
      </w:pPr>
      <w:r w:rsidRPr="00C70845">
        <w:rPr>
          <w:rFonts w:ascii="Times New Roman" w:hAnsi="Times New Roman" w:cs="Times New Roman"/>
          <w:b/>
          <w:bCs/>
        </w:rPr>
        <w:br w:type="page"/>
      </w:r>
    </w:p>
    <w:p w14:paraId="5B29DFFA" w14:textId="35C85414" w:rsidR="00EC039D" w:rsidRPr="00C70845" w:rsidRDefault="00C21D2B" w:rsidP="00B0174C">
      <w:pPr>
        <w:rPr>
          <w:rFonts w:ascii="Times New Roman" w:hAnsi="Times New Roman" w:cs="Times New Roman"/>
          <w:b/>
          <w:bCs/>
          <w:lang w:val="en-US"/>
        </w:rPr>
      </w:pPr>
      <w:r>
        <w:rPr>
          <w:rFonts w:ascii="Times New Roman" w:hAnsi="Times New Roman" w:cs="Times New Roman"/>
          <w:b/>
          <w:bCs/>
          <w:lang w:val="en-US"/>
        </w:rPr>
        <w:lastRenderedPageBreak/>
        <w:t>Figure S</w:t>
      </w:r>
      <w:r w:rsidR="00A90495" w:rsidRPr="00C70845">
        <w:rPr>
          <w:rFonts w:ascii="Times New Roman" w:hAnsi="Times New Roman" w:cs="Times New Roman"/>
          <w:b/>
          <w:bCs/>
          <w:lang w:val="en-US"/>
        </w:rPr>
        <w:t>4</w:t>
      </w:r>
      <w:r w:rsidR="00EC039D" w:rsidRPr="00C70845">
        <w:rPr>
          <w:rFonts w:ascii="Times New Roman" w:hAnsi="Times New Roman" w:cs="Times New Roman"/>
          <w:b/>
          <w:bCs/>
          <w:lang w:val="en-US"/>
        </w:rPr>
        <w:t xml:space="preserve">: </w:t>
      </w:r>
      <w:r w:rsidR="00EC039D" w:rsidRPr="00C70845">
        <w:rPr>
          <w:rFonts w:ascii="Times New Roman" w:hAnsi="Times New Roman" w:cs="Times New Roman"/>
        </w:rPr>
        <w:t>Volcano plots displaying the association between dietary pattern adherence (per 1-SD increment) and blood-based biomarkers at the 75</w:t>
      </w:r>
      <w:r w:rsidR="00EC039D" w:rsidRPr="00C70845">
        <w:rPr>
          <w:rFonts w:ascii="Times New Roman" w:hAnsi="Times New Roman" w:cs="Times New Roman"/>
          <w:vertAlign w:val="superscript"/>
        </w:rPr>
        <w:t>th</w:t>
      </w:r>
      <w:r w:rsidR="00EC039D" w:rsidRPr="00C70845">
        <w:rPr>
          <w:rFonts w:ascii="Times New Roman" w:hAnsi="Times New Roman" w:cs="Times New Roman"/>
        </w:rPr>
        <w:t xml:space="preserve"> percentile of the biomarkers’ distributions. </w:t>
      </w:r>
    </w:p>
    <w:p w14:paraId="16FAABF1" w14:textId="0D77733F" w:rsidR="006737A6" w:rsidRPr="00C70845" w:rsidRDefault="00632B2F" w:rsidP="00B0174C">
      <w:pPr>
        <w:jc w:val="center"/>
        <w:rPr>
          <w:rFonts w:ascii="Times New Roman" w:hAnsi="Times New Roman" w:cs="Times New Roman"/>
        </w:rPr>
      </w:pPr>
      <w:r w:rsidRPr="00C70845">
        <w:rPr>
          <w:rFonts w:ascii="Times New Roman" w:hAnsi="Times New Roman" w:cs="Times New Roman"/>
          <w:noProof/>
          <w14:ligatures w14:val="standardContextual"/>
        </w:rPr>
        <w:drawing>
          <wp:inline distT="0" distB="0" distL="0" distR="0" wp14:anchorId="3A8D024B" wp14:editId="705DE180">
            <wp:extent cx="3712789" cy="8100000"/>
            <wp:effectExtent l="0" t="0" r="2540" b="0"/>
            <wp:docPr id="16803380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38005" name="Picture 168033800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12789" cy="8100000"/>
                    </a:xfrm>
                    <a:prstGeom prst="rect">
                      <a:avLst/>
                    </a:prstGeom>
                  </pic:spPr>
                </pic:pic>
              </a:graphicData>
            </a:graphic>
          </wp:inline>
        </w:drawing>
      </w:r>
    </w:p>
    <w:p w14:paraId="708267E3" w14:textId="354F82C8" w:rsidR="00EC039D" w:rsidRPr="00C70845" w:rsidRDefault="00EC039D" w:rsidP="00EC039D">
      <w:pPr>
        <w:jc w:val="both"/>
        <w:rPr>
          <w:rFonts w:ascii="Times New Roman" w:hAnsi="Times New Roman" w:cs="Times New Roman"/>
        </w:rPr>
      </w:pPr>
      <w:r w:rsidRPr="00C70845">
        <w:rPr>
          <w:rFonts w:ascii="Times New Roman" w:hAnsi="Times New Roman" w:cs="Times New Roman"/>
        </w:rPr>
        <w:lastRenderedPageBreak/>
        <w:t>Beta coefficients are taken from separate quantile regression models (one for each dietary pattern-biomarker combination) adjusted for age, sex, education, occupation, living arrangement, physical activity, smoking status,</w:t>
      </w:r>
      <w:r w:rsidR="00691109" w:rsidRPr="00C70845">
        <w:rPr>
          <w:rFonts w:ascii="Times New Roman" w:hAnsi="Times New Roman" w:cs="Times New Roman"/>
        </w:rPr>
        <w:t xml:space="preserve"> fasting status</w:t>
      </w:r>
      <w:r w:rsidR="00164629" w:rsidRPr="00C70845">
        <w:rPr>
          <w:rFonts w:ascii="Times New Roman" w:hAnsi="Times New Roman" w:cs="Times New Roman"/>
        </w:rPr>
        <w:t>,</w:t>
      </w:r>
      <w:r w:rsidRPr="00C70845">
        <w:rPr>
          <w:rFonts w:ascii="Times New Roman" w:hAnsi="Times New Roman" w:cs="Times New Roman"/>
        </w:rPr>
        <w:t xml:space="preserve"> and energy intake.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w:t>
      </w:r>
      <w:r w:rsidR="006B67B3" w:rsidRPr="00C70845">
        <w:rPr>
          <w:rFonts w:ascii="Times New Roman" w:hAnsi="Times New Roman" w:cs="Times New Roman"/>
        </w:rPr>
        <w:t xml:space="preserve"> grey</w:t>
      </w:r>
      <w:r w:rsidRPr="00C70845">
        <w:rPr>
          <w:rFonts w:ascii="Times New Roman" w:hAnsi="Times New Roman" w:cs="Times New Roman"/>
        </w:rPr>
        <w:t xml:space="preserve"> line indicates the threshold for statistical significance (p &lt; 0.05). </w:t>
      </w:r>
      <w:r w:rsidR="00BC07E2" w:rsidRPr="00C70845">
        <w:rPr>
          <w:rFonts w:ascii="Times New Roman" w:hAnsi="Times New Roman" w:cs="Times New Roman"/>
        </w:rPr>
        <w:t>The horizontal solid red line indicates the Bonferroni-corrected threshold (p &lt;</w:t>
      </w:r>
      <w:r w:rsidR="00B85C7C" w:rsidRPr="00C70845">
        <w:rPr>
          <w:rFonts w:ascii="Times New Roman" w:hAnsi="Times New Roman" w:cs="Times New Roman"/>
        </w:rPr>
        <w:t xml:space="preserve"> </w:t>
      </w:r>
      <w:r w:rsidR="00BC07E2" w:rsidRPr="00C70845">
        <w:rPr>
          <w:rFonts w:ascii="Times New Roman" w:hAnsi="Times New Roman" w:cs="Times New Roman"/>
        </w:rPr>
        <w:t>0.05/162). No associations met the Benjamini–Hochberg thresholds for statistical significance (q &lt; 0.10 or q &lt; 0.05).</w:t>
      </w:r>
    </w:p>
    <w:p w14:paraId="55D86926" w14:textId="77777777" w:rsidR="00EC039D" w:rsidRPr="00C70845" w:rsidRDefault="00EC039D" w:rsidP="00EC039D">
      <w:pPr>
        <w:spacing w:after="0" w:line="240" w:lineRule="auto"/>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p>
    <w:p w14:paraId="6A46B00B" w14:textId="77777777" w:rsidR="00EC039D" w:rsidRPr="00C70845" w:rsidRDefault="00EC039D" w:rsidP="00EC039D">
      <w:pPr>
        <w:spacing w:after="0" w:line="240" w:lineRule="auto"/>
        <w:rPr>
          <w:rFonts w:ascii="Times New Roman" w:hAnsi="Times New Roman" w:cs="Times New Roman"/>
        </w:rPr>
      </w:pP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7D9EB7CE" w14:textId="1022D1B6" w:rsidR="00F222CA" w:rsidRPr="00C70845" w:rsidRDefault="00F222CA">
      <w:pPr>
        <w:spacing w:line="278" w:lineRule="auto"/>
        <w:rPr>
          <w:rFonts w:ascii="Times New Roman" w:hAnsi="Times New Roman" w:cs="Times New Roman"/>
        </w:rPr>
      </w:pPr>
      <w:r w:rsidRPr="00C70845">
        <w:rPr>
          <w:rFonts w:ascii="Times New Roman" w:hAnsi="Times New Roman" w:cs="Times New Roman"/>
        </w:rPr>
        <w:br w:type="page"/>
      </w:r>
    </w:p>
    <w:p w14:paraId="007F6533" w14:textId="57EF1C26" w:rsidR="00D80F50" w:rsidRPr="00C70845" w:rsidRDefault="00C21D2B" w:rsidP="00F127A7">
      <w:pPr>
        <w:spacing w:after="0" w:line="240" w:lineRule="auto"/>
        <w:jc w:val="both"/>
        <w:rPr>
          <w:rFonts w:ascii="Times New Roman" w:hAnsi="Times New Roman" w:cs="Times New Roman"/>
          <w:lang w:val="en-SE"/>
        </w:rPr>
      </w:pPr>
      <w:r>
        <w:rPr>
          <w:rFonts w:ascii="Times New Roman" w:hAnsi="Times New Roman" w:cs="Times New Roman"/>
          <w:b/>
          <w:bCs/>
          <w:lang w:val="en-US"/>
        </w:rPr>
        <w:lastRenderedPageBreak/>
        <w:t>Figure S</w:t>
      </w:r>
      <w:r w:rsidR="00A90495" w:rsidRPr="00C70845">
        <w:rPr>
          <w:rFonts w:ascii="Times New Roman" w:hAnsi="Times New Roman" w:cs="Times New Roman"/>
          <w:b/>
          <w:bCs/>
        </w:rPr>
        <w:t>5</w:t>
      </w:r>
      <w:r w:rsidR="009917FA" w:rsidRPr="00C70845">
        <w:rPr>
          <w:rFonts w:ascii="Times New Roman" w:hAnsi="Times New Roman" w:cs="Times New Roman"/>
          <w:b/>
          <w:bCs/>
        </w:rPr>
        <w:t>:</w:t>
      </w:r>
      <w:r w:rsidR="00D7664A" w:rsidRPr="00C70845">
        <w:rPr>
          <w:rFonts w:ascii="Times New Roman" w:hAnsi="Times New Roman" w:cs="Times New Roman"/>
        </w:rPr>
        <w:t xml:space="preserve"> </w:t>
      </w:r>
      <w:r w:rsidR="009A01C5" w:rsidRPr="00C70845">
        <w:rPr>
          <w:rFonts w:ascii="Times New Roman" w:hAnsi="Times New Roman" w:cs="Times New Roman"/>
        </w:rPr>
        <w:t xml:space="preserve">Volcano plots displaying associations between dietary pattern adherence (per 1-SD increment) </w:t>
      </w:r>
      <w:r w:rsidR="00B87D32" w:rsidRPr="00C70845">
        <w:rPr>
          <w:rFonts w:ascii="Times New Roman" w:hAnsi="Times New Roman" w:cs="Times New Roman"/>
        </w:rPr>
        <w:t xml:space="preserve">at wave 1 </w:t>
      </w:r>
      <w:r w:rsidR="009A01C5" w:rsidRPr="00C70845">
        <w:rPr>
          <w:rFonts w:ascii="Times New Roman" w:hAnsi="Times New Roman" w:cs="Times New Roman"/>
        </w:rPr>
        <w:t xml:space="preserve">and </w:t>
      </w:r>
      <w:r w:rsidR="002D7858" w:rsidRPr="00C70845">
        <w:rPr>
          <w:rFonts w:ascii="Times New Roman" w:hAnsi="Times New Roman" w:cs="Times New Roman"/>
        </w:rPr>
        <w:t xml:space="preserve">routinely collected </w:t>
      </w:r>
      <w:r w:rsidR="00B87D32" w:rsidRPr="00C70845">
        <w:rPr>
          <w:rFonts w:ascii="Times New Roman" w:hAnsi="Times New Roman" w:cs="Times New Roman"/>
        </w:rPr>
        <w:t>blood-</w:t>
      </w:r>
      <w:r w:rsidR="005C5DDB" w:rsidRPr="00C70845">
        <w:rPr>
          <w:rFonts w:ascii="Times New Roman" w:hAnsi="Times New Roman" w:cs="Times New Roman"/>
        </w:rPr>
        <w:t>biomarkers</w:t>
      </w:r>
      <w:r w:rsidR="009A01C5" w:rsidRPr="00C70845">
        <w:rPr>
          <w:rFonts w:ascii="Times New Roman" w:hAnsi="Times New Roman" w:cs="Times New Roman"/>
        </w:rPr>
        <w:t xml:space="preserve"> </w:t>
      </w:r>
      <w:r w:rsidR="007A2E48" w:rsidRPr="00C70845">
        <w:rPr>
          <w:rFonts w:ascii="Times New Roman" w:hAnsi="Times New Roman" w:cs="Times New Roman"/>
          <w:lang w:val="en-SE"/>
        </w:rPr>
        <w:t>at the median (50th percentile) of their distributions across waves 1 and 3.</w:t>
      </w:r>
    </w:p>
    <w:p w14:paraId="1D83202B" w14:textId="77777777" w:rsidR="00B85C7C" w:rsidRPr="00C70845" w:rsidRDefault="00B85C7C" w:rsidP="00D80F50">
      <w:pPr>
        <w:spacing w:after="0" w:line="240" w:lineRule="auto"/>
        <w:rPr>
          <w:rFonts w:ascii="Times New Roman" w:hAnsi="Times New Roman" w:cs="Times New Roman"/>
        </w:rPr>
      </w:pPr>
    </w:p>
    <w:p w14:paraId="45159C19" w14:textId="2DC300E7" w:rsidR="006708C2" w:rsidRPr="00C70845" w:rsidRDefault="004915D3" w:rsidP="004915D3">
      <w:pPr>
        <w:jc w:val="center"/>
        <w:rPr>
          <w:rFonts w:ascii="Times New Roman" w:hAnsi="Times New Roman" w:cs="Times New Roman"/>
        </w:rPr>
      </w:pPr>
      <w:r w:rsidRPr="00C70845">
        <w:rPr>
          <w:rFonts w:ascii="Times New Roman" w:hAnsi="Times New Roman" w:cs="Times New Roman"/>
          <w:noProof/>
          <w14:ligatures w14:val="standardContextual"/>
        </w:rPr>
        <w:drawing>
          <wp:inline distT="0" distB="0" distL="0" distR="0" wp14:anchorId="2D0667CC" wp14:editId="480AB016">
            <wp:extent cx="5880216" cy="7056000"/>
            <wp:effectExtent l="0" t="0" r="6350" b="0"/>
            <wp:docPr id="4376130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13024" name="Picture 43761302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80216" cy="7056000"/>
                    </a:xfrm>
                    <a:prstGeom prst="rect">
                      <a:avLst/>
                    </a:prstGeom>
                  </pic:spPr>
                </pic:pic>
              </a:graphicData>
            </a:graphic>
          </wp:inline>
        </w:drawing>
      </w:r>
    </w:p>
    <w:p w14:paraId="5E6FBDE4" w14:textId="77777777" w:rsidR="00672FF1" w:rsidRPr="00C70845" w:rsidRDefault="00672FF1" w:rsidP="00D80F50">
      <w:pPr>
        <w:jc w:val="both"/>
        <w:rPr>
          <w:rFonts w:ascii="Times New Roman" w:hAnsi="Times New Roman" w:cs="Times New Roman"/>
        </w:rPr>
      </w:pPr>
    </w:p>
    <w:p w14:paraId="216CE457" w14:textId="77777777" w:rsidR="00672FF1" w:rsidRPr="00C70845" w:rsidRDefault="00672FF1" w:rsidP="00D80F50">
      <w:pPr>
        <w:jc w:val="both"/>
        <w:rPr>
          <w:rFonts w:ascii="Times New Roman" w:hAnsi="Times New Roman" w:cs="Times New Roman"/>
        </w:rPr>
      </w:pPr>
    </w:p>
    <w:p w14:paraId="19BF9F59" w14:textId="77777777" w:rsidR="004915D3" w:rsidRPr="00C70845" w:rsidRDefault="004915D3" w:rsidP="00D80F50">
      <w:pPr>
        <w:jc w:val="both"/>
        <w:rPr>
          <w:rFonts w:ascii="Times New Roman" w:hAnsi="Times New Roman" w:cs="Times New Roman"/>
        </w:rPr>
      </w:pPr>
    </w:p>
    <w:p w14:paraId="443ECA2E" w14:textId="564F82B2" w:rsidR="00D80F50" w:rsidRPr="00C70845" w:rsidRDefault="00D80F50" w:rsidP="00D80F50">
      <w:pPr>
        <w:jc w:val="both"/>
        <w:rPr>
          <w:rFonts w:ascii="Times New Roman" w:hAnsi="Times New Roman" w:cs="Times New Roman"/>
        </w:rPr>
      </w:pPr>
      <w:r w:rsidRPr="00C70845">
        <w:rPr>
          <w:rFonts w:ascii="Times New Roman" w:hAnsi="Times New Roman" w:cs="Times New Roman"/>
        </w:rPr>
        <w:lastRenderedPageBreak/>
        <w:t>Beta coefficients are taken from separate quantile regression models (one for each dietary pattern-biomarker combination) adjusted for age, sex, education, occupation, living arrangement, physical activity, smoking status, fasting status, and energy intake.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w:t>
      </w:r>
      <w:r w:rsidR="00F9706F" w:rsidRPr="00C70845">
        <w:rPr>
          <w:rFonts w:ascii="Times New Roman" w:hAnsi="Times New Roman" w:cs="Times New Roman"/>
        </w:rPr>
        <w:t xml:space="preserve"> The horizontal dashed grey line indicates the threshold for statistical significance (p &lt; 0.05). </w:t>
      </w:r>
      <w:r w:rsidR="004915D3" w:rsidRPr="00C70845">
        <w:rPr>
          <w:rFonts w:ascii="Times New Roman" w:hAnsi="Times New Roman" w:cs="Times New Roman"/>
        </w:rPr>
        <w:t>The horizontal dashed red line indicates the Benjamini-Hochberg corrected threshold for statistical significance (q &lt; 0.10).  The horizontal solid red line indicates a stricter Benjamini-Hochberg threshold (q &lt; 0.05) at wave 1 and a Bonferroni-corrected threshold (p &lt; 0.05/</w:t>
      </w:r>
      <w:r w:rsidR="00D338E4" w:rsidRPr="00C70845">
        <w:rPr>
          <w:rFonts w:ascii="Times New Roman" w:hAnsi="Times New Roman" w:cs="Times New Roman"/>
        </w:rPr>
        <w:t>39</w:t>
      </w:r>
      <w:r w:rsidR="004915D3" w:rsidRPr="00C70845">
        <w:rPr>
          <w:rFonts w:ascii="Times New Roman" w:hAnsi="Times New Roman" w:cs="Times New Roman"/>
        </w:rPr>
        <w:t xml:space="preserve">) at wave 3. </w:t>
      </w:r>
      <w:r w:rsidR="009C352C" w:rsidRPr="00C70845">
        <w:rPr>
          <w:rFonts w:ascii="Times New Roman" w:hAnsi="Times New Roman" w:cs="Times New Roman"/>
        </w:rPr>
        <w:t>No associations met the Benjamini–Hochberg thresholds for statistical significance (q &lt; 0.10 or q &lt; 0.05)</w:t>
      </w:r>
      <w:r w:rsidR="004915D3" w:rsidRPr="00C70845">
        <w:rPr>
          <w:rFonts w:ascii="Times New Roman" w:hAnsi="Times New Roman" w:cs="Times New Roman"/>
        </w:rPr>
        <w:t xml:space="preserve"> at wave 3</w:t>
      </w:r>
      <w:r w:rsidR="009C352C" w:rsidRPr="00C70845">
        <w:rPr>
          <w:rFonts w:ascii="Times New Roman" w:hAnsi="Times New Roman" w:cs="Times New Roman"/>
        </w:rPr>
        <w:t>.</w:t>
      </w:r>
    </w:p>
    <w:p w14:paraId="31FF44E6" w14:textId="069BF4D4" w:rsidR="00C82A99" w:rsidRPr="00C70845" w:rsidRDefault="00C82A99" w:rsidP="00D80F50">
      <w:pPr>
        <w:jc w:val="both"/>
        <w:rPr>
          <w:rFonts w:ascii="Times New Roman" w:hAnsi="Times New Roman" w:cs="Times New Roman"/>
        </w:rPr>
      </w:pPr>
      <w:r w:rsidRPr="00C70845">
        <w:rPr>
          <w:rFonts w:ascii="Times New Roman" w:hAnsi="Times New Roman" w:cs="Times New Roman"/>
        </w:rPr>
        <w:t xml:space="preserve">After excluding participants </w:t>
      </w:r>
      <w:r w:rsidR="001F48BF" w:rsidRPr="00C70845">
        <w:rPr>
          <w:rFonts w:ascii="Times New Roman" w:hAnsi="Times New Roman" w:cs="Times New Roman"/>
        </w:rPr>
        <w:t>missing any</w:t>
      </w:r>
      <w:r w:rsidRPr="00C70845">
        <w:rPr>
          <w:rFonts w:ascii="Times New Roman" w:hAnsi="Times New Roman" w:cs="Times New Roman"/>
        </w:rPr>
        <w:t xml:space="preserve"> </w:t>
      </w:r>
      <w:r w:rsidR="00833BB7" w:rsidRPr="00C70845">
        <w:rPr>
          <w:rFonts w:ascii="Times New Roman" w:hAnsi="Times New Roman" w:cs="Times New Roman"/>
        </w:rPr>
        <w:t>biomarker</w:t>
      </w:r>
      <w:r w:rsidR="00574B27" w:rsidRPr="00C70845">
        <w:rPr>
          <w:rFonts w:ascii="Times New Roman" w:hAnsi="Times New Roman" w:cs="Times New Roman"/>
        </w:rPr>
        <w:t xml:space="preserve"> data</w:t>
      </w:r>
      <w:r w:rsidR="00833BB7" w:rsidRPr="00C70845">
        <w:rPr>
          <w:rFonts w:ascii="Times New Roman" w:hAnsi="Times New Roman" w:cs="Times New Roman"/>
        </w:rPr>
        <w:t xml:space="preserve"> </w:t>
      </w:r>
      <w:r w:rsidRPr="00C70845">
        <w:rPr>
          <w:rFonts w:ascii="Times New Roman" w:hAnsi="Times New Roman" w:cs="Times New Roman"/>
        </w:rPr>
        <w:t>at wave 1 and wave 3</w:t>
      </w:r>
      <w:r w:rsidR="008E637C" w:rsidRPr="00C70845">
        <w:rPr>
          <w:rFonts w:ascii="Times New Roman" w:hAnsi="Times New Roman" w:cs="Times New Roman"/>
        </w:rPr>
        <w:t xml:space="preserve">, the final </w:t>
      </w:r>
      <w:r w:rsidR="004A2E35" w:rsidRPr="00C70845">
        <w:rPr>
          <w:rFonts w:ascii="Times New Roman" w:hAnsi="Times New Roman" w:cs="Times New Roman"/>
        </w:rPr>
        <w:t xml:space="preserve">analytical </w:t>
      </w:r>
      <w:r w:rsidR="008E637C" w:rsidRPr="00C70845">
        <w:rPr>
          <w:rFonts w:ascii="Times New Roman" w:hAnsi="Times New Roman" w:cs="Times New Roman"/>
        </w:rPr>
        <w:t>sample size was 13</w:t>
      </w:r>
      <w:r w:rsidR="00D338E4" w:rsidRPr="00C70845">
        <w:rPr>
          <w:rFonts w:ascii="Times New Roman" w:hAnsi="Times New Roman" w:cs="Times New Roman"/>
        </w:rPr>
        <w:t>68</w:t>
      </w:r>
      <w:r w:rsidR="008E637C" w:rsidRPr="00C70845">
        <w:rPr>
          <w:rFonts w:ascii="Times New Roman" w:hAnsi="Times New Roman" w:cs="Times New Roman"/>
        </w:rPr>
        <w:t>.</w:t>
      </w:r>
    </w:p>
    <w:p w14:paraId="37DF1011" w14:textId="77777777" w:rsidR="00D80F50" w:rsidRPr="00C70845" w:rsidRDefault="00D80F50" w:rsidP="00D80F50">
      <w:pPr>
        <w:spacing w:after="0" w:line="240" w:lineRule="auto"/>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p>
    <w:p w14:paraId="03782F5A" w14:textId="77777777" w:rsidR="00D80F50" w:rsidRPr="00C70845" w:rsidRDefault="00D80F50" w:rsidP="00D80F50">
      <w:pPr>
        <w:spacing w:after="0" w:line="240" w:lineRule="auto"/>
        <w:rPr>
          <w:rFonts w:ascii="Times New Roman" w:hAnsi="Times New Roman" w:cs="Times New Roman"/>
        </w:rPr>
      </w:pP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61D4E7AB" w14:textId="77777777" w:rsidR="008E637C" w:rsidRPr="00C70845" w:rsidRDefault="008E637C" w:rsidP="00D80F50">
      <w:pPr>
        <w:spacing w:after="0" w:line="240" w:lineRule="auto"/>
        <w:rPr>
          <w:rFonts w:ascii="Times New Roman" w:hAnsi="Times New Roman" w:cs="Times New Roman"/>
        </w:rPr>
      </w:pPr>
    </w:p>
    <w:p w14:paraId="082EDF04" w14:textId="1190B892" w:rsidR="008E637C" w:rsidRPr="00C70845" w:rsidRDefault="008E637C" w:rsidP="00D80F50">
      <w:pPr>
        <w:spacing w:after="0" w:line="240" w:lineRule="auto"/>
        <w:rPr>
          <w:rFonts w:ascii="Times New Roman" w:hAnsi="Times New Roman" w:cs="Times New Roman"/>
        </w:rPr>
      </w:pPr>
      <w:r w:rsidRPr="00C70845">
        <w:rPr>
          <w:rFonts w:ascii="Times New Roman" w:hAnsi="Times New Roman" w:cs="Times New Roman"/>
        </w:rPr>
        <w:t xml:space="preserve">ALB = </w:t>
      </w:r>
      <w:r w:rsidR="00D338E4" w:rsidRPr="00C70845">
        <w:rPr>
          <w:rFonts w:ascii="Times New Roman" w:hAnsi="Times New Roman" w:cs="Times New Roman"/>
        </w:rPr>
        <w:t>A</w:t>
      </w:r>
      <w:r w:rsidRPr="00C70845">
        <w:rPr>
          <w:rFonts w:ascii="Times New Roman" w:hAnsi="Times New Roman" w:cs="Times New Roman"/>
        </w:rPr>
        <w:t>lbumin,</w:t>
      </w:r>
      <w:r w:rsidR="00D338E4" w:rsidRPr="00C70845">
        <w:rPr>
          <w:rFonts w:ascii="Times New Roman" w:hAnsi="Times New Roman" w:cs="Times New Roman"/>
        </w:rPr>
        <w:t xml:space="preserve"> ALP = Alkaline Phosphatase,</w:t>
      </w:r>
      <w:r w:rsidRPr="00C70845">
        <w:rPr>
          <w:rFonts w:ascii="Times New Roman" w:hAnsi="Times New Roman" w:cs="Times New Roman"/>
        </w:rPr>
        <w:t xml:space="preserve"> </w:t>
      </w:r>
      <w:r w:rsidR="00D338E4" w:rsidRPr="00C70845">
        <w:rPr>
          <w:rFonts w:ascii="Times New Roman" w:hAnsi="Times New Roman" w:cs="Times New Roman"/>
        </w:rPr>
        <w:t xml:space="preserve">Ca = Calcium, </w:t>
      </w:r>
      <w:r w:rsidRPr="00C70845">
        <w:rPr>
          <w:rFonts w:ascii="Times New Roman" w:hAnsi="Times New Roman" w:cs="Times New Roman"/>
        </w:rPr>
        <w:t>Cr = Creatinine</w:t>
      </w:r>
      <w:r w:rsidR="00AE18C9" w:rsidRPr="00C70845">
        <w:rPr>
          <w:rFonts w:ascii="Times New Roman" w:hAnsi="Times New Roman" w:cs="Times New Roman"/>
        </w:rPr>
        <w:t>,</w:t>
      </w:r>
      <w:r w:rsidRPr="00C70845">
        <w:rPr>
          <w:rFonts w:ascii="Times New Roman" w:hAnsi="Times New Roman" w:cs="Times New Roman"/>
        </w:rPr>
        <w:t xml:space="preserve"> FA = Folic acid</w:t>
      </w:r>
      <w:r w:rsidR="00AE18C9" w:rsidRPr="00C70845">
        <w:rPr>
          <w:rFonts w:ascii="Times New Roman" w:hAnsi="Times New Roman" w:cs="Times New Roman"/>
        </w:rPr>
        <w:t>,</w:t>
      </w:r>
      <w:r w:rsidR="00D338E4" w:rsidRPr="00C70845">
        <w:rPr>
          <w:rFonts w:ascii="Times New Roman" w:hAnsi="Times New Roman" w:cs="Times New Roman"/>
        </w:rPr>
        <w:t xml:space="preserve"> GGT = Gamma glutamyl transferase,</w:t>
      </w:r>
      <w:r w:rsidR="00AE18C9" w:rsidRPr="00C70845">
        <w:rPr>
          <w:rFonts w:ascii="Times New Roman" w:hAnsi="Times New Roman" w:cs="Times New Roman"/>
        </w:rPr>
        <w:t xml:space="preserve"> Hb = Haemoglobin, HbA1c = Glycated haemoglobin, </w:t>
      </w:r>
      <w:r w:rsidR="001A2214" w:rsidRPr="00C70845">
        <w:rPr>
          <w:rFonts w:ascii="Times New Roman" w:hAnsi="Times New Roman" w:cs="Times New Roman"/>
        </w:rPr>
        <w:t xml:space="preserve">TSH = Thyroid stimulating hormone, </w:t>
      </w:r>
      <w:r w:rsidR="00D338E4" w:rsidRPr="00C70845">
        <w:rPr>
          <w:rFonts w:ascii="Times New Roman" w:hAnsi="Times New Roman" w:cs="Times New Roman"/>
        </w:rPr>
        <w:t xml:space="preserve">T4 = Thyroxine, </w:t>
      </w:r>
      <w:r w:rsidR="001A2214" w:rsidRPr="00C70845">
        <w:rPr>
          <w:rFonts w:ascii="Times New Roman" w:hAnsi="Times New Roman" w:cs="Times New Roman"/>
        </w:rPr>
        <w:t>TC = Total cholesterol, VitB12 = Vitamin B12</w:t>
      </w:r>
      <w:r w:rsidR="00D338E4" w:rsidRPr="00C70845">
        <w:rPr>
          <w:rFonts w:ascii="Times New Roman" w:hAnsi="Times New Roman" w:cs="Times New Roman"/>
        </w:rPr>
        <w:t>, WBC = Leukocytes</w:t>
      </w:r>
    </w:p>
    <w:p w14:paraId="47AE9DA5" w14:textId="77777777" w:rsidR="00A90495" w:rsidRPr="00C70845" w:rsidRDefault="00A90495">
      <w:pPr>
        <w:spacing w:line="278" w:lineRule="auto"/>
        <w:rPr>
          <w:rFonts w:ascii="Times New Roman" w:hAnsi="Times New Roman" w:cs="Times New Roman"/>
        </w:rPr>
      </w:pPr>
    </w:p>
    <w:p w14:paraId="639F340E" w14:textId="77777777" w:rsidR="00A90495" w:rsidRPr="00C70845" w:rsidRDefault="00A90495">
      <w:pPr>
        <w:spacing w:line="278" w:lineRule="auto"/>
        <w:rPr>
          <w:rFonts w:ascii="Times New Roman" w:hAnsi="Times New Roman" w:cs="Times New Roman"/>
        </w:rPr>
      </w:pPr>
    </w:p>
    <w:p w14:paraId="37ED913E" w14:textId="77777777" w:rsidR="00A90495" w:rsidRPr="00C70845" w:rsidRDefault="00A90495">
      <w:pPr>
        <w:spacing w:line="278" w:lineRule="auto"/>
        <w:rPr>
          <w:rFonts w:ascii="Times New Roman" w:hAnsi="Times New Roman" w:cs="Times New Roman"/>
        </w:rPr>
      </w:pPr>
    </w:p>
    <w:p w14:paraId="34181C3D" w14:textId="77777777" w:rsidR="00A90495" w:rsidRPr="00C70845" w:rsidRDefault="00A90495">
      <w:pPr>
        <w:spacing w:line="278" w:lineRule="auto"/>
        <w:rPr>
          <w:rFonts w:ascii="Times New Roman" w:hAnsi="Times New Roman" w:cs="Times New Roman"/>
        </w:rPr>
      </w:pPr>
    </w:p>
    <w:p w14:paraId="4D6F12A3" w14:textId="77777777" w:rsidR="00A90495" w:rsidRPr="00C70845" w:rsidRDefault="00A90495">
      <w:pPr>
        <w:spacing w:line="278" w:lineRule="auto"/>
        <w:rPr>
          <w:rFonts w:ascii="Times New Roman" w:hAnsi="Times New Roman" w:cs="Times New Roman"/>
        </w:rPr>
      </w:pPr>
    </w:p>
    <w:p w14:paraId="3B608F39" w14:textId="77777777" w:rsidR="00A90495" w:rsidRPr="00C70845" w:rsidRDefault="00A90495">
      <w:pPr>
        <w:spacing w:line="278" w:lineRule="auto"/>
        <w:rPr>
          <w:rFonts w:ascii="Times New Roman" w:hAnsi="Times New Roman" w:cs="Times New Roman"/>
        </w:rPr>
      </w:pPr>
    </w:p>
    <w:p w14:paraId="378CEE42" w14:textId="77777777" w:rsidR="00A90495" w:rsidRPr="00C70845" w:rsidRDefault="00A90495">
      <w:pPr>
        <w:spacing w:line="278" w:lineRule="auto"/>
        <w:rPr>
          <w:rFonts w:ascii="Times New Roman" w:hAnsi="Times New Roman" w:cs="Times New Roman"/>
        </w:rPr>
      </w:pPr>
    </w:p>
    <w:p w14:paraId="0B671DCC" w14:textId="77777777" w:rsidR="00A90495" w:rsidRPr="00C70845" w:rsidRDefault="00A90495">
      <w:pPr>
        <w:spacing w:line="278" w:lineRule="auto"/>
        <w:rPr>
          <w:rFonts w:ascii="Times New Roman" w:hAnsi="Times New Roman" w:cs="Times New Roman"/>
        </w:rPr>
      </w:pPr>
    </w:p>
    <w:p w14:paraId="1E7236EA" w14:textId="77777777" w:rsidR="00A90495" w:rsidRPr="00C70845" w:rsidRDefault="00A90495">
      <w:pPr>
        <w:spacing w:line="278" w:lineRule="auto"/>
        <w:rPr>
          <w:rFonts w:ascii="Times New Roman" w:hAnsi="Times New Roman" w:cs="Times New Roman"/>
        </w:rPr>
      </w:pPr>
    </w:p>
    <w:p w14:paraId="19CDB62C" w14:textId="77777777" w:rsidR="00A90495" w:rsidRPr="00C70845" w:rsidRDefault="00A90495">
      <w:pPr>
        <w:spacing w:line="278" w:lineRule="auto"/>
        <w:rPr>
          <w:rFonts w:ascii="Times New Roman" w:hAnsi="Times New Roman" w:cs="Times New Roman"/>
        </w:rPr>
      </w:pPr>
    </w:p>
    <w:p w14:paraId="3DDC1ABC" w14:textId="77777777" w:rsidR="00A90495" w:rsidRPr="00C70845" w:rsidRDefault="00A90495">
      <w:pPr>
        <w:spacing w:line="278" w:lineRule="auto"/>
        <w:rPr>
          <w:rFonts w:ascii="Times New Roman" w:hAnsi="Times New Roman" w:cs="Times New Roman"/>
        </w:rPr>
      </w:pPr>
    </w:p>
    <w:p w14:paraId="039B2E06" w14:textId="77777777" w:rsidR="00A90495" w:rsidRPr="00C70845" w:rsidRDefault="00A90495">
      <w:pPr>
        <w:spacing w:line="278" w:lineRule="auto"/>
        <w:rPr>
          <w:rFonts w:ascii="Times New Roman" w:hAnsi="Times New Roman" w:cs="Times New Roman"/>
        </w:rPr>
      </w:pPr>
    </w:p>
    <w:p w14:paraId="2D06C148" w14:textId="77777777" w:rsidR="00A90495" w:rsidRPr="00C70845" w:rsidRDefault="00A90495">
      <w:pPr>
        <w:spacing w:line="278" w:lineRule="auto"/>
        <w:rPr>
          <w:rFonts w:ascii="Times New Roman" w:hAnsi="Times New Roman" w:cs="Times New Roman"/>
        </w:rPr>
      </w:pPr>
    </w:p>
    <w:p w14:paraId="4705B381" w14:textId="77777777" w:rsidR="00A90495" w:rsidRPr="00C70845" w:rsidRDefault="00A90495">
      <w:pPr>
        <w:spacing w:line="278" w:lineRule="auto"/>
        <w:rPr>
          <w:rFonts w:ascii="Times New Roman" w:hAnsi="Times New Roman" w:cs="Times New Roman"/>
        </w:rPr>
      </w:pPr>
    </w:p>
    <w:p w14:paraId="418994DB" w14:textId="77777777" w:rsidR="00A90495" w:rsidRPr="00C70845" w:rsidRDefault="00A90495">
      <w:pPr>
        <w:spacing w:line="278" w:lineRule="auto"/>
        <w:rPr>
          <w:rFonts w:ascii="Times New Roman" w:hAnsi="Times New Roman" w:cs="Times New Roman"/>
        </w:rPr>
      </w:pPr>
    </w:p>
    <w:p w14:paraId="370D9A54" w14:textId="77777777" w:rsidR="00A90495" w:rsidRPr="00C70845" w:rsidRDefault="00A90495">
      <w:pPr>
        <w:spacing w:line="278" w:lineRule="auto"/>
        <w:rPr>
          <w:rFonts w:ascii="Times New Roman" w:hAnsi="Times New Roman" w:cs="Times New Roman"/>
        </w:rPr>
      </w:pPr>
    </w:p>
    <w:p w14:paraId="63A01701" w14:textId="77777777" w:rsidR="00A90495" w:rsidRPr="00C70845" w:rsidRDefault="00A90495">
      <w:pPr>
        <w:spacing w:line="278" w:lineRule="auto"/>
        <w:rPr>
          <w:rFonts w:ascii="Times New Roman" w:hAnsi="Times New Roman" w:cs="Times New Roman"/>
        </w:rPr>
      </w:pPr>
    </w:p>
    <w:p w14:paraId="0F9F7C53" w14:textId="0064563C" w:rsidR="00A90495" w:rsidRPr="00C70845" w:rsidRDefault="00C21D2B" w:rsidP="00A90495">
      <w:pPr>
        <w:tabs>
          <w:tab w:val="left" w:pos="0"/>
        </w:tabs>
        <w:spacing w:line="259" w:lineRule="auto"/>
        <w:jc w:val="both"/>
        <w:rPr>
          <w:rFonts w:ascii="Times New Roman" w:hAnsi="Times New Roman" w:cs="Times New Roman"/>
          <w:noProof/>
        </w:rPr>
      </w:pPr>
      <w:r>
        <w:rPr>
          <w:rFonts w:ascii="Times New Roman" w:hAnsi="Times New Roman" w:cs="Times New Roman"/>
          <w:b/>
          <w:bCs/>
          <w:lang w:val="en-US"/>
        </w:rPr>
        <w:lastRenderedPageBreak/>
        <w:t>Figure S</w:t>
      </w:r>
      <w:r w:rsidR="00A90495" w:rsidRPr="00C70845">
        <w:rPr>
          <w:rFonts w:ascii="Times New Roman" w:hAnsi="Times New Roman" w:cs="Times New Roman"/>
          <w:b/>
          <w:bCs/>
          <w:lang w:val="en-US"/>
        </w:rPr>
        <w:t xml:space="preserve">6: </w:t>
      </w:r>
      <w:r w:rsidR="00A90495" w:rsidRPr="00C70845">
        <w:rPr>
          <w:rFonts w:ascii="Times New Roman" w:hAnsi="Times New Roman" w:cs="Times New Roman"/>
        </w:rPr>
        <w:t xml:space="preserve">Volcano plots displaying the association between dietary pattern adherence (per 1-SD increment) and blood-based biomarkers </w:t>
      </w:r>
      <w:r w:rsidR="00A90495" w:rsidRPr="00C70845">
        <w:rPr>
          <w:rFonts w:ascii="Times New Roman" w:hAnsi="Times New Roman" w:cs="Times New Roman"/>
          <w:noProof/>
        </w:rPr>
        <w:t>at the 50</w:t>
      </w:r>
      <w:r w:rsidR="00A90495" w:rsidRPr="00C70845">
        <w:rPr>
          <w:rFonts w:ascii="Times New Roman" w:hAnsi="Times New Roman" w:cs="Times New Roman"/>
          <w:noProof/>
          <w:vertAlign w:val="superscript"/>
        </w:rPr>
        <w:t>th</w:t>
      </w:r>
      <w:r w:rsidR="00A90495" w:rsidRPr="00C70845">
        <w:rPr>
          <w:rFonts w:ascii="Times New Roman" w:hAnsi="Times New Roman" w:cs="Times New Roman"/>
          <w:noProof/>
        </w:rPr>
        <w:t xml:space="preserve"> percentile of the biomarkers’ distributions, among participants with complete data on all potential confounders</w:t>
      </w:r>
    </w:p>
    <w:p w14:paraId="74713266" w14:textId="77777777" w:rsidR="00A90495" w:rsidRPr="00C70845" w:rsidRDefault="00A90495" w:rsidP="00A90495">
      <w:pPr>
        <w:tabs>
          <w:tab w:val="left" w:pos="0"/>
        </w:tabs>
        <w:spacing w:line="259" w:lineRule="auto"/>
        <w:jc w:val="center"/>
        <w:rPr>
          <w:rFonts w:ascii="Times New Roman" w:hAnsi="Times New Roman" w:cs="Times New Roman"/>
          <w:b/>
          <w:bCs/>
          <w:lang w:val="en-SE"/>
        </w:rPr>
      </w:pPr>
      <w:r w:rsidRPr="00C70845">
        <w:rPr>
          <w:rFonts w:ascii="Times New Roman" w:hAnsi="Times New Roman" w:cs="Times New Roman"/>
          <w:b/>
          <w:bCs/>
          <w:noProof/>
          <w:lang w:val="en-SE"/>
          <w14:ligatures w14:val="standardContextual"/>
        </w:rPr>
        <w:drawing>
          <wp:inline distT="0" distB="0" distL="0" distR="0" wp14:anchorId="6C8E8F05" wp14:editId="341198F2">
            <wp:extent cx="3712789" cy="8100000"/>
            <wp:effectExtent l="0" t="0" r="2540" b="0"/>
            <wp:docPr id="20359541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54143" name="Picture 203595414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12789" cy="8100000"/>
                    </a:xfrm>
                    <a:prstGeom prst="rect">
                      <a:avLst/>
                    </a:prstGeom>
                  </pic:spPr>
                </pic:pic>
              </a:graphicData>
            </a:graphic>
          </wp:inline>
        </w:drawing>
      </w:r>
    </w:p>
    <w:p w14:paraId="35A76060" w14:textId="77777777" w:rsidR="00A90495" w:rsidRPr="00C70845" w:rsidRDefault="00A90495" w:rsidP="00A90495">
      <w:pPr>
        <w:spacing w:after="0"/>
        <w:rPr>
          <w:rFonts w:ascii="Times New Roman" w:hAnsi="Times New Roman" w:cs="Times New Roman"/>
          <w:lang w:val="en-SE"/>
        </w:rPr>
      </w:pPr>
      <w:r w:rsidRPr="00C70845">
        <w:rPr>
          <w:rFonts w:ascii="Times New Roman" w:hAnsi="Times New Roman" w:cs="Times New Roman"/>
        </w:rPr>
        <w:lastRenderedPageBreak/>
        <w:t>Beta coefficients are taken from separate quantile regression models (one for each dietary pattern-biomarker combination) adjusted for age, sex, education, occupation, living arrangement, physical activity, smoking status, fasting status, and energy intake.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grey line indicates the threshold for statistical significance (p &lt; 0.05). The horizontal dashed red line indicates the Benjamini-Hochberg corrected threshold for statistical significance (q &lt; 0.10</w:t>
      </w:r>
      <w:proofErr w:type="gramStart"/>
      <w:r w:rsidRPr="00C70845">
        <w:rPr>
          <w:rFonts w:ascii="Times New Roman" w:hAnsi="Times New Roman" w:cs="Times New Roman"/>
        </w:rPr>
        <w:t>)</w:t>
      </w:r>
      <w:proofErr w:type="gramEnd"/>
      <w:r w:rsidRPr="00C70845">
        <w:rPr>
          <w:rFonts w:ascii="Times New Roman" w:hAnsi="Times New Roman" w:cs="Times New Roman"/>
        </w:rPr>
        <w:t xml:space="preserve"> </w:t>
      </w:r>
      <w:r w:rsidRPr="00C70845">
        <w:rPr>
          <w:rFonts w:ascii="Times New Roman" w:hAnsi="Times New Roman" w:cs="Times New Roman"/>
          <w:lang w:val="en-SE"/>
        </w:rPr>
        <w:t>and the solid red line indicates a more stringent threshold (q &lt; 0.05).</w:t>
      </w:r>
    </w:p>
    <w:p w14:paraId="71291D50" w14:textId="77777777" w:rsidR="00A90495" w:rsidRPr="00C70845" w:rsidRDefault="00A90495" w:rsidP="00A90495">
      <w:pPr>
        <w:spacing w:after="0"/>
        <w:rPr>
          <w:rFonts w:ascii="Times New Roman" w:hAnsi="Times New Roman" w:cs="Times New Roman"/>
          <w:lang w:val="en-SE"/>
        </w:rPr>
      </w:pPr>
    </w:p>
    <w:p w14:paraId="5156691E" w14:textId="77777777" w:rsidR="00A90495" w:rsidRPr="00C70845" w:rsidRDefault="00A90495" w:rsidP="00A90495">
      <w:pPr>
        <w:jc w:val="both"/>
        <w:rPr>
          <w:rFonts w:ascii="Times New Roman" w:hAnsi="Times New Roman" w:cs="Times New Roman"/>
        </w:rPr>
      </w:pPr>
      <w:r w:rsidRPr="00C70845">
        <w:rPr>
          <w:rFonts w:ascii="Times New Roman" w:hAnsi="Times New Roman" w:cs="Times New Roman"/>
        </w:rPr>
        <w:t>After excluding participants with missing data on potential confounders, the final analytical sample size was 1619.</w:t>
      </w:r>
    </w:p>
    <w:p w14:paraId="7B0B82D4" w14:textId="77777777" w:rsidR="00A90495" w:rsidRPr="00C70845" w:rsidRDefault="00A90495" w:rsidP="00A90495">
      <w:pPr>
        <w:spacing w:after="0" w:line="240" w:lineRule="auto"/>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p>
    <w:p w14:paraId="03A7048B" w14:textId="77777777" w:rsidR="00A90495" w:rsidRPr="00C70845" w:rsidRDefault="00A90495" w:rsidP="00A90495">
      <w:pPr>
        <w:spacing w:after="0" w:line="240" w:lineRule="auto"/>
        <w:rPr>
          <w:rFonts w:ascii="Times New Roman" w:hAnsi="Times New Roman" w:cs="Times New Roman"/>
        </w:rPr>
      </w:pP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3965EFFC" w14:textId="77777777" w:rsidR="00A90495" w:rsidRPr="00C70845" w:rsidRDefault="00A90495" w:rsidP="00A90495">
      <w:pPr>
        <w:spacing w:after="0"/>
        <w:rPr>
          <w:rFonts w:ascii="Times New Roman" w:hAnsi="Times New Roman" w:cs="Times New Roman"/>
        </w:rPr>
      </w:pPr>
    </w:p>
    <w:p w14:paraId="16B465D3" w14:textId="77777777" w:rsidR="00A90495" w:rsidRPr="00C70845" w:rsidRDefault="00A90495" w:rsidP="00A90495">
      <w:pPr>
        <w:spacing w:after="0"/>
        <w:jc w:val="both"/>
        <w:rPr>
          <w:rFonts w:ascii="Times New Roman" w:hAnsi="Times New Roman" w:cs="Times New Roman"/>
        </w:rPr>
      </w:pPr>
      <w:r w:rsidRPr="00C70845">
        <w:rPr>
          <w:rFonts w:ascii="Times New Roman" w:hAnsi="Times New Roman" w:cs="Times New Roman"/>
        </w:rPr>
        <w:t>ALP = Alkaline phosphatase;</w:t>
      </w:r>
      <w:r w:rsidRPr="00C70845">
        <w:rPr>
          <w:rFonts w:ascii="Times New Roman" w:hAnsi="Times New Roman" w:cs="Times New Roman"/>
          <w:lang w:val="en-US"/>
        </w:rPr>
        <w:t xml:space="preserve"> FA = Folic acid; </w:t>
      </w:r>
      <w:r w:rsidRPr="00C70845">
        <w:rPr>
          <w:rFonts w:ascii="Times New Roman" w:hAnsi="Times New Roman" w:cs="Times New Roman"/>
        </w:rPr>
        <w:t>GDF 15 = Growth differentiation factor 15; GFAP = Glial fibrillary acidic protein; LEP = Leptin; TNFRSF1B = Tumor necrosis factor receptor superfamily member 1B; WBC = Leukocytes.</w:t>
      </w:r>
    </w:p>
    <w:p w14:paraId="565AAC01" w14:textId="0AEABAB9" w:rsidR="00F222CA" w:rsidRPr="00C70845" w:rsidRDefault="00F222CA">
      <w:pPr>
        <w:spacing w:line="278" w:lineRule="auto"/>
        <w:rPr>
          <w:rFonts w:ascii="Times New Roman" w:hAnsi="Times New Roman" w:cs="Times New Roman"/>
          <w:lang w:val="en-US"/>
        </w:rPr>
      </w:pPr>
      <w:r w:rsidRPr="00C70845">
        <w:rPr>
          <w:rFonts w:ascii="Times New Roman" w:hAnsi="Times New Roman" w:cs="Times New Roman"/>
        </w:rPr>
        <w:br w:type="page"/>
      </w:r>
    </w:p>
    <w:p w14:paraId="30BA057B" w14:textId="42659072" w:rsidR="003409B5" w:rsidRDefault="0018093E" w:rsidP="00B16388">
      <w:pPr>
        <w:spacing w:after="0" w:line="240" w:lineRule="auto"/>
        <w:rPr>
          <w:rFonts w:ascii="Times New Roman" w:hAnsi="Times New Roman" w:cs="Times New Roman"/>
        </w:rPr>
      </w:pPr>
      <w:r>
        <w:rPr>
          <w:rFonts w:ascii="Times New Roman" w:hAnsi="Times New Roman" w:cs="Times New Roman"/>
          <w:b/>
          <w:bCs/>
          <w:lang w:val="en-US"/>
        </w:rPr>
        <w:lastRenderedPageBreak/>
        <w:t>Figure S</w:t>
      </w:r>
      <w:r w:rsidR="0059652F" w:rsidRPr="00C70845">
        <w:rPr>
          <w:rFonts w:ascii="Times New Roman" w:hAnsi="Times New Roman" w:cs="Times New Roman"/>
          <w:b/>
          <w:bCs/>
        </w:rPr>
        <w:t>7</w:t>
      </w:r>
      <w:r w:rsidR="00B16388" w:rsidRPr="00C70845">
        <w:rPr>
          <w:rFonts w:ascii="Times New Roman" w:hAnsi="Times New Roman" w:cs="Times New Roman"/>
        </w:rPr>
        <w:t xml:space="preserve">: Volcano plots </w:t>
      </w:r>
      <w:proofErr w:type="gramStart"/>
      <w:r w:rsidR="00B16388" w:rsidRPr="00C70845">
        <w:rPr>
          <w:rFonts w:ascii="Times New Roman" w:hAnsi="Times New Roman" w:cs="Times New Roman"/>
        </w:rPr>
        <w:t>displaying</w:t>
      </w:r>
      <w:proofErr w:type="gramEnd"/>
      <w:r w:rsidR="00B16388" w:rsidRPr="00C70845">
        <w:rPr>
          <w:rFonts w:ascii="Times New Roman" w:hAnsi="Times New Roman" w:cs="Times New Roman"/>
        </w:rPr>
        <w:t xml:space="preserve"> associations between dietary pattern adherence (per 1-SD increment) and blood-based biomarkers at the median (50th percentile) </w:t>
      </w:r>
      <w:r w:rsidR="00713D0F" w:rsidRPr="00C70845">
        <w:rPr>
          <w:rFonts w:ascii="Times New Roman" w:hAnsi="Times New Roman" w:cs="Times New Roman"/>
        </w:rPr>
        <w:t>of their distributions among participants with four or fewer chronic diseases</w:t>
      </w:r>
      <w:r w:rsidR="007863B3" w:rsidRPr="00C70845">
        <w:rPr>
          <w:rFonts w:ascii="Times New Roman" w:hAnsi="Times New Roman" w:cs="Times New Roman"/>
        </w:rPr>
        <w:t xml:space="preserve"> at baseline</w:t>
      </w:r>
      <w:r w:rsidR="00460564" w:rsidRPr="00C70845">
        <w:rPr>
          <w:rFonts w:ascii="Times New Roman" w:hAnsi="Times New Roman" w:cs="Times New Roman"/>
        </w:rPr>
        <w:t>.</w:t>
      </w:r>
    </w:p>
    <w:p w14:paraId="4C166A31" w14:textId="6C0705B2" w:rsidR="004542B6" w:rsidRPr="00C70845" w:rsidRDefault="003409B5" w:rsidP="003409B5">
      <w:pPr>
        <w:spacing w:after="0" w:line="240" w:lineRule="auto"/>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64726DFB" wp14:editId="74BA1770">
            <wp:extent cx="3712795" cy="8100000"/>
            <wp:effectExtent l="0" t="0" r="2540" b="0"/>
            <wp:docPr id="1776820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20079" name="Picture 177682007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12795" cy="8100000"/>
                    </a:xfrm>
                    <a:prstGeom prst="rect">
                      <a:avLst/>
                    </a:prstGeom>
                  </pic:spPr>
                </pic:pic>
              </a:graphicData>
            </a:graphic>
          </wp:inline>
        </w:drawing>
      </w:r>
      <w:r w:rsidR="00460564" w:rsidRPr="00C70845">
        <w:rPr>
          <w:rFonts w:ascii="Times New Roman" w:hAnsi="Times New Roman" w:cs="Times New Roman"/>
        </w:rPr>
        <w:br/>
      </w:r>
    </w:p>
    <w:p w14:paraId="539EC997" w14:textId="618B5BC3" w:rsidR="004542B6" w:rsidRPr="00C70845" w:rsidRDefault="004542B6" w:rsidP="004542B6">
      <w:pPr>
        <w:spacing w:after="0" w:line="240" w:lineRule="auto"/>
        <w:jc w:val="center"/>
        <w:rPr>
          <w:rFonts w:ascii="Times New Roman" w:hAnsi="Times New Roman" w:cs="Times New Roman"/>
        </w:rPr>
      </w:pPr>
    </w:p>
    <w:p w14:paraId="648DCDCC" w14:textId="6845FF5D" w:rsidR="004542B6" w:rsidRPr="00C70845" w:rsidRDefault="004542B6" w:rsidP="004542B6">
      <w:pPr>
        <w:jc w:val="both"/>
        <w:rPr>
          <w:rFonts w:ascii="Times New Roman" w:hAnsi="Times New Roman" w:cs="Times New Roman"/>
        </w:rPr>
      </w:pPr>
      <w:r w:rsidRPr="00C70845">
        <w:rPr>
          <w:rFonts w:ascii="Times New Roman" w:hAnsi="Times New Roman" w:cs="Times New Roman"/>
        </w:rPr>
        <w:t>Beta coefficients are taken from separate quantile regression models for participants with</w:t>
      </w:r>
      <w:r w:rsidR="006968ED" w:rsidRPr="00C70845">
        <w:rPr>
          <w:rFonts w:ascii="Times New Roman" w:hAnsi="Times New Roman" w:cs="Times New Roman"/>
        </w:rPr>
        <w:t xml:space="preserve"> </w:t>
      </w:r>
      <w:r w:rsidR="00EA41F7" w:rsidRPr="00C70845">
        <w:rPr>
          <w:rFonts w:ascii="Times New Roman" w:hAnsi="Times New Roman" w:cs="Times New Roman"/>
        </w:rPr>
        <w:t xml:space="preserve">≤ </w:t>
      </w:r>
      <w:r w:rsidR="00F57DD1" w:rsidRPr="00C70845">
        <w:rPr>
          <w:rFonts w:ascii="Times New Roman" w:hAnsi="Times New Roman" w:cs="Times New Roman"/>
        </w:rPr>
        <w:t xml:space="preserve">4 chronic diseases </w:t>
      </w:r>
      <w:r w:rsidRPr="00C70845">
        <w:rPr>
          <w:rFonts w:ascii="Times New Roman" w:hAnsi="Times New Roman" w:cs="Times New Roman"/>
        </w:rPr>
        <w:t>(one for each dietary pattern-biomarker combination) adjusted for age, sex, education, occupation, living arrangement, physical activity, smoking status, fasting status, and energy intake.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grey line indicates the threshold for statistical significance (p&lt;0.05). The horizontal dashed red line indicates the Benjamini-Hochberg corrected threshold for statistical significance (q&lt;0.10)</w:t>
      </w:r>
      <w:r w:rsidR="005640E1" w:rsidRPr="00C70845">
        <w:rPr>
          <w:rFonts w:ascii="Times New Roman" w:hAnsi="Times New Roman" w:cs="Times New Roman"/>
        </w:rPr>
        <w:t xml:space="preserve">, </w:t>
      </w:r>
      <w:r w:rsidR="005640E1" w:rsidRPr="00C70845">
        <w:rPr>
          <w:rFonts w:ascii="Times New Roman" w:hAnsi="Times New Roman" w:cs="Times New Roman"/>
          <w:lang w:val="en-SE"/>
        </w:rPr>
        <w:t>and the solid red line indicates a more stringent threshold (q &lt; 0.05).</w:t>
      </w:r>
    </w:p>
    <w:p w14:paraId="3A131D67" w14:textId="5D1D90CD" w:rsidR="00F57DD1" w:rsidRPr="00C70845" w:rsidRDefault="00F57DD1" w:rsidP="004542B6">
      <w:pPr>
        <w:jc w:val="both"/>
        <w:rPr>
          <w:rFonts w:ascii="Times New Roman" w:hAnsi="Times New Roman" w:cs="Times New Roman"/>
        </w:rPr>
      </w:pPr>
      <w:r w:rsidRPr="00C70845">
        <w:rPr>
          <w:rFonts w:ascii="Times New Roman" w:hAnsi="Times New Roman" w:cs="Times New Roman"/>
        </w:rPr>
        <w:t xml:space="preserve">After excluding participants with </w:t>
      </w:r>
      <w:r w:rsidR="004647C1" w:rsidRPr="00C70845">
        <w:rPr>
          <w:rFonts w:ascii="Times New Roman" w:hAnsi="Times New Roman" w:cs="Times New Roman"/>
        </w:rPr>
        <w:t>&gt; 4 chronic diseases, the final</w:t>
      </w:r>
      <w:r w:rsidR="004A2E35" w:rsidRPr="00C70845">
        <w:rPr>
          <w:rFonts w:ascii="Times New Roman" w:hAnsi="Times New Roman" w:cs="Times New Roman"/>
        </w:rPr>
        <w:t xml:space="preserve"> analytical</w:t>
      </w:r>
      <w:r w:rsidR="004647C1" w:rsidRPr="00C70845">
        <w:rPr>
          <w:rFonts w:ascii="Times New Roman" w:hAnsi="Times New Roman" w:cs="Times New Roman"/>
        </w:rPr>
        <w:t xml:space="preserve"> sample size was 12</w:t>
      </w:r>
      <w:r w:rsidR="005B3B6D">
        <w:rPr>
          <w:rFonts w:ascii="Times New Roman" w:hAnsi="Times New Roman" w:cs="Times New Roman"/>
        </w:rPr>
        <w:t>39</w:t>
      </w:r>
      <w:r w:rsidR="00EC1C42" w:rsidRPr="00C70845">
        <w:rPr>
          <w:rFonts w:ascii="Times New Roman" w:hAnsi="Times New Roman" w:cs="Times New Roman"/>
        </w:rPr>
        <w:t>.</w:t>
      </w:r>
    </w:p>
    <w:p w14:paraId="2F1CF5BC" w14:textId="77777777" w:rsidR="004542B6" w:rsidRPr="00C70845" w:rsidRDefault="004542B6" w:rsidP="004542B6">
      <w:pPr>
        <w:spacing w:after="0" w:line="240" w:lineRule="auto"/>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p>
    <w:p w14:paraId="050BF2FC" w14:textId="77777777" w:rsidR="004542B6" w:rsidRPr="00C70845" w:rsidRDefault="004542B6" w:rsidP="004542B6">
      <w:pPr>
        <w:spacing w:after="0" w:line="240" w:lineRule="auto"/>
        <w:rPr>
          <w:rFonts w:ascii="Times New Roman" w:hAnsi="Times New Roman" w:cs="Times New Roman"/>
        </w:rPr>
      </w:pP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36755E2D" w14:textId="77777777" w:rsidR="004542B6" w:rsidRPr="00C70845" w:rsidRDefault="004542B6" w:rsidP="004542B6">
      <w:pPr>
        <w:spacing w:after="0" w:line="240" w:lineRule="auto"/>
        <w:rPr>
          <w:rFonts w:ascii="Times New Roman" w:hAnsi="Times New Roman" w:cs="Times New Roman"/>
        </w:rPr>
      </w:pPr>
    </w:p>
    <w:p w14:paraId="1F58D092" w14:textId="4E1B93C0" w:rsidR="0022439F" w:rsidRPr="00C70845" w:rsidRDefault="0022439F" w:rsidP="0022439F">
      <w:pPr>
        <w:spacing w:after="0" w:line="240" w:lineRule="auto"/>
        <w:rPr>
          <w:rFonts w:ascii="Times New Roman" w:hAnsi="Times New Roman" w:cs="Times New Roman"/>
          <w:lang w:val="en-SE"/>
        </w:rPr>
      </w:pPr>
      <w:r w:rsidRPr="00C70845">
        <w:rPr>
          <w:rFonts w:ascii="Times New Roman" w:hAnsi="Times New Roman" w:cs="Times New Roman"/>
          <w:lang w:val="en-SE"/>
        </w:rPr>
        <w:t xml:space="preserve">Ab40 = </w:t>
      </w:r>
      <w:r w:rsidR="00BB64D2">
        <w:rPr>
          <w:rFonts w:ascii="Times New Roman" w:hAnsi="Times New Roman" w:cs="Times New Roman"/>
          <w:lang w:val="en-SE"/>
        </w:rPr>
        <w:t>A</w:t>
      </w:r>
      <w:r w:rsidRPr="00C70845">
        <w:rPr>
          <w:rFonts w:ascii="Times New Roman" w:hAnsi="Times New Roman" w:cs="Times New Roman"/>
          <w:lang w:val="en-SE"/>
        </w:rPr>
        <w:t xml:space="preserve">myloid beta 40; ALP = </w:t>
      </w:r>
      <w:r w:rsidR="00BB64D2">
        <w:rPr>
          <w:rFonts w:ascii="Times New Roman" w:hAnsi="Times New Roman" w:cs="Times New Roman"/>
          <w:lang w:val="en-SE"/>
        </w:rPr>
        <w:t>A</w:t>
      </w:r>
      <w:r w:rsidRPr="00C70845">
        <w:rPr>
          <w:rFonts w:ascii="Times New Roman" w:hAnsi="Times New Roman" w:cs="Times New Roman"/>
          <w:lang w:val="en-SE"/>
        </w:rPr>
        <w:t xml:space="preserve">lkaline phosphatase; B2M = </w:t>
      </w:r>
      <w:r w:rsidR="00BB64D2">
        <w:rPr>
          <w:rFonts w:ascii="Times New Roman" w:hAnsi="Times New Roman" w:cs="Times New Roman"/>
          <w:lang w:val="en-SE"/>
        </w:rPr>
        <w:t>B</w:t>
      </w:r>
      <w:r w:rsidRPr="00C70845">
        <w:rPr>
          <w:rFonts w:ascii="Times New Roman" w:hAnsi="Times New Roman" w:cs="Times New Roman"/>
          <w:lang w:val="en-SE"/>
        </w:rPr>
        <w:t>eta</w:t>
      </w:r>
      <w:r w:rsidRPr="00C70845">
        <w:rPr>
          <w:rFonts w:ascii="Times New Roman" w:hAnsi="Times New Roman" w:cs="Times New Roman"/>
          <w:lang w:val="en-SE"/>
        </w:rPr>
        <w:noBreakHyphen/>
        <w:t xml:space="preserve">2 </w:t>
      </w:r>
      <w:proofErr w:type="spellStart"/>
      <w:r w:rsidRPr="00C70845">
        <w:rPr>
          <w:rFonts w:ascii="Times New Roman" w:hAnsi="Times New Roman" w:cs="Times New Roman"/>
          <w:lang w:val="en-SE"/>
        </w:rPr>
        <w:t>microglobulin</w:t>
      </w:r>
      <w:proofErr w:type="spellEnd"/>
      <w:r w:rsidRPr="00C70845">
        <w:rPr>
          <w:rFonts w:ascii="Times New Roman" w:hAnsi="Times New Roman" w:cs="Times New Roman"/>
          <w:lang w:val="en-SE"/>
        </w:rPr>
        <w:t>; CCL4 = C</w:t>
      </w:r>
      <w:r w:rsidRPr="00C70845">
        <w:rPr>
          <w:rFonts w:ascii="Times New Roman" w:hAnsi="Times New Roman" w:cs="Times New Roman"/>
          <w:lang w:val="en-SE"/>
        </w:rPr>
        <w:noBreakHyphen/>
        <w:t xml:space="preserve">C motif chemokine ligand 4; </w:t>
      </w:r>
      <w:proofErr w:type="spellStart"/>
      <w:r w:rsidRPr="00C70845">
        <w:rPr>
          <w:rFonts w:ascii="Times New Roman" w:hAnsi="Times New Roman" w:cs="Times New Roman"/>
          <w:lang w:val="en-SE"/>
        </w:rPr>
        <w:t>Cpep</w:t>
      </w:r>
      <w:proofErr w:type="spellEnd"/>
      <w:r w:rsidRPr="00C70845">
        <w:rPr>
          <w:rFonts w:ascii="Times New Roman" w:hAnsi="Times New Roman" w:cs="Times New Roman"/>
          <w:lang w:val="en-SE"/>
        </w:rPr>
        <w:t xml:space="preserve"> = C</w:t>
      </w:r>
      <w:r w:rsidRPr="00C70845">
        <w:rPr>
          <w:rFonts w:ascii="Times New Roman" w:hAnsi="Times New Roman" w:cs="Times New Roman"/>
          <w:lang w:val="en-SE"/>
        </w:rPr>
        <w:noBreakHyphen/>
        <w:t>peptide; CXCL10 = C</w:t>
      </w:r>
      <w:r w:rsidRPr="00C70845">
        <w:rPr>
          <w:rFonts w:ascii="Times New Roman" w:hAnsi="Times New Roman" w:cs="Times New Roman"/>
          <w:lang w:val="en-SE"/>
        </w:rPr>
        <w:noBreakHyphen/>
        <w:t>X</w:t>
      </w:r>
      <w:r w:rsidRPr="00C70845">
        <w:rPr>
          <w:rFonts w:ascii="Times New Roman" w:hAnsi="Times New Roman" w:cs="Times New Roman"/>
          <w:lang w:val="en-SE"/>
        </w:rPr>
        <w:noBreakHyphen/>
        <w:t xml:space="preserve">C motif chemokine ligand 10; FA = </w:t>
      </w:r>
      <w:r w:rsidR="00BB64D2">
        <w:rPr>
          <w:rFonts w:ascii="Times New Roman" w:hAnsi="Times New Roman" w:cs="Times New Roman"/>
          <w:lang w:val="en-SE"/>
        </w:rPr>
        <w:t>F</w:t>
      </w:r>
      <w:r w:rsidRPr="00C70845">
        <w:rPr>
          <w:rFonts w:ascii="Times New Roman" w:hAnsi="Times New Roman" w:cs="Times New Roman"/>
          <w:lang w:val="en-SE"/>
        </w:rPr>
        <w:t xml:space="preserve">olic acid; GDF15 = </w:t>
      </w:r>
      <w:r w:rsidR="00BB64D2">
        <w:rPr>
          <w:rFonts w:ascii="Times New Roman" w:hAnsi="Times New Roman" w:cs="Times New Roman"/>
          <w:lang w:val="en-SE"/>
        </w:rPr>
        <w:t>G</w:t>
      </w:r>
      <w:r w:rsidRPr="00C70845">
        <w:rPr>
          <w:rFonts w:ascii="Times New Roman" w:hAnsi="Times New Roman" w:cs="Times New Roman"/>
          <w:lang w:val="en-SE"/>
        </w:rPr>
        <w:t xml:space="preserve">rowth differentiation factor 15; GFAP = </w:t>
      </w:r>
      <w:r w:rsidR="00BB64D2">
        <w:rPr>
          <w:rFonts w:ascii="Times New Roman" w:hAnsi="Times New Roman" w:cs="Times New Roman"/>
          <w:lang w:val="en-SE"/>
        </w:rPr>
        <w:t>G</w:t>
      </w:r>
      <w:r w:rsidRPr="00C70845">
        <w:rPr>
          <w:rFonts w:ascii="Times New Roman" w:hAnsi="Times New Roman" w:cs="Times New Roman"/>
          <w:lang w:val="en-SE"/>
        </w:rPr>
        <w:t xml:space="preserve">lial fibrillary acidic protein; GGT = </w:t>
      </w:r>
      <w:r w:rsidR="00BB64D2">
        <w:rPr>
          <w:rFonts w:ascii="Times New Roman" w:hAnsi="Times New Roman" w:cs="Times New Roman"/>
          <w:lang w:val="en-SE"/>
        </w:rPr>
        <w:t>G</w:t>
      </w:r>
      <w:r w:rsidRPr="00C70845">
        <w:rPr>
          <w:rFonts w:ascii="Times New Roman" w:hAnsi="Times New Roman" w:cs="Times New Roman"/>
          <w:lang w:val="en-SE"/>
        </w:rPr>
        <w:t>amma</w:t>
      </w:r>
      <w:r w:rsidRPr="00C70845">
        <w:rPr>
          <w:rFonts w:ascii="Times New Roman" w:hAnsi="Times New Roman" w:cs="Times New Roman"/>
          <w:lang w:val="en-SE"/>
        </w:rPr>
        <w:noBreakHyphen/>
      </w:r>
      <w:proofErr w:type="spellStart"/>
      <w:r w:rsidRPr="00C70845">
        <w:rPr>
          <w:rFonts w:ascii="Times New Roman" w:hAnsi="Times New Roman" w:cs="Times New Roman"/>
          <w:lang w:val="en-SE"/>
        </w:rPr>
        <w:t>glutamyltransferase</w:t>
      </w:r>
      <w:proofErr w:type="spellEnd"/>
      <w:r w:rsidRPr="00C70845">
        <w:rPr>
          <w:rFonts w:ascii="Times New Roman" w:hAnsi="Times New Roman" w:cs="Times New Roman"/>
          <w:lang w:val="en-SE"/>
        </w:rPr>
        <w:t xml:space="preserve">; LEP = </w:t>
      </w:r>
      <w:r w:rsidR="00BB64D2">
        <w:rPr>
          <w:rFonts w:ascii="Times New Roman" w:hAnsi="Times New Roman" w:cs="Times New Roman"/>
          <w:lang w:val="en-SE"/>
        </w:rPr>
        <w:t>L</w:t>
      </w:r>
      <w:r w:rsidRPr="00C70845">
        <w:rPr>
          <w:rFonts w:ascii="Times New Roman" w:hAnsi="Times New Roman" w:cs="Times New Roman"/>
          <w:lang w:val="en-SE"/>
        </w:rPr>
        <w:t xml:space="preserve">eptin; TC = </w:t>
      </w:r>
      <w:r w:rsidR="00BB64D2">
        <w:rPr>
          <w:rFonts w:ascii="Times New Roman" w:hAnsi="Times New Roman" w:cs="Times New Roman"/>
          <w:lang w:val="en-SE"/>
        </w:rPr>
        <w:t>T</w:t>
      </w:r>
      <w:r w:rsidRPr="00C70845">
        <w:rPr>
          <w:rFonts w:ascii="Times New Roman" w:hAnsi="Times New Roman" w:cs="Times New Roman"/>
          <w:lang w:val="en-SE"/>
        </w:rPr>
        <w:t xml:space="preserve">otal cholesterol; TNFRSF1B = </w:t>
      </w:r>
      <w:r w:rsidR="00BB64D2">
        <w:rPr>
          <w:rFonts w:ascii="Times New Roman" w:hAnsi="Times New Roman" w:cs="Times New Roman"/>
          <w:lang w:val="en-SE"/>
        </w:rPr>
        <w:t>T</w:t>
      </w:r>
      <w:r w:rsidRPr="00C70845">
        <w:rPr>
          <w:rFonts w:ascii="Times New Roman" w:hAnsi="Times New Roman" w:cs="Times New Roman"/>
          <w:lang w:val="en-SE"/>
        </w:rPr>
        <w:t xml:space="preserve">umour necrosis factor receptor superfamily member 1B; VitB12 = </w:t>
      </w:r>
      <w:r w:rsidR="00BB64D2">
        <w:rPr>
          <w:rFonts w:ascii="Times New Roman" w:hAnsi="Times New Roman" w:cs="Times New Roman"/>
          <w:lang w:val="en-SE"/>
        </w:rPr>
        <w:t>V</w:t>
      </w:r>
      <w:r w:rsidRPr="00C70845">
        <w:rPr>
          <w:rFonts w:ascii="Times New Roman" w:hAnsi="Times New Roman" w:cs="Times New Roman"/>
          <w:lang w:val="en-SE"/>
        </w:rPr>
        <w:t xml:space="preserve">itamin B12; WBC = </w:t>
      </w:r>
      <w:r w:rsidR="00BB64D2">
        <w:rPr>
          <w:rFonts w:ascii="Times New Roman" w:hAnsi="Times New Roman" w:cs="Times New Roman"/>
          <w:lang w:val="en-SE"/>
        </w:rPr>
        <w:t>L</w:t>
      </w:r>
      <w:r w:rsidR="00BF0EAB">
        <w:rPr>
          <w:rFonts w:ascii="Times New Roman" w:hAnsi="Times New Roman" w:cs="Times New Roman"/>
          <w:lang w:val="en-SE"/>
        </w:rPr>
        <w:t>eukocytes</w:t>
      </w:r>
    </w:p>
    <w:p w14:paraId="75A104D7" w14:textId="77777777" w:rsidR="00104958" w:rsidRDefault="00104958" w:rsidP="00104958">
      <w:pPr>
        <w:spacing w:line="278" w:lineRule="auto"/>
        <w:rPr>
          <w:rFonts w:ascii="Times New Roman" w:hAnsi="Times New Roman" w:cs="Times New Roman"/>
          <w:b/>
          <w:bCs/>
          <w:lang w:val="en-SE"/>
        </w:rPr>
      </w:pPr>
    </w:p>
    <w:p w14:paraId="643C923A" w14:textId="77777777" w:rsidR="00104958" w:rsidRDefault="00104958" w:rsidP="00104958">
      <w:pPr>
        <w:spacing w:line="278" w:lineRule="auto"/>
        <w:rPr>
          <w:rFonts w:ascii="Times New Roman" w:hAnsi="Times New Roman" w:cs="Times New Roman"/>
          <w:b/>
          <w:bCs/>
          <w:lang w:val="en-SE"/>
        </w:rPr>
      </w:pPr>
    </w:p>
    <w:p w14:paraId="7EF9D340" w14:textId="77777777" w:rsidR="00104958" w:rsidRDefault="00104958" w:rsidP="00104958">
      <w:pPr>
        <w:spacing w:line="278" w:lineRule="auto"/>
        <w:rPr>
          <w:rFonts w:ascii="Times New Roman" w:hAnsi="Times New Roman" w:cs="Times New Roman"/>
          <w:b/>
          <w:bCs/>
          <w:lang w:val="en-SE"/>
        </w:rPr>
      </w:pPr>
    </w:p>
    <w:p w14:paraId="5D76E7B5" w14:textId="77777777" w:rsidR="00104958" w:rsidRDefault="00104958" w:rsidP="00104958">
      <w:pPr>
        <w:spacing w:line="278" w:lineRule="auto"/>
        <w:rPr>
          <w:rFonts w:ascii="Times New Roman" w:hAnsi="Times New Roman" w:cs="Times New Roman"/>
          <w:b/>
          <w:bCs/>
          <w:lang w:val="en-SE"/>
        </w:rPr>
      </w:pPr>
    </w:p>
    <w:p w14:paraId="6D48B896" w14:textId="77777777" w:rsidR="00104958" w:rsidRDefault="00104958" w:rsidP="00104958">
      <w:pPr>
        <w:spacing w:line="278" w:lineRule="auto"/>
        <w:rPr>
          <w:rFonts w:ascii="Times New Roman" w:hAnsi="Times New Roman" w:cs="Times New Roman"/>
          <w:b/>
          <w:bCs/>
          <w:lang w:val="en-SE"/>
        </w:rPr>
      </w:pPr>
    </w:p>
    <w:p w14:paraId="7C0CA28D" w14:textId="77777777" w:rsidR="00104958" w:rsidRDefault="00104958" w:rsidP="00104958">
      <w:pPr>
        <w:spacing w:line="278" w:lineRule="auto"/>
        <w:rPr>
          <w:rFonts w:ascii="Times New Roman" w:hAnsi="Times New Roman" w:cs="Times New Roman"/>
          <w:b/>
          <w:bCs/>
          <w:lang w:val="en-SE"/>
        </w:rPr>
      </w:pPr>
    </w:p>
    <w:p w14:paraId="1C8A11F8" w14:textId="77777777" w:rsidR="00104958" w:rsidRDefault="00104958" w:rsidP="00104958">
      <w:pPr>
        <w:spacing w:line="278" w:lineRule="auto"/>
        <w:rPr>
          <w:rFonts w:ascii="Times New Roman" w:hAnsi="Times New Roman" w:cs="Times New Roman"/>
          <w:b/>
          <w:bCs/>
          <w:lang w:val="en-SE"/>
        </w:rPr>
      </w:pPr>
    </w:p>
    <w:p w14:paraId="6A586552" w14:textId="77777777" w:rsidR="00104958" w:rsidRDefault="00104958" w:rsidP="00104958">
      <w:pPr>
        <w:spacing w:line="278" w:lineRule="auto"/>
        <w:rPr>
          <w:rFonts w:ascii="Times New Roman" w:hAnsi="Times New Roman" w:cs="Times New Roman"/>
          <w:b/>
          <w:bCs/>
          <w:lang w:val="en-SE"/>
        </w:rPr>
      </w:pPr>
    </w:p>
    <w:p w14:paraId="4CA1A873" w14:textId="77777777" w:rsidR="00104958" w:rsidRDefault="00104958" w:rsidP="00104958">
      <w:pPr>
        <w:spacing w:line="278" w:lineRule="auto"/>
        <w:rPr>
          <w:rFonts w:ascii="Times New Roman" w:hAnsi="Times New Roman" w:cs="Times New Roman"/>
          <w:b/>
          <w:bCs/>
          <w:lang w:val="en-SE"/>
        </w:rPr>
      </w:pPr>
    </w:p>
    <w:p w14:paraId="4B9A603D" w14:textId="77777777" w:rsidR="00104958" w:rsidRDefault="00104958" w:rsidP="00104958">
      <w:pPr>
        <w:spacing w:line="278" w:lineRule="auto"/>
        <w:rPr>
          <w:rFonts w:ascii="Times New Roman" w:hAnsi="Times New Roman" w:cs="Times New Roman"/>
          <w:b/>
          <w:bCs/>
          <w:lang w:val="en-SE"/>
        </w:rPr>
      </w:pPr>
    </w:p>
    <w:p w14:paraId="2A497DE2" w14:textId="77777777" w:rsidR="00104958" w:rsidRDefault="00104958" w:rsidP="00104958">
      <w:pPr>
        <w:spacing w:line="278" w:lineRule="auto"/>
        <w:rPr>
          <w:rFonts w:ascii="Times New Roman" w:hAnsi="Times New Roman" w:cs="Times New Roman"/>
          <w:b/>
          <w:bCs/>
          <w:lang w:val="en-SE"/>
        </w:rPr>
      </w:pPr>
    </w:p>
    <w:p w14:paraId="1D6A479C" w14:textId="77777777" w:rsidR="00104958" w:rsidRDefault="00104958" w:rsidP="00104958">
      <w:pPr>
        <w:spacing w:line="278" w:lineRule="auto"/>
        <w:rPr>
          <w:rFonts w:ascii="Times New Roman" w:hAnsi="Times New Roman" w:cs="Times New Roman"/>
          <w:b/>
          <w:bCs/>
          <w:lang w:val="en-SE"/>
        </w:rPr>
      </w:pPr>
    </w:p>
    <w:p w14:paraId="5EBF8FE6" w14:textId="77777777" w:rsidR="00104958" w:rsidRDefault="00104958" w:rsidP="00104958">
      <w:pPr>
        <w:spacing w:line="278" w:lineRule="auto"/>
        <w:rPr>
          <w:rFonts w:ascii="Times New Roman" w:hAnsi="Times New Roman" w:cs="Times New Roman"/>
          <w:b/>
          <w:bCs/>
          <w:lang w:val="en-SE"/>
        </w:rPr>
      </w:pPr>
    </w:p>
    <w:p w14:paraId="07127CEA" w14:textId="77777777" w:rsidR="00104958" w:rsidRDefault="00104958" w:rsidP="00104958">
      <w:pPr>
        <w:spacing w:line="278" w:lineRule="auto"/>
        <w:rPr>
          <w:rFonts w:ascii="Times New Roman" w:hAnsi="Times New Roman" w:cs="Times New Roman"/>
          <w:b/>
          <w:bCs/>
          <w:lang w:val="en-SE"/>
        </w:rPr>
      </w:pPr>
    </w:p>
    <w:p w14:paraId="490B7D72" w14:textId="77777777" w:rsidR="00104958" w:rsidRDefault="00104958" w:rsidP="00104958">
      <w:pPr>
        <w:spacing w:line="278" w:lineRule="auto"/>
        <w:rPr>
          <w:rFonts w:ascii="Times New Roman" w:hAnsi="Times New Roman" w:cs="Times New Roman"/>
          <w:b/>
          <w:bCs/>
          <w:lang w:val="en-SE"/>
        </w:rPr>
      </w:pPr>
    </w:p>
    <w:p w14:paraId="7C51A337" w14:textId="77777777" w:rsidR="00104958" w:rsidRDefault="00104958" w:rsidP="00104958">
      <w:pPr>
        <w:spacing w:line="278" w:lineRule="auto"/>
        <w:rPr>
          <w:rFonts w:ascii="Times New Roman" w:hAnsi="Times New Roman" w:cs="Times New Roman"/>
          <w:b/>
          <w:bCs/>
          <w:lang w:val="en-SE"/>
        </w:rPr>
      </w:pPr>
    </w:p>
    <w:p w14:paraId="18891126" w14:textId="77777777" w:rsidR="00104958" w:rsidRDefault="00104958" w:rsidP="00104958">
      <w:pPr>
        <w:spacing w:line="278" w:lineRule="auto"/>
        <w:rPr>
          <w:rFonts w:ascii="Times New Roman" w:hAnsi="Times New Roman" w:cs="Times New Roman"/>
          <w:b/>
          <w:bCs/>
          <w:lang w:val="en-SE"/>
        </w:rPr>
      </w:pPr>
    </w:p>
    <w:p w14:paraId="5EA55401" w14:textId="53118400" w:rsidR="00BE6269" w:rsidRPr="00104958" w:rsidRDefault="0018093E" w:rsidP="00104958">
      <w:pPr>
        <w:spacing w:line="278" w:lineRule="auto"/>
        <w:rPr>
          <w:rFonts w:ascii="Times New Roman" w:hAnsi="Times New Roman" w:cs="Times New Roman"/>
          <w:b/>
          <w:bCs/>
          <w:lang w:val="en-SE"/>
        </w:rPr>
      </w:pPr>
      <w:r>
        <w:rPr>
          <w:rFonts w:ascii="Times New Roman" w:hAnsi="Times New Roman" w:cs="Times New Roman"/>
          <w:b/>
          <w:bCs/>
          <w:lang w:val="en-US"/>
        </w:rPr>
        <w:lastRenderedPageBreak/>
        <w:t>Figure S</w:t>
      </w:r>
      <w:r w:rsidR="0059652F" w:rsidRPr="00C70845">
        <w:rPr>
          <w:rFonts w:ascii="Times New Roman" w:hAnsi="Times New Roman" w:cs="Times New Roman"/>
          <w:b/>
          <w:bCs/>
        </w:rPr>
        <w:t>8</w:t>
      </w:r>
      <w:r w:rsidR="000C3A46" w:rsidRPr="00C70845">
        <w:rPr>
          <w:rFonts w:ascii="Times New Roman" w:hAnsi="Times New Roman" w:cs="Times New Roman"/>
        </w:rPr>
        <w:t xml:space="preserve">: Volcano plots displaying associations between dietary pattern adherence (per 1-SD increment) and blood-based biomarkers at the median (50th percentile) of their distributions, </w:t>
      </w:r>
      <w:r w:rsidR="00BE6269" w:rsidRPr="00C70845">
        <w:rPr>
          <w:rFonts w:ascii="Times New Roman" w:hAnsi="Times New Roman" w:cs="Times New Roman"/>
        </w:rPr>
        <w:t xml:space="preserve">additionally </w:t>
      </w:r>
      <w:r w:rsidR="000C3A46" w:rsidRPr="00C70845">
        <w:rPr>
          <w:rFonts w:ascii="Times New Roman" w:hAnsi="Times New Roman" w:cs="Times New Roman"/>
        </w:rPr>
        <w:t>adjusted for number of medications</w:t>
      </w:r>
      <w:r w:rsidR="00BE6269" w:rsidRPr="00C70845">
        <w:rPr>
          <w:rFonts w:ascii="Times New Roman" w:hAnsi="Times New Roman" w:cs="Times New Roman"/>
        </w:rPr>
        <w:t>.</w:t>
      </w:r>
    </w:p>
    <w:p w14:paraId="021A9FE7" w14:textId="43B1DE7F" w:rsidR="000C3A46" w:rsidRPr="00C70845" w:rsidRDefault="00BE6269" w:rsidP="00BE6269">
      <w:pPr>
        <w:spacing w:after="0" w:line="240" w:lineRule="auto"/>
        <w:jc w:val="center"/>
        <w:rPr>
          <w:rFonts w:ascii="Times New Roman" w:hAnsi="Times New Roman" w:cs="Times New Roman"/>
        </w:rPr>
      </w:pPr>
      <w:r w:rsidRPr="00C70845">
        <w:rPr>
          <w:rFonts w:ascii="Times New Roman" w:hAnsi="Times New Roman" w:cs="Times New Roman"/>
          <w:noProof/>
          <w14:ligatures w14:val="standardContextual"/>
        </w:rPr>
        <w:drawing>
          <wp:inline distT="0" distB="0" distL="0" distR="0" wp14:anchorId="2356495C" wp14:editId="468BFBC9">
            <wp:extent cx="3712794" cy="8100000"/>
            <wp:effectExtent l="0" t="0" r="2540" b="0"/>
            <wp:docPr id="311161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61342" name="Picture 3111613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12794" cy="8100000"/>
                    </a:xfrm>
                    <a:prstGeom prst="rect">
                      <a:avLst/>
                    </a:prstGeom>
                  </pic:spPr>
                </pic:pic>
              </a:graphicData>
            </a:graphic>
          </wp:inline>
        </w:drawing>
      </w:r>
    </w:p>
    <w:p w14:paraId="5C335F44" w14:textId="655CE39F" w:rsidR="00BE6269" w:rsidRPr="00C70845" w:rsidRDefault="00BE6269" w:rsidP="00BE6269">
      <w:pPr>
        <w:jc w:val="both"/>
        <w:rPr>
          <w:rFonts w:ascii="Times New Roman" w:hAnsi="Times New Roman" w:cs="Times New Roman"/>
        </w:rPr>
      </w:pPr>
      <w:r w:rsidRPr="00C70845">
        <w:rPr>
          <w:rFonts w:ascii="Times New Roman" w:hAnsi="Times New Roman" w:cs="Times New Roman"/>
        </w:rPr>
        <w:lastRenderedPageBreak/>
        <w:t xml:space="preserve">Beta coefficients are taken from separate quantile regression models (one for each dietary pattern-biomarker combination) adjusted for age, sex, education, occupation, living arrangement, physical activity, smoking status, fasting status, energy intake and number of medications.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grey line indicates the threshold for statistical significance (p&lt;0.05). The horizontal dashed red line indicates the Benjamini-Hochberg corrected threshold for statistical significance (q&lt;0.10), </w:t>
      </w:r>
      <w:r w:rsidRPr="00C70845">
        <w:rPr>
          <w:rFonts w:ascii="Times New Roman" w:hAnsi="Times New Roman" w:cs="Times New Roman"/>
          <w:lang w:val="en-SE"/>
        </w:rPr>
        <w:t>and the solid red line indicates a more stringent threshold (q &lt; 0.05).</w:t>
      </w:r>
    </w:p>
    <w:p w14:paraId="14A22F10" w14:textId="77777777" w:rsidR="00BE6269" w:rsidRPr="00C70845" w:rsidRDefault="00BE6269" w:rsidP="00BE6269">
      <w:pPr>
        <w:spacing w:after="0" w:line="240" w:lineRule="auto"/>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p>
    <w:p w14:paraId="2CF42D57" w14:textId="77777777" w:rsidR="00BE6269" w:rsidRPr="00C70845" w:rsidRDefault="00BE6269" w:rsidP="00BE6269">
      <w:pPr>
        <w:spacing w:after="0" w:line="240" w:lineRule="auto"/>
        <w:rPr>
          <w:rFonts w:ascii="Times New Roman" w:hAnsi="Times New Roman" w:cs="Times New Roman"/>
        </w:rPr>
      </w:pP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2E7C22BF" w14:textId="77777777" w:rsidR="00BE6269" w:rsidRPr="00C70845" w:rsidRDefault="00BE6269" w:rsidP="00BE6269">
      <w:pPr>
        <w:spacing w:after="0" w:line="240" w:lineRule="auto"/>
        <w:rPr>
          <w:rFonts w:ascii="Times New Roman" w:hAnsi="Times New Roman" w:cs="Times New Roman"/>
        </w:rPr>
      </w:pPr>
    </w:p>
    <w:p w14:paraId="20B64BE3" w14:textId="34B0CC12" w:rsidR="00BE6269" w:rsidRPr="00C70845" w:rsidRDefault="00B3799F" w:rsidP="00BE6269">
      <w:pPr>
        <w:spacing w:after="0" w:line="240" w:lineRule="auto"/>
        <w:rPr>
          <w:rFonts w:ascii="Times New Roman" w:hAnsi="Times New Roman" w:cs="Times New Roman"/>
          <w:b/>
          <w:bCs/>
        </w:rPr>
      </w:pPr>
      <w:r w:rsidRPr="00C70845">
        <w:rPr>
          <w:rFonts w:ascii="Times New Roman" w:hAnsi="Times New Roman" w:cs="Times New Roman"/>
          <w:lang w:val="en-SE"/>
        </w:rPr>
        <w:t xml:space="preserve">ALP = Alkaline phosphatase; </w:t>
      </w:r>
      <w:proofErr w:type="spellStart"/>
      <w:r w:rsidR="008278EC" w:rsidRPr="00C70845">
        <w:rPr>
          <w:rFonts w:ascii="Times New Roman" w:hAnsi="Times New Roman" w:cs="Times New Roman"/>
          <w:lang w:val="en-SE"/>
        </w:rPr>
        <w:t>CysC</w:t>
      </w:r>
      <w:proofErr w:type="spellEnd"/>
      <w:r w:rsidR="008278EC" w:rsidRPr="00C70845">
        <w:rPr>
          <w:rFonts w:ascii="Times New Roman" w:hAnsi="Times New Roman" w:cs="Times New Roman"/>
          <w:lang w:val="en-SE"/>
        </w:rPr>
        <w:t xml:space="preserve"> = Cystatin C; </w:t>
      </w:r>
      <w:r w:rsidR="00B929DD" w:rsidRPr="00C70845">
        <w:rPr>
          <w:rFonts w:ascii="Times New Roman" w:hAnsi="Times New Roman" w:cs="Times New Roman"/>
          <w:lang w:val="en-SE"/>
        </w:rPr>
        <w:t>FA = Folic acid; GFAP = Glial fibrillary acidic protein</w:t>
      </w:r>
      <w:r w:rsidR="00386296" w:rsidRPr="00C70845">
        <w:rPr>
          <w:rFonts w:ascii="Times New Roman" w:hAnsi="Times New Roman" w:cs="Times New Roman"/>
          <w:lang w:val="en-SE"/>
        </w:rPr>
        <w:t>; GDF 15 = Growth differentiation factor 15</w:t>
      </w:r>
      <w:r w:rsidR="0096753A" w:rsidRPr="00C70845">
        <w:rPr>
          <w:rFonts w:ascii="Times New Roman" w:hAnsi="Times New Roman" w:cs="Times New Roman"/>
          <w:lang w:val="en-SE"/>
        </w:rPr>
        <w:t>; LEP = Leptin; TNFRSF1B = Tumor necrosis factor receptor superfamily member 1B; WBC = Leukocytes.</w:t>
      </w:r>
    </w:p>
    <w:p w14:paraId="0C8A046E" w14:textId="37E6EFF0" w:rsidR="00F222CA" w:rsidRPr="00C70845" w:rsidRDefault="00F222CA">
      <w:pPr>
        <w:spacing w:line="278" w:lineRule="auto"/>
        <w:rPr>
          <w:rFonts w:ascii="Times New Roman" w:hAnsi="Times New Roman" w:cs="Times New Roman"/>
          <w:b/>
          <w:bCs/>
        </w:rPr>
      </w:pPr>
      <w:r w:rsidRPr="00C70845">
        <w:rPr>
          <w:rFonts w:ascii="Times New Roman" w:hAnsi="Times New Roman" w:cs="Times New Roman"/>
          <w:b/>
          <w:bCs/>
        </w:rPr>
        <w:br w:type="page"/>
      </w:r>
    </w:p>
    <w:p w14:paraId="0BCF7577" w14:textId="4DBBD8BE" w:rsidR="002F72A0" w:rsidRPr="00C70845" w:rsidRDefault="0018093E" w:rsidP="002F72A0">
      <w:pPr>
        <w:rPr>
          <w:rFonts w:ascii="Times New Roman" w:hAnsi="Times New Roman" w:cs="Times New Roman"/>
        </w:rPr>
      </w:pPr>
      <w:r>
        <w:rPr>
          <w:rFonts w:ascii="Times New Roman" w:hAnsi="Times New Roman" w:cs="Times New Roman"/>
          <w:b/>
          <w:bCs/>
          <w:lang w:val="en-US"/>
        </w:rPr>
        <w:lastRenderedPageBreak/>
        <w:t>Figure S</w:t>
      </w:r>
      <w:r w:rsidR="0013453B">
        <w:rPr>
          <w:rFonts w:ascii="Times New Roman" w:hAnsi="Times New Roman" w:cs="Times New Roman"/>
          <w:b/>
          <w:bCs/>
          <w:lang w:val="en-SE"/>
        </w:rPr>
        <w:t>9</w:t>
      </w:r>
      <w:r w:rsidR="002F72A0" w:rsidRPr="00C70845">
        <w:rPr>
          <w:rFonts w:ascii="Times New Roman" w:hAnsi="Times New Roman" w:cs="Times New Roman"/>
          <w:b/>
          <w:bCs/>
          <w:lang w:val="en-SE"/>
        </w:rPr>
        <w:t>:</w:t>
      </w:r>
      <w:r w:rsidR="002F72A0" w:rsidRPr="00C70845">
        <w:rPr>
          <w:rFonts w:ascii="Times New Roman" w:hAnsi="Times New Roman" w:cs="Times New Roman"/>
          <w:lang w:val="en-SE"/>
        </w:rPr>
        <w:t xml:space="preserve"> </w:t>
      </w:r>
      <w:r w:rsidR="002F72A0" w:rsidRPr="00C70845">
        <w:rPr>
          <w:rFonts w:ascii="Times New Roman" w:hAnsi="Times New Roman" w:cs="Times New Roman"/>
        </w:rPr>
        <w:t>Volcano plots displaying the association between dietary pattern adherence (per 1-SD increment) and blood-based biomarkers at the median (50</w:t>
      </w:r>
      <w:r w:rsidR="002F72A0" w:rsidRPr="00C70845">
        <w:rPr>
          <w:rFonts w:ascii="Times New Roman" w:hAnsi="Times New Roman" w:cs="Times New Roman"/>
          <w:vertAlign w:val="superscript"/>
        </w:rPr>
        <w:t>th</w:t>
      </w:r>
      <w:r w:rsidR="002F72A0" w:rsidRPr="00C70845">
        <w:rPr>
          <w:rFonts w:ascii="Times New Roman" w:hAnsi="Times New Roman" w:cs="Times New Roman"/>
        </w:rPr>
        <w:t xml:space="preserve"> percentile) of the biomarkers’ distributions, additionally adjusted for chronic disease count</w:t>
      </w:r>
      <w:r w:rsidR="001A5091">
        <w:rPr>
          <w:rFonts w:ascii="Times New Roman" w:hAnsi="Times New Roman" w:cs="Times New Roman"/>
        </w:rPr>
        <w:t>.</w:t>
      </w:r>
    </w:p>
    <w:p w14:paraId="30DA0270" w14:textId="2E922996" w:rsidR="002F72A0" w:rsidRPr="00C70845" w:rsidRDefault="00BB7803" w:rsidP="002F72A0">
      <w:pPr>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38522EC4" wp14:editId="3C1982F1">
            <wp:extent cx="3712795" cy="8100000"/>
            <wp:effectExtent l="0" t="0" r="2540" b="0"/>
            <wp:docPr id="3426846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84621" name="Picture 3426846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12795" cy="8100000"/>
                    </a:xfrm>
                    <a:prstGeom prst="rect">
                      <a:avLst/>
                    </a:prstGeom>
                  </pic:spPr>
                </pic:pic>
              </a:graphicData>
            </a:graphic>
          </wp:inline>
        </w:drawing>
      </w:r>
    </w:p>
    <w:p w14:paraId="369C62F9" w14:textId="7CF46963" w:rsidR="002F72A0" w:rsidRPr="00C70845" w:rsidRDefault="002F72A0" w:rsidP="002F72A0">
      <w:pPr>
        <w:rPr>
          <w:rFonts w:ascii="Times New Roman" w:hAnsi="Times New Roman" w:cs="Times New Roman"/>
        </w:rPr>
      </w:pPr>
      <w:r w:rsidRPr="00C70845">
        <w:rPr>
          <w:rFonts w:ascii="Times New Roman" w:hAnsi="Times New Roman" w:cs="Times New Roman"/>
        </w:rPr>
        <w:lastRenderedPageBreak/>
        <w:t>Beta coefficients are taken from separate quantile regression models (one for each dietary pattern-biomarker combination) adjusted for age, sex, education, occupation, living arrangement, physical activity, smoking status, energy intake</w:t>
      </w:r>
      <w:r w:rsidR="00B447E5">
        <w:rPr>
          <w:rFonts w:ascii="Times New Roman" w:hAnsi="Times New Roman" w:cs="Times New Roman"/>
        </w:rPr>
        <w:t>,</w:t>
      </w:r>
      <w:r w:rsidRPr="00C70845">
        <w:rPr>
          <w:rFonts w:ascii="Times New Roman" w:hAnsi="Times New Roman" w:cs="Times New Roman"/>
        </w:rPr>
        <w:t xml:space="preserve"> and chronic disease count.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line indicates the threshold for statistical significance (p &lt; 0.05). The horizontal solid line indicates the Benjamini-Hochberg corrected threshold for statistical significance (q &lt; 0.10).</w:t>
      </w:r>
    </w:p>
    <w:p w14:paraId="288DAD98" w14:textId="77777777" w:rsidR="002F72A0" w:rsidRPr="00C70845" w:rsidRDefault="002F72A0" w:rsidP="002F72A0">
      <w:pPr>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r w:rsidRPr="00C70845">
        <w:rPr>
          <w:rFonts w:ascii="Times New Roman" w:hAnsi="Times New Roman" w:cs="Times New Roman"/>
        </w:rPr>
        <w:br/>
      </w: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16356BA7" w14:textId="3D043A7E" w:rsidR="002F72A0" w:rsidRPr="00907CA1" w:rsidRDefault="00907CA1" w:rsidP="00FD65BD">
      <w:pPr>
        <w:spacing w:after="0" w:line="240" w:lineRule="auto"/>
        <w:rPr>
          <w:rFonts w:ascii="Times New Roman" w:hAnsi="Times New Roman" w:cs="Times New Roman"/>
        </w:rPr>
      </w:pPr>
      <w:r w:rsidRPr="00907CA1">
        <w:rPr>
          <w:rFonts w:ascii="Times New Roman" w:hAnsi="Times New Roman" w:cs="Times New Roman"/>
        </w:rPr>
        <w:t xml:space="preserve">Ab40 = Amyloid beta 40; </w:t>
      </w:r>
      <w:proofErr w:type="spellStart"/>
      <w:r w:rsidRPr="00907CA1">
        <w:rPr>
          <w:rFonts w:ascii="Times New Roman" w:hAnsi="Times New Roman" w:cs="Times New Roman"/>
        </w:rPr>
        <w:t>Adipo</w:t>
      </w:r>
      <w:proofErr w:type="spellEnd"/>
      <w:r w:rsidRPr="00907CA1">
        <w:rPr>
          <w:rFonts w:ascii="Times New Roman" w:hAnsi="Times New Roman" w:cs="Times New Roman"/>
        </w:rPr>
        <w:t xml:space="preserve"> = Adiponectin; ALP = Alkaline phosphatase; CCL4 = C </w:t>
      </w:r>
      <w:proofErr w:type="spellStart"/>
      <w:r w:rsidRPr="00907CA1">
        <w:rPr>
          <w:rFonts w:ascii="Times New Roman" w:hAnsi="Times New Roman" w:cs="Times New Roman"/>
        </w:rPr>
        <w:t>C</w:t>
      </w:r>
      <w:proofErr w:type="spellEnd"/>
      <w:r w:rsidRPr="00907CA1">
        <w:rPr>
          <w:rFonts w:ascii="Times New Roman" w:hAnsi="Times New Roman" w:cs="Times New Roman"/>
        </w:rPr>
        <w:t xml:space="preserve"> motif chemokine ligand 4; CRP = C-reactive protein; </w:t>
      </w:r>
      <w:proofErr w:type="spellStart"/>
      <w:r w:rsidRPr="00907CA1">
        <w:rPr>
          <w:rFonts w:ascii="Times New Roman" w:hAnsi="Times New Roman" w:cs="Times New Roman"/>
        </w:rPr>
        <w:t>CysC</w:t>
      </w:r>
      <w:proofErr w:type="spellEnd"/>
      <w:r w:rsidRPr="00907CA1">
        <w:rPr>
          <w:rFonts w:ascii="Times New Roman" w:hAnsi="Times New Roman" w:cs="Times New Roman"/>
        </w:rPr>
        <w:t xml:space="preserve"> = Cystatin C; </w:t>
      </w:r>
      <w:proofErr w:type="spellStart"/>
      <w:r w:rsidRPr="00907CA1">
        <w:rPr>
          <w:rFonts w:ascii="Times New Roman" w:hAnsi="Times New Roman" w:cs="Times New Roman"/>
        </w:rPr>
        <w:t>ESel</w:t>
      </w:r>
      <w:proofErr w:type="spellEnd"/>
      <w:r w:rsidRPr="00907CA1">
        <w:rPr>
          <w:rFonts w:ascii="Times New Roman" w:hAnsi="Times New Roman" w:cs="Times New Roman"/>
        </w:rPr>
        <w:t xml:space="preserve"> = E-selectin; FA = Folic acid; GDF15 = Growth differentiation factor 15; GFAP = Glial fibrillary acidic protein; Hb = Haemoglobin; IFNG = Interferon gamma; LEP = Leptin; </w:t>
      </w:r>
      <w:proofErr w:type="spellStart"/>
      <w:r w:rsidRPr="00907CA1">
        <w:rPr>
          <w:rFonts w:ascii="Times New Roman" w:hAnsi="Times New Roman" w:cs="Times New Roman"/>
        </w:rPr>
        <w:t>PSel</w:t>
      </w:r>
      <w:proofErr w:type="spellEnd"/>
      <w:r w:rsidRPr="00907CA1">
        <w:rPr>
          <w:rFonts w:ascii="Times New Roman" w:hAnsi="Times New Roman" w:cs="Times New Roman"/>
        </w:rPr>
        <w:t xml:space="preserve"> = P-selectin; TNFRSF1B = Tumour necrosis factor receptor superfamily member 1B; TSH = Thyroid-stimulating hormone; VCAM1 = Vascular cell adhesion molecule 1; VitB12 = Vitamin B12; WBC = </w:t>
      </w:r>
      <w:r w:rsidR="001F5064">
        <w:rPr>
          <w:rFonts w:ascii="Times New Roman" w:hAnsi="Times New Roman" w:cs="Times New Roman"/>
        </w:rPr>
        <w:t>Leukocytes</w:t>
      </w:r>
      <w:r w:rsidRPr="00907CA1">
        <w:rPr>
          <w:rFonts w:ascii="Times New Roman" w:hAnsi="Times New Roman" w:cs="Times New Roman"/>
        </w:rPr>
        <w:t>.</w:t>
      </w:r>
    </w:p>
    <w:p w14:paraId="4A4104D9" w14:textId="77777777" w:rsidR="002F72A0" w:rsidRDefault="002F72A0" w:rsidP="00FD65BD">
      <w:pPr>
        <w:spacing w:after="0" w:line="240" w:lineRule="auto"/>
        <w:rPr>
          <w:rFonts w:ascii="Times New Roman" w:hAnsi="Times New Roman" w:cs="Times New Roman"/>
          <w:b/>
          <w:bCs/>
        </w:rPr>
      </w:pPr>
    </w:p>
    <w:p w14:paraId="01D4C84C" w14:textId="77777777" w:rsidR="002F72A0" w:rsidRDefault="002F72A0" w:rsidP="00FD65BD">
      <w:pPr>
        <w:spacing w:after="0" w:line="240" w:lineRule="auto"/>
        <w:rPr>
          <w:rFonts w:ascii="Times New Roman" w:hAnsi="Times New Roman" w:cs="Times New Roman"/>
          <w:b/>
          <w:bCs/>
        </w:rPr>
      </w:pPr>
    </w:p>
    <w:p w14:paraId="43196184" w14:textId="77777777" w:rsidR="002F72A0" w:rsidRDefault="002F72A0" w:rsidP="00FD65BD">
      <w:pPr>
        <w:spacing w:after="0" w:line="240" w:lineRule="auto"/>
        <w:rPr>
          <w:rFonts w:ascii="Times New Roman" w:hAnsi="Times New Roman" w:cs="Times New Roman"/>
          <w:b/>
          <w:bCs/>
        </w:rPr>
      </w:pPr>
    </w:p>
    <w:p w14:paraId="17BB0BD4" w14:textId="77777777" w:rsidR="002F72A0" w:rsidRDefault="002F72A0" w:rsidP="00FD65BD">
      <w:pPr>
        <w:spacing w:after="0" w:line="240" w:lineRule="auto"/>
        <w:rPr>
          <w:rFonts w:ascii="Times New Roman" w:hAnsi="Times New Roman" w:cs="Times New Roman"/>
          <w:b/>
          <w:bCs/>
        </w:rPr>
      </w:pPr>
    </w:p>
    <w:p w14:paraId="01E6D064" w14:textId="77777777" w:rsidR="002F72A0" w:rsidRDefault="002F72A0" w:rsidP="00FD65BD">
      <w:pPr>
        <w:spacing w:after="0" w:line="240" w:lineRule="auto"/>
        <w:rPr>
          <w:rFonts w:ascii="Times New Roman" w:hAnsi="Times New Roman" w:cs="Times New Roman"/>
          <w:b/>
          <w:bCs/>
        </w:rPr>
      </w:pPr>
    </w:p>
    <w:p w14:paraId="23B32DE5" w14:textId="77777777" w:rsidR="002F72A0" w:rsidRDefault="002F72A0" w:rsidP="00FD65BD">
      <w:pPr>
        <w:spacing w:after="0" w:line="240" w:lineRule="auto"/>
        <w:rPr>
          <w:rFonts w:ascii="Times New Roman" w:hAnsi="Times New Roman" w:cs="Times New Roman"/>
          <w:b/>
          <w:bCs/>
        </w:rPr>
      </w:pPr>
    </w:p>
    <w:p w14:paraId="5B9CF98E" w14:textId="77777777" w:rsidR="002F72A0" w:rsidRDefault="002F72A0" w:rsidP="00FD65BD">
      <w:pPr>
        <w:spacing w:after="0" w:line="240" w:lineRule="auto"/>
        <w:rPr>
          <w:rFonts w:ascii="Times New Roman" w:hAnsi="Times New Roman" w:cs="Times New Roman"/>
          <w:b/>
          <w:bCs/>
        </w:rPr>
      </w:pPr>
    </w:p>
    <w:p w14:paraId="22AE2C0E" w14:textId="77777777" w:rsidR="002F72A0" w:rsidRDefault="002F72A0" w:rsidP="00FD65BD">
      <w:pPr>
        <w:spacing w:after="0" w:line="240" w:lineRule="auto"/>
        <w:rPr>
          <w:rFonts w:ascii="Times New Roman" w:hAnsi="Times New Roman" w:cs="Times New Roman"/>
          <w:b/>
          <w:bCs/>
        </w:rPr>
      </w:pPr>
    </w:p>
    <w:p w14:paraId="47436B45" w14:textId="77777777" w:rsidR="002F72A0" w:rsidRDefault="002F72A0" w:rsidP="00FD65BD">
      <w:pPr>
        <w:spacing w:after="0" w:line="240" w:lineRule="auto"/>
        <w:rPr>
          <w:rFonts w:ascii="Times New Roman" w:hAnsi="Times New Roman" w:cs="Times New Roman"/>
          <w:b/>
          <w:bCs/>
        </w:rPr>
      </w:pPr>
    </w:p>
    <w:p w14:paraId="71203AAB" w14:textId="77777777" w:rsidR="002F72A0" w:rsidRDefault="002F72A0" w:rsidP="00FD65BD">
      <w:pPr>
        <w:spacing w:after="0" w:line="240" w:lineRule="auto"/>
        <w:rPr>
          <w:rFonts w:ascii="Times New Roman" w:hAnsi="Times New Roman" w:cs="Times New Roman"/>
          <w:b/>
          <w:bCs/>
        </w:rPr>
      </w:pPr>
    </w:p>
    <w:p w14:paraId="154EEAE5" w14:textId="77777777" w:rsidR="002F72A0" w:rsidRDefault="002F72A0" w:rsidP="00FD65BD">
      <w:pPr>
        <w:spacing w:after="0" w:line="240" w:lineRule="auto"/>
        <w:rPr>
          <w:rFonts w:ascii="Times New Roman" w:hAnsi="Times New Roman" w:cs="Times New Roman"/>
          <w:b/>
          <w:bCs/>
        </w:rPr>
      </w:pPr>
    </w:p>
    <w:p w14:paraId="0A98D3A4" w14:textId="77777777" w:rsidR="002F72A0" w:rsidRDefault="002F72A0" w:rsidP="00FD65BD">
      <w:pPr>
        <w:spacing w:after="0" w:line="240" w:lineRule="auto"/>
        <w:rPr>
          <w:rFonts w:ascii="Times New Roman" w:hAnsi="Times New Roman" w:cs="Times New Roman"/>
          <w:b/>
          <w:bCs/>
        </w:rPr>
      </w:pPr>
    </w:p>
    <w:p w14:paraId="12476801" w14:textId="77777777" w:rsidR="002F72A0" w:rsidRDefault="002F72A0" w:rsidP="00FD65BD">
      <w:pPr>
        <w:spacing w:after="0" w:line="240" w:lineRule="auto"/>
        <w:rPr>
          <w:rFonts w:ascii="Times New Roman" w:hAnsi="Times New Roman" w:cs="Times New Roman"/>
          <w:b/>
          <w:bCs/>
        </w:rPr>
      </w:pPr>
    </w:p>
    <w:p w14:paraId="00EC4686" w14:textId="77777777" w:rsidR="002F72A0" w:rsidRDefault="002F72A0" w:rsidP="00FD65BD">
      <w:pPr>
        <w:spacing w:after="0" w:line="240" w:lineRule="auto"/>
        <w:rPr>
          <w:rFonts w:ascii="Times New Roman" w:hAnsi="Times New Roman" w:cs="Times New Roman"/>
          <w:b/>
          <w:bCs/>
        </w:rPr>
      </w:pPr>
    </w:p>
    <w:p w14:paraId="358EFD35" w14:textId="77777777" w:rsidR="002F72A0" w:rsidRDefault="002F72A0" w:rsidP="00FD65BD">
      <w:pPr>
        <w:spacing w:after="0" w:line="240" w:lineRule="auto"/>
        <w:rPr>
          <w:rFonts w:ascii="Times New Roman" w:hAnsi="Times New Roman" w:cs="Times New Roman"/>
          <w:b/>
          <w:bCs/>
        </w:rPr>
      </w:pPr>
    </w:p>
    <w:p w14:paraId="675C410A" w14:textId="77777777" w:rsidR="002F72A0" w:rsidRDefault="002F72A0" w:rsidP="00FD65BD">
      <w:pPr>
        <w:spacing w:after="0" w:line="240" w:lineRule="auto"/>
        <w:rPr>
          <w:rFonts w:ascii="Times New Roman" w:hAnsi="Times New Roman" w:cs="Times New Roman"/>
          <w:b/>
          <w:bCs/>
        </w:rPr>
      </w:pPr>
    </w:p>
    <w:p w14:paraId="55027A17" w14:textId="77777777" w:rsidR="002F72A0" w:rsidRDefault="002F72A0" w:rsidP="00FD65BD">
      <w:pPr>
        <w:spacing w:after="0" w:line="240" w:lineRule="auto"/>
        <w:rPr>
          <w:rFonts w:ascii="Times New Roman" w:hAnsi="Times New Roman" w:cs="Times New Roman"/>
          <w:b/>
          <w:bCs/>
        </w:rPr>
      </w:pPr>
    </w:p>
    <w:p w14:paraId="76CF98DD" w14:textId="77777777" w:rsidR="002F72A0" w:rsidRDefault="002F72A0" w:rsidP="00FD65BD">
      <w:pPr>
        <w:spacing w:after="0" w:line="240" w:lineRule="auto"/>
        <w:rPr>
          <w:rFonts w:ascii="Times New Roman" w:hAnsi="Times New Roman" w:cs="Times New Roman"/>
          <w:b/>
          <w:bCs/>
        </w:rPr>
      </w:pPr>
    </w:p>
    <w:p w14:paraId="471D9012" w14:textId="77777777" w:rsidR="002F72A0" w:rsidRDefault="002F72A0" w:rsidP="00FD65BD">
      <w:pPr>
        <w:spacing w:after="0" w:line="240" w:lineRule="auto"/>
        <w:rPr>
          <w:rFonts w:ascii="Times New Roman" w:hAnsi="Times New Roman" w:cs="Times New Roman"/>
          <w:b/>
          <w:bCs/>
        </w:rPr>
      </w:pPr>
    </w:p>
    <w:p w14:paraId="5982163A" w14:textId="77777777" w:rsidR="002F72A0" w:rsidRDefault="002F72A0" w:rsidP="00FD65BD">
      <w:pPr>
        <w:spacing w:after="0" w:line="240" w:lineRule="auto"/>
        <w:rPr>
          <w:rFonts w:ascii="Times New Roman" w:hAnsi="Times New Roman" w:cs="Times New Roman"/>
          <w:b/>
          <w:bCs/>
        </w:rPr>
      </w:pPr>
    </w:p>
    <w:p w14:paraId="60A0BBA6" w14:textId="77777777" w:rsidR="002F72A0" w:rsidRDefault="002F72A0" w:rsidP="00FD65BD">
      <w:pPr>
        <w:spacing w:after="0" w:line="240" w:lineRule="auto"/>
        <w:rPr>
          <w:rFonts w:ascii="Times New Roman" w:hAnsi="Times New Roman" w:cs="Times New Roman"/>
          <w:b/>
          <w:bCs/>
        </w:rPr>
      </w:pPr>
    </w:p>
    <w:p w14:paraId="2333CD9C" w14:textId="77777777" w:rsidR="002F72A0" w:rsidRDefault="002F72A0" w:rsidP="00FD65BD">
      <w:pPr>
        <w:spacing w:after="0" w:line="240" w:lineRule="auto"/>
        <w:rPr>
          <w:rFonts w:ascii="Times New Roman" w:hAnsi="Times New Roman" w:cs="Times New Roman"/>
          <w:b/>
          <w:bCs/>
        </w:rPr>
      </w:pPr>
    </w:p>
    <w:p w14:paraId="2952A3A6" w14:textId="77777777" w:rsidR="002F72A0" w:rsidRDefault="002F72A0" w:rsidP="00FD65BD">
      <w:pPr>
        <w:spacing w:after="0" w:line="240" w:lineRule="auto"/>
        <w:rPr>
          <w:rFonts w:ascii="Times New Roman" w:hAnsi="Times New Roman" w:cs="Times New Roman"/>
          <w:b/>
          <w:bCs/>
        </w:rPr>
      </w:pPr>
    </w:p>
    <w:p w14:paraId="1EF2D447" w14:textId="77777777" w:rsidR="002F72A0" w:rsidRDefault="002F72A0" w:rsidP="00FD65BD">
      <w:pPr>
        <w:spacing w:after="0" w:line="240" w:lineRule="auto"/>
        <w:rPr>
          <w:rFonts w:ascii="Times New Roman" w:hAnsi="Times New Roman" w:cs="Times New Roman"/>
          <w:b/>
          <w:bCs/>
        </w:rPr>
      </w:pPr>
    </w:p>
    <w:p w14:paraId="28B3B739" w14:textId="77777777" w:rsidR="002F72A0" w:rsidRDefault="002F72A0" w:rsidP="00FD65BD">
      <w:pPr>
        <w:spacing w:after="0" w:line="240" w:lineRule="auto"/>
        <w:rPr>
          <w:rFonts w:ascii="Times New Roman" w:hAnsi="Times New Roman" w:cs="Times New Roman"/>
          <w:b/>
          <w:bCs/>
        </w:rPr>
      </w:pPr>
    </w:p>
    <w:p w14:paraId="486B2CC2" w14:textId="77777777" w:rsidR="002F72A0" w:rsidRDefault="002F72A0" w:rsidP="00FD65BD">
      <w:pPr>
        <w:spacing w:after="0" w:line="240" w:lineRule="auto"/>
        <w:rPr>
          <w:rFonts w:ascii="Times New Roman" w:hAnsi="Times New Roman" w:cs="Times New Roman"/>
          <w:b/>
          <w:bCs/>
        </w:rPr>
      </w:pPr>
    </w:p>
    <w:p w14:paraId="03842B83" w14:textId="77777777" w:rsidR="002F72A0" w:rsidRDefault="002F72A0" w:rsidP="00FD65BD">
      <w:pPr>
        <w:spacing w:after="0" w:line="240" w:lineRule="auto"/>
        <w:rPr>
          <w:rFonts w:ascii="Times New Roman" w:hAnsi="Times New Roman" w:cs="Times New Roman"/>
          <w:b/>
          <w:bCs/>
        </w:rPr>
      </w:pPr>
    </w:p>
    <w:p w14:paraId="301EA8C2" w14:textId="77777777" w:rsidR="002F72A0" w:rsidRDefault="002F72A0" w:rsidP="00FD65BD">
      <w:pPr>
        <w:spacing w:after="0" w:line="240" w:lineRule="auto"/>
        <w:rPr>
          <w:rFonts w:ascii="Times New Roman" w:hAnsi="Times New Roman" w:cs="Times New Roman"/>
          <w:b/>
          <w:bCs/>
        </w:rPr>
      </w:pPr>
    </w:p>
    <w:p w14:paraId="75501AC4" w14:textId="77777777" w:rsidR="002F72A0" w:rsidRDefault="002F72A0" w:rsidP="00FD65BD">
      <w:pPr>
        <w:spacing w:after="0" w:line="240" w:lineRule="auto"/>
        <w:rPr>
          <w:rFonts w:ascii="Times New Roman" w:hAnsi="Times New Roman" w:cs="Times New Roman"/>
          <w:b/>
          <w:bCs/>
        </w:rPr>
      </w:pPr>
    </w:p>
    <w:p w14:paraId="69E096EB" w14:textId="77777777" w:rsidR="002F72A0" w:rsidRDefault="002F72A0" w:rsidP="00FD65BD">
      <w:pPr>
        <w:spacing w:after="0" w:line="240" w:lineRule="auto"/>
        <w:rPr>
          <w:rFonts w:ascii="Times New Roman" w:hAnsi="Times New Roman" w:cs="Times New Roman"/>
          <w:b/>
          <w:bCs/>
        </w:rPr>
      </w:pPr>
    </w:p>
    <w:p w14:paraId="7D7A3EDB" w14:textId="77777777" w:rsidR="002F72A0" w:rsidRDefault="002F72A0" w:rsidP="00FD65BD">
      <w:pPr>
        <w:spacing w:after="0" w:line="240" w:lineRule="auto"/>
        <w:rPr>
          <w:rFonts w:ascii="Times New Roman" w:hAnsi="Times New Roman" w:cs="Times New Roman"/>
          <w:b/>
          <w:bCs/>
        </w:rPr>
      </w:pPr>
    </w:p>
    <w:p w14:paraId="4E5F07F8" w14:textId="77777777" w:rsidR="002F72A0" w:rsidRDefault="002F72A0" w:rsidP="00FD65BD">
      <w:pPr>
        <w:spacing w:after="0" w:line="240" w:lineRule="auto"/>
        <w:rPr>
          <w:rFonts w:ascii="Times New Roman" w:hAnsi="Times New Roman" w:cs="Times New Roman"/>
          <w:b/>
          <w:bCs/>
        </w:rPr>
      </w:pPr>
    </w:p>
    <w:p w14:paraId="52C0568E" w14:textId="77777777" w:rsidR="002F72A0" w:rsidRDefault="002F72A0" w:rsidP="00FD65BD">
      <w:pPr>
        <w:spacing w:after="0" w:line="240" w:lineRule="auto"/>
        <w:rPr>
          <w:rFonts w:ascii="Times New Roman" w:hAnsi="Times New Roman" w:cs="Times New Roman"/>
          <w:b/>
          <w:bCs/>
        </w:rPr>
      </w:pPr>
    </w:p>
    <w:p w14:paraId="2C157150" w14:textId="77777777" w:rsidR="002F72A0" w:rsidRDefault="002F72A0" w:rsidP="00FD65BD">
      <w:pPr>
        <w:spacing w:after="0" w:line="240" w:lineRule="auto"/>
        <w:rPr>
          <w:rFonts w:ascii="Times New Roman" w:hAnsi="Times New Roman" w:cs="Times New Roman"/>
          <w:b/>
          <w:bCs/>
        </w:rPr>
      </w:pPr>
    </w:p>
    <w:p w14:paraId="5EF4B7DD" w14:textId="77777777" w:rsidR="002F72A0" w:rsidRDefault="002F72A0" w:rsidP="00FD65BD">
      <w:pPr>
        <w:spacing w:after="0" w:line="240" w:lineRule="auto"/>
        <w:rPr>
          <w:rFonts w:ascii="Times New Roman" w:hAnsi="Times New Roman" w:cs="Times New Roman"/>
          <w:b/>
          <w:bCs/>
        </w:rPr>
      </w:pPr>
    </w:p>
    <w:p w14:paraId="22BDC3D8" w14:textId="651F7F2E" w:rsidR="00C70845" w:rsidRDefault="0018093E" w:rsidP="00C70845">
      <w:pPr>
        <w:rPr>
          <w:rFonts w:ascii="Times New Roman" w:hAnsi="Times New Roman" w:cs="Times New Roman"/>
        </w:rPr>
      </w:pPr>
      <w:r>
        <w:rPr>
          <w:rFonts w:ascii="Times New Roman" w:hAnsi="Times New Roman" w:cs="Times New Roman"/>
          <w:b/>
          <w:bCs/>
          <w:lang w:val="en-US"/>
        </w:rPr>
        <w:lastRenderedPageBreak/>
        <w:t>Figure S</w:t>
      </w:r>
      <w:r w:rsidR="00C70845" w:rsidRPr="00C70845">
        <w:rPr>
          <w:rFonts w:ascii="Times New Roman" w:hAnsi="Times New Roman" w:cs="Times New Roman"/>
          <w:b/>
          <w:bCs/>
          <w:lang w:val="en-SE"/>
        </w:rPr>
        <w:t>1</w:t>
      </w:r>
      <w:r w:rsidR="00104958">
        <w:rPr>
          <w:rFonts w:ascii="Times New Roman" w:hAnsi="Times New Roman" w:cs="Times New Roman"/>
          <w:b/>
          <w:bCs/>
          <w:lang w:val="en-SE"/>
        </w:rPr>
        <w:t>0</w:t>
      </w:r>
      <w:r w:rsidR="00C70845" w:rsidRPr="00C70845">
        <w:rPr>
          <w:rFonts w:ascii="Times New Roman" w:hAnsi="Times New Roman" w:cs="Times New Roman"/>
          <w:b/>
          <w:bCs/>
          <w:lang w:val="en-SE"/>
        </w:rPr>
        <w:t>:</w:t>
      </w:r>
      <w:r w:rsidR="00C70845" w:rsidRPr="00C70845">
        <w:rPr>
          <w:rFonts w:ascii="Times New Roman" w:hAnsi="Times New Roman" w:cs="Times New Roman"/>
          <w:lang w:val="en-SE"/>
        </w:rPr>
        <w:t xml:space="preserve"> </w:t>
      </w:r>
      <w:r w:rsidR="00C70845" w:rsidRPr="00C70845">
        <w:rPr>
          <w:rFonts w:ascii="Times New Roman" w:hAnsi="Times New Roman" w:cs="Times New Roman"/>
        </w:rPr>
        <w:t>Volcano plots displaying the association between dietary pattern adherence (per 1-SD increment) and blood-based biomarkers at the median (50</w:t>
      </w:r>
      <w:r w:rsidR="00C70845" w:rsidRPr="00C70845">
        <w:rPr>
          <w:rFonts w:ascii="Times New Roman" w:hAnsi="Times New Roman" w:cs="Times New Roman"/>
          <w:vertAlign w:val="superscript"/>
        </w:rPr>
        <w:t>th</w:t>
      </w:r>
      <w:r w:rsidR="00C70845" w:rsidRPr="00C70845">
        <w:rPr>
          <w:rFonts w:ascii="Times New Roman" w:hAnsi="Times New Roman" w:cs="Times New Roman"/>
        </w:rPr>
        <w:t xml:space="preserve"> percentile) of the biomarkers’ distributions</w:t>
      </w:r>
      <w:r w:rsidR="000B3A7E">
        <w:rPr>
          <w:rFonts w:ascii="Times New Roman" w:hAnsi="Times New Roman" w:cs="Times New Roman"/>
        </w:rPr>
        <w:t>,</w:t>
      </w:r>
      <w:r w:rsidR="00C70845" w:rsidRPr="00C70845">
        <w:rPr>
          <w:rFonts w:ascii="Times New Roman" w:hAnsi="Times New Roman" w:cs="Times New Roman"/>
        </w:rPr>
        <w:t xml:space="preserve"> </w:t>
      </w:r>
      <w:r w:rsidR="000E216E" w:rsidRPr="000E216E">
        <w:rPr>
          <w:rFonts w:ascii="Times New Roman" w:hAnsi="Times New Roman" w:cs="Times New Roman"/>
        </w:rPr>
        <w:t>weighted using inverse probability weighting</w:t>
      </w:r>
      <w:r w:rsidR="000E216E">
        <w:rPr>
          <w:rFonts w:ascii="Times New Roman" w:hAnsi="Times New Roman" w:cs="Times New Roman"/>
        </w:rPr>
        <w:t>.</w:t>
      </w:r>
    </w:p>
    <w:p w14:paraId="7AE4487C" w14:textId="239254FB" w:rsidR="00C70845" w:rsidRDefault="00045DA2" w:rsidP="0065623E">
      <w:pPr>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3FD2F926" wp14:editId="5917A9EB">
            <wp:extent cx="3712796" cy="8100000"/>
            <wp:effectExtent l="0" t="0" r="2540" b="0"/>
            <wp:docPr id="510556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5691" name="Picture 510556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12796" cy="8100000"/>
                    </a:xfrm>
                    <a:prstGeom prst="rect">
                      <a:avLst/>
                    </a:prstGeom>
                  </pic:spPr>
                </pic:pic>
              </a:graphicData>
            </a:graphic>
          </wp:inline>
        </w:drawing>
      </w:r>
    </w:p>
    <w:p w14:paraId="44426C61" w14:textId="77777777" w:rsidR="0065623E" w:rsidRDefault="0065623E" w:rsidP="0065623E">
      <w:pPr>
        <w:rPr>
          <w:rFonts w:ascii="Times New Roman" w:hAnsi="Times New Roman" w:cs="Times New Roman"/>
        </w:rPr>
      </w:pPr>
      <w:r w:rsidRPr="00C70845">
        <w:rPr>
          <w:rFonts w:ascii="Times New Roman" w:hAnsi="Times New Roman" w:cs="Times New Roman"/>
        </w:rPr>
        <w:lastRenderedPageBreak/>
        <w:t>Beta coefficients are taken from separate quantile regression models (one for each dietary pattern-biomarker combination) adjusted for age, sex, education, occupation, living arrangement, physical activity, smoking status, energy intake and chronic disease count.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line indicates the threshold for statistical significance (p &lt; 0.05). The horizontal solid line indicates the Benjamini-Hochberg corrected threshold for statistical significance (q &lt; 0.10).</w:t>
      </w:r>
    </w:p>
    <w:p w14:paraId="23E12242" w14:textId="19A52FC7" w:rsidR="00EC4C96" w:rsidRPr="00C70845" w:rsidRDefault="00141AA1" w:rsidP="0065623E">
      <w:pPr>
        <w:rPr>
          <w:rFonts w:ascii="Times New Roman" w:hAnsi="Times New Roman" w:cs="Times New Roman"/>
        </w:rPr>
      </w:pPr>
      <w:r>
        <w:rPr>
          <w:rFonts w:ascii="Times New Roman" w:hAnsi="Times New Roman" w:cs="Times New Roman"/>
        </w:rPr>
        <w:t>Q</w:t>
      </w:r>
      <w:r w:rsidR="00CC7E51" w:rsidRPr="00CC7E51">
        <w:rPr>
          <w:rFonts w:ascii="Times New Roman" w:hAnsi="Times New Roman" w:cs="Times New Roman"/>
        </w:rPr>
        <w:t xml:space="preserve">uantile regression models </w:t>
      </w:r>
      <w:r>
        <w:rPr>
          <w:rFonts w:ascii="Times New Roman" w:hAnsi="Times New Roman" w:cs="Times New Roman"/>
        </w:rPr>
        <w:t>used</w:t>
      </w:r>
      <w:r w:rsidR="00CC7E51" w:rsidRPr="00CC7E51">
        <w:rPr>
          <w:rFonts w:ascii="Times New Roman" w:hAnsi="Times New Roman" w:cs="Times New Roman"/>
        </w:rPr>
        <w:t xml:space="preserve"> stabilized inverse probability weights to account for potential selection into the analytic sample. Weights were derived from a logistic regression model predicting inclusion (versus exclusion due to missing biomarker, dietary, or covariate data) from age, sex, education, occupation, living arrangement, smoking status, physical activity, fasting status, total energy intake, chronic disease burden, number of medications, and BMI.</w:t>
      </w:r>
    </w:p>
    <w:p w14:paraId="203C2606" w14:textId="58874094" w:rsidR="00C70845" w:rsidRPr="0065623E" w:rsidRDefault="0065623E" w:rsidP="00C47710">
      <w:pPr>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r w:rsidRPr="00C70845">
        <w:rPr>
          <w:rFonts w:ascii="Times New Roman" w:hAnsi="Times New Roman" w:cs="Times New Roman"/>
        </w:rPr>
        <w:br/>
      </w: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07F09736" w14:textId="394308DF" w:rsidR="00C70845" w:rsidRPr="007E0777" w:rsidRDefault="001124E0" w:rsidP="00C47710">
      <w:pPr>
        <w:rPr>
          <w:rFonts w:ascii="Times New Roman" w:hAnsi="Times New Roman" w:cs="Times New Roman"/>
        </w:rPr>
      </w:pPr>
      <w:r w:rsidRPr="001124E0">
        <w:rPr>
          <w:rFonts w:ascii="Times New Roman" w:hAnsi="Times New Roman" w:cs="Times New Roman"/>
        </w:rPr>
        <w:t xml:space="preserve">ALP = Alkaline phosphatase; B2M = Beta 2 </w:t>
      </w:r>
      <w:proofErr w:type="spellStart"/>
      <w:r w:rsidRPr="001124E0">
        <w:rPr>
          <w:rFonts w:ascii="Times New Roman" w:hAnsi="Times New Roman" w:cs="Times New Roman"/>
        </w:rPr>
        <w:t>microglobulin</w:t>
      </w:r>
      <w:proofErr w:type="spellEnd"/>
      <w:r w:rsidRPr="001124E0">
        <w:rPr>
          <w:rFonts w:ascii="Times New Roman" w:hAnsi="Times New Roman" w:cs="Times New Roman"/>
        </w:rPr>
        <w:t xml:space="preserve">; CCL3 = </w:t>
      </w:r>
      <w:r w:rsidRPr="007C4064">
        <w:rPr>
          <w:rFonts w:ascii="Times New Roman" w:hAnsi="Times New Roman" w:cs="Times New Roman"/>
        </w:rPr>
        <w:t xml:space="preserve">C </w:t>
      </w:r>
      <w:proofErr w:type="spellStart"/>
      <w:r w:rsidRPr="007C4064">
        <w:rPr>
          <w:rFonts w:ascii="Times New Roman" w:hAnsi="Times New Roman" w:cs="Times New Roman"/>
        </w:rPr>
        <w:t>C</w:t>
      </w:r>
      <w:proofErr w:type="spellEnd"/>
      <w:r w:rsidRPr="007C4064">
        <w:rPr>
          <w:rFonts w:ascii="Times New Roman" w:hAnsi="Times New Roman" w:cs="Times New Roman"/>
        </w:rPr>
        <w:t xml:space="preserve"> motif chemokine ligand 3</w:t>
      </w:r>
      <w:r w:rsidRPr="001124E0">
        <w:rPr>
          <w:rFonts w:ascii="Times New Roman" w:hAnsi="Times New Roman" w:cs="Times New Roman"/>
        </w:rPr>
        <w:t xml:space="preserve">; </w:t>
      </w:r>
      <w:proofErr w:type="spellStart"/>
      <w:r w:rsidRPr="001124E0">
        <w:rPr>
          <w:rFonts w:ascii="Times New Roman" w:hAnsi="Times New Roman" w:cs="Times New Roman"/>
        </w:rPr>
        <w:t>Cpep</w:t>
      </w:r>
      <w:proofErr w:type="spellEnd"/>
      <w:r w:rsidRPr="001124E0">
        <w:rPr>
          <w:rFonts w:ascii="Times New Roman" w:hAnsi="Times New Roman" w:cs="Times New Roman"/>
        </w:rPr>
        <w:t xml:space="preserve"> = C peptide; CXCL10 = C X C motif chemokine ligand 10; </w:t>
      </w:r>
      <w:proofErr w:type="spellStart"/>
      <w:r w:rsidRPr="001124E0">
        <w:rPr>
          <w:rFonts w:ascii="Times New Roman" w:hAnsi="Times New Roman" w:cs="Times New Roman"/>
        </w:rPr>
        <w:t>CysC</w:t>
      </w:r>
      <w:proofErr w:type="spellEnd"/>
      <w:r w:rsidRPr="001124E0">
        <w:rPr>
          <w:rFonts w:ascii="Times New Roman" w:hAnsi="Times New Roman" w:cs="Times New Roman"/>
        </w:rPr>
        <w:t xml:space="preserve"> = Cystatin C; FA = Folic acid; GDF15 = Growth differentiation factor 15; GFAP = Glial fibrillary acidic protein; GGT = Gamma glutamyl</w:t>
      </w:r>
      <w:r w:rsidR="00C24330">
        <w:rPr>
          <w:rFonts w:ascii="Times New Roman" w:hAnsi="Times New Roman" w:cs="Times New Roman"/>
        </w:rPr>
        <w:t xml:space="preserve"> </w:t>
      </w:r>
      <w:r w:rsidRPr="001124E0">
        <w:rPr>
          <w:rFonts w:ascii="Times New Roman" w:hAnsi="Times New Roman" w:cs="Times New Roman"/>
        </w:rPr>
        <w:t xml:space="preserve">transferase; LEP = Leptin; </w:t>
      </w:r>
      <w:proofErr w:type="spellStart"/>
      <w:r w:rsidRPr="001124E0">
        <w:rPr>
          <w:rFonts w:ascii="Times New Roman" w:hAnsi="Times New Roman" w:cs="Times New Roman"/>
        </w:rPr>
        <w:t>PSel</w:t>
      </w:r>
      <w:proofErr w:type="spellEnd"/>
      <w:r w:rsidRPr="001124E0">
        <w:rPr>
          <w:rFonts w:ascii="Times New Roman" w:hAnsi="Times New Roman" w:cs="Times New Roman"/>
        </w:rPr>
        <w:t xml:space="preserve"> = P-selectin; TNFRSF1B = Tumour necrosis factor receptor superfamily member 1B; </w:t>
      </w:r>
      <w:proofErr w:type="spellStart"/>
      <w:r w:rsidRPr="001124E0">
        <w:rPr>
          <w:rFonts w:ascii="Times New Roman" w:hAnsi="Times New Roman" w:cs="Times New Roman"/>
        </w:rPr>
        <w:t>ttau</w:t>
      </w:r>
      <w:proofErr w:type="spellEnd"/>
      <w:r w:rsidRPr="001124E0">
        <w:rPr>
          <w:rFonts w:ascii="Times New Roman" w:hAnsi="Times New Roman" w:cs="Times New Roman"/>
        </w:rPr>
        <w:t xml:space="preserve"> = Total tau; VitB12 = Vitamin B12; WBC =</w:t>
      </w:r>
      <w:r w:rsidR="00695174">
        <w:rPr>
          <w:rFonts w:ascii="Times New Roman" w:hAnsi="Times New Roman" w:cs="Times New Roman"/>
        </w:rPr>
        <w:t>Leukocytes.</w:t>
      </w:r>
      <w:r w:rsidRPr="001124E0">
        <w:rPr>
          <w:rFonts w:ascii="Times New Roman" w:hAnsi="Times New Roman" w:cs="Times New Roman"/>
        </w:rPr>
        <w:t>.</w:t>
      </w:r>
    </w:p>
    <w:p w14:paraId="125C84C5" w14:textId="77777777" w:rsidR="00104958" w:rsidRDefault="00104958" w:rsidP="00104958">
      <w:pPr>
        <w:spacing w:after="0" w:line="240" w:lineRule="auto"/>
        <w:rPr>
          <w:rFonts w:ascii="Times New Roman" w:hAnsi="Times New Roman" w:cs="Times New Roman"/>
          <w:b/>
          <w:bCs/>
        </w:rPr>
      </w:pPr>
    </w:p>
    <w:p w14:paraId="70C7DE1D" w14:textId="77777777" w:rsidR="00104958" w:rsidRDefault="00104958" w:rsidP="00104958">
      <w:pPr>
        <w:spacing w:after="0" w:line="240" w:lineRule="auto"/>
        <w:rPr>
          <w:rFonts w:ascii="Times New Roman" w:hAnsi="Times New Roman" w:cs="Times New Roman"/>
          <w:b/>
          <w:bCs/>
        </w:rPr>
      </w:pPr>
    </w:p>
    <w:p w14:paraId="424536BB" w14:textId="77777777" w:rsidR="00104958" w:rsidRDefault="00104958" w:rsidP="00104958">
      <w:pPr>
        <w:spacing w:after="0" w:line="240" w:lineRule="auto"/>
        <w:rPr>
          <w:rFonts w:ascii="Times New Roman" w:hAnsi="Times New Roman" w:cs="Times New Roman"/>
          <w:b/>
          <w:bCs/>
        </w:rPr>
      </w:pPr>
    </w:p>
    <w:p w14:paraId="74FF8A59" w14:textId="77777777" w:rsidR="00104958" w:rsidRDefault="00104958" w:rsidP="00104958">
      <w:pPr>
        <w:spacing w:after="0" w:line="240" w:lineRule="auto"/>
        <w:rPr>
          <w:rFonts w:ascii="Times New Roman" w:hAnsi="Times New Roman" w:cs="Times New Roman"/>
          <w:b/>
          <w:bCs/>
        </w:rPr>
      </w:pPr>
    </w:p>
    <w:p w14:paraId="58972A88" w14:textId="77777777" w:rsidR="00104958" w:rsidRDefault="00104958" w:rsidP="00104958">
      <w:pPr>
        <w:spacing w:after="0" w:line="240" w:lineRule="auto"/>
        <w:rPr>
          <w:rFonts w:ascii="Times New Roman" w:hAnsi="Times New Roman" w:cs="Times New Roman"/>
          <w:b/>
          <w:bCs/>
        </w:rPr>
      </w:pPr>
    </w:p>
    <w:p w14:paraId="65BBF31D" w14:textId="77777777" w:rsidR="00104958" w:rsidRDefault="00104958" w:rsidP="00104958">
      <w:pPr>
        <w:spacing w:after="0" w:line="240" w:lineRule="auto"/>
        <w:rPr>
          <w:rFonts w:ascii="Times New Roman" w:hAnsi="Times New Roman" w:cs="Times New Roman"/>
          <w:b/>
          <w:bCs/>
        </w:rPr>
      </w:pPr>
    </w:p>
    <w:p w14:paraId="71B01C27" w14:textId="77777777" w:rsidR="00104958" w:rsidRDefault="00104958" w:rsidP="00104958">
      <w:pPr>
        <w:spacing w:after="0" w:line="240" w:lineRule="auto"/>
        <w:rPr>
          <w:rFonts w:ascii="Times New Roman" w:hAnsi="Times New Roman" w:cs="Times New Roman"/>
          <w:b/>
          <w:bCs/>
        </w:rPr>
      </w:pPr>
    </w:p>
    <w:p w14:paraId="64D97197" w14:textId="77777777" w:rsidR="00104958" w:rsidRDefault="00104958" w:rsidP="00104958">
      <w:pPr>
        <w:spacing w:after="0" w:line="240" w:lineRule="auto"/>
        <w:rPr>
          <w:rFonts w:ascii="Times New Roman" w:hAnsi="Times New Roman" w:cs="Times New Roman"/>
          <w:b/>
          <w:bCs/>
        </w:rPr>
      </w:pPr>
    </w:p>
    <w:p w14:paraId="44194922" w14:textId="77777777" w:rsidR="00104958" w:rsidRDefault="00104958" w:rsidP="00104958">
      <w:pPr>
        <w:spacing w:after="0" w:line="240" w:lineRule="auto"/>
        <w:rPr>
          <w:rFonts w:ascii="Times New Roman" w:hAnsi="Times New Roman" w:cs="Times New Roman"/>
          <w:b/>
          <w:bCs/>
        </w:rPr>
      </w:pPr>
    </w:p>
    <w:p w14:paraId="35A5F491" w14:textId="77777777" w:rsidR="00104958" w:rsidRDefault="00104958" w:rsidP="00104958">
      <w:pPr>
        <w:spacing w:after="0" w:line="240" w:lineRule="auto"/>
        <w:rPr>
          <w:rFonts w:ascii="Times New Roman" w:hAnsi="Times New Roman" w:cs="Times New Roman"/>
          <w:b/>
          <w:bCs/>
        </w:rPr>
      </w:pPr>
    </w:p>
    <w:p w14:paraId="47CE607F" w14:textId="77777777" w:rsidR="00104958" w:rsidRDefault="00104958" w:rsidP="00104958">
      <w:pPr>
        <w:spacing w:after="0" w:line="240" w:lineRule="auto"/>
        <w:rPr>
          <w:rFonts w:ascii="Times New Roman" w:hAnsi="Times New Roman" w:cs="Times New Roman"/>
          <w:b/>
          <w:bCs/>
        </w:rPr>
      </w:pPr>
    </w:p>
    <w:p w14:paraId="110D6EDD" w14:textId="77777777" w:rsidR="00104958" w:rsidRDefault="00104958" w:rsidP="00104958">
      <w:pPr>
        <w:spacing w:after="0" w:line="240" w:lineRule="auto"/>
        <w:rPr>
          <w:rFonts w:ascii="Times New Roman" w:hAnsi="Times New Roman" w:cs="Times New Roman"/>
          <w:b/>
          <w:bCs/>
        </w:rPr>
      </w:pPr>
    </w:p>
    <w:p w14:paraId="28AD28F8" w14:textId="77777777" w:rsidR="00104958" w:rsidRDefault="00104958" w:rsidP="00104958">
      <w:pPr>
        <w:spacing w:after="0" w:line="240" w:lineRule="auto"/>
        <w:rPr>
          <w:rFonts w:ascii="Times New Roman" w:hAnsi="Times New Roman" w:cs="Times New Roman"/>
          <w:b/>
          <w:bCs/>
        </w:rPr>
      </w:pPr>
    </w:p>
    <w:p w14:paraId="04CEDE15" w14:textId="77777777" w:rsidR="00104958" w:rsidRDefault="00104958" w:rsidP="00104958">
      <w:pPr>
        <w:spacing w:after="0" w:line="240" w:lineRule="auto"/>
        <w:rPr>
          <w:rFonts w:ascii="Times New Roman" w:hAnsi="Times New Roman" w:cs="Times New Roman"/>
          <w:b/>
          <w:bCs/>
        </w:rPr>
      </w:pPr>
    </w:p>
    <w:p w14:paraId="6ACB7274" w14:textId="77777777" w:rsidR="00104958" w:rsidRDefault="00104958" w:rsidP="00104958">
      <w:pPr>
        <w:spacing w:after="0" w:line="240" w:lineRule="auto"/>
        <w:rPr>
          <w:rFonts w:ascii="Times New Roman" w:hAnsi="Times New Roman" w:cs="Times New Roman"/>
          <w:b/>
          <w:bCs/>
        </w:rPr>
      </w:pPr>
    </w:p>
    <w:p w14:paraId="12204319" w14:textId="77777777" w:rsidR="00104958" w:rsidRDefault="00104958" w:rsidP="00104958">
      <w:pPr>
        <w:spacing w:after="0" w:line="240" w:lineRule="auto"/>
        <w:rPr>
          <w:rFonts w:ascii="Times New Roman" w:hAnsi="Times New Roman" w:cs="Times New Roman"/>
          <w:b/>
          <w:bCs/>
        </w:rPr>
      </w:pPr>
    </w:p>
    <w:p w14:paraId="696BF4C9" w14:textId="77777777" w:rsidR="00104958" w:rsidRDefault="00104958" w:rsidP="00104958">
      <w:pPr>
        <w:spacing w:after="0" w:line="240" w:lineRule="auto"/>
        <w:rPr>
          <w:rFonts w:ascii="Times New Roman" w:hAnsi="Times New Roman" w:cs="Times New Roman"/>
          <w:b/>
          <w:bCs/>
        </w:rPr>
      </w:pPr>
    </w:p>
    <w:p w14:paraId="61E799EB" w14:textId="77777777" w:rsidR="00104958" w:rsidRDefault="00104958" w:rsidP="00104958">
      <w:pPr>
        <w:spacing w:after="0" w:line="240" w:lineRule="auto"/>
        <w:rPr>
          <w:rFonts w:ascii="Times New Roman" w:hAnsi="Times New Roman" w:cs="Times New Roman"/>
          <w:b/>
          <w:bCs/>
        </w:rPr>
      </w:pPr>
    </w:p>
    <w:p w14:paraId="1FDD374B" w14:textId="77777777" w:rsidR="00104958" w:rsidRDefault="00104958" w:rsidP="00104958">
      <w:pPr>
        <w:spacing w:after="0" w:line="240" w:lineRule="auto"/>
        <w:rPr>
          <w:rFonts w:ascii="Times New Roman" w:hAnsi="Times New Roman" w:cs="Times New Roman"/>
          <w:b/>
          <w:bCs/>
        </w:rPr>
      </w:pPr>
    </w:p>
    <w:p w14:paraId="5FB4AAA7" w14:textId="77777777" w:rsidR="00104958" w:rsidRDefault="00104958" w:rsidP="00104958">
      <w:pPr>
        <w:spacing w:after="0" w:line="240" w:lineRule="auto"/>
        <w:rPr>
          <w:rFonts w:ascii="Times New Roman" w:hAnsi="Times New Roman" w:cs="Times New Roman"/>
          <w:b/>
          <w:bCs/>
        </w:rPr>
      </w:pPr>
    </w:p>
    <w:p w14:paraId="77217CFE" w14:textId="77777777" w:rsidR="00104958" w:rsidRDefault="00104958" w:rsidP="00104958">
      <w:pPr>
        <w:spacing w:after="0" w:line="240" w:lineRule="auto"/>
        <w:rPr>
          <w:rFonts w:ascii="Times New Roman" w:hAnsi="Times New Roman" w:cs="Times New Roman"/>
          <w:b/>
          <w:bCs/>
        </w:rPr>
      </w:pPr>
    </w:p>
    <w:p w14:paraId="57F079E9" w14:textId="77777777" w:rsidR="00104958" w:rsidRDefault="00104958" w:rsidP="00104958">
      <w:pPr>
        <w:spacing w:after="0" w:line="240" w:lineRule="auto"/>
        <w:rPr>
          <w:rFonts w:ascii="Times New Roman" w:hAnsi="Times New Roman" w:cs="Times New Roman"/>
          <w:b/>
          <w:bCs/>
        </w:rPr>
      </w:pPr>
    </w:p>
    <w:p w14:paraId="6F1FF6EE" w14:textId="77777777" w:rsidR="00104958" w:rsidRDefault="00104958" w:rsidP="00104958">
      <w:pPr>
        <w:spacing w:after="0" w:line="240" w:lineRule="auto"/>
        <w:rPr>
          <w:rFonts w:ascii="Times New Roman" w:hAnsi="Times New Roman" w:cs="Times New Roman"/>
          <w:b/>
          <w:bCs/>
        </w:rPr>
      </w:pPr>
    </w:p>
    <w:p w14:paraId="17DA52AD" w14:textId="77777777" w:rsidR="00104958" w:rsidRDefault="00104958" w:rsidP="00104958">
      <w:pPr>
        <w:spacing w:after="0" w:line="240" w:lineRule="auto"/>
        <w:rPr>
          <w:rFonts w:ascii="Times New Roman" w:hAnsi="Times New Roman" w:cs="Times New Roman"/>
          <w:b/>
          <w:bCs/>
        </w:rPr>
      </w:pPr>
    </w:p>
    <w:p w14:paraId="4E483C1F" w14:textId="77777777" w:rsidR="00104958" w:rsidRDefault="00104958" w:rsidP="00104958">
      <w:pPr>
        <w:spacing w:after="0" w:line="240" w:lineRule="auto"/>
        <w:rPr>
          <w:rFonts w:ascii="Times New Roman" w:hAnsi="Times New Roman" w:cs="Times New Roman"/>
          <w:b/>
          <w:bCs/>
        </w:rPr>
      </w:pPr>
    </w:p>
    <w:p w14:paraId="18575579" w14:textId="77777777" w:rsidR="00104958" w:rsidRDefault="00104958" w:rsidP="00104958">
      <w:pPr>
        <w:spacing w:after="0" w:line="240" w:lineRule="auto"/>
        <w:rPr>
          <w:rFonts w:ascii="Times New Roman" w:hAnsi="Times New Roman" w:cs="Times New Roman"/>
          <w:b/>
          <w:bCs/>
        </w:rPr>
      </w:pPr>
    </w:p>
    <w:p w14:paraId="0CD99420" w14:textId="77777777" w:rsidR="00104958" w:rsidRDefault="00104958" w:rsidP="00104958">
      <w:pPr>
        <w:spacing w:after="0" w:line="240" w:lineRule="auto"/>
        <w:rPr>
          <w:rFonts w:ascii="Times New Roman" w:hAnsi="Times New Roman" w:cs="Times New Roman"/>
          <w:b/>
          <w:bCs/>
        </w:rPr>
      </w:pPr>
    </w:p>
    <w:p w14:paraId="7C91AB38" w14:textId="705A510C" w:rsidR="00104958" w:rsidRPr="00C70845" w:rsidRDefault="0018093E" w:rsidP="00104958">
      <w:pPr>
        <w:spacing w:after="0" w:line="240" w:lineRule="auto"/>
        <w:rPr>
          <w:rFonts w:ascii="Times New Roman" w:hAnsi="Times New Roman" w:cs="Times New Roman"/>
        </w:rPr>
      </w:pPr>
      <w:r>
        <w:rPr>
          <w:rFonts w:ascii="Times New Roman" w:hAnsi="Times New Roman" w:cs="Times New Roman"/>
          <w:b/>
          <w:bCs/>
          <w:lang w:val="en-US"/>
        </w:rPr>
        <w:lastRenderedPageBreak/>
        <w:t>Figure S</w:t>
      </w:r>
      <w:r w:rsidR="00104958">
        <w:rPr>
          <w:rFonts w:ascii="Times New Roman" w:hAnsi="Times New Roman" w:cs="Times New Roman"/>
          <w:b/>
          <w:bCs/>
        </w:rPr>
        <w:t>11</w:t>
      </w:r>
      <w:r w:rsidR="00104958" w:rsidRPr="00C70845">
        <w:rPr>
          <w:rFonts w:ascii="Times New Roman" w:hAnsi="Times New Roman" w:cs="Times New Roman"/>
          <w:b/>
          <w:bCs/>
        </w:rPr>
        <w:t>:</w:t>
      </w:r>
      <w:r w:rsidR="00104958" w:rsidRPr="00C70845">
        <w:rPr>
          <w:rFonts w:ascii="Times New Roman" w:hAnsi="Times New Roman" w:cs="Times New Roman"/>
        </w:rPr>
        <w:t xml:space="preserve"> Volcano plots displaying sex-specific associations between dietary pattern adherence (per 1-SD increment) and blood-based biomarkers at the median (50th percentile) of their distributions</w:t>
      </w:r>
    </w:p>
    <w:p w14:paraId="7B627EE6" w14:textId="77777777" w:rsidR="00104958" w:rsidRPr="00C70845" w:rsidRDefault="00104958" w:rsidP="00104958">
      <w:pPr>
        <w:spacing w:after="0" w:line="240" w:lineRule="auto"/>
        <w:rPr>
          <w:rFonts w:ascii="Times New Roman" w:hAnsi="Times New Roman" w:cs="Times New Roman"/>
        </w:rPr>
      </w:pPr>
    </w:p>
    <w:p w14:paraId="0CAB2BA1" w14:textId="77777777" w:rsidR="00104958" w:rsidRPr="00C70845" w:rsidRDefault="00104958" w:rsidP="00104958">
      <w:pPr>
        <w:spacing w:after="0" w:line="240" w:lineRule="auto"/>
        <w:jc w:val="both"/>
        <w:rPr>
          <w:rFonts w:ascii="Times New Roman" w:hAnsi="Times New Roman" w:cs="Times New Roman"/>
        </w:rPr>
      </w:pPr>
      <w:r w:rsidRPr="00C70845">
        <w:rPr>
          <w:rFonts w:ascii="Times New Roman" w:hAnsi="Times New Roman" w:cs="Times New Roman"/>
          <w:noProof/>
          <w14:ligatures w14:val="standardContextual"/>
        </w:rPr>
        <w:drawing>
          <wp:inline distT="0" distB="0" distL="0" distR="0" wp14:anchorId="354E6516" wp14:editId="1B88BD49">
            <wp:extent cx="6065141" cy="6616700"/>
            <wp:effectExtent l="0" t="0" r="0" b="0"/>
            <wp:docPr id="127814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47585" name="Picture 12781475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68434" cy="6620293"/>
                    </a:xfrm>
                    <a:prstGeom prst="rect">
                      <a:avLst/>
                    </a:prstGeom>
                  </pic:spPr>
                </pic:pic>
              </a:graphicData>
            </a:graphic>
          </wp:inline>
        </w:drawing>
      </w:r>
    </w:p>
    <w:p w14:paraId="1DB56C86" w14:textId="77777777" w:rsidR="00104958" w:rsidRPr="00C70845" w:rsidRDefault="00104958" w:rsidP="00104958">
      <w:pPr>
        <w:jc w:val="both"/>
        <w:rPr>
          <w:rFonts w:ascii="Times New Roman" w:hAnsi="Times New Roman" w:cs="Times New Roman"/>
          <w:lang w:val="en-SE"/>
        </w:rPr>
      </w:pPr>
    </w:p>
    <w:p w14:paraId="54110A86" w14:textId="77777777" w:rsidR="00104958" w:rsidRPr="00C70845" w:rsidRDefault="00104958" w:rsidP="00104958">
      <w:pPr>
        <w:jc w:val="both"/>
        <w:rPr>
          <w:rFonts w:ascii="Times New Roman" w:hAnsi="Times New Roman" w:cs="Times New Roman"/>
          <w:lang w:val="en-SE"/>
        </w:rPr>
      </w:pPr>
      <w:r w:rsidRPr="00C70845">
        <w:rPr>
          <w:rFonts w:ascii="Times New Roman" w:hAnsi="Times New Roman" w:cs="Times New Roman"/>
          <w:lang w:val="en-SE"/>
        </w:rPr>
        <w:t>The only interaction between diet and sex that was statistically significant was that for associations between AHEI and CXC motif chemokine ligand 10 (p for interaction = 0.001) after false discovery rate correction.</w:t>
      </w:r>
    </w:p>
    <w:p w14:paraId="2CCD9936" w14:textId="77777777" w:rsidR="00104958" w:rsidRPr="00C70845" w:rsidRDefault="00104958" w:rsidP="00104958">
      <w:pPr>
        <w:spacing w:line="278" w:lineRule="auto"/>
        <w:rPr>
          <w:rFonts w:ascii="Times New Roman" w:hAnsi="Times New Roman" w:cs="Times New Roman"/>
        </w:rPr>
      </w:pPr>
      <w:r w:rsidRPr="00C70845">
        <w:rPr>
          <w:rFonts w:ascii="Times New Roman" w:hAnsi="Times New Roman" w:cs="Times New Roman"/>
        </w:rPr>
        <w:br w:type="page"/>
      </w:r>
    </w:p>
    <w:p w14:paraId="667B80FC" w14:textId="77777777" w:rsidR="00104958" w:rsidRPr="00C70845" w:rsidRDefault="00104958" w:rsidP="00104958">
      <w:pPr>
        <w:jc w:val="both"/>
        <w:rPr>
          <w:rFonts w:ascii="Times New Roman" w:hAnsi="Times New Roman" w:cs="Times New Roman"/>
          <w:lang w:val="en-SE"/>
        </w:rPr>
      </w:pPr>
      <w:r w:rsidRPr="00C70845">
        <w:rPr>
          <w:rFonts w:ascii="Times New Roman" w:hAnsi="Times New Roman" w:cs="Times New Roman"/>
        </w:rPr>
        <w:lastRenderedPageBreak/>
        <w:t xml:space="preserve">Beta coefficients are taken from separate quantile regression models (one for each dietary pattern-biomarker combination) adjusted for age, education, occupation, living arrangement, physical activity, smoking status, fasting status, energy intake, and a multiplicative interaction term between the dietary pattern and sex.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grey line indicates the threshold for statistical significance (p &lt; 0.05). The horizontal dashed red line indicates the Benjamini-Hochberg corrected threshold for statistical significance (q &lt; 0.10), </w:t>
      </w:r>
      <w:r w:rsidRPr="00C70845">
        <w:rPr>
          <w:rFonts w:ascii="Times New Roman" w:hAnsi="Times New Roman" w:cs="Times New Roman"/>
          <w:lang w:val="en-SE"/>
        </w:rPr>
        <w:t>and the solid red line indicates a more stringent threshold (q &lt; 0.05).</w:t>
      </w:r>
    </w:p>
    <w:p w14:paraId="2B10319E" w14:textId="77777777" w:rsidR="00104958" w:rsidRPr="00C70845" w:rsidRDefault="00104958" w:rsidP="00104958">
      <w:pPr>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r w:rsidRPr="00C70845">
        <w:rPr>
          <w:rFonts w:ascii="Times New Roman" w:hAnsi="Times New Roman" w:cs="Times New Roman"/>
        </w:rPr>
        <w:br/>
      </w: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274C4DB8" w14:textId="77777777" w:rsidR="00104958" w:rsidRPr="00C70845" w:rsidRDefault="00104958" w:rsidP="00104958">
      <w:pPr>
        <w:rPr>
          <w:rFonts w:ascii="Times New Roman" w:hAnsi="Times New Roman" w:cs="Times New Roman"/>
          <w:lang w:val="en-SE"/>
        </w:rPr>
      </w:pPr>
      <w:r w:rsidRPr="00C70845">
        <w:rPr>
          <w:rFonts w:ascii="Times New Roman" w:hAnsi="Times New Roman" w:cs="Times New Roman"/>
        </w:rPr>
        <w:t xml:space="preserve">ALP = Alkaline phosphatase; FA = Folic acid; GFAP = </w:t>
      </w:r>
      <w:r w:rsidRPr="00C70845">
        <w:rPr>
          <w:rFonts w:ascii="Times New Roman" w:hAnsi="Times New Roman" w:cs="Times New Roman"/>
          <w:lang w:val="en-SE"/>
        </w:rPr>
        <w:t xml:space="preserve">Glial fibrillary acidic protein; GDF-15 = Growth differentiation factor 15; IL-6 = Interleukin-6;  LEP = Leptin; </w:t>
      </w:r>
      <w:proofErr w:type="spellStart"/>
      <w:r w:rsidRPr="00C70845">
        <w:rPr>
          <w:rFonts w:ascii="Times New Roman" w:hAnsi="Times New Roman" w:cs="Times New Roman"/>
          <w:lang w:val="en-SE"/>
        </w:rPr>
        <w:t>ttau</w:t>
      </w:r>
      <w:proofErr w:type="spellEnd"/>
      <w:r w:rsidRPr="00C70845">
        <w:rPr>
          <w:rFonts w:ascii="Times New Roman" w:hAnsi="Times New Roman" w:cs="Times New Roman"/>
          <w:lang w:val="en-SE"/>
        </w:rPr>
        <w:t xml:space="preserve"> = Total tau</w:t>
      </w:r>
    </w:p>
    <w:p w14:paraId="0DA5C6EF" w14:textId="77777777" w:rsidR="00C70845" w:rsidRPr="00C70845" w:rsidRDefault="00C70845" w:rsidP="00C47710">
      <w:pPr>
        <w:rPr>
          <w:rFonts w:ascii="Times New Roman" w:hAnsi="Times New Roman" w:cs="Times New Roman"/>
          <w:b/>
          <w:bCs/>
          <w:lang w:val="en-SE"/>
        </w:rPr>
      </w:pPr>
    </w:p>
    <w:p w14:paraId="06728572" w14:textId="77777777" w:rsidR="00C70845" w:rsidRPr="00C70845" w:rsidRDefault="00C70845" w:rsidP="00C47710">
      <w:pPr>
        <w:rPr>
          <w:rFonts w:ascii="Times New Roman" w:hAnsi="Times New Roman" w:cs="Times New Roman"/>
          <w:b/>
          <w:bCs/>
          <w:lang w:val="en-SE"/>
        </w:rPr>
      </w:pPr>
    </w:p>
    <w:p w14:paraId="392DA198" w14:textId="77777777" w:rsidR="00C70845" w:rsidRPr="00C70845" w:rsidRDefault="00C70845" w:rsidP="00C47710">
      <w:pPr>
        <w:rPr>
          <w:rFonts w:ascii="Times New Roman" w:hAnsi="Times New Roman" w:cs="Times New Roman"/>
          <w:b/>
          <w:bCs/>
          <w:lang w:val="en-SE"/>
        </w:rPr>
      </w:pPr>
    </w:p>
    <w:p w14:paraId="734F45DD" w14:textId="77777777" w:rsidR="00C70845" w:rsidRPr="00C70845" w:rsidRDefault="00C70845" w:rsidP="00C47710">
      <w:pPr>
        <w:rPr>
          <w:rFonts w:ascii="Times New Roman" w:hAnsi="Times New Roman" w:cs="Times New Roman"/>
          <w:b/>
          <w:bCs/>
          <w:lang w:val="en-SE"/>
        </w:rPr>
      </w:pPr>
    </w:p>
    <w:p w14:paraId="591BD2DA" w14:textId="77777777" w:rsidR="00C70845" w:rsidRPr="00C70845" w:rsidRDefault="00C70845" w:rsidP="00C47710">
      <w:pPr>
        <w:rPr>
          <w:rFonts w:ascii="Times New Roman" w:hAnsi="Times New Roman" w:cs="Times New Roman"/>
          <w:b/>
          <w:bCs/>
          <w:lang w:val="en-SE"/>
        </w:rPr>
      </w:pPr>
    </w:p>
    <w:p w14:paraId="6CD26B72" w14:textId="77777777" w:rsidR="00C70845" w:rsidRPr="00C70845" w:rsidRDefault="00C70845" w:rsidP="00C47710">
      <w:pPr>
        <w:rPr>
          <w:rFonts w:ascii="Times New Roman" w:hAnsi="Times New Roman" w:cs="Times New Roman"/>
          <w:b/>
          <w:bCs/>
          <w:lang w:val="en-SE"/>
        </w:rPr>
      </w:pPr>
    </w:p>
    <w:p w14:paraId="09401BC6" w14:textId="77777777" w:rsidR="00C70845" w:rsidRPr="00C70845" w:rsidRDefault="00C70845" w:rsidP="00C47710">
      <w:pPr>
        <w:rPr>
          <w:rFonts w:ascii="Times New Roman" w:hAnsi="Times New Roman" w:cs="Times New Roman"/>
          <w:b/>
          <w:bCs/>
          <w:lang w:val="en-SE"/>
        </w:rPr>
      </w:pPr>
    </w:p>
    <w:p w14:paraId="02C79BF6" w14:textId="77777777" w:rsidR="00C70845" w:rsidRPr="00C70845" w:rsidRDefault="00C70845" w:rsidP="00C47710">
      <w:pPr>
        <w:rPr>
          <w:rFonts w:ascii="Times New Roman" w:hAnsi="Times New Roman" w:cs="Times New Roman"/>
          <w:b/>
          <w:bCs/>
          <w:lang w:val="en-SE"/>
        </w:rPr>
      </w:pPr>
    </w:p>
    <w:p w14:paraId="09AD6806" w14:textId="77777777" w:rsidR="00C70845" w:rsidRPr="00C70845" w:rsidRDefault="00C70845" w:rsidP="00C47710">
      <w:pPr>
        <w:rPr>
          <w:rFonts w:ascii="Times New Roman" w:hAnsi="Times New Roman" w:cs="Times New Roman"/>
          <w:b/>
          <w:bCs/>
          <w:lang w:val="en-SE"/>
        </w:rPr>
      </w:pPr>
    </w:p>
    <w:p w14:paraId="2CBDC48E" w14:textId="77777777" w:rsidR="00C70845" w:rsidRPr="00C70845" w:rsidRDefault="00C70845" w:rsidP="00C47710">
      <w:pPr>
        <w:rPr>
          <w:rFonts w:ascii="Times New Roman" w:hAnsi="Times New Roman" w:cs="Times New Roman"/>
          <w:b/>
          <w:bCs/>
          <w:lang w:val="en-SE"/>
        </w:rPr>
      </w:pPr>
    </w:p>
    <w:p w14:paraId="7CBA782C" w14:textId="77777777" w:rsidR="00C70845" w:rsidRPr="00C70845" w:rsidRDefault="00C70845" w:rsidP="00C47710">
      <w:pPr>
        <w:rPr>
          <w:rFonts w:ascii="Times New Roman" w:hAnsi="Times New Roman" w:cs="Times New Roman"/>
          <w:b/>
          <w:bCs/>
          <w:lang w:val="en-SE"/>
        </w:rPr>
      </w:pPr>
    </w:p>
    <w:p w14:paraId="7BEA85EF" w14:textId="77777777" w:rsidR="00C70845" w:rsidRPr="00C70845" w:rsidRDefault="00C70845" w:rsidP="00C47710">
      <w:pPr>
        <w:rPr>
          <w:rFonts w:ascii="Times New Roman" w:hAnsi="Times New Roman" w:cs="Times New Roman"/>
          <w:b/>
          <w:bCs/>
          <w:lang w:val="en-SE"/>
        </w:rPr>
      </w:pPr>
    </w:p>
    <w:p w14:paraId="66C9C55A" w14:textId="77777777" w:rsidR="00C70845" w:rsidRPr="00C70845" w:rsidRDefault="00C70845" w:rsidP="00C47710">
      <w:pPr>
        <w:rPr>
          <w:rFonts w:ascii="Times New Roman" w:hAnsi="Times New Roman" w:cs="Times New Roman"/>
          <w:b/>
          <w:bCs/>
          <w:lang w:val="en-SE"/>
        </w:rPr>
      </w:pPr>
    </w:p>
    <w:p w14:paraId="058F1F33" w14:textId="77777777" w:rsidR="00C70845" w:rsidRPr="00C70845" w:rsidRDefault="00C70845" w:rsidP="00C47710">
      <w:pPr>
        <w:rPr>
          <w:rFonts w:ascii="Times New Roman" w:hAnsi="Times New Roman" w:cs="Times New Roman"/>
          <w:b/>
          <w:bCs/>
          <w:lang w:val="en-SE"/>
        </w:rPr>
      </w:pPr>
    </w:p>
    <w:p w14:paraId="25EF5479" w14:textId="77777777" w:rsidR="007E0777" w:rsidRDefault="007E0777" w:rsidP="00C47710">
      <w:pPr>
        <w:rPr>
          <w:rFonts w:ascii="Times New Roman" w:hAnsi="Times New Roman" w:cs="Times New Roman"/>
          <w:b/>
          <w:bCs/>
          <w:lang w:val="en-SE"/>
        </w:rPr>
      </w:pPr>
    </w:p>
    <w:p w14:paraId="30687726" w14:textId="77777777" w:rsidR="007E0777" w:rsidRDefault="007E0777" w:rsidP="00C47710">
      <w:pPr>
        <w:rPr>
          <w:rFonts w:ascii="Times New Roman" w:hAnsi="Times New Roman" w:cs="Times New Roman"/>
          <w:b/>
          <w:bCs/>
          <w:lang w:val="en-SE"/>
        </w:rPr>
      </w:pPr>
    </w:p>
    <w:p w14:paraId="1A809937" w14:textId="77777777" w:rsidR="00775E08" w:rsidRDefault="00775E08" w:rsidP="00C47710">
      <w:pPr>
        <w:rPr>
          <w:rFonts w:ascii="Times New Roman" w:hAnsi="Times New Roman" w:cs="Times New Roman"/>
          <w:b/>
          <w:bCs/>
          <w:lang w:val="en-SE"/>
        </w:rPr>
      </w:pPr>
    </w:p>
    <w:p w14:paraId="3B74B3C7" w14:textId="77777777" w:rsidR="00775E08" w:rsidRDefault="00775E08" w:rsidP="00C47710">
      <w:pPr>
        <w:rPr>
          <w:rFonts w:ascii="Times New Roman" w:hAnsi="Times New Roman" w:cs="Times New Roman"/>
          <w:b/>
          <w:bCs/>
          <w:lang w:val="en-SE"/>
        </w:rPr>
      </w:pPr>
    </w:p>
    <w:p w14:paraId="30E527EA" w14:textId="77777777" w:rsidR="00775E08" w:rsidRDefault="00775E08" w:rsidP="00C47710">
      <w:pPr>
        <w:rPr>
          <w:rFonts w:ascii="Times New Roman" w:hAnsi="Times New Roman" w:cs="Times New Roman"/>
          <w:b/>
          <w:bCs/>
          <w:lang w:val="en-SE"/>
        </w:rPr>
      </w:pPr>
    </w:p>
    <w:p w14:paraId="2D72780A" w14:textId="77777777" w:rsidR="00775E08" w:rsidRDefault="00775E08" w:rsidP="00C47710">
      <w:pPr>
        <w:rPr>
          <w:rFonts w:ascii="Times New Roman" w:hAnsi="Times New Roman" w:cs="Times New Roman"/>
          <w:b/>
          <w:bCs/>
          <w:lang w:val="en-SE"/>
        </w:rPr>
      </w:pPr>
    </w:p>
    <w:p w14:paraId="51AC61C9" w14:textId="29F331FD" w:rsidR="00C47710" w:rsidRPr="00C70845" w:rsidRDefault="0018093E" w:rsidP="00C47710">
      <w:pPr>
        <w:rPr>
          <w:rFonts w:ascii="Times New Roman" w:hAnsi="Times New Roman" w:cs="Times New Roman"/>
        </w:rPr>
      </w:pPr>
      <w:r>
        <w:rPr>
          <w:rFonts w:ascii="Times New Roman" w:hAnsi="Times New Roman" w:cs="Times New Roman"/>
          <w:b/>
          <w:bCs/>
          <w:lang w:val="en-US"/>
        </w:rPr>
        <w:lastRenderedPageBreak/>
        <w:t>Figure S</w:t>
      </w:r>
      <w:r w:rsidR="009503C2" w:rsidRPr="00C70845">
        <w:rPr>
          <w:rFonts w:ascii="Times New Roman" w:hAnsi="Times New Roman" w:cs="Times New Roman"/>
          <w:b/>
          <w:bCs/>
          <w:lang w:val="en-SE"/>
        </w:rPr>
        <w:t>1</w:t>
      </w:r>
      <w:r w:rsidR="00E71F91">
        <w:rPr>
          <w:rFonts w:ascii="Times New Roman" w:hAnsi="Times New Roman" w:cs="Times New Roman"/>
          <w:b/>
          <w:bCs/>
          <w:lang w:val="en-SE"/>
        </w:rPr>
        <w:t>2</w:t>
      </w:r>
      <w:r w:rsidR="009503C2" w:rsidRPr="00C70845">
        <w:rPr>
          <w:rFonts w:ascii="Times New Roman" w:hAnsi="Times New Roman" w:cs="Times New Roman"/>
          <w:b/>
          <w:bCs/>
          <w:lang w:val="en-SE"/>
        </w:rPr>
        <w:t>:</w:t>
      </w:r>
      <w:r w:rsidR="009503C2" w:rsidRPr="00C70845">
        <w:rPr>
          <w:rFonts w:ascii="Times New Roman" w:hAnsi="Times New Roman" w:cs="Times New Roman"/>
          <w:lang w:val="en-SE"/>
        </w:rPr>
        <w:t xml:space="preserve"> </w:t>
      </w:r>
      <w:r w:rsidR="009503C2" w:rsidRPr="00C70845">
        <w:rPr>
          <w:rFonts w:ascii="Times New Roman" w:hAnsi="Times New Roman" w:cs="Times New Roman"/>
        </w:rPr>
        <w:t xml:space="preserve">Volcano plots displaying the </w:t>
      </w:r>
      <w:r w:rsidR="0086720F">
        <w:rPr>
          <w:rFonts w:ascii="Times New Roman" w:hAnsi="Times New Roman" w:cs="Times New Roman"/>
        </w:rPr>
        <w:t xml:space="preserve">unadjusted </w:t>
      </w:r>
      <w:r w:rsidR="009503C2" w:rsidRPr="00C70845">
        <w:rPr>
          <w:rFonts w:ascii="Times New Roman" w:hAnsi="Times New Roman" w:cs="Times New Roman"/>
        </w:rPr>
        <w:t>association between dietary pattern adherence (per 1-SD increment) and blood-based biomarkers at the median (50</w:t>
      </w:r>
      <w:r w:rsidR="009503C2" w:rsidRPr="00C70845">
        <w:rPr>
          <w:rFonts w:ascii="Times New Roman" w:hAnsi="Times New Roman" w:cs="Times New Roman"/>
          <w:vertAlign w:val="superscript"/>
        </w:rPr>
        <w:t>th</w:t>
      </w:r>
      <w:r w:rsidR="009503C2" w:rsidRPr="00C70845">
        <w:rPr>
          <w:rFonts w:ascii="Times New Roman" w:hAnsi="Times New Roman" w:cs="Times New Roman"/>
        </w:rPr>
        <w:t xml:space="preserve"> percentile) of the biomarkers’ distributions</w:t>
      </w:r>
      <w:r w:rsidR="0086720F">
        <w:rPr>
          <w:rFonts w:ascii="Times New Roman" w:hAnsi="Times New Roman" w:cs="Times New Roman"/>
        </w:rPr>
        <w:t>.</w:t>
      </w:r>
    </w:p>
    <w:p w14:paraId="10ABD45E" w14:textId="567C7D8A" w:rsidR="006E1253" w:rsidRPr="00C70845" w:rsidRDefault="009223C5" w:rsidP="006E1253">
      <w:pPr>
        <w:jc w:val="center"/>
        <w:rPr>
          <w:rFonts w:ascii="Times New Roman" w:hAnsi="Times New Roman" w:cs="Times New Roman"/>
        </w:rPr>
      </w:pPr>
      <w:r w:rsidRPr="00C70845">
        <w:rPr>
          <w:rFonts w:ascii="Times New Roman" w:hAnsi="Times New Roman" w:cs="Times New Roman"/>
          <w:noProof/>
          <w14:ligatures w14:val="standardContextual"/>
        </w:rPr>
        <w:drawing>
          <wp:inline distT="0" distB="0" distL="0" distR="0" wp14:anchorId="00E8EC5E" wp14:editId="436DAD5B">
            <wp:extent cx="3712795" cy="8100000"/>
            <wp:effectExtent l="0" t="0" r="2540" b="0"/>
            <wp:docPr id="1801953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53691" name="Picture 180195369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12795" cy="8100000"/>
                    </a:xfrm>
                    <a:prstGeom prst="rect">
                      <a:avLst/>
                    </a:prstGeom>
                  </pic:spPr>
                </pic:pic>
              </a:graphicData>
            </a:graphic>
          </wp:inline>
        </w:drawing>
      </w:r>
    </w:p>
    <w:p w14:paraId="423C2B91" w14:textId="1E30899B" w:rsidR="006E1253" w:rsidRPr="00C70845" w:rsidRDefault="006E1253" w:rsidP="006E1253">
      <w:pPr>
        <w:rPr>
          <w:rFonts w:ascii="Times New Roman" w:hAnsi="Times New Roman" w:cs="Times New Roman"/>
        </w:rPr>
      </w:pPr>
      <w:r w:rsidRPr="00C70845">
        <w:rPr>
          <w:rFonts w:ascii="Times New Roman" w:hAnsi="Times New Roman" w:cs="Times New Roman"/>
        </w:rPr>
        <w:lastRenderedPageBreak/>
        <w:t xml:space="preserve">Beta coefficients are taken from separate </w:t>
      </w:r>
      <w:r w:rsidR="00E74807">
        <w:rPr>
          <w:rFonts w:ascii="Times New Roman" w:hAnsi="Times New Roman" w:cs="Times New Roman"/>
        </w:rPr>
        <w:t xml:space="preserve">unadjusted </w:t>
      </w:r>
      <w:r w:rsidRPr="00C70845">
        <w:rPr>
          <w:rFonts w:ascii="Times New Roman" w:hAnsi="Times New Roman" w:cs="Times New Roman"/>
        </w:rPr>
        <w:t>quantile regression models (one for each dietary pattern-biomarker combination). The absolute value of each coefficient represents the strength of the association between adherence to a given dietary pattern and levels of a blood-based biomarker (across different pathophysiological domains), while the sign indicates the direction (direct or inverse) of the relationship. The horizontal dashed line indicates the threshold for statistical significance (p &lt; 0.05). The horizontal solid line indicates the Benjamini-Hochberg corrected threshold for statistical significance (q &lt; 0.10).</w:t>
      </w:r>
    </w:p>
    <w:p w14:paraId="19602AC0" w14:textId="77777777" w:rsidR="006E1253" w:rsidRPr="00C70845" w:rsidRDefault="006E1253" w:rsidP="006E1253">
      <w:pPr>
        <w:rPr>
          <w:rFonts w:ascii="Times New Roman" w:hAnsi="Times New Roman" w:cs="Times New Roman"/>
        </w:rPr>
      </w:pPr>
      <w:r w:rsidRPr="00C70845">
        <w:rPr>
          <w:rFonts w:ascii="Times New Roman" w:hAnsi="Times New Roman" w:cs="Times New Roman"/>
        </w:rPr>
        <w:t>AMED: Alternative Mediterranean Diet</w:t>
      </w:r>
      <w:r w:rsidRPr="00C70845">
        <w:rPr>
          <w:rFonts w:ascii="Times New Roman" w:hAnsi="Times New Roman" w:cs="Times New Roman"/>
        </w:rPr>
        <w:br/>
        <w:t xml:space="preserve">AHEI: Alternative Healthy Eating Index </w:t>
      </w:r>
      <w:r w:rsidRPr="00C70845">
        <w:rPr>
          <w:rFonts w:ascii="Times New Roman" w:hAnsi="Times New Roman" w:cs="Times New Roman"/>
        </w:rPr>
        <w:br/>
      </w:r>
      <w:proofErr w:type="spellStart"/>
      <w:r w:rsidRPr="00C70845">
        <w:rPr>
          <w:rFonts w:ascii="Times New Roman" w:hAnsi="Times New Roman" w:cs="Times New Roman"/>
        </w:rPr>
        <w:t>rEDII</w:t>
      </w:r>
      <w:proofErr w:type="spellEnd"/>
      <w:r w:rsidRPr="00C70845">
        <w:rPr>
          <w:rFonts w:ascii="Times New Roman" w:hAnsi="Times New Roman" w:cs="Times New Roman"/>
        </w:rPr>
        <w:t>: Reversed Empirical Dietary Inflammatory Score</w:t>
      </w:r>
    </w:p>
    <w:p w14:paraId="65B30E4E" w14:textId="19489692" w:rsidR="006E1253" w:rsidRPr="00C70845" w:rsidRDefault="00695174" w:rsidP="006E1253">
      <w:pPr>
        <w:rPr>
          <w:rFonts w:ascii="Times New Roman" w:hAnsi="Times New Roman" w:cs="Times New Roman"/>
          <w:lang w:val="en-SE"/>
        </w:rPr>
      </w:pPr>
      <w:r w:rsidRPr="00695174">
        <w:rPr>
          <w:rFonts w:ascii="Times New Roman" w:hAnsi="Times New Roman" w:cs="Times New Roman"/>
        </w:rPr>
        <w:t xml:space="preserve">Ab40 = Amyloid beta 40; ALP = Alkaline phosphatase; B2M = Beta 2 </w:t>
      </w:r>
      <w:proofErr w:type="spellStart"/>
      <w:r w:rsidRPr="00695174">
        <w:rPr>
          <w:rFonts w:ascii="Times New Roman" w:hAnsi="Times New Roman" w:cs="Times New Roman"/>
        </w:rPr>
        <w:t>microglobulin</w:t>
      </w:r>
      <w:proofErr w:type="spellEnd"/>
      <w:r w:rsidRPr="00695174">
        <w:rPr>
          <w:rFonts w:ascii="Times New Roman" w:hAnsi="Times New Roman" w:cs="Times New Roman"/>
        </w:rPr>
        <w:t xml:space="preserve">; </w:t>
      </w:r>
      <w:proofErr w:type="spellStart"/>
      <w:r w:rsidRPr="00695174">
        <w:rPr>
          <w:rFonts w:ascii="Times New Roman" w:hAnsi="Times New Roman" w:cs="Times New Roman"/>
        </w:rPr>
        <w:t>Cpep</w:t>
      </w:r>
      <w:proofErr w:type="spellEnd"/>
      <w:r w:rsidRPr="00695174">
        <w:rPr>
          <w:rFonts w:ascii="Times New Roman" w:hAnsi="Times New Roman" w:cs="Times New Roman"/>
        </w:rPr>
        <w:t xml:space="preserve"> = C peptide; Cr = Creatinine; CRP = C-reactive protein; CXCL10 = C X C motif chemokine ligand 10; </w:t>
      </w:r>
      <w:proofErr w:type="spellStart"/>
      <w:r w:rsidRPr="00695174">
        <w:rPr>
          <w:rFonts w:ascii="Times New Roman" w:hAnsi="Times New Roman" w:cs="Times New Roman"/>
        </w:rPr>
        <w:t>CysC</w:t>
      </w:r>
      <w:proofErr w:type="spellEnd"/>
      <w:r w:rsidRPr="00695174">
        <w:rPr>
          <w:rFonts w:ascii="Times New Roman" w:hAnsi="Times New Roman" w:cs="Times New Roman"/>
        </w:rPr>
        <w:t xml:space="preserve"> = Cystatin C; FA = Folic acid; GDF15 = Growth differentiation factor 15; GFAP = Glial fibrillary acidic protein; GGT = Gamma </w:t>
      </w:r>
      <w:proofErr w:type="spellStart"/>
      <w:r w:rsidRPr="00695174">
        <w:rPr>
          <w:rFonts w:ascii="Times New Roman" w:hAnsi="Times New Roman" w:cs="Times New Roman"/>
        </w:rPr>
        <w:t>glutamyltransferase</w:t>
      </w:r>
      <w:proofErr w:type="spellEnd"/>
      <w:r w:rsidRPr="00695174">
        <w:rPr>
          <w:rFonts w:ascii="Times New Roman" w:hAnsi="Times New Roman" w:cs="Times New Roman"/>
        </w:rPr>
        <w:t xml:space="preserve">; ICAM1 = Intercellular adhesion molecule 1; IGFBP1 = Insulin-like growth factor binding protein 1; IL-1b = Interleukin 1 beta; IL-6 = Interleukin 6; LEP = Leptin; NCAD = N-cadherin; NFL = Neurofilament light chain; ptau181 = Phosphorylated tau 181; ptau217 = Phosphorylated tau 217; </w:t>
      </w:r>
      <w:proofErr w:type="spellStart"/>
      <w:r w:rsidRPr="00695174">
        <w:rPr>
          <w:rFonts w:ascii="Times New Roman" w:hAnsi="Times New Roman" w:cs="Times New Roman"/>
        </w:rPr>
        <w:t>TNFa</w:t>
      </w:r>
      <w:proofErr w:type="spellEnd"/>
      <w:r w:rsidRPr="00695174">
        <w:rPr>
          <w:rFonts w:ascii="Times New Roman" w:hAnsi="Times New Roman" w:cs="Times New Roman"/>
        </w:rPr>
        <w:t xml:space="preserve"> = Tumour necrosis factor alpha; TNFRSF1B = Tumour necrosis factor receptor superfamily member 1B; VCAM1 = Vascular cell adhesion molecule 1; VitB12 = Vitamin B12; WBC = </w:t>
      </w:r>
      <w:r>
        <w:rPr>
          <w:rFonts w:ascii="Times New Roman" w:hAnsi="Times New Roman" w:cs="Times New Roman"/>
        </w:rPr>
        <w:t>Leukocytes.</w:t>
      </w:r>
    </w:p>
    <w:p w14:paraId="2138B575" w14:textId="77777777" w:rsidR="006E1253" w:rsidRPr="00C70845" w:rsidRDefault="006E1253" w:rsidP="006E1253">
      <w:pPr>
        <w:rPr>
          <w:rFonts w:ascii="Times New Roman" w:hAnsi="Times New Roman" w:cs="Times New Roman"/>
        </w:rPr>
      </w:pPr>
    </w:p>
    <w:p w14:paraId="6301418A" w14:textId="77777777" w:rsidR="006E1253" w:rsidRPr="00C70845" w:rsidRDefault="006E1253" w:rsidP="006E1253">
      <w:pPr>
        <w:rPr>
          <w:rFonts w:ascii="Times New Roman" w:hAnsi="Times New Roman" w:cs="Times New Roman"/>
        </w:rPr>
      </w:pPr>
    </w:p>
    <w:sectPr w:rsidR="006E1253" w:rsidRPr="00C70845" w:rsidSect="00992DF2">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AABE8" w14:textId="77777777" w:rsidR="00BD6F16" w:rsidRDefault="00BD6F16">
      <w:pPr>
        <w:spacing w:after="0" w:line="240" w:lineRule="auto"/>
      </w:pPr>
      <w:r>
        <w:separator/>
      </w:r>
    </w:p>
  </w:endnote>
  <w:endnote w:type="continuationSeparator" w:id="0">
    <w:p w14:paraId="030FD029" w14:textId="77777777" w:rsidR="00BD6F16" w:rsidRDefault="00BD6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165992"/>
      <w:docPartObj>
        <w:docPartGallery w:val="Page Numbers (Bottom of Page)"/>
        <w:docPartUnique/>
      </w:docPartObj>
    </w:sdtPr>
    <w:sdtEndPr>
      <w:rPr>
        <w:noProof/>
      </w:rPr>
    </w:sdtEndPr>
    <w:sdtContent>
      <w:p w14:paraId="23E29310" w14:textId="77777777" w:rsidR="00AB4E6C" w:rsidRDefault="00AB4E6C">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46309D10" w14:textId="77777777" w:rsidR="00AB4E6C" w:rsidRDefault="00AB4E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602832"/>
      <w:docPartObj>
        <w:docPartGallery w:val="Page Numbers (Bottom of Page)"/>
        <w:docPartUnique/>
      </w:docPartObj>
    </w:sdtPr>
    <w:sdtEndPr>
      <w:rPr>
        <w:noProof/>
      </w:rPr>
    </w:sdtEndPr>
    <w:sdtContent>
      <w:p w14:paraId="77ED4430" w14:textId="77777777" w:rsidR="00EC039D" w:rsidRDefault="00EC039D">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645DDA79" w14:textId="77777777" w:rsidR="00EC039D" w:rsidRDefault="00EC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A6BB" w14:textId="77777777" w:rsidR="00BD6F16" w:rsidRDefault="00BD6F16">
      <w:pPr>
        <w:spacing w:after="0" w:line="240" w:lineRule="auto"/>
      </w:pPr>
      <w:r>
        <w:separator/>
      </w:r>
    </w:p>
  </w:footnote>
  <w:footnote w:type="continuationSeparator" w:id="0">
    <w:p w14:paraId="15948E42" w14:textId="77777777" w:rsidR="00BD6F16" w:rsidRDefault="00BD6F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21A"/>
    <w:multiLevelType w:val="multilevel"/>
    <w:tmpl w:val="F13C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53928"/>
    <w:multiLevelType w:val="multilevel"/>
    <w:tmpl w:val="EE16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B1094"/>
    <w:multiLevelType w:val="hybridMultilevel"/>
    <w:tmpl w:val="3EA261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8D203B4"/>
    <w:multiLevelType w:val="multilevel"/>
    <w:tmpl w:val="8804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B6B4E"/>
    <w:multiLevelType w:val="multilevel"/>
    <w:tmpl w:val="ABE6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93200"/>
    <w:multiLevelType w:val="multilevel"/>
    <w:tmpl w:val="CB44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50CE4"/>
    <w:multiLevelType w:val="hybridMultilevel"/>
    <w:tmpl w:val="700E2E06"/>
    <w:lvl w:ilvl="0" w:tplc="EEBC6A92">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D311531"/>
    <w:multiLevelType w:val="hybridMultilevel"/>
    <w:tmpl w:val="4B52E7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F441FB1"/>
    <w:multiLevelType w:val="multilevel"/>
    <w:tmpl w:val="EDEA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B517C5"/>
    <w:multiLevelType w:val="multilevel"/>
    <w:tmpl w:val="1632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34211"/>
    <w:multiLevelType w:val="multilevel"/>
    <w:tmpl w:val="8E4A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FE343F"/>
    <w:multiLevelType w:val="multilevel"/>
    <w:tmpl w:val="48EC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8E3DC7"/>
    <w:multiLevelType w:val="hybridMultilevel"/>
    <w:tmpl w:val="5C0E00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7F33241"/>
    <w:multiLevelType w:val="hybridMultilevel"/>
    <w:tmpl w:val="6B2CDA7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3845698C"/>
    <w:multiLevelType w:val="hybridMultilevel"/>
    <w:tmpl w:val="342CFFD4"/>
    <w:lvl w:ilvl="0" w:tplc="EEBC6A92">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43BC3DBD"/>
    <w:multiLevelType w:val="multilevel"/>
    <w:tmpl w:val="6038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369FB"/>
    <w:multiLevelType w:val="multilevel"/>
    <w:tmpl w:val="2234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376F5B"/>
    <w:multiLevelType w:val="multilevel"/>
    <w:tmpl w:val="9F22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71DB7"/>
    <w:multiLevelType w:val="multilevel"/>
    <w:tmpl w:val="529A6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1374A9"/>
    <w:multiLevelType w:val="multilevel"/>
    <w:tmpl w:val="868A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C41A97"/>
    <w:multiLevelType w:val="hybridMultilevel"/>
    <w:tmpl w:val="88407A8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72976258"/>
    <w:multiLevelType w:val="multilevel"/>
    <w:tmpl w:val="2C7C1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5178C6"/>
    <w:multiLevelType w:val="hybridMultilevel"/>
    <w:tmpl w:val="3800B1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FDD1C02"/>
    <w:multiLevelType w:val="multilevel"/>
    <w:tmpl w:val="7D56A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6747313">
    <w:abstractNumId w:val="18"/>
  </w:num>
  <w:num w:numId="2" w16cid:durableId="614604163">
    <w:abstractNumId w:val="21"/>
  </w:num>
  <w:num w:numId="3" w16cid:durableId="425468623">
    <w:abstractNumId w:val="23"/>
  </w:num>
  <w:num w:numId="4" w16cid:durableId="163670823">
    <w:abstractNumId w:val="15"/>
  </w:num>
  <w:num w:numId="5" w16cid:durableId="1557660391">
    <w:abstractNumId w:val="20"/>
  </w:num>
  <w:num w:numId="6" w16cid:durableId="1133257712">
    <w:abstractNumId w:val="13"/>
  </w:num>
  <w:num w:numId="7" w16cid:durableId="506603217">
    <w:abstractNumId w:val="8"/>
  </w:num>
  <w:num w:numId="8" w16cid:durableId="1041321034">
    <w:abstractNumId w:val="17"/>
  </w:num>
  <w:num w:numId="9" w16cid:durableId="412164748">
    <w:abstractNumId w:val="11"/>
  </w:num>
  <w:num w:numId="10" w16cid:durableId="1654211098">
    <w:abstractNumId w:val="4"/>
  </w:num>
  <w:num w:numId="11" w16cid:durableId="745735685">
    <w:abstractNumId w:val="3"/>
  </w:num>
  <w:num w:numId="12" w16cid:durableId="1181046160">
    <w:abstractNumId w:val="0"/>
  </w:num>
  <w:num w:numId="13" w16cid:durableId="846944363">
    <w:abstractNumId w:val="5"/>
  </w:num>
  <w:num w:numId="14" w16cid:durableId="1844008317">
    <w:abstractNumId w:val="10"/>
  </w:num>
  <w:num w:numId="15" w16cid:durableId="1160118628">
    <w:abstractNumId w:val="9"/>
  </w:num>
  <w:num w:numId="16" w16cid:durableId="1639217385">
    <w:abstractNumId w:val="16"/>
  </w:num>
  <w:num w:numId="17" w16cid:durableId="625937098">
    <w:abstractNumId w:val="19"/>
  </w:num>
  <w:num w:numId="18" w16cid:durableId="174731640">
    <w:abstractNumId w:val="1"/>
  </w:num>
  <w:num w:numId="19" w16cid:durableId="2116439169">
    <w:abstractNumId w:val="2"/>
  </w:num>
  <w:num w:numId="20" w16cid:durableId="755248048">
    <w:abstractNumId w:val="7"/>
  </w:num>
  <w:num w:numId="21" w16cid:durableId="1856111483">
    <w:abstractNumId w:val="12"/>
  </w:num>
  <w:num w:numId="22" w16cid:durableId="1918052811">
    <w:abstractNumId w:val="22"/>
  </w:num>
  <w:num w:numId="23" w16cid:durableId="1165391407">
    <w:abstractNumId w:val="14"/>
  </w:num>
  <w:num w:numId="24" w16cid:durableId="495808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6B"/>
    <w:rsid w:val="00003679"/>
    <w:rsid w:val="00005346"/>
    <w:rsid w:val="0000548C"/>
    <w:rsid w:val="00007E91"/>
    <w:rsid w:val="00010BD8"/>
    <w:rsid w:val="00011721"/>
    <w:rsid w:val="00014A8D"/>
    <w:rsid w:val="00014FDB"/>
    <w:rsid w:val="00016357"/>
    <w:rsid w:val="00020286"/>
    <w:rsid w:val="000235C1"/>
    <w:rsid w:val="000244A6"/>
    <w:rsid w:val="0002482B"/>
    <w:rsid w:val="00025536"/>
    <w:rsid w:val="0003235A"/>
    <w:rsid w:val="00034B5C"/>
    <w:rsid w:val="00035C99"/>
    <w:rsid w:val="000372E6"/>
    <w:rsid w:val="00040293"/>
    <w:rsid w:val="0004375B"/>
    <w:rsid w:val="000448EA"/>
    <w:rsid w:val="00044EAB"/>
    <w:rsid w:val="00045DA2"/>
    <w:rsid w:val="00050E45"/>
    <w:rsid w:val="00052611"/>
    <w:rsid w:val="000553E9"/>
    <w:rsid w:val="00060CB6"/>
    <w:rsid w:val="000633BF"/>
    <w:rsid w:val="00063856"/>
    <w:rsid w:val="0006718E"/>
    <w:rsid w:val="0006773E"/>
    <w:rsid w:val="00072623"/>
    <w:rsid w:val="00073947"/>
    <w:rsid w:val="000765E4"/>
    <w:rsid w:val="00081D62"/>
    <w:rsid w:val="00083A62"/>
    <w:rsid w:val="000846F4"/>
    <w:rsid w:val="00084C9C"/>
    <w:rsid w:val="0008738D"/>
    <w:rsid w:val="000918DD"/>
    <w:rsid w:val="00092020"/>
    <w:rsid w:val="0009356D"/>
    <w:rsid w:val="000935D6"/>
    <w:rsid w:val="000943B9"/>
    <w:rsid w:val="000971C6"/>
    <w:rsid w:val="000A46F9"/>
    <w:rsid w:val="000B3A7E"/>
    <w:rsid w:val="000B4B92"/>
    <w:rsid w:val="000B59D8"/>
    <w:rsid w:val="000C084E"/>
    <w:rsid w:val="000C3A46"/>
    <w:rsid w:val="000C50CC"/>
    <w:rsid w:val="000C52C0"/>
    <w:rsid w:val="000D6C5E"/>
    <w:rsid w:val="000D7458"/>
    <w:rsid w:val="000E0621"/>
    <w:rsid w:val="000E216E"/>
    <w:rsid w:val="000E307B"/>
    <w:rsid w:val="000E7489"/>
    <w:rsid w:val="000F0E02"/>
    <w:rsid w:val="000F651E"/>
    <w:rsid w:val="000F7CCA"/>
    <w:rsid w:val="00100A70"/>
    <w:rsid w:val="001047AC"/>
    <w:rsid w:val="00104958"/>
    <w:rsid w:val="001050F8"/>
    <w:rsid w:val="001079EA"/>
    <w:rsid w:val="001124E0"/>
    <w:rsid w:val="00122D6B"/>
    <w:rsid w:val="00126BC7"/>
    <w:rsid w:val="00127379"/>
    <w:rsid w:val="00130C82"/>
    <w:rsid w:val="001323FD"/>
    <w:rsid w:val="00132F40"/>
    <w:rsid w:val="0013453B"/>
    <w:rsid w:val="00135048"/>
    <w:rsid w:val="00141AA1"/>
    <w:rsid w:val="00142C14"/>
    <w:rsid w:val="001468B1"/>
    <w:rsid w:val="00146A14"/>
    <w:rsid w:val="0014773F"/>
    <w:rsid w:val="00150C17"/>
    <w:rsid w:val="00152251"/>
    <w:rsid w:val="001527FD"/>
    <w:rsid w:val="00154DBF"/>
    <w:rsid w:val="00155006"/>
    <w:rsid w:val="00155AA7"/>
    <w:rsid w:val="00155B35"/>
    <w:rsid w:val="00161B20"/>
    <w:rsid w:val="00163EB7"/>
    <w:rsid w:val="00164629"/>
    <w:rsid w:val="001668BB"/>
    <w:rsid w:val="00172C73"/>
    <w:rsid w:val="00174B32"/>
    <w:rsid w:val="0018093E"/>
    <w:rsid w:val="001815C4"/>
    <w:rsid w:val="001822D3"/>
    <w:rsid w:val="00185493"/>
    <w:rsid w:val="001873E4"/>
    <w:rsid w:val="001920C1"/>
    <w:rsid w:val="00192803"/>
    <w:rsid w:val="001930AC"/>
    <w:rsid w:val="0019345D"/>
    <w:rsid w:val="001958C1"/>
    <w:rsid w:val="001A0590"/>
    <w:rsid w:val="001A2107"/>
    <w:rsid w:val="001A2214"/>
    <w:rsid w:val="001A4BAA"/>
    <w:rsid w:val="001A4ECC"/>
    <w:rsid w:val="001A500B"/>
    <w:rsid w:val="001A5091"/>
    <w:rsid w:val="001A65F3"/>
    <w:rsid w:val="001A6DB4"/>
    <w:rsid w:val="001A75E4"/>
    <w:rsid w:val="001B2850"/>
    <w:rsid w:val="001B29E8"/>
    <w:rsid w:val="001B2AE6"/>
    <w:rsid w:val="001B4974"/>
    <w:rsid w:val="001B6E86"/>
    <w:rsid w:val="001C1E4B"/>
    <w:rsid w:val="001C29C7"/>
    <w:rsid w:val="001C4153"/>
    <w:rsid w:val="001C486C"/>
    <w:rsid w:val="001C6343"/>
    <w:rsid w:val="001C6BDC"/>
    <w:rsid w:val="001D0597"/>
    <w:rsid w:val="001E23F1"/>
    <w:rsid w:val="001E2FD3"/>
    <w:rsid w:val="001F1371"/>
    <w:rsid w:val="001F216C"/>
    <w:rsid w:val="001F48BF"/>
    <w:rsid w:val="001F5064"/>
    <w:rsid w:val="002003C4"/>
    <w:rsid w:val="002006D3"/>
    <w:rsid w:val="0020143D"/>
    <w:rsid w:val="002035EA"/>
    <w:rsid w:val="00206D0A"/>
    <w:rsid w:val="00207618"/>
    <w:rsid w:val="00210326"/>
    <w:rsid w:val="00210B43"/>
    <w:rsid w:val="0021255A"/>
    <w:rsid w:val="00213B43"/>
    <w:rsid w:val="00222256"/>
    <w:rsid w:val="0022439F"/>
    <w:rsid w:val="00226B3B"/>
    <w:rsid w:val="00226C76"/>
    <w:rsid w:val="00230455"/>
    <w:rsid w:val="0023382A"/>
    <w:rsid w:val="00233987"/>
    <w:rsid w:val="00233F9D"/>
    <w:rsid w:val="002361F5"/>
    <w:rsid w:val="0024096E"/>
    <w:rsid w:val="002457AF"/>
    <w:rsid w:val="0024596F"/>
    <w:rsid w:val="00250631"/>
    <w:rsid w:val="002514D3"/>
    <w:rsid w:val="0025260E"/>
    <w:rsid w:val="00255BBA"/>
    <w:rsid w:val="002576AA"/>
    <w:rsid w:val="00260F6B"/>
    <w:rsid w:val="00273360"/>
    <w:rsid w:val="002744C0"/>
    <w:rsid w:val="00276408"/>
    <w:rsid w:val="002766E0"/>
    <w:rsid w:val="002777FE"/>
    <w:rsid w:val="00282228"/>
    <w:rsid w:val="00285F35"/>
    <w:rsid w:val="00294052"/>
    <w:rsid w:val="00296B05"/>
    <w:rsid w:val="002A0841"/>
    <w:rsid w:val="002A1237"/>
    <w:rsid w:val="002A52C2"/>
    <w:rsid w:val="002B2805"/>
    <w:rsid w:val="002B2C30"/>
    <w:rsid w:val="002B70CA"/>
    <w:rsid w:val="002C06B7"/>
    <w:rsid w:val="002C0A23"/>
    <w:rsid w:val="002C1D03"/>
    <w:rsid w:val="002C2E73"/>
    <w:rsid w:val="002D0937"/>
    <w:rsid w:val="002D0BC2"/>
    <w:rsid w:val="002D4EE0"/>
    <w:rsid w:val="002D57E9"/>
    <w:rsid w:val="002D7858"/>
    <w:rsid w:val="002D7C5F"/>
    <w:rsid w:val="002E0F9A"/>
    <w:rsid w:val="002E3C11"/>
    <w:rsid w:val="002E5480"/>
    <w:rsid w:val="002E6FBA"/>
    <w:rsid w:val="002F510C"/>
    <w:rsid w:val="002F64E1"/>
    <w:rsid w:val="002F6F24"/>
    <w:rsid w:val="002F72A0"/>
    <w:rsid w:val="00300060"/>
    <w:rsid w:val="00300AD3"/>
    <w:rsid w:val="00300C8A"/>
    <w:rsid w:val="003010D2"/>
    <w:rsid w:val="0030207B"/>
    <w:rsid w:val="0030416B"/>
    <w:rsid w:val="00305A36"/>
    <w:rsid w:val="00306085"/>
    <w:rsid w:val="00306F42"/>
    <w:rsid w:val="0031497B"/>
    <w:rsid w:val="00315CBF"/>
    <w:rsid w:val="00316F37"/>
    <w:rsid w:val="003270C0"/>
    <w:rsid w:val="003311E0"/>
    <w:rsid w:val="003356C2"/>
    <w:rsid w:val="00340766"/>
    <w:rsid w:val="003409B5"/>
    <w:rsid w:val="003416BB"/>
    <w:rsid w:val="00341FE7"/>
    <w:rsid w:val="0034240A"/>
    <w:rsid w:val="00343C71"/>
    <w:rsid w:val="003460B7"/>
    <w:rsid w:val="003476C1"/>
    <w:rsid w:val="00350A84"/>
    <w:rsid w:val="0035201E"/>
    <w:rsid w:val="0035332B"/>
    <w:rsid w:val="003537E2"/>
    <w:rsid w:val="00355844"/>
    <w:rsid w:val="003604F6"/>
    <w:rsid w:val="00367798"/>
    <w:rsid w:val="003736B2"/>
    <w:rsid w:val="00374836"/>
    <w:rsid w:val="00375E42"/>
    <w:rsid w:val="003769D4"/>
    <w:rsid w:val="00376C13"/>
    <w:rsid w:val="00376E0A"/>
    <w:rsid w:val="0038227C"/>
    <w:rsid w:val="00382C1B"/>
    <w:rsid w:val="00382FAD"/>
    <w:rsid w:val="00383AE8"/>
    <w:rsid w:val="00384625"/>
    <w:rsid w:val="00386296"/>
    <w:rsid w:val="003873E5"/>
    <w:rsid w:val="00390E97"/>
    <w:rsid w:val="003917B8"/>
    <w:rsid w:val="003920E7"/>
    <w:rsid w:val="003955CB"/>
    <w:rsid w:val="003965AC"/>
    <w:rsid w:val="00396A95"/>
    <w:rsid w:val="00397F3B"/>
    <w:rsid w:val="003A3FD9"/>
    <w:rsid w:val="003A41A9"/>
    <w:rsid w:val="003A4300"/>
    <w:rsid w:val="003A5156"/>
    <w:rsid w:val="003A619C"/>
    <w:rsid w:val="003A639B"/>
    <w:rsid w:val="003A6C56"/>
    <w:rsid w:val="003B3E66"/>
    <w:rsid w:val="003B3F26"/>
    <w:rsid w:val="003B69C0"/>
    <w:rsid w:val="003B7181"/>
    <w:rsid w:val="003B77BD"/>
    <w:rsid w:val="003C1834"/>
    <w:rsid w:val="003C30FF"/>
    <w:rsid w:val="003C3E76"/>
    <w:rsid w:val="003C44F0"/>
    <w:rsid w:val="003C4F2F"/>
    <w:rsid w:val="003C5955"/>
    <w:rsid w:val="003C6BF9"/>
    <w:rsid w:val="003C797A"/>
    <w:rsid w:val="003D2F54"/>
    <w:rsid w:val="003D3F40"/>
    <w:rsid w:val="003D4AA4"/>
    <w:rsid w:val="003D6CAB"/>
    <w:rsid w:val="003E30D5"/>
    <w:rsid w:val="003E31AC"/>
    <w:rsid w:val="003F1AFD"/>
    <w:rsid w:val="003F2BE0"/>
    <w:rsid w:val="003F64D0"/>
    <w:rsid w:val="003F67DD"/>
    <w:rsid w:val="003F7D47"/>
    <w:rsid w:val="003F7E91"/>
    <w:rsid w:val="004001FD"/>
    <w:rsid w:val="00400924"/>
    <w:rsid w:val="0040286C"/>
    <w:rsid w:val="00402FA9"/>
    <w:rsid w:val="0040549C"/>
    <w:rsid w:val="004101C2"/>
    <w:rsid w:val="00412049"/>
    <w:rsid w:val="00413772"/>
    <w:rsid w:val="004138D0"/>
    <w:rsid w:val="00415EEF"/>
    <w:rsid w:val="004275FC"/>
    <w:rsid w:val="00427D6A"/>
    <w:rsid w:val="00430E25"/>
    <w:rsid w:val="0043170D"/>
    <w:rsid w:val="00432F7A"/>
    <w:rsid w:val="004339CF"/>
    <w:rsid w:val="00434059"/>
    <w:rsid w:val="0043711C"/>
    <w:rsid w:val="00437DA4"/>
    <w:rsid w:val="00441EB7"/>
    <w:rsid w:val="004442CB"/>
    <w:rsid w:val="00445C4A"/>
    <w:rsid w:val="00446179"/>
    <w:rsid w:val="0044697A"/>
    <w:rsid w:val="004515A8"/>
    <w:rsid w:val="0045201F"/>
    <w:rsid w:val="004542B6"/>
    <w:rsid w:val="00460564"/>
    <w:rsid w:val="004647C1"/>
    <w:rsid w:val="00464F0D"/>
    <w:rsid w:val="0046584B"/>
    <w:rsid w:val="00467239"/>
    <w:rsid w:val="004720DA"/>
    <w:rsid w:val="00474FEC"/>
    <w:rsid w:val="00480F7E"/>
    <w:rsid w:val="004858AD"/>
    <w:rsid w:val="004859DE"/>
    <w:rsid w:val="00487C90"/>
    <w:rsid w:val="004915D3"/>
    <w:rsid w:val="0049299C"/>
    <w:rsid w:val="00493C5C"/>
    <w:rsid w:val="00494A2A"/>
    <w:rsid w:val="0049790F"/>
    <w:rsid w:val="004A2E35"/>
    <w:rsid w:val="004A53B3"/>
    <w:rsid w:val="004A6B91"/>
    <w:rsid w:val="004A6E1C"/>
    <w:rsid w:val="004B0D8F"/>
    <w:rsid w:val="004B1624"/>
    <w:rsid w:val="004B4E12"/>
    <w:rsid w:val="004B6ADC"/>
    <w:rsid w:val="004B7994"/>
    <w:rsid w:val="004C42FB"/>
    <w:rsid w:val="004C622A"/>
    <w:rsid w:val="004D4C96"/>
    <w:rsid w:val="004E523A"/>
    <w:rsid w:val="004E5807"/>
    <w:rsid w:val="004F0989"/>
    <w:rsid w:val="004F2F11"/>
    <w:rsid w:val="004F428C"/>
    <w:rsid w:val="00504DD3"/>
    <w:rsid w:val="00514070"/>
    <w:rsid w:val="00514549"/>
    <w:rsid w:val="00514B76"/>
    <w:rsid w:val="00514D1F"/>
    <w:rsid w:val="00515BBD"/>
    <w:rsid w:val="0051782B"/>
    <w:rsid w:val="00517F2D"/>
    <w:rsid w:val="00521A71"/>
    <w:rsid w:val="00524847"/>
    <w:rsid w:val="0052548F"/>
    <w:rsid w:val="00530128"/>
    <w:rsid w:val="005303F1"/>
    <w:rsid w:val="00536BE3"/>
    <w:rsid w:val="00540A59"/>
    <w:rsid w:val="00542DF6"/>
    <w:rsid w:val="00543E7F"/>
    <w:rsid w:val="00544C8B"/>
    <w:rsid w:val="00551E3B"/>
    <w:rsid w:val="00561345"/>
    <w:rsid w:val="005640E1"/>
    <w:rsid w:val="005645A6"/>
    <w:rsid w:val="005647A5"/>
    <w:rsid w:val="005657CC"/>
    <w:rsid w:val="00570B69"/>
    <w:rsid w:val="00571C9B"/>
    <w:rsid w:val="00573A2F"/>
    <w:rsid w:val="00573CE5"/>
    <w:rsid w:val="00574B27"/>
    <w:rsid w:val="00574DF3"/>
    <w:rsid w:val="0057695F"/>
    <w:rsid w:val="005809B5"/>
    <w:rsid w:val="00580F60"/>
    <w:rsid w:val="005819A5"/>
    <w:rsid w:val="00583617"/>
    <w:rsid w:val="00586CC7"/>
    <w:rsid w:val="005900B9"/>
    <w:rsid w:val="00592BAE"/>
    <w:rsid w:val="00593D49"/>
    <w:rsid w:val="00594481"/>
    <w:rsid w:val="005954EA"/>
    <w:rsid w:val="0059652F"/>
    <w:rsid w:val="005973D6"/>
    <w:rsid w:val="005A0D60"/>
    <w:rsid w:val="005A1647"/>
    <w:rsid w:val="005A2591"/>
    <w:rsid w:val="005A3BD5"/>
    <w:rsid w:val="005A3C33"/>
    <w:rsid w:val="005A3CB9"/>
    <w:rsid w:val="005A4E21"/>
    <w:rsid w:val="005A4EEB"/>
    <w:rsid w:val="005B12FE"/>
    <w:rsid w:val="005B29EE"/>
    <w:rsid w:val="005B3B6D"/>
    <w:rsid w:val="005C05F6"/>
    <w:rsid w:val="005C3A35"/>
    <w:rsid w:val="005C5DDB"/>
    <w:rsid w:val="005C69E4"/>
    <w:rsid w:val="005D0CFF"/>
    <w:rsid w:val="005D49BA"/>
    <w:rsid w:val="005D5483"/>
    <w:rsid w:val="005D71DA"/>
    <w:rsid w:val="005E0E34"/>
    <w:rsid w:val="005E517D"/>
    <w:rsid w:val="005E54DA"/>
    <w:rsid w:val="005E5F3D"/>
    <w:rsid w:val="005F2015"/>
    <w:rsid w:val="005F4DD3"/>
    <w:rsid w:val="005F5F41"/>
    <w:rsid w:val="005F6136"/>
    <w:rsid w:val="005F6B9D"/>
    <w:rsid w:val="005F755C"/>
    <w:rsid w:val="00600D2D"/>
    <w:rsid w:val="006048B1"/>
    <w:rsid w:val="00607723"/>
    <w:rsid w:val="00611BF3"/>
    <w:rsid w:val="00613CC7"/>
    <w:rsid w:val="006171DF"/>
    <w:rsid w:val="006202A9"/>
    <w:rsid w:val="00622FC5"/>
    <w:rsid w:val="00626F2A"/>
    <w:rsid w:val="00632B2F"/>
    <w:rsid w:val="00633DE6"/>
    <w:rsid w:val="0063549E"/>
    <w:rsid w:val="00653973"/>
    <w:rsid w:val="006556B3"/>
    <w:rsid w:val="0065623E"/>
    <w:rsid w:val="006672CD"/>
    <w:rsid w:val="006706E6"/>
    <w:rsid w:val="006708C2"/>
    <w:rsid w:val="00671119"/>
    <w:rsid w:val="00672FF1"/>
    <w:rsid w:val="00673491"/>
    <w:rsid w:val="006737A6"/>
    <w:rsid w:val="00676A7F"/>
    <w:rsid w:val="0068224E"/>
    <w:rsid w:val="00691084"/>
    <w:rsid w:val="00691109"/>
    <w:rsid w:val="00692633"/>
    <w:rsid w:val="0069382C"/>
    <w:rsid w:val="00695174"/>
    <w:rsid w:val="006968ED"/>
    <w:rsid w:val="00696AB9"/>
    <w:rsid w:val="0069712F"/>
    <w:rsid w:val="006A055E"/>
    <w:rsid w:val="006A1A20"/>
    <w:rsid w:val="006A3AE7"/>
    <w:rsid w:val="006A5393"/>
    <w:rsid w:val="006A6DBE"/>
    <w:rsid w:val="006B17A2"/>
    <w:rsid w:val="006B1AC2"/>
    <w:rsid w:val="006B39E4"/>
    <w:rsid w:val="006B67B3"/>
    <w:rsid w:val="006C1835"/>
    <w:rsid w:val="006C333A"/>
    <w:rsid w:val="006C34A0"/>
    <w:rsid w:val="006C6BB9"/>
    <w:rsid w:val="006D2468"/>
    <w:rsid w:val="006D483D"/>
    <w:rsid w:val="006D4B7C"/>
    <w:rsid w:val="006E1253"/>
    <w:rsid w:val="006E2193"/>
    <w:rsid w:val="006E28D8"/>
    <w:rsid w:val="006E3234"/>
    <w:rsid w:val="006E50D7"/>
    <w:rsid w:val="006F05EC"/>
    <w:rsid w:val="006F51AD"/>
    <w:rsid w:val="006F539F"/>
    <w:rsid w:val="006F79A1"/>
    <w:rsid w:val="00700640"/>
    <w:rsid w:val="0070163E"/>
    <w:rsid w:val="007021DB"/>
    <w:rsid w:val="007050CF"/>
    <w:rsid w:val="00705DCC"/>
    <w:rsid w:val="00707FC9"/>
    <w:rsid w:val="007101C5"/>
    <w:rsid w:val="00712750"/>
    <w:rsid w:val="00713D0F"/>
    <w:rsid w:val="00714928"/>
    <w:rsid w:val="007167ED"/>
    <w:rsid w:val="007171B0"/>
    <w:rsid w:val="00720CF3"/>
    <w:rsid w:val="00726525"/>
    <w:rsid w:val="00731C01"/>
    <w:rsid w:val="00731C9B"/>
    <w:rsid w:val="007351A5"/>
    <w:rsid w:val="00735D30"/>
    <w:rsid w:val="00741CE6"/>
    <w:rsid w:val="00756F5A"/>
    <w:rsid w:val="007607E2"/>
    <w:rsid w:val="00762346"/>
    <w:rsid w:val="00765E12"/>
    <w:rsid w:val="007662FB"/>
    <w:rsid w:val="007713E0"/>
    <w:rsid w:val="007715DE"/>
    <w:rsid w:val="00772A0B"/>
    <w:rsid w:val="00775532"/>
    <w:rsid w:val="00775E08"/>
    <w:rsid w:val="007771EB"/>
    <w:rsid w:val="00782E9A"/>
    <w:rsid w:val="007835CB"/>
    <w:rsid w:val="00784A73"/>
    <w:rsid w:val="007854FC"/>
    <w:rsid w:val="007863B3"/>
    <w:rsid w:val="007901E5"/>
    <w:rsid w:val="0079086D"/>
    <w:rsid w:val="00793973"/>
    <w:rsid w:val="007A10FB"/>
    <w:rsid w:val="007A2E48"/>
    <w:rsid w:val="007A4AB8"/>
    <w:rsid w:val="007A5721"/>
    <w:rsid w:val="007B1539"/>
    <w:rsid w:val="007B3386"/>
    <w:rsid w:val="007B59C7"/>
    <w:rsid w:val="007B7915"/>
    <w:rsid w:val="007B794E"/>
    <w:rsid w:val="007C0798"/>
    <w:rsid w:val="007C2F92"/>
    <w:rsid w:val="007C4064"/>
    <w:rsid w:val="007C5503"/>
    <w:rsid w:val="007D18E3"/>
    <w:rsid w:val="007D1B76"/>
    <w:rsid w:val="007D1FA3"/>
    <w:rsid w:val="007D76BF"/>
    <w:rsid w:val="007D7E72"/>
    <w:rsid w:val="007E0777"/>
    <w:rsid w:val="007E24B1"/>
    <w:rsid w:val="007E3788"/>
    <w:rsid w:val="007F1F77"/>
    <w:rsid w:val="007F353F"/>
    <w:rsid w:val="007F3663"/>
    <w:rsid w:val="00807A69"/>
    <w:rsid w:val="00807C2C"/>
    <w:rsid w:val="00807D50"/>
    <w:rsid w:val="00810159"/>
    <w:rsid w:val="0081085E"/>
    <w:rsid w:val="0082234D"/>
    <w:rsid w:val="00824BD7"/>
    <w:rsid w:val="00825D26"/>
    <w:rsid w:val="008278EC"/>
    <w:rsid w:val="00827B93"/>
    <w:rsid w:val="0083084C"/>
    <w:rsid w:val="008315D5"/>
    <w:rsid w:val="0083179F"/>
    <w:rsid w:val="00833BB7"/>
    <w:rsid w:val="00836FAA"/>
    <w:rsid w:val="008372D5"/>
    <w:rsid w:val="00842328"/>
    <w:rsid w:val="008440E8"/>
    <w:rsid w:val="00844269"/>
    <w:rsid w:val="00845C56"/>
    <w:rsid w:val="00846A4C"/>
    <w:rsid w:val="00846F5E"/>
    <w:rsid w:val="0085178C"/>
    <w:rsid w:val="00851A4F"/>
    <w:rsid w:val="00851B04"/>
    <w:rsid w:val="00851C6F"/>
    <w:rsid w:val="00853284"/>
    <w:rsid w:val="008532CC"/>
    <w:rsid w:val="008536FB"/>
    <w:rsid w:val="008553D6"/>
    <w:rsid w:val="008572E6"/>
    <w:rsid w:val="008577DC"/>
    <w:rsid w:val="0086038A"/>
    <w:rsid w:val="00865491"/>
    <w:rsid w:val="00865CF3"/>
    <w:rsid w:val="0086720F"/>
    <w:rsid w:val="008675C2"/>
    <w:rsid w:val="00872D84"/>
    <w:rsid w:val="0088159F"/>
    <w:rsid w:val="00882ECE"/>
    <w:rsid w:val="00886A9B"/>
    <w:rsid w:val="00887DEA"/>
    <w:rsid w:val="008906DC"/>
    <w:rsid w:val="00892E12"/>
    <w:rsid w:val="00893F68"/>
    <w:rsid w:val="00894ADA"/>
    <w:rsid w:val="0089719A"/>
    <w:rsid w:val="00897F8B"/>
    <w:rsid w:val="008A0A31"/>
    <w:rsid w:val="008A1998"/>
    <w:rsid w:val="008A27CC"/>
    <w:rsid w:val="008A3EB5"/>
    <w:rsid w:val="008A5E60"/>
    <w:rsid w:val="008A6B64"/>
    <w:rsid w:val="008B7A8B"/>
    <w:rsid w:val="008C0C38"/>
    <w:rsid w:val="008C2969"/>
    <w:rsid w:val="008C7E7A"/>
    <w:rsid w:val="008D1369"/>
    <w:rsid w:val="008D727D"/>
    <w:rsid w:val="008E13EB"/>
    <w:rsid w:val="008E5047"/>
    <w:rsid w:val="008E637C"/>
    <w:rsid w:val="008E7676"/>
    <w:rsid w:val="008E7EDA"/>
    <w:rsid w:val="008F40CE"/>
    <w:rsid w:val="00900DB2"/>
    <w:rsid w:val="00907CA1"/>
    <w:rsid w:val="00910ECC"/>
    <w:rsid w:val="009117E8"/>
    <w:rsid w:val="00911FA5"/>
    <w:rsid w:val="00912159"/>
    <w:rsid w:val="00913697"/>
    <w:rsid w:val="00913E3B"/>
    <w:rsid w:val="009148C0"/>
    <w:rsid w:val="009223C5"/>
    <w:rsid w:val="00925149"/>
    <w:rsid w:val="00926D11"/>
    <w:rsid w:val="00931092"/>
    <w:rsid w:val="00931646"/>
    <w:rsid w:val="0093480D"/>
    <w:rsid w:val="00935BC6"/>
    <w:rsid w:val="00935F93"/>
    <w:rsid w:val="00936504"/>
    <w:rsid w:val="0093665A"/>
    <w:rsid w:val="00945B9D"/>
    <w:rsid w:val="00946A5C"/>
    <w:rsid w:val="00946CFA"/>
    <w:rsid w:val="009471AC"/>
    <w:rsid w:val="009503C2"/>
    <w:rsid w:val="009503C7"/>
    <w:rsid w:val="009554DB"/>
    <w:rsid w:val="00963298"/>
    <w:rsid w:val="0096424C"/>
    <w:rsid w:val="0096753A"/>
    <w:rsid w:val="00971002"/>
    <w:rsid w:val="009720B3"/>
    <w:rsid w:val="009747FB"/>
    <w:rsid w:val="009757E0"/>
    <w:rsid w:val="009917FA"/>
    <w:rsid w:val="00992DF2"/>
    <w:rsid w:val="00992E06"/>
    <w:rsid w:val="00996027"/>
    <w:rsid w:val="00996B8D"/>
    <w:rsid w:val="00997182"/>
    <w:rsid w:val="009A01C5"/>
    <w:rsid w:val="009A377D"/>
    <w:rsid w:val="009A4662"/>
    <w:rsid w:val="009A5309"/>
    <w:rsid w:val="009A71CC"/>
    <w:rsid w:val="009B0D3A"/>
    <w:rsid w:val="009B0ED7"/>
    <w:rsid w:val="009B1099"/>
    <w:rsid w:val="009C03A4"/>
    <w:rsid w:val="009C3327"/>
    <w:rsid w:val="009C352C"/>
    <w:rsid w:val="009C3E94"/>
    <w:rsid w:val="009C6402"/>
    <w:rsid w:val="009C6B7C"/>
    <w:rsid w:val="009D04E8"/>
    <w:rsid w:val="009D04FD"/>
    <w:rsid w:val="009D7813"/>
    <w:rsid w:val="009E0D82"/>
    <w:rsid w:val="009E12B6"/>
    <w:rsid w:val="009E134A"/>
    <w:rsid w:val="009E2CF5"/>
    <w:rsid w:val="009E5629"/>
    <w:rsid w:val="009E691E"/>
    <w:rsid w:val="009E7294"/>
    <w:rsid w:val="009E794C"/>
    <w:rsid w:val="009E7C72"/>
    <w:rsid w:val="009F0021"/>
    <w:rsid w:val="009F2467"/>
    <w:rsid w:val="009F3997"/>
    <w:rsid w:val="00A008FD"/>
    <w:rsid w:val="00A011FA"/>
    <w:rsid w:val="00A026E5"/>
    <w:rsid w:val="00A03618"/>
    <w:rsid w:val="00A0686B"/>
    <w:rsid w:val="00A06E7B"/>
    <w:rsid w:val="00A121D2"/>
    <w:rsid w:val="00A13408"/>
    <w:rsid w:val="00A1441D"/>
    <w:rsid w:val="00A17106"/>
    <w:rsid w:val="00A17963"/>
    <w:rsid w:val="00A2284D"/>
    <w:rsid w:val="00A23780"/>
    <w:rsid w:val="00A24201"/>
    <w:rsid w:val="00A24973"/>
    <w:rsid w:val="00A24F7D"/>
    <w:rsid w:val="00A300FA"/>
    <w:rsid w:val="00A313E1"/>
    <w:rsid w:val="00A345E6"/>
    <w:rsid w:val="00A35567"/>
    <w:rsid w:val="00A36A73"/>
    <w:rsid w:val="00A373F2"/>
    <w:rsid w:val="00A375DD"/>
    <w:rsid w:val="00A40AD5"/>
    <w:rsid w:val="00A40B63"/>
    <w:rsid w:val="00A4600F"/>
    <w:rsid w:val="00A52AB0"/>
    <w:rsid w:val="00A54158"/>
    <w:rsid w:val="00A5779B"/>
    <w:rsid w:val="00A61AA1"/>
    <w:rsid w:val="00A62D43"/>
    <w:rsid w:val="00A64DBC"/>
    <w:rsid w:val="00A653AC"/>
    <w:rsid w:val="00A73DCE"/>
    <w:rsid w:val="00A801DB"/>
    <w:rsid w:val="00A809F8"/>
    <w:rsid w:val="00A842AE"/>
    <w:rsid w:val="00A872A6"/>
    <w:rsid w:val="00A90495"/>
    <w:rsid w:val="00AA125E"/>
    <w:rsid w:val="00AA22C8"/>
    <w:rsid w:val="00AB0E0F"/>
    <w:rsid w:val="00AB1639"/>
    <w:rsid w:val="00AB4E6C"/>
    <w:rsid w:val="00AC1BA6"/>
    <w:rsid w:val="00AC2FF3"/>
    <w:rsid w:val="00AD31D0"/>
    <w:rsid w:val="00AD35E9"/>
    <w:rsid w:val="00AE157D"/>
    <w:rsid w:val="00AE18C9"/>
    <w:rsid w:val="00AE3F0F"/>
    <w:rsid w:val="00AF12D4"/>
    <w:rsid w:val="00AF236C"/>
    <w:rsid w:val="00AF568A"/>
    <w:rsid w:val="00AF74F6"/>
    <w:rsid w:val="00B00764"/>
    <w:rsid w:val="00B0174C"/>
    <w:rsid w:val="00B050B6"/>
    <w:rsid w:val="00B0518D"/>
    <w:rsid w:val="00B06E2D"/>
    <w:rsid w:val="00B07A6D"/>
    <w:rsid w:val="00B13898"/>
    <w:rsid w:val="00B1411F"/>
    <w:rsid w:val="00B16388"/>
    <w:rsid w:val="00B208CD"/>
    <w:rsid w:val="00B22FA4"/>
    <w:rsid w:val="00B24FB9"/>
    <w:rsid w:val="00B255BF"/>
    <w:rsid w:val="00B25EBB"/>
    <w:rsid w:val="00B26B5E"/>
    <w:rsid w:val="00B3293C"/>
    <w:rsid w:val="00B32981"/>
    <w:rsid w:val="00B3799F"/>
    <w:rsid w:val="00B406AF"/>
    <w:rsid w:val="00B406D1"/>
    <w:rsid w:val="00B4231C"/>
    <w:rsid w:val="00B42416"/>
    <w:rsid w:val="00B447E5"/>
    <w:rsid w:val="00B52D63"/>
    <w:rsid w:val="00B537D7"/>
    <w:rsid w:val="00B546DD"/>
    <w:rsid w:val="00B55250"/>
    <w:rsid w:val="00B60165"/>
    <w:rsid w:val="00B62D08"/>
    <w:rsid w:val="00B63037"/>
    <w:rsid w:val="00B63B8A"/>
    <w:rsid w:val="00B70A5F"/>
    <w:rsid w:val="00B714C7"/>
    <w:rsid w:val="00B71F20"/>
    <w:rsid w:val="00B71F5C"/>
    <w:rsid w:val="00B73AA2"/>
    <w:rsid w:val="00B7408A"/>
    <w:rsid w:val="00B75FC1"/>
    <w:rsid w:val="00B77B86"/>
    <w:rsid w:val="00B77D60"/>
    <w:rsid w:val="00B80ECC"/>
    <w:rsid w:val="00B81D64"/>
    <w:rsid w:val="00B85C7C"/>
    <w:rsid w:val="00B86DDE"/>
    <w:rsid w:val="00B87D32"/>
    <w:rsid w:val="00B90002"/>
    <w:rsid w:val="00B929DD"/>
    <w:rsid w:val="00B95738"/>
    <w:rsid w:val="00BA2CB4"/>
    <w:rsid w:val="00BA5996"/>
    <w:rsid w:val="00BA6F72"/>
    <w:rsid w:val="00BB03BB"/>
    <w:rsid w:val="00BB1D0E"/>
    <w:rsid w:val="00BB627B"/>
    <w:rsid w:val="00BB64D2"/>
    <w:rsid w:val="00BB7803"/>
    <w:rsid w:val="00BC07E2"/>
    <w:rsid w:val="00BC248D"/>
    <w:rsid w:val="00BC3BC4"/>
    <w:rsid w:val="00BC53F3"/>
    <w:rsid w:val="00BC55A2"/>
    <w:rsid w:val="00BC60A6"/>
    <w:rsid w:val="00BD1319"/>
    <w:rsid w:val="00BD242A"/>
    <w:rsid w:val="00BD3E03"/>
    <w:rsid w:val="00BD437B"/>
    <w:rsid w:val="00BD6F16"/>
    <w:rsid w:val="00BD7CD3"/>
    <w:rsid w:val="00BE2E36"/>
    <w:rsid w:val="00BE2F7E"/>
    <w:rsid w:val="00BE57B8"/>
    <w:rsid w:val="00BE5B7E"/>
    <w:rsid w:val="00BE6269"/>
    <w:rsid w:val="00BE69C9"/>
    <w:rsid w:val="00BF02B6"/>
    <w:rsid w:val="00BF0EAB"/>
    <w:rsid w:val="00BF1774"/>
    <w:rsid w:val="00BF30AC"/>
    <w:rsid w:val="00BF3611"/>
    <w:rsid w:val="00BF6FBE"/>
    <w:rsid w:val="00C00D78"/>
    <w:rsid w:val="00C033FD"/>
    <w:rsid w:val="00C05E2D"/>
    <w:rsid w:val="00C066C9"/>
    <w:rsid w:val="00C071F2"/>
    <w:rsid w:val="00C14F39"/>
    <w:rsid w:val="00C1638E"/>
    <w:rsid w:val="00C20B6B"/>
    <w:rsid w:val="00C21D2B"/>
    <w:rsid w:val="00C24330"/>
    <w:rsid w:val="00C24B8C"/>
    <w:rsid w:val="00C25168"/>
    <w:rsid w:val="00C2618F"/>
    <w:rsid w:val="00C30B46"/>
    <w:rsid w:val="00C351C0"/>
    <w:rsid w:val="00C35F5D"/>
    <w:rsid w:val="00C45BE0"/>
    <w:rsid w:val="00C46720"/>
    <w:rsid w:val="00C47710"/>
    <w:rsid w:val="00C512B5"/>
    <w:rsid w:val="00C52115"/>
    <w:rsid w:val="00C5735B"/>
    <w:rsid w:val="00C626B7"/>
    <w:rsid w:val="00C64865"/>
    <w:rsid w:val="00C70845"/>
    <w:rsid w:val="00C70F44"/>
    <w:rsid w:val="00C72926"/>
    <w:rsid w:val="00C74128"/>
    <w:rsid w:val="00C7432D"/>
    <w:rsid w:val="00C752AF"/>
    <w:rsid w:val="00C77627"/>
    <w:rsid w:val="00C80E3F"/>
    <w:rsid w:val="00C82A99"/>
    <w:rsid w:val="00C86625"/>
    <w:rsid w:val="00C87A75"/>
    <w:rsid w:val="00C90EE8"/>
    <w:rsid w:val="00C9258D"/>
    <w:rsid w:val="00C95F2E"/>
    <w:rsid w:val="00C97711"/>
    <w:rsid w:val="00CA280D"/>
    <w:rsid w:val="00CA30CF"/>
    <w:rsid w:val="00CA7D2C"/>
    <w:rsid w:val="00CA7E48"/>
    <w:rsid w:val="00CB0B4A"/>
    <w:rsid w:val="00CB28BD"/>
    <w:rsid w:val="00CB31BB"/>
    <w:rsid w:val="00CB456E"/>
    <w:rsid w:val="00CB4F34"/>
    <w:rsid w:val="00CC08C5"/>
    <w:rsid w:val="00CC11A9"/>
    <w:rsid w:val="00CC12F1"/>
    <w:rsid w:val="00CC2998"/>
    <w:rsid w:val="00CC7363"/>
    <w:rsid w:val="00CC7E51"/>
    <w:rsid w:val="00CD07F6"/>
    <w:rsid w:val="00CD71BD"/>
    <w:rsid w:val="00CE0285"/>
    <w:rsid w:val="00CE0A11"/>
    <w:rsid w:val="00CE197A"/>
    <w:rsid w:val="00CE549D"/>
    <w:rsid w:val="00CF17FE"/>
    <w:rsid w:val="00CF1FAB"/>
    <w:rsid w:val="00CF2F9B"/>
    <w:rsid w:val="00CF5A31"/>
    <w:rsid w:val="00D02A1A"/>
    <w:rsid w:val="00D04134"/>
    <w:rsid w:val="00D066BE"/>
    <w:rsid w:val="00D10421"/>
    <w:rsid w:val="00D10D47"/>
    <w:rsid w:val="00D129C8"/>
    <w:rsid w:val="00D14128"/>
    <w:rsid w:val="00D20271"/>
    <w:rsid w:val="00D22D7A"/>
    <w:rsid w:val="00D24092"/>
    <w:rsid w:val="00D2494A"/>
    <w:rsid w:val="00D31E68"/>
    <w:rsid w:val="00D338E4"/>
    <w:rsid w:val="00D35102"/>
    <w:rsid w:val="00D4161C"/>
    <w:rsid w:val="00D429B0"/>
    <w:rsid w:val="00D42DB8"/>
    <w:rsid w:val="00D438E9"/>
    <w:rsid w:val="00D44A6A"/>
    <w:rsid w:val="00D46947"/>
    <w:rsid w:val="00D47806"/>
    <w:rsid w:val="00D51E36"/>
    <w:rsid w:val="00D52927"/>
    <w:rsid w:val="00D63629"/>
    <w:rsid w:val="00D65BD0"/>
    <w:rsid w:val="00D65FAC"/>
    <w:rsid w:val="00D71614"/>
    <w:rsid w:val="00D73C1A"/>
    <w:rsid w:val="00D73CC3"/>
    <w:rsid w:val="00D74CDD"/>
    <w:rsid w:val="00D7664A"/>
    <w:rsid w:val="00D7692A"/>
    <w:rsid w:val="00D80F50"/>
    <w:rsid w:val="00D81258"/>
    <w:rsid w:val="00D81C6B"/>
    <w:rsid w:val="00D85C50"/>
    <w:rsid w:val="00D86438"/>
    <w:rsid w:val="00D874BB"/>
    <w:rsid w:val="00D879D0"/>
    <w:rsid w:val="00D9086A"/>
    <w:rsid w:val="00D9234A"/>
    <w:rsid w:val="00D93D1B"/>
    <w:rsid w:val="00D949A9"/>
    <w:rsid w:val="00D94C92"/>
    <w:rsid w:val="00D97A8D"/>
    <w:rsid w:val="00DB5571"/>
    <w:rsid w:val="00DC29AC"/>
    <w:rsid w:val="00DC3806"/>
    <w:rsid w:val="00DD0B12"/>
    <w:rsid w:val="00DE1508"/>
    <w:rsid w:val="00DE25ED"/>
    <w:rsid w:val="00DE490D"/>
    <w:rsid w:val="00DE4A0D"/>
    <w:rsid w:val="00DE68A3"/>
    <w:rsid w:val="00DF167F"/>
    <w:rsid w:val="00DF3659"/>
    <w:rsid w:val="00DF4047"/>
    <w:rsid w:val="00DF6657"/>
    <w:rsid w:val="00DF73AD"/>
    <w:rsid w:val="00DF7914"/>
    <w:rsid w:val="00DF7A25"/>
    <w:rsid w:val="00DF7A6A"/>
    <w:rsid w:val="00E0013C"/>
    <w:rsid w:val="00E01CE2"/>
    <w:rsid w:val="00E032F6"/>
    <w:rsid w:val="00E03A63"/>
    <w:rsid w:val="00E03BBA"/>
    <w:rsid w:val="00E03EFC"/>
    <w:rsid w:val="00E06206"/>
    <w:rsid w:val="00E11854"/>
    <w:rsid w:val="00E1194A"/>
    <w:rsid w:val="00E11B87"/>
    <w:rsid w:val="00E11E19"/>
    <w:rsid w:val="00E12310"/>
    <w:rsid w:val="00E13CC1"/>
    <w:rsid w:val="00E15CB2"/>
    <w:rsid w:val="00E1614C"/>
    <w:rsid w:val="00E1671B"/>
    <w:rsid w:val="00E2043A"/>
    <w:rsid w:val="00E2529F"/>
    <w:rsid w:val="00E34FDB"/>
    <w:rsid w:val="00E431DD"/>
    <w:rsid w:val="00E44763"/>
    <w:rsid w:val="00E44EB6"/>
    <w:rsid w:val="00E461E1"/>
    <w:rsid w:val="00E53AC8"/>
    <w:rsid w:val="00E55FA8"/>
    <w:rsid w:val="00E57201"/>
    <w:rsid w:val="00E61596"/>
    <w:rsid w:val="00E62AFD"/>
    <w:rsid w:val="00E62BF3"/>
    <w:rsid w:val="00E62E10"/>
    <w:rsid w:val="00E63999"/>
    <w:rsid w:val="00E64411"/>
    <w:rsid w:val="00E65CAB"/>
    <w:rsid w:val="00E666BA"/>
    <w:rsid w:val="00E6756F"/>
    <w:rsid w:val="00E71737"/>
    <w:rsid w:val="00E71F91"/>
    <w:rsid w:val="00E72381"/>
    <w:rsid w:val="00E74807"/>
    <w:rsid w:val="00E773BE"/>
    <w:rsid w:val="00E77ADB"/>
    <w:rsid w:val="00E80195"/>
    <w:rsid w:val="00E8186C"/>
    <w:rsid w:val="00E86F45"/>
    <w:rsid w:val="00E905CD"/>
    <w:rsid w:val="00E90CBC"/>
    <w:rsid w:val="00E928D9"/>
    <w:rsid w:val="00E96026"/>
    <w:rsid w:val="00EA152D"/>
    <w:rsid w:val="00EA3EB7"/>
    <w:rsid w:val="00EA41F7"/>
    <w:rsid w:val="00EA6461"/>
    <w:rsid w:val="00EA6F88"/>
    <w:rsid w:val="00EB2554"/>
    <w:rsid w:val="00EB31CB"/>
    <w:rsid w:val="00EB469A"/>
    <w:rsid w:val="00EB5B4A"/>
    <w:rsid w:val="00EB7D3C"/>
    <w:rsid w:val="00EC039D"/>
    <w:rsid w:val="00EC1C42"/>
    <w:rsid w:val="00EC4C96"/>
    <w:rsid w:val="00EC6790"/>
    <w:rsid w:val="00ED4839"/>
    <w:rsid w:val="00ED701A"/>
    <w:rsid w:val="00EE375B"/>
    <w:rsid w:val="00EE3954"/>
    <w:rsid w:val="00EE4349"/>
    <w:rsid w:val="00EF3DAC"/>
    <w:rsid w:val="00F0086C"/>
    <w:rsid w:val="00F00B25"/>
    <w:rsid w:val="00F00B46"/>
    <w:rsid w:val="00F03AF9"/>
    <w:rsid w:val="00F05578"/>
    <w:rsid w:val="00F10357"/>
    <w:rsid w:val="00F127A7"/>
    <w:rsid w:val="00F164C8"/>
    <w:rsid w:val="00F16D24"/>
    <w:rsid w:val="00F222CA"/>
    <w:rsid w:val="00F27474"/>
    <w:rsid w:val="00F27743"/>
    <w:rsid w:val="00F364F3"/>
    <w:rsid w:val="00F41514"/>
    <w:rsid w:val="00F458B8"/>
    <w:rsid w:val="00F47BCE"/>
    <w:rsid w:val="00F5271B"/>
    <w:rsid w:val="00F54518"/>
    <w:rsid w:val="00F57DD1"/>
    <w:rsid w:val="00F632CC"/>
    <w:rsid w:val="00F67949"/>
    <w:rsid w:val="00F67D42"/>
    <w:rsid w:val="00F71067"/>
    <w:rsid w:val="00F73470"/>
    <w:rsid w:val="00F85406"/>
    <w:rsid w:val="00F86771"/>
    <w:rsid w:val="00F9349D"/>
    <w:rsid w:val="00F940E9"/>
    <w:rsid w:val="00F9706F"/>
    <w:rsid w:val="00FA1108"/>
    <w:rsid w:val="00FA4A18"/>
    <w:rsid w:val="00FA4DE8"/>
    <w:rsid w:val="00FA7E38"/>
    <w:rsid w:val="00FB113A"/>
    <w:rsid w:val="00FB1CE3"/>
    <w:rsid w:val="00FC01CD"/>
    <w:rsid w:val="00FC2DB3"/>
    <w:rsid w:val="00FC54F4"/>
    <w:rsid w:val="00FC6304"/>
    <w:rsid w:val="00FD2950"/>
    <w:rsid w:val="00FD3611"/>
    <w:rsid w:val="00FD41A9"/>
    <w:rsid w:val="00FD65BD"/>
    <w:rsid w:val="00FE0814"/>
    <w:rsid w:val="00FE2754"/>
    <w:rsid w:val="00FE2A67"/>
    <w:rsid w:val="00FE359C"/>
    <w:rsid w:val="00FE3C4D"/>
    <w:rsid w:val="00FE475F"/>
    <w:rsid w:val="00FE52B4"/>
    <w:rsid w:val="00FF4F4B"/>
    <w:rsid w:val="00FF66BC"/>
    <w:rsid w:val="00FF70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2DE7"/>
  <w15:chartTrackingRefBased/>
  <w15:docId w15:val="{787F3095-5DCC-4EAA-B8A9-D365E8DF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39D"/>
    <w:pPr>
      <w:spacing w:line="276" w:lineRule="auto"/>
    </w:pPr>
    <w:rPr>
      <w:kern w:val="0"/>
      <w:sz w:val="22"/>
      <w:szCs w:val="22"/>
      <w:lang w:val="en-IN"/>
      <w14:ligatures w14:val="none"/>
    </w:rPr>
  </w:style>
  <w:style w:type="paragraph" w:styleId="Heading1">
    <w:name w:val="heading 1"/>
    <w:basedOn w:val="Normal"/>
    <w:next w:val="Normal"/>
    <w:link w:val="Heading1Char"/>
    <w:uiPriority w:val="9"/>
    <w:qFormat/>
    <w:rsid w:val="00D81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1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C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C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C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C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1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C6B"/>
    <w:rPr>
      <w:rFonts w:eastAsiaTheme="majorEastAsia" w:cstheme="majorBidi"/>
      <w:color w:val="272727" w:themeColor="text1" w:themeTint="D8"/>
    </w:rPr>
  </w:style>
  <w:style w:type="paragraph" w:styleId="Title">
    <w:name w:val="Title"/>
    <w:basedOn w:val="Normal"/>
    <w:next w:val="Normal"/>
    <w:link w:val="TitleChar"/>
    <w:uiPriority w:val="10"/>
    <w:qFormat/>
    <w:rsid w:val="00D81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C6B"/>
    <w:pPr>
      <w:spacing w:before="160"/>
      <w:jc w:val="center"/>
    </w:pPr>
    <w:rPr>
      <w:i/>
      <w:iCs/>
      <w:color w:val="404040" w:themeColor="text1" w:themeTint="BF"/>
    </w:rPr>
  </w:style>
  <w:style w:type="character" w:customStyle="1" w:styleId="QuoteChar">
    <w:name w:val="Quote Char"/>
    <w:basedOn w:val="DefaultParagraphFont"/>
    <w:link w:val="Quote"/>
    <w:uiPriority w:val="29"/>
    <w:rsid w:val="00D81C6B"/>
    <w:rPr>
      <w:i/>
      <w:iCs/>
      <w:color w:val="404040" w:themeColor="text1" w:themeTint="BF"/>
    </w:rPr>
  </w:style>
  <w:style w:type="paragraph" w:styleId="ListParagraph">
    <w:name w:val="List Paragraph"/>
    <w:basedOn w:val="Normal"/>
    <w:uiPriority w:val="34"/>
    <w:qFormat/>
    <w:rsid w:val="00D81C6B"/>
    <w:pPr>
      <w:ind w:left="720"/>
      <w:contextualSpacing/>
    </w:pPr>
  </w:style>
  <w:style w:type="character" w:styleId="IntenseEmphasis">
    <w:name w:val="Intense Emphasis"/>
    <w:basedOn w:val="DefaultParagraphFont"/>
    <w:uiPriority w:val="21"/>
    <w:qFormat/>
    <w:rsid w:val="00D81C6B"/>
    <w:rPr>
      <w:i/>
      <w:iCs/>
      <w:color w:val="0F4761" w:themeColor="accent1" w:themeShade="BF"/>
    </w:rPr>
  </w:style>
  <w:style w:type="paragraph" w:styleId="IntenseQuote">
    <w:name w:val="Intense Quote"/>
    <w:basedOn w:val="Normal"/>
    <w:next w:val="Normal"/>
    <w:link w:val="IntenseQuoteChar"/>
    <w:uiPriority w:val="30"/>
    <w:qFormat/>
    <w:rsid w:val="00D81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C6B"/>
    <w:rPr>
      <w:i/>
      <w:iCs/>
      <w:color w:val="0F4761" w:themeColor="accent1" w:themeShade="BF"/>
    </w:rPr>
  </w:style>
  <w:style w:type="character" w:styleId="IntenseReference">
    <w:name w:val="Intense Reference"/>
    <w:basedOn w:val="DefaultParagraphFont"/>
    <w:uiPriority w:val="32"/>
    <w:qFormat/>
    <w:rsid w:val="00D81C6B"/>
    <w:rPr>
      <w:b/>
      <w:bCs/>
      <w:smallCaps/>
      <w:color w:val="0F4761" w:themeColor="accent1" w:themeShade="BF"/>
      <w:spacing w:val="5"/>
    </w:rPr>
  </w:style>
  <w:style w:type="paragraph" w:styleId="Header">
    <w:name w:val="header"/>
    <w:basedOn w:val="Normal"/>
    <w:link w:val="HeaderChar"/>
    <w:uiPriority w:val="99"/>
    <w:unhideWhenUsed/>
    <w:rsid w:val="00EC0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39D"/>
    <w:rPr>
      <w:kern w:val="0"/>
      <w:sz w:val="22"/>
      <w:szCs w:val="22"/>
      <w:lang w:val="en-IN"/>
      <w14:ligatures w14:val="none"/>
    </w:rPr>
  </w:style>
  <w:style w:type="paragraph" w:styleId="Footer">
    <w:name w:val="footer"/>
    <w:basedOn w:val="Normal"/>
    <w:link w:val="FooterChar"/>
    <w:uiPriority w:val="99"/>
    <w:unhideWhenUsed/>
    <w:rsid w:val="00EC0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39D"/>
    <w:rPr>
      <w:kern w:val="0"/>
      <w:sz w:val="22"/>
      <w:szCs w:val="22"/>
      <w:lang w:val="en-IN"/>
      <w14:ligatures w14:val="none"/>
    </w:rPr>
  </w:style>
  <w:style w:type="character" w:styleId="Hyperlink">
    <w:name w:val="Hyperlink"/>
    <w:basedOn w:val="DefaultParagraphFont"/>
    <w:uiPriority w:val="99"/>
    <w:unhideWhenUsed/>
    <w:rsid w:val="00EC039D"/>
    <w:rPr>
      <w:color w:val="467886" w:themeColor="hyperlink"/>
      <w:u w:val="single"/>
    </w:rPr>
  </w:style>
  <w:style w:type="character" w:customStyle="1" w:styleId="UnresolvedMention1">
    <w:name w:val="Unresolved Mention1"/>
    <w:basedOn w:val="DefaultParagraphFont"/>
    <w:uiPriority w:val="99"/>
    <w:semiHidden/>
    <w:unhideWhenUsed/>
    <w:rsid w:val="00EC039D"/>
    <w:rPr>
      <w:color w:val="605E5C"/>
      <w:shd w:val="clear" w:color="auto" w:fill="E1DFDD"/>
    </w:rPr>
  </w:style>
  <w:style w:type="paragraph" w:styleId="Bibliography">
    <w:name w:val="Bibliography"/>
    <w:basedOn w:val="Normal"/>
    <w:next w:val="Normal"/>
    <w:uiPriority w:val="37"/>
    <w:unhideWhenUsed/>
    <w:rsid w:val="00EC039D"/>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EC039D"/>
    <w:rPr>
      <w:sz w:val="16"/>
      <w:szCs w:val="16"/>
    </w:rPr>
  </w:style>
  <w:style w:type="paragraph" w:styleId="CommentText">
    <w:name w:val="annotation text"/>
    <w:basedOn w:val="Normal"/>
    <w:link w:val="CommentTextChar"/>
    <w:uiPriority w:val="99"/>
    <w:unhideWhenUsed/>
    <w:rsid w:val="00EC039D"/>
    <w:pPr>
      <w:spacing w:line="240" w:lineRule="auto"/>
    </w:pPr>
    <w:rPr>
      <w:sz w:val="20"/>
      <w:szCs w:val="20"/>
    </w:rPr>
  </w:style>
  <w:style w:type="character" w:customStyle="1" w:styleId="CommentTextChar">
    <w:name w:val="Comment Text Char"/>
    <w:basedOn w:val="DefaultParagraphFont"/>
    <w:link w:val="CommentText"/>
    <w:uiPriority w:val="99"/>
    <w:rsid w:val="00EC039D"/>
    <w:rPr>
      <w:kern w:val="0"/>
      <w:sz w:val="20"/>
      <w:szCs w:val="20"/>
      <w:lang w:val="en-IN"/>
      <w14:ligatures w14:val="none"/>
    </w:rPr>
  </w:style>
  <w:style w:type="paragraph" w:styleId="CommentSubject">
    <w:name w:val="annotation subject"/>
    <w:basedOn w:val="CommentText"/>
    <w:next w:val="CommentText"/>
    <w:link w:val="CommentSubjectChar"/>
    <w:uiPriority w:val="99"/>
    <w:semiHidden/>
    <w:unhideWhenUsed/>
    <w:rsid w:val="00EC039D"/>
    <w:rPr>
      <w:b/>
      <w:bCs/>
    </w:rPr>
  </w:style>
  <w:style w:type="character" w:customStyle="1" w:styleId="CommentSubjectChar">
    <w:name w:val="Comment Subject Char"/>
    <w:basedOn w:val="CommentTextChar"/>
    <w:link w:val="CommentSubject"/>
    <w:uiPriority w:val="99"/>
    <w:semiHidden/>
    <w:rsid w:val="00EC039D"/>
    <w:rPr>
      <w:b/>
      <w:bCs/>
      <w:kern w:val="0"/>
      <w:sz w:val="20"/>
      <w:szCs w:val="20"/>
      <w:lang w:val="en-IN"/>
      <w14:ligatures w14:val="none"/>
    </w:rPr>
  </w:style>
  <w:style w:type="table" w:styleId="ListTable7Colorful">
    <w:name w:val="List Table 7 Colorful"/>
    <w:basedOn w:val="TableNormal"/>
    <w:uiPriority w:val="52"/>
    <w:rsid w:val="00EC039D"/>
    <w:pPr>
      <w:spacing w:after="0" w:line="240" w:lineRule="auto"/>
    </w:pPr>
    <w:rPr>
      <w:color w:val="000000" w:themeColor="text1"/>
      <w:kern w:val="0"/>
      <w:sz w:val="22"/>
      <w:szCs w:val="22"/>
      <w:lang w:val="en-I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EC039D"/>
    <w:pPr>
      <w:spacing w:after="0" w:line="240" w:lineRule="auto"/>
    </w:pPr>
    <w:rPr>
      <w:kern w:val="0"/>
      <w:sz w:val="22"/>
      <w:szCs w:val="22"/>
      <w:lang w:val="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39D"/>
    <w:pPr>
      <w:spacing w:after="0" w:line="240" w:lineRule="auto"/>
    </w:pPr>
    <w:rPr>
      <w:kern w:val="0"/>
      <w:sz w:val="22"/>
      <w:szCs w:val="22"/>
      <w:lang w:val="en-IN"/>
      <w14:ligatures w14:val="none"/>
    </w:rPr>
  </w:style>
  <w:style w:type="character" w:styleId="FollowedHyperlink">
    <w:name w:val="FollowedHyperlink"/>
    <w:basedOn w:val="DefaultParagraphFont"/>
    <w:uiPriority w:val="99"/>
    <w:semiHidden/>
    <w:unhideWhenUsed/>
    <w:rsid w:val="00EC039D"/>
    <w:rPr>
      <w:color w:val="96607D" w:themeColor="followedHyperlink"/>
      <w:u w:val="single"/>
    </w:rPr>
  </w:style>
  <w:style w:type="paragraph" w:styleId="BalloonText">
    <w:name w:val="Balloon Text"/>
    <w:basedOn w:val="Normal"/>
    <w:link w:val="BalloonTextChar"/>
    <w:uiPriority w:val="99"/>
    <w:semiHidden/>
    <w:unhideWhenUsed/>
    <w:rsid w:val="00EC03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39D"/>
    <w:rPr>
      <w:rFonts w:ascii="Segoe UI" w:hAnsi="Segoe UI" w:cs="Segoe UI"/>
      <w:kern w:val="0"/>
      <w:sz w:val="18"/>
      <w:szCs w:val="18"/>
      <w:lang w:val="en-IN"/>
      <w14:ligatures w14:val="none"/>
    </w:rPr>
  </w:style>
  <w:style w:type="table" w:styleId="ListTable1Light">
    <w:name w:val="List Table 1 Light"/>
    <w:basedOn w:val="TableNormal"/>
    <w:uiPriority w:val="46"/>
    <w:rsid w:val="00EC039D"/>
    <w:pPr>
      <w:spacing w:after="0" w:line="240" w:lineRule="auto"/>
    </w:pPr>
    <w:rPr>
      <w:kern w:val="0"/>
      <w:sz w:val="22"/>
      <w:szCs w:val="22"/>
      <w:lang w:val="en-IN"/>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EC039D"/>
    <w:pPr>
      <w:spacing w:after="0" w:line="240" w:lineRule="auto"/>
    </w:pPr>
    <w:rPr>
      <w:color w:val="000000" w:themeColor="text1"/>
      <w:kern w:val="0"/>
      <w:sz w:val="22"/>
      <w:szCs w:val="22"/>
      <w:lang w:val="en-I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EC039D"/>
    <w:pPr>
      <w:spacing w:after="0" w:line="240" w:lineRule="auto"/>
    </w:pPr>
    <w:rPr>
      <w:kern w:val="0"/>
      <w:sz w:val="22"/>
      <w:szCs w:val="22"/>
      <w:lang w:val="en-I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EC039D"/>
    <w:pPr>
      <w:spacing w:after="0" w:line="240" w:lineRule="auto"/>
    </w:pPr>
    <w:rPr>
      <w:kern w:val="0"/>
      <w:sz w:val="22"/>
      <w:szCs w:val="22"/>
      <w:lang w:val="en-IN"/>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EC039D"/>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C039D"/>
    <w:rPr>
      <w:color w:val="605E5C"/>
      <w:shd w:val="clear" w:color="auto" w:fill="E1DFDD"/>
    </w:rPr>
  </w:style>
  <w:style w:type="table" w:customStyle="1" w:styleId="TableGridLight1">
    <w:name w:val="Table Grid Light1"/>
    <w:basedOn w:val="TableNormal"/>
    <w:next w:val="TableGridLight"/>
    <w:uiPriority w:val="40"/>
    <w:rsid w:val="00EC039D"/>
    <w:pPr>
      <w:spacing w:after="0" w:line="240" w:lineRule="auto"/>
    </w:pPr>
    <w:rPr>
      <w:lang w:val="en-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EC039D"/>
    <w:pPr>
      <w:spacing w:after="0" w:line="240" w:lineRule="auto"/>
    </w:pPr>
    <w:rPr>
      <w:kern w:val="0"/>
      <w:sz w:val="22"/>
      <w:szCs w:val="22"/>
      <w:lang w:val="en-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next w:val="PlainTable2"/>
    <w:uiPriority w:val="42"/>
    <w:rsid w:val="00EC039D"/>
    <w:pPr>
      <w:spacing w:after="0" w:line="240" w:lineRule="auto"/>
    </w:pPr>
    <w:rPr>
      <w:lang w:val="en-I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EC039D"/>
    <w:pPr>
      <w:spacing w:after="0" w:line="240" w:lineRule="auto"/>
    </w:pPr>
    <w:rPr>
      <w:kern w:val="0"/>
      <w:sz w:val="22"/>
      <w:szCs w:val="22"/>
      <w:lang w:val="en-IN"/>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C039D"/>
    <w:pPr>
      <w:spacing w:after="0" w:line="240" w:lineRule="auto"/>
    </w:pPr>
    <w:rPr>
      <w:kern w:val="0"/>
      <w:sz w:val="22"/>
      <w:szCs w:val="22"/>
      <w:lang w:val="en-IN"/>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Preformatted">
    <w:name w:val="HTML Preformatted"/>
    <w:basedOn w:val="Normal"/>
    <w:link w:val="HTMLPreformattedChar"/>
    <w:uiPriority w:val="99"/>
    <w:semiHidden/>
    <w:unhideWhenUsed/>
    <w:rsid w:val="00EC039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C039D"/>
    <w:rPr>
      <w:rFonts w:ascii="Consolas" w:hAnsi="Consolas"/>
      <w:kern w:val="0"/>
      <w:sz w:val="20"/>
      <w:szCs w:val="20"/>
      <w:lang w:val="en-IN"/>
      <w14:ligatures w14:val="none"/>
    </w:rPr>
  </w:style>
  <w:style w:type="character" w:styleId="Strong">
    <w:name w:val="Strong"/>
    <w:basedOn w:val="DefaultParagraphFont"/>
    <w:uiPriority w:val="22"/>
    <w:qFormat/>
    <w:rsid w:val="007021DB"/>
    <w:rPr>
      <w:b/>
      <w:bCs/>
    </w:rPr>
  </w:style>
  <w:style w:type="table" w:customStyle="1" w:styleId="Tabelasvetlamrea1">
    <w:name w:val="Tabela – svetla mreža1"/>
    <w:basedOn w:val="TableNormal"/>
    <w:next w:val="TableGridLight"/>
    <w:uiPriority w:val="40"/>
    <w:rsid w:val="00CC12F1"/>
    <w:pPr>
      <w:spacing w:after="0" w:line="240" w:lineRule="auto"/>
    </w:pPr>
    <w:rPr>
      <w:kern w:val="0"/>
      <w:sz w:val="22"/>
      <w:szCs w:val="22"/>
      <w:lang w:val="sl-SI"/>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4520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283B1-5E7B-4AC9-AFF3-D69BE67E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8001</Words>
  <Characters>45607</Characters>
  <Application>Microsoft Office Word</Application>
  <DocSecurity>0</DocSecurity>
  <Lines>380</Lines>
  <Paragraphs>107</Paragraphs>
  <ScaleCrop>false</ScaleCrop>
  <Company/>
  <LinksUpToDate>false</LinksUpToDate>
  <CharactersWithSpaces>53501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Ann Da Costa</dc:creator>
  <cp:keywords/>
  <dc:description/>
  <cp:lastModifiedBy>Rachel Ann Da Costa</cp:lastModifiedBy>
  <cp:revision>2</cp:revision>
  <dcterms:created xsi:type="dcterms:W3CDTF">2026-08-21T09:57:00Z</dcterms:created>
  <dcterms:modified xsi:type="dcterms:W3CDTF">2026-08-21T09:57:00Z</dcterms:modified>
</cp:coreProperties>
</file>