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D797B" w14:textId="77777777" w:rsidR="009B69B1" w:rsidRPr="00736107" w:rsidRDefault="00F75094" w:rsidP="009B69B1">
      <w:pPr>
        <w:rPr>
          <w:sz w:val="22"/>
          <w:szCs w:val="22"/>
        </w:rPr>
      </w:pPr>
      <w:r w:rsidRPr="001B03F3">
        <w:rPr>
          <w:b/>
          <w:bCs/>
          <w:sz w:val="22"/>
          <w:szCs w:val="22"/>
        </w:rPr>
        <w:t xml:space="preserve">Additional file </w:t>
      </w:r>
      <w:r w:rsidR="00C03C3A" w:rsidRPr="001B03F3">
        <w:rPr>
          <w:b/>
          <w:bCs/>
          <w:sz w:val="22"/>
          <w:szCs w:val="22"/>
        </w:rPr>
        <w:t>2 (Supplementary material):</w:t>
      </w:r>
      <w:r w:rsidR="00C03C3A" w:rsidRPr="00736107">
        <w:rPr>
          <w:sz w:val="22"/>
          <w:szCs w:val="22"/>
        </w:rPr>
        <w:t xml:space="preserve"> </w:t>
      </w:r>
      <w:r w:rsidR="009B69B1" w:rsidRPr="00736107">
        <w:rPr>
          <w:sz w:val="22"/>
          <w:szCs w:val="22"/>
        </w:rPr>
        <w:t>Biological signature of dietary patterns in older adults: findings from a cross-sectional study</w:t>
      </w:r>
    </w:p>
    <w:p w14:paraId="7D3150E8" w14:textId="77777777" w:rsidR="009B69B1" w:rsidRPr="00736107" w:rsidRDefault="009B69B1" w:rsidP="009B69B1">
      <w:pPr>
        <w:rPr>
          <w:b/>
          <w:bCs/>
          <w:sz w:val="22"/>
          <w:szCs w:val="22"/>
        </w:rPr>
      </w:pPr>
    </w:p>
    <w:p w14:paraId="4CEEF016" w14:textId="13FA12AB" w:rsidR="00995997" w:rsidRPr="00736107" w:rsidRDefault="00414242">
      <w:pPr>
        <w:pStyle w:val="TableTitle"/>
        <w:rPr>
          <w:sz w:val="22"/>
          <w:szCs w:val="22"/>
        </w:rPr>
      </w:pPr>
      <w:r w:rsidRPr="00736107">
        <w:rPr>
          <w:sz w:val="22"/>
          <w:szCs w:val="22"/>
        </w:rPr>
        <w:t xml:space="preserve">STROBE Statement—Checklist of items that should be included in reports of </w:t>
      </w:r>
      <w:r w:rsidRPr="00736107">
        <w:rPr>
          <w:b/>
          <w:i/>
          <w:sz w:val="22"/>
          <w:szCs w:val="22"/>
        </w:rPr>
        <w:t>cohort studies</w:t>
      </w:r>
      <w:r w:rsidRPr="00736107">
        <w:rPr>
          <w:sz w:val="22"/>
          <w:szCs w:val="22"/>
        </w:rPr>
        <w:t xml:space="preserve"> </w:t>
      </w:r>
    </w:p>
    <w:tbl>
      <w:tblPr>
        <w:tblStyle w:val="PlainTable2"/>
        <w:tblW w:w="10348" w:type="dxa"/>
        <w:tblLayout w:type="fixed"/>
        <w:tblLook w:val="04A0" w:firstRow="1" w:lastRow="0" w:firstColumn="1" w:lastColumn="0" w:noHBand="0" w:noVBand="1"/>
      </w:tblPr>
      <w:tblGrid>
        <w:gridCol w:w="2371"/>
        <w:gridCol w:w="744"/>
        <w:gridCol w:w="3968"/>
        <w:gridCol w:w="3265"/>
      </w:tblGrid>
      <w:tr w:rsidR="00995997" w:rsidRPr="00626D85" w14:paraId="5F641A8A" w14:textId="77777777" w:rsidTr="00326A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672A6659" w14:textId="77777777" w:rsidR="00995997" w:rsidRPr="00494145" w:rsidRDefault="00995997" w:rsidP="05837FD6">
            <w:pPr>
              <w:tabs>
                <w:tab w:val="left" w:pos="5400"/>
              </w:tabs>
              <w:snapToGrid w:val="0"/>
              <w:jc w:val="center"/>
              <w:rPr>
                <w:bCs w:val="0"/>
                <w:sz w:val="22"/>
                <w:szCs w:val="22"/>
              </w:rPr>
            </w:pPr>
          </w:p>
        </w:tc>
        <w:tc>
          <w:tcPr>
            <w:tcW w:w="744" w:type="dxa"/>
          </w:tcPr>
          <w:p w14:paraId="0B5BA6F8" w14:textId="77777777" w:rsidR="00995997" w:rsidRPr="00494145" w:rsidRDefault="05837FD6" w:rsidP="05837FD6">
            <w:pPr>
              <w:pStyle w:val="TableHeader"/>
              <w:tabs>
                <w:tab w:val="left" w:pos="5400"/>
              </w:tabs>
              <w:jc w:val="center"/>
              <w:cnfStyle w:val="100000000000" w:firstRow="1" w:lastRow="0" w:firstColumn="0" w:lastColumn="0" w:oddVBand="0" w:evenVBand="0" w:oddHBand="0" w:evenHBand="0" w:firstRowFirstColumn="0" w:firstRowLastColumn="0" w:lastRowFirstColumn="0" w:lastRowLastColumn="0"/>
              <w:rPr>
                <w:b/>
                <w:bCs w:val="0"/>
                <w:sz w:val="22"/>
                <w:szCs w:val="22"/>
              </w:rPr>
            </w:pPr>
            <w:r w:rsidRPr="00494145">
              <w:rPr>
                <w:b/>
                <w:bCs w:val="0"/>
                <w:sz w:val="22"/>
                <w:szCs w:val="22"/>
              </w:rPr>
              <w:t>Item No</w:t>
            </w:r>
          </w:p>
        </w:tc>
        <w:tc>
          <w:tcPr>
            <w:tcW w:w="3968" w:type="dxa"/>
          </w:tcPr>
          <w:p w14:paraId="08BF9F4B" w14:textId="77777777" w:rsidR="00995997" w:rsidRPr="00494145" w:rsidRDefault="05837FD6" w:rsidP="05837FD6">
            <w:pPr>
              <w:pStyle w:val="TableHeader"/>
              <w:tabs>
                <w:tab w:val="left" w:pos="5400"/>
              </w:tabs>
              <w:jc w:val="center"/>
              <w:cnfStyle w:val="100000000000" w:firstRow="1" w:lastRow="0" w:firstColumn="0" w:lastColumn="0" w:oddVBand="0" w:evenVBand="0" w:oddHBand="0" w:evenHBand="0" w:firstRowFirstColumn="0" w:firstRowLastColumn="0" w:lastRowFirstColumn="0" w:lastRowLastColumn="0"/>
              <w:rPr>
                <w:b/>
                <w:bCs w:val="0"/>
                <w:sz w:val="22"/>
                <w:szCs w:val="22"/>
              </w:rPr>
            </w:pPr>
            <w:r w:rsidRPr="00494145">
              <w:rPr>
                <w:b/>
                <w:bCs w:val="0"/>
                <w:sz w:val="22"/>
                <w:szCs w:val="22"/>
              </w:rPr>
              <w:t>Recommendation</w:t>
            </w:r>
          </w:p>
        </w:tc>
        <w:tc>
          <w:tcPr>
            <w:tcW w:w="3265" w:type="dxa"/>
          </w:tcPr>
          <w:p w14:paraId="2142728F" w14:textId="77777777" w:rsidR="00995997" w:rsidRPr="00494145" w:rsidRDefault="05837FD6" w:rsidP="05837FD6">
            <w:pPr>
              <w:pStyle w:val="TableHeader"/>
              <w:tabs>
                <w:tab w:val="left" w:pos="5400"/>
              </w:tabs>
              <w:jc w:val="center"/>
              <w:cnfStyle w:val="100000000000" w:firstRow="1" w:lastRow="0" w:firstColumn="0" w:lastColumn="0" w:oddVBand="0" w:evenVBand="0" w:oddHBand="0" w:evenHBand="0" w:firstRowFirstColumn="0" w:firstRowLastColumn="0" w:lastRowFirstColumn="0" w:lastRowLastColumn="0"/>
              <w:rPr>
                <w:b/>
                <w:bCs w:val="0"/>
                <w:sz w:val="22"/>
                <w:szCs w:val="22"/>
              </w:rPr>
            </w:pPr>
            <w:r w:rsidRPr="00494145">
              <w:rPr>
                <w:b/>
                <w:bCs w:val="0"/>
                <w:sz w:val="22"/>
                <w:szCs w:val="22"/>
              </w:rPr>
              <w:t>Checklist</w:t>
            </w:r>
          </w:p>
        </w:tc>
      </w:tr>
      <w:tr w:rsidR="00995997" w:rsidRPr="00626D85" w14:paraId="11042D1E"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val="restart"/>
          </w:tcPr>
          <w:p w14:paraId="3CC0E63D" w14:textId="77777777" w:rsidR="00995997" w:rsidRPr="00494145" w:rsidRDefault="05837FD6" w:rsidP="05837FD6">
            <w:pPr>
              <w:tabs>
                <w:tab w:val="left" w:pos="5400"/>
              </w:tabs>
              <w:rPr>
                <w:sz w:val="22"/>
                <w:szCs w:val="22"/>
              </w:rPr>
            </w:pPr>
            <w:r w:rsidRPr="00494145">
              <w:rPr>
                <w:sz w:val="22"/>
                <w:szCs w:val="22"/>
              </w:rPr>
              <w:t xml:space="preserve"> Title and abstract</w:t>
            </w:r>
          </w:p>
        </w:tc>
        <w:tc>
          <w:tcPr>
            <w:tcW w:w="744" w:type="dxa"/>
            <w:vMerge w:val="restart"/>
          </w:tcPr>
          <w:p w14:paraId="649841BE"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1</w:t>
            </w:r>
          </w:p>
        </w:tc>
        <w:tc>
          <w:tcPr>
            <w:tcW w:w="3968" w:type="dxa"/>
          </w:tcPr>
          <w:p w14:paraId="3FF548A0"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w:t>
            </w:r>
            <w:r w:rsidRPr="00626D85">
              <w:rPr>
                <w:i/>
                <w:iCs/>
                <w:sz w:val="22"/>
                <w:szCs w:val="22"/>
              </w:rPr>
              <w:t>a</w:t>
            </w:r>
            <w:r w:rsidRPr="00626D85">
              <w:rPr>
                <w:sz w:val="22"/>
                <w:szCs w:val="22"/>
              </w:rPr>
              <w:t>) Indicate the study’s design with a commonly used term in the title or the abstract</w:t>
            </w:r>
          </w:p>
        </w:tc>
        <w:tc>
          <w:tcPr>
            <w:tcW w:w="3265" w:type="dxa"/>
          </w:tcPr>
          <w:p w14:paraId="6F735687" w14:textId="71B1384D" w:rsidR="00995997" w:rsidRPr="00626D85" w:rsidRDefault="003E2EA1"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Pr>
                <w:color w:val="0070C0"/>
                <w:sz w:val="22"/>
                <w:szCs w:val="22"/>
              </w:rPr>
              <w:t>Abstract</w:t>
            </w:r>
            <w:r w:rsidR="001A0625">
              <w:rPr>
                <w:color w:val="0070C0"/>
                <w:sz w:val="22"/>
                <w:szCs w:val="22"/>
              </w:rPr>
              <w:t xml:space="preserve"> (Methods)</w:t>
            </w:r>
            <w:r w:rsidR="05837FD6" w:rsidRPr="00626D85">
              <w:rPr>
                <w:color w:val="0070C0"/>
                <w:sz w:val="22"/>
                <w:szCs w:val="22"/>
              </w:rPr>
              <w:t xml:space="preserve">. </w:t>
            </w:r>
          </w:p>
          <w:p w14:paraId="0A37501D" w14:textId="77777777" w:rsidR="00995997" w:rsidRPr="00626D85" w:rsidRDefault="00995997" w:rsidP="05837FD6">
            <w:pPr>
              <w:tabs>
                <w:tab w:val="left" w:pos="5400"/>
              </w:tabs>
              <w:cnfStyle w:val="000000100000" w:firstRow="0" w:lastRow="0" w:firstColumn="0" w:lastColumn="0" w:oddVBand="0" w:evenVBand="0" w:oddHBand="1" w:evenHBand="0" w:firstRowFirstColumn="0" w:firstRowLastColumn="0" w:lastRowFirstColumn="0" w:lastRowLastColumn="0"/>
              <w:rPr>
                <w:color w:val="0070C0"/>
                <w:sz w:val="22"/>
                <w:szCs w:val="22"/>
              </w:rPr>
            </w:pPr>
          </w:p>
        </w:tc>
      </w:tr>
      <w:tr w:rsidR="00995997" w:rsidRPr="00626D85" w14:paraId="588D0328"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tcPr>
          <w:p w14:paraId="5DAB6C7B" w14:textId="77777777" w:rsidR="00995997" w:rsidRPr="00494145" w:rsidRDefault="00995997">
            <w:pPr>
              <w:tabs>
                <w:tab w:val="left" w:pos="5400"/>
              </w:tabs>
              <w:snapToGrid w:val="0"/>
              <w:rPr>
                <w:sz w:val="22"/>
                <w:szCs w:val="22"/>
              </w:rPr>
            </w:pPr>
          </w:p>
        </w:tc>
        <w:tc>
          <w:tcPr>
            <w:tcW w:w="744" w:type="dxa"/>
            <w:vMerge/>
          </w:tcPr>
          <w:p w14:paraId="02EB378F" w14:textId="77777777" w:rsidR="00995997" w:rsidRPr="00626D85" w:rsidRDefault="00995997">
            <w:pPr>
              <w:tabs>
                <w:tab w:val="left" w:pos="5400"/>
              </w:tabs>
              <w:snapToGrid w:val="0"/>
              <w:jc w:val="center"/>
              <w:cnfStyle w:val="000000000000" w:firstRow="0" w:lastRow="0" w:firstColumn="0" w:lastColumn="0" w:oddVBand="0" w:evenVBand="0" w:oddHBand="0" w:evenHBand="0" w:firstRowFirstColumn="0" w:firstRowLastColumn="0" w:lastRowFirstColumn="0" w:lastRowLastColumn="0"/>
              <w:rPr>
                <w:bCs/>
                <w:sz w:val="22"/>
                <w:szCs w:val="22"/>
              </w:rPr>
            </w:pPr>
          </w:p>
        </w:tc>
        <w:tc>
          <w:tcPr>
            <w:tcW w:w="3968" w:type="dxa"/>
          </w:tcPr>
          <w:p w14:paraId="689773C3"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w:t>
            </w:r>
            <w:r w:rsidRPr="00626D85">
              <w:rPr>
                <w:i/>
                <w:iCs/>
                <w:sz w:val="22"/>
                <w:szCs w:val="22"/>
              </w:rPr>
              <w:t>b</w:t>
            </w:r>
            <w:r w:rsidRPr="00626D85">
              <w:rPr>
                <w:sz w:val="22"/>
                <w:szCs w:val="22"/>
              </w:rPr>
              <w:t>) Provide in the abstract an informative and balanced summary of what was done and what was found</w:t>
            </w:r>
          </w:p>
        </w:tc>
        <w:tc>
          <w:tcPr>
            <w:tcW w:w="3265" w:type="dxa"/>
          </w:tcPr>
          <w:p w14:paraId="5558B21F" w14:textId="36C9C999"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Abstract</w:t>
            </w:r>
            <w:r w:rsidR="001A0625">
              <w:rPr>
                <w:color w:val="0070C0"/>
                <w:sz w:val="22"/>
                <w:szCs w:val="22"/>
              </w:rPr>
              <w:t xml:space="preserve"> (Me</w:t>
            </w:r>
            <w:r w:rsidR="00BB4AFA">
              <w:rPr>
                <w:color w:val="0070C0"/>
                <w:sz w:val="22"/>
                <w:szCs w:val="22"/>
              </w:rPr>
              <w:t>thods</w:t>
            </w:r>
            <w:r w:rsidR="001A0625">
              <w:rPr>
                <w:color w:val="0070C0"/>
                <w:sz w:val="22"/>
                <w:szCs w:val="22"/>
              </w:rPr>
              <w:t xml:space="preserve"> and Results)</w:t>
            </w:r>
            <w:r w:rsidRPr="00626D85">
              <w:rPr>
                <w:color w:val="0070C0"/>
                <w:sz w:val="22"/>
                <w:szCs w:val="22"/>
              </w:rPr>
              <w:t>.</w:t>
            </w:r>
          </w:p>
          <w:p w14:paraId="6A05A809" w14:textId="77777777" w:rsidR="00995997" w:rsidRPr="00626D85" w:rsidRDefault="00995997" w:rsidP="05837FD6">
            <w:pPr>
              <w:tabs>
                <w:tab w:val="left" w:pos="5400"/>
              </w:tabs>
              <w:cnfStyle w:val="000000000000" w:firstRow="0" w:lastRow="0" w:firstColumn="0" w:lastColumn="0" w:oddVBand="0" w:evenVBand="0" w:oddHBand="0" w:evenHBand="0" w:firstRowFirstColumn="0" w:firstRowLastColumn="0" w:lastRowFirstColumn="0" w:lastRowLastColumn="0"/>
              <w:rPr>
                <w:color w:val="0070C0"/>
                <w:sz w:val="22"/>
                <w:szCs w:val="22"/>
              </w:rPr>
            </w:pPr>
          </w:p>
        </w:tc>
      </w:tr>
      <w:tr w:rsidR="00995997" w:rsidRPr="00626D85" w14:paraId="3E7A9F1C"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gridSpan w:val="3"/>
          </w:tcPr>
          <w:p w14:paraId="1AFD851D" w14:textId="77777777" w:rsidR="00995997" w:rsidRPr="00494145" w:rsidRDefault="05837FD6" w:rsidP="05837FD6">
            <w:pPr>
              <w:pStyle w:val="TableSubHead"/>
              <w:tabs>
                <w:tab w:val="left" w:pos="5400"/>
              </w:tabs>
              <w:rPr>
                <w:b/>
                <w:sz w:val="22"/>
                <w:szCs w:val="22"/>
              </w:rPr>
            </w:pPr>
            <w:bookmarkStart w:id="0" w:name="italic8"/>
            <w:bookmarkStart w:id="1" w:name="bold7"/>
            <w:r w:rsidRPr="00494145">
              <w:rPr>
                <w:b/>
                <w:sz w:val="22"/>
                <w:szCs w:val="22"/>
              </w:rPr>
              <w:t>Introduction</w:t>
            </w:r>
            <w:bookmarkEnd w:id="0"/>
            <w:bookmarkEnd w:id="1"/>
          </w:p>
        </w:tc>
        <w:tc>
          <w:tcPr>
            <w:tcW w:w="3265" w:type="dxa"/>
          </w:tcPr>
          <w:p w14:paraId="5A39BBE3" w14:textId="77777777" w:rsidR="00995997" w:rsidRPr="00626D85" w:rsidRDefault="00995997" w:rsidP="05837FD6">
            <w:pPr>
              <w:pStyle w:val="TableSubHead"/>
              <w:tabs>
                <w:tab w:val="left" w:pos="5400"/>
              </w:tabs>
              <w:snapToGrid w:val="0"/>
              <w:cnfStyle w:val="000000100000" w:firstRow="0" w:lastRow="0" w:firstColumn="0" w:lastColumn="0" w:oddVBand="0" w:evenVBand="0" w:oddHBand="1" w:evenHBand="0" w:firstRowFirstColumn="0" w:firstRowLastColumn="0" w:lastRowFirstColumn="0" w:lastRowLastColumn="0"/>
              <w:rPr>
                <w:color w:val="0070C0"/>
                <w:sz w:val="22"/>
                <w:szCs w:val="22"/>
              </w:rPr>
            </w:pPr>
          </w:p>
        </w:tc>
      </w:tr>
      <w:tr w:rsidR="00995997" w:rsidRPr="00626D85" w14:paraId="49892E62" w14:textId="77777777" w:rsidTr="00326A57">
        <w:tc>
          <w:tcPr>
            <w:cnfStyle w:val="001000000000" w:firstRow="0" w:lastRow="0" w:firstColumn="1" w:lastColumn="0" w:oddVBand="0" w:evenVBand="0" w:oddHBand="0" w:evenHBand="0" w:firstRowFirstColumn="0" w:firstRowLastColumn="0" w:lastRowFirstColumn="0" w:lastRowLastColumn="0"/>
            <w:tcW w:w="2371" w:type="dxa"/>
          </w:tcPr>
          <w:p w14:paraId="7E410E7B" w14:textId="77777777" w:rsidR="00995997" w:rsidRPr="00494145" w:rsidRDefault="05837FD6" w:rsidP="05837FD6">
            <w:pPr>
              <w:tabs>
                <w:tab w:val="left" w:pos="5400"/>
              </w:tabs>
              <w:rPr>
                <w:sz w:val="22"/>
                <w:szCs w:val="22"/>
              </w:rPr>
            </w:pPr>
            <w:bookmarkStart w:id="2" w:name="italic9"/>
            <w:bookmarkStart w:id="3" w:name="bold8"/>
            <w:r w:rsidRPr="00494145">
              <w:rPr>
                <w:sz w:val="22"/>
                <w:szCs w:val="22"/>
              </w:rPr>
              <w:t>Background/</w:t>
            </w:r>
            <w:bookmarkStart w:id="4" w:name="italic10"/>
            <w:bookmarkStart w:id="5" w:name="bold9"/>
            <w:bookmarkEnd w:id="2"/>
            <w:bookmarkEnd w:id="3"/>
            <w:r w:rsidRPr="00494145">
              <w:rPr>
                <w:sz w:val="22"/>
                <w:szCs w:val="22"/>
              </w:rPr>
              <w:t>rationale</w:t>
            </w:r>
            <w:bookmarkEnd w:id="4"/>
            <w:bookmarkEnd w:id="5"/>
          </w:p>
        </w:tc>
        <w:tc>
          <w:tcPr>
            <w:tcW w:w="744" w:type="dxa"/>
          </w:tcPr>
          <w:p w14:paraId="18F999B5"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2</w:t>
            </w:r>
          </w:p>
        </w:tc>
        <w:tc>
          <w:tcPr>
            <w:tcW w:w="3968" w:type="dxa"/>
          </w:tcPr>
          <w:p w14:paraId="4133D9F8"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Explain the scientific background and rationale for the investigation being reported</w:t>
            </w:r>
          </w:p>
        </w:tc>
        <w:tc>
          <w:tcPr>
            <w:tcW w:w="3265" w:type="dxa"/>
          </w:tcPr>
          <w:p w14:paraId="6A362C29" w14:textId="7647D483"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Background, paragraphs 1-4. </w:t>
            </w:r>
          </w:p>
        </w:tc>
      </w:tr>
      <w:tr w:rsidR="00995997" w:rsidRPr="00626D85" w14:paraId="20F2C479"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106DD217" w14:textId="77777777" w:rsidR="00995997" w:rsidRPr="00494145" w:rsidRDefault="05837FD6" w:rsidP="05837FD6">
            <w:pPr>
              <w:tabs>
                <w:tab w:val="left" w:pos="5400"/>
              </w:tabs>
              <w:rPr>
                <w:sz w:val="22"/>
                <w:szCs w:val="22"/>
              </w:rPr>
            </w:pPr>
            <w:bookmarkStart w:id="6" w:name="italic11"/>
            <w:bookmarkStart w:id="7" w:name="bold10"/>
            <w:bookmarkEnd w:id="6"/>
            <w:bookmarkEnd w:id="7"/>
            <w:r w:rsidRPr="00494145">
              <w:rPr>
                <w:sz w:val="22"/>
                <w:szCs w:val="22"/>
              </w:rPr>
              <w:t>Objectives</w:t>
            </w:r>
          </w:p>
        </w:tc>
        <w:tc>
          <w:tcPr>
            <w:tcW w:w="744" w:type="dxa"/>
          </w:tcPr>
          <w:p w14:paraId="5FCD5EC4"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3</w:t>
            </w:r>
          </w:p>
        </w:tc>
        <w:tc>
          <w:tcPr>
            <w:tcW w:w="3968" w:type="dxa"/>
          </w:tcPr>
          <w:p w14:paraId="45C15EB6"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State specific objectives, including any prespecified hypotheses</w:t>
            </w:r>
          </w:p>
        </w:tc>
        <w:tc>
          <w:tcPr>
            <w:tcW w:w="3265" w:type="dxa"/>
          </w:tcPr>
          <w:p w14:paraId="3AD41FE0" w14:textId="3CB08EF1"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Background, paragraph 4.</w:t>
            </w:r>
          </w:p>
        </w:tc>
      </w:tr>
      <w:tr w:rsidR="00995997" w:rsidRPr="00626D85" w14:paraId="24924C10" w14:textId="77777777" w:rsidTr="00326A57">
        <w:tc>
          <w:tcPr>
            <w:cnfStyle w:val="001000000000" w:firstRow="0" w:lastRow="0" w:firstColumn="1" w:lastColumn="0" w:oddVBand="0" w:evenVBand="0" w:oddHBand="0" w:evenHBand="0" w:firstRowFirstColumn="0" w:firstRowLastColumn="0" w:lastRowFirstColumn="0" w:lastRowLastColumn="0"/>
            <w:tcW w:w="7083" w:type="dxa"/>
            <w:gridSpan w:val="3"/>
          </w:tcPr>
          <w:p w14:paraId="4C42F1E9" w14:textId="77777777" w:rsidR="00995997" w:rsidRPr="00494145" w:rsidRDefault="05837FD6" w:rsidP="05837FD6">
            <w:pPr>
              <w:pStyle w:val="TableSubHead"/>
              <w:tabs>
                <w:tab w:val="left" w:pos="5400"/>
              </w:tabs>
              <w:rPr>
                <w:b/>
                <w:sz w:val="22"/>
                <w:szCs w:val="22"/>
              </w:rPr>
            </w:pPr>
            <w:bookmarkStart w:id="8" w:name="italic12"/>
            <w:bookmarkStart w:id="9" w:name="bold11"/>
            <w:r w:rsidRPr="00494145">
              <w:rPr>
                <w:b/>
                <w:sz w:val="22"/>
                <w:szCs w:val="22"/>
              </w:rPr>
              <w:t>Methods</w:t>
            </w:r>
            <w:bookmarkEnd w:id="8"/>
            <w:bookmarkEnd w:id="9"/>
          </w:p>
        </w:tc>
        <w:tc>
          <w:tcPr>
            <w:tcW w:w="3265" w:type="dxa"/>
          </w:tcPr>
          <w:p w14:paraId="41C8F396" w14:textId="77777777" w:rsidR="00995997" w:rsidRPr="00626D85" w:rsidRDefault="00995997" w:rsidP="05837FD6">
            <w:pPr>
              <w:pStyle w:val="TableSubHead"/>
              <w:tabs>
                <w:tab w:val="left" w:pos="5400"/>
              </w:tabs>
              <w:snapToGrid w:val="0"/>
              <w:cnfStyle w:val="000000000000" w:firstRow="0" w:lastRow="0" w:firstColumn="0" w:lastColumn="0" w:oddVBand="0" w:evenVBand="0" w:oddHBand="0" w:evenHBand="0" w:firstRowFirstColumn="0" w:firstRowLastColumn="0" w:lastRowFirstColumn="0" w:lastRowLastColumn="0"/>
              <w:rPr>
                <w:color w:val="0070C0"/>
                <w:sz w:val="22"/>
                <w:szCs w:val="22"/>
              </w:rPr>
            </w:pPr>
          </w:p>
        </w:tc>
      </w:tr>
      <w:tr w:rsidR="00995997" w:rsidRPr="00626D85" w14:paraId="141A3A3A"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2A3E8F1F" w14:textId="77777777" w:rsidR="00995997" w:rsidRPr="00494145" w:rsidRDefault="05837FD6" w:rsidP="05837FD6">
            <w:pPr>
              <w:tabs>
                <w:tab w:val="left" w:pos="5400"/>
              </w:tabs>
              <w:rPr>
                <w:sz w:val="22"/>
                <w:szCs w:val="22"/>
              </w:rPr>
            </w:pPr>
            <w:bookmarkStart w:id="10" w:name="italic13"/>
            <w:bookmarkStart w:id="11" w:name="bold12"/>
            <w:bookmarkEnd w:id="10"/>
            <w:bookmarkEnd w:id="11"/>
            <w:r w:rsidRPr="00494145">
              <w:rPr>
                <w:sz w:val="22"/>
                <w:szCs w:val="22"/>
              </w:rPr>
              <w:t>Study design</w:t>
            </w:r>
          </w:p>
        </w:tc>
        <w:tc>
          <w:tcPr>
            <w:tcW w:w="744" w:type="dxa"/>
          </w:tcPr>
          <w:p w14:paraId="2598DEE6"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4</w:t>
            </w:r>
          </w:p>
        </w:tc>
        <w:tc>
          <w:tcPr>
            <w:tcW w:w="3968" w:type="dxa"/>
          </w:tcPr>
          <w:p w14:paraId="72519B5C"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Present key elements of study design early in the paper</w:t>
            </w:r>
          </w:p>
        </w:tc>
        <w:tc>
          <w:tcPr>
            <w:tcW w:w="3265" w:type="dxa"/>
          </w:tcPr>
          <w:p w14:paraId="72A3D3EC" w14:textId="5C687603" w:rsidR="00995997" w:rsidRPr="00626D85" w:rsidRDefault="05837FD6" w:rsidP="0069693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Methods (Study design and population), paragraph 1</w:t>
            </w:r>
            <w:r w:rsidR="00696936" w:rsidRPr="00626D85">
              <w:rPr>
                <w:color w:val="0070C0"/>
                <w:sz w:val="22"/>
                <w:szCs w:val="22"/>
              </w:rPr>
              <w:t>.</w:t>
            </w:r>
          </w:p>
        </w:tc>
      </w:tr>
      <w:tr w:rsidR="00995997" w:rsidRPr="00626D85" w14:paraId="2DA56D57" w14:textId="77777777" w:rsidTr="00326A57">
        <w:tc>
          <w:tcPr>
            <w:cnfStyle w:val="001000000000" w:firstRow="0" w:lastRow="0" w:firstColumn="1" w:lastColumn="0" w:oddVBand="0" w:evenVBand="0" w:oddHBand="0" w:evenHBand="0" w:firstRowFirstColumn="0" w:firstRowLastColumn="0" w:lastRowFirstColumn="0" w:lastRowLastColumn="0"/>
            <w:tcW w:w="2371" w:type="dxa"/>
          </w:tcPr>
          <w:p w14:paraId="6BF37986" w14:textId="77777777" w:rsidR="00995997" w:rsidRPr="00494145" w:rsidRDefault="05837FD6" w:rsidP="05837FD6">
            <w:pPr>
              <w:tabs>
                <w:tab w:val="left" w:pos="5400"/>
              </w:tabs>
              <w:rPr>
                <w:sz w:val="22"/>
                <w:szCs w:val="22"/>
              </w:rPr>
            </w:pPr>
            <w:bookmarkStart w:id="12" w:name="italic14"/>
            <w:bookmarkStart w:id="13" w:name="bold13"/>
            <w:bookmarkEnd w:id="12"/>
            <w:bookmarkEnd w:id="13"/>
            <w:r w:rsidRPr="00494145">
              <w:rPr>
                <w:sz w:val="22"/>
                <w:szCs w:val="22"/>
              </w:rPr>
              <w:t>Setting</w:t>
            </w:r>
          </w:p>
        </w:tc>
        <w:tc>
          <w:tcPr>
            <w:tcW w:w="744" w:type="dxa"/>
          </w:tcPr>
          <w:p w14:paraId="78941E47"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5</w:t>
            </w:r>
          </w:p>
        </w:tc>
        <w:tc>
          <w:tcPr>
            <w:tcW w:w="3968" w:type="dxa"/>
          </w:tcPr>
          <w:p w14:paraId="109B928C"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Describe the setting, locations, and relevant dates, including periods of recruitment, exposure, follow-up, and data collection</w:t>
            </w:r>
          </w:p>
        </w:tc>
        <w:tc>
          <w:tcPr>
            <w:tcW w:w="3265" w:type="dxa"/>
          </w:tcPr>
          <w:p w14:paraId="5F692167" w14:textId="2E842F5A"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Methods (Study design and population), paragraph 1.</w:t>
            </w:r>
          </w:p>
          <w:p w14:paraId="0D0B940D" w14:textId="77777777" w:rsidR="00995997" w:rsidRPr="00626D85" w:rsidRDefault="00995997" w:rsidP="05837FD6">
            <w:pPr>
              <w:tabs>
                <w:tab w:val="left" w:pos="5400"/>
              </w:tabs>
              <w:cnfStyle w:val="000000000000" w:firstRow="0" w:lastRow="0" w:firstColumn="0" w:lastColumn="0" w:oddVBand="0" w:evenVBand="0" w:oddHBand="0" w:evenHBand="0" w:firstRowFirstColumn="0" w:firstRowLastColumn="0" w:lastRowFirstColumn="0" w:lastRowLastColumn="0"/>
              <w:rPr>
                <w:color w:val="0070C0"/>
                <w:sz w:val="22"/>
                <w:szCs w:val="22"/>
              </w:rPr>
            </w:pPr>
          </w:p>
        </w:tc>
      </w:tr>
      <w:tr w:rsidR="00995997" w:rsidRPr="00626D85" w14:paraId="4B725A11"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val="restart"/>
          </w:tcPr>
          <w:p w14:paraId="58A5D19C" w14:textId="77777777" w:rsidR="00995997" w:rsidRPr="00494145" w:rsidRDefault="05837FD6" w:rsidP="05837FD6">
            <w:pPr>
              <w:tabs>
                <w:tab w:val="left" w:pos="5400"/>
              </w:tabs>
              <w:rPr>
                <w:sz w:val="22"/>
                <w:szCs w:val="22"/>
              </w:rPr>
            </w:pPr>
            <w:r w:rsidRPr="00494145">
              <w:rPr>
                <w:sz w:val="22"/>
                <w:szCs w:val="22"/>
              </w:rPr>
              <w:t>Participants</w:t>
            </w:r>
          </w:p>
        </w:tc>
        <w:tc>
          <w:tcPr>
            <w:tcW w:w="744" w:type="dxa"/>
            <w:vMerge w:val="restart"/>
          </w:tcPr>
          <w:p w14:paraId="29B4EA11"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6</w:t>
            </w:r>
          </w:p>
        </w:tc>
        <w:tc>
          <w:tcPr>
            <w:tcW w:w="3968" w:type="dxa"/>
          </w:tcPr>
          <w:p w14:paraId="582F9370"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w:t>
            </w:r>
            <w:r w:rsidRPr="00626D85">
              <w:rPr>
                <w:i/>
                <w:iCs/>
                <w:sz w:val="22"/>
                <w:szCs w:val="22"/>
              </w:rPr>
              <w:t>a</w:t>
            </w:r>
            <w:r w:rsidRPr="00626D85">
              <w:rPr>
                <w:sz w:val="22"/>
                <w:szCs w:val="22"/>
              </w:rPr>
              <w:t>) Give the eligibility criteria, and the sources and methods of selection of participants. Describe methods of follow-up</w:t>
            </w:r>
          </w:p>
        </w:tc>
        <w:tc>
          <w:tcPr>
            <w:tcW w:w="3265" w:type="dxa"/>
          </w:tcPr>
          <w:p w14:paraId="21FDC206" w14:textId="112B4217" w:rsidR="00995997" w:rsidRPr="00626D85" w:rsidRDefault="05837FD6" w:rsidP="05837FD6">
            <w:pPr>
              <w:tabs>
                <w:tab w:val="left" w:pos="5400"/>
              </w:tabs>
              <w:snapToGrid w:val="0"/>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 xml:space="preserve">Methods (Study design and population), paragraphs 1-2; </w:t>
            </w:r>
            <w:r w:rsidR="00093265">
              <w:rPr>
                <w:color w:val="0070C0"/>
                <w:sz w:val="22"/>
                <w:szCs w:val="22"/>
              </w:rPr>
              <w:t xml:space="preserve">Additional file 1: </w:t>
            </w:r>
            <w:r w:rsidR="003F1919">
              <w:rPr>
                <w:color w:val="0070C0"/>
                <w:sz w:val="22"/>
                <w:szCs w:val="22"/>
              </w:rPr>
              <w:t>Fig. S1</w:t>
            </w:r>
            <w:r w:rsidRPr="00626D85">
              <w:rPr>
                <w:color w:val="0070C0"/>
                <w:sz w:val="22"/>
                <w:szCs w:val="22"/>
              </w:rPr>
              <w:t>.</w:t>
            </w:r>
          </w:p>
        </w:tc>
      </w:tr>
      <w:tr w:rsidR="00995997" w:rsidRPr="00626D85" w14:paraId="253C5B3F"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tcPr>
          <w:p w14:paraId="0E27B00A" w14:textId="77777777" w:rsidR="00995997" w:rsidRPr="00494145" w:rsidRDefault="00995997">
            <w:pPr>
              <w:tabs>
                <w:tab w:val="left" w:pos="5400"/>
              </w:tabs>
              <w:snapToGrid w:val="0"/>
              <w:rPr>
                <w:sz w:val="22"/>
                <w:szCs w:val="22"/>
              </w:rPr>
            </w:pPr>
          </w:p>
        </w:tc>
        <w:tc>
          <w:tcPr>
            <w:tcW w:w="744" w:type="dxa"/>
            <w:vMerge/>
          </w:tcPr>
          <w:p w14:paraId="60061E4C" w14:textId="77777777" w:rsidR="00995997" w:rsidRPr="00626D85" w:rsidRDefault="00995997">
            <w:pPr>
              <w:tabs>
                <w:tab w:val="left" w:pos="5400"/>
              </w:tabs>
              <w:snapToGrid w:val="0"/>
              <w:jc w:val="center"/>
              <w:cnfStyle w:val="000000000000" w:firstRow="0" w:lastRow="0" w:firstColumn="0" w:lastColumn="0" w:oddVBand="0" w:evenVBand="0" w:oddHBand="0" w:evenHBand="0" w:firstRowFirstColumn="0" w:firstRowLastColumn="0" w:lastRowFirstColumn="0" w:lastRowLastColumn="0"/>
              <w:rPr>
                <w:bCs/>
                <w:sz w:val="22"/>
                <w:szCs w:val="22"/>
              </w:rPr>
            </w:pPr>
          </w:p>
        </w:tc>
        <w:tc>
          <w:tcPr>
            <w:tcW w:w="3968" w:type="dxa"/>
          </w:tcPr>
          <w:p w14:paraId="21AF6EE7"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i/>
                <w:iCs/>
                <w:sz w:val="22"/>
                <w:szCs w:val="22"/>
              </w:rPr>
            </w:pPr>
            <w:r w:rsidRPr="00626D85">
              <w:rPr>
                <w:sz w:val="22"/>
                <w:szCs w:val="22"/>
              </w:rPr>
              <w:t>(</w:t>
            </w:r>
            <w:r w:rsidRPr="00626D85">
              <w:rPr>
                <w:i/>
                <w:iCs/>
                <w:sz w:val="22"/>
                <w:szCs w:val="22"/>
              </w:rPr>
              <w:t>b</w:t>
            </w:r>
            <w:r w:rsidRPr="00626D85">
              <w:rPr>
                <w:sz w:val="22"/>
                <w:szCs w:val="22"/>
              </w:rPr>
              <w:t>)</w:t>
            </w:r>
            <w:r w:rsidRPr="00626D85">
              <w:rPr>
                <w:b/>
                <w:bCs/>
                <w:sz w:val="22"/>
                <w:szCs w:val="22"/>
              </w:rPr>
              <w:t xml:space="preserve"> </w:t>
            </w:r>
            <w:r w:rsidRPr="00626D85">
              <w:rPr>
                <w:sz w:val="22"/>
                <w:szCs w:val="22"/>
              </w:rPr>
              <w:t>For matched studies, give matching criteria and number of exposed and unexposed</w:t>
            </w:r>
          </w:p>
        </w:tc>
        <w:tc>
          <w:tcPr>
            <w:tcW w:w="3265" w:type="dxa"/>
          </w:tcPr>
          <w:p w14:paraId="42E259C4" w14:textId="4BE45204" w:rsidR="00995997" w:rsidRPr="00626D85" w:rsidRDefault="0008238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Pr>
                <w:color w:val="0070C0"/>
                <w:sz w:val="22"/>
                <w:szCs w:val="22"/>
              </w:rPr>
              <w:t>N/A.</w:t>
            </w:r>
          </w:p>
        </w:tc>
      </w:tr>
      <w:tr w:rsidR="00995997" w:rsidRPr="00626D85" w14:paraId="0AFFB241"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0F252C6A" w14:textId="77777777" w:rsidR="00995997" w:rsidRPr="00494145" w:rsidRDefault="05837FD6" w:rsidP="05837FD6">
            <w:pPr>
              <w:tabs>
                <w:tab w:val="left" w:pos="5400"/>
              </w:tabs>
              <w:rPr>
                <w:sz w:val="22"/>
                <w:szCs w:val="22"/>
              </w:rPr>
            </w:pPr>
            <w:bookmarkStart w:id="14" w:name="italic17"/>
            <w:bookmarkStart w:id="15" w:name="bold16"/>
            <w:bookmarkEnd w:id="14"/>
            <w:bookmarkEnd w:id="15"/>
            <w:r w:rsidRPr="00494145">
              <w:rPr>
                <w:sz w:val="22"/>
                <w:szCs w:val="22"/>
              </w:rPr>
              <w:t>Variables</w:t>
            </w:r>
          </w:p>
        </w:tc>
        <w:tc>
          <w:tcPr>
            <w:tcW w:w="744" w:type="dxa"/>
          </w:tcPr>
          <w:p w14:paraId="75697EEC"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7</w:t>
            </w:r>
          </w:p>
        </w:tc>
        <w:tc>
          <w:tcPr>
            <w:tcW w:w="3968" w:type="dxa"/>
          </w:tcPr>
          <w:p w14:paraId="6C5630B7"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Clearly define all outcomes, exposures, predictors, potential confounders, and effect modifiers. Give diagnostic criteria, if applicable</w:t>
            </w:r>
          </w:p>
        </w:tc>
        <w:tc>
          <w:tcPr>
            <w:tcW w:w="3265" w:type="dxa"/>
          </w:tcPr>
          <w:p w14:paraId="2B2E4670" w14:textId="10780E67"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Methods (Variables);</w:t>
            </w:r>
            <w:r w:rsidR="00CE1F58">
              <w:rPr>
                <w:color w:val="0070C0"/>
                <w:sz w:val="22"/>
                <w:szCs w:val="22"/>
              </w:rPr>
              <w:t xml:space="preserve"> Additional file 1: </w:t>
            </w:r>
            <w:r w:rsidR="008A61A5">
              <w:rPr>
                <w:color w:val="0070C0"/>
                <w:sz w:val="22"/>
                <w:szCs w:val="22"/>
              </w:rPr>
              <w:t xml:space="preserve">Tables </w:t>
            </w:r>
            <w:r w:rsidR="00051EC4">
              <w:rPr>
                <w:color w:val="0070C0"/>
                <w:sz w:val="22"/>
                <w:szCs w:val="22"/>
              </w:rPr>
              <w:t>S</w:t>
            </w:r>
            <w:r w:rsidR="008A61A5">
              <w:rPr>
                <w:color w:val="0070C0"/>
                <w:sz w:val="22"/>
                <w:szCs w:val="22"/>
              </w:rPr>
              <w:t>1-</w:t>
            </w:r>
            <w:r w:rsidR="009D50EA">
              <w:rPr>
                <w:color w:val="0070C0"/>
                <w:sz w:val="22"/>
                <w:szCs w:val="22"/>
              </w:rPr>
              <w:t>S</w:t>
            </w:r>
            <w:r w:rsidR="008A61A5">
              <w:rPr>
                <w:color w:val="0070C0"/>
                <w:sz w:val="22"/>
                <w:szCs w:val="22"/>
              </w:rPr>
              <w:t>4</w:t>
            </w:r>
            <w:r w:rsidRPr="00626D85">
              <w:rPr>
                <w:color w:val="0070C0"/>
                <w:sz w:val="22"/>
                <w:szCs w:val="22"/>
              </w:rPr>
              <w:t xml:space="preserve">. </w:t>
            </w:r>
          </w:p>
        </w:tc>
      </w:tr>
      <w:tr w:rsidR="00995997" w:rsidRPr="00626D85" w14:paraId="4A78F963" w14:textId="77777777" w:rsidTr="00326A57">
        <w:trPr>
          <w:trHeight w:val="294"/>
        </w:trPr>
        <w:tc>
          <w:tcPr>
            <w:cnfStyle w:val="001000000000" w:firstRow="0" w:lastRow="0" w:firstColumn="1" w:lastColumn="0" w:oddVBand="0" w:evenVBand="0" w:oddHBand="0" w:evenHBand="0" w:firstRowFirstColumn="0" w:firstRowLastColumn="0" w:lastRowFirstColumn="0" w:lastRowLastColumn="0"/>
            <w:tcW w:w="2371" w:type="dxa"/>
          </w:tcPr>
          <w:p w14:paraId="5C08BD65" w14:textId="77777777" w:rsidR="00995997" w:rsidRPr="00494145" w:rsidRDefault="05837FD6" w:rsidP="05837FD6">
            <w:pPr>
              <w:tabs>
                <w:tab w:val="left" w:pos="5400"/>
              </w:tabs>
              <w:rPr>
                <w:sz w:val="22"/>
                <w:szCs w:val="22"/>
              </w:rPr>
            </w:pPr>
            <w:bookmarkStart w:id="16" w:name="italic18"/>
            <w:bookmarkStart w:id="17" w:name="bold17"/>
            <w:r w:rsidRPr="00494145">
              <w:rPr>
                <w:sz w:val="22"/>
                <w:szCs w:val="22"/>
              </w:rPr>
              <w:t>Data sources/</w:t>
            </w:r>
            <w:bookmarkStart w:id="18" w:name="italic19"/>
            <w:bookmarkStart w:id="19" w:name="bold18"/>
            <w:bookmarkEnd w:id="16"/>
            <w:bookmarkEnd w:id="17"/>
            <w:r w:rsidRPr="00494145">
              <w:rPr>
                <w:sz w:val="22"/>
                <w:szCs w:val="22"/>
              </w:rPr>
              <w:t xml:space="preserve"> measurement</w:t>
            </w:r>
            <w:bookmarkEnd w:id="18"/>
            <w:bookmarkEnd w:id="19"/>
          </w:p>
        </w:tc>
        <w:tc>
          <w:tcPr>
            <w:tcW w:w="744" w:type="dxa"/>
          </w:tcPr>
          <w:p w14:paraId="4BD5A65B"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8</w:t>
            </w:r>
            <w:bookmarkStart w:id="20" w:name="bold19"/>
            <w:r w:rsidRPr="00626D85">
              <w:rPr>
                <w:sz w:val="22"/>
                <w:szCs w:val="22"/>
              </w:rPr>
              <w:t>*</w:t>
            </w:r>
            <w:bookmarkEnd w:id="20"/>
          </w:p>
        </w:tc>
        <w:tc>
          <w:tcPr>
            <w:tcW w:w="3968" w:type="dxa"/>
          </w:tcPr>
          <w:p w14:paraId="5E4278EA"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i/>
                <w:iCs/>
                <w:sz w:val="22"/>
                <w:szCs w:val="22"/>
              </w:rPr>
              <w:t xml:space="preserve"> </w:t>
            </w:r>
            <w:r w:rsidRPr="00626D85">
              <w:rPr>
                <w:sz w:val="22"/>
                <w:szCs w:val="22"/>
              </w:rPr>
              <w:t>For each variable of interest, give sources of data and details of methods of assessment (measurement). Describe comparability of assessment methods if there is more than one group</w:t>
            </w:r>
          </w:p>
        </w:tc>
        <w:tc>
          <w:tcPr>
            <w:tcW w:w="3265" w:type="dxa"/>
          </w:tcPr>
          <w:p w14:paraId="6F94ED3D" w14:textId="794CC03E"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Methods (Variables); </w:t>
            </w:r>
            <w:r w:rsidR="008A61A5">
              <w:rPr>
                <w:color w:val="0070C0"/>
                <w:sz w:val="22"/>
                <w:szCs w:val="22"/>
              </w:rPr>
              <w:t xml:space="preserve">Additional file 1: Tables </w:t>
            </w:r>
            <w:r w:rsidR="00051EC4">
              <w:rPr>
                <w:color w:val="0070C0"/>
                <w:sz w:val="22"/>
                <w:szCs w:val="22"/>
              </w:rPr>
              <w:t>S</w:t>
            </w:r>
            <w:r w:rsidR="008A61A5">
              <w:rPr>
                <w:color w:val="0070C0"/>
                <w:sz w:val="22"/>
                <w:szCs w:val="22"/>
              </w:rPr>
              <w:t>1-</w:t>
            </w:r>
            <w:r w:rsidR="009D50EA">
              <w:rPr>
                <w:color w:val="0070C0"/>
                <w:sz w:val="22"/>
                <w:szCs w:val="22"/>
              </w:rPr>
              <w:t>S</w:t>
            </w:r>
            <w:r w:rsidR="008A61A5">
              <w:rPr>
                <w:color w:val="0070C0"/>
                <w:sz w:val="22"/>
                <w:szCs w:val="22"/>
              </w:rPr>
              <w:t>4</w:t>
            </w:r>
            <w:r w:rsidRPr="00626D85">
              <w:rPr>
                <w:color w:val="0070C0"/>
                <w:sz w:val="22"/>
                <w:szCs w:val="22"/>
              </w:rPr>
              <w:t xml:space="preserve">. </w:t>
            </w:r>
          </w:p>
        </w:tc>
      </w:tr>
      <w:tr w:rsidR="00995997" w:rsidRPr="00626D85" w14:paraId="4123075C"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26DD37B0" w14:textId="77777777" w:rsidR="00995997" w:rsidRPr="00494145" w:rsidRDefault="05837FD6" w:rsidP="05837FD6">
            <w:pPr>
              <w:tabs>
                <w:tab w:val="left" w:pos="5400"/>
              </w:tabs>
              <w:rPr>
                <w:color w:val="000000"/>
                <w:sz w:val="22"/>
                <w:szCs w:val="22"/>
              </w:rPr>
            </w:pPr>
            <w:bookmarkStart w:id="21" w:name="italic20"/>
            <w:bookmarkStart w:id="22" w:name="bold20"/>
            <w:bookmarkEnd w:id="21"/>
            <w:bookmarkEnd w:id="22"/>
            <w:r w:rsidRPr="00494145">
              <w:rPr>
                <w:color w:val="000000" w:themeColor="text2"/>
                <w:sz w:val="22"/>
                <w:szCs w:val="22"/>
              </w:rPr>
              <w:t>Bias</w:t>
            </w:r>
          </w:p>
        </w:tc>
        <w:tc>
          <w:tcPr>
            <w:tcW w:w="744" w:type="dxa"/>
          </w:tcPr>
          <w:p w14:paraId="2B2B7304"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9</w:t>
            </w:r>
          </w:p>
        </w:tc>
        <w:tc>
          <w:tcPr>
            <w:tcW w:w="3968" w:type="dxa"/>
          </w:tcPr>
          <w:p w14:paraId="295C2222"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color w:val="000000"/>
                <w:sz w:val="22"/>
                <w:szCs w:val="22"/>
              </w:rPr>
            </w:pPr>
            <w:r w:rsidRPr="00626D85">
              <w:rPr>
                <w:color w:val="000000" w:themeColor="text2"/>
                <w:sz w:val="22"/>
                <w:szCs w:val="22"/>
              </w:rPr>
              <w:t>Describe any efforts to address potential sources of bias</w:t>
            </w:r>
          </w:p>
        </w:tc>
        <w:tc>
          <w:tcPr>
            <w:tcW w:w="3265" w:type="dxa"/>
          </w:tcPr>
          <w:p w14:paraId="106700A1" w14:textId="4D0C7E36" w:rsidR="00331A62" w:rsidRPr="00626D85" w:rsidRDefault="05837FD6" w:rsidP="05837FD6">
            <w:pPr>
              <w:tabs>
                <w:tab w:val="left" w:pos="5400"/>
              </w:tabs>
              <w:snapToGrid w:val="0"/>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 xml:space="preserve">Methods (Study design and population), paragraph 2; </w:t>
            </w:r>
          </w:p>
          <w:p w14:paraId="5A7BEAB9" w14:textId="7352BFC5" w:rsidR="00995997" w:rsidRPr="00626D85" w:rsidRDefault="05837FD6" w:rsidP="05837FD6">
            <w:pPr>
              <w:tabs>
                <w:tab w:val="left" w:pos="5400"/>
              </w:tabs>
              <w:snapToGrid w:val="0"/>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Methods (Statistical analyses</w:t>
            </w:r>
            <w:r w:rsidR="0055183C" w:rsidRPr="00626D85">
              <w:rPr>
                <w:color w:val="0070C0"/>
                <w:sz w:val="22"/>
                <w:szCs w:val="22"/>
              </w:rPr>
              <w:t xml:space="preserve">, </w:t>
            </w:r>
            <w:r w:rsidR="00331A62" w:rsidRPr="00626D85">
              <w:rPr>
                <w:color w:val="0070C0"/>
                <w:sz w:val="22"/>
                <w:szCs w:val="22"/>
              </w:rPr>
              <w:t>Main &amp; Sensitivity analyses</w:t>
            </w:r>
            <w:r w:rsidRPr="00626D85">
              <w:rPr>
                <w:color w:val="0070C0"/>
                <w:sz w:val="22"/>
                <w:szCs w:val="22"/>
              </w:rPr>
              <w:t>)</w:t>
            </w:r>
            <w:r w:rsidR="00EF3C43">
              <w:rPr>
                <w:color w:val="0070C0"/>
                <w:sz w:val="22"/>
                <w:szCs w:val="22"/>
              </w:rPr>
              <w:t>.</w:t>
            </w:r>
          </w:p>
        </w:tc>
      </w:tr>
      <w:tr w:rsidR="00995997" w:rsidRPr="00626D85" w14:paraId="0537AD2E" w14:textId="77777777" w:rsidTr="00326A57">
        <w:tc>
          <w:tcPr>
            <w:cnfStyle w:val="001000000000" w:firstRow="0" w:lastRow="0" w:firstColumn="1" w:lastColumn="0" w:oddVBand="0" w:evenVBand="0" w:oddHBand="0" w:evenHBand="0" w:firstRowFirstColumn="0" w:firstRowLastColumn="0" w:lastRowFirstColumn="0" w:lastRowLastColumn="0"/>
            <w:tcW w:w="2371" w:type="dxa"/>
          </w:tcPr>
          <w:p w14:paraId="64F38E2F" w14:textId="77777777" w:rsidR="00995997" w:rsidRPr="00494145" w:rsidRDefault="05837FD6" w:rsidP="05837FD6">
            <w:pPr>
              <w:tabs>
                <w:tab w:val="left" w:pos="5400"/>
              </w:tabs>
              <w:rPr>
                <w:sz w:val="22"/>
                <w:szCs w:val="22"/>
              </w:rPr>
            </w:pPr>
            <w:bookmarkStart w:id="23" w:name="italic21"/>
            <w:bookmarkStart w:id="24" w:name="bold21"/>
            <w:bookmarkEnd w:id="23"/>
            <w:bookmarkEnd w:id="24"/>
            <w:r w:rsidRPr="00494145">
              <w:rPr>
                <w:sz w:val="22"/>
                <w:szCs w:val="22"/>
              </w:rPr>
              <w:t>Study size</w:t>
            </w:r>
          </w:p>
        </w:tc>
        <w:tc>
          <w:tcPr>
            <w:tcW w:w="744" w:type="dxa"/>
          </w:tcPr>
          <w:p w14:paraId="5D369756"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10</w:t>
            </w:r>
          </w:p>
        </w:tc>
        <w:tc>
          <w:tcPr>
            <w:tcW w:w="3968" w:type="dxa"/>
          </w:tcPr>
          <w:p w14:paraId="6DFDF0AA"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Explain how the study size was arrived at</w:t>
            </w:r>
          </w:p>
        </w:tc>
        <w:tc>
          <w:tcPr>
            <w:tcW w:w="3265" w:type="dxa"/>
          </w:tcPr>
          <w:p w14:paraId="47E5D5EA" w14:textId="01DE5A33"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Methods (Study design and population), paragraph 2</w:t>
            </w:r>
            <w:r w:rsidR="00D123E2" w:rsidRPr="00626D85">
              <w:rPr>
                <w:color w:val="0070C0"/>
                <w:sz w:val="22"/>
                <w:szCs w:val="22"/>
              </w:rPr>
              <w:t xml:space="preserve">; </w:t>
            </w:r>
            <w:r w:rsidR="00C1555E">
              <w:rPr>
                <w:color w:val="0070C0"/>
                <w:sz w:val="22"/>
                <w:szCs w:val="22"/>
              </w:rPr>
              <w:t>Additional file 1: Fig. S1</w:t>
            </w:r>
          </w:p>
        </w:tc>
      </w:tr>
      <w:tr w:rsidR="00995997" w:rsidRPr="00626D85" w14:paraId="2509D5DD"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3D26A0A2" w14:textId="77777777" w:rsidR="00995997" w:rsidRPr="00494145" w:rsidRDefault="05837FD6" w:rsidP="05837FD6">
            <w:pPr>
              <w:tabs>
                <w:tab w:val="left" w:pos="5400"/>
              </w:tabs>
              <w:rPr>
                <w:sz w:val="22"/>
                <w:szCs w:val="22"/>
              </w:rPr>
            </w:pPr>
            <w:bookmarkStart w:id="25" w:name="italic22"/>
            <w:bookmarkStart w:id="26" w:name="bold22"/>
            <w:r w:rsidRPr="00494145">
              <w:rPr>
                <w:sz w:val="22"/>
                <w:szCs w:val="22"/>
              </w:rPr>
              <w:lastRenderedPageBreak/>
              <w:t>Quantitative</w:t>
            </w:r>
            <w:bookmarkStart w:id="27" w:name="italic23"/>
            <w:bookmarkStart w:id="28" w:name="bold23"/>
            <w:bookmarkEnd w:id="25"/>
            <w:bookmarkEnd w:id="26"/>
            <w:r w:rsidRPr="00494145">
              <w:rPr>
                <w:sz w:val="22"/>
                <w:szCs w:val="22"/>
              </w:rPr>
              <w:t xml:space="preserve"> variables</w:t>
            </w:r>
            <w:bookmarkEnd w:id="27"/>
            <w:bookmarkEnd w:id="28"/>
          </w:p>
        </w:tc>
        <w:tc>
          <w:tcPr>
            <w:tcW w:w="744" w:type="dxa"/>
          </w:tcPr>
          <w:p w14:paraId="4737E36C"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11</w:t>
            </w:r>
          </w:p>
        </w:tc>
        <w:tc>
          <w:tcPr>
            <w:tcW w:w="3968" w:type="dxa"/>
          </w:tcPr>
          <w:p w14:paraId="69BCCEAA"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Explain how quantitative variables were handled in the analyses. If applicable, describe which groupings were chosen and why</w:t>
            </w:r>
          </w:p>
        </w:tc>
        <w:tc>
          <w:tcPr>
            <w:tcW w:w="3265" w:type="dxa"/>
          </w:tcPr>
          <w:p w14:paraId="5B5E5CEE" w14:textId="68CD2CE7"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 xml:space="preserve">Methods (Statistical analyses); Table 1; </w:t>
            </w:r>
            <w:r w:rsidR="002051B6">
              <w:rPr>
                <w:color w:val="0070C0"/>
                <w:sz w:val="22"/>
                <w:szCs w:val="22"/>
              </w:rPr>
              <w:t>Additional file 1: Tables S1-</w:t>
            </w:r>
            <w:r w:rsidR="009D50EA">
              <w:rPr>
                <w:color w:val="0070C0"/>
                <w:sz w:val="22"/>
                <w:szCs w:val="22"/>
              </w:rPr>
              <w:t>S</w:t>
            </w:r>
            <w:r w:rsidR="002051B6">
              <w:rPr>
                <w:color w:val="0070C0"/>
                <w:sz w:val="22"/>
                <w:szCs w:val="22"/>
              </w:rPr>
              <w:t>4</w:t>
            </w:r>
            <w:r w:rsidR="002051B6" w:rsidRPr="00626D85">
              <w:rPr>
                <w:color w:val="0070C0"/>
                <w:sz w:val="22"/>
                <w:szCs w:val="22"/>
              </w:rPr>
              <w:t>.</w:t>
            </w:r>
          </w:p>
        </w:tc>
      </w:tr>
      <w:tr w:rsidR="00995997" w:rsidRPr="00626D85" w14:paraId="40C5A2CB"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val="restart"/>
          </w:tcPr>
          <w:p w14:paraId="6A3C9329" w14:textId="77777777" w:rsidR="00995997" w:rsidRPr="00494145" w:rsidRDefault="05837FD6" w:rsidP="05837FD6">
            <w:pPr>
              <w:tabs>
                <w:tab w:val="left" w:pos="5400"/>
              </w:tabs>
              <w:rPr>
                <w:sz w:val="22"/>
                <w:szCs w:val="22"/>
              </w:rPr>
            </w:pPr>
            <w:bookmarkStart w:id="29" w:name="italic24"/>
            <w:r w:rsidRPr="00494145">
              <w:rPr>
                <w:sz w:val="22"/>
                <w:szCs w:val="22"/>
              </w:rPr>
              <w:t>Statistical</w:t>
            </w:r>
            <w:bookmarkStart w:id="30" w:name="italic25"/>
            <w:bookmarkEnd w:id="29"/>
            <w:r w:rsidRPr="00494145">
              <w:rPr>
                <w:sz w:val="22"/>
                <w:szCs w:val="22"/>
              </w:rPr>
              <w:t xml:space="preserve"> methods</w:t>
            </w:r>
            <w:bookmarkEnd w:id="30"/>
          </w:p>
        </w:tc>
        <w:tc>
          <w:tcPr>
            <w:tcW w:w="744" w:type="dxa"/>
            <w:vMerge w:val="restart"/>
          </w:tcPr>
          <w:p w14:paraId="4B73E586"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12</w:t>
            </w:r>
          </w:p>
        </w:tc>
        <w:tc>
          <w:tcPr>
            <w:tcW w:w="3968" w:type="dxa"/>
          </w:tcPr>
          <w:p w14:paraId="7D484202"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w:t>
            </w:r>
            <w:r w:rsidRPr="00626D85">
              <w:rPr>
                <w:i/>
                <w:iCs/>
                <w:sz w:val="22"/>
                <w:szCs w:val="22"/>
              </w:rPr>
              <w:t>a</w:t>
            </w:r>
            <w:r w:rsidRPr="00626D85">
              <w:rPr>
                <w:sz w:val="22"/>
                <w:szCs w:val="22"/>
              </w:rPr>
              <w:t>) Describe all statistical methods, including those used to control for confounding</w:t>
            </w:r>
          </w:p>
        </w:tc>
        <w:tc>
          <w:tcPr>
            <w:tcW w:w="3265" w:type="dxa"/>
          </w:tcPr>
          <w:p w14:paraId="0B047FAF" w14:textId="55A6DF43" w:rsidR="00995997" w:rsidRPr="00626D85" w:rsidRDefault="05837FD6" w:rsidP="05837FD6">
            <w:pPr>
              <w:tabs>
                <w:tab w:val="left" w:pos="5400"/>
              </w:tabs>
              <w:snapToGrid w:val="0"/>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Methods (Statistical analyses).</w:t>
            </w:r>
          </w:p>
        </w:tc>
      </w:tr>
      <w:tr w:rsidR="00995997" w:rsidRPr="00626D85" w14:paraId="5F890DD4"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tcPr>
          <w:p w14:paraId="44EAFD9C" w14:textId="77777777" w:rsidR="00995997" w:rsidRPr="00494145" w:rsidRDefault="00995997">
            <w:pPr>
              <w:tabs>
                <w:tab w:val="left" w:pos="5400"/>
              </w:tabs>
              <w:snapToGrid w:val="0"/>
              <w:rPr>
                <w:sz w:val="22"/>
                <w:szCs w:val="22"/>
              </w:rPr>
            </w:pPr>
          </w:p>
        </w:tc>
        <w:tc>
          <w:tcPr>
            <w:tcW w:w="744" w:type="dxa"/>
            <w:vMerge/>
          </w:tcPr>
          <w:p w14:paraId="4B94D5A5" w14:textId="77777777" w:rsidR="00995997" w:rsidRPr="00626D85" w:rsidRDefault="00995997">
            <w:pPr>
              <w:tabs>
                <w:tab w:val="left" w:pos="5400"/>
              </w:tabs>
              <w:snapToGrid w:val="0"/>
              <w:jc w:val="center"/>
              <w:cnfStyle w:val="000000100000" w:firstRow="0" w:lastRow="0" w:firstColumn="0" w:lastColumn="0" w:oddVBand="0" w:evenVBand="0" w:oddHBand="1" w:evenHBand="0" w:firstRowFirstColumn="0" w:firstRowLastColumn="0" w:lastRowFirstColumn="0" w:lastRowLastColumn="0"/>
              <w:rPr>
                <w:bCs/>
                <w:sz w:val="22"/>
                <w:szCs w:val="22"/>
              </w:rPr>
            </w:pPr>
          </w:p>
        </w:tc>
        <w:tc>
          <w:tcPr>
            <w:tcW w:w="3968" w:type="dxa"/>
          </w:tcPr>
          <w:p w14:paraId="5D3FAC96"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w:t>
            </w:r>
            <w:r w:rsidRPr="00626D85">
              <w:rPr>
                <w:i/>
                <w:iCs/>
                <w:sz w:val="22"/>
                <w:szCs w:val="22"/>
              </w:rPr>
              <w:t>b</w:t>
            </w:r>
            <w:r w:rsidRPr="00626D85">
              <w:rPr>
                <w:sz w:val="22"/>
                <w:szCs w:val="22"/>
              </w:rPr>
              <w:t>) Describe any methods used to examine subgroups and interactions</w:t>
            </w:r>
          </w:p>
        </w:tc>
        <w:tc>
          <w:tcPr>
            <w:tcW w:w="3265" w:type="dxa"/>
          </w:tcPr>
          <w:p w14:paraId="21809834" w14:textId="7DCFF410"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Methods (Statistical analyses</w:t>
            </w:r>
            <w:r w:rsidR="0055183C" w:rsidRPr="00626D85">
              <w:rPr>
                <w:color w:val="0070C0"/>
                <w:sz w:val="22"/>
                <w:szCs w:val="22"/>
              </w:rPr>
              <w:t xml:space="preserve">, </w:t>
            </w:r>
            <w:r w:rsidRPr="00626D85">
              <w:rPr>
                <w:color w:val="0070C0"/>
                <w:sz w:val="22"/>
                <w:szCs w:val="22"/>
              </w:rPr>
              <w:t>Sensitivity analyses).</w:t>
            </w:r>
          </w:p>
        </w:tc>
      </w:tr>
      <w:tr w:rsidR="00995997" w:rsidRPr="00626D85" w14:paraId="135CA007"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tcPr>
          <w:p w14:paraId="3DEEC669" w14:textId="77777777" w:rsidR="00995997" w:rsidRPr="00494145" w:rsidRDefault="00995997">
            <w:pPr>
              <w:tabs>
                <w:tab w:val="left" w:pos="5400"/>
              </w:tabs>
              <w:snapToGrid w:val="0"/>
              <w:rPr>
                <w:sz w:val="22"/>
                <w:szCs w:val="22"/>
              </w:rPr>
            </w:pPr>
          </w:p>
        </w:tc>
        <w:tc>
          <w:tcPr>
            <w:tcW w:w="744" w:type="dxa"/>
            <w:vMerge/>
          </w:tcPr>
          <w:p w14:paraId="3656B9AB" w14:textId="77777777" w:rsidR="00995997" w:rsidRPr="00626D85" w:rsidRDefault="00995997">
            <w:pPr>
              <w:tabs>
                <w:tab w:val="left" w:pos="5400"/>
              </w:tabs>
              <w:snapToGrid w:val="0"/>
              <w:jc w:val="center"/>
              <w:cnfStyle w:val="000000000000" w:firstRow="0" w:lastRow="0" w:firstColumn="0" w:lastColumn="0" w:oddVBand="0" w:evenVBand="0" w:oddHBand="0" w:evenHBand="0" w:firstRowFirstColumn="0" w:firstRowLastColumn="0" w:lastRowFirstColumn="0" w:lastRowLastColumn="0"/>
              <w:rPr>
                <w:bCs/>
                <w:sz w:val="22"/>
                <w:szCs w:val="22"/>
              </w:rPr>
            </w:pPr>
          </w:p>
        </w:tc>
        <w:tc>
          <w:tcPr>
            <w:tcW w:w="3968" w:type="dxa"/>
          </w:tcPr>
          <w:p w14:paraId="3E1E8161"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w:t>
            </w:r>
            <w:r w:rsidRPr="00626D85">
              <w:rPr>
                <w:i/>
                <w:iCs/>
                <w:sz w:val="22"/>
                <w:szCs w:val="22"/>
              </w:rPr>
              <w:t>c</w:t>
            </w:r>
            <w:r w:rsidRPr="00626D85">
              <w:rPr>
                <w:sz w:val="22"/>
                <w:szCs w:val="22"/>
              </w:rPr>
              <w:t>) Explain how missing data were addressed</w:t>
            </w:r>
          </w:p>
        </w:tc>
        <w:tc>
          <w:tcPr>
            <w:tcW w:w="3265" w:type="dxa"/>
          </w:tcPr>
          <w:p w14:paraId="0A272956" w14:textId="2DD30B24" w:rsidR="004D3AD3"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Methods (Study design and population), paragraph 2; </w:t>
            </w:r>
          </w:p>
          <w:p w14:paraId="76C6081A" w14:textId="4AB9024C"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Methods (Statistical analyses</w:t>
            </w:r>
            <w:r w:rsidR="003452EE" w:rsidRPr="00626D85">
              <w:rPr>
                <w:color w:val="0070C0"/>
                <w:sz w:val="22"/>
                <w:szCs w:val="22"/>
              </w:rPr>
              <w:t>, Sensitivity analyses</w:t>
            </w:r>
            <w:r w:rsidRPr="00626D85">
              <w:rPr>
                <w:color w:val="0070C0"/>
                <w:sz w:val="22"/>
                <w:szCs w:val="22"/>
              </w:rPr>
              <w:t>)</w:t>
            </w:r>
            <w:r w:rsidR="00A2008F" w:rsidRPr="00626D85">
              <w:rPr>
                <w:color w:val="0070C0"/>
                <w:sz w:val="22"/>
                <w:szCs w:val="22"/>
              </w:rPr>
              <w:t>, paragraph</w:t>
            </w:r>
            <w:r w:rsidR="00E36B4C" w:rsidRPr="00626D85">
              <w:rPr>
                <w:color w:val="0070C0"/>
                <w:sz w:val="22"/>
                <w:szCs w:val="22"/>
              </w:rPr>
              <w:t>s</w:t>
            </w:r>
            <w:r w:rsidR="004F1264">
              <w:rPr>
                <w:color w:val="0070C0"/>
                <w:sz w:val="22"/>
                <w:szCs w:val="22"/>
              </w:rPr>
              <w:t xml:space="preserve"> </w:t>
            </w:r>
            <w:r w:rsidR="00A2008F" w:rsidRPr="00626D85">
              <w:rPr>
                <w:color w:val="0070C0"/>
                <w:sz w:val="22"/>
                <w:szCs w:val="22"/>
              </w:rPr>
              <w:t>1</w:t>
            </w:r>
            <w:r w:rsidR="00E36B4C" w:rsidRPr="00626D85">
              <w:rPr>
                <w:color w:val="0070C0"/>
                <w:sz w:val="22"/>
                <w:szCs w:val="22"/>
              </w:rPr>
              <w:t xml:space="preserve"> &amp; 3</w:t>
            </w:r>
            <w:r w:rsidR="00EA350C" w:rsidRPr="00626D85">
              <w:rPr>
                <w:color w:val="0070C0"/>
                <w:sz w:val="22"/>
                <w:szCs w:val="22"/>
              </w:rPr>
              <w:t>.</w:t>
            </w:r>
          </w:p>
          <w:p w14:paraId="605602D8" w14:textId="791FC83D" w:rsidR="00E36B4C" w:rsidRPr="00626D85" w:rsidRDefault="0002001E"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highlight w:val="yellow"/>
              </w:rPr>
            </w:pPr>
            <w:r>
              <w:rPr>
                <w:color w:val="0070C0"/>
                <w:sz w:val="22"/>
                <w:szCs w:val="22"/>
              </w:rPr>
              <w:t>Additional file 1: Fig. S1, Table S</w:t>
            </w:r>
            <w:r w:rsidR="000638E4">
              <w:rPr>
                <w:color w:val="0070C0"/>
                <w:sz w:val="22"/>
                <w:szCs w:val="22"/>
              </w:rPr>
              <w:t>5</w:t>
            </w:r>
            <w:r w:rsidR="003F6DB3">
              <w:rPr>
                <w:color w:val="0070C0"/>
                <w:sz w:val="22"/>
                <w:szCs w:val="22"/>
              </w:rPr>
              <w:t>.</w:t>
            </w:r>
          </w:p>
        </w:tc>
      </w:tr>
      <w:tr w:rsidR="00995997" w:rsidRPr="00626D85" w14:paraId="7324C3CB"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tcPr>
          <w:p w14:paraId="45FB0818" w14:textId="77777777" w:rsidR="00995997" w:rsidRPr="00494145" w:rsidRDefault="00995997">
            <w:pPr>
              <w:tabs>
                <w:tab w:val="left" w:pos="5400"/>
              </w:tabs>
              <w:snapToGrid w:val="0"/>
              <w:rPr>
                <w:sz w:val="22"/>
                <w:szCs w:val="22"/>
              </w:rPr>
            </w:pPr>
          </w:p>
        </w:tc>
        <w:tc>
          <w:tcPr>
            <w:tcW w:w="744" w:type="dxa"/>
            <w:vMerge/>
          </w:tcPr>
          <w:p w14:paraId="049F31CB" w14:textId="77777777" w:rsidR="00995997" w:rsidRPr="00626D85" w:rsidRDefault="00995997">
            <w:pPr>
              <w:tabs>
                <w:tab w:val="left" w:pos="5400"/>
              </w:tabs>
              <w:snapToGrid w:val="0"/>
              <w:jc w:val="center"/>
              <w:cnfStyle w:val="000000100000" w:firstRow="0" w:lastRow="0" w:firstColumn="0" w:lastColumn="0" w:oddVBand="0" w:evenVBand="0" w:oddHBand="1" w:evenHBand="0" w:firstRowFirstColumn="0" w:firstRowLastColumn="0" w:lastRowFirstColumn="0" w:lastRowLastColumn="0"/>
              <w:rPr>
                <w:bCs/>
                <w:sz w:val="22"/>
                <w:szCs w:val="22"/>
              </w:rPr>
            </w:pPr>
          </w:p>
        </w:tc>
        <w:tc>
          <w:tcPr>
            <w:tcW w:w="3968" w:type="dxa"/>
          </w:tcPr>
          <w:p w14:paraId="31605FAA"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w:t>
            </w:r>
            <w:r w:rsidRPr="00626D85">
              <w:rPr>
                <w:i/>
                <w:iCs/>
                <w:sz w:val="22"/>
                <w:szCs w:val="22"/>
              </w:rPr>
              <w:t>d</w:t>
            </w:r>
            <w:r w:rsidRPr="00626D85">
              <w:rPr>
                <w:sz w:val="22"/>
                <w:szCs w:val="22"/>
              </w:rPr>
              <w:t>) If applicable, explain how loss to follow-up was addressed</w:t>
            </w:r>
          </w:p>
        </w:tc>
        <w:tc>
          <w:tcPr>
            <w:tcW w:w="3265" w:type="dxa"/>
          </w:tcPr>
          <w:p w14:paraId="1EDEAB24" w14:textId="6C046A98" w:rsidR="00995997" w:rsidRPr="00626D85" w:rsidRDefault="00827B6F"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Pr>
                <w:color w:val="0070C0"/>
                <w:sz w:val="22"/>
                <w:szCs w:val="22"/>
              </w:rPr>
              <w:t>N/A</w:t>
            </w:r>
            <w:r w:rsidR="05837FD6" w:rsidRPr="00626D85">
              <w:rPr>
                <w:color w:val="0070C0"/>
                <w:sz w:val="22"/>
                <w:szCs w:val="22"/>
              </w:rPr>
              <w:t xml:space="preserve"> </w:t>
            </w:r>
          </w:p>
        </w:tc>
      </w:tr>
      <w:tr w:rsidR="00995997" w:rsidRPr="00626D85" w14:paraId="24142DD8"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tcPr>
          <w:p w14:paraId="53128261" w14:textId="77777777" w:rsidR="00995997" w:rsidRPr="00494145" w:rsidRDefault="00995997">
            <w:pPr>
              <w:tabs>
                <w:tab w:val="left" w:pos="5400"/>
              </w:tabs>
              <w:snapToGrid w:val="0"/>
              <w:rPr>
                <w:sz w:val="22"/>
                <w:szCs w:val="22"/>
              </w:rPr>
            </w:pPr>
          </w:p>
        </w:tc>
        <w:tc>
          <w:tcPr>
            <w:tcW w:w="744" w:type="dxa"/>
            <w:vMerge/>
          </w:tcPr>
          <w:p w14:paraId="62486C05" w14:textId="77777777" w:rsidR="00995997" w:rsidRPr="00626D85" w:rsidRDefault="00995997">
            <w:pPr>
              <w:tabs>
                <w:tab w:val="left" w:pos="5400"/>
              </w:tabs>
              <w:snapToGrid w:val="0"/>
              <w:jc w:val="center"/>
              <w:cnfStyle w:val="000000000000" w:firstRow="0" w:lastRow="0" w:firstColumn="0" w:lastColumn="0" w:oddVBand="0" w:evenVBand="0" w:oddHBand="0" w:evenHBand="0" w:firstRowFirstColumn="0" w:firstRowLastColumn="0" w:lastRowFirstColumn="0" w:lastRowLastColumn="0"/>
              <w:rPr>
                <w:bCs/>
                <w:sz w:val="22"/>
                <w:szCs w:val="22"/>
              </w:rPr>
            </w:pPr>
          </w:p>
        </w:tc>
        <w:tc>
          <w:tcPr>
            <w:tcW w:w="3968" w:type="dxa"/>
          </w:tcPr>
          <w:p w14:paraId="33A66A97"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w:t>
            </w:r>
            <w:r w:rsidRPr="00626D85">
              <w:rPr>
                <w:i/>
                <w:iCs/>
                <w:sz w:val="22"/>
                <w:szCs w:val="22"/>
                <w:u w:val="single"/>
              </w:rPr>
              <w:t>e</w:t>
            </w:r>
            <w:r w:rsidRPr="00626D85">
              <w:rPr>
                <w:sz w:val="22"/>
                <w:szCs w:val="22"/>
              </w:rPr>
              <w:t>) Describe any sensitivity analyses</w:t>
            </w:r>
          </w:p>
        </w:tc>
        <w:tc>
          <w:tcPr>
            <w:tcW w:w="3265" w:type="dxa"/>
          </w:tcPr>
          <w:p w14:paraId="5206C4AC" w14:textId="77EB2467"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Methods (Sensitivity analyses)</w:t>
            </w:r>
            <w:r w:rsidR="00140E49" w:rsidRPr="00626D85">
              <w:rPr>
                <w:color w:val="0070C0"/>
                <w:sz w:val="22"/>
                <w:szCs w:val="22"/>
              </w:rPr>
              <w:t>.</w:t>
            </w:r>
          </w:p>
        </w:tc>
      </w:tr>
      <w:tr w:rsidR="00995997" w:rsidRPr="00626D85" w14:paraId="36704A0D"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gridSpan w:val="3"/>
          </w:tcPr>
          <w:p w14:paraId="78B16991" w14:textId="77777777" w:rsidR="00995997" w:rsidRPr="00494145" w:rsidRDefault="05837FD6" w:rsidP="05837FD6">
            <w:pPr>
              <w:pStyle w:val="TableSubHead"/>
              <w:tabs>
                <w:tab w:val="left" w:pos="5400"/>
              </w:tabs>
              <w:rPr>
                <w:b/>
                <w:sz w:val="22"/>
                <w:szCs w:val="22"/>
              </w:rPr>
            </w:pPr>
            <w:bookmarkStart w:id="31" w:name="italic30"/>
            <w:bookmarkStart w:id="32" w:name="bold28"/>
            <w:r w:rsidRPr="00494145">
              <w:rPr>
                <w:b/>
                <w:sz w:val="22"/>
                <w:szCs w:val="22"/>
              </w:rPr>
              <w:t>Results</w:t>
            </w:r>
            <w:bookmarkEnd w:id="31"/>
            <w:bookmarkEnd w:id="32"/>
          </w:p>
        </w:tc>
        <w:tc>
          <w:tcPr>
            <w:tcW w:w="3265" w:type="dxa"/>
          </w:tcPr>
          <w:p w14:paraId="4101652C" w14:textId="77777777" w:rsidR="00995997" w:rsidRPr="00626D85" w:rsidRDefault="00995997" w:rsidP="05837FD6">
            <w:pPr>
              <w:pStyle w:val="TableSubHead"/>
              <w:tabs>
                <w:tab w:val="left" w:pos="5400"/>
              </w:tabs>
              <w:snapToGrid w:val="0"/>
              <w:cnfStyle w:val="000000100000" w:firstRow="0" w:lastRow="0" w:firstColumn="0" w:lastColumn="0" w:oddVBand="0" w:evenVBand="0" w:oddHBand="1" w:evenHBand="0" w:firstRowFirstColumn="0" w:firstRowLastColumn="0" w:lastRowFirstColumn="0" w:lastRowLastColumn="0"/>
              <w:rPr>
                <w:color w:val="0070C0"/>
                <w:sz w:val="22"/>
                <w:szCs w:val="22"/>
              </w:rPr>
            </w:pPr>
          </w:p>
        </w:tc>
      </w:tr>
      <w:tr w:rsidR="00995997" w:rsidRPr="00626D85" w14:paraId="3B0CD4FF"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val="restart"/>
          </w:tcPr>
          <w:p w14:paraId="1C54D6D7" w14:textId="77777777" w:rsidR="00995997" w:rsidRPr="00494145" w:rsidRDefault="05837FD6" w:rsidP="05837FD6">
            <w:pPr>
              <w:tabs>
                <w:tab w:val="left" w:pos="5400"/>
              </w:tabs>
              <w:rPr>
                <w:sz w:val="22"/>
                <w:szCs w:val="22"/>
              </w:rPr>
            </w:pPr>
            <w:bookmarkStart w:id="33" w:name="italic31"/>
            <w:bookmarkStart w:id="34" w:name="bold29"/>
            <w:r w:rsidRPr="00494145">
              <w:rPr>
                <w:sz w:val="22"/>
                <w:szCs w:val="22"/>
              </w:rPr>
              <w:t>Participants</w:t>
            </w:r>
            <w:bookmarkEnd w:id="33"/>
            <w:bookmarkEnd w:id="34"/>
          </w:p>
        </w:tc>
        <w:tc>
          <w:tcPr>
            <w:tcW w:w="744" w:type="dxa"/>
            <w:vMerge w:val="restart"/>
          </w:tcPr>
          <w:p w14:paraId="6CBA396D"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13</w:t>
            </w:r>
            <w:bookmarkStart w:id="35" w:name="bold30"/>
            <w:r w:rsidRPr="00626D85">
              <w:rPr>
                <w:sz w:val="22"/>
                <w:szCs w:val="22"/>
              </w:rPr>
              <w:t>*</w:t>
            </w:r>
            <w:bookmarkEnd w:id="35"/>
          </w:p>
        </w:tc>
        <w:tc>
          <w:tcPr>
            <w:tcW w:w="3968" w:type="dxa"/>
          </w:tcPr>
          <w:p w14:paraId="0746B17E"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(a) Report numbers of individuals at each stage of study—</w:t>
            </w:r>
            <w:proofErr w:type="spellStart"/>
            <w:r w:rsidRPr="00626D85">
              <w:rPr>
                <w:sz w:val="22"/>
                <w:szCs w:val="22"/>
              </w:rPr>
              <w:t>eg</w:t>
            </w:r>
            <w:proofErr w:type="spellEnd"/>
            <w:r w:rsidRPr="00626D85">
              <w:rPr>
                <w:sz w:val="22"/>
                <w:szCs w:val="22"/>
              </w:rPr>
              <w:t xml:space="preserve"> numbers potentially eligible, examined for eligibility, confirmed eligible, included in the study, completing follow-up, and analysed</w:t>
            </w:r>
          </w:p>
        </w:tc>
        <w:tc>
          <w:tcPr>
            <w:tcW w:w="3265" w:type="dxa"/>
          </w:tcPr>
          <w:p w14:paraId="0CC47BEC" w14:textId="220E521E" w:rsidR="00995997" w:rsidRPr="00626D85" w:rsidRDefault="009140C9" w:rsidP="00FB1DA9">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Methods (Study design and population), paragraphs 1-2; </w:t>
            </w:r>
          </w:p>
          <w:p w14:paraId="19089A5E" w14:textId="0041D89E" w:rsidR="004F1C54" w:rsidRPr="00626D85" w:rsidRDefault="003F6DB3" w:rsidP="00FB1DA9">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Pr>
                <w:color w:val="0070C0"/>
                <w:sz w:val="22"/>
                <w:szCs w:val="22"/>
              </w:rPr>
              <w:t>Additional file 1: Fig. S1.</w:t>
            </w:r>
          </w:p>
        </w:tc>
      </w:tr>
      <w:tr w:rsidR="00995997" w:rsidRPr="00626D85" w14:paraId="46628945"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tcPr>
          <w:p w14:paraId="4B99056E" w14:textId="77777777" w:rsidR="00995997" w:rsidRPr="00494145" w:rsidRDefault="00995997">
            <w:pPr>
              <w:tabs>
                <w:tab w:val="left" w:pos="5400"/>
              </w:tabs>
              <w:snapToGrid w:val="0"/>
              <w:rPr>
                <w:sz w:val="22"/>
                <w:szCs w:val="22"/>
              </w:rPr>
            </w:pPr>
          </w:p>
        </w:tc>
        <w:tc>
          <w:tcPr>
            <w:tcW w:w="744" w:type="dxa"/>
            <w:vMerge/>
          </w:tcPr>
          <w:p w14:paraId="1299C43A" w14:textId="77777777" w:rsidR="00995997" w:rsidRPr="00626D85" w:rsidRDefault="00995997">
            <w:pPr>
              <w:tabs>
                <w:tab w:val="left" w:pos="5400"/>
              </w:tabs>
              <w:snapToGrid w:val="0"/>
              <w:jc w:val="center"/>
              <w:cnfStyle w:val="000000100000" w:firstRow="0" w:lastRow="0" w:firstColumn="0" w:lastColumn="0" w:oddVBand="0" w:evenVBand="0" w:oddHBand="1" w:evenHBand="0" w:firstRowFirstColumn="0" w:firstRowLastColumn="0" w:lastRowFirstColumn="0" w:lastRowLastColumn="0"/>
              <w:rPr>
                <w:bCs/>
                <w:sz w:val="22"/>
                <w:szCs w:val="22"/>
              </w:rPr>
            </w:pPr>
          </w:p>
        </w:tc>
        <w:tc>
          <w:tcPr>
            <w:tcW w:w="3968" w:type="dxa"/>
          </w:tcPr>
          <w:p w14:paraId="2A458DC7"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(b) Give reasons for non-participation at each stage</w:t>
            </w:r>
          </w:p>
        </w:tc>
        <w:tc>
          <w:tcPr>
            <w:tcW w:w="3265" w:type="dxa"/>
          </w:tcPr>
          <w:p w14:paraId="5E6909EC" w14:textId="38D0A244" w:rsidR="00995997" w:rsidRPr="00626D85" w:rsidRDefault="05837FD6" w:rsidP="05837FD6">
            <w:pPr>
              <w:tabs>
                <w:tab w:val="left" w:pos="5400"/>
              </w:tabs>
              <w:snapToGrid w:val="0"/>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highlight w:val="yellow"/>
              </w:rPr>
            </w:pPr>
            <w:r w:rsidRPr="00626D85">
              <w:rPr>
                <w:color w:val="0070C0"/>
                <w:sz w:val="22"/>
                <w:szCs w:val="22"/>
              </w:rPr>
              <w:t>Methods (Study design and population), paragraph</w:t>
            </w:r>
            <w:r w:rsidR="00C96100" w:rsidRPr="00626D85">
              <w:rPr>
                <w:color w:val="0070C0"/>
                <w:sz w:val="22"/>
                <w:szCs w:val="22"/>
              </w:rPr>
              <w:t>s 1-</w:t>
            </w:r>
            <w:r w:rsidRPr="00626D85">
              <w:rPr>
                <w:color w:val="0070C0"/>
                <w:sz w:val="22"/>
                <w:szCs w:val="22"/>
              </w:rPr>
              <w:t xml:space="preserve">2; </w:t>
            </w:r>
            <w:r w:rsidR="00983496">
              <w:rPr>
                <w:color w:val="0070C0"/>
                <w:sz w:val="22"/>
                <w:szCs w:val="22"/>
              </w:rPr>
              <w:t>Additional file 1: Fig. S1.</w:t>
            </w:r>
          </w:p>
        </w:tc>
      </w:tr>
      <w:tr w:rsidR="00995997" w:rsidRPr="00626D85" w14:paraId="01E41BAE"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tcPr>
          <w:p w14:paraId="4DDBEF00" w14:textId="77777777" w:rsidR="00995997" w:rsidRPr="00494145" w:rsidRDefault="00995997">
            <w:pPr>
              <w:tabs>
                <w:tab w:val="left" w:pos="5400"/>
              </w:tabs>
              <w:snapToGrid w:val="0"/>
              <w:rPr>
                <w:sz w:val="22"/>
                <w:szCs w:val="22"/>
              </w:rPr>
            </w:pPr>
          </w:p>
        </w:tc>
        <w:tc>
          <w:tcPr>
            <w:tcW w:w="744" w:type="dxa"/>
            <w:vMerge/>
          </w:tcPr>
          <w:p w14:paraId="3461D779" w14:textId="77777777" w:rsidR="00995997" w:rsidRPr="00626D85" w:rsidRDefault="00995997">
            <w:pPr>
              <w:tabs>
                <w:tab w:val="left" w:pos="5400"/>
              </w:tabs>
              <w:snapToGrid w:val="0"/>
              <w:jc w:val="center"/>
              <w:cnfStyle w:val="000000000000" w:firstRow="0" w:lastRow="0" w:firstColumn="0" w:lastColumn="0" w:oddVBand="0" w:evenVBand="0" w:oddHBand="0" w:evenHBand="0" w:firstRowFirstColumn="0" w:firstRowLastColumn="0" w:lastRowFirstColumn="0" w:lastRowLastColumn="0"/>
              <w:rPr>
                <w:bCs/>
                <w:sz w:val="22"/>
                <w:szCs w:val="22"/>
              </w:rPr>
            </w:pPr>
          </w:p>
        </w:tc>
        <w:tc>
          <w:tcPr>
            <w:tcW w:w="3968" w:type="dxa"/>
          </w:tcPr>
          <w:p w14:paraId="449244E5"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bookmarkStart w:id="36" w:name="OLE_LINK4"/>
            <w:r w:rsidRPr="00626D85">
              <w:rPr>
                <w:sz w:val="22"/>
                <w:szCs w:val="22"/>
              </w:rPr>
              <w:t>(c) Consider use of a flow diagram</w:t>
            </w:r>
            <w:bookmarkEnd w:id="36"/>
          </w:p>
        </w:tc>
        <w:tc>
          <w:tcPr>
            <w:tcW w:w="3265" w:type="dxa"/>
          </w:tcPr>
          <w:p w14:paraId="65A6CD41" w14:textId="5E2F0822" w:rsidR="00995997" w:rsidRPr="00626D85" w:rsidRDefault="00983496" w:rsidP="05837FD6">
            <w:pPr>
              <w:tabs>
                <w:tab w:val="left" w:pos="5400"/>
              </w:tabs>
              <w:snapToGrid w:val="0"/>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Pr>
                <w:color w:val="0070C0"/>
                <w:sz w:val="22"/>
                <w:szCs w:val="22"/>
              </w:rPr>
              <w:t>Additional file 1: Fig. S1.</w:t>
            </w:r>
          </w:p>
        </w:tc>
      </w:tr>
      <w:tr w:rsidR="00995997" w:rsidRPr="00626D85" w14:paraId="400F0286"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val="restart"/>
          </w:tcPr>
          <w:p w14:paraId="42FF6639" w14:textId="77777777" w:rsidR="00995997" w:rsidRPr="00494145" w:rsidRDefault="05837FD6" w:rsidP="05837FD6">
            <w:pPr>
              <w:tabs>
                <w:tab w:val="left" w:pos="5400"/>
              </w:tabs>
              <w:rPr>
                <w:sz w:val="22"/>
                <w:szCs w:val="22"/>
              </w:rPr>
            </w:pPr>
            <w:bookmarkStart w:id="37" w:name="italic34"/>
            <w:bookmarkStart w:id="38" w:name="bold33"/>
            <w:r w:rsidRPr="00494145">
              <w:rPr>
                <w:sz w:val="22"/>
                <w:szCs w:val="22"/>
              </w:rPr>
              <w:t xml:space="preserve">Descriptive </w:t>
            </w:r>
            <w:bookmarkStart w:id="39" w:name="italic35"/>
            <w:bookmarkStart w:id="40" w:name="bold34"/>
            <w:bookmarkEnd w:id="37"/>
            <w:bookmarkEnd w:id="38"/>
            <w:r w:rsidRPr="00494145">
              <w:rPr>
                <w:sz w:val="22"/>
                <w:szCs w:val="22"/>
              </w:rPr>
              <w:t>data</w:t>
            </w:r>
            <w:bookmarkEnd w:id="39"/>
            <w:bookmarkEnd w:id="40"/>
          </w:p>
        </w:tc>
        <w:tc>
          <w:tcPr>
            <w:tcW w:w="744" w:type="dxa"/>
            <w:vMerge w:val="restart"/>
          </w:tcPr>
          <w:p w14:paraId="2CC00A7C"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14</w:t>
            </w:r>
            <w:bookmarkStart w:id="41" w:name="bold35"/>
            <w:r w:rsidRPr="00626D85">
              <w:rPr>
                <w:sz w:val="22"/>
                <w:szCs w:val="22"/>
              </w:rPr>
              <w:t>*</w:t>
            </w:r>
            <w:bookmarkEnd w:id="41"/>
          </w:p>
        </w:tc>
        <w:tc>
          <w:tcPr>
            <w:tcW w:w="3968" w:type="dxa"/>
          </w:tcPr>
          <w:p w14:paraId="74A12759"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(a) Give characteristics of study participants (</w:t>
            </w:r>
            <w:proofErr w:type="spellStart"/>
            <w:r w:rsidRPr="00626D85">
              <w:rPr>
                <w:sz w:val="22"/>
                <w:szCs w:val="22"/>
              </w:rPr>
              <w:t>eg</w:t>
            </w:r>
            <w:proofErr w:type="spellEnd"/>
            <w:r w:rsidRPr="00626D85">
              <w:rPr>
                <w:sz w:val="22"/>
                <w:szCs w:val="22"/>
              </w:rPr>
              <w:t xml:space="preserve"> demographic, clinical, social) and information on exposures and potential confounders</w:t>
            </w:r>
          </w:p>
        </w:tc>
        <w:tc>
          <w:tcPr>
            <w:tcW w:w="3265" w:type="dxa"/>
          </w:tcPr>
          <w:p w14:paraId="10C548D9" w14:textId="41BE746B" w:rsidR="00995997" w:rsidRPr="00626D85" w:rsidRDefault="05837FD6" w:rsidP="05837FD6">
            <w:pPr>
              <w:tabs>
                <w:tab w:val="left" w:pos="5400"/>
              </w:tabs>
              <w:snapToGrid w:val="0"/>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 xml:space="preserve">Results (Descriptive results); Table 1; </w:t>
            </w:r>
            <w:r w:rsidR="00983496">
              <w:rPr>
                <w:color w:val="0070C0"/>
                <w:sz w:val="22"/>
                <w:szCs w:val="22"/>
              </w:rPr>
              <w:t>Additional file 1: Fig. S1.</w:t>
            </w:r>
          </w:p>
        </w:tc>
      </w:tr>
      <w:tr w:rsidR="00995997" w:rsidRPr="00626D85" w14:paraId="4261F13A"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tcPr>
          <w:p w14:paraId="3CF2D8B6" w14:textId="77777777" w:rsidR="00995997" w:rsidRPr="00494145" w:rsidRDefault="00995997">
            <w:pPr>
              <w:tabs>
                <w:tab w:val="left" w:pos="5400"/>
              </w:tabs>
              <w:snapToGrid w:val="0"/>
              <w:rPr>
                <w:sz w:val="22"/>
                <w:szCs w:val="22"/>
              </w:rPr>
            </w:pPr>
          </w:p>
        </w:tc>
        <w:tc>
          <w:tcPr>
            <w:tcW w:w="744" w:type="dxa"/>
            <w:vMerge/>
          </w:tcPr>
          <w:p w14:paraId="0FB78278" w14:textId="77777777" w:rsidR="00995997" w:rsidRPr="00626D85" w:rsidRDefault="00995997">
            <w:pPr>
              <w:tabs>
                <w:tab w:val="left" w:pos="5400"/>
              </w:tabs>
              <w:snapToGrid w:val="0"/>
              <w:jc w:val="center"/>
              <w:cnfStyle w:val="000000000000" w:firstRow="0" w:lastRow="0" w:firstColumn="0" w:lastColumn="0" w:oddVBand="0" w:evenVBand="0" w:oddHBand="0" w:evenHBand="0" w:firstRowFirstColumn="0" w:firstRowLastColumn="0" w:lastRowFirstColumn="0" w:lastRowLastColumn="0"/>
              <w:rPr>
                <w:bCs/>
                <w:sz w:val="22"/>
                <w:szCs w:val="22"/>
              </w:rPr>
            </w:pPr>
          </w:p>
        </w:tc>
        <w:tc>
          <w:tcPr>
            <w:tcW w:w="3968" w:type="dxa"/>
          </w:tcPr>
          <w:p w14:paraId="48E8C19D"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(b) Indicate number of participants with missing data for each variable of interest</w:t>
            </w:r>
          </w:p>
        </w:tc>
        <w:tc>
          <w:tcPr>
            <w:tcW w:w="3265" w:type="dxa"/>
          </w:tcPr>
          <w:p w14:paraId="4C043218" w14:textId="01C463CC" w:rsidR="00917EB9" w:rsidRPr="00626D85" w:rsidRDefault="00840781" w:rsidP="05837FD6">
            <w:pPr>
              <w:tabs>
                <w:tab w:val="left" w:pos="5400"/>
              </w:tabs>
              <w:snapToGrid w:val="0"/>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Methods (Study design and population), paragraph 2; </w:t>
            </w:r>
            <w:r w:rsidR="05837FD6" w:rsidRPr="00626D85">
              <w:rPr>
                <w:color w:val="0070C0"/>
                <w:sz w:val="22"/>
                <w:szCs w:val="22"/>
              </w:rPr>
              <w:t xml:space="preserve">Table 1 </w:t>
            </w:r>
            <w:r w:rsidR="00917EB9" w:rsidRPr="00626D85">
              <w:rPr>
                <w:color w:val="0070C0"/>
                <w:sz w:val="22"/>
                <w:szCs w:val="22"/>
              </w:rPr>
              <w:t>(</w:t>
            </w:r>
            <w:r w:rsidR="05837FD6" w:rsidRPr="00626D85">
              <w:rPr>
                <w:color w:val="0070C0"/>
                <w:sz w:val="22"/>
                <w:szCs w:val="22"/>
              </w:rPr>
              <w:t>footnote</w:t>
            </w:r>
            <w:r w:rsidR="00917EB9" w:rsidRPr="00626D85">
              <w:rPr>
                <w:color w:val="0070C0"/>
                <w:sz w:val="22"/>
                <w:szCs w:val="22"/>
              </w:rPr>
              <w:t>)</w:t>
            </w:r>
            <w:r w:rsidR="05837FD6" w:rsidRPr="00626D85">
              <w:rPr>
                <w:color w:val="0070C0"/>
                <w:sz w:val="22"/>
                <w:szCs w:val="22"/>
              </w:rPr>
              <w:t xml:space="preserve">; </w:t>
            </w:r>
            <w:r w:rsidR="00983496">
              <w:rPr>
                <w:color w:val="0070C0"/>
                <w:sz w:val="22"/>
                <w:szCs w:val="22"/>
              </w:rPr>
              <w:t>Additional file 1: Fig. S1.</w:t>
            </w:r>
          </w:p>
          <w:p w14:paraId="76C9FF80" w14:textId="5B0B6C7F" w:rsidR="00995997" w:rsidRPr="00626D85" w:rsidRDefault="00995997" w:rsidP="05837FD6">
            <w:pPr>
              <w:tabs>
                <w:tab w:val="left" w:pos="5400"/>
              </w:tabs>
              <w:snapToGrid w:val="0"/>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p>
        </w:tc>
      </w:tr>
      <w:tr w:rsidR="00995997" w:rsidRPr="00626D85" w14:paraId="7F0091DF"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tcPr>
          <w:p w14:paraId="1FC39945" w14:textId="77777777" w:rsidR="00995997" w:rsidRPr="00494145" w:rsidRDefault="00995997">
            <w:pPr>
              <w:tabs>
                <w:tab w:val="left" w:pos="5400"/>
              </w:tabs>
              <w:snapToGrid w:val="0"/>
              <w:rPr>
                <w:sz w:val="22"/>
                <w:szCs w:val="22"/>
              </w:rPr>
            </w:pPr>
          </w:p>
        </w:tc>
        <w:tc>
          <w:tcPr>
            <w:tcW w:w="744" w:type="dxa"/>
            <w:vMerge/>
          </w:tcPr>
          <w:p w14:paraId="0562CB0E" w14:textId="77777777" w:rsidR="00995997" w:rsidRPr="00626D85" w:rsidRDefault="00995997">
            <w:pPr>
              <w:tabs>
                <w:tab w:val="left" w:pos="5400"/>
              </w:tabs>
              <w:snapToGrid w:val="0"/>
              <w:jc w:val="center"/>
              <w:cnfStyle w:val="000000100000" w:firstRow="0" w:lastRow="0" w:firstColumn="0" w:lastColumn="0" w:oddVBand="0" w:evenVBand="0" w:oddHBand="1" w:evenHBand="0" w:firstRowFirstColumn="0" w:firstRowLastColumn="0" w:lastRowFirstColumn="0" w:lastRowLastColumn="0"/>
              <w:rPr>
                <w:bCs/>
                <w:sz w:val="22"/>
                <w:szCs w:val="22"/>
              </w:rPr>
            </w:pPr>
          </w:p>
        </w:tc>
        <w:tc>
          <w:tcPr>
            <w:tcW w:w="3968" w:type="dxa"/>
          </w:tcPr>
          <w:p w14:paraId="3D89850B"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(c) Summarise follow-up time (</w:t>
            </w:r>
            <w:proofErr w:type="spellStart"/>
            <w:r w:rsidRPr="00626D85">
              <w:rPr>
                <w:sz w:val="22"/>
                <w:szCs w:val="22"/>
              </w:rPr>
              <w:t>eg</w:t>
            </w:r>
            <w:proofErr w:type="spellEnd"/>
            <w:r w:rsidRPr="00626D85">
              <w:rPr>
                <w:sz w:val="22"/>
                <w:szCs w:val="22"/>
              </w:rPr>
              <w:t>, average and total amount)</w:t>
            </w:r>
          </w:p>
        </w:tc>
        <w:tc>
          <w:tcPr>
            <w:tcW w:w="3265" w:type="dxa"/>
          </w:tcPr>
          <w:p w14:paraId="13ED0538" w14:textId="27DBA439" w:rsidR="00995997" w:rsidRPr="00626D85" w:rsidRDefault="008D14CC" w:rsidP="05837FD6">
            <w:pPr>
              <w:tabs>
                <w:tab w:val="left" w:pos="5400"/>
              </w:tabs>
              <w:snapToGrid w:val="0"/>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Pr>
                <w:color w:val="0070C0"/>
                <w:sz w:val="22"/>
                <w:szCs w:val="22"/>
              </w:rPr>
              <w:t>N/A</w:t>
            </w:r>
            <w:r w:rsidR="00D06B84" w:rsidRPr="00D06B84">
              <w:rPr>
                <w:color w:val="0070C0"/>
                <w:sz w:val="22"/>
                <w:szCs w:val="22"/>
              </w:rPr>
              <w:t>.</w:t>
            </w:r>
          </w:p>
        </w:tc>
      </w:tr>
      <w:tr w:rsidR="00995997" w:rsidRPr="00626D85" w14:paraId="49C70E38" w14:textId="77777777" w:rsidTr="00326A57">
        <w:trPr>
          <w:trHeight w:val="295"/>
        </w:trPr>
        <w:tc>
          <w:tcPr>
            <w:cnfStyle w:val="001000000000" w:firstRow="0" w:lastRow="0" w:firstColumn="1" w:lastColumn="0" w:oddVBand="0" w:evenVBand="0" w:oddHBand="0" w:evenHBand="0" w:firstRowFirstColumn="0" w:firstRowLastColumn="0" w:lastRowFirstColumn="0" w:lastRowLastColumn="0"/>
            <w:tcW w:w="2371" w:type="dxa"/>
          </w:tcPr>
          <w:p w14:paraId="07527DE7" w14:textId="77777777" w:rsidR="00995997" w:rsidRPr="00494145" w:rsidRDefault="05837FD6" w:rsidP="05837FD6">
            <w:pPr>
              <w:tabs>
                <w:tab w:val="left" w:pos="5400"/>
              </w:tabs>
              <w:rPr>
                <w:sz w:val="22"/>
                <w:szCs w:val="22"/>
              </w:rPr>
            </w:pPr>
            <w:bookmarkStart w:id="42" w:name="italic38"/>
            <w:bookmarkStart w:id="43" w:name="bold38"/>
            <w:bookmarkEnd w:id="42"/>
            <w:bookmarkEnd w:id="43"/>
            <w:r w:rsidRPr="00494145">
              <w:rPr>
                <w:sz w:val="22"/>
                <w:szCs w:val="22"/>
              </w:rPr>
              <w:t>Outcome data</w:t>
            </w:r>
          </w:p>
        </w:tc>
        <w:tc>
          <w:tcPr>
            <w:tcW w:w="744" w:type="dxa"/>
          </w:tcPr>
          <w:p w14:paraId="5E7751CF"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15</w:t>
            </w:r>
            <w:bookmarkStart w:id="44" w:name="bold39"/>
            <w:r w:rsidRPr="00626D85">
              <w:rPr>
                <w:sz w:val="22"/>
                <w:szCs w:val="22"/>
              </w:rPr>
              <w:t>*</w:t>
            </w:r>
            <w:bookmarkEnd w:id="44"/>
          </w:p>
        </w:tc>
        <w:tc>
          <w:tcPr>
            <w:tcW w:w="3968" w:type="dxa"/>
          </w:tcPr>
          <w:p w14:paraId="4E44FA22"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Report numbers of outcome events or summary measures over time</w:t>
            </w:r>
          </w:p>
        </w:tc>
        <w:tc>
          <w:tcPr>
            <w:tcW w:w="3265" w:type="dxa"/>
          </w:tcPr>
          <w:p w14:paraId="33B2851E" w14:textId="3E6EBDC3" w:rsidR="005C192B" w:rsidRPr="00626D85" w:rsidRDefault="05837FD6" w:rsidP="05837FD6">
            <w:pPr>
              <w:tabs>
                <w:tab w:val="left" w:pos="5400"/>
              </w:tabs>
              <w:snapToGrid w:val="0"/>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Results (Main results/Sensitivity analyses); </w:t>
            </w:r>
          </w:p>
          <w:p w14:paraId="6F23D593" w14:textId="3972ABA5" w:rsidR="005C192B" w:rsidRPr="00626D85" w:rsidRDefault="05837FD6" w:rsidP="05837FD6">
            <w:pPr>
              <w:tabs>
                <w:tab w:val="left" w:pos="5400"/>
              </w:tabs>
              <w:snapToGrid w:val="0"/>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Figures 1-3; </w:t>
            </w:r>
          </w:p>
          <w:p w14:paraId="753F66D8" w14:textId="03565B08" w:rsidR="00995997" w:rsidRPr="00626D85" w:rsidRDefault="00E43789" w:rsidP="05837FD6">
            <w:pPr>
              <w:tabs>
                <w:tab w:val="left" w:pos="5400"/>
              </w:tabs>
              <w:snapToGrid w:val="0"/>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Pr>
                <w:color w:val="0070C0"/>
                <w:sz w:val="22"/>
                <w:szCs w:val="22"/>
              </w:rPr>
              <w:t>Additional file 1: Table S7</w:t>
            </w:r>
          </w:p>
        </w:tc>
      </w:tr>
      <w:tr w:rsidR="00995997" w:rsidRPr="00626D85" w14:paraId="0DD17E01"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val="restart"/>
          </w:tcPr>
          <w:p w14:paraId="69BD57CE" w14:textId="77777777" w:rsidR="00995997" w:rsidRPr="00494145" w:rsidRDefault="05837FD6" w:rsidP="05837FD6">
            <w:pPr>
              <w:tabs>
                <w:tab w:val="left" w:pos="5400"/>
              </w:tabs>
              <w:rPr>
                <w:sz w:val="22"/>
                <w:szCs w:val="22"/>
              </w:rPr>
            </w:pPr>
            <w:bookmarkStart w:id="45" w:name="bold41"/>
            <w:bookmarkStart w:id="46" w:name="italic40"/>
            <w:bookmarkEnd w:id="45"/>
            <w:bookmarkEnd w:id="46"/>
            <w:r w:rsidRPr="00494145">
              <w:rPr>
                <w:sz w:val="22"/>
                <w:szCs w:val="22"/>
              </w:rPr>
              <w:t>Main results</w:t>
            </w:r>
          </w:p>
        </w:tc>
        <w:tc>
          <w:tcPr>
            <w:tcW w:w="744" w:type="dxa"/>
            <w:vMerge w:val="restart"/>
          </w:tcPr>
          <w:p w14:paraId="0EB5E791"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16</w:t>
            </w:r>
          </w:p>
        </w:tc>
        <w:tc>
          <w:tcPr>
            <w:tcW w:w="3968" w:type="dxa"/>
          </w:tcPr>
          <w:p w14:paraId="0C14243B"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w:t>
            </w:r>
            <w:r w:rsidRPr="00626D85">
              <w:rPr>
                <w:i/>
                <w:iCs/>
                <w:sz w:val="22"/>
                <w:szCs w:val="22"/>
              </w:rPr>
              <w:t>a</w:t>
            </w:r>
            <w:r w:rsidRPr="00626D85">
              <w:rPr>
                <w:sz w:val="22"/>
                <w:szCs w:val="22"/>
              </w:rPr>
              <w:t>) Give unadjusted estimates and, if applicable, confounder-adjusted estimates and their precision (</w:t>
            </w:r>
            <w:proofErr w:type="spellStart"/>
            <w:r w:rsidRPr="00626D85">
              <w:rPr>
                <w:sz w:val="22"/>
                <w:szCs w:val="22"/>
              </w:rPr>
              <w:t>eg</w:t>
            </w:r>
            <w:proofErr w:type="spellEnd"/>
            <w:r w:rsidRPr="00626D85">
              <w:rPr>
                <w:sz w:val="22"/>
                <w:szCs w:val="22"/>
              </w:rPr>
              <w:t>, 95% confidence interval). Make clear which confounders were adjusted for and why they were included</w:t>
            </w:r>
          </w:p>
        </w:tc>
        <w:tc>
          <w:tcPr>
            <w:tcW w:w="3265" w:type="dxa"/>
          </w:tcPr>
          <w:p w14:paraId="14B28EE0" w14:textId="66C18D52" w:rsidR="00995997" w:rsidRPr="00626D85" w:rsidRDefault="05837FD6" w:rsidP="05837FD6">
            <w:pPr>
              <w:tabs>
                <w:tab w:val="left" w:pos="5400"/>
              </w:tabs>
              <w:snapToGrid w:val="0"/>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highlight w:val="yellow"/>
              </w:rPr>
            </w:pPr>
            <w:r w:rsidRPr="00626D85">
              <w:rPr>
                <w:color w:val="0070C0"/>
                <w:sz w:val="22"/>
                <w:szCs w:val="22"/>
              </w:rPr>
              <w:t>Results (Main results); Figures 1-3;</w:t>
            </w:r>
            <w:r w:rsidR="00F76CDA" w:rsidRPr="00626D85">
              <w:rPr>
                <w:color w:val="0070C0"/>
                <w:sz w:val="22"/>
                <w:szCs w:val="22"/>
              </w:rPr>
              <w:t xml:space="preserve"> </w:t>
            </w:r>
            <w:r w:rsidR="00164477">
              <w:rPr>
                <w:color w:val="0070C0"/>
                <w:sz w:val="22"/>
                <w:szCs w:val="22"/>
              </w:rPr>
              <w:t>Additional file 1</w:t>
            </w:r>
            <w:r w:rsidR="000612F6">
              <w:rPr>
                <w:color w:val="0070C0"/>
                <w:sz w:val="22"/>
                <w:szCs w:val="22"/>
              </w:rPr>
              <w:t>:</w:t>
            </w:r>
            <w:r w:rsidR="00164477">
              <w:rPr>
                <w:color w:val="0070C0"/>
                <w:sz w:val="22"/>
                <w:szCs w:val="22"/>
              </w:rPr>
              <w:t xml:space="preserve"> Fig. S12</w:t>
            </w:r>
            <w:r w:rsidR="001350F1">
              <w:rPr>
                <w:color w:val="0070C0"/>
                <w:sz w:val="22"/>
                <w:szCs w:val="22"/>
              </w:rPr>
              <w:t>, Table S</w:t>
            </w:r>
            <w:r w:rsidR="003B74C7" w:rsidRPr="00626D85">
              <w:rPr>
                <w:color w:val="0070C0"/>
                <w:sz w:val="22"/>
                <w:szCs w:val="22"/>
              </w:rPr>
              <w:t>7</w:t>
            </w:r>
            <w:r w:rsidRPr="00626D85">
              <w:rPr>
                <w:color w:val="0070C0"/>
                <w:sz w:val="22"/>
                <w:szCs w:val="22"/>
              </w:rPr>
              <w:t xml:space="preserve">. </w:t>
            </w:r>
          </w:p>
        </w:tc>
      </w:tr>
      <w:tr w:rsidR="00995997" w:rsidRPr="00626D85" w14:paraId="6D7AA0AE" w14:textId="77777777" w:rsidTr="00326A57">
        <w:tc>
          <w:tcPr>
            <w:cnfStyle w:val="001000000000" w:firstRow="0" w:lastRow="0" w:firstColumn="1" w:lastColumn="0" w:oddVBand="0" w:evenVBand="0" w:oddHBand="0" w:evenHBand="0" w:firstRowFirstColumn="0" w:firstRowLastColumn="0" w:lastRowFirstColumn="0" w:lastRowLastColumn="0"/>
            <w:tcW w:w="2371" w:type="dxa"/>
            <w:vMerge/>
          </w:tcPr>
          <w:p w14:paraId="34CE0A41" w14:textId="77777777" w:rsidR="00995997" w:rsidRPr="00494145" w:rsidRDefault="00995997">
            <w:pPr>
              <w:tabs>
                <w:tab w:val="left" w:pos="5400"/>
              </w:tabs>
              <w:snapToGrid w:val="0"/>
              <w:rPr>
                <w:sz w:val="22"/>
                <w:szCs w:val="22"/>
              </w:rPr>
            </w:pPr>
          </w:p>
        </w:tc>
        <w:tc>
          <w:tcPr>
            <w:tcW w:w="744" w:type="dxa"/>
            <w:vMerge/>
          </w:tcPr>
          <w:p w14:paraId="62EBF3C5" w14:textId="77777777" w:rsidR="00995997" w:rsidRPr="00626D85" w:rsidRDefault="00995997">
            <w:pPr>
              <w:tabs>
                <w:tab w:val="left" w:pos="5400"/>
              </w:tabs>
              <w:snapToGrid w:val="0"/>
              <w:jc w:val="center"/>
              <w:cnfStyle w:val="000000000000" w:firstRow="0" w:lastRow="0" w:firstColumn="0" w:lastColumn="0" w:oddVBand="0" w:evenVBand="0" w:oddHBand="0" w:evenHBand="0" w:firstRowFirstColumn="0" w:firstRowLastColumn="0" w:lastRowFirstColumn="0" w:lastRowLastColumn="0"/>
              <w:rPr>
                <w:bCs/>
                <w:sz w:val="22"/>
                <w:szCs w:val="22"/>
              </w:rPr>
            </w:pPr>
          </w:p>
        </w:tc>
        <w:tc>
          <w:tcPr>
            <w:tcW w:w="3968" w:type="dxa"/>
          </w:tcPr>
          <w:p w14:paraId="284D781D"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w:t>
            </w:r>
            <w:r w:rsidRPr="00626D85">
              <w:rPr>
                <w:i/>
                <w:iCs/>
                <w:sz w:val="22"/>
                <w:szCs w:val="22"/>
              </w:rPr>
              <w:t>b</w:t>
            </w:r>
            <w:r w:rsidRPr="00626D85">
              <w:rPr>
                <w:sz w:val="22"/>
                <w:szCs w:val="22"/>
              </w:rPr>
              <w:t>) Report category boundaries when continuous variables were categorized</w:t>
            </w:r>
          </w:p>
        </w:tc>
        <w:tc>
          <w:tcPr>
            <w:tcW w:w="3265" w:type="dxa"/>
          </w:tcPr>
          <w:p w14:paraId="38B9A651" w14:textId="636ED9E3"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Table 1; Methods (Variables)</w:t>
            </w:r>
          </w:p>
        </w:tc>
      </w:tr>
      <w:tr w:rsidR="00995997" w:rsidRPr="00626D85" w14:paraId="3B91FC9C"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vMerge/>
          </w:tcPr>
          <w:p w14:paraId="6D98A12B" w14:textId="77777777" w:rsidR="00995997" w:rsidRPr="00494145" w:rsidRDefault="00995997">
            <w:pPr>
              <w:tabs>
                <w:tab w:val="left" w:pos="5400"/>
              </w:tabs>
              <w:snapToGrid w:val="0"/>
              <w:rPr>
                <w:sz w:val="22"/>
                <w:szCs w:val="22"/>
              </w:rPr>
            </w:pPr>
          </w:p>
        </w:tc>
        <w:tc>
          <w:tcPr>
            <w:tcW w:w="744" w:type="dxa"/>
            <w:vMerge/>
          </w:tcPr>
          <w:p w14:paraId="2946DB82" w14:textId="77777777" w:rsidR="00995997" w:rsidRPr="00626D85" w:rsidRDefault="00995997">
            <w:pPr>
              <w:tabs>
                <w:tab w:val="left" w:pos="5400"/>
              </w:tabs>
              <w:snapToGrid w:val="0"/>
              <w:jc w:val="center"/>
              <w:cnfStyle w:val="000000100000" w:firstRow="0" w:lastRow="0" w:firstColumn="0" w:lastColumn="0" w:oddVBand="0" w:evenVBand="0" w:oddHBand="1" w:evenHBand="0" w:firstRowFirstColumn="0" w:firstRowLastColumn="0" w:lastRowFirstColumn="0" w:lastRowLastColumn="0"/>
              <w:rPr>
                <w:bCs/>
                <w:sz w:val="22"/>
                <w:szCs w:val="22"/>
              </w:rPr>
            </w:pPr>
          </w:p>
        </w:tc>
        <w:tc>
          <w:tcPr>
            <w:tcW w:w="3968" w:type="dxa"/>
          </w:tcPr>
          <w:p w14:paraId="69996019"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w:t>
            </w:r>
            <w:r w:rsidRPr="00626D85">
              <w:rPr>
                <w:i/>
                <w:iCs/>
                <w:sz w:val="22"/>
                <w:szCs w:val="22"/>
              </w:rPr>
              <w:t>c</w:t>
            </w:r>
            <w:r w:rsidRPr="00626D85">
              <w:rPr>
                <w:sz w:val="22"/>
                <w:szCs w:val="22"/>
              </w:rPr>
              <w:t xml:space="preserve">) If relevant, consider translating estimates of relative risk into absolute risk for a meaningful </w:t>
            </w:r>
            <w:proofErr w:type="gramStart"/>
            <w:r w:rsidRPr="00626D85">
              <w:rPr>
                <w:sz w:val="22"/>
                <w:szCs w:val="22"/>
              </w:rPr>
              <w:t>time period</w:t>
            </w:r>
            <w:proofErr w:type="gramEnd"/>
          </w:p>
        </w:tc>
        <w:tc>
          <w:tcPr>
            <w:tcW w:w="3265" w:type="dxa"/>
          </w:tcPr>
          <w:p w14:paraId="3C39A299" w14:textId="6F6B674B"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 xml:space="preserve">N/A. </w:t>
            </w:r>
          </w:p>
        </w:tc>
      </w:tr>
      <w:tr w:rsidR="00995997" w:rsidRPr="00626D85" w14:paraId="75403E19" w14:textId="77777777" w:rsidTr="00326A57">
        <w:tc>
          <w:tcPr>
            <w:cnfStyle w:val="001000000000" w:firstRow="0" w:lastRow="0" w:firstColumn="1" w:lastColumn="0" w:oddVBand="0" w:evenVBand="0" w:oddHBand="0" w:evenHBand="0" w:firstRowFirstColumn="0" w:firstRowLastColumn="0" w:lastRowFirstColumn="0" w:lastRowLastColumn="0"/>
            <w:tcW w:w="2371" w:type="dxa"/>
          </w:tcPr>
          <w:p w14:paraId="44861AE4" w14:textId="77777777" w:rsidR="00995997" w:rsidRPr="00494145" w:rsidRDefault="05837FD6" w:rsidP="05837FD6">
            <w:pPr>
              <w:tabs>
                <w:tab w:val="left" w:pos="5400"/>
              </w:tabs>
              <w:rPr>
                <w:sz w:val="22"/>
                <w:szCs w:val="22"/>
              </w:rPr>
            </w:pPr>
            <w:bookmarkStart w:id="47" w:name="bold44"/>
            <w:bookmarkStart w:id="48" w:name="italic43"/>
            <w:r w:rsidRPr="00494145">
              <w:rPr>
                <w:sz w:val="22"/>
                <w:szCs w:val="22"/>
              </w:rPr>
              <w:t>Other analyses</w:t>
            </w:r>
            <w:bookmarkEnd w:id="47"/>
            <w:bookmarkEnd w:id="48"/>
          </w:p>
        </w:tc>
        <w:tc>
          <w:tcPr>
            <w:tcW w:w="744" w:type="dxa"/>
          </w:tcPr>
          <w:p w14:paraId="111B77A1"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17</w:t>
            </w:r>
          </w:p>
        </w:tc>
        <w:tc>
          <w:tcPr>
            <w:tcW w:w="3968" w:type="dxa"/>
          </w:tcPr>
          <w:p w14:paraId="35D87B9D"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Report other analyses done—</w:t>
            </w:r>
            <w:proofErr w:type="spellStart"/>
            <w:r w:rsidRPr="00626D85">
              <w:rPr>
                <w:sz w:val="22"/>
                <w:szCs w:val="22"/>
              </w:rPr>
              <w:t>eg</w:t>
            </w:r>
            <w:proofErr w:type="spellEnd"/>
            <w:r w:rsidRPr="00626D85">
              <w:rPr>
                <w:sz w:val="22"/>
                <w:szCs w:val="22"/>
              </w:rPr>
              <w:t xml:space="preserve"> analyses of subgroups and interactions, and sensitivity analyses</w:t>
            </w:r>
          </w:p>
        </w:tc>
        <w:tc>
          <w:tcPr>
            <w:tcW w:w="3265" w:type="dxa"/>
          </w:tcPr>
          <w:p w14:paraId="265D3A80" w14:textId="0979E412"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Results (Sensitivity analyses); </w:t>
            </w:r>
            <w:r w:rsidR="00B422CE">
              <w:rPr>
                <w:color w:val="0070C0"/>
                <w:sz w:val="22"/>
                <w:szCs w:val="22"/>
              </w:rPr>
              <w:t xml:space="preserve">Additional file 1: </w:t>
            </w:r>
            <w:r w:rsidR="00012601">
              <w:rPr>
                <w:color w:val="0070C0"/>
                <w:sz w:val="22"/>
                <w:szCs w:val="22"/>
              </w:rPr>
              <w:t>Tables S</w:t>
            </w:r>
            <w:r w:rsidR="00AC02CD">
              <w:rPr>
                <w:color w:val="0070C0"/>
                <w:sz w:val="22"/>
                <w:szCs w:val="22"/>
              </w:rPr>
              <w:t>7</w:t>
            </w:r>
            <w:r w:rsidR="00505193">
              <w:rPr>
                <w:color w:val="0070C0"/>
                <w:sz w:val="22"/>
                <w:szCs w:val="22"/>
              </w:rPr>
              <w:t>-S</w:t>
            </w:r>
            <w:r w:rsidR="00787EE0">
              <w:rPr>
                <w:color w:val="0070C0"/>
                <w:sz w:val="22"/>
                <w:szCs w:val="22"/>
              </w:rPr>
              <w:t>9</w:t>
            </w:r>
            <w:r w:rsidR="009A61FC">
              <w:rPr>
                <w:color w:val="0070C0"/>
                <w:sz w:val="22"/>
                <w:szCs w:val="22"/>
              </w:rPr>
              <w:t>, Figures S3-S11.</w:t>
            </w:r>
            <w:r w:rsidRPr="00626D85">
              <w:rPr>
                <w:color w:val="0070C0"/>
                <w:sz w:val="22"/>
                <w:szCs w:val="22"/>
              </w:rPr>
              <w:t xml:space="preserve"> </w:t>
            </w:r>
          </w:p>
        </w:tc>
      </w:tr>
      <w:tr w:rsidR="00995997" w:rsidRPr="00626D85" w14:paraId="4AFE23A4"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gridSpan w:val="3"/>
          </w:tcPr>
          <w:p w14:paraId="1ED38454" w14:textId="77777777" w:rsidR="00995997" w:rsidRPr="00494145" w:rsidRDefault="05837FD6" w:rsidP="05837FD6">
            <w:pPr>
              <w:pStyle w:val="TableSubHead"/>
              <w:tabs>
                <w:tab w:val="left" w:pos="5400"/>
              </w:tabs>
              <w:rPr>
                <w:b/>
                <w:sz w:val="22"/>
                <w:szCs w:val="22"/>
              </w:rPr>
            </w:pPr>
            <w:bookmarkStart w:id="49" w:name="bold45"/>
            <w:bookmarkStart w:id="50" w:name="italic44"/>
            <w:r w:rsidRPr="00494145">
              <w:rPr>
                <w:b/>
                <w:sz w:val="22"/>
                <w:szCs w:val="22"/>
              </w:rPr>
              <w:t>Discussion</w:t>
            </w:r>
            <w:bookmarkEnd w:id="49"/>
            <w:bookmarkEnd w:id="50"/>
          </w:p>
        </w:tc>
        <w:tc>
          <w:tcPr>
            <w:tcW w:w="3265" w:type="dxa"/>
          </w:tcPr>
          <w:p w14:paraId="5997CC1D" w14:textId="77777777" w:rsidR="00995997" w:rsidRPr="00626D85" w:rsidRDefault="00995997" w:rsidP="05837FD6">
            <w:pPr>
              <w:pStyle w:val="TableSubHead"/>
              <w:tabs>
                <w:tab w:val="left" w:pos="5400"/>
              </w:tabs>
              <w:snapToGrid w:val="0"/>
              <w:cnfStyle w:val="000000100000" w:firstRow="0" w:lastRow="0" w:firstColumn="0" w:lastColumn="0" w:oddVBand="0" w:evenVBand="0" w:oddHBand="1" w:evenHBand="0" w:firstRowFirstColumn="0" w:firstRowLastColumn="0" w:lastRowFirstColumn="0" w:lastRowLastColumn="0"/>
              <w:rPr>
                <w:color w:val="0070C0"/>
                <w:sz w:val="22"/>
                <w:szCs w:val="22"/>
              </w:rPr>
            </w:pPr>
          </w:p>
        </w:tc>
      </w:tr>
      <w:tr w:rsidR="00995997" w:rsidRPr="00626D85" w14:paraId="4B350CE2" w14:textId="77777777" w:rsidTr="00326A57">
        <w:tc>
          <w:tcPr>
            <w:cnfStyle w:val="001000000000" w:firstRow="0" w:lastRow="0" w:firstColumn="1" w:lastColumn="0" w:oddVBand="0" w:evenVBand="0" w:oddHBand="0" w:evenHBand="0" w:firstRowFirstColumn="0" w:firstRowLastColumn="0" w:lastRowFirstColumn="0" w:lastRowLastColumn="0"/>
            <w:tcW w:w="2371" w:type="dxa"/>
          </w:tcPr>
          <w:p w14:paraId="0302348C" w14:textId="77777777" w:rsidR="00995997" w:rsidRPr="00494145" w:rsidRDefault="05837FD6" w:rsidP="05837FD6">
            <w:pPr>
              <w:tabs>
                <w:tab w:val="left" w:pos="5400"/>
              </w:tabs>
              <w:rPr>
                <w:sz w:val="22"/>
                <w:szCs w:val="22"/>
              </w:rPr>
            </w:pPr>
            <w:bookmarkStart w:id="51" w:name="bold46"/>
            <w:bookmarkStart w:id="52" w:name="italic45"/>
            <w:bookmarkEnd w:id="51"/>
            <w:bookmarkEnd w:id="52"/>
            <w:r w:rsidRPr="00494145">
              <w:rPr>
                <w:sz w:val="22"/>
                <w:szCs w:val="22"/>
              </w:rPr>
              <w:t>Key results</w:t>
            </w:r>
          </w:p>
        </w:tc>
        <w:tc>
          <w:tcPr>
            <w:tcW w:w="744" w:type="dxa"/>
          </w:tcPr>
          <w:p w14:paraId="526D80A2"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18</w:t>
            </w:r>
          </w:p>
        </w:tc>
        <w:tc>
          <w:tcPr>
            <w:tcW w:w="3968" w:type="dxa"/>
          </w:tcPr>
          <w:p w14:paraId="01B08894"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Summarise key results with reference to study objectives</w:t>
            </w:r>
          </w:p>
        </w:tc>
        <w:tc>
          <w:tcPr>
            <w:tcW w:w="3265" w:type="dxa"/>
          </w:tcPr>
          <w:p w14:paraId="24A9672F" w14:textId="42D160A9"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Discussion, paragraph</w:t>
            </w:r>
            <w:r w:rsidR="009F4C38" w:rsidRPr="00626D85">
              <w:rPr>
                <w:color w:val="0070C0"/>
                <w:sz w:val="22"/>
                <w:szCs w:val="22"/>
              </w:rPr>
              <w:t xml:space="preserve"> 1</w:t>
            </w:r>
            <w:r w:rsidRPr="00626D85">
              <w:rPr>
                <w:color w:val="0070C0"/>
                <w:sz w:val="22"/>
                <w:szCs w:val="22"/>
              </w:rPr>
              <w:t xml:space="preserve">. </w:t>
            </w:r>
          </w:p>
        </w:tc>
      </w:tr>
      <w:tr w:rsidR="00995997" w:rsidRPr="00626D85" w14:paraId="2420D081"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2BFBC3A2" w14:textId="77777777" w:rsidR="00995997" w:rsidRPr="00494145" w:rsidRDefault="05837FD6" w:rsidP="05837FD6">
            <w:pPr>
              <w:tabs>
                <w:tab w:val="left" w:pos="5400"/>
              </w:tabs>
              <w:rPr>
                <w:sz w:val="22"/>
                <w:szCs w:val="22"/>
              </w:rPr>
            </w:pPr>
            <w:bookmarkStart w:id="53" w:name="bold47"/>
            <w:bookmarkStart w:id="54" w:name="italic46"/>
            <w:bookmarkEnd w:id="53"/>
            <w:bookmarkEnd w:id="54"/>
            <w:r w:rsidRPr="00494145">
              <w:rPr>
                <w:sz w:val="22"/>
                <w:szCs w:val="22"/>
              </w:rPr>
              <w:t>Limitations</w:t>
            </w:r>
          </w:p>
        </w:tc>
        <w:tc>
          <w:tcPr>
            <w:tcW w:w="744" w:type="dxa"/>
          </w:tcPr>
          <w:p w14:paraId="2847A633"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19</w:t>
            </w:r>
          </w:p>
        </w:tc>
        <w:tc>
          <w:tcPr>
            <w:tcW w:w="3968" w:type="dxa"/>
          </w:tcPr>
          <w:p w14:paraId="179D20C8"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 xml:space="preserve">Discuss limitations of the study, </w:t>
            </w:r>
            <w:proofErr w:type="gramStart"/>
            <w:r w:rsidRPr="00626D85">
              <w:rPr>
                <w:sz w:val="22"/>
                <w:szCs w:val="22"/>
              </w:rPr>
              <w:t>taking into account</w:t>
            </w:r>
            <w:proofErr w:type="gramEnd"/>
            <w:r w:rsidRPr="00626D85">
              <w:rPr>
                <w:sz w:val="22"/>
                <w:szCs w:val="22"/>
              </w:rPr>
              <w:t xml:space="preserve"> sources of potential bias or imprecision. Discuss both direction and magnitude of any potential bias</w:t>
            </w:r>
          </w:p>
        </w:tc>
        <w:tc>
          <w:tcPr>
            <w:tcW w:w="3265" w:type="dxa"/>
          </w:tcPr>
          <w:p w14:paraId="2B16A463" w14:textId="7575F900"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 xml:space="preserve">Discussion (Limitations). </w:t>
            </w:r>
          </w:p>
        </w:tc>
      </w:tr>
      <w:tr w:rsidR="00995997" w:rsidRPr="00626D85" w14:paraId="0F40AA9E" w14:textId="77777777" w:rsidTr="00326A57">
        <w:tc>
          <w:tcPr>
            <w:cnfStyle w:val="001000000000" w:firstRow="0" w:lastRow="0" w:firstColumn="1" w:lastColumn="0" w:oddVBand="0" w:evenVBand="0" w:oddHBand="0" w:evenHBand="0" w:firstRowFirstColumn="0" w:firstRowLastColumn="0" w:lastRowFirstColumn="0" w:lastRowLastColumn="0"/>
            <w:tcW w:w="2371" w:type="dxa"/>
          </w:tcPr>
          <w:p w14:paraId="4F2BBB04" w14:textId="77777777" w:rsidR="00995997" w:rsidRPr="00494145" w:rsidRDefault="05837FD6" w:rsidP="05837FD6">
            <w:pPr>
              <w:tabs>
                <w:tab w:val="left" w:pos="5400"/>
              </w:tabs>
              <w:rPr>
                <w:sz w:val="22"/>
                <w:szCs w:val="22"/>
              </w:rPr>
            </w:pPr>
            <w:bookmarkStart w:id="55" w:name="bold48"/>
            <w:bookmarkStart w:id="56" w:name="italic47"/>
            <w:bookmarkEnd w:id="55"/>
            <w:bookmarkEnd w:id="56"/>
            <w:r w:rsidRPr="00494145">
              <w:rPr>
                <w:sz w:val="22"/>
                <w:szCs w:val="22"/>
              </w:rPr>
              <w:t>Interpretation</w:t>
            </w:r>
          </w:p>
        </w:tc>
        <w:tc>
          <w:tcPr>
            <w:tcW w:w="744" w:type="dxa"/>
          </w:tcPr>
          <w:p w14:paraId="5007C906" w14:textId="77777777" w:rsidR="00995997" w:rsidRPr="00626D85" w:rsidRDefault="05837FD6" w:rsidP="05837FD6">
            <w:pPr>
              <w:tabs>
                <w:tab w:val="left" w:pos="5400"/>
              </w:tabs>
              <w:jc w:val="center"/>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20</w:t>
            </w:r>
          </w:p>
        </w:tc>
        <w:tc>
          <w:tcPr>
            <w:tcW w:w="3968" w:type="dxa"/>
          </w:tcPr>
          <w:p w14:paraId="1B5E9FB8" w14:textId="77777777" w:rsidR="00995997" w:rsidRPr="00626D85" w:rsidRDefault="05837FD6" w:rsidP="05837FD6">
            <w:pPr>
              <w:tabs>
                <w:tab w:val="left" w:pos="5400"/>
              </w:tabs>
              <w:cnfStyle w:val="000000000000" w:firstRow="0" w:lastRow="0" w:firstColumn="0" w:lastColumn="0" w:oddVBand="0" w:evenVBand="0" w:oddHBand="0" w:evenHBand="0" w:firstRowFirstColumn="0" w:firstRowLastColumn="0" w:lastRowFirstColumn="0" w:lastRowLastColumn="0"/>
              <w:rPr>
                <w:sz w:val="22"/>
                <w:szCs w:val="22"/>
              </w:rPr>
            </w:pPr>
            <w:r w:rsidRPr="00626D85">
              <w:rPr>
                <w:sz w:val="22"/>
                <w:szCs w:val="22"/>
              </w:rPr>
              <w:t>Give a cautious overall interpretation of results considering objectives, limitations, multiplicity of analyses, results from similar studies, and other relevant evidence</w:t>
            </w:r>
          </w:p>
        </w:tc>
        <w:tc>
          <w:tcPr>
            <w:tcW w:w="3265" w:type="dxa"/>
          </w:tcPr>
          <w:p w14:paraId="10FD9C3B" w14:textId="49DE6B63" w:rsidR="00995997" w:rsidRPr="00626D85" w:rsidRDefault="05837FD6" w:rsidP="05837FD6">
            <w:pPr>
              <w:tabs>
                <w:tab w:val="left" w:pos="5400"/>
              </w:tabs>
              <w:spacing w:line="240"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626D85">
              <w:rPr>
                <w:color w:val="0070C0"/>
                <w:sz w:val="22"/>
                <w:szCs w:val="22"/>
              </w:rPr>
              <w:t xml:space="preserve">Discussion (Interpretation). </w:t>
            </w:r>
          </w:p>
        </w:tc>
      </w:tr>
      <w:tr w:rsidR="00995997" w:rsidRPr="00626D85" w14:paraId="6CB0F0A0"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7F7C27FD" w14:textId="77777777" w:rsidR="00995997" w:rsidRPr="00494145" w:rsidRDefault="05837FD6" w:rsidP="05837FD6">
            <w:pPr>
              <w:tabs>
                <w:tab w:val="left" w:pos="5400"/>
              </w:tabs>
              <w:rPr>
                <w:sz w:val="22"/>
                <w:szCs w:val="22"/>
              </w:rPr>
            </w:pPr>
            <w:bookmarkStart w:id="57" w:name="bold49"/>
            <w:bookmarkStart w:id="58" w:name="italic48"/>
            <w:bookmarkEnd w:id="57"/>
            <w:bookmarkEnd w:id="58"/>
            <w:r w:rsidRPr="00494145">
              <w:rPr>
                <w:sz w:val="22"/>
                <w:szCs w:val="22"/>
              </w:rPr>
              <w:t>Generalisability</w:t>
            </w:r>
          </w:p>
        </w:tc>
        <w:tc>
          <w:tcPr>
            <w:tcW w:w="744" w:type="dxa"/>
          </w:tcPr>
          <w:p w14:paraId="7B568215"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21</w:t>
            </w:r>
          </w:p>
        </w:tc>
        <w:tc>
          <w:tcPr>
            <w:tcW w:w="3968" w:type="dxa"/>
          </w:tcPr>
          <w:p w14:paraId="5A5C8182"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Discuss the generalisability (external validity) of the study results</w:t>
            </w:r>
          </w:p>
        </w:tc>
        <w:tc>
          <w:tcPr>
            <w:tcW w:w="3265" w:type="dxa"/>
          </w:tcPr>
          <w:p w14:paraId="3F092AC7" w14:textId="74CA8E80"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rPr>
            </w:pPr>
            <w:r w:rsidRPr="00626D85">
              <w:rPr>
                <w:color w:val="0070C0"/>
                <w:sz w:val="22"/>
                <w:szCs w:val="22"/>
              </w:rPr>
              <w:t xml:space="preserve">Discussion (Limitations). </w:t>
            </w:r>
          </w:p>
        </w:tc>
      </w:tr>
      <w:tr w:rsidR="00995997" w:rsidRPr="00626D85" w14:paraId="3D613979" w14:textId="77777777" w:rsidTr="00326A57">
        <w:tc>
          <w:tcPr>
            <w:cnfStyle w:val="001000000000" w:firstRow="0" w:lastRow="0" w:firstColumn="1" w:lastColumn="0" w:oddVBand="0" w:evenVBand="0" w:oddHBand="0" w:evenHBand="0" w:firstRowFirstColumn="0" w:firstRowLastColumn="0" w:lastRowFirstColumn="0" w:lastRowLastColumn="0"/>
            <w:tcW w:w="7083" w:type="dxa"/>
            <w:gridSpan w:val="3"/>
          </w:tcPr>
          <w:p w14:paraId="4C2EEEB5" w14:textId="77777777" w:rsidR="00995997" w:rsidRPr="00494145" w:rsidRDefault="05837FD6" w:rsidP="05837FD6">
            <w:pPr>
              <w:pStyle w:val="TableSubHead"/>
              <w:tabs>
                <w:tab w:val="left" w:pos="5400"/>
              </w:tabs>
              <w:rPr>
                <w:b/>
                <w:sz w:val="22"/>
                <w:szCs w:val="22"/>
              </w:rPr>
            </w:pPr>
            <w:bookmarkStart w:id="59" w:name="bold50"/>
            <w:bookmarkStart w:id="60" w:name="italic49"/>
            <w:r w:rsidRPr="00494145">
              <w:rPr>
                <w:b/>
                <w:sz w:val="22"/>
                <w:szCs w:val="22"/>
              </w:rPr>
              <w:t>Other information</w:t>
            </w:r>
            <w:bookmarkEnd w:id="59"/>
            <w:bookmarkEnd w:id="60"/>
          </w:p>
        </w:tc>
        <w:tc>
          <w:tcPr>
            <w:tcW w:w="3265" w:type="dxa"/>
          </w:tcPr>
          <w:p w14:paraId="110FFD37" w14:textId="77777777" w:rsidR="00995997" w:rsidRPr="00626D85" w:rsidRDefault="00995997" w:rsidP="05837FD6">
            <w:pPr>
              <w:pStyle w:val="TableSubHead"/>
              <w:tabs>
                <w:tab w:val="left" w:pos="5400"/>
              </w:tabs>
              <w:snapToGrid w:val="0"/>
              <w:cnfStyle w:val="000000000000" w:firstRow="0" w:lastRow="0" w:firstColumn="0" w:lastColumn="0" w:oddVBand="0" w:evenVBand="0" w:oddHBand="0" w:evenHBand="0" w:firstRowFirstColumn="0" w:firstRowLastColumn="0" w:lastRowFirstColumn="0" w:lastRowLastColumn="0"/>
              <w:rPr>
                <w:color w:val="0070C0"/>
                <w:sz w:val="22"/>
                <w:szCs w:val="22"/>
              </w:rPr>
            </w:pPr>
          </w:p>
        </w:tc>
      </w:tr>
      <w:tr w:rsidR="00995997" w:rsidRPr="00626D85" w14:paraId="1037DA24" w14:textId="77777777" w:rsidTr="00326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6CC25542" w14:textId="77777777" w:rsidR="00995997" w:rsidRPr="00494145" w:rsidRDefault="05837FD6" w:rsidP="05837FD6">
            <w:pPr>
              <w:tabs>
                <w:tab w:val="left" w:pos="5400"/>
              </w:tabs>
              <w:rPr>
                <w:sz w:val="22"/>
                <w:szCs w:val="22"/>
              </w:rPr>
            </w:pPr>
            <w:bookmarkStart w:id="61" w:name="bold51"/>
            <w:bookmarkStart w:id="62" w:name="italic50"/>
            <w:bookmarkEnd w:id="61"/>
            <w:bookmarkEnd w:id="62"/>
            <w:r w:rsidRPr="00494145">
              <w:rPr>
                <w:sz w:val="22"/>
                <w:szCs w:val="22"/>
              </w:rPr>
              <w:t>Funding</w:t>
            </w:r>
          </w:p>
        </w:tc>
        <w:tc>
          <w:tcPr>
            <w:tcW w:w="744" w:type="dxa"/>
          </w:tcPr>
          <w:p w14:paraId="44C26413" w14:textId="77777777" w:rsidR="00995997" w:rsidRPr="00626D85" w:rsidRDefault="05837FD6" w:rsidP="05837FD6">
            <w:pPr>
              <w:tabs>
                <w:tab w:val="left" w:pos="540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22</w:t>
            </w:r>
          </w:p>
        </w:tc>
        <w:tc>
          <w:tcPr>
            <w:tcW w:w="3968" w:type="dxa"/>
          </w:tcPr>
          <w:p w14:paraId="1313532F" w14:textId="77777777" w:rsidR="00995997" w:rsidRPr="00626D85" w:rsidRDefault="05837FD6" w:rsidP="05837FD6">
            <w:pPr>
              <w:tabs>
                <w:tab w:val="left" w:pos="5400"/>
              </w:tabs>
              <w:cnfStyle w:val="000000100000" w:firstRow="0" w:lastRow="0" w:firstColumn="0" w:lastColumn="0" w:oddVBand="0" w:evenVBand="0" w:oddHBand="1" w:evenHBand="0" w:firstRowFirstColumn="0" w:firstRowLastColumn="0" w:lastRowFirstColumn="0" w:lastRowLastColumn="0"/>
              <w:rPr>
                <w:sz w:val="22"/>
                <w:szCs w:val="22"/>
              </w:rPr>
            </w:pPr>
            <w:r w:rsidRPr="00626D85">
              <w:rPr>
                <w:sz w:val="22"/>
                <w:szCs w:val="22"/>
              </w:rPr>
              <w:t>Give the source of funding and the role of the funders for the present study and, if applicable, for the original study on which the present article is based</w:t>
            </w:r>
          </w:p>
        </w:tc>
        <w:tc>
          <w:tcPr>
            <w:tcW w:w="3265" w:type="dxa"/>
          </w:tcPr>
          <w:p w14:paraId="41916579" w14:textId="19C9C707" w:rsidR="00995997" w:rsidRPr="00626D85" w:rsidRDefault="05837FD6" w:rsidP="05837FD6">
            <w:pPr>
              <w:tabs>
                <w:tab w:val="left" w:pos="5400"/>
              </w:tabs>
              <w:spacing w:line="240" w:lineRule="auto"/>
              <w:cnfStyle w:val="000000100000" w:firstRow="0" w:lastRow="0" w:firstColumn="0" w:lastColumn="0" w:oddVBand="0" w:evenVBand="0" w:oddHBand="1" w:evenHBand="0" w:firstRowFirstColumn="0" w:firstRowLastColumn="0" w:lastRowFirstColumn="0" w:lastRowLastColumn="0"/>
              <w:rPr>
                <w:color w:val="0070C0"/>
                <w:sz w:val="22"/>
                <w:szCs w:val="22"/>
                <w:highlight w:val="yellow"/>
              </w:rPr>
            </w:pPr>
            <w:r w:rsidRPr="00626D85">
              <w:rPr>
                <w:color w:val="0070C0"/>
                <w:sz w:val="22"/>
                <w:szCs w:val="22"/>
              </w:rPr>
              <w:t xml:space="preserve">Funding. </w:t>
            </w:r>
          </w:p>
        </w:tc>
      </w:tr>
    </w:tbl>
    <w:p w14:paraId="6B699379" w14:textId="77777777" w:rsidR="00995997" w:rsidRPr="00626D85" w:rsidRDefault="00995997">
      <w:pPr>
        <w:pStyle w:val="TableNote"/>
        <w:tabs>
          <w:tab w:val="left" w:pos="5400"/>
        </w:tabs>
        <w:rPr>
          <w:bCs/>
          <w:sz w:val="22"/>
          <w:szCs w:val="22"/>
        </w:rPr>
      </w:pPr>
    </w:p>
    <w:p w14:paraId="404E14FD" w14:textId="77777777" w:rsidR="00995997" w:rsidRPr="00626D85" w:rsidRDefault="00414242">
      <w:pPr>
        <w:pStyle w:val="TableNote"/>
        <w:tabs>
          <w:tab w:val="left" w:pos="5400"/>
        </w:tabs>
        <w:rPr>
          <w:sz w:val="22"/>
          <w:szCs w:val="22"/>
        </w:rPr>
      </w:pPr>
      <w:r w:rsidRPr="00626D85">
        <w:rPr>
          <w:bCs/>
          <w:sz w:val="22"/>
          <w:szCs w:val="22"/>
        </w:rPr>
        <w:t>*</w:t>
      </w:r>
      <w:r w:rsidRPr="00626D85">
        <w:rPr>
          <w:sz w:val="22"/>
          <w:szCs w:val="22"/>
        </w:rPr>
        <w:t>Give information separately for exposed and unexposed groups.</w:t>
      </w:r>
    </w:p>
    <w:p w14:paraId="3FE9F23F" w14:textId="77777777" w:rsidR="00995997" w:rsidRPr="00626D85" w:rsidRDefault="00995997">
      <w:pPr>
        <w:pStyle w:val="TableNote"/>
        <w:tabs>
          <w:tab w:val="left" w:pos="5400"/>
        </w:tabs>
        <w:rPr>
          <w:sz w:val="22"/>
          <w:szCs w:val="22"/>
        </w:rPr>
      </w:pPr>
    </w:p>
    <w:p w14:paraId="2A9B05A8" w14:textId="77777777" w:rsidR="00995997" w:rsidRPr="00626D85" w:rsidRDefault="00414242">
      <w:pPr>
        <w:pStyle w:val="TableNote"/>
        <w:tabs>
          <w:tab w:val="left" w:pos="5400"/>
        </w:tabs>
        <w:rPr>
          <w:sz w:val="22"/>
          <w:szCs w:val="22"/>
        </w:rPr>
      </w:pPr>
      <w:r w:rsidRPr="00626D85">
        <w:rPr>
          <w:b/>
          <w:sz w:val="22"/>
          <w:szCs w:val="22"/>
        </w:rPr>
        <w:t>Note:</w:t>
      </w:r>
      <w:r w:rsidRPr="00626D85">
        <w:rPr>
          <w:sz w:val="22"/>
          <w:szCs w:val="22"/>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626D85">
        <w:rPr>
          <w:sz w:val="22"/>
          <w:szCs w:val="22"/>
        </w:rPr>
        <w:t>PLoS</w:t>
      </w:r>
      <w:proofErr w:type="spellEnd"/>
      <w:r w:rsidRPr="00626D85">
        <w:rPr>
          <w:sz w:val="22"/>
          <w:szCs w:val="22"/>
        </w:rPr>
        <w:t xml:space="preserve"> Medicine at http://www.plosmedicine.org/, Annals of Internal Medicine at http://www.annals.org/, and Epidemiology at http://www.epidem.com/). Information on the STROBE Initiative is available at http://</w:t>
      </w:r>
      <w:r w:rsidRPr="00626D85">
        <w:rPr>
          <w:rStyle w:val="URL"/>
          <w:color w:val="000000"/>
          <w:sz w:val="22"/>
          <w:szCs w:val="22"/>
        </w:rPr>
        <w:t>www.strobe-statement.org</w:t>
      </w:r>
      <w:r w:rsidRPr="00626D85">
        <w:rPr>
          <w:sz w:val="22"/>
          <w:szCs w:val="22"/>
        </w:rPr>
        <w:t>.</w:t>
      </w:r>
    </w:p>
    <w:p w14:paraId="1F72F646" w14:textId="77777777" w:rsidR="00995997" w:rsidRPr="00626D85" w:rsidRDefault="00995997">
      <w:pPr>
        <w:pStyle w:val="TableNote"/>
        <w:tabs>
          <w:tab w:val="left" w:pos="5400"/>
        </w:tabs>
        <w:rPr>
          <w:sz w:val="22"/>
          <w:szCs w:val="22"/>
        </w:rPr>
      </w:pPr>
    </w:p>
    <w:sectPr w:rsidR="00995997" w:rsidRPr="00626D85">
      <w:footerReference w:type="default" r:id="rId7"/>
      <w:pgSz w:w="11906" w:h="16838"/>
      <w:pgMar w:top="899" w:right="1134" w:bottom="899"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CF37B" w14:textId="77777777" w:rsidR="002668EE" w:rsidRDefault="002668EE">
      <w:pPr>
        <w:spacing w:line="240" w:lineRule="auto"/>
      </w:pPr>
      <w:r>
        <w:separator/>
      </w:r>
    </w:p>
  </w:endnote>
  <w:endnote w:type="continuationSeparator" w:id="0">
    <w:p w14:paraId="0428413B" w14:textId="77777777" w:rsidR="002668EE" w:rsidRDefault="002668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ans CJK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BF88F" w14:textId="77777777" w:rsidR="00995997" w:rsidRDefault="00414242">
    <w:pPr>
      <w:pStyle w:val="Footer"/>
      <w:ind w:right="360"/>
    </w:pPr>
    <w:r>
      <w:rPr>
        <w:noProof/>
      </w:rPr>
      <mc:AlternateContent>
        <mc:Choice Requires="wps">
          <w:drawing>
            <wp:anchor distT="0" distB="0" distL="0" distR="0" simplePos="0" relativeHeight="4" behindDoc="0" locked="0" layoutInCell="0" allowOverlap="1" wp14:anchorId="54502B19" wp14:editId="07777777">
              <wp:simplePos x="0" y="0"/>
              <wp:positionH relativeFrom="margin">
                <wp:align>center</wp:align>
              </wp:positionH>
              <wp:positionV relativeFrom="paragraph">
                <wp:posOffset>635</wp:posOffset>
              </wp:positionV>
              <wp:extent cx="71120" cy="14605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71120" cy="146050"/>
                      </a:xfrm>
                      <a:prstGeom prst="rect">
                        <a:avLst/>
                      </a:prstGeom>
                      <a:solidFill>
                        <a:srgbClr val="FFFFFF">
                          <a:alpha val="0"/>
                        </a:srgbClr>
                      </a:solidFill>
                    </wps:spPr>
                    <wps:txbx>
                      <w:txbxContent>
                        <w:p w14:paraId="43DD4C48" w14:textId="77777777" w:rsidR="00995997" w:rsidRDefault="00414242">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wps:txbx>
                    <wps:bodyPr lIns="0" tIns="0" rIns="0" bIns="0" anchor="t">
                      <a:noAutofit/>
                    </wps:bodyPr>
                  </wps:wsp>
                </a:graphicData>
              </a:graphic>
            </wp:anchor>
          </w:drawing>
        </mc:Choice>
        <mc:Fallback>
          <w:pict>
            <v:shapetype w14:anchorId="54502B19" id="_x0000_t202" coordsize="21600,21600" o:spt="202" path="m,l,21600r21600,l21600,xe">
              <v:stroke joinstyle="miter"/>
              <v:path gradientshapeok="t" o:connecttype="rect"/>
            </v:shapetype>
            <v:shape id="Frame1" o:spid="_x0000_s1026" type="#_x0000_t202" style="position:absolute;margin-left:0;margin-top:.05pt;width:5.6pt;height:11.5pt;z-index: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" o:allowincell="f" stroked="f">
              <v:fill opacity="0"/>
              <v:textbox inset="0,0,0,0">
                <w:txbxContent>
                  <w:p w14:paraId="43DD4C48" w14:textId="77777777" w:rsidR="00995997" w:rsidRDefault="00414242">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9F044" w14:textId="77777777" w:rsidR="002668EE" w:rsidRDefault="002668EE">
      <w:pPr>
        <w:spacing w:line="240" w:lineRule="auto"/>
      </w:pPr>
      <w:r>
        <w:separator/>
      </w:r>
    </w:p>
  </w:footnote>
  <w:footnote w:type="continuationSeparator" w:id="0">
    <w:p w14:paraId="093AE6D8" w14:textId="77777777" w:rsidR="002668EE" w:rsidRDefault="002668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7A1F"/>
    <w:multiLevelType w:val="multilevel"/>
    <w:tmpl w:val="D0FA7E5C"/>
    <w:lvl w:ilvl="0">
      <w:start w:val="1"/>
      <w:numFmt w:val="decimal"/>
      <w:pStyle w:val="WebRef"/>
      <w:lvlText w:val="w%1."/>
      <w:lvlJc w:val="left"/>
      <w:pPr>
        <w:tabs>
          <w:tab w:val="num" w:pos="180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 w15:restartNumberingAfterBreak="0">
    <w:nsid w:val="067BAE7D"/>
    <w:multiLevelType w:val="multilevel"/>
    <w:tmpl w:val="1A1E3510"/>
    <w:lvl w:ilvl="0">
      <w:start w:val="1"/>
      <w:numFmt w:val="decimal"/>
      <w:pStyle w:val="ListNumber2"/>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A56F7E"/>
    <w:multiLevelType w:val="multilevel"/>
    <w:tmpl w:val="E154D4AC"/>
    <w:lvl w:ilvl="0">
      <w:start w:val="1"/>
      <w:numFmt w:val="bullet"/>
      <w:pStyle w:val="ListBullet51"/>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A770E8"/>
    <w:multiLevelType w:val="multilevel"/>
    <w:tmpl w:val="B7746CB0"/>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288D2B"/>
    <w:multiLevelType w:val="multilevel"/>
    <w:tmpl w:val="5010CD86"/>
    <w:lvl w:ilvl="0">
      <w:start w:val="1"/>
      <w:numFmt w:val="bullet"/>
      <w:pStyle w:val="ListBullet41"/>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41E020"/>
    <w:multiLevelType w:val="multilevel"/>
    <w:tmpl w:val="37148636"/>
    <w:lvl w:ilvl="0">
      <w:start w:val="1"/>
      <w:numFmt w:val="bullet"/>
      <w:pStyle w:val="ListBullet21"/>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6557B1"/>
    <w:multiLevelType w:val="multilevel"/>
    <w:tmpl w:val="5B3EDD88"/>
    <w:lvl w:ilvl="0">
      <w:start w:val="1"/>
      <w:numFmt w:val="decimal"/>
      <w:pStyle w:val="ListNumber4"/>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5CEFE3"/>
    <w:multiLevelType w:val="multilevel"/>
    <w:tmpl w:val="38403B36"/>
    <w:lvl w:ilvl="0">
      <w:start w:val="1"/>
      <w:numFmt w:val="decimal"/>
      <w:pStyle w:val="Table"/>
      <w:lvlText w:val="Table %1 - "/>
      <w:lvlJc w:val="left"/>
      <w:pPr>
        <w:tabs>
          <w:tab w:val="num" w:pos="1440"/>
        </w:tabs>
        <w:ind w:left="0" w:firstLine="0"/>
      </w:pPr>
      <w:rPr>
        <w:color w:val="000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73B9D2"/>
    <w:multiLevelType w:val="multilevel"/>
    <w:tmpl w:val="8DEAD342"/>
    <w:lvl w:ilvl="0">
      <w:start w:val="1"/>
      <w:numFmt w:val="decimal"/>
      <w:pStyle w:val="ListNumber3"/>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D0A093"/>
    <w:multiLevelType w:val="multilevel"/>
    <w:tmpl w:val="9CDE84CC"/>
    <w:lvl w:ilvl="0">
      <w:start w:val="1"/>
      <w:numFmt w:val="none"/>
      <w:suff w:val="nothing"/>
      <w:lvlText w:val="Accepted:"/>
      <w:lvlJc w:val="left"/>
      <w:pPr>
        <w:tabs>
          <w:tab w:val="num" w:pos="0"/>
        </w:tabs>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60295A65"/>
    <w:multiLevelType w:val="multilevel"/>
    <w:tmpl w:val="E3606C24"/>
    <w:lvl w:ilvl="0">
      <w:start w:val="1"/>
      <w:numFmt w:val="decimal"/>
      <w:pStyle w:val="ListNumber5"/>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3198FC"/>
    <w:multiLevelType w:val="multilevel"/>
    <w:tmpl w:val="B66CD61C"/>
    <w:lvl w:ilvl="0">
      <w:start w:val="1"/>
      <w:numFmt w:val="decimal"/>
      <w:pStyle w:val="Reference"/>
      <w:lvlText w:val="%1."/>
      <w:lvlJc w:val="right"/>
      <w:pPr>
        <w:tabs>
          <w:tab w:val="num" w:pos="454"/>
        </w:tabs>
        <w:ind w:left="454" w:hanging="17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6A5A7D0A"/>
    <w:multiLevelType w:val="multilevel"/>
    <w:tmpl w:val="F7B2EBDA"/>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42398B"/>
    <w:multiLevelType w:val="multilevel"/>
    <w:tmpl w:val="2146F2BA"/>
    <w:lvl w:ilvl="0">
      <w:start w:val="1"/>
      <w:numFmt w:val="none"/>
      <w:pStyle w:val="Figure"/>
      <w:suff w:val="nothing"/>
      <w:lvlText w:val="Fig Name - "/>
      <w:lvlJc w:val="left"/>
      <w:pPr>
        <w:tabs>
          <w:tab w:val="num" w:pos="2160"/>
        </w:tabs>
        <w:ind w:left="720" w:hanging="360"/>
      </w:pPr>
      <w:rPr>
        <w:color w:val="000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1A43FC"/>
    <w:multiLevelType w:val="multilevel"/>
    <w:tmpl w:val="BE14BDA0"/>
    <w:lvl w:ilvl="0">
      <w:start w:val="1"/>
      <w:numFmt w:val="bullet"/>
      <w:pStyle w:val="ListBullet31"/>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09287130">
    <w:abstractNumId w:val="9"/>
  </w:num>
  <w:num w:numId="2" w16cid:durableId="1520192618">
    <w:abstractNumId w:val="10"/>
  </w:num>
  <w:num w:numId="3" w16cid:durableId="166748167">
    <w:abstractNumId w:val="6"/>
  </w:num>
  <w:num w:numId="4" w16cid:durableId="991520616">
    <w:abstractNumId w:val="8"/>
  </w:num>
  <w:num w:numId="5" w16cid:durableId="1825781178">
    <w:abstractNumId w:val="1"/>
  </w:num>
  <w:num w:numId="6" w16cid:durableId="938099411">
    <w:abstractNumId w:val="2"/>
  </w:num>
  <w:num w:numId="7" w16cid:durableId="954169780">
    <w:abstractNumId w:val="4"/>
  </w:num>
  <w:num w:numId="8" w16cid:durableId="797647554">
    <w:abstractNumId w:val="14"/>
  </w:num>
  <w:num w:numId="9" w16cid:durableId="666249212">
    <w:abstractNumId w:val="5"/>
  </w:num>
  <w:num w:numId="10" w16cid:durableId="378017814">
    <w:abstractNumId w:val="3"/>
  </w:num>
  <w:num w:numId="11" w16cid:durableId="1790783661">
    <w:abstractNumId w:val="12"/>
  </w:num>
  <w:num w:numId="12" w16cid:durableId="486820374">
    <w:abstractNumId w:val="13"/>
  </w:num>
  <w:num w:numId="13" w16cid:durableId="1549686717">
    <w:abstractNumId w:val="0"/>
  </w:num>
  <w:num w:numId="14" w16cid:durableId="308289808">
    <w:abstractNumId w:val="11"/>
  </w:num>
  <w:num w:numId="15" w16cid:durableId="3194301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5837FD6"/>
    <w:rsid w:val="00001EDA"/>
    <w:rsid w:val="00012601"/>
    <w:rsid w:val="0002001E"/>
    <w:rsid w:val="00044C32"/>
    <w:rsid w:val="0004537B"/>
    <w:rsid w:val="00047A05"/>
    <w:rsid w:val="00051EC4"/>
    <w:rsid w:val="00053B62"/>
    <w:rsid w:val="000612F6"/>
    <w:rsid w:val="000638E4"/>
    <w:rsid w:val="00082386"/>
    <w:rsid w:val="00093265"/>
    <w:rsid w:val="001350F1"/>
    <w:rsid w:val="0013697F"/>
    <w:rsid w:val="00140E49"/>
    <w:rsid w:val="00164477"/>
    <w:rsid w:val="001A0625"/>
    <w:rsid w:val="001B03F3"/>
    <w:rsid w:val="001C71A6"/>
    <w:rsid w:val="00201D15"/>
    <w:rsid w:val="002051B6"/>
    <w:rsid w:val="002668EE"/>
    <w:rsid w:val="00272870"/>
    <w:rsid w:val="00314F59"/>
    <w:rsid w:val="00326A57"/>
    <w:rsid w:val="00331A62"/>
    <w:rsid w:val="003452EE"/>
    <w:rsid w:val="003718A9"/>
    <w:rsid w:val="00396623"/>
    <w:rsid w:val="003A0E8D"/>
    <w:rsid w:val="003A2F8B"/>
    <w:rsid w:val="003B5790"/>
    <w:rsid w:val="003B74C7"/>
    <w:rsid w:val="003E2EA1"/>
    <w:rsid w:val="003F1919"/>
    <w:rsid w:val="003F1AFD"/>
    <w:rsid w:val="003F64B4"/>
    <w:rsid w:val="003F6DB3"/>
    <w:rsid w:val="00414242"/>
    <w:rsid w:val="004720DA"/>
    <w:rsid w:val="00494145"/>
    <w:rsid w:val="004C1E9E"/>
    <w:rsid w:val="004C25BE"/>
    <w:rsid w:val="004D3AD3"/>
    <w:rsid w:val="004F0E7D"/>
    <w:rsid w:val="004F1264"/>
    <w:rsid w:val="004F1C54"/>
    <w:rsid w:val="00505193"/>
    <w:rsid w:val="0051420A"/>
    <w:rsid w:val="0055183C"/>
    <w:rsid w:val="005917BB"/>
    <w:rsid w:val="005C192B"/>
    <w:rsid w:val="006026FA"/>
    <w:rsid w:val="00617086"/>
    <w:rsid w:val="00626D85"/>
    <w:rsid w:val="00682401"/>
    <w:rsid w:val="00696936"/>
    <w:rsid w:val="006C5925"/>
    <w:rsid w:val="006F4389"/>
    <w:rsid w:val="0071619E"/>
    <w:rsid w:val="00736107"/>
    <w:rsid w:val="00770EF0"/>
    <w:rsid w:val="00787EE0"/>
    <w:rsid w:val="007F0F32"/>
    <w:rsid w:val="00820E82"/>
    <w:rsid w:val="00827B6F"/>
    <w:rsid w:val="00840781"/>
    <w:rsid w:val="008A61A5"/>
    <w:rsid w:val="008D14CC"/>
    <w:rsid w:val="008E67AC"/>
    <w:rsid w:val="009140C9"/>
    <w:rsid w:val="00915C76"/>
    <w:rsid w:val="00917EB9"/>
    <w:rsid w:val="0092407E"/>
    <w:rsid w:val="00962794"/>
    <w:rsid w:val="0097398D"/>
    <w:rsid w:val="00983496"/>
    <w:rsid w:val="00995997"/>
    <w:rsid w:val="009A61FC"/>
    <w:rsid w:val="009B69B1"/>
    <w:rsid w:val="009D50EA"/>
    <w:rsid w:val="009E3C61"/>
    <w:rsid w:val="009F4C38"/>
    <w:rsid w:val="009F68E4"/>
    <w:rsid w:val="00A2008F"/>
    <w:rsid w:val="00A875D7"/>
    <w:rsid w:val="00AA5577"/>
    <w:rsid w:val="00AC02CD"/>
    <w:rsid w:val="00B06E2D"/>
    <w:rsid w:val="00B304C4"/>
    <w:rsid w:val="00B422CE"/>
    <w:rsid w:val="00BB4AFA"/>
    <w:rsid w:val="00C01592"/>
    <w:rsid w:val="00C03C3A"/>
    <w:rsid w:val="00C1555E"/>
    <w:rsid w:val="00C22F47"/>
    <w:rsid w:val="00C93F48"/>
    <w:rsid w:val="00C96100"/>
    <w:rsid w:val="00CC6448"/>
    <w:rsid w:val="00CD48ED"/>
    <w:rsid w:val="00CE1F58"/>
    <w:rsid w:val="00D06B84"/>
    <w:rsid w:val="00D123E2"/>
    <w:rsid w:val="00D4560B"/>
    <w:rsid w:val="00DA329E"/>
    <w:rsid w:val="00E36B4C"/>
    <w:rsid w:val="00E43789"/>
    <w:rsid w:val="00E461E1"/>
    <w:rsid w:val="00E60DB9"/>
    <w:rsid w:val="00E732EF"/>
    <w:rsid w:val="00EA350C"/>
    <w:rsid w:val="00EA7988"/>
    <w:rsid w:val="00EF3C43"/>
    <w:rsid w:val="00EF6A86"/>
    <w:rsid w:val="00F20DEB"/>
    <w:rsid w:val="00F75094"/>
    <w:rsid w:val="00F76CDA"/>
    <w:rsid w:val="00FB1DA9"/>
    <w:rsid w:val="00FE4164"/>
    <w:rsid w:val="05837FD6"/>
    <w:rsid w:val="069AEEB5"/>
    <w:rsid w:val="07F27EDD"/>
    <w:rsid w:val="08239EF5"/>
    <w:rsid w:val="2FC308B6"/>
    <w:rsid w:val="4EC4CD7A"/>
    <w:rsid w:val="4F742A45"/>
    <w:rsid w:val="61D05875"/>
    <w:rsid w:val="6B4BE03D"/>
    <w:rsid w:val="78C6584E"/>
    <w:rsid w:val="7B4D4B99"/>
    <w:rsid w:val="7FB7750F"/>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B7BF"/>
  <w15:docId w15:val="{7D6B8444-6FE7-4466-9EC1-1D215CF3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exact"/>
    </w:pPr>
    <w:rPr>
      <w:rFonts w:ascii="Times New Roman" w:eastAsia="Times New Roman" w:hAnsi="Times New Roman" w:cs="Times New Roman"/>
      <w:szCs w:val="20"/>
      <w:lang w:val="en-GB" w:bidi="ar-SA"/>
    </w:rPr>
  </w:style>
  <w:style w:type="paragraph" w:styleId="Heading1">
    <w:name w:val="heading 1"/>
    <w:basedOn w:val="Normal"/>
    <w:next w:val="Normal"/>
    <w:uiPriority w:val="9"/>
    <w:qFormat/>
    <w:pPr>
      <w:keepNext/>
      <w:spacing w:before="240" w:after="60"/>
      <w:outlineLvl w:val="0"/>
    </w:pPr>
    <w:rPr>
      <w:rFonts w:ascii="Arial" w:hAnsi="Arial" w:cs="Arial"/>
      <w:b/>
      <w:bCs/>
      <w:kern w:val="2"/>
      <w:sz w:val="32"/>
      <w:szCs w:val="32"/>
    </w:rPr>
  </w:style>
  <w:style w:type="paragraph" w:styleId="Heading2">
    <w:name w:val="heading 2"/>
    <w:basedOn w:val="Normal"/>
    <w:next w:val="Normal"/>
    <w:uiPriority w:val="9"/>
    <w:semiHidden/>
    <w:unhideWhenUsed/>
    <w:qFormat/>
    <w:pPr>
      <w:keepNext/>
      <w:numPr>
        <w:ilvl w:val="1"/>
        <w:numId w:val="1"/>
      </w:numPr>
      <w:spacing w:before="240" w:after="60" w:line="240" w:lineRule="auto"/>
      <w:outlineLvl w:val="1"/>
    </w:pPr>
    <w:rPr>
      <w:rFonts w:ascii="Arial" w:hAnsi="Arial" w:cs="Arial"/>
      <w:b/>
      <w:i/>
    </w:rPr>
  </w:style>
  <w:style w:type="paragraph" w:styleId="Heading3">
    <w:name w:val="heading 3"/>
    <w:basedOn w:val="Normal"/>
    <w:next w:val="Normal"/>
    <w:uiPriority w:val="9"/>
    <w:semiHidden/>
    <w:unhideWhenUsed/>
    <w:qFormat/>
    <w:pPr>
      <w:keepNext/>
      <w:numPr>
        <w:ilvl w:val="2"/>
        <w:numId w:val="1"/>
      </w:numPr>
      <w:spacing w:before="240" w:after="60" w:line="240" w:lineRule="auto"/>
      <w:outlineLvl w:val="2"/>
    </w:pPr>
    <w:rPr>
      <w:rFonts w:ascii="Arial" w:hAnsi="Arial" w:cs="Arial"/>
    </w:rPr>
  </w:style>
  <w:style w:type="paragraph" w:styleId="Heading4">
    <w:name w:val="heading 4"/>
    <w:basedOn w:val="Normal"/>
    <w:next w:val="Normal"/>
    <w:uiPriority w:val="9"/>
    <w:semiHidden/>
    <w:unhideWhenUsed/>
    <w:qFormat/>
    <w:pPr>
      <w:keepNext/>
      <w:numPr>
        <w:ilvl w:val="3"/>
        <w:numId w:val="1"/>
      </w:numPr>
      <w:spacing w:before="240" w:after="60" w:line="240" w:lineRule="auto"/>
      <w:outlineLvl w:val="3"/>
    </w:pPr>
    <w:rPr>
      <w:rFonts w:ascii="Arial" w:hAnsi="Arial" w:cs="Arial"/>
      <w:b/>
    </w:rPr>
  </w:style>
  <w:style w:type="paragraph" w:styleId="Heading5">
    <w:name w:val="heading 5"/>
    <w:basedOn w:val="Normal"/>
    <w:next w:val="Normal"/>
    <w:uiPriority w:val="9"/>
    <w:semiHidden/>
    <w:unhideWhenUsed/>
    <w:qFormat/>
    <w:pPr>
      <w:numPr>
        <w:ilvl w:val="4"/>
        <w:numId w:val="1"/>
      </w:numPr>
      <w:spacing w:before="240" w:after="60" w:line="240" w:lineRule="auto"/>
      <w:outlineLvl w:val="4"/>
    </w:pPr>
    <w:rPr>
      <w:sz w:val="22"/>
    </w:rPr>
  </w:style>
  <w:style w:type="paragraph" w:styleId="Heading6">
    <w:name w:val="heading 6"/>
    <w:basedOn w:val="Normal"/>
    <w:next w:val="Normal"/>
    <w:uiPriority w:val="9"/>
    <w:semiHidden/>
    <w:unhideWhenUsed/>
    <w:qFormat/>
    <w:pPr>
      <w:numPr>
        <w:ilvl w:val="5"/>
        <w:numId w:val="1"/>
      </w:numPr>
      <w:spacing w:before="240" w:after="60" w:line="240" w:lineRule="auto"/>
      <w:outlineLvl w:val="5"/>
    </w:pPr>
    <w:rPr>
      <w:i/>
      <w:sz w:val="22"/>
    </w:rPr>
  </w:style>
  <w:style w:type="paragraph" w:styleId="Heading7">
    <w:name w:val="heading 7"/>
    <w:basedOn w:val="Normal"/>
    <w:next w:val="Normal"/>
    <w:qFormat/>
    <w:pPr>
      <w:numPr>
        <w:ilvl w:val="6"/>
        <w:numId w:val="1"/>
      </w:numPr>
      <w:spacing w:before="240" w:after="60" w:line="240" w:lineRule="auto"/>
      <w:outlineLvl w:val="6"/>
    </w:pPr>
    <w:rPr>
      <w:rFonts w:ascii="Arial" w:hAnsi="Arial" w:cs="Arial"/>
      <w:sz w:val="20"/>
    </w:rPr>
  </w:style>
  <w:style w:type="paragraph" w:styleId="Heading8">
    <w:name w:val="heading 8"/>
    <w:basedOn w:val="Normal"/>
    <w:next w:val="Normal"/>
    <w:qFormat/>
    <w:pPr>
      <w:numPr>
        <w:ilvl w:val="7"/>
        <w:numId w:val="1"/>
      </w:numPr>
      <w:spacing w:before="240" w:after="60" w:line="240" w:lineRule="auto"/>
      <w:outlineLvl w:val="7"/>
    </w:pPr>
    <w:rPr>
      <w:rFonts w:ascii="Arial" w:hAnsi="Arial" w:cs="Arial"/>
      <w:i/>
      <w:sz w:val="20"/>
    </w:rPr>
  </w:style>
  <w:style w:type="paragraph" w:styleId="Heading9">
    <w:name w:val="heading 9"/>
    <w:basedOn w:val="Normal"/>
    <w:next w:val="Normal"/>
    <w:qFormat/>
    <w:pPr>
      <w:numPr>
        <w:ilvl w:val="8"/>
        <w:numId w:val="1"/>
      </w:numPr>
      <w:spacing w:before="240" w:after="60" w:line="240" w:lineRule="auto"/>
      <w:outlineLvl w:val="8"/>
    </w:pPr>
    <w:rPr>
      <w:rFonts w:ascii="Arial" w:hAnsi="Arial"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rPr>
      <w:color w:val="0000FF"/>
    </w:rPr>
  </w:style>
  <w:style w:type="character" w:customStyle="1" w:styleId="WW8Num12z0">
    <w:name w:val="WW8Num12z0"/>
    <w:qFormat/>
  </w:style>
  <w:style w:type="character" w:customStyle="1" w:styleId="WW8Num15z0">
    <w:name w:val="WW8Num15z0"/>
    <w:qFormat/>
    <w:rPr>
      <w:color w:val="0000FF"/>
    </w:rPr>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rPr>
      <w:color w:val="0000FF"/>
    </w:rPr>
  </w:style>
  <w:style w:type="character" w:customStyle="1" w:styleId="WW8Num21z0">
    <w:name w:val="WW8Num21z0"/>
    <w:qFormat/>
    <w:rPr>
      <w:sz w:val="14"/>
    </w:rPr>
  </w:style>
  <w:style w:type="character" w:styleId="PageNumber">
    <w:name w:val="page number"/>
    <w:basedOn w:val="DefaultParagraphFont"/>
  </w:style>
  <w:style w:type="character" w:customStyle="1" w:styleId="EndnoteCharacters">
    <w:name w:val="Endnote Characters"/>
    <w:qFormat/>
    <w:rPr>
      <w:vertAlign w:val="superscript"/>
    </w:rPr>
  </w:style>
  <w:style w:type="character" w:customStyle="1" w:styleId="FigureRef">
    <w:name w:val="FigureRef"/>
    <w:qFormat/>
    <w:rPr>
      <w:color w:val="0000FF"/>
      <w:vertAlign w:val="superscript"/>
    </w:rPr>
  </w:style>
  <w:style w:type="character" w:customStyle="1" w:styleId="FnoteRef">
    <w:name w:val="FnoteRef"/>
    <w:qFormat/>
    <w:rPr>
      <w:color w:val="FF0000"/>
      <w:vertAlign w:val="superscript"/>
    </w:rPr>
  </w:style>
  <w:style w:type="character" w:customStyle="1" w:styleId="FootnoteCharacters">
    <w:name w:val="Footnote Characters"/>
    <w:qFormat/>
    <w:rPr>
      <w:vertAlign w:val="superscript"/>
    </w:rPr>
  </w:style>
  <w:style w:type="character" w:customStyle="1" w:styleId="Noindex">
    <w:name w:val="Noindex"/>
    <w:qFormat/>
    <w:rPr>
      <w:color w:val="FF6600"/>
    </w:rPr>
  </w:style>
  <w:style w:type="character" w:styleId="Emphasis">
    <w:name w:val="Emphasis"/>
    <w:qFormat/>
    <w:rPr>
      <w:i/>
      <w:iCs/>
    </w:rPr>
  </w:style>
  <w:style w:type="character" w:styleId="CommentReference">
    <w:name w:val="annotation reference"/>
    <w:qFormat/>
    <w:rPr>
      <w:sz w:val="16"/>
    </w:rPr>
  </w:style>
  <w:style w:type="character" w:customStyle="1" w:styleId="TableRef">
    <w:name w:val="TableRef"/>
    <w:qFormat/>
    <w:rPr>
      <w:color w:val="0000FF"/>
      <w:vertAlign w:val="superscript"/>
    </w:rPr>
  </w:style>
  <w:style w:type="character" w:customStyle="1" w:styleId="URL">
    <w:name w:val="URL"/>
    <w:qFormat/>
    <w:rPr>
      <w:color w:val="666699"/>
    </w:rPr>
  </w:style>
  <w:style w:type="character" w:customStyle="1" w:styleId="XRef">
    <w:name w:val="XRef"/>
    <w:qFormat/>
    <w:rPr>
      <w:color w:val="0000FF"/>
      <w:vertAlign w:val="superscript"/>
    </w:rPr>
  </w:style>
  <w:style w:type="character" w:customStyle="1" w:styleId="wXRef">
    <w:name w:val="wXRef"/>
    <w:basedOn w:val="XRef"/>
    <w:qFormat/>
    <w:rPr>
      <w:color w:val="0000FF"/>
      <w:vertAlign w:val="superscript"/>
    </w:rPr>
  </w:style>
  <w:style w:type="character" w:customStyle="1" w:styleId="email">
    <w:name w:val="email"/>
    <w:basedOn w:val="URL"/>
    <w:qFormat/>
    <w:rPr>
      <w:color w:val="666699"/>
    </w:rPr>
  </w:style>
  <w:style w:type="character" w:styleId="FollowedHyperlink">
    <w:name w:val="FollowedHyperlink"/>
    <w:rPr>
      <w:color w:val="800080"/>
      <w:u w:val="single"/>
    </w:rPr>
  </w:style>
  <w:style w:type="character" w:styleId="HTMLAcronym">
    <w:name w:val="HTML Acronym"/>
    <w:basedOn w:val="DefaultParagraphFont"/>
    <w:qFormat/>
  </w:style>
  <w:style w:type="character" w:styleId="HTMLCite">
    <w:name w:val="HTML Cite"/>
    <w:qFormat/>
    <w:rPr>
      <w:i/>
      <w:iCs/>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Hyperlink">
    <w:name w:val="Hyperlink"/>
    <w:rPr>
      <w:color w:val="0000FF"/>
      <w:u w:val="single"/>
    </w:rPr>
  </w:style>
  <w:style w:type="character" w:styleId="LineNumber">
    <w:name w:val="line number"/>
    <w:basedOn w:val="DefaultParagraphFont"/>
  </w:style>
  <w:style w:type="character" w:customStyle="1" w:styleId="ParaHead">
    <w:name w:val="ParaHead"/>
    <w:qFormat/>
    <w:rPr>
      <w:color w:val="999999"/>
      <w:shd w:val="clear" w:color="auto" w:fill="auto"/>
    </w:rPr>
  </w:style>
  <w:style w:type="character" w:customStyle="1" w:styleId="Image">
    <w:name w:val="Image"/>
    <w:qFormat/>
    <w:rPr>
      <w:b/>
      <w:color w:val="00FF00"/>
    </w:rPr>
  </w:style>
  <w:style w:type="character" w:customStyle="1" w:styleId="Preformatted">
    <w:name w:val="Preformatted"/>
    <w:basedOn w:val="DefaultParagraphFont"/>
    <w:qFormat/>
  </w:style>
  <w:style w:type="paragraph" w:customStyle="1" w:styleId="Heading">
    <w:name w:val="Heading"/>
    <w:basedOn w:val="Normal"/>
    <w:next w:val="BodyText"/>
    <w:qFormat/>
    <w:pPr>
      <w:spacing w:before="60" w:after="60"/>
      <w:outlineLvl w:val="0"/>
    </w:pPr>
    <w:rPr>
      <w:b/>
      <w:sz w:val="28"/>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next w:val="Normal"/>
    <w:qFormat/>
    <w:pPr>
      <w:spacing w:before="120" w:after="120" w:line="240" w:lineRule="auto"/>
    </w:pPr>
    <w:rPr>
      <w:b/>
      <w:sz w:val="20"/>
    </w:rPr>
  </w:style>
  <w:style w:type="paragraph" w:customStyle="1" w:styleId="Index">
    <w:name w:val="Index"/>
    <w:basedOn w:val="Normal"/>
    <w:qFormat/>
    <w:pPr>
      <w:suppressLineNumbers/>
    </w:pPr>
    <w:rPr>
      <w:rFonts w:cs="Noto Sans"/>
    </w:rPr>
  </w:style>
  <w:style w:type="paragraph" w:styleId="BodyTextIndent">
    <w:name w:val="Body Text Indent"/>
    <w:basedOn w:val="Normal"/>
    <w:pPr>
      <w:spacing w:after="120"/>
      <w:ind w:left="283"/>
    </w:pPr>
  </w:style>
  <w:style w:type="paragraph" w:styleId="BalloonText">
    <w:name w:val="Balloon 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153"/>
        <w:tab w:val="right" w:pos="8306"/>
      </w:tabs>
      <w:spacing w:line="240" w:lineRule="auto"/>
    </w:pPr>
    <w:rPr>
      <w:rFonts w:ascii="Arial" w:hAnsi="Arial" w:cs="Arial"/>
      <w:sz w:val="20"/>
    </w:rPr>
  </w:style>
  <w:style w:type="paragraph" w:styleId="Header">
    <w:name w:val="header"/>
    <w:basedOn w:val="Normal"/>
    <w:pPr>
      <w:tabs>
        <w:tab w:val="center" w:pos="4153"/>
        <w:tab w:val="right" w:pos="8306"/>
      </w:tabs>
      <w:spacing w:line="240" w:lineRule="auto"/>
    </w:pPr>
    <w:rPr>
      <w:sz w:val="18"/>
    </w:rPr>
  </w:style>
  <w:style w:type="paragraph" w:styleId="FootnoteText">
    <w:name w:val="footnote text"/>
    <w:basedOn w:val="Normal"/>
    <w:pPr>
      <w:spacing w:line="240" w:lineRule="auto"/>
    </w:pPr>
    <w:rPr>
      <w:sz w:val="20"/>
    </w:rPr>
  </w:style>
  <w:style w:type="paragraph" w:customStyle="1" w:styleId="MoreInfo">
    <w:name w:val="MoreInfo"/>
    <w:basedOn w:val="Normal"/>
    <w:qFormat/>
    <w:pPr>
      <w:spacing w:before="120" w:line="240" w:lineRule="auto"/>
    </w:pPr>
  </w:style>
  <w:style w:type="paragraph" w:customStyle="1" w:styleId="AmendmentNote">
    <w:name w:val="AmendmentNote"/>
    <w:basedOn w:val="MoreInfo"/>
    <w:qFormat/>
  </w:style>
  <w:style w:type="paragraph" w:styleId="PlainText">
    <w:name w:val="Plain Text"/>
    <w:basedOn w:val="Normal"/>
    <w:qFormat/>
    <w:rPr>
      <w:rFonts w:ascii="Courier New" w:hAnsi="Courier New" w:cs="Courier New"/>
      <w:sz w:val="20"/>
    </w:rPr>
  </w:style>
  <w:style w:type="paragraph" w:customStyle="1" w:styleId="Abbreviations">
    <w:name w:val="Abbreviations"/>
    <w:basedOn w:val="Normal"/>
    <w:qFormat/>
    <w:pPr>
      <w:spacing w:line="240" w:lineRule="auto"/>
    </w:pPr>
  </w:style>
  <w:style w:type="paragraph" w:customStyle="1" w:styleId="AbstractPara">
    <w:name w:val="AbstractPara"/>
    <w:basedOn w:val="Normal"/>
    <w:qFormat/>
    <w:pPr>
      <w:spacing w:line="240" w:lineRule="auto"/>
    </w:pPr>
  </w:style>
  <w:style w:type="paragraph" w:customStyle="1" w:styleId="AbstractTitle">
    <w:name w:val="AbstractTitle"/>
    <w:basedOn w:val="Normal"/>
    <w:next w:val="AbstractPara"/>
    <w:qFormat/>
    <w:pPr>
      <w:spacing w:before="120" w:line="240" w:lineRule="exact"/>
      <w:outlineLvl w:val="1"/>
    </w:pPr>
    <w:rPr>
      <w:b/>
      <w:sz w:val="26"/>
    </w:rPr>
  </w:style>
  <w:style w:type="paragraph" w:customStyle="1" w:styleId="Accepted">
    <w:name w:val="Accepted"/>
    <w:basedOn w:val="Normal"/>
    <w:qFormat/>
    <w:pPr>
      <w:spacing w:before="120" w:line="240" w:lineRule="exact"/>
    </w:pPr>
  </w:style>
  <w:style w:type="paragraph" w:customStyle="1" w:styleId="Acknowledge">
    <w:name w:val="Acknowledge"/>
    <w:basedOn w:val="Normal"/>
    <w:qFormat/>
    <w:pPr>
      <w:spacing w:line="240" w:lineRule="auto"/>
    </w:pPr>
  </w:style>
  <w:style w:type="paragraph" w:customStyle="1" w:styleId="Address">
    <w:name w:val="Address"/>
    <w:basedOn w:val="Normal"/>
    <w:qFormat/>
    <w:pPr>
      <w:spacing w:before="80" w:line="240" w:lineRule="auto"/>
    </w:pPr>
    <w:rPr>
      <w:b/>
    </w:rPr>
  </w:style>
  <w:style w:type="paragraph" w:customStyle="1" w:styleId="Author">
    <w:name w:val="Author"/>
    <w:basedOn w:val="Normal"/>
    <w:next w:val="Normal"/>
    <w:qFormat/>
    <w:pPr>
      <w:spacing w:before="80" w:line="240" w:lineRule="auto"/>
    </w:pPr>
  </w:style>
  <w:style w:type="paragraph" w:customStyle="1" w:styleId="AuthoredBy">
    <w:name w:val="AuthoredBy"/>
    <w:basedOn w:val="Normal"/>
    <w:qFormat/>
    <w:pPr>
      <w:spacing w:line="240" w:lineRule="auto"/>
    </w:pPr>
  </w:style>
  <w:style w:type="paragraph" w:customStyle="1" w:styleId="Banner">
    <w:name w:val="Banner"/>
    <w:basedOn w:val="Normal"/>
    <w:qFormat/>
    <w:pPr>
      <w:spacing w:before="120" w:line="280" w:lineRule="exact"/>
    </w:pPr>
    <w:rPr>
      <w:i/>
      <w:sz w:val="28"/>
    </w:rPr>
  </w:style>
  <w:style w:type="paragraph" w:customStyle="1" w:styleId="BoxEnd">
    <w:name w:val="BoxEnd"/>
    <w:basedOn w:val="Normal"/>
    <w:qFormat/>
    <w:pPr>
      <w:pBdr>
        <w:bottom w:val="single" w:sz="12" w:space="1" w:color="000000"/>
        <w:right w:val="single" w:sz="12" w:space="1" w:color="000000"/>
      </w:pBdr>
      <w:spacing w:after="120" w:line="240" w:lineRule="auto"/>
    </w:pPr>
  </w:style>
  <w:style w:type="paragraph" w:customStyle="1" w:styleId="BoxStart1">
    <w:name w:val="BoxStart1"/>
    <w:basedOn w:val="Normal"/>
    <w:qFormat/>
    <w:pPr>
      <w:pBdr>
        <w:top w:val="single" w:sz="12" w:space="1" w:color="000000"/>
        <w:left w:val="single" w:sz="12" w:space="1" w:color="000000"/>
      </w:pBdr>
      <w:spacing w:line="240" w:lineRule="auto"/>
    </w:pPr>
  </w:style>
  <w:style w:type="paragraph" w:customStyle="1" w:styleId="BoxStart2">
    <w:name w:val="BoxStart2"/>
    <w:basedOn w:val="BoxStart1"/>
    <w:qFormat/>
  </w:style>
  <w:style w:type="paragraph" w:customStyle="1" w:styleId="BoxStart3">
    <w:name w:val="BoxStart3"/>
    <w:basedOn w:val="BoxStart1"/>
    <w:qFormat/>
  </w:style>
  <w:style w:type="paragraph" w:styleId="CommentText">
    <w:name w:val="annotation text"/>
    <w:basedOn w:val="Normal"/>
    <w:qFormat/>
    <w:pPr>
      <w:spacing w:line="240" w:lineRule="auto"/>
    </w:pPr>
    <w:rPr>
      <w:sz w:val="20"/>
    </w:rPr>
  </w:style>
  <w:style w:type="paragraph" w:styleId="BlockText">
    <w:name w:val="Block Text"/>
    <w:basedOn w:val="Normal"/>
    <w:qFormat/>
    <w:pPr>
      <w:spacing w:after="120"/>
      <w:ind w:left="1440" w:right="1440"/>
    </w:pPr>
  </w:style>
  <w:style w:type="paragraph" w:customStyle="1" w:styleId="Conflict">
    <w:name w:val="Conflict"/>
    <w:basedOn w:val="Normal"/>
    <w:qFormat/>
    <w:pPr>
      <w:spacing w:before="120" w:after="120" w:line="240" w:lineRule="auto"/>
    </w:pPr>
  </w:style>
  <w:style w:type="paragraph" w:customStyle="1" w:styleId="Correspdent">
    <w:name w:val="Correspdent"/>
    <w:basedOn w:val="Normal"/>
    <w:qFormat/>
    <w:pPr>
      <w:spacing w:line="240" w:lineRule="auto"/>
    </w:pPr>
  </w:style>
  <w:style w:type="paragraph" w:customStyle="1" w:styleId="Credit">
    <w:name w:val="Credit"/>
    <w:basedOn w:val="Caption"/>
    <w:qFormat/>
    <w:rPr>
      <w:sz w:val="18"/>
    </w:rPr>
  </w:style>
  <w:style w:type="paragraph" w:styleId="Date">
    <w:name w:val="Date"/>
    <w:basedOn w:val="Normal"/>
    <w:next w:val="Normal"/>
    <w:qFormat/>
    <w:pPr>
      <w:spacing w:line="240" w:lineRule="auto"/>
    </w:pPr>
  </w:style>
  <w:style w:type="paragraph" w:customStyle="1" w:styleId="Article">
    <w:name w:val="Article"/>
    <w:basedOn w:val="Normal"/>
    <w:qFormat/>
    <w:pPr>
      <w:keepNext/>
      <w:spacing w:before="120" w:after="60" w:line="240" w:lineRule="auto"/>
    </w:pPr>
    <w:rPr>
      <w:rFonts w:ascii="Arial" w:hAnsi="Arial" w:cs="Arial"/>
      <w:b/>
      <w:sz w:val="18"/>
      <w:lang w:val="en-US" w:eastAsia="en-US"/>
    </w:rPr>
  </w:style>
  <w:style w:type="paragraph" w:customStyle="1" w:styleId="Para">
    <w:name w:val="Para"/>
    <w:basedOn w:val="Normal"/>
    <w:qFormat/>
    <w:pPr>
      <w:spacing w:line="360" w:lineRule="auto"/>
      <w:ind w:firstLine="288"/>
    </w:pPr>
  </w:style>
  <w:style w:type="paragraph" w:customStyle="1" w:styleId="EdFtNote">
    <w:name w:val="EdFtNote"/>
    <w:basedOn w:val="Para"/>
    <w:qFormat/>
    <w:pPr>
      <w:spacing w:before="60"/>
      <w:ind w:firstLine="0"/>
    </w:pPr>
  </w:style>
  <w:style w:type="paragraph" w:styleId="EndnoteText">
    <w:name w:val="endnote text"/>
    <w:basedOn w:val="Normal"/>
    <w:pPr>
      <w:spacing w:line="240" w:lineRule="auto"/>
    </w:pPr>
    <w:rPr>
      <w:sz w:val="20"/>
    </w:rPr>
  </w:style>
  <w:style w:type="paragraph" w:customStyle="1" w:styleId="IndentQuote">
    <w:name w:val="IndentQuote"/>
    <w:basedOn w:val="Normal"/>
    <w:qFormat/>
    <w:pPr>
      <w:spacing w:before="60" w:line="240" w:lineRule="exact"/>
      <w:ind w:left="288" w:right="288"/>
    </w:pPr>
  </w:style>
  <w:style w:type="paragraph" w:customStyle="1" w:styleId="Epigraph">
    <w:name w:val="Epigraph"/>
    <w:basedOn w:val="IndentQuote"/>
    <w:qFormat/>
  </w:style>
  <w:style w:type="paragraph" w:customStyle="1" w:styleId="Equation">
    <w:name w:val="Equation"/>
    <w:basedOn w:val="Normal"/>
    <w:qFormat/>
    <w:pPr>
      <w:spacing w:line="240" w:lineRule="auto"/>
    </w:pPr>
    <w:rPr>
      <w:b/>
      <w:i/>
    </w:rPr>
  </w:style>
  <w:style w:type="paragraph" w:customStyle="1" w:styleId="FigLeg">
    <w:name w:val="FigLeg"/>
    <w:basedOn w:val="Normal"/>
    <w:qFormat/>
    <w:pPr>
      <w:spacing w:line="240" w:lineRule="auto"/>
    </w:pPr>
  </w:style>
  <w:style w:type="paragraph" w:customStyle="1" w:styleId="Figure">
    <w:name w:val="Figure"/>
    <w:basedOn w:val="Normal"/>
    <w:qFormat/>
    <w:pPr>
      <w:numPr>
        <w:numId w:val="12"/>
      </w:numPr>
      <w:tabs>
        <w:tab w:val="left" w:pos="720"/>
      </w:tabs>
      <w:ind w:left="0" w:firstLine="0"/>
    </w:pPr>
    <w:rPr>
      <w:b/>
    </w:rPr>
  </w:style>
  <w:style w:type="paragraph" w:customStyle="1" w:styleId="WW-Footnote">
    <w:name w:val="WW-Footnote"/>
    <w:basedOn w:val="Normal"/>
    <w:qFormat/>
    <w:pPr>
      <w:spacing w:line="240" w:lineRule="auto"/>
    </w:pPr>
  </w:style>
  <w:style w:type="paragraph" w:customStyle="1" w:styleId="Funding">
    <w:name w:val="Funding"/>
    <w:basedOn w:val="Normal"/>
    <w:qFormat/>
    <w:pPr>
      <w:spacing w:after="120" w:line="240" w:lineRule="auto"/>
    </w:pPr>
  </w:style>
  <w:style w:type="paragraph" w:customStyle="1" w:styleId="GroupTitle">
    <w:name w:val="GroupTitle"/>
    <w:basedOn w:val="Heading"/>
    <w:next w:val="Heading"/>
    <w:qFormat/>
  </w:style>
  <w:style w:type="paragraph" w:customStyle="1" w:styleId="HeadA">
    <w:name w:val="HeadA"/>
    <w:basedOn w:val="Normal"/>
    <w:qFormat/>
    <w:pPr>
      <w:keepNext/>
      <w:spacing w:before="120" w:line="280" w:lineRule="exact"/>
      <w:outlineLvl w:val="1"/>
    </w:pPr>
    <w:rPr>
      <w:b/>
    </w:rPr>
  </w:style>
  <w:style w:type="paragraph" w:customStyle="1" w:styleId="HeadB">
    <w:name w:val="HeadB"/>
    <w:basedOn w:val="Normal"/>
    <w:qFormat/>
    <w:pPr>
      <w:keepNext/>
      <w:spacing w:before="60" w:line="280" w:lineRule="exact"/>
      <w:outlineLvl w:val="2"/>
    </w:pPr>
    <w:rPr>
      <w:b/>
      <w:sz w:val="20"/>
    </w:rPr>
  </w:style>
  <w:style w:type="paragraph" w:customStyle="1" w:styleId="HeadC">
    <w:name w:val="HeadC"/>
    <w:basedOn w:val="Normal"/>
    <w:qFormat/>
    <w:pPr>
      <w:keepNext/>
      <w:spacing w:before="60" w:line="280" w:lineRule="exact"/>
      <w:outlineLvl w:val="3"/>
    </w:pPr>
    <w:rPr>
      <w:i/>
      <w:sz w:val="20"/>
    </w:rPr>
  </w:style>
  <w:style w:type="paragraph" w:styleId="BodyText2">
    <w:name w:val="Body Text 2"/>
    <w:basedOn w:val="Normal"/>
    <w:qFormat/>
    <w:pPr>
      <w:spacing w:after="120" w:line="480" w:lineRule="auto"/>
    </w:pPr>
  </w:style>
  <w:style w:type="paragraph" w:customStyle="1" w:styleId="Keywords">
    <w:name w:val="Keywords"/>
    <w:basedOn w:val="Normal"/>
    <w:qFormat/>
    <w:pPr>
      <w:spacing w:line="240" w:lineRule="auto"/>
    </w:pPr>
  </w:style>
  <w:style w:type="paragraph" w:styleId="ListBullet">
    <w:name w:val="List Bullet"/>
    <w:basedOn w:val="Normal"/>
    <w:qFormat/>
    <w:pPr>
      <w:numPr>
        <w:numId w:val="11"/>
      </w:numPr>
      <w:spacing w:line="240" w:lineRule="auto"/>
    </w:pPr>
  </w:style>
  <w:style w:type="paragraph" w:customStyle="1" w:styleId="List1">
    <w:name w:val="List1"/>
    <w:basedOn w:val="Normal"/>
    <w:qFormat/>
    <w:pPr>
      <w:spacing w:before="40" w:after="120" w:line="240" w:lineRule="exact"/>
    </w:pPr>
  </w:style>
  <w:style w:type="paragraph" w:styleId="List2">
    <w:name w:val="List 2"/>
    <w:basedOn w:val="Normal"/>
    <w:qFormat/>
    <w:pPr>
      <w:spacing w:before="40" w:line="240" w:lineRule="exact"/>
      <w:ind w:left="720"/>
    </w:pPr>
  </w:style>
  <w:style w:type="paragraph" w:styleId="BodyText3">
    <w:name w:val="Body Text 3"/>
    <w:basedOn w:val="Normal"/>
    <w:qFormat/>
    <w:pPr>
      <w:spacing w:after="120"/>
    </w:pPr>
    <w:rPr>
      <w:sz w:val="16"/>
      <w:szCs w:val="16"/>
    </w:rPr>
  </w:style>
  <w:style w:type="paragraph" w:customStyle="1" w:styleId="ListPara">
    <w:name w:val="ListPara"/>
    <w:basedOn w:val="Normal"/>
    <w:qFormat/>
    <w:pPr>
      <w:spacing w:line="240" w:lineRule="auto"/>
      <w:ind w:left="720"/>
    </w:pPr>
  </w:style>
  <w:style w:type="paragraph" w:customStyle="1" w:styleId="Miscellaneous">
    <w:name w:val="Miscellaneous"/>
    <w:basedOn w:val="Normal"/>
    <w:qFormat/>
    <w:pPr>
      <w:spacing w:before="120" w:line="240" w:lineRule="exact"/>
    </w:pPr>
  </w:style>
  <w:style w:type="paragraph" w:customStyle="1" w:styleId="MoreInfoWeb">
    <w:name w:val="MoreInfoWeb"/>
    <w:basedOn w:val="Normal"/>
    <w:qFormat/>
    <w:pPr>
      <w:spacing w:before="120" w:line="240" w:lineRule="exact"/>
    </w:pPr>
  </w:style>
  <w:style w:type="paragraph" w:customStyle="1" w:styleId="ParaCont">
    <w:name w:val="ParaCont"/>
    <w:basedOn w:val="Normal"/>
    <w:qFormat/>
    <w:pPr>
      <w:spacing w:line="360" w:lineRule="auto"/>
    </w:pPr>
  </w:style>
  <w:style w:type="paragraph" w:customStyle="1" w:styleId="HeadD">
    <w:name w:val="HeadD"/>
    <w:basedOn w:val="HeadB"/>
    <w:next w:val="Normal"/>
    <w:qFormat/>
    <w:pPr>
      <w:outlineLvl w:val="4"/>
    </w:pPr>
    <w:rPr>
      <w:sz w:val="16"/>
    </w:rPr>
  </w:style>
  <w:style w:type="paragraph" w:customStyle="1" w:styleId="HeadE">
    <w:name w:val="HeadE"/>
    <w:basedOn w:val="HeadD"/>
    <w:qFormat/>
    <w:rPr>
      <w:b w:val="0"/>
      <w:i/>
    </w:rPr>
  </w:style>
  <w:style w:type="paragraph" w:customStyle="1" w:styleId="Participators">
    <w:name w:val="Participators"/>
    <w:basedOn w:val="Normal"/>
    <w:qFormat/>
    <w:pPr>
      <w:spacing w:before="120" w:after="120"/>
    </w:pPr>
  </w:style>
  <w:style w:type="paragraph" w:customStyle="1" w:styleId="GroupAuthor">
    <w:name w:val="GroupAuthor"/>
    <w:basedOn w:val="Author"/>
    <w:qFormat/>
    <w:rPr>
      <w:b/>
      <w:i/>
    </w:rPr>
  </w:style>
  <w:style w:type="paragraph" w:customStyle="1" w:styleId="Position">
    <w:name w:val="Position"/>
    <w:basedOn w:val="Normal"/>
    <w:next w:val="Normal"/>
    <w:qFormat/>
    <w:pPr>
      <w:spacing w:line="240" w:lineRule="auto"/>
    </w:pPr>
    <w:rPr>
      <w:i/>
    </w:rPr>
  </w:style>
  <w:style w:type="paragraph" w:customStyle="1" w:styleId="ProductAuth">
    <w:name w:val="ProductAuth"/>
    <w:basedOn w:val="Address"/>
    <w:qFormat/>
  </w:style>
  <w:style w:type="paragraph" w:customStyle="1" w:styleId="ProductDetails">
    <w:name w:val="ProductDetails"/>
    <w:basedOn w:val="Para"/>
    <w:qFormat/>
  </w:style>
  <w:style w:type="paragraph" w:styleId="BodyTextFirstIndent">
    <w:name w:val="Body Text First Indent"/>
    <w:basedOn w:val="BodyText"/>
    <w:qFormat/>
    <w:pPr>
      <w:ind w:firstLine="210"/>
    </w:pPr>
  </w:style>
  <w:style w:type="paragraph" w:customStyle="1" w:styleId="QuoteRef">
    <w:name w:val="QuoteRef"/>
    <w:basedOn w:val="Normal"/>
    <w:qFormat/>
    <w:pPr>
      <w:spacing w:after="60"/>
    </w:pPr>
  </w:style>
  <w:style w:type="paragraph" w:customStyle="1" w:styleId="Rating">
    <w:name w:val="Rating"/>
    <w:basedOn w:val="Para"/>
    <w:qFormat/>
    <w:pPr>
      <w:ind w:firstLine="0"/>
    </w:pPr>
  </w:style>
  <w:style w:type="paragraph" w:customStyle="1" w:styleId="Reference">
    <w:name w:val="Reference"/>
    <w:basedOn w:val="Normal"/>
    <w:qFormat/>
    <w:pPr>
      <w:numPr>
        <w:numId w:val="14"/>
      </w:numPr>
      <w:spacing w:before="40" w:line="360" w:lineRule="auto"/>
      <w:ind w:left="461" w:hanging="173"/>
    </w:pPr>
  </w:style>
  <w:style w:type="paragraph" w:customStyle="1" w:styleId="RelatedTo">
    <w:name w:val="RelatedTo"/>
    <w:basedOn w:val="Normal"/>
    <w:qFormat/>
  </w:style>
  <w:style w:type="paragraph" w:customStyle="1" w:styleId="RelatedToWeb">
    <w:name w:val="RelatedToWeb"/>
    <w:basedOn w:val="Normal"/>
    <w:qFormat/>
  </w:style>
  <w:style w:type="paragraph" w:customStyle="1" w:styleId="Reviewed">
    <w:name w:val="Reviewed"/>
    <w:basedOn w:val="ParaCont"/>
    <w:qFormat/>
  </w:style>
  <w:style w:type="paragraph" w:styleId="Salutation">
    <w:name w:val="Salutation"/>
    <w:basedOn w:val="Normal"/>
    <w:next w:val="Normal"/>
    <w:qFormat/>
  </w:style>
  <w:style w:type="paragraph" w:customStyle="1" w:styleId="ShortAuthor">
    <w:name w:val="ShortAuthor"/>
    <w:basedOn w:val="Normal"/>
    <w:qFormat/>
    <w:rPr>
      <w:i/>
    </w:rPr>
  </w:style>
  <w:style w:type="paragraph" w:customStyle="1" w:styleId="ShortTitle">
    <w:name w:val="ShortTitle"/>
    <w:basedOn w:val="Normal"/>
    <w:qFormat/>
    <w:rPr>
      <w:rFonts w:ascii="Arial" w:hAnsi="Arial" w:cs="Arial"/>
      <w:i/>
      <w:sz w:val="20"/>
    </w:rPr>
  </w:style>
  <w:style w:type="paragraph" w:customStyle="1" w:styleId="SourceRef">
    <w:name w:val="SourceRef"/>
    <w:basedOn w:val="Para"/>
    <w:qFormat/>
    <w:pPr>
      <w:ind w:firstLine="0"/>
    </w:pPr>
  </w:style>
  <w:style w:type="paragraph" w:customStyle="1" w:styleId="Standfirst">
    <w:name w:val="Standfirst"/>
    <w:basedOn w:val="Accepted"/>
    <w:qFormat/>
  </w:style>
  <w:style w:type="paragraph" w:styleId="Subtitle">
    <w:name w:val="Subtitle"/>
    <w:basedOn w:val="Normal"/>
    <w:next w:val="BodyText"/>
    <w:uiPriority w:val="11"/>
    <w:qFormat/>
    <w:pPr>
      <w:spacing w:after="60"/>
      <w:outlineLvl w:val="1"/>
    </w:pPr>
    <w:rPr>
      <w:i/>
    </w:rPr>
  </w:style>
  <w:style w:type="paragraph" w:customStyle="1" w:styleId="SubTitle1">
    <w:name w:val="SubTitle1"/>
    <w:basedOn w:val="Subtitle"/>
    <w:qFormat/>
  </w:style>
  <w:style w:type="paragraph" w:customStyle="1" w:styleId="Table">
    <w:name w:val="Table"/>
    <w:basedOn w:val="Normal"/>
    <w:qFormat/>
    <w:pPr>
      <w:numPr>
        <w:numId w:val="15"/>
      </w:numPr>
      <w:tabs>
        <w:tab w:val="left" w:pos="1021"/>
      </w:tabs>
    </w:pPr>
    <w:rPr>
      <w:i/>
    </w:rPr>
  </w:style>
  <w:style w:type="paragraph" w:customStyle="1" w:styleId="TableNote">
    <w:name w:val="TableNote"/>
    <w:basedOn w:val="Normal"/>
    <w:qFormat/>
  </w:style>
  <w:style w:type="paragraph" w:customStyle="1" w:styleId="TableTitle">
    <w:name w:val="TableTitle"/>
    <w:basedOn w:val="Normal"/>
    <w:qFormat/>
  </w:style>
  <w:style w:type="paragraph" w:customStyle="1" w:styleId="Topic">
    <w:name w:val="Topic"/>
    <w:basedOn w:val="Normal"/>
    <w:qFormat/>
    <w:pPr>
      <w:spacing w:before="40" w:line="260" w:lineRule="exact"/>
    </w:pPr>
    <w:rPr>
      <w:i/>
      <w:color w:val="0000FF"/>
    </w:rPr>
  </w:style>
  <w:style w:type="paragraph" w:customStyle="1" w:styleId="WebRef">
    <w:name w:val="WebRef"/>
    <w:basedOn w:val="Normal"/>
    <w:qFormat/>
    <w:pPr>
      <w:numPr>
        <w:numId w:val="13"/>
      </w:numPr>
      <w:tabs>
        <w:tab w:val="left" w:pos="720"/>
      </w:tabs>
      <w:ind w:left="360" w:firstLine="0"/>
    </w:pPr>
  </w:style>
  <w:style w:type="paragraph" w:styleId="BodyTextFirstIndent2">
    <w:name w:val="Body Text First Indent 2"/>
    <w:basedOn w:val="BodyTextIndent"/>
    <w:qFormat/>
    <w:pPr>
      <w:ind w:firstLine="210"/>
    </w:pPr>
  </w:style>
  <w:style w:type="paragraph" w:customStyle="1" w:styleId="BoxStartx">
    <w:name w:val="BoxStartx"/>
    <w:basedOn w:val="BoxStart1"/>
    <w:qFormat/>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szCs w:val="16"/>
    </w:rPr>
  </w:style>
  <w:style w:type="paragraph" w:customStyle="1" w:styleId="Closing1">
    <w:name w:val="Closing1"/>
    <w:basedOn w:val="Normal"/>
    <w:qFormat/>
    <w:pPr>
      <w:ind w:left="4252"/>
    </w:pPr>
  </w:style>
  <w:style w:type="paragraph" w:styleId="DocumentMap">
    <w:name w:val="Document Map"/>
    <w:basedOn w:val="Normal"/>
    <w:qFormat/>
    <w:pPr>
      <w:shd w:val="clear" w:color="auto" w:fill="000080"/>
    </w:pPr>
    <w:rPr>
      <w:rFonts w:ascii="Tahoma" w:hAnsi="Tahoma" w:cs="Tahoma"/>
    </w:rPr>
  </w:style>
  <w:style w:type="paragraph" w:styleId="E-mailSignature">
    <w:name w:val="E-mail Signature"/>
    <w:basedOn w:val="Normal"/>
    <w:qFormat/>
  </w:style>
  <w:style w:type="paragraph" w:styleId="EnvelopeAddress">
    <w:name w:val="envelope address"/>
    <w:basedOn w:val="Normal"/>
    <w:pPr>
      <w:ind w:left="2880"/>
    </w:pPr>
    <w:rPr>
      <w:rFonts w:ascii="Arial" w:hAnsi="Arial" w:cs="Arial"/>
      <w:szCs w:val="24"/>
    </w:rPr>
  </w:style>
  <w:style w:type="paragraph" w:styleId="EnvelopeReturn">
    <w:name w:val="envelope return"/>
    <w:basedOn w:val="Normal"/>
    <w:rPr>
      <w:rFonts w:ascii="Arial" w:hAnsi="Arial" w:cs="Arial"/>
      <w:sz w:val="20"/>
    </w:rPr>
  </w:style>
  <w:style w:type="paragraph" w:styleId="HTMLAddress">
    <w:name w:val="HTML Address"/>
    <w:basedOn w:val="Normal"/>
    <w:qFormat/>
    <w:rPr>
      <w:i/>
      <w:iCs/>
    </w:rPr>
  </w:style>
  <w:style w:type="paragraph" w:styleId="HTMLPreformatted">
    <w:name w:val="HTML Preformatted"/>
    <w:basedOn w:val="Normal"/>
    <w:qFormat/>
    <w:rPr>
      <w:rFonts w:ascii="Courier New" w:hAnsi="Courier New" w:cs="Courier New"/>
      <w:sz w:val="20"/>
    </w:rPr>
  </w:style>
  <w:style w:type="paragraph" w:styleId="Index1">
    <w:name w:val="index 1"/>
    <w:basedOn w:val="Normal"/>
    <w:next w:val="Normal"/>
    <w:pPr>
      <w:ind w:left="240" w:hanging="240"/>
    </w:pPr>
  </w:style>
  <w:style w:type="paragraph" w:styleId="Index2">
    <w:name w:val="index 2"/>
    <w:basedOn w:val="Normal"/>
    <w:next w:val="Normal"/>
    <w:pPr>
      <w:ind w:left="480" w:hanging="240"/>
    </w:pPr>
  </w:style>
  <w:style w:type="paragraph" w:styleId="Index3">
    <w:name w:val="index 3"/>
    <w:basedOn w:val="Normal"/>
    <w:next w:val="Normal"/>
    <w:pPr>
      <w:ind w:left="720" w:hanging="240"/>
    </w:pPr>
  </w:style>
  <w:style w:type="paragraph" w:styleId="Index4">
    <w:name w:val="index 4"/>
    <w:basedOn w:val="Normal"/>
    <w:next w:val="Normal"/>
    <w:qFormat/>
    <w:pPr>
      <w:ind w:left="960" w:hanging="240"/>
    </w:pPr>
  </w:style>
  <w:style w:type="paragraph" w:styleId="Index5">
    <w:name w:val="index 5"/>
    <w:basedOn w:val="Normal"/>
    <w:next w:val="Normal"/>
    <w:qFormat/>
    <w:pPr>
      <w:ind w:left="1200" w:hanging="240"/>
    </w:pPr>
  </w:style>
  <w:style w:type="paragraph" w:styleId="Index6">
    <w:name w:val="index 6"/>
    <w:basedOn w:val="Normal"/>
    <w:next w:val="Normal"/>
    <w:qFormat/>
    <w:pPr>
      <w:ind w:left="1440" w:hanging="240"/>
    </w:pPr>
  </w:style>
  <w:style w:type="paragraph" w:styleId="Index7">
    <w:name w:val="index 7"/>
    <w:basedOn w:val="Normal"/>
    <w:next w:val="Normal"/>
    <w:qFormat/>
    <w:pPr>
      <w:ind w:left="1680" w:hanging="240"/>
    </w:pPr>
  </w:style>
  <w:style w:type="paragraph" w:styleId="Index8">
    <w:name w:val="index 8"/>
    <w:basedOn w:val="Normal"/>
    <w:next w:val="Normal"/>
    <w:qFormat/>
    <w:pPr>
      <w:ind w:left="1920" w:hanging="240"/>
    </w:pPr>
  </w:style>
  <w:style w:type="paragraph" w:styleId="Index9">
    <w:name w:val="index 9"/>
    <w:basedOn w:val="Normal"/>
    <w:next w:val="Normal"/>
    <w:qFormat/>
    <w:pPr>
      <w:ind w:left="2160" w:hanging="240"/>
    </w:pPr>
  </w:style>
  <w:style w:type="paragraph" w:styleId="IndexHeading">
    <w:name w:val="index heading"/>
    <w:basedOn w:val="Normal"/>
    <w:next w:val="Index1"/>
    <w:rPr>
      <w:rFonts w:ascii="Arial" w:hAnsi="Arial" w:cs="Arial"/>
      <w:b/>
      <w:bCs/>
    </w:rPr>
  </w:style>
  <w:style w:type="paragraph" w:styleId="ListBullet2">
    <w:name w:val="List Bullet 2"/>
    <w:basedOn w:val="Normal"/>
    <w:pPr>
      <w:ind w:left="566" w:hanging="283"/>
    </w:pPr>
  </w:style>
  <w:style w:type="paragraph" w:styleId="ListBullet3">
    <w:name w:val="List Bullet 3"/>
    <w:basedOn w:val="Normal"/>
    <w:pPr>
      <w:ind w:left="849" w:hanging="283"/>
    </w:pPr>
  </w:style>
  <w:style w:type="paragraph" w:styleId="ListBullet4">
    <w:name w:val="List Bullet 4"/>
    <w:basedOn w:val="Normal"/>
    <w:pPr>
      <w:ind w:left="1132" w:hanging="283"/>
    </w:pPr>
  </w:style>
  <w:style w:type="paragraph" w:styleId="ListBullet5">
    <w:name w:val="List Bullet 5"/>
    <w:basedOn w:val="Normal"/>
    <w:pPr>
      <w:ind w:left="1415" w:hanging="283"/>
    </w:pPr>
  </w:style>
  <w:style w:type="paragraph" w:customStyle="1" w:styleId="ListBullet21">
    <w:name w:val="List Bullet 21"/>
    <w:basedOn w:val="Normal"/>
    <w:qFormat/>
    <w:pPr>
      <w:numPr>
        <w:numId w:val="9"/>
      </w:numPr>
    </w:pPr>
  </w:style>
  <w:style w:type="paragraph" w:customStyle="1" w:styleId="ListBullet31">
    <w:name w:val="List Bullet 31"/>
    <w:basedOn w:val="Normal"/>
    <w:qFormat/>
    <w:pPr>
      <w:numPr>
        <w:numId w:val="8"/>
      </w:numPr>
    </w:pPr>
  </w:style>
  <w:style w:type="paragraph" w:customStyle="1" w:styleId="ListBullet41">
    <w:name w:val="List Bullet 41"/>
    <w:basedOn w:val="Normal"/>
    <w:qFormat/>
    <w:pPr>
      <w:numPr>
        <w:numId w:val="7"/>
      </w:numPr>
    </w:pPr>
  </w:style>
  <w:style w:type="paragraph" w:customStyle="1" w:styleId="ListBullet51">
    <w:name w:val="List Bullet 51"/>
    <w:basedOn w:val="Normal"/>
    <w:qFormat/>
    <w:pPr>
      <w:numPr>
        <w:numId w:val="6"/>
      </w:numPr>
    </w:pPr>
  </w:style>
  <w:style w:type="paragraph" w:styleId="ListContinue">
    <w:name w:val="List Continue"/>
    <w:basedOn w:val="Normal"/>
    <w:qFormat/>
    <w:pPr>
      <w:spacing w:after="120"/>
      <w:ind w:left="283"/>
    </w:pPr>
  </w:style>
  <w:style w:type="paragraph" w:styleId="ListContinue2">
    <w:name w:val="List Continue 2"/>
    <w:basedOn w:val="Normal"/>
    <w:qFormat/>
    <w:pPr>
      <w:spacing w:after="120"/>
      <w:ind w:left="566"/>
    </w:pPr>
  </w:style>
  <w:style w:type="paragraph" w:styleId="ListContinue3">
    <w:name w:val="List Continue 3"/>
    <w:basedOn w:val="Normal"/>
    <w:qFormat/>
    <w:pPr>
      <w:spacing w:after="120"/>
      <w:ind w:left="849"/>
    </w:pPr>
  </w:style>
  <w:style w:type="paragraph" w:styleId="ListContinue4">
    <w:name w:val="List Continue 4"/>
    <w:basedOn w:val="Normal"/>
    <w:qFormat/>
    <w:pPr>
      <w:spacing w:after="120"/>
      <w:ind w:left="1132"/>
    </w:pPr>
  </w:style>
  <w:style w:type="paragraph" w:styleId="ListContinue5">
    <w:name w:val="List Continue 5"/>
    <w:basedOn w:val="Normal"/>
    <w:qFormat/>
    <w:pPr>
      <w:spacing w:after="120"/>
      <w:ind w:left="1415"/>
    </w:pPr>
  </w:style>
  <w:style w:type="paragraph" w:styleId="ListNumber">
    <w:name w:val="List Number"/>
    <w:basedOn w:val="Normal"/>
    <w:qFormat/>
    <w:pPr>
      <w:numPr>
        <w:numId w:val="10"/>
      </w:numPr>
    </w:pPr>
  </w:style>
  <w:style w:type="paragraph" w:styleId="ListNumber2">
    <w:name w:val="List Number 2"/>
    <w:basedOn w:val="Normal"/>
    <w:qFormat/>
    <w:pPr>
      <w:numPr>
        <w:numId w:val="5"/>
      </w:numPr>
    </w:pPr>
  </w:style>
  <w:style w:type="paragraph" w:styleId="ListNumber3">
    <w:name w:val="List Number 3"/>
    <w:basedOn w:val="Normal"/>
    <w:qFormat/>
    <w:pPr>
      <w:numPr>
        <w:numId w:val="4"/>
      </w:numPr>
    </w:pPr>
  </w:style>
  <w:style w:type="paragraph" w:styleId="ListNumber4">
    <w:name w:val="List Number 4"/>
    <w:basedOn w:val="Normal"/>
    <w:qFormat/>
    <w:pPr>
      <w:numPr>
        <w:numId w:val="3"/>
      </w:numPr>
    </w:pPr>
  </w:style>
  <w:style w:type="paragraph" w:styleId="ListNumber5">
    <w:name w:val="List Number 5"/>
    <w:basedOn w:val="Normal"/>
    <w:qFormat/>
    <w:pPr>
      <w:numPr>
        <w:numId w:val="2"/>
      </w:numPr>
    </w:pPr>
  </w:style>
  <w:style w:type="paragraph" w:styleId="MacroText">
    <w:name w:val="macro"/>
    <w:qFormat/>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cs="Courier New"/>
      <w:sz w:val="20"/>
      <w:szCs w:val="20"/>
      <w:lang w:val="en-GB"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hAnsi="Arial" w:cs="Arial"/>
      <w:szCs w:val="24"/>
    </w:rPr>
  </w:style>
  <w:style w:type="paragraph" w:styleId="NormalWeb">
    <w:name w:val="Normal (Web)"/>
    <w:basedOn w:val="Normal"/>
    <w:qFormat/>
    <w:rPr>
      <w:szCs w:val="24"/>
    </w:rPr>
  </w:style>
  <w:style w:type="paragraph" w:styleId="NormalIndent">
    <w:name w:val="Normal Indent"/>
    <w:basedOn w:val="Normal"/>
    <w:qFormat/>
    <w:pPr>
      <w:ind w:left="720"/>
    </w:pPr>
  </w:style>
  <w:style w:type="paragraph" w:styleId="NoteHeading">
    <w:name w:val="Note Heading"/>
    <w:basedOn w:val="Normal"/>
    <w:next w:val="Normal"/>
    <w:qFormat/>
  </w:style>
  <w:style w:type="paragraph" w:customStyle="1" w:styleId="ObitBiog">
    <w:name w:val="ObitBiog"/>
    <w:basedOn w:val="Para"/>
    <w:qFormat/>
    <w:pPr>
      <w:spacing w:before="120" w:line="260" w:lineRule="exact"/>
      <w:ind w:firstLine="0"/>
    </w:pPr>
    <w:rPr>
      <w:b/>
      <w:i/>
      <w:sz w:val="22"/>
    </w:rPr>
  </w:style>
  <w:style w:type="paragraph" w:customStyle="1" w:styleId="TableHeader">
    <w:name w:val="TableHeader"/>
    <w:basedOn w:val="Para"/>
    <w:qFormat/>
    <w:pPr>
      <w:spacing w:before="120" w:line="240" w:lineRule="auto"/>
      <w:ind w:firstLine="0"/>
    </w:pPr>
    <w:rPr>
      <w:b/>
    </w:rPr>
  </w:style>
  <w:style w:type="paragraph" w:customStyle="1" w:styleId="TableSubHead">
    <w:name w:val="TableSubHead"/>
    <w:basedOn w:val="TableHeader"/>
    <w:qFormat/>
  </w:style>
  <w:style w:type="paragraph" w:customStyle="1" w:styleId="ArtGroup">
    <w:name w:val="ArtGroup"/>
    <w:basedOn w:val="Article"/>
    <w:qFormat/>
    <w:rPr>
      <w:sz w:val="22"/>
    </w:rPr>
  </w:style>
  <w:style w:type="paragraph" w:customStyle="1" w:styleId="Biog">
    <w:name w:val="Biog"/>
    <w:basedOn w:val="MoreInfo"/>
    <w:qFormat/>
  </w:style>
  <w:style w:type="paragraph" w:customStyle="1" w:styleId="SearchInfo">
    <w:name w:val="SearchInfo"/>
    <w:basedOn w:val="Normal"/>
    <w:qFormat/>
    <w:pPr>
      <w:spacing w:before="120" w:line="240" w:lineRule="exact"/>
    </w:pPr>
  </w:style>
  <w:style w:type="paragraph" w:customStyle="1" w:styleId="SeriesInfo">
    <w:name w:val="SeriesInfo"/>
    <w:basedOn w:val="Normal"/>
    <w:qFormat/>
    <w:pPr>
      <w:spacing w:before="120" w:line="240" w:lineRule="exact"/>
    </w:pPr>
  </w:style>
  <w:style w:type="paragraph" w:customStyle="1" w:styleId="Remark">
    <w:name w:val="Remark"/>
    <w:basedOn w:val="Normal"/>
    <w:qFormat/>
    <w:rPr>
      <w:color w:val="FF0000"/>
    </w:rPr>
  </w:style>
  <w:style w:type="paragraph" w:customStyle="1" w:styleId="BoxStart4">
    <w:name w:val="BoxStart4"/>
    <w:basedOn w:val="BoxStart3"/>
    <w:qFormat/>
  </w:style>
  <w:style w:type="paragraph" w:styleId="Bibliography">
    <w:name w:val="Bibliography"/>
    <w:basedOn w:val="Reference"/>
    <w:qFormat/>
    <w:pPr>
      <w:numPr>
        <w:numId w:val="0"/>
      </w:numPr>
    </w:pPr>
  </w:style>
  <w:style w:type="paragraph" w:customStyle="1" w:styleId="PullQuote">
    <w:name w:val="PullQuote"/>
    <w:basedOn w:val="IndentQuote"/>
    <w:qFormat/>
  </w:style>
  <w:style w:type="paragraph" w:customStyle="1" w:styleId="AncillHead">
    <w:name w:val="AncillHead"/>
    <w:basedOn w:val="HeadB"/>
    <w:qFormat/>
  </w:style>
  <w:style w:type="paragraph" w:customStyle="1" w:styleId="RefHead">
    <w:name w:val="RefHead"/>
    <w:basedOn w:val="HeadB"/>
    <w:qFormat/>
  </w:style>
  <w:style w:type="paragraph" w:customStyle="1" w:styleId="FlushQuote">
    <w:name w:val="FlushQuote"/>
    <w:basedOn w:val="IndentQuote"/>
    <w:qFormat/>
    <w:pPr>
      <w:ind w:left="0" w:right="0"/>
    </w:pPr>
    <w:rPr>
      <w:sz w:val="22"/>
    </w:rPr>
  </w:style>
  <w:style w:type="paragraph" w:customStyle="1" w:styleId="ProductTitle">
    <w:name w:val="ProductTitle"/>
    <w:basedOn w:val="Normal"/>
    <w:next w:val="ProductAuth"/>
    <w:qFormat/>
    <w:rPr>
      <w:b/>
      <w:sz w:val="28"/>
    </w:rPr>
  </w:style>
  <w:style w:type="paragraph" w:customStyle="1" w:styleId="EthicalApproval">
    <w:name w:val="EthicalApproval"/>
    <w:basedOn w:val="Participators"/>
    <w:qFormat/>
  </w:style>
  <w:style w:type="paragraph" w:customStyle="1" w:styleId="Abrv-Title">
    <w:name w:val="Abrv-Title"/>
    <w:basedOn w:val="Normal"/>
    <w:qFormat/>
  </w:style>
  <w:style w:type="paragraph" w:customStyle="1" w:styleId="Weblogo">
    <w:name w:val="Web logo"/>
    <w:basedOn w:val="Normal"/>
    <w:qFormat/>
  </w:style>
  <w:style w:type="paragraph" w:customStyle="1" w:styleId="AuxillaryNumber">
    <w:name w:val="Auxillary Number"/>
    <w:basedOn w:val="Normal"/>
    <w:qFormat/>
  </w:style>
  <w:style w:type="paragraph" w:customStyle="1" w:styleId="DOI">
    <w:name w:val="DOI"/>
    <w:basedOn w:val="Normal"/>
    <w:qFormat/>
  </w:style>
  <w:style w:type="paragraph" w:customStyle="1" w:styleId="Unit-ID">
    <w:name w:val="Unit-ID"/>
    <w:basedOn w:val="Normal"/>
    <w:qFormat/>
  </w:style>
  <w:style w:type="paragraph" w:customStyle="1" w:styleId="Abbreviation">
    <w:name w:val="Abbreviation"/>
    <w:basedOn w:val="Normal"/>
    <w:qFormat/>
  </w:style>
  <w:style w:type="paragraph" w:styleId="Closing">
    <w:name w:val="Closing"/>
    <w:basedOn w:val="Normal"/>
    <w:next w:val="BodyText"/>
    <w:rPr>
      <w:b/>
    </w:rPr>
  </w:style>
  <w:style w:type="paragraph" w:customStyle="1" w:styleId="Authoredby0">
    <w:name w:val="Authored by"/>
    <w:basedOn w:val="Normal"/>
    <w:qFormat/>
    <w:rPr>
      <w:b/>
      <w:sz w:val="28"/>
    </w:rPr>
  </w:style>
  <w:style w:type="paragraph" w:customStyle="1" w:styleId="BookDetails">
    <w:name w:val="BookDetails"/>
    <w:basedOn w:val="Normal"/>
    <w:qFormat/>
  </w:style>
  <w:style w:type="paragraph" w:customStyle="1" w:styleId="BoxStart">
    <w:name w:val="BoxStart"/>
    <w:basedOn w:val="Normal"/>
    <w:qFormat/>
  </w:style>
  <w:style w:type="paragraph" w:customStyle="1" w:styleId="Citation">
    <w:name w:val="Citation"/>
    <w:basedOn w:val="Normal"/>
    <w:qFormat/>
  </w:style>
  <w:style w:type="paragraph" w:customStyle="1" w:styleId="Correspondent">
    <w:name w:val="Correspondent"/>
    <w:basedOn w:val="Normal"/>
    <w:qFormat/>
  </w:style>
  <w:style w:type="paragraph" w:customStyle="1" w:styleId="EquationText">
    <w:name w:val="EquationText"/>
    <w:basedOn w:val="Normal"/>
    <w:qFormat/>
  </w:style>
  <w:style w:type="paragraph" w:customStyle="1" w:styleId="Footnotes">
    <w:name w:val="Footnotes"/>
    <w:basedOn w:val="Normal"/>
    <w:qFormat/>
  </w:style>
  <w:style w:type="paragraph" w:customStyle="1" w:styleId="KeyWords1">
    <w:name w:val="KeyWords1"/>
    <w:basedOn w:val="Normal"/>
    <w:qFormat/>
  </w:style>
  <w:style w:type="paragraph" w:customStyle="1" w:styleId="ListParaMore">
    <w:name w:val="ListParaMore"/>
    <w:basedOn w:val="Normal"/>
    <w:qFormat/>
  </w:style>
  <w:style w:type="paragraph" w:customStyle="1" w:styleId="Onlinefirst">
    <w:name w:val="Onlinefirst"/>
    <w:basedOn w:val="Normal"/>
    <w:qFormat/>
  </w:style>
  <w:style w:type="paragraph" w:styleId="Quote">
    <w:name w:val="Quote"/>
    <w:basedOn w:val="Normal"/>
    <w:qFormat/>
    <w:pPr>
      <w:ind w:left="737"/>
    </w:pPr>
    <w:rPr>
      <w:sz w:val="28"/>
    </w:rPr>
  </w:style>
  <w:style w:type="paragraph" w:customStyle="1" w:styleId="Received">
    <w:name w:val="Received"/>
    <w:basedOn w:val="Normal"/>
    <w:qFormat/>
  </w:style>
  <w:style w:type="paragraph" w:customStyle="1" w:styleId="Related">
    <w:name w:val="Related"/>
    <w:basedOn w:val="Normal"/>
    <w:qFormat/>
    <w:rPr>
      <w:b/>
      <w:i/>
    </w:rPr>
  </w:style>
  <w:style w:type="paragraph" w:customStyle="1" w:styleId="RespTitle">
    <w:name w:val="RespTitle"/>
    <w:basedOn w:val="Normal"/>
    <w:qFormat/>
    <w:rPr>
      <w:b/>
    </w:rPr>
  </w:style>
  <w:style w:type="paragraph" w:customStyle="1" w:styleId="ShortAuthors">
    <w:name w:val="ShortAuthors"/>
    <w:basedOn w:val="Normal"/>
    <w:qFormat/>
  </w:style>
  <w:style w:type="paragraph" w:customStyle="1" w:styleId="TableFootnote">
    <w:name w:val="Table Footnote"/>
    <w:basedOn w:val="Normal"/>
    <w:qFormat/>
    <w:rPr>
      <w:rFonts w:ascii="Arial" w:hAnsi="Arial" w:cs="Arial"/>
      <w:sz w:val="22"/>
    </w:rPr>
  </w:style>
  <w:style w:type="paragraph" w:customStyle="1" w:styleId="Topics">
    <w:name w:val="Topic(s)"/>
    <w:basedOn w:val="Normal"/>
    <w:qFormat/>
    <w:rPr>
      <w:i/>
    </w:rPr>
  </w:style>
  <w:style w:type="paragraph" w:customStyle="1" w:styleId="Revised">
    <w:name w:val="Revised"/>
    <w:basedOn w:val="Normal"/>
    <w:qFormat/>
  </w:style>
  <w:style w:type="paragraph" w:customStyle="1" w:styleId="TableWidth">
    <w:name w:val="Table Width"/>
    <w:basedOn w:val="Normal"/>
    <w:qFormat/>
  </w:style>
  <w:style w:type="paragraph" w:customStyle="1" w:styleId="TableFont">
    <w:name w:val="Table Font"/>
    <w:basedOn w:val="Normal"/>
    <w:qFormat/>
  </w:style>
  <w:style w:type="paragraph" w:customStyle="1" w:styleId="ArticleTitle">
    <w:name w:val="Article Title"/>
    <w:basedOn w:val="Normal"/>
    <w:qFormat/>
    <w:rPr>
      <w:rFonts w:ascii="Arial" w:hAnsi="Arial" w:cs="Arial"/>
      <w:b/>
      <w:sz w:val="36"/>
    </w:rPr>
  </w:style>
  <w:style w:type="paragraph" w:customStyle="1" w:styleId="BNFNumber">
    <w:name w:val="BNF Number"/>
    <w:basedOn w:val="Normal"/>
    <w:qFormat/>
    <w:rPr>
      <w:rFonts w:ascii="Arial" w:hAnsi="Arial" w:cs="Arial"/>
      <w:b/>
      <w:sz w:val="22"/>
    </w:rPr>
  </w:style>
  <w:style w:type="paragraph" w:customStyle="1" w:styleId="Introduction">
    <w:name w:val="Introduction"/>
    <w:basedOn w:val="Normal"/>
    <w:qFormat/>
    <w:rPr>
      <w:rFonts w:ascii="Arial" w:hAnsi="Arial" w:cs="Arial"/>
      <w:sz w:val="22"/>
    </w:rPr>
  </w:style>
  <w:style w:type="paragraph" w:customStyle="1" w:styleId="Paragraph">
    <w:name w:val="Paragraph"/>
    <w:basedOn w:val="Normal"/>
    <w:qFormat/>
    <w:rPr>
      <w:rFonts w:ascii="Arial" w:hAnsi="Arial" w:cs="Arial"/>
      <w:sz w:val="22"/>
    </w:rPr>
  </w:style>
  <w:style w:type="paragraph" w:customStyle="1" w:styleId="TableHead">
    <w:name w:val="Table Head"/>
    <w:basedOn w:val="Normal"/>
    <w:qFormat/>
    <w:rPr>
      <w:rFonts w:ascii="Arial" w:hAnsi="Arial" w:cs="Arial"/>
      <w:b/>
      <w:sz w:val="22"/>
    </w:rPr>
  </w:style>
  <w:style w:type="paragraph" w:customStyle="1" w:styleId="TableBody">
    <w:name w:val="Table Body"/>
    <w:basedOn w:val="Normal"/>
    <w:qFormat/>
    <w:rPr>
      <w:rFonts w:ascii="Arial" w:hAnsi="Arial" w:cs="Arial"/>
      <w:sz w:val="22"/>
    </w:rPr>
  </w:style>
  <w:style w:type="paragraph" w:customStyle="1" w:styleId="FigureCaption">
    <w:name w:val="Figure Caption"/>
    <w:basedOn w:val="Normal"/>
    <w:qFormat/>
    <w:rPr>
      <w:rFonts w:ascii="Arial" w:hAnsi="Arial" w:cs="Arial"/>
      <w:sz w:val="22"/>
    </w:rPr>
  </w:style>
  <w:style w:type="paragraph" w:customStyle="1" w:styleId="References">
    <w:name w:val="References"/>
    <w:basedOn w:val="Normal"/>
    <w:qFormat/>
    <w:rPr>
      <w:rFonts w:ascii="Arial" w:hAnsi="Arial" w:cs="Arial"/>
      <w:sz w:val="20"/>
    </w:rPr>
  </w:style>
  <w:style w:type="paragraph" w:styleId="CommentSubject">
    <w:name w:val="annotation subject"/>
    <w:basedOn w:val="CommentText"/>
    <w:next w:val="CommentText"/>
    <w:qFormat/>
    <w:pPr>
      <w:spacing w:line="300" w:lineRule="exact"/>
    </w:pPr>
    <w:rPr>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626D8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626D8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26D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5415</Characters>
  <Application>Microsoft Office Word</Application>
  <DocSecurity>0</DocSecurity>
  <Lines>45</Lines>
  <Paragraphs>12</Paragraphs>
  <ScaleCrop>false</ScaleCrop>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Rachel Ann Da Costa</dc:creator>
  <cp:keywords/>
  <dc:description/>
  <cp:lastModifiedBy>Rachel Ann Da Costa</cp:lastModifiedBy>
  <cp:revision>3</cp:revision>
  <cp:lastPrinted>2007-09-19T10:02:00Z</cp:lastPrinted>
  <dcterms:created xsi:type="dcterms:W3CDTF">2026-08-21T15:20:00Z</dcterms:created>
  <dcterms:modified xsi:type="dcterms:W3CDTF">2026-08-21T15:21:00Z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r8>512315745</vt:r8>
  </property>
  <property fmtid="{D5CDD505-2E9C-101B-9397-08002B2CF9AE}" pid="3" name="_AuthorEmail">
    <vt:lpwstr>robyn.tamblyn@mcgill.ca</vt:lpwstr>
  </property>
  <property fmtid="{D5CDD505-2E9C-101B-9397-08002B2CF9AE}" pid="4" name="_AuthorEmailDisplayName">
    <vt:lpwstr>Dr.Robyn Tamblyn</vt:lpwstr>
  </property>
  <property fmtid="{D5CDD505-2E9C-101B-9397-08002B2CF9AE}" pid="5" name="_EmailSubject">
    <vt:lpwstr>Message from BMJ</vt:lpwstr>
  </property>
  <property fmtid="{D5CDD505-2E9C-101B-9397-08002B2CF9AE}" pid="6" name="_ReviewingToolsShownOnce">
    <vt:lpwstr/>
  </property>
</Properties>
</file>