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40" w:rsidRDefault="00410040" w:rsidP="00435F61">
      <w:pPr>
        <w:pStyle w:val="Default"/>
      </w:pPr>
      <w:r w:rsidRPr="00132685">
        <w:rPr>
          <w:b/>
        </w:rPr>
        <w:t xml:space="preserve">Additional file </w:t>
      </w:r>
      <w:r w:rsidR="00D2483C">
        <w:rPr>
          <w:b/>
        </w:rPr>
        <w:t>3</w:t>
      </w:r>
      <w:r w:rsidRPr="00132685">
        <w:rPr>
          <w:b/>
        </w:rPr>
        <w:t xml:space="preserve">: BION-meta generated output. </w:t>
      </w:r>
      <w:r w:rsidRPr="00132685">
        <w:t xml:space="preserve">The workflow recipe, parameters, inputs and outputs can be easily navigated via the static web site: </w:t>
      </w:r>
      <w:hyperlink r:id="rId5" w:history="1">
        <w:r w:rsidR="00435F61" w:rsidRPr="00435F61">
          <w:rPr>
            <w:rStyle w:val="Hyperlink"/>
            <w:sz w:val="23"/>
            <w:szCs w:val="23"/>
          </w:rPr>
          <w:t>http://104.131.104.167/~mlhh/</w:t>
        </w:r>
        <w:r w:rsidRPr="00435F61">
          <w:rPr>
            <w:rStyle w:val="Hyperlink"/>
          </w:rPr>
          <w:t>.</w:t>
        </w:r>
      </w:hyperlink>
      <w:r w:rsidR="00435F61">
        <w:rPr>
          <w:sz w:val="23"/>
          <w:szCs w:val="23"/>
        </w:rPr>
        <w:t xml:space="preserve"> </w:t>
      </w:r>
      <w:r w:rsidR="00435F61">
        <w:rPr>
          <w:sz w:val="23"/>
          <w:szCs w:val="23"/>
        </w:rPr>
        <w:tab/>
      </w:r>
      <w:bookmarkStart w:id="0" w:name="_GoBack"/>
      <w:bookmarkEnd w:id="0"/>
    </w:p>
    <w:p w:rsidR="00435F61" w:rsidRPr="00132685" w:rsidRDefault="00435F61" w:rsidP="00435F61">
      <w:pPr>
        <w:pStyle w:val="Default"/>
      </w:pPr>
    </w:p>
    <w:p w:rsidR="00822E0B" w:rsidRPr="00132685" w:rsidRDefault="00DF12E7" w:rsidP="00410040">
      <w:pPr>
        <w:tabs>
          <w:tab w:val="left" w:pos="0"/>
          <w:tab w:val="right" w:pos="360"/>
        </w:tabs>
        <w:spacing w:after="0" w:line="480" w:lineRule="auto"/>
      </w:pPr>
      <w:r w:rsidRPr="00132685">
        <w:t xml:space="preserve">Silva profile tables </w:t>
      </w:r>
      <w:r w:rsidR="00132685">
        <w:t>summariz</w:t>
      </w:r>
      <w:r w:rsidRPr="00132685">
        <w:t xml:space="preserve">e the mapped sequences. </w:t>
      </w:r>
      <w:r w:rsidR="00860257" w:rsidRPr="00132685">
        <w:t>The MID numbers corresponds to the following:</w:t>
      </w:r>
    </w:p>
    <w:tbl>
      <w:tblPr>
        <w:tblStyle w:val="Lysliste1"/>
        <w:tblW w:w="0" w:type="auto"/>
        <w:tblLook w:val="04A0" w:firstRow="1" w:lastRow="0" w:firstColumn="1" w:lastColumn="0" w:noHBand="0" w:noVBand="1"/>
      </w:tblPr>
      <w:tblGrid>
        <w:gridCol w:w="708"/>
        <w:gridCol w:w="897"/>
        <w:gridCol w:w="897"/>
        <w:gridCol w:w="1368"/>
        <w:gridCol w:w="897"/>
      </w:tblGrid>
      <w:tr w:rsidR="0042239C" w:rsidRPr="00132685" w:rsidTr="00422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</w:pPr>
            <w:r w:rsidRPr="00132685">
              <w:t>MID</w:t>
            </w:r>
          </w:p>
        </w:tc>
        <w:tc>
          <w:tcPr>
            <w:tcW w:w="897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Status</w:t>
            </w:r>
          </w:p>
        </w:tc>
        <w:tc>
          <w:tcPr>
            <w:tcW w:w="897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Age</w:t>
            </w:r>
          </w:p>
        </w:tc>
        <w:tc>
          <w:tcPr>
            <w:tcW w:w="136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Gut se</w:t>
            </w:r>
            <w:r w:rsidR="00F6733C" w:rsidRPr="00132685">
              <w:t>c</w:t>
            </w:r>
            <w:r w:rsidRPr="00132685">
              <w:t>tion</w:t>
            </w:r>
          </w:p>
        </w:tc>
        <w:tc>
          <w:tcPr>
            <w:tcW w:w="897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Herd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18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1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19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1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23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1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25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1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26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6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3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27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6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3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28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6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3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30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6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3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31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2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32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2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33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2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34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2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35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4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36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case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4</w:t>
            </w:r>
          </w:p>
        </w:tc>
      </w:tr>
      <w:tr w:rsidR="0042239C" w:rsidRPr="00132685" w:rsidTr="00422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37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ileum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685">
              <w:t>4</w:t>
            </w:r>
          </w:p>
        </w:tc>
      </w:tr>
      <w:tr w:rsidR="0042239C" w:rsidRPr="00132685" w:rsidTr="00422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42239C" w:rsidRPr="00132685" w:rsidRDefault="0042239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rPr>
                <w:b w:val="0"/>
              </w:rPr>
            </w:pPr>
            <w:r w:rsidRPr="00132685">
              <w:rPr>
                <w:b w:val="0"/>
              </w:rPr>
              <w:t>38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control</w:t>
            </w:r>
          </w:p>
        </w:tc>
        <w:tc>
          <w:tcPr>
            <w:tcW w:w="897" w:type="dxa"/>
            <w:vAlign w:val="center"/>
          </w:tcPr>
          <w:p w:rsidR="0042239C" w:rsidRPr="00132685" w:rsidRDefault="008020CB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5</w:t>
            </w:r>
          </w:p>
        </w:tc>
        <w:tc>
          <w:tcPr>
            <w:tcW w:w="1368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colon</w:t>
            </w:r>
          </w:p>
        </w:tc>
        <w:tc>
          <w:tcPr>
            <w:tcW w:w="897" w:type="dxa"/>
            <w:vAlign w:val="center"/>
          </w:tcPr>
          <w:p w:rsidR="0042239C" w:rsidRPr="00132685" w:rsidRDefault="00F6733C" w:rsidP="0042239C">
            <w:pPr>
              <w:tabs>
                <w:tab w:val="left" w:pos="0"/>
                <w:tab w:val="right" w:pos="36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685">
              <w:t>4</w:t>
            </w:r>
          </w:p>
        </w:tc>
      </w:tr>
    </w:tbl>
    <w:p w:rsidR="00860257" w:rsidRPr="00132685" w:rsidRDefault="00860257" w:rsidP="00410040">
      <w:pPr>
        <w:tabs>
          <w:tab w:val="left" w:pos="0"/>
          <w:tab w:val="right" w:pos="360"/>
        </w:tabs>
        <w:spacing w:after="0" w:line="480" w:lineRule="auto"/>
      </w:pPr>
    </w:p>
    <w:p w:rsidR="00410040" w:rsidRPr="00132685" w:rsidRDefault="00410040" w:rsidP="00410040">
      <w:pPr>
        <w:tabs>
          <w:tab w:val="left" w:pos="0"/>
          <w:tab w:val="right" w:pos="360"/>
        </w:tabs>
        <w:spacing w:after="0" w:line="480" w:lineRule="auto"/>
      </w:pPr>
      <w:r w:rsidRPr="00132685">
        <w:t xml:space="preserve">Briefly, the workflow steps were as follows: 1) separation by sample barcodes and primers; 2) removal of primer remnants and low quality sequence at the ends, as well as filtering by length (200 nucleotides) and overall quality (96%); 3) removal of chimeric sequences. The following steps were </w:t>
      </w:r>
      <w:r w:rsidR="00132685">
        <w:t>perf</w:t>
      </w:r>
      <w:r w:rsidRPr="00132685">
        <w:t>o</w:t>
      </w:r>
      <w:r w:rsidR="00132685">
        <w:t>r</w:t>
      </w:r>
      <w:r w:rsidRPr="00132685">
        <w:t xml:space="preserve">med for the forward and reverse phylogenetic primer separately, as well as in combination: 4) separation of each sample by matching with the phylogenetic primer(s); 5) matching all sequences against the SSU and LSU Silva datasets and producing a table with the highest 1% similarities for each query; 6) mapping the similarities to the Silva SSU and LSU taxonomies by summing up the original read numbers to create scores </w:t>
      </w:r>
      <w:proofErr w:type="gramStart"/>
      <w:r w:rsidRPr="00132685">
        <w:t>for</w:t>
      </w:r>
      <w:proofErr w:type="gramEnd"/>
      <w:r w:rsidRPr="00132685">
        <w:t xml:space="preserve"> each taxon; and 7) formatting these scores and producing tables that show them. The end result is a table for each combination of sample primers and phylogenetic primers.</w:t>
      </w:r>
    </w:p>
    <w:p w:rsidR="00091CC8" w:rsidRPr="00132685" w:rsidRDefault="00410040" w:rsidP="00DF12E7">
      <w:pPr>
        <w:tabs>
          <w:tab w:val="left" w:pos="0"/>
          <w:tab w:val="right" w:pos="360"/>
        </w:tabs>
        <w:spacing w:after="0" w:line="480" w:lineRule="auto"/>
      </w:pPr>
      <w:r w:rsidRPr="00132685">
        <w:rPr>
          <w:b/>
        </w:rPr>
        <w:tab/>
      </w:r>
      <w:r w:rsidRPr="00132685">
        <w:t xml:space="preserve">The as yet unpublished open source package BION-meta can be downloaded from </w:t>
      </w:r>
      <w:hyperlink r:id="rId6" w:history="1">
        <w:r w:rsidRPr="00132685">
          <w:rPr>
            <w:rStyle w:val="Hyperlink"/>
          </w:rPr>
          <w:t>http://box.com/bion</w:t>
        </w:r>
      </w:hyperlink>
      <w:r w:rsidRPr="00132685">
        <w:t xml:space="preserve"> (Larsen N </w:t>
      </w:r>
      <w:r w:rsidRPr="00132685">
        <w:rPr>
          <w:i/>
        </w:rPr>
        <w:t>et al.</w:t>
      </w:r>
      <w:r w:rsidRPr="00132685">
        <w:t>, in prep.).</w:t>
      </w:r>
    </w:p>
    <w:sectPr w:rsidR="00091CC8" w:rsidRPr="00132685" w:rsidSect="00822E0B">
      <w:pgSz w:w="11906" w:h="16838"/>
      <w:pgMar w:top="1701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410040"/>
    <w:rsid w:val="00003D3D"/>
    <w:rsid w:val="000143BE"/>
    <w:rsid w:val="00077844"/>
    <w:rsid w:val="00091CC8"/>
    <w:rsid w:val="00132685"/>
    <w:rsid w:val="00410040"/>
    <w:rsid w:val="0042239C"/>
    <w:rsid w:val="00435F61"/>
    <w:rsid w:val="004C20B9"/>
    <w:rsid w:val="008020CB"/>
    <w:rsid w:val="00822E0B"/>
    <w:rsid w:val="00860257"/>
    <w:rsid w:val="00B67AB7"/>
    <w:rsid w:val="00C00212"/>
    <w:rsid w:val="00D056A0"/>
    <w:rsid w:val="00D2483C"/>
    <w:rsid w:val="00DC6541"/>
    <w:rsid w:val="00DD2A3E"/>
    <w:rsid w:val="00DF12E7"/>
    <w:rsid w:val="00F6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4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040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10040"/>
  </w:style>
  <w:style w:type="character" w:styleId="FollowedHyperlink">
    <w:name w:val="FollowedHyperlink"/>
    <w:basedOn w:val="DefaultParagraphFont"/>
    <w:uiPriority w:val="99"/>
    <w:semiHidden/>
    <w:unhideWhenUsed/>
    <w:rsid w:val="00822E0B"/>
    <w:rPr>
      <w:color w:val="800080" w:themeColor="followedHyperlink"/>
      <w:u w:val="single"/>
    </w:rPr>
  </w:style>
  <w:style w:type="table" w:customStyle="1" w:styleId="Lysliste1">
    <w:name w:val="Lys liste1"/>
    <w:basedOn w:val="TableNormal"/>
    <w:uiPriority w:val="61"/>
    <w:rsid w:val="00822E0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E0B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0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5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ox.com/bion" TargetMode="External"/><Relationship Id="rId5" Type="http://schemas.openxmlformats.org/officeDocument/2006/relationships/hyperlink" Target="http://104.131.104.167/~mlh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Louise Hermann-Bank</dc:creator>
  <cp:lastModifiedBy>Paul Randley Caluscusan</cp:lastModifiedBy>
  <cp:revision>4</cp:revision>
  <dcterms:created xsi:type="dcterms:W3CDTF">2014-11-09T16:40:00Z</dcterms:created>
  <dcterms:modified xsi:type="dcterms:W3CDTF">2015-06-16T01:00:00Z</dcterms:modified>
</cp:coreProperties>
</file>