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282" w:rsidRPr="00B320BA" w:rsidRDefault="006217B9" w:rsidP="00F63282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</w:t>
      </w:r>
      <w:r w:rsidR="00F63282" w:rsidRPr="00B320BA">
        <w:rPr>
          <w:rFonts w:ascii="Times New Roman" w:hAnsi="Times New Roman"/>
          <w:b/>
          <w:sz w:val="24"/>
          <w:szCs w:val="24"/>
        </w:rPr>
        <w:t xml:space="preserve">able </w:t>
      </w:r>
      <w:r w:rsidR="00464E30">
        <w:rPr>
          <w:rFonts w:ascii="Times New Roman" w:hAnsi="Times New Roman"/>
          <w:b/>
          <w:sz w:val="24"/>
          <w:szCs w:val="24"/>
        </w:rPr>
        <w:t>S</w:t>
      </w:r>
      <w:r w:rsidR="00F63282" w:rsidRPr="00B320BA">
        <w:rPr>
          <w:rFonts w:ascii="Times New Roman" w:hAnsi="Times New Roman"/>
          <w:b/>
          <w:sz w:val="24"/>
          <w:szCs w:val="24"/>
        </w:rPr>
        <w:t xml:space="preserve">1. </w:t>
      </w:r>
      <w:r w:rsidR="00F63282" w:rsidRPr="002D2D10">
        <w:rPr>
          <w:rFonts w:ascii="Times New Roman" w:hAnsi="Times New Roman"/>
          <w:sz w:val="24"/>
          <w:szCs w:val="24"/>
        </w:rPr>
        <w:t>Primers for feline reverse transcriptase polymerase chain reactions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178"/>
        <w:gridCol w:w="5490"/>
      </w:tblGrid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Primers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Primer Sequences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2D2D10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="00F63282" w:rsidRPr="00F63282">
              <w:rPr>
                <w:rFonts w:ascii="Times New Roman" w:hAnsi="Times New Roman"/>
                <w:b/>
                <w:sz w:val="24"/>
                <w:szCs w:val="24"/>
              </w:rPr>
              <w:t>yclin</w:t>
            </w:r>
            <w:proofErr w:type="spellEnd"/>
            <w:r w:rsidR="00F63282"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3282" w:rsidRPr="00F63282">
              <w:rPr>
                <w:rFonts w:ascii="Times New Roman" w:hAnsi="Times New Roman"/>
                <w:b/>
                <w:sz w:val="24"/>
                <w:szCs w:val="24"/>
              </w:rPr>
              <w:t>D1</w:t>
            </w:r>
            <w:proofErr w:type="spellEnd"/>
            <w:r w:rsidR="00F63282"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F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 w:cs="Courier"/>
                <w:sz w:val="24"/>
                <w:szCs w:val="26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TGC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GAG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GAG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CAG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AAG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T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2D2D10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="00F63282" w:rsidRPr="00F63282">
              <w:rPr>
                <w:rFonts w:ascii="Times New Roman" w:hAnsi="Times New Roman"/>
                <w:b/>
                <w:sz w:val="24"/>
                <w:szCs w:val="24"/>
              </w:rPr>
              <w:t>yclin</w:t>
            </w:r>
            <w:proofErr w:type="spellEnd"/>
            <w:r w:rsidR="00F63282"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63282" w:rsidRPr="00F63282">
              <w:rPr>
                <w:rFonts w:ascii="Times New Roman" w:hAnsi="Times New Roman"/>
                <w:b/>
                <w:sz w:val="24"/>
                <w:szCs w:val="24"/>
              </w:rPr>
              <w:t>D1</w:t>
            </w:r>
            <w:proofErr w:type="spellEnd"/>
            <w:r w:rsidR="00F63282"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R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 w:cs="Courier"/>
                <w:sz w:val="24"/>
                <w:szCs w:val="26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AGA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GGA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AGT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GCT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CGA TGA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AGT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HIF1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sym w:font="Symbol" w:char="F061"/>
            </w: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F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 w:cs="Courier"/>
                <w:sz w:val="24"/>
                <w:szCs w:val="26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GAG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TTC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ACC TGA GCC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TAC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CAG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F63282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HIF1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sym w:font="Symbol" w:char="F061"/>
            </w: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R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 w:cs="Courier"/>
                <w:sz w:val="24"/>
                <w:szCs w:val="26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GCC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GGC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TGG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AAT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ACT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ATT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F63282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MCL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-1 F</w:t>
            </w:r>
          </w:p>
        </w:tc>
        <w:tc>
          <w:tcPr>
            <w:tcW w:w="5490" w:type="dxa"/>
          </w:tcPr>
          <w:p w:rsidR="00F63282" w:rsidRPr="00F63282" w:rsidRDefault="00F63282" w:rsidP="00F63282">
            <w:pPr>
              <w:spacing w:after="0" w:line="480" w:lineRule="auto"/>
              <w:jc w:val="both"/>
              <w:rPr>
                <w:rFonts w:ascii="Times New Roman" w:hAnsi="Times New Roman" w:cs="Courier"/>
                <w:sz w:val="24"/>
                <w:szCs w:val="26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CAA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CCA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CGA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GAC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AGC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CTT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CCA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AG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F63282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MCL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-1 R</w:t>
            </w:r>
          </w:p>
        </w:tc>
        <w:tc>
          <w:tcPr>
            <w:tcW w:w="5490" w:type="dxa"/>
          </w:tcPr>
          <w:p w:rsidR="00F63282" w:rsidRPr="00F63282" w:rsidRDefault="00F63282" w:rsidP="00F63282">
            <w:pPr>
              <w:spacing w:after="0" w:line="480" w:lineRule="auto"/>
              <w:jc w:val="both"/>
              <w:rPr>
                <w:rFonts w:ascii="Times New Roman" w:hAnsi="Times New Roman" w:cs="Courier"/>
                <w:sz w:val="24"/>
                <w:szCs w:val="26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CAC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TGA AAA CAT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GGA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CAA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TCA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C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STAT3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F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 w:cs="Courier"/>
                <w:sz w:val="24"/>
                <w:szCs w:val="26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GGC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CAT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TGG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TCA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TCA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AGA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CTG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>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STAT3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R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 w:cs="Courier"/>
                <w:sz w:val="24"/>
                <w:szCs w:val="26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GCC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GGA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CTC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TTC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CAT G–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survivin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F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GCT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TCA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TCC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ACT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CCA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CTG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– 3’ 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survivin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R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 w:cs="Courier"/>
                <w:sz w:val="24"/>
                <w:szCs w:val="26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GCA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CAG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CGC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ACT CTC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TTT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GCA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G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VEGF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F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TAC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CAG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CGC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AGC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TAC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TG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VEGF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R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GCC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TTG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CAA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CGC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GAG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TCT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GAPDH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F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ATC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CAT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GAC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CAC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TTC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GG – 3’</w:t>
            </w:r>
          </w:p>
        </w:tc>
      </w:tr>
      <w:tr w:rsidR="00F63282" w:rsidRPr="00F63282">
        <w:tc>
          <w:tcPr>
            <w:tcW w:w="2178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Feline </w:t>
            </w:r>
            <w:proofErr w:type="spellStart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>GAPDH</w:t>
            </w:r>
            <w:proofErr w:type="spellEnd"/>
            <w:r w:rsidRPr="00F63282">
              <w:rPr>
                <w:rFonts w:ascii="Times New Roman" w:hAnsi="Times New Roman"/>
                <w:b/>
                <w:sz w:val="24"/>
                <w:szCs w:val="24"/>
              </w:rPr>
              <w:t xml:space="preserve"> R</w:t>
            </w:r>
          </w:p>
        </w:tc>
        <w:tc>
          <w:tcPr>
            <w:tcW w:w="5490" w:type="dxa"/>
          </w:tcPr>
          <w:p w:rsidR="00F63282" w:rsidRPr="00F63282" w:rsidRDefault="00F63282" w:rsidP="009A58FB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5’ –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GAC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AAC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CTG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GTC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CTC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AGT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</w:t>
            </w:r>
            <w:proofErr w:type="spellStart"/>
            <w:r w:rsidRPr="00F63282">
              <w:rPr>
                <w:rFonts w:ascii="Times New Roman" w:hAnsi="Times New Roman" w:cs="Courier"/>
                <w:sz w:val="24"/>
                <w:szCs w:val="26"/>
              </w:rPr>
              <w:t>GTA</w:t>
            </w:r>
            <w:proofErr w:type="spellEnd"/>
            <w:r w:rsidRPr="00F63282">
              <w:rPr>
                <w:rFonts w:ascii="Times New Roman" w:hAnsi="Times New Roman" w:cs="Courier"/>
                <w:sz w:val="24"/>
                <w:szCs w:val="26"/>
              </w:rPr>
              <w:t xml:space="preserve"> G – 3’</w:t>
            </w:r>
          </w:p>
        </w:tc>
      </w:tr>
    </w:tbl>
    <w:p w:rsidR="006217B9" w:rsidRDefault="006217B9"/>
    <w:p w:rsidR="006217B9" w:rsidRDefault="006217B9"/>
    <w:p w:rsidR="006217B9" w:rsidRDefault="006217B9"/>
    <w:p w:rsidR="006217B9" w:rsidRDefault="006217B9"/>
    <w:p w:rsidR="006217B9" w:rsidRDefault="006217B9"/>
    <w:p w:rsidR="006217B9" w:rsidRDefault="006217B9"/>
    <w:p w:rsidR="006217B9" w:rsidRDefault="006217B9"/>
    <w:p w:rsidR="006217B9" w:rsidRDefault="006217B9"/>
    <w:p w:rsidR="006217B9" w:rsidRDefault="006217B9"/>
    <w:p w:rsidR="006217B9" w:rsidRDefault="006217B9"/>
    <w:p w:rsidR="006217B9" w:rsidRDefault="006217B9"/>
    <w:p w:rsidR="00077932" w:rsidRPr="002D2D10" w:rsidRDefault="002D2D10">
      <w:pPr>
        <w:rPr>
          <w:rFonts w:ascii="Times New Roman" w:hAnsi="Times New Roman" w:cs="Arial"/>
          <w:sz w:val="24"/>
          <w:szCs w:val="26"/>
        </w:rPr>
      </w:pPr>
      <w:r w:rsidRPr="002D2D10">
        <w:rPr>
          <w:rFonts w:ascii="Times New Roman" w:hAnsi="Times New Roman"/>
          <w:b/>
        </w:rPr>
        <w:lastRenderedPageBreak/>
        <w:t xml:space="preserve">Table </w:t>
      </w:r>
      <w:proofErr w:type="spellStart"/>
      <w:r w:rsidR="00464E30">
        <w:rPr>
          <w:rFonts w:ascii="Times New Roman" w:hAnsi="Times New Roman"/>
          <w:b/>
        </w:rPr>
        <w:t>S</w:t>
      </w:r>
      <w:r w:rsidRPr="002D2D10">
        <w:rPr>
          <w:rFonts w:ascii="Times New Roman" w:hAnsi="Times New Roman"/>
          <w:b/>
        </w:rPr>
        <w:t>2</w:t>
      </w:r>
      <w:proofErr w:type="spellEnd"/>
      <w:r w:rsidRPr="002D2D10">
        <w:rPr>
          <w:rFonts w:ascii="Times New Roman" w:hAnsi="Times New Roman"/>
          <w:b/>
        </w:rPr>
        <w:t>.</w:t>
      </w:r>
      <w:r w:rsidR="00BF6717" w:rsidRPr="002D2D10">
        <w:rPr>
          <w:rFonts w:ascii="Times New Roman" w:hAnsi="Times New Roman"/>
          <w:b/>
        </w:rPr>
        <w:t xml:space="preserve"> </w:t>
      </w:r>
      <w:proofErr w:type="gramStart"/>
      <w:r w:rsidR="00BF6717" w:rsidRPr="002D2D10">
        <w:rPr>
          <w:rFonts w:ascii="Times New Roman" w:hAnsi="Times New Roman"/>
          <w:b/>
        </w:rPr>
        <w:t xml:space="preserve">Summary of </w:t>
      </w:r>
      <w:proofErr w:type="spellStart"/>
      <w:r w:rsidR="00BF6717" w:rsidRPr="002D2D10">
        <w:rPr>
          <w:rFonts w:ascii="Times New Roman" w:hAnsi="Times New Roman"/>
          <w:b/>
        </w:rPr>
        <w:t>STAT3</w:t>
      </w:r>
      <w:proofErr w:type="spellEnd"/>
      <w:r w:rsidR="00BF6717" w:rsidRPr="002D2D10">
        <w:rPr>
          <w:rFonts w:ascii="Times New Roman" w:hAnsi="Times New Roman"/>
          <w:b/>
        </w:rPr>
        <w:t xml:space="preserve"> immunohistochemistry on feline </w:t>
      </w:r>
      <w:proofErr w:type="spellStart"/>
      <w:r w:rsidR="00BF6717" w:rsidRPr="002D2D10">
        <w:rPr>
          <w:rFonts w:ascii="Times New Roman" w:hAnsi="Times New Roman"/>
          <w:b/>
        </w:rPr>
        <w:t>OSCC</w:t>
      </w:r>
      <w:proofErr w:type="spellEnd"/>
      <w:r w:rsidR="00BF6717" w:rsidRPr="002D2D10">
        <w:rPr>
          <w:rFonts w:ascii="Times New Roman" w:hAnsi="Times New Roman"/>
          <w:b/>
        </w:rPr>
        <w:t xml:space="preserve"> tumor samples.</w:t>
      </w:r>
      <w:proofErr w:type="gramEnd"/>
      <w:r w:rsidR="00BF6717" w:rsidRPr="002D2D10">
        <w:rPr>
          <w:rFonts w:ascii="Times New Roman" w:hAnsi="Times New Roman"/>
          <w:b/>
        </w:rPr>
        <w:t xml:space="preserve"> </w:t>
      </w:r>
      <w:r w:rsidR="00077932" w:rsidRPr="002D2D10">
        <w:rPr>
          <w:rFonts w:ascii="Times New Roman" w:hAnsi="Times New Roman"/>
          <w:b/>
        </w:rPr>
        <w:t xml:space="preserve"> </w:t>
      </w:r>
      <w:r w:rsidR="00077932" w:rsidRPr="002D2D10">
        <w:rPr>
          <w:rFonts w:ascii="Times New Roman" w:hAnsi="Times New Roman"/>
        </w:rPr>
        <w:t xml:space="preserve">A tissue microarray containing 37 feline </w:t>
      </w:r>
      <w:proofErr w:type="spellStart"/>
      <w:r w:rsidR="00077932" w:rsidRPr="002D2D10">
        <w:rPr>
          <w:rFonts w:ascii="Times New Roman" w:hAnsi="Times New Roman"/>
        </w:rPr>
        <w:t>OSCC</w:t>
      </w:r>
      <w:proofErr w:type="spellEnd"/>
      <w:r w:rsidR="00077932" w:rsidRPr="002D2D10">
        <w:rPr>
          <w:rFonts w:ascii="Times New Roman" w:hAnsi="Times New Roman"/>
        </w:rPr>
        <w:t xml:space="preserve"> tumor samples was constructed and immunohistochemistry for </w:t>
      </w:r>
      <w:proofErr w:type="spellStart"/>
      <w:r w:rsidR="00077932" w:rsidRPr="002D2D10">
        <w:rPr>
          <w:rFonts w:ascii="Times New Roman" w:hAnsi="Times New Roman"/>
        </w:rPr>
        <w:t>pSTAT3</w:t>
      </w:r>
      <w:proofErr w:type="spellEnd"/>
      <w:r w:rsidR="00077932" w:rsidRPr="002D2D10">
        <w:rPr>
          <w:rFonts w:ascii="Times New Roman" w:hAnsi="Times New Roman"/>
        </w:rPr>
        <w:t xml:space="preserve"> was performed.  Of the 37 tumor samples, 27 samples had enough tumor</w:t>
      </w:r>
      <w:r>
        <w:rPr>
          <w:rFonts w:ascii="Times New Roman" w:hAnsi="Times New Roman"/>
        </w:rPr>
        <w:t xml:space="preserve"> tissue</w:t>
      </w:r>
      <w:r w:rsidR="00077932" w:rsidRPr="002D2D10">
        <w:rPr>
          <w:rFonts w:ascii="Times New Roman" w:hAnsi="Times New Roman"/>
        </w:rPr>
        <w:t xml:space="preserve"> for analysis.  </w:t>
      </w:r>
      <w:r w:rsidR="00077932" w:rsidRPr="002D2D10">
        <w:rPr>
          <w:rFonts w:ascii="Times New Roman" w:hAnsi="Times New Roman" w:cs="Arial"/>
          <w:sz w:val="24"/>
          <w:szCs w:val="26"/>
        </w:rPr>
        <w:t xml:space="preserve">Overall </w:t>
      </w:r>
      <w:proofErr w:type="spellStart"/>
      <w:r w:rsidR="00077932" w:rsidRPr="002D2D10">
        <w:rPr>
          <w:rFonts w:ascii="Times New Roman" w:hAnsi="Times New Roman" w:cs="Arial"/>
          <w:sz w:val="24"/>
          <w:szCs w:val="26"/>
        </w:rPr>
        <w:t>pSTAT3</w:t>
      </w:r>
      <w:proofErr w:type="spellEnd"/>
      <w:r w:rsidR="00077932" w:rsidRPr="002D2D10">
        <w:rPr>
          <w:rFonts w:ascii="Times New Roman" w:hAnsi="Times New Roman" w:cs="Arial"/>
          <w:sz w:val="24"/>
          <w:szCs w:val="26"/>
        </w:rPr>
        <w:t xml:space="preserve"> signal intensity of </w:t>
      </w:r>
      <w:proofErr w:type="spellStart"/>
      <w:r w:rsidR="00077932" w:rsidRPr="002D2D10">
        <w:rPr>
          <w:rFonts w:ascii="Times New Roman" w:hAnsi="Times New Roman" w:cs="Arial"/>
          <w:sz w:val="24"/>
          <w:szCs w:val="26"/>
        </w:rPr>
        <w:t>OSCC</w:t>
      </w:r>
      <w:proofErr w:type="spellEnd"/>
      <w:r w:rsidR="00077932" w:rsidRPr="002D2D10">
        <w:rPr>
          <w:rFonts w:ascii="Times New Roman" w:hAnsi="Times New Roman" w:cs="Arial"/>
          <w:sz w:val="24"/>
          <w:szCs w:val="26"/>
        </w:rPr>
        <w:t xml:space="preserve"> cells was subjectively scored from 0 to 3 (0 = none to weak, 1 = mild, 2 = moderate, 3 = strong), with strong reactivity defined as staining intensity of the positive control.  The percentage of positive cells was also estimated and scored as follows: &lt;5% = 0, 5-20% = 1, 20-50% = 2, 50-100% = 3.  A total score was obtained by adding the score of signal intensity and percentage positivity. Total scores greater than or equal to 2 were considered positive. </w:t>
      </w:r>
    </w:p>
    <w:p w:rsidR="006217B9" w:rsidRPr="002D2D10" w:rsidRDefault="00077932">
      <w:pPr>
        <w:rPr>
          <w:rFonts w:ascii="Times New Roman" w:hAnsi="Times New Roman"/>
          <w:b/>
          <w:sz w:val="20"/>
        </w:rPr>
      </w:pPr>
      <w:r w:rsidRPr="002D2D10">
        <w:rPr>
          <w:rFonts w:ascii="Times New Roman" w:hAnsi="Times New Roman" w:cs="Arial"/>
          <w:sz w:val="20"/>
          <w:szCs w:val="26"/>
        </w:rPr>
        <w:t xml:space="preserve">*Samples that demonstrated </w:t>
      </w:r>
      <w:proofErr w:type="spellStart"/>
      <w:r w:rsidRPr="002D2D10">
        <w:rPr>
          <w:rFonts w:ascii="Times New Roman" w:hAnsi="Times New Roman" w:cs="Arial"/>
          <w:sz w:val="20"/>
          <w:szCs w:val="26"/>
        </w:rPr>
        <w:t>pSTAT3</w:t>
      </w:r>
      <w:proofErr w:type="spellEnd"/>
      <w:r w:rsidRPr="002D2D10">
        <w:rPr>
          <w:rFonts w:ascii="Times New Roman" w:hAnsi="Times New Roman" w:cs="Arial"/>
          <w:sz w:val="20"/>
          <w:szCs w:val="26"/>
        </w:rPr>
        <w:t xml:space="preserve"> staining in adjacent gingiva</w:t>
      </w:r>
    </w:p>
    <w:tbl>
      <w:tblPr>
        <w:tblStyle w:val="TableGrid"/>
        <w:tblW w:w="0" w:type="auto"/>
        <w:tblLayout w:type="fixed"/>
        <w:tblLook w:val="00BF"/>
      </w:tblPr>
      <w:tblGrid>
        <w:gridCol w:w="1458"/>
        <w:gridCol w:w="1350"/>
        <w:gridCol w:w="1440"/>
        <w:gridCol w:w="1350"/>
        <w:gridCol w:w="1440"/>
      </w:tblGrid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  <w:b/>
              </w:rPr>
            </w:pPr>
            <w:r w:rsidRPr="002D2D10">
              <w:rPr>
                <w:rFonts w:ascii="Times New Roman" w:hAnsi="Times New Roman"/>
                <w:b/>
              </w:rPr>
              <w:t>Tumor Sample No.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  <w:b/>
              </w:rPr>
            </w:pPr>
            <w:r w:rsidRPr="002D2D10">
              <w:rPr>
                <w:rFonts w:ascii="Times New Roman" w:hAnsi="Times New Roman"/>
                <w:b/>
              </w:rPr>
              <w:t>Staining Intensity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  <w:b/>
              </w:rPr>
            </w:pPr>
            <w:r w:rsidRPr="002D2D10">
              <w:rPr>
                <w:rFonts w:ascii="Times New Roman" w:hAnsi="Times New Roman"/>
                <w:b/>
              </w:rPr>
              <w:t>% of cells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  <w:b/>
              </w:rPr>
            </w:pPr>
            <w:r w:rsidRPr="002D2D10">
              <w:rPr>
                <w:rFonts w:ascii="Times New Roman" w:hAnsi="Times New Roman"/>
                <w:b/>
              </w:rPr>
              <w:t>Total Score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  <w:b/>
              </w:rPr>
            </w:pPr>
            <w:r w:rsidRPr="002D2D10">
              <w:rPr>
                <w:rFonts w:ascii="Times New Roman" w:hAnsi="Times New Roman"/>
                <w:b/>
              </w:rPr>
              <w:t>Positive/  Negative</w:t>
            </w:r>
          </w:p>
        </w:tc>
      </w:tr>
      <w:tr w:rsidR="006217B9" w:rsidRPr="002D2D10">
        <w:trPr>
          <w:trHeight w:val="314"/>
        </w:trPr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3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3</w:t>
            </w:r>
            <w:r w:rsidR="00BF6717" w:rsidRPr="002D2D10">
              <w:rPr>
                <w:rFonts w:ascii="Times New Roman" w:hAnsi="Times New Roman"/>
              </w:rPr>
              <w:t>*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4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5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6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7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rPr>
          <w:trHeight w:val="368"/>
        </w:trPr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8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3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5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9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12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3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14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077932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15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4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16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3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17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18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3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19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20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3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lastRenderedPageBreak/>
              <w:t>21</w:t>
            </w:r>
            <w:r w:rsidR="00BF6717" w:rsidRPr="002D2D10">
              <w:rPr>
                <w:rFonts w:ascii="Times New Roman" w:hAnsi="Times New Roman"/>
              </w:rPr>
              <w:t>*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3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22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4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Positive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23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077932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24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077932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25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077932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26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077932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  <w:tr w:rsidR="006217B9" w:rsidRPr="002D2D10">
        <w:tc>
          <w:tcPr>
            <w:tcW w:w="1458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27</w:t>
            </w:r>
          </w:p>
        </w:tc>
        <w:tc>
          <w:tcPr>
            <w:tcW w:w="135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</w:tcPr>
          <w:p w:rsidR="006217B9" w:rsidRPr="002D2D10" w:rsidRDefault="00077932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1</w:t>
            </w:r>
          </w:p>
        </w:tc>
        <w:tc>
          <w:tcPr>
            <w:tcW w:w="1440" w:type="dxa"/>
          </w:tcPr>
          <w:p w:rsidR="006217B9" w:rsidRPr="002D2D10" w:rsidRDefault="006217B9">
            <w:pPr>
              <w:rPr>
                <w:rFonts w:ascii="Times New Roman" w:hAnsi="Times New Roman"/>
              </w:rPr>
            </w:pPr>
            <w:r w:rsidRPr="002D2D10">
              <w:rPr>
                <w:rFonts w:ascii="Times New Roman" w:hAnsi="Times New Roman"/>
              </w:rPr>
              <w:t>Negative</w:t>
            </w:r>
          </w:p>
        </w:tc>
      </w:tr>
    </w:tbl>
    <w:p w:rsidR="00293C8D" w:rsidRPr="002D2D10" w:rsidRDefault="00635DFC">
      <w:pPr>
        <w:rPr>
          <w:rFonts w:ascii="Times New Roman" w:hAnsi="Times New Roman"/>
          <w:b/>
        </w:rPr>
      </w:pPr>
    </w:p>
    <w:sectPr w:rsidR="00293C8D" w:rsidRPr="002D2D10" w:rsidSect="0043250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F63282"/>
    <w:rsid w:val="00077932"/>
    <w:rsid w:val="002D2D10"/>
    <w:rsid w:val="003A777A"/>
    <w:rsid w:val="00464E30"/>
    <w:rsid w:val="006217B9"/>
    <w:rsid w:val="00635DFC"/>
    <w:rsid w:val="00B7098C"/>
    <w:rsid w:val="00BF6717"/>
    <w:rsid w:val="00D4281A"/>
    <w:rsid w:val="00F63282"/>
    <w:rsid w:val="00F6711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282"/>
    <w:pPr>
      <w:spacing w:after="200" w:line="276" w:lineRule="auto"/>
    </w:pPr>
    <w:rPr>
      <w:rFonts w:ascii="Cambria" w:eastAsia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7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 School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Brown</dc:creator>
  <cp:keywords/>
  <cp:lastModifiedBy>eBulagao</cp:lastModifiedBy>
  <cp:revision>7</cp:revision>
  <dcterms:created xsi:type="dcterms:W3CDTF">2015-03-17T20:12:00Z</dcterms:created>
  <dcterms:modified xsi:type="dcterms:W3CDTF">2015-07-23T21:37:00Z</dcterms:modified>
</cp:coreProperties>
</file>