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3F" w:rsidRPr="0011753F" w:rsidRDefault="0011753F" w:rsidP="0011753F">
      <w:pPr>
        <w:spacing w:line="480" w:lineRule="auto"/>
        <w:rPr>
          <w:rFonts w:ascii="Arial" w:eastAsia="Arial Unicode MS" w:hAnsi="Arial" w:cs="Arial"/>
          <w:b/>
          <w:sz w:val="24"/>
          <w:szCs w:val="24"/>
        </w:rPr>
      </w:pPr>
      <w:bookmarkStart w:id="0" w:name="_GoBack"/>
      <w:bookmarkEnd w:id="0"/>
      <w:r w:rsidRPr="0011753F">
        <w:rPr>
          <w:rFonts w:ascii="Arial" w:eastAsia="Arial Unicode MS" w:hAnsi="Arial" w:cs="Arial" w:hint="eastAsia"/>
          <w:b/>
          <w:sz w:val="24"/>
          <w:szCs w:val="24"/>
        </w:rPr>
        <w:t xml:space="preserve">Additional File 2: </w:t>
      </w:r>
    </w:p>
    <w:p w:rsidR="0011753F" w:rsidRDefault="0011753F" w:rsidP="0011753F">
      <w:pPr>
        <w:spacing w:line="480" w:lineRule="auto"/>
        <w:rPr>
          <w:rFonts w:ascii="Arial" w:eastAsia="Arial Unicode MS" w:hAnsi="Arial" w:cs="Arial"/>
          <w:sz w:val="24"/>
          <w:szCs w:val="24"/>
        </w:rPr>
      </w:pPr>
      <w:proofErr w:type="gramStart"/>
      <w:r w:rsidRPr="00590680">
        <w:rPr>
          <w:rFonts w:ascii="Arial" w:eastAsia="Arial Unicode MS" w:hAnsi="Arial" w:cs="Arial" w:hint="eastAsia"/>
          <w:b/>
          <w:sz w:val="24"/>
          <w:szCs w:val="24"/>
        </w:rPr>
        <w:t>Supplementary Figure 2.</w:t>
      </w:r>
      <w:proofErr w:type="gramEnd"/>
      <w:r w:rsidRPr="00590680">
        <w:rPr>
          <w:rFonts w:ascii="Arial" w:eastAsia="Arial Unicode MS" w:hAnsi="Arial" w:cs="Arial" w:hint="eastAsia"/>
          <w:b/>
          <w:sz w:val="24"/>
          <w:szCs w:val="24"/>
        </w:rPr>
        <w:t xml:space="preserve"> </w:t>
      </w:r>
      <w:proofErr w:type="gramStart"/>
      <w:r w:rsidRPr="00590680">
        <w:rPr>
          <w:rFonts w:ascii="Arial" w:eastAsia="Arial Unicode MS" w:hAnsi="Arial" w:cs="Arial" w:hint="eastAsia"/>
          <w:b/>
          <w:sz w:val="24"/>
          <w:szCs w:val="24"/>
        </w:rPr>
        <w:t>T</w:t>
      </w:r>
      <w:r w:rsidRPr="00590680">
        <w:rPr>
          <w:rFonts w:ascii="Arial" w:eastAsia="Arial Unicode MS" w:hAnsi="Arial" w:cs="Arial"/>
          <w:b/>
          <w:sz w:val="24"/>
          <w:szCs w:val="24"/>
        </w:rPr>
        <w:t>ransient</w:t>
      </w:r>
      <w:r w:rsidRPr="00590680">
        <w:rPr>
          <w:rFonts w:ascii="Arial" w:eastAsia="Arial Unicode MS" w:hAnsi="Arial" w:cs="Arial" w:hint="eastAsia"/>
          <w:b/>
          <w:sz w:val="24"/>
          <w:szCs w:val="24"/>
        </w:rPr>
        <w:t xml:space="preserve"> t</w:t>
      </w:r>
      <w:r w:rsidRPr="00590680">
        <w:rPr>
          <w:rFonts w:ascii="Arial" w:eastAsia="Arial Unicode MS" w:hAnsi="Arial" w:cs="Arial"/>
          <w:b/>
          <w:sz w:val="24"/>
          <w:szCs w:val="24"/>
        </w:rPr>
        <w:t>ransfection of</w:t>
      </w:r>
      <w:r w:rsidRPr="00590680">
        <w:rPr>
          <w:rFonts w:ascii="Arial" w:eastAsia="Arial Unicode MS" w:hAnsi="Arial" w:cs="Arial" w:hint="eastAsia"/>
          <w:b/>
          <w:sz w:val="24"/>
          <w:szCs w:val="24"/>
        </w:rPr>
        <w:t xml:space="preserve"> </w:t>
      </w:r>
      <w:r w:rsidRPr="00590680">
        <w:rPr>
          <w:rFonts w:ascii="Arial" w:eastAsia="Arial Unicode MS" w:hAnsi="Arial" w:cs="Arial"/>
          <w:b/>
          <w:sz w:val="24"/>
          <w:szCs w:val="24"/>
        </w:rPr>
        <w:t>mammary epithelial cells</w:t>
      </w:r>
      <w:r w:rsidRPr="00590680">
        <w:rPr>
          <w:rFonts w:ascii="Arial" w:eastAsia="Arial Unicode MS" w:hAnsi="Arial" w:cs="Arial" w:hint="eastAsia"/>
          <w:b/>
          <w:sz w:val="24"/>
          <w:szCs w:val="24"/>
        </w:rPr>
        <w:t xml:space="preserve"> from dairy cows</w:t>
      </w:r>
      <w:r w:rsidRPr="00590680">
        <w:rPr>
          <w:rFonts w:ascii="Arial" w:eastAsia="Arial Unicode MS" w:hAnsi="Arial" w:cs="Arial"/>
          <w:b/>
          <w:sz w:val="24"/>
          <w:szCs w:val="24"/>
        </w:rPr>
        <w:t xml:space="preserve"> with</w:t>
      </w:r>
      <w:r w:rsidRPr="00590680">
        <w:rPr>
          <w:rFonts w:ascii="Arial" w:eastAsia="Arial Unicode MS" w:hAnsi="Arial" w:cs="Arial" w:hint="eastAsia"/>
          <w:b/>
          <w:sz w:val="24"/>
          <w:szCs w:val="24"/>
        </w:rPr>
        <w:t xml:space="preserve"> </w:t>
      </w:r>
      <w:r w:rsidRPr="00590680">
        <w:rPr>
          <w:rFonts w:ascii="Arial" w:eastAsia="Arial Unicode MS" w:hAnsi="Arial" w:cs="Arial"/>
          <w:b/>
          <w:i/>
          <w:sz w:val="24"/>
          <w:szCs w:val="24"/>
        </w:rPr>
        <w:t>AKT1</w:t>
      </w:r>
      <w:r w:rsidRPr="00590680">
        <w:rPr>
          <w:rFonts w:ascii="Arial" w:eastAsia="Arial Unicode MS" w:hAnsi="Arial" w:cs="Arial"/>
          <w:b/>
          <w:sz w:val="24"/>
          <w:szCs w:val="24"/>
        </w:rPr>
        <w:t xml:space="preserve"> siRNA</w:t>
      </w:r>
      <w:r w:rsidRPr="00590680">
        <w:rPr>
          <w:rFonts w:ascii="Arial" w:eastAsia="Arial Unicode MS" w:hAnsi="Arial" w:cs="Arial" w:hint="eastAsia"/>
          <w:b/>
          <w:sz w:val="24"/>
          <w:szCs w:val="24"/>
        </w:rPr>
        <w:t xml:space="preserve"> and scramble</w:t>
      </w:r>
      <w:r w:rsidR="00590680">
        <w:rPr>
          <w:rFonts w:ascii="Arial" w:eastAsia="Arial Unicode MS" w:hAnsi="Arial" w:cs="Arial" w:hint="eastAsia"/>
          <w:b/>
          <w:sz w:val="24"/>
          <w:szCs w:val="24"/>
        </w:rPr>
        <w:t>d</w:t>
      </w:r>
      <w:r w:rsidRPr="00590680">
        <w:rPr>
          <w:rFonts w:ascii="Arial" w:eastAsia="Arial Unicode MS" w:hAnsi="Arial" w:cs="Arial" w:hint="eastAsia"/>
          <w:b/>
          <w:sz w:val="24"/>
          <w:szCs w:val="24"/>
        </w:rPr>
        <w:t xml:space="preserve"> siRNA</w:t>
      </w:r>
      <w:r w:rsidRPr="00590680">
        <w:rPr>
          <w:rFonts w:ascii="Arial" w:eastAsia="Arial Unicode MS" w:hAnsi="Arial" w:cs="Arial"/>
          <w:b/>
          <w:sz w:val="24"/>
          <w:szCs w:val="24"/>
        </w:rPr>
        <w:t>.</w:t>
      </w:r>
      <w:proofErr w:type="gramEnd"/>
      <w:r w:rsidRPr="0011753F">
        <w:rPr>
          <w:rFonts w:ascii="Arial" w:eastAsia="Arial Unicode MS" w:hAnsi="Arial" w:cs="Arial"/>
          <w:sz w:val="24"/>
          <w:szCs w:val="24"/>
        </w:rPr>
        <w:t xml:space="preserve"> Uptake of the fluorescent-labeled </w:t>
      </w:r>
      <w:r w:rsidRPr="0011753F">
        <w:rPr>
          <w:rFonts w:ascii="Arial" w:eastAsia="Arial Unicode MS" w:hAnsi="Arial" w:cs="Arial" w:hint="eastAsia"/>
          <w:sz w:val="24"/>
          <w:szCs w:val="24"/>
        </w:rPr>
        <w:t xml:space="preserve">AKT1 </w:t>
      </w:r>
      <w:r w:rsidRPr="0011753F">
        <w:rPr>
          <w:rFonts w:ascii="Arial" w:eastAsia="Arial Unicode MS" w:hAnsi="Arial" w:cs="Arial"/>
          <w:sz w:val="24"/>
          <w:szCs w:val="24"/>
        </w:rPr>
        <w:t>siRNA (A)</w:t>
      </w:r>
      <w:r w:rsidRPr="0011753F">
        <w:rPr>
          <w:rFonts w:ascii="Arial" w:eastAsia="Arial Unicode MS" w:hAnsi="Arial" w:cs="Arial" w:hint="eastAsia"/>
          <w:sz w:val="24"/>
          <w:szCs w:val="24"/>
        </w:rPr>
        <w:t xml:space="preserve"> and scramble siRNA </w:t>
      </w:r>
      <w:r w:rsidRPr="0011753F">
        <w:rPr>
          <w:rFonts w:ascii="Arial" w:eastAsia="Arial Unicode MS" w:hAnsi="Arial" w:cs="Arial"/>
          <w:sz w:val="24"/>
          <w:szCs w:val="24"/>
        </w:rPr>
        <w:t>(B)</w:t>
      </w:r>
      <w:r w:rsidRPr="0011753F">
        <w:rPr>
          <w:rFonts w:ascii="Arial" w:eastAsia="Arial Unicode MS" w:hAnsi="Arial" w:cs="Arial" w:hint="eastAsia"/>
          <w:sz w:val="24"/>
          <w:szCs w:val="24"/>
        </w:rPr>
        <w:t xml:space="preserve"> </w:t>
      </w:r>
      <w:r w:rsidRPr="0011753F">
        <w:rPr>
          <w:rFonts w:ascii="Arial" w:eastAsia="Arial Unicode MS" w:hAnsi="Arial" w:cs="Arial"/>
          <w:sz w:val="24"/>
          <w:szCs w:val="24"/>
        </w:rPr>
        <w:t>w</w:t>
      </w:r>
      <w:r w:rsidRPr="0011753F">
        <w:rPr>
          <w:rFonts w:ascii="Arial" w:eastAsia="Arial Unicode MS" w:hAnsi="Arial" w:cs="Arial" w:hint="eastAsia"/>
          <w:sz w:val="24"/>
          <w:szCs w:val="24"/>
        </w:rPr>
        <w:t>ere</w:t>
      </w:r>
      <w:r w:rsidRPr="0011753F">
        <w:rPr>
          <w:rFonts w:ascii="Arial" w:eastAsia="Arial Unicode MS" w:hAnsi="Arial" w:cs="Arial"/>
          <w:sz w:val="24"/>
          <w:szCs w:val="24"/>
        </w:rPr>
        <w:t xml:space="preserve"> assayed after 6 h of transfection.</w:t>
      </w:r>
      <w:r w:rsidRPr="0011753F">
        <w:rPr>
          <w:rFonts w:ascii="Arial" w:eastAsia="Arial Unicode MS" w:hAnsi="Arial" w:cs="Arial" w:hint="eastAsia"/>
          <w:sz w:val="24"/>
          <w:szCs w:val="24"/>
        </w:rPr>
        <w:t xml:space="preserve"> F</w:t>
      </w:r>
      <w:r w:rsidRPr="0011753F">
        <w:rPr>
          <w:rFonts w:ascii="Arial" w:eastAsia="Arial Unicode MS" w:hAnsi="Arial" w:cs="Arial"/>
          <w:sz w:val="24"/>
          <w:szCs w:val="24"/>
        </w:rPr>
        <w:t xml:space="preserve">luorescent image of the transfected cells were taken </w:t>
      </w:r>
      <w:r w:rsidRPr="0011753F">
        <w:rPr>
          <w:rFonts w:ascii="Arial" w:eastAsia="Arial Unicode MS" w:hAnsi="Arial" w:cs="Arial" w:hint="eastAsia"/>
          <w:sz w:val="24"/>
          <w:szCs w:val="24"/>
        </w:rPr>
        <w:t xml:space="preserve">by </w:t>
      </w:r>
      <w:r w:rsidRPr="0011753F">
        <w:rPr>
          <w:rFonts w:ascii="Arial" w:eastAsia="Arial Unicode MS" w:hAnsi="Arial" w:cs="Arial"/>
          <w:sz w:val="24"/>
          <w:szCs w:val="24"/>
        </w:rPr>
        <w:t xml:space="preserve">fluorescence microscope. Scale bar, </w:t>
      </w:r>
      <w:r w:rsidRPr="0011753F">
        <w:rPr>
          <w:rFonts w:ascii="Arial" w:eastAsia="Arial Unicode MS" w:hAnsi="Arial" w:cs="Arial" w:hint="eastAsia"/>
          <w:sz w:val="24"/>
          <w:szCs w:val="24"/>
        </w:rPr>
        <w:t>150</w:t>
      </w:r>
      <w:r w:rsidRPr="0011753F">
        <w:rPr>
          <w:rFonts w:ascii="Arial" w:eastAsia="Arial Unicode MS" w:hAnsi="Arial" w:cs="Arial"/>
          <w:sz w:val="24"/>
          <w:szCs w:val="24"/>
        </w:rPr>
        <w:t xml:space="preserve"> </w:t>
      </w:r>
      <w:proofErr w:type="spellStart"/>
      <w:r w:rsidRPr="0011753F">
        <w:rPr>
          <w:rFonts w:ascii="Arial" w:eastAsia="Arial Unicode MS" w:hAnsi="Arial" w:cs="Arial"/>
          <w:sz w:val="24"/>
          <w:szCs w:val="24"/>
        </w:rPr>
        <w:t>μm</w:t>
      </w:r>
      <w:proofErr w:type="spellEnd"/>
      <w:r w:rsidRPr="0011753F">
        <w:rPr>
          <w:rFonts w:ascii="Arial" w:eastAsia="Arial Unicode MS" w:hAnsi="Arial" w:cs="Arial"/>
          <w:sz w:val="24"/>
          <w:szCs w:val="24"/>
        </w:rPr>
        <w:t>.</w:t>
      </w:r>
      <w:r w:rsidRPr="0011753F">
        <w:rPr>
          <w:rFonts w:ascii="Arial" w:eastAsia="Arial Unicode MS" w:hAnsi="Arial" w:cs="Arial" w:hint="eastAsia"/>
          <w:sz w:val="24"/>
          <w:szCs w:val="24"/>
        </w:rPr>
        <w:t xml:space="preserve"> </w:t>
      </w:r>
      <w:r w:rsidRPr="0011753F">
        <w:rPr>
          <w:rFonts w:ascii="Arial" w:eastAsia="Arial Unicode MS" w:hAnsi="Arial" w:cs="Arial"/>
          <w:sz w:val="24"/>
          <w:szCs w:val="24"/>
        </w:rPr>
        <w:t>This experiment was performed in triplicate.</w:t>
      </w:r>
    </w:p>
    <w:p w:rsidR="00A775C2" w:rsidRPr="0011753F" w:rsidRDefault="0011753F">
      <w:r>
        <w:rPr>
          <w:noProof/>
        </w:rPr>
        <w:drawing>
          <wp:inline distT="0" distB="0" distL="0" distR="0">
            <wp:extent cx="3203448" cy="161544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 file 2 new rnai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3448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75C2" w:rsidRPr="00117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53F" w:rsidRDefault="0011753F" w:rsidP="0011753F">
      <w:r>
        <w:separator/>
      </w:r>
    </w:p>
  </w:endnote>
  <w:endnote w:type="continuationSeparator" w:id="0">
    <w:p w:rsidR="0011753F" w:rsidRDefault="0011753F" w:rsidP="0011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53F" w:rsidRDefault="0011753F" w:rsidP="0011753F">
      <w:r>
        <w:separator/>
      </w:r>
    </w:p>
  </w:footnote>
  <w:footnote w:type="continuationSeparator" w:id="0">
    <w:p w:rsidR="0011753F" w:rsidRDefault="0011753F" w:rsidP="00117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293"/>
    <w:rsid w:val="000272A6"/>
    <w:rsid w:val="001041AE"/>
    <w:rsid w:val="0011753F"/>
    <w:rsid w:val="001857F2"/>
    <w:rsid w:val="001F0761"/>
    <w:rsid w:val="0023259A"/>
    <w:rsid w:val="002619DF"/>
    <w:rsid w:val="00481F7E"/>
    <w:rsid w:val="00493C6D"/>
    <w:rsid w:val="004F164B"/>
    <w:rsid w:val="00590680"/>
    <w:rsid w:val="005D548E"/>
    <w:rsid w:val="006020A6"/>
    <w:rsid w:val="00661CBF"/>
    <w:rsid w:val="006F71DB"/>
    <w:rsid w:val="00726250"/>
    <w:rsid w:val="007A3321"/>
    <w:rsid w:val="007B558D"/>
    <w:rsid w:val="007D4D7D"/>
    <w:rsid w:val="00A22663"/>
    <w:rsid w:val="00A775C2"/>
    <w:rsid w:val="00BF2191"/>
    <w:rsid w:val="00C25293"/>
    <w:rsid w:val="00CB02ED"/>
    <w:rsid w:val="00D65062"/>
    <w:rsid w:val="00D80DFE"/>
    <w:rsid w:val="00E16DB5"/>
    <w:rsid w:val="00E2423D"/>
    <w:rsid w:val="00E8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5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75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75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75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753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1753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1753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5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75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75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75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753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1753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175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Yelin</dc:creator>
  <cp:keywords/>
  <dc:description/>
  <cp:lastModifiedBy>Yelin</cp:lastModifiedBy>
  <cp:revision>4</cp:revision>
  <dcterms:created xsi:type="dcterms:W3CDTF">2016-04-16T08:00:00Z</dcterms:created>
  <dcterms:modified xsi:type="dcterms:W3CDTF">2016-04-16T08:02:00Z</dcterms:modified>
</cp:coreProperties>
</file>