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2088"/>
        <w:gridCol w:w="2790"/>
        <w:gridCol w:w="1350"/>
        <w:gridCol w:w="1350"/>
        <w:gridCol w:w="1998"/>
      </w:tblGrid>
      <w:tr w:rsidR="00FF4845" w:rsidRPr="00353ABC" w:rsidTr="00353ABC">
        <w:tc>
          <w:tcPr>
            <w:tcW w:w="2088" w:type="dxa"/>
            <w:vAlign w:val="center"/>
          </w:tcPr>
          <w:p w:rsidR="000F7C0E" w:rsidRPr="00353ABC" w:rsidRDefault="000F7C0E" w:rsidP="00353ABC">
            <w:pPr>
              <w:jc w:val="center"/>
              <w:rPr>
                <w:b/>
                <w:sz w:val="24"/>
                <w:szCs w:val="24"/>
              </w:rPr>
            </w:pPr>
            <w:r w:rsidRPr="00353ABC">
              <w:rPr>
                <w:b/>
                <w:sz w:val="24"/>
                <w:szCs w:val="24"/>
              </w:rPr>
              <w:t>Assay test</w:t>
            </w:r>
          </w:p>
        </w:tc>
        <w:tc>
          <w:tcPr>
            <w:tcW w:w="2790" w:type="dxa"/>
            <w:vAlign w:val="center"/>
          </w:tcPr>
          <w:p w:rsidR="000F7C0E" w:rsidRPr="00353ABC" w:rsidRDefault="000F7C0E" w:rsidP="00353ABC">
            <w:pPr>
              <w:jc w:val="center"/>
              <w:rPr>
                <w:b/>
                <w:sz w:val="24"/>
                <w:szCs w:val="24"/>
              </w:rPr>
            </w:pPr>
            <w:r w:rsidRPr="00353ABC">
              <w:rPr>
                <w:b/>
                <w:sz w:val="24"/>
                <w:szCs w:val="24"/>
              </w:rPr>
              <w:t>Antigens</w:t>
            </w:r>
          </w:p>
        </w:tc>
        <w:tc>
          <w:tcPr>
            <w:tcW w:w="1350" w:type="dxa"/>
            <w:vAlign w:val="center"/>
          </w:tcPr>
          <w:p w:rsidR="000F7C0E" w:rsidRPr="00353ABC" w:rsidRDefault="000F7C0E" w:rsidP="00353ABC">
            <w:pPr>
              <w:jc w:val="center"/>
              <w:rPr>
                <w:b/>
                <w:sz w:val="24"/>
                <w:szCs w:val="24"/>
              </w:rPr>
            </w:pPr>
            <w:r w:rsidRPr="00353ABC">
              <w:rPr>
                <w:b/>
                <w:sz w:val="24"/>
                <w:szCs w:val="24"/>
              </w:rPr>
              <w:t>Sensitivity (%)</w:t>
            </w:r>
          </w:p>
        </w:tc>
        <w:tc>
          <w:tcPr>
            <w:tcW w:w="1350" w:type="dxa"/>
            <w:vAlign w:val="center"/>
          </w:tcPr>
          <w:p w:rsidR="000F7C0E" w:rsidRPr="00353ABC" w:rsidRDefault="000F7C0E" w:rsidP="00353ABC">
            <w:pPr>
              <w:jc w:val="center"/>
              <w:rPr>
                <w:b/>
                <w:sz w:val="24"/>
                <w:szCs w:val="24"/>
              </w:rPr>
            </w:pPr>
            <w:r w:rsidRPr="00353ABC">
              <w:rPr>
                <w:b/>
                <w:sz w:val="24"/>
                <w:szCs w:val="24"/>
              </w:rPr>
              <w:t>Specificity (%)</w:t>
            </w:r>
          </w:p>
        </w:tc>
        <w:tc>
          <w:tcPr>
            <w:tcW w:w="1998" w:type="dxa"/>
            <w:vAlign w:val="center"/>
          </w:tcPr>
          <w:p w:rsidR="000F7C0E" w:rsidRPr="00353ABC" w:rsidRDefault="000F7C0E" w:rsidP="00353ABC">
            <w:pPr>
              <w:jc w:val="center"/>
              <w:rPr>
                <w:b/>
                <w:sz w:val="24"/>
                <w:szCs w:val="24"/>
              </w:rPr>
            </w:pPr>
            <w:r w:rsidRPr="00353ABC">
              <w:rPr>
                <w:b/>
                <w:sz w:val="24"/>
                <w:szCs w:val="24"/>
              </w:rPr>
              <w:t>Reference</w:t>
            </w:r>
          </w:p>
        </w:tc>
      </w:tr>
      <w:tr w:rsidR="00FF4845" w:rsidRPr="00353ABC" w:rsidTr="006155B3">
        <w:tc>
          <w:tcPr>
            <w:tcW w:w="2088" w:type="dxa"/>
          </w:tcPr>
          <w:p w:rsidR="000F7C0E" w:rsidRPr="006155B3" w:rsidRDefault="000F7C0E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7534A7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 xml:space="preserve">CervidTB </w:t>
            </w:r>
          </w:p>
          <w:p w:rsidR="00447421" w:rsidRPr="006155B3" w:rsidRDefault="007534A7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STAT-PAK</w:t>
            </w:r>
          </w:p>
          <w:p w:rsidR="00E27FC9" w:rsidRPr="006155B3" w:rsidRDefault="00E27FC9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7534A7" w:rsidRPr="006155B3" w:rsidRDefault="007534A7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DPP VetTB</w:t>
            </w:r>
          </w:p>
          <w:p w:rsidR="00447421" w:rsidRPr="006155B3" w:rsidRDefault="0044742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E27FC9" w:rsidRPr="006155B3" w:rsidRDefault="00E27FC9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7534A7" w:rsidRPr="006155B3" w:rsidRDefault="007534A7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MAPIA</w:t>
            </w: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A15EF1" w:rsidRPr="006155B3" w:rsidRDefault="00A15EF1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ELISA</w:t>
            </w:r>
          </w:p>
        </w:tc>
        <w:tc>
          <w:tcPr>
            <w:tcW w:w="2790" w:type="dxa"/>
          </w:tcPr>
          <w:p w:rsidR="000F7C0E" w:rsidRPr="006155B3" w:rsidRDefault="000F7C0E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7534A7" w:rsidRPr="006155B3" w:rsidRDefault="00FF4845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ESAT-6/CFP-10, MPB83</w:t>
            </w:r>
          </w:p>
          <w:p w:rsidR="00FF4845" w:rsidRPr="006155B3" w:rsidRDefault="00FF4845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447421" w:rsidRPr="006155B3" w:rsidRDefault="0044742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7534A7" w:rsidRPr="006155B3" w:rsidRDefault="00FF4845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ESAT-6/CFP-10, MPB83</w:t>
            </w:r>
          </w:p>
          <w:p w:rsidR="00447421" w:rsidRPr="006155B3" w:rsidRDefault="00447421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E27FC9" w:rsidRPr="006155B3" w:rsidRDefault="00E27FC9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7534A7" w:rsidRPr="007534A7" w:rsidRDefault="00FF4845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ESAT-6, CFP10, </w:t>
            </w:r>
            <w:r w:rsidR="007534A7" w:rsidRPr="007534A7">
              <w:rPr>
                <w:sz w:val="24"/>
                <w:szCs w:val="24"/>
              </w:rPr>
              <w:t>MPB59, MPB64, MP</w:t>
            </w:r>
            <w:r>
              <w:rPr>
                <w:sz w:val="24"/>
                <w:szCs w:val="24"/>
              </w:rPr>
              <w:t xml:space="preserve">B70, MPB83, the 16-kDa protein, the </w:t>
            </w:r>
            <w:r w:rsidR="007534A7" w:rsidRPr="007534A7">
              <w:rPr>
                <w:sz w:val="24"/>
                <w:szCs w:val="24"/>
              </w:rPr>
              <w:t>38-kDa protein, two</w:t>
            </w:r>
            <w:r>
              <w:rPr>
                <w:sz w:val="24"/>
                <w:szCs w:val="24"/>
              </w:rPr>
              <w:t xml:space="preserve"> fusion </w:t>
            </w:r>
            <w:r w:rsidR="007534A7" w:rsidRPr="007534A7">
              <w:rPr>
                <w:sz w:val="24"/>
                <w:szCs w:val="24"/>
              </w:rPr>
              <w:t>pro</w:t>
            </w:r>
            <w:r>
              <w:rPr>
                <w:sz w:val="24"/>
                <w:szCs w:val="24"/>
              </w:rPr>
              <w:t xml:space="preserve">teins </w:t>
            </w:r>
            <w:r w:rsidR="007534A7" w:rsidRPr="007534A7">
              <w:rPr>
                <w:sz w:val="24"/>
                <w:szCs w:val="24"/>
              </w:rPr>
              <w:t>comprising CFP10/ESAT-6 a</w:t>
            </w:r>
            <w:r w:rsidR="00A15EF1">
              <w:rPr>
                <w:sz w:val="24"/>
                <w:szCs w:val="24"/>
              </w:rPr>
              <w:t>nd the 16-kDa protein/MPB83,</w:t>
            </w:r>
          </w:p>
          <w:p w:rsidR="007534A7" w:rsidRDefault="007534A7" w:rsidP="007534A7">
            <w:pPr>
              <w:jc w:val="both"/>
              <w:rPr>
                <w:sz w:val="24"/>
                <w:szCs w:val="24"/>
              </w:rPr>
            </w:pPr>
            <w:proofErr w:type="gramStart"/>
            <w:r w:rsidRPr="007534A7">
              <w:rPr>
                <w:sz w:val="24"/>
                <w:szCs w:val="24"/>
              </w:rPr>
              <w:t>two</w:t>
            </w:r>
            <w:proofErr w:type="gramEnd"/>
            <w:r w:rsidRPr="007534A7">
              <w:rPr>
                <w:sz w:val="24"/>
                <w:szCs w:val="24"/>
              </w:rPr>
              <w:t xml:space="preserve"> native antigens, bovine PPD and </w:t>
            </w:r>
            <w:r w:rsidRPr="00FF4845">
              <w:rPr>
                <w:i/>
                <w:sz w:val="24"/>
                <w:szCs w:val="24"/>
              </w:rPr>
              <w:t xml:space="preserve">M. </w:t>
            </w:r>
            <w:proofErr w:type="spellStart"/>
            <w:r w:rsidRPr="00FF4845">
              <w:rPr>
                <w:i/>
                <w:sz w:val="24"/>
                <w:szCs w:val="24"/>
              </w:rPr>
              <w:t>bovis</w:t>
            </w:r>
            <w:proofErr w:type="spellEnd"/>
            <w:r w:rsidRPr="007534A7">
              <w:rPr>
                <w:sz w:val="24"/>
                <w:szCs w:val="24"/>
              </w:rPr>
              <w:t xml:space="preserve"> culture filtrate.</w:t>
            </w: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8A4F44" w:rsidP="007534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bPPD</w:t>
            </w:r>
            <w:proofErr w:type="spellEnd"/>
            <w:r w:rsidR="00A15EF1">
              <w:rPr>
                <w:sz w:val="24"/>
                <w:szCs w:val="24"/>
              </w:rPr>
              <w:t xml:space="preserve"> </w:t>
            </w: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MPB83</w:t>
            </w:r>
          </w:p>
          <w:p w:rsidR="00B7035B" w:rsidRDefault="00B7035B" w:rsidP="007534A7">
            <w:pPr>
              <w:jc w:val="both"/>
              <w:rPr>
                <w:sz w:val="24"/>
                <w:szCs w:val="24"/>
              </w:rPr>
            </w:pPr>
          </w:p>
          <w:p w:rsidR="00B7035B" w:rsidRDefault="00B7035B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B7035B">
              <w:rPr>
                <w:sz w:val="24"/>
                <w:szCs w:val="24"/>
              </w:rPr>
              <w:t xml:space="preserve">xtracted </w:t>
            </w:r>
            <w:r w:rsidRPr="00B7035B">
              <w:rPr>
                <w:i/>
                <w:sz w:val="24"/>
                <w:szCs w:val="24"/>
              </w:rPr>
              <w:t>M.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035B">
              <w:rPr>
                <w:i/>
                <w:sz w:val="24"/>
                <w:szCs w:val="24"/>
              </w:rPr>
              <w:t>bovis</w:t>
            </w:r>
            <w:proofErr w:type="spellEnd"/>
            <w:r w:rsidRPr="00B7035B">
              <w:rPr>
                <w:sz w:val="24"/>
                <w:szCs w:val="24"/>
              </w:rPr>
              <w:t xml:space="preserve"> surface antigen</w:t>
            </w:r>
          </w:p>
          <w:p w:rsidR="008A4F44" w:rsidRDefault="008A4F44" w:rsidP="007534A7">
            <w:pPr>
              <w:jc w:val="both"/>
              <w:rPr>
                <w:sz w:val="24"/>
                <w:szCs w:val="24"/>
              </w:rPr>
            </w:pPr>
          </w:p>
          <w:p w:rsidR="008A4F44" w:rsidRDefault="008A4F44" w:rsidP="007534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Johnin</w:t>
            </w:r>
            <w:proofErr w:type="spellEnd"/>
            <w:r>
              <w:rPr>
                <w:sz w:val="24"/>
                <w:szCs w:val="24"/>
              </w:rPr>
              <w:t xml:space="preserve"> PPD (</w:t>
            </w:r>
            <w:proofErr w:type="spellStart"/>
            <w:r>
              <w:rPr>
                <w:sz w:val="24"/>
                <w:szCs w:val="24"/>
              </w:rPr>
              <w:t>jPPD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A4F44" w:rsidRDefault="008A4F44" w:rsidP="007534A7">
            <w:pPr>
              <w:jc w:val="both"/>
              <w:rPr>
                <w:sz w:val="24"/>
                <w:szCs w:val="24"/>
              </w:rPr>
            </w:pPr>
          </w:p>
          <w:p w:rsidR="008A4F44" w:rsidRDefault="008A4F44" w:rsidP="007534A7">
            <w:pPr>
              <w:jc w:val="both"/>
              <w:rPr>
                <w:sz w:val="24"/>
                <w:szCs w:val="24"/>
              </w:rPr>
            </w:pPr>
          </w:p>
          <w:p w:rsidR="008A4F44" w:rsidRDefault="008A4F44" w:rsidP="007534A7">
            <w:pPr>
              <w:jc w:val="both"/>
              <w:rPr>
                <w:sz w:val="24"/>
                <w:szCs w:val="24"/>
              </w:rPr>
            </w:pPr>
          </w:p>
          <w:p w:rsidR="008A4F44" w:rsidRPr="007534A7" w:rsidRDefault="008A4F44" w:rsidP="007534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PpAg</w:t>
            </w:r>
            <w:proofErr w:type="spellEnd"/>
          </w:p>
        </w:tc>
        <w:tc>
          <w:tcPr>
            <w:tcW w:w="1350" w:type="dxa"/>
          </w:tcPr>
          <w:p w:rsidR="000F7C0E" w:rsidRDefault="000F7C0E" w:rsidP="006155B3">
            <w:pPr>
              <w:jc w:val="center"/>
              <w:rPr>
                <w:sz w:val="24"/>
                <w:szCs w:val="24"/>
              </w:rPr>
            </w:pPr>
          </w:p>
          <w:p w:rsidR="00FF4845" w:rsidRDefault="00FF4845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75.0</w:t>
            </w:r>
            <w:r w:rsidR="00B7035B">
              <w:rPr>
                <w:sz w:val="24"/>
                <w:szCs w:val="24"/>
              </w:rPr>
              <w:t xml:space="preserve">, </w:t>
            </w:r>
            <w:r w:rsidR="00447421">
              <w:rPr>
                <w:sz w:val="24"/>
                <w:szCs w:val="24"/>
              </w:rPr>
              <w:t>82.0</w:t>
            </w:r>
          </w:p>
          <w:p w:rsidR="00FF4845" w:rsidRDefault="00FF4845" w:rsidP="006155B3">
            <w:pPr>
              <w:jc w:val="center"/>
              <w:rPr>
                <w:sz w:val="24"/>
                <w:szCs w:val="24"/>
              </w:rPr>
            </w:pPr>
          </w:p>
          <w:p w:rsidR="00447421" w:rsidRDefault="00447421" w:rsidP="006155B3">
            <w:pPr>
              <w:jc w:val="center"/>
              <w:rPr>
                <w:sz w:val="24"/>
                <w:szCs w:val="24"/>
              </w:rPr>
            </w:pPr>
          </w:p>
          <w:p w:rsidR="00FF4845" w:rsidRDefault="00FF4845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75.0</w:t>
            </w:r>
            <w:r w:rsidR="00B7035B">
              <w:rPr>
                <w:sz w:val="24"/>
                <w:szCs w:val="24"/>
              </w:rPr>
              <w:t xml:space="preserve">, </w:t>
            </w:r>
            <w:r w:rsidR="00447421">
              <w:rPr>
                <w:sz w:val="24"/>
                <w:szCs w:val="24"/>
              </w:rPr>
              <w:t>79.0</w:t>
            </w:r>
          </w:p>
          <w:p w:rsidR="00447421" w:rsidRDefault="00447421" w:rsidP="006155B3">
            <w:pPr>
              <w:jc w:val="center"/>
              <w:rPr>
                <w:sz w:val="24"/>
                <w:szCs w:val="24"/>
              </w:rPr>
            </w:pPr>
          </w:p>
          <w:p w:rsidR="00E27FC9" w:rsidRDefault="00E27FC9" w:rsidP="006155B3">
            <w:pPr>
              <w:jc w:val="center"/>
              <w:rPr>
                <w:sz w:val="24"/>
                <w:szCs w:val="24"/>
              </w:rPr>
            </w:pPr>
          </w:p>
          <w:p w:rsidR="00447421" w:rsidRDefault="00447421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82.0</w:t>
            </w: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E27FC9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72.7</w:t>
            </w: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B7035B" w:rsidRDefault="00B7035B" w:rsidP="006155B3">
            <w:pPr>
              <w:jc w:val="center"/>
              <w:rPr>
                <w:sz w:val="24"/>
                <w:szCs w:val="24"/>
              </w:rPr>
            </w:pPr>
          </w:p>
          <w:p w:rsidR="00B7035B" w:rsidRDefault="00B7035B" w:rsidP="006155B3">
            <w:pPr>
              <w:jc w:val="center"/>
              <w:rPr>
                <w:sz w:val="24"/>
                <w:szCs w:val="24"/>
              </w:rPr>
            </w:pPr>
          </w:p>
          <w:p w:rsidR="00B7035B" w:rsidRDefault="00B7035B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86.7</w:t>
            </w: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50.0, 84.0</w:t>
            </w: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91.0</w:t>
            </w:r>
          </w:p>
          <w:p w:rsidR="008A4F44" w:rsidRPr="007534A7" w:rsidRDefault="008A4F44" w:rsidP="00615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0F7C0E" w:rsidRDefault="000F7C0E" w:rsidP="006155B3">
            <w:pPr>
              <w:jc w:val="center"/>
              <w:rPr>
                <w:sz w:val="24"/>
                <w:szCs w:val="24"/>
              </w:rPr>
            </w:pPr>
          </w:p>
          <w:p w:rsidR="007534A7" w:rsidRDefault="007534A7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83.8</w:t>
            </w:r>
            <w:r w:rsidR="00B7035B">
              <w:rPr>
                <w:sz w:val="24"/>
                <w:szCs w:val="24"/>
              </w:rPr>
              <w:t xml:space="preserve">, </w:t>
            </w:r>
            <w:r w:rsidR="00447421">
              <w:rPr>
                <w:sz w:val="24"/>
                <w:szCs w:val="24"/>
              </w:rPr>
              <w:t>93.0</w:t>
            </w:r>
          </w:p>
          <w:p w:rsidR="007534A7" w:rsidRDefault="007534A7" w:rsidP="006155B3">
            <w:pPr>
              <w:jc w:val="center"/>
              <w:rPr>
                <w:sz w:val="24"/>
                <w:szCs w:val="24"/>
              </w:rPr>
            </w:pPr>
          </w:p>
          <w:p w:rsidR="00447421" w:rsidRDefault="00447421" w:rsidP="006155B3">
            <w:pPr>
              <w:jc w:val="center"/>
              <w:rPr>
                <w:sz w:val="24"/>
                <w:szCs w:val="24"/>
              </w:rPr>
            </w:pPr>
          </w:p>
          <w:p w:rsidR="007534A7" w:rsidRDefault="007534A7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91.4</w:t>
            </w:r>
            <w:r w:rsidR="00B7035B">
              <w:rPr>
                <w:sz w:val="24"/>
                <w:szCs w:val="24"/>
              </w:rPr>
              <w:t xml:space="preserve">, </w:t>
            </w:r>
            <w:r w:rsidR="00447421">
              <w:rPr>
                <w:sz w:val="24"/>
                <w:szCs w:val="24"/>
              </w:rPr>
              <w:t>98.0</w:t>
            </w: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A15EF1" w:rsidRDefault="00A15EF1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93.0, 99.5</w:t>
            </w: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Default="008A4F44" w:rsidP="006155B3">
            <w:pPr>
              <w:jc w:val="center"/>
              <w:rPr>
                <w:sz w:val="24"/>
                <w:szCs w:val="24"/>
              </w:rPr>
            </w:pPr>
          </w:p>
          <w:p w:rsidR="008A4F44" w:rsidRPr="007534A7" w:rsidRDefault="008A4F44" w:rsidP="00615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88.0</w:t>
            </w:r>
          </w:p>
        </w:tc>
        <w:tc>
          <w:tcPr>
            <w:tcW w:w="1998" w:type="dxa"/>
          </w:tcPr>
          <w:p w:rsidR="000F7C0E" w:rsidRDefault="000F7C0E" w:rsidP="007534A7">
            <w:pPr>
              <w:jc w:val="both"/>
              <w:rPr>
                <w:sz w:val="24"/>
                <w:szCs w:val="24"/>
              </w:rPr>
            </w:pPr>
          </w:p>
          <w:p w:rsidR="00FF4845" w:rsidRDefault="00B7035B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Buddle et al</w:t>
            </w:r>
            <w:r w:rsidR="00FF4845">
              <w:rPr>
                <w:sz w:val="24"/>
                <w:szCs w:val="24"/>
              </w:rPr>
              <w:t xml:space="preserve"> 2010</w:t>
            </w:r>
            <w:r w:rsidR="00447421">
              <w:rPr>
                <w:sz w:val="24"/>
                <w:szCs w:val="24"/>
              </w:rPr>
              <w:t>, Waters et al 2011</w:t>
            </w:r>
          </w:p>
          <w:p w:rsidR="00B7035B" w:rsidRDefault="00B7035B" w:rsidP="007534A7">
            <w:pPr>
              <w:jc w:val="both"/>
              <w:rPr>
                <w:sz w:val="24"/>
                <w:szCs w:val="24"/>
              </w:rPr>
            </w:pPr>
          </w:p>
          <w:p w:rsidR="00B7035B" w:rsidRDefault="00B7035B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Buddle et al</w:t>
            </w:r>
            <w:r w:rsidR="00FF4845" w:rsidRPr="00FF4845">
              <w:rPr>
                <w:sz w:val="24"/>
                <w:szCs w:val="24"/>
              </w:rPr>
              <w:t xml:space="preserve"> 2010</w:t>
            </w:r>
            <w:r w:rsidR="00447421">
              <w:rPr>
                <w:sz w:val="24"/>
                <w:szCs w:val="24"/>
              </w:rPr>
              <w:t>, Waters et al 2011</w:t>
            </w:r>
          </w:p>
          <w:p w:rsidR="00E27FC9" w:rsidRDefault="00E27FC9" w:rsidP="007534A7">
            <w:pPr>
              <w:jc w:val="both"/>
              <w:rPr>
                <w:sz w:val="24"/>
                <w:szCs w:val="24"/>
              </w:rPr>
            </w:pPr>
          </w:p>
          <w:p w:rsidR="00FF4845" w:rsidRDefault="00B7035B" w:rsidP="007534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Buddle et al</w:t>
            </w:r>
            <w:r w:rsidR="00FF4845" w:rsidRPr="00FF4845">
              <w:rPr>
                <w:sz w:val="24"/>
                <w:szCs w:val="24"/>
              </w:rPr>
              <w:t xml:space="preserve"> 2010</w:t>
            </w:r>
            <w:r w:rsidR="00447421">
              <w:rPr>
                <w:sz w:val="24"/>
                <w:szCs w:val="24"/>
              </w:rPr>
              <w:t>, Waters et al 2011</w:t>
            </w: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A15EF1" w:rsidRDefault="00A15EF1" w:rsidP="007534A7">
            <w:pPr>
              <w:jc w:val="both"/>
              <w:rPr>
                <w:sz w:val="24"/>
                <w:szCs w:val="24"/>
              </w:rPr>
            </w:pPr>
          </w:p>
          <w:p w:rsidR="00B7035B" w:rsidRDefault="00B7035B" w:rsidP="007534A7">
            <w:pPr>
              <w:jc w:val="both"/>
              <w:rPr>
                <w:sz w:val="24"/>
                <w:szCs w:val="24"/>
              </w:rPr>
            </w:pPr>
          </w:p>
          <w:p w:rsidR="00E27FC9" w:rsidRDefault="00E27FC9" w:rsidP="007534A7">
            <w:pPr>
              <w:jc w:val="both"/>
              <w:rPr>
                <w:sz w:val="24"/>
                <w:szCs w:val="24"/>
              </w:rPr>
            </w:pPr>
          </w:p>
          <w:p w:rsidR="00E27FC9" w:rsidRPr="006155B3" w:rsidRDefault="00A15EF1" w:rsidP="007534A7">
            <w:pPr>
              <w:jc w:val="both"/>
              <w:rPr>
                <w:sz w:val="24"/>
                <w:szCs w:val="24"/>
                <w:lang w:val="es-ES"/>
              </w:rPr>
            </w:pPr>
            <w:r w:rsidRPr="006155B3">
              <w:rPr>
                <w:sz w:val="24"/>
                <w:szCs w:val="24"/>
                <w:lang w:val="es-ES"/>
              </w:rPr>
              <w:t>Garc</w:t>
            </w:r>
            <w:r w:rsidRPr="006155B3">
              <w:rPr>
                <w:rFonts w:cstheme="minorHAnsi"/>
                <w:sz w:val="24"/>
                <w:szCs w:val="24"/>
                <w:lang w:val="es-ES"/>
              </w:rPr>
              <w:t>í</w:t>
            </w:r>
            <w:r w:rsidRPr="006155B3">
              <w:rPr>
                <w:sz w:val="24"/>
                <w:szCs w:val="24"/>
                <w:lang w:val="es-ES"/>
              </w:rPr>
              <w:t>a-Bocanegra et al 2012</w:t>
            </w:r>
          </w:p>
          <w:p w:rsidR="00B7035B" w:rsidRPr="006155B3" w:rsidRDefault="00B7035B" w:rsidP="007534A7">
            <w:pPr>
              <w:jc w:val="both"/>
              <w:rPr>
                <w:sz w:val="24"/>
                <w:szCs w:val="24"/>
                <w:lang w:val="es-ES"/>
              </w:rPr>
            </w:pPr>
          </w:p>
          <w:p w:rsidR="00B7035B" w:rsidRPr="006155B3" w:rsidRDefault="00B7035B" w:rsidP="007534A7">
            <w:pPr>
              <w:jc w:val="both"/>
              <w:rPr>
                <w:sz w:val="24"/>
                <w:szCs w:val="24"/>
                <w:lang w:val="es-ES"/>
              </w:rPr>
            </w:pPr>
            <w:proofErr w:type="spellStart"/>
            <w:r w:rsidRPr="006155B3">
              <w:rPr>
                <w:sz w:val="24"/>
                <w:szCs w:val="24"/>
                <w:lang w:val="es-ES"/>
              </w:rPr>
              <w:t>Wadhwa</w:t>
            </w:r>
            <w:proofErr w:type="spellEnd"/>
            <w:r w:rsidRPr="006155B3">
              <w:rPr>
                <w:sz w:val="24"/>
                <w:szCs w:val="24"/>
                <w:lang w:val="es-ES"/>
              </w:rPr>
              <w:t xml:space="preserve"> et al 2013</w:t>
            </w:r>
          </w:p>
          <w:p w:rsidR="008A4F44" w:rsidRPr="006155B3" w:rsidRDefault="008A4F44" w:rsidP="007534A7">
            <w:pPr>
              <w:jc w:val="both"/>
              <w:rPr>
                <w:sz w:val="24"/>
                <w:szCs w:val="24"/>
                <w:lang w:val="es-ES"/>
              </w:rPr>
            </w:pPr>
          </w:p>
          <w:p w:rsidR="008A4F44" w:rsidRPr="006155B3" w:rsidRDefault="008A4F44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Crawford et al 2006, Griffin et al 2005</w:t>
            </w:r>
          </w:p>
          <w:p w:rsidR="008A4F44" w:rsidRPr="006155B3" w:rsidRDefault="008A4F44" w:rsidP="007534A7">
            <w:pPr>
              <w:jc w:val="both"/>
              <w:rPr>
                <w:sz w:val="24"/>
                <w:szCs w:val="24"/>
                <w:lang w:val="it-IT"/>
              </w:rPr>
            </w:pPr>
          </w:p>
          <w:p w:rsidR="008A4F44" w:rsidRPr="006155B3" w:rsidRDefault="008A4F44" w:rsidP="007534A7">
            <w:pPr>
              <w:jc w:val="both"/>
              <w:rPr>
                <w:sz w:val="24"/>
                <w:szCs w:val="24"/>
                <w:lang w:val="it-IT"/>
              </w:rPr>
            </w:pPr>
            <w:r w:rsidRPr="006155B3">
              <w:rPr>
                <w:sz w:val="24"/>
                <w:szCs w:val="24"/>
                <w:lang w:val="it-IT"/>
              </w:rPr>
              <w:t>Griffin et al 2005</w:t>
            </w:r>
          </w:p>
        </w:tc>
      </w:tr>
    </w:tbl>
    <w:p w:rsidR="000F7C0E" w:rsidRPr="006155B3" w:rsidRDefault="000F7C0E" w:rsidP="007534A7">
      <w:pPr>
        <w:jc w:val="both"/>
        <w:rPr>
          <w:sz w:val="24"/>
          <w:szCs w:val="24"/>
          <w:lang w:val="it-IT"/>
        </w:rPr>
      </w:pPr>
    </w:p>
    <w:sectPr w:rsidR="000F7C0E" w:rsidRPr="006155B3" w:rsidSect="00486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F7C0E"/>
    <w:rsid w:val="000F7C0E"/>
    <w:rsid w:val="00353ABC"/>
    <w:rsid w:val="00447421"/>
    <w:rsid w:val="00486E90"/>
    <w:rsid w:val="005B720C"/>
    <w:rsid w:val="006155B3"/>
    <w:rsid w:val="007534A7"/>
    <w:rsid w:val="008A4D7B"/>
    <w:rsid w:val="008A4F44"/>
    <w:rsid w:val="00A15EF1"/>
    <w:rsid w:val="00B7035B"/>
    <w:rsid w:val="00E27FC9"/>
    <w:rsid w:val="00FF4845"/>
    <w:rsid w:val="00FF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7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Risalde MA</cp:lastModifiedBy>
  <cp:revision>4</cp:revision>
  <dcterms:created xsi:type="dcterms:W3CDTF">2016-06-06T10:48:00Z</dcterms:created>
  <dcterms:modified xsi:type="dcterms:W3CDTF">2016-08-22T09:59:00Z</dcterms:modified>
</cp:coreProperties>
</file>