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E4" w:rsidRPr="0078462C" w:rsidRDefault="00206CEF" w:rsidP="00636DE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="00D56587" w:rsidRPr="007846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11</w:t>
      </w:r>
    </w:p>
    <w:p w:rsidR="00636DE4" w:rsidRPr="00D56587" w:rsidRDefault="00636DE4" w:rsidP="00636DE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56587">
        <w:rPr>
          <w:rFonts w:ascii="Times New Roman" w:hAnsi="Times New Roman" w:cs="Times New Roman"/>
          <w:sz w:val="24"/>
          <w:szCs w:val="24"/>
          <w:lang w:val="en-GB"/>
        </w:rPr>
        <w:t>Microbiological examination</w:t>
      </w:r>
    </w:p>
    <w:p w:rsidR="00F6515F" w:rsidRPr="00D56587" w:rsidRDefault="00636DE4" w:rsidP="00636DE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56587">
        <w:rPr>
          <w:rFonts w:ascii="Times New Roman" w:hAnsi="Times New Roman" w:cs="Times New Roman"/>
          <w:sz w:val="24"/>
          <w:szCs w:val="24"/>
          <w:lang w:val="en-GB"/>
        </w:rPr>
        <w:t xml:space="preserve">Milk samples were taken from each quarter of the udder two days before slaughter and examined for the presence of bacteria. The milk was streaked on agar with 5% sheep blood (Columbia, </w:t>
      </w:r>
      <w:proofErr w:type="spellStart"/>
      <w:r w:rsidRPr="00D56587">
        <w:rPr>
          <w:rFonts w:ascii="Times New Roman" w:hAnsi="Times New Roman" w:cs="Times New Roman"/>
          <w:sz w:val="24"/>
          <w:szCs w:val="24"/>
          <w:lang w:val="en-GB"/>
        </w:rPr>
        <w:t>bioMérie</w:t>
      </w:r>
      <w:bookmarkStart w:id="0" w:name="_GoBack"/>
      <w:bookmarkEnd w:id="0"/>
      <w:r w:rsidRPr="00D56587">
        <w:rPr>
          <w:rFonts w:ascii="Times New Roman" w:hAnsi="Times New Roman" w:cs="Times New Roman"/>
          <w:sz w:val="24"/>
          <w:szCs w:val="24"/>
          <w:lang w:val="en-GB"/>
        </w:rPr>
        <w:t>ux</w:t>
      </w:r>
      <w:proofErr w:type="spellEnd"/>
      <w:r w:rsidRPr="00D565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6587">
        <w:rPr>
          <w:rFonts w:ascii="Times New Roman" w:hAnsi="Times New Roman" w:cs="Times New Roman"/>
          <w:sz w:val="24"/>
          <w:szCs w:val="24"/>
          <w:lang w:val="en-GB"/>
        </w:rPr>
        <w:t>Craponne</w:t>
      </w:r>
      <w:proofErr w:type="spellEnd"/>
      <w:r w:rsidRPr="00D56587">
        <w:rPr>
          <w:rFonts w:ascii="Times New Roman" w:hAnsi="Times New Roman" w:cs="Times New Roman"/>
          <w:sz w:val="24"/>
          <w:szCs w:val="24"/>
          <w:lang w:val="en-GB"/>
        </w:rPr>
        <w:t>, France) and Chapman-Mannitol Salt Agar MSA (</w:t>
      </w:r>
      <w:proofErr w:type="spellStart"/>
      <w:r w:rsidRPr="00D56587">
        <w:rPr>
          <w:rFonts w:ascii="Times New Roman" w:hAnsi="Times New Roman" w:cs="Times New Roman"/>
          <w:sz w:val="24"/>
          <w:szCs w:val="24"/>
          <w:lang w:val="en-GB"/>
        </w:rPr>
        <w:t>bioMérieux</w:t>
      </w:r>
      <w:proofErr w:type="spellEnd"/>
      <w:r w:rsidRPr="00D565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6587">
        <w:rPr>
          <w:rFonts w:ascii="Times New Roman" w:hAnsi="Times New Roman" w:cs="Times New Roman"/>
          <w:sz w:val="24"/>
          <w:szCs w:val="24"/>
          <w:lang w:val="en-GB"/>
        </w:rPr>
        <w:t>Craponne</w:t>
      </w:r>
      <w:proofErr w:type="spellEnd"/>
      <w:r w:rsidRPr="00D56587">
        <w:rPr>
          <w:rFonts w:ascii="Times New Roman" w:hAnsi="Times New Roman" w:cs="Times New Roman"/>
          <w:sz w:val="24"/>
          <w:szCs w:val="24"/>
          <w:lang w:val="en-GB"/>
        </w:rPr>
        <w:t xml:space="preserve">, France) and incubated at 37°C for 18-24 h. Phenotypic evaluation of isolates included colony morphology, cell morphology and biochemical properties. Production of coagulase by Staphylococci was detected using a tube test with rabbit plasma. Additionally, S. aureus strains were identified using </w:t>
      </w:r>
      <w:proofErr w:type="spellStart"/>
      <w:r w:rsidRPr="00D56587">
        <w:rPr>
          <w:rFonts w:ascii="Times New Roman" w:hAnsi="Times New Roman" w:cs="Times New Roman"/>
          <w:sz w:val="24"/>
          <w:szCs w:val="24"/>
          <w:lang w:val="en-GB"/>
        </w:rPr>
        <w:t>SlidexStaph</w:t>
      </w:r>
      <w:proofErr w:type="spellEnd"/>
      <w:r w:rsidRPr="00D56587">
        <w:rPr>
          <w:rFonts w:ascii="Times New Roman" w:hAnsi="Times New Roman" w:cs="Times New Roman"/>
          <w:sz w:val="24"/>
          <w:szCs w:val="24"/>
          <w:lang w:val="en-GB"/>
        </w:rPr>
        <w:t>-Kit (</w:t>
      </w:r>
      <w:proofErr w:type="spellStart"/>
      <w:r w:rsidRPr="00D56587">
        <w:rPr>
          <w:rFonts w:ascii="Times New Roman" w:hAnsi="Times New Roman" w:cs="Times New Roman"/>
          <w:sz w:val="24"/>
          <w:szCs w:val="24"/>
          <w:lang w:val="en-GB"/>
        </w:rPr>
        <w:t>bioMérieux</w:t>
      </w:r>
      <w:proofErr w:type="spellEnd"/>
      <w:r w:rsidRPr="00D5658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56587">
        <w:rPr>
          <w:rFonts w:ascii="Times New Roman" w:hAnsi="Times New Roman" w:cs="Times New Roman"/>
          <w:sz w:val="24"/>
          <w:szCs w:val="24"/>
          <w:lang w:val="en-GB"/>
        </w:rPr>
        <w:t>Craponne</w:t>
      </w:r>
      <w:proofErr w:type="spellEnd"/>
      <w:r w:rsidRPr="00D56587">
        <w:rPr>
          <w:rFonts w:ascii="Times New Roman" w:hAnsi="Times New Roman" w:cs="Times New Roman"/>
          <w:sz w:val="24"/>
          <w:szCs w:val="24"/>
          <w:lang w:val="en-GB"/>
        </w:rPr>
        <w:t>, France).</w:t>
      </w:r>
    </w:p>
    <w:sectPr w:rsidR="00F6515F" w:rsidRPr="00D56587" w:rsidSect="00371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docVars>
    <w:docVar w:name="Total_Editing_Time" w:val="4"/>
  </w:docVars>
  <w:rsids>
    <w:rsidRoot w:val="00636DE4"/>
    <w:rsid w:val="00206CEF"/>
    <w:rsid w:val="00371B65"/>
    <w:rsid w:val="004438EE"/>
    <w:rsid w:val="00443C8C"/>
    <w:rsid w:val="00636DE4"/>
    <w:rsid w:val="0078462C"/>
    <w:rsid w:val="007A564A"/>
    <w:rsid w:val="00D56587"/>
    <w:rsid w:val="00F6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B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572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Genetyki i Hodowli Zwierząt PAN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Bagnicka</dc:creator>
  <cp:lastModifiedBy>WDESALES</cp:lastModifiedBy>
  <cp:revision>5</cp:revision>
  <dcterms:created xsi:type="dcterms:W3CDTF">2016-11-03T12:11:00Z</dcterms:created>
  <dcterms:modified xsi:type="dcterms:W3CDTF">2017-06-02T01:10:00Z</dcterms:modified>
</cp:coreProperties>
</file>