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23" w:rsidRPr="0071544B" w:rsidRDefault="009A17CC" w:rsidP="00EF31A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</w:t>
      </w:r>
      <w:bookmarkStart w:id="0" w:name="_GoBack"/>
      <w:bookmarkEnd w:id="0"/>
      <w:r w:rsidR="00EF31A0" w:rsidRPr="007154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proofErr w:type="spellStart"/>
      <w:r w:rsidR="00EF31A0" w:rsidRPr="0071544B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A9285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proofErr w:type="spellEnd"/>
      <w:r w:rsidR="00EF31A0" w:rsidRPr="0071544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EF31A0" w:rsidRPr="0071544B">
        <w:rPr>
          <w:rFonts w:ascii="Times New Roman" w:hAnsi="Times New Roman" w:cs="Times New Roman"/>
          <w:sz w:val="24"/>
          <w:szCs w:val="24"/>
          <w:lang w:val="en-US"/>
        </w:rPr>
        <w:t xml:space="preserve"> Infection intensity, measured as fungal load in nanograms on a log</w:t>
      </w:r>
      <w:r w:rsidR="00EF31A0" w:rsidRPr="0071544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="00EF31A0" w:rsidRPr="0071544B">
        <w:rPr>
          <w:rFonts w:ascii="Times New Roman" w:hAnsi="Times New Roman" w:cs="Times New Roman"/>
          <w:sz w:val="24"/>
          <w:szCs w:val="24"/>
          <w:lang w:val="en-US"/>
        </w:rPr>
        <w:t xml:space="preserve"> scale, for particular</w:t>
      </w:r>
      <w:r w:rsidR="00EF31A0" w:rsidRPr="007154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31A0" w:rsidRPr="0071544B">
        <w:rPr>
          <w:rFonts w:ascii="Times New Roman" w:hAnsi="Times New Roman" w:cs="Times New Roman"/>
          <w:sz w:val="24"/>
          <w:szCs w:val="24"/>
          <w:lang w:val="en-US"/>
        </w:rPr>
        <w:t xml:space="preserve">regions. </w:t>
      </w:r>
      <w:r w:rsidR="00EF31A0" w:rsidRPr="0071544B">
        <w:rPr>
          <w:rFonts w:ascii="Times New Roman" w:hAnsi="Times New Roman" w:cs="Times New Roman"/>
          <w:i/>
          <w:sz w:val="24"/>
          <w:szCs w:val="24"/>
          <w:lang w:val="en-US"/>
        </w:rPr>
        <w:t>Explanation</w:t>
      </w:r>
      <w:r w:rsidR="00EF31A0" w:rsidRPr="0071544B">
        <w:rPr>
          <w:rFonts w:ascii="Times New Roman" w:hAnsi="Times New Roman" w:cs="Times New Roman"/>
          <w:sz w:val="24"/>
          <w:szCs w:val="24"/>
          <w:lang w:val="en-US"/>
        </w:rPr>
        <w:t>: mid-point = median; box = inter-quartile range; whiskers = non-outlier minimum/maximum range; dots = outliers; stars = extremes.</w:t>
      </w:r>
    </w:p>
    <w:p w:rsidR="00EF31A0" w:rsidRPr="0071544B" w:rsidRDefault="00EF31A0" w:rsidP="00EF31A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C23" w:rsidRPr="0071544B" w:rsidRDefault="00410B74" w:rsidP="00666C23">
      <w:pPr>
        <w:rPr>
          <w:rFonts w:ascii="Times New Roman" w:hAnsi="Times New Roman" w:cs="Times New Roman"/>
          <w:sz w:val="24"/>
          <w:szCs w:val="24"/>
        </w:rPr>
      </w:pPr>
      <w:r w:rsidRPr="0071544B">
        <w:rPr>
          <w:rFonts w:ascii="Times New Roman" w:hAnsi="Times New Roman" w:cs="Times New Roman"/>
          <w:sz w:val="24"/>
          <w:szCs w:val="24"/>
        </w:rPr>
        <w:object w:dxaOrig="9360" w:dyaOrig="7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40.5pt" o:ole="">
            <v:imagedata r:id="rId5" o:title=""/>
          </v:shape>
          <o:OLEObject Type="Embed" ProgID="STATISTICA.Graph" ShapeID="_x0000_i1025" DrawAspect="Content" ObjectID="_1590275189" r:id="rId6"/>
        </w:object>
      </w:r>
    </w:p>
    <w:sectPr w:rsidR="00666C23" w:rsidRPr="0071544B" w:rsidSect="00763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66C23"/>
    <w:rsid w:val="0021225A"/>
    <w:rsid w:val="002A77F2"/>
    <w:rsid w:val="00410B74"/>
    <w:rsid w:val="00666C23"/>
    <w:rsid w:val="006A6C71"/>
    <w:rsid w:val="0071544B"/>
    <w:rsid w:val="007639B3"/>
    <w:rsid w:val="009A17CC"/>
    <w:rsid w:val="00A9285B"/>
    <w:rsid w:val="00EF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JBODONZO</cp:lastModifiedBy>
  <cp:revision>4</cp:revision>
  <dcterms:created xsi:type="dcterms:W3CDTF">2018-06-04T19:09:00Z</dcterms:created>
  <dcterms:modified xsi:type="dcterms:W3CDTF">2018-06-11T18:20:00Z</dcterms:modified>
</cp:coreProperties>
</file>