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page" w:tblpX="1630" w:tblpY="-355"/>
        <w:tblW w:w="9738" w:type="dxa"/>
        <w:tblLayout w:type="fixed"/>
        <w:tblLook w:val="04A0" w:firstRow="1" w:lastRow="0" w:firstColumn="1" w:lastColumn="0" w:noHBand="0" w:noVBand="1"/>
      </w:tblPr>
      <w:tblGrid>
        <w:gridCol w:w="1368"/>
        <w:gridCol w:w="990"/>
        <w:gridCol w:w="900"/>
        <w:gridCol w:w="900"/>
        <w:gridCol w:w="990"/>
        <w:gridCol w:w="990"/>
        <w:gridCol w:w="1350"/>
        <w:gridCol w:w="1170"/>
        <w:gridCol w:w="1080"/>
      </w:tblGrid>
      <w:tr w:rsidR="00062D03" w:rsidRPr="001371DA" w14:paraId="367BED51" w14:textId="77777777" w:rsidTr="00062D03">
        <w:trPr>
          <w:trHeight w:val="315"/>
        </w:trPr>
        <w:tc>
          <w:tcPr>
            <w:tcW w:w="9738" w:type="dxa"/>
            <w:gridSpan w:val="9"/>
          </w:tcPr>
          <w:p w14:paraId="2059F796" w14:textId="49F1CFDB" w:rsidR="00062D03" w:rsidRDefault="00062D03" w:rsidP="007961DE">
            <w:pPr>
              <w:jc w:val="center"/>
              <w:rPr>
                <w:rFonts w:ascii="Calibri" w:eastAsia="Times New Roman" w:hAnsi="Calibri" w:cs="Times New Roman"/>
                <w:b/>
                <w:color w:val="000000"/>
              </w:rPr>
            </w:pPr>
            <w:r>
              <w:rPr>
                <w:rFonts w:ascii="Calibri" w:eastAsia="Times New Roman" w:hAnsi="Calibri" w:cs="Times New Roman"/>
                <w:b/>
                <w:color w:val="000000"/>
              </w:rPr>
              <w:t xml:space="preserve">Table A8: Qualitative lamellar </w:t>
            </w:r>
            <w:r w:rsidR="007961DE">
              <w:rPr>
                <w:rFonts w:ascii="Calibri" w:eastAsia="Times New Roman" w:hAnsi="Calibri" w:cs="Times New Roman"/>
                <w:b/>
                <w:color w:val="000000"/>
              </w:rPr>
              <w:t>leukocyte</w:t>
            </w:r>
            <w:r>
              <w:rPr>
                <w:rFonts w:ascii="Calibri" w:eastAsia="Times New Roman" w:hAnsi="Calibri" w:cs="Times New Roman"/>
                <w:b/>
                <w:color w:val="000000"/>
              </w:rPr>
              <w:t xml:space="preserve"> and vascular histopathology lesion distribution scores.</w:t>
            </w:r>
          </w:p>
        </w:tc>
      </w:tr>
      <w:tr w:rsidR="00062D03" w:rsidRPr="001371DA" w14:paraId="51AA1491" w14:textId="77777777" w:rsidTr="00062D03">
        <w:trPr>
          <w:trHeight w:val="315"/>
        </w:trPr>
        <w:tc>
          <w:tcPr>
            <w:tcW w:w="1368" w:type="dxa"/>
            <w:noWrap/>
            <w:vAlign w:val="center"/>
          </w:tcPr>
          <w:p w14:paraId="4B4BFC44" w14:textId="77777777" w:rsidR="00062D03" w:rsidRPr="002A04DA" w:rsidRDefault="00062D03" w:rsidP="00062D03">
            <w:pPr>
              <w:jc w:val="center"/>
              <w:rPr>
                <w:rFonts w:ascii="Calibri" w:eastAsia="Times New Roman" w:hAnsi="Calibri" w:cs="Times New Roman"/>
                <w:b/>
                <w:color w:val="000000"/>
              </w:rPr>
            </w:pPr>
            <w:r w:rsidRPr="002A04DA">
              <w:rPr>
                <w:rFonts w:ascii="Calibri" w:eastAsia="Times New Roman" w:hAnsi="Calibri" w:cs="Times New Roman"/>
                <w:b/>
                <w:color w:val="000000"/>
              </w:rPr>
              <w:t>ID</w:t>
            </w:r>
          </w:p>
        </w:tc>
        <w:tc>
          <w:tcPr>
            <w:tcW w:w="3780" w:type="dxa"/>
            <w:gridSpan w:val="4"/>
            <w:noWrap/>
            <w:vAlign w:val="center"/>
          </w:tcPr>
          <w:p w14:paraId="3D198D40" w14:textId="4ABA9E96" w:rsidR="00062D03" w:rsidRDefault="007961DE" w:rsidP="00062D03">
            <w:pPr>
              <w:jc w:val="center"/>
              <w:rPr>
                <w:rFonts w:ascii="Calibri" w:eastAsia="Times New Roman" w:hAnsi="Calibri" w:cs="Times New Roman"/>
                <w:b/>
                <w:color w:val="000000"/>
              </w:rPr>
            </w:pPr>
            <w:r>
              <w:rPr>
                <w:rFonts w:ascii="Calibri" w:eastAsia="Times New Roman" w:hAnsi="Calibri" w:cs="Times New Roman"/>
                <w:b/>
                <w:bCs/>
                <w:color w:val="000000"/>
              </w:rPr>
              <w:t>Leukocyte</w:t>
            </w:r>
            <w:r w:rsidR="00062D03">
              <w:rPr>
                <w:rFonts w:ascii="Calibri" w:eastAsia="Times New Roman" w:hAnsi="Calibri" w:cs="Times New Roman"/>
                <w:b/>
                <w:bCs/>
                <w:color w:val="000000"/>
              </w:rPr>
              <w:t xml:space="preserve"> Type</w:t>
            </w:r>
          </w:p>
        </w:tc>
        <w:tc>
          <w:tcPr>
            <w:tcW w:w="4590" w:type="dxa"/>
            <w:gridSpan w:val="4"/>
            <w:vAlign w:val="center"/>
          </w:tcPr>
          <w:p w14:paraId="184CB435" w14:textId="58BBE408" w:rsidR="00062D03" w:rsidRDefault="00062D03" w:rsidP="003D4C2C">
            <w:pPr>
              <w:jc w:val="center"/>
              <w:rPr>
                <w:rFonts w:ascii="Calibri" w:eastAsia="Times New Roman" w:hAnsi="Calibri" w:cs="Times New Roman"/>
                <w:b/>
                <w:color w:val="000000"/>
              </w:rPr>
            </w:pPr>
            <w:r>
              <w:rPr>
                <w:rFonts w:ascii="Calibri" w:eastAsia="Times New Roman" w:hAnsi="Calibri" w:cs="Times New Roman"/>
                <w:b/>
                <w:color w:val="000000"/>
              </w:rPr>
              <w:t xml:space="preserve">Vascular </w:t>
            </w:r>
            <w:r w:rsidR="003D4C2C">
              <w:rPr>
                <w:rFonts w:ascii="Calibri" w:eastAsia="Times New Roman" w:hAnsi="Calibri" w:cs="Times New Roman"/>
                <w:b/>
                <w:color w:val="000000"/>
              </w:rPr>
              <w:t>Lesions</w:t>
            </w:r>
          </w:p>
        </w:tc>
      </w:tr>
      <w:tr w:rsidR="00062D03" w:rsidRPr="001371DA" w14:paraId="52AF9FC8" w14:textId="77777777" w:rsidTr="00062D03">
        <w:trPr>
          <w:trHeight w:val="287"/>
        </w:trPr>
        <w:tc>
          <w:tcPr>
            <w:tcW w:w="1368" w:type="dxa"/>
            <w:tcBorders>
              <w:bottom w:val="single" w:sz="4" w:space="0" w:color="auto"/>
            </w:tcBorders>
            <w:noWrap/>
            <w:vAlign w:val="center"/>
            <w:hideMark/>
          </w:tcPr>
          <w:p w14:paraId="04E3EB2D" w14:textId="77777777" w:rsidR="00062D03" w:rsidRPr="001371DA" w:rsidRDefault="00062D03" w:rsidP="00062D03">
            <w:pPr>
              <w:jc w:val="center"/>
              <w:rPr>
                <w:rFonts w:ascii="Calibri" w:eastAsia="Times New Roman" w:hAnsi="Calibri" w:cs="Times New Roman"/>
                <w:b/>
                <w:color w:val="000000"/>
              </w:rPr>
            </w:pPr>
            <w:r w:rsidRPr="001371DA">
              <w:rPr>
                <w:rFonts w:ascii="Calibri" w:eastAsia="Times New Roman" w:hAnsi="Calibri" w:cs="Times New Roman"/>
                <w:b/>
                <w:bCs/>
                <w:color w:val="000000"/>
              </w:rPr>
              <w:t>Control</w:t>
            </w:r>
          </w:p>
        </w:tc>
        <w:tc>
          <w:tcPr>
            <w:tcW w:w="990" w:type="dxa"/>
            <w:tcBorders>
              <w:bottom w:val="single" w:sz="4" w:space="0" w:color="auto"/>
            </w:tcBorders>
            <w:noWrap/>
            <w:vAlign w:val="center"/>
            <w:hideMark/>
          </w:tcPr>
          <w:p w14:paraId="36C1D16C" w14:textId="77777777" w:rsidR="00062D03" w:rsidRPr="001371DA" w:rsidRDefault="00062D03" w:rsidP="00062D03">
            <w:pPr>
              <w:jc w:val="center"/>
              <w:rPr>
                <w:rFonts w:ascii="Calibri" w:eastAsia="Times New Roman" w:hAnsi="Calibri" w:cs="Times New Roman"/>
                <w:b/>
                <w:bCs/>
                <w:color w:val="000000"/>
              </w:rPr>
            </w:pPr>
            <w:r>
              <w:rPr>
                <w:rFonts w:ascii="Calibri" w:eastAsia="Times New Roman" w:hAnsi="Calibri" w:cs="Times New Roman"/>
                <w:b/>
                <w:bCs/>
                <w:color w:val="000000"/>
              </w:rPr>
              <w:t>Mono</w:t>
            </w:r>
          </w:p>
        </w:tc>
        <w:tc>
          <w:tcPr>
            <w:tcW w:w="900" w:type="dxa"/>
            <w:tcBorders>
              <w:bottom w:val="single" w:sz="4" w:space="0" w:color="auto"/>
            </w:tcBorders>
            <w:vAlign w:val="center"/>
          </w:tcPr>
          <w:p w14:paraId="448BFF4A" w14:textId="77777777" w:rsidR="00062D03" w:rsidRPr="001371DA" w:rsidRDefault="00062D03" w:rsidP="00062D03">
            <w:pPr>
              <w:jc w:val="center"/>
              <w:rPr>
                <w:rFonts w:ascii="Calibri" w:eastAsia="Times New Roman" w:hAnsi="Calibri" w:cs="Times New Roman"/>
                <w:b/>
                <w:bCs/>
                <w:color w:val="000000"/>
              </w:rPr>
            </w:pPr>
            <w:r>
              <w:rPr>
                <w:rFonts w:ascii="Calibri" w:eastAsia="Times New Roman" w:hAnsi="Calibri" w:cs="Times New Roman"/>
                <w:b/>
                <w:bCs/>
                <w:color w:val="000000"/>
              </w:rPr>
              <w:t>Plasma</w:t>
            </w:r>
          </w:p>
        </w:tc>
        <w:tc>
          <w:tcPr>
            <w:tcW w:w="900" w:type="dxa"/>
            <w:tcBorders>
              <w:bottom w:val="single" w:sz="4" w:space="0" w:color="auto"/>
            </w:tcBorders>
            <w:vAlign w:val="center"/>
          </w:tcPr>
          <w:p w14:paraId="49CD98AB" w14:textId="77777777" w:rsidR="00062D03" w:rsidRPr="001371DA" w:rsidRDefault="00062D03" w:rsidP="00062D03">
            <w:pPr>
              <w:jc w:val="center"/>
              <w:rPr>
                <w:rFonts w:ascii="Calibri" w:eastAsia="Times New Roman" w:hAnsi="Calibri" w:cs="Times New Roman"/>
                <w:b/>
                <w:bCs/>
                <w:color w:val="000000"/>
              </w:rPr>
            </w:pPr>
            <w:r>
              <w:rPr>
                <w:rFonts w:ascii="Calibri" w:eastAsia="Times New Roman" w:hAnsi="Calibri" w:cs="Times New Roman"/>
                <w:b/>
                <w:bCs/>
                <w:color w:val="000000"/>
              </w:rPr>
              <w:t>PMN</w:t>
            </w:r>
          </w:p>
        </w:tc>
        <w:tc>
          <w:tcPr>
            <w:tcW w:w="990" w:type="dxa"/>
            <w:tcBorders>
              <w:bottom w:val="single" w:sz="4" w:space="0" w:color="auto"/>
            </w:tcBorders>
            <w:vAlign w:val="center"/>
          </w:tcPr>
          <w:p w14:paraId="6F66A957" w14:textId="77777777" w:rsidR="00062D03" w:rsidRDefault="00062D03" w:rsidP="00062D03">
            <w:pPr>
              <w:jc w:val="center"/>
              <w:rPr>
                <w:rFonts w:ascii="Calibri" w:eastAsia="Times New Roman" w:hAnsi="Calibri" w:cs="Times New Roman"/>
                <w:b/>
                <w:color w:val="000000"/>
              </w:rPr>
            </w:pPr>
            <w:proofErr w:type="spellStart"/>
            <w:r>
              <w:rPr>
                <w:rFonts w:ascii="Calibri" w:eastAsia="Times New Roman" w:hAnsi="Calibri" w:cs="Times New Roman"/>
                <w:b/>
                <w:color w:val="000000"/>
              </w:rPr>
              <w:t>Hemo</w:t>
            </w:r>
            <w:proofErr w:type="spellEnd"/>
          </w:p>
        </w:tc>
        <w:tc>
          <w:tcPr>
            <w:tcW w:w="990" w:type="dxa"/>
            <w:tcBorders>
              <w:bottom w:val="single" w:sz="4" w:space="0" w:color="auto"/>
            </w:tcBorders>
            <w:vAlign w:val="center"/>
          </w:tcPr>
          <w:p w14:paraId="507B6AE9" w14:textId="77777777" w:rsidR="00062D03" w:rsidRDefault="00062D03" w:rsidP="00062D03">
            <w:pPr>
              <w:jc w:val="center"/>
              <w:rPr>
                <w:rFonts w:ascii="Calibri" w:eastAsia="Times New Roman" w:hAnsi="Calibri" w:cs="Times New Roman"/>
                <w:b/>
                <w:color w:val="000000"/>
              </w:rPr>
            </w:pPr>
            <w:r>
              <w:rPr>
                <w:rFonts w:ascii="Calibri" w:eastAsia="Times New Roman" w:hAnsi="Calibri" w:cs="Times New Roman"/>
                <w:b/>
                <w:color w:val="000000"/>
              </w:rPr>
              <w:t>TE</w:t>
            </w:r>
          </w:p>
        </w:tc>
        <w:tc>
          <w:tcPr>
            <w:tcW w:w="1350" w:type="dxa"/>
            <w:tcBorders>
              <w:bottom w:val="single" w:sz="4" w:space="0" w:color="auto"/>
            </w:tcBorders>
            <w:noWrap/>
            <w:vAlign w:val="center"/>
            <w:hideMark/>
          </w:tcPr>
          <w:p w14:paraId="29C153AC" w14:textId="77777777" w:rsidR="00062D03" w:rsidRPr="001371DA" w:rsidRDefault="00062D03" w:rsidP="00062D03">
            <w:pPr>
              <w:jc w:val="center"/>
              <w:rPr>
                <w:rFonts w:ascii="Calibri" w:eastAsia="Times New Roman" w:hAnsi="Calibri" w:cs="Times New Roman"/>
                <w:b/>
                <w:color w:val="000000"/>
              </w:rPr>
            </w:pPr>
            <w:r>
              <w:rPr>
                <w:rFonts w:ascii="Calibri" w:eastAsia="Times New Roman" w:hAnsi="Calibri" w:cs="Times New Roman"/>
                <w:b/>
                <w:color w:val="000000"/>
              </w:rPr>
              <w:t xml:space="preserve">PV </w:t>
            </w:r>
            <w:proofErr w:type="spellStart"/>
            <w:r>
              <w:rPr>
                <w:rFonts w:ascii="Calibri" w:eastAsia="Times New Roman" w:hAnsi="Calibri" w:cs="Times New Roman"/>
                <w:b/>
                <w:color w:val="000000"/>
              </w:rPr>
              <w:t>Inflamm</w:t>
            </w:r>
            <w:proofErr w:type="spellEnd"/>
          </w:p>
        </w:tc>
        <w:tc>
          <w:tcPr>
            <w:tcW w:w="1170" w:type="dxa"/>
            <w:tcBorders>
              <w:bottom w:val="single" w:sz="4" w:space="0" w:color="auto"/>
            </w:tcBorders>
            <w:vAlign w:val="center"/>
          </w:tcPr>
          <w:p w14:paraId="78B3BDF4" w14:textId="77777777" w:rsidR="00062D03" w:rsidRDefault="00062D03" w:rsidP="00062D03">
            <w:pPr>
              <w:jc w:val="center"/>
              <w:rPr>
                <w:rFonts w:ascii="Calibri" w:eastAsia="Times New Roman" w:hAnsi="Calibri" w:cs="Times New Roman"/>
                <w:b/>
                <w:color w:val="000000"/>
              </w:rPr>
            </w:pPr>
            <w:r>
              <w:rPr>
                <w:rFonts w:ascii="Calibri" w:eastAsia="Times New Roman" w:hAnsi="Calibri" w:cs="Times New Roman"/>
                <w:b/>
                <w:color w:val="000000"/>
              </w:rPr>
              <w:t>Endo Act</w:t>
            </w:r>
          </w:p>
        </w:tc>
        <w:tc>
          <w:tcPr>
            <w:tcW w:w="1080" w:type="dxa"/>
            <w:tcBorders>
              <w:bottom w:val="single" w:sz="4" w:space="0" w:color="auto"/>
            </w:tcBorders>
            <w:vAlign w:val="center"/>
          </w:tcPr>
          <w:p w14:paraId="228B3CFE" w14:textId="77777777" w:rsidR="00062D03" w:rsidRDefault="00062D03" w:rsidP="00062D03">
            <w:pPr>
              <w:jc w:val="center"/>
              <w:rPr>
                <w:rFonts w:ascii="Calibri" w:eastAsia="Times New Roman" w:hAnsi="Calibri" w:cs="Times New Roman"/>
                <w:b/>
                <w:color w:val="000000"/>
              </w:rPr>
            </w:pPr>
            <w:proofErr w:type="spellStart"/>
            <w:r>
              <w:rPr>
                <w:rFonts w:ascii="Calibri" w:eastAsia="Times New Roman" w:hAnsi="Calibri" w:cs="Times New Roman"/>
                <w:b/>
                <w:color w:val="000000"/>
              </w:rPr>
              <w:t>Vasodil</w:t>
            </w:r>
            <w:proofErr w:type="spellEnd"/>
          </w:p>
        </w:tc>
      </w:tr>
      <w:tr w:rsidR="00062D03" w:rsidRPr="001371DA" w14:paraId="2791BBAF" w14:textId="77777777" w:rsidTr="00062D03">
        <w:trPr>
          <w:trHeight w:val="260"/>
        </w:trPr>
        <w:tc>
          <w:tcPr>
            <w:tcW w:w="1368" w:type="dxa"/>
            <w:noWrap/>
            <w:vAlign w:val="center"/>
            <w:hideMark/>
          </w:tcPr>
          <w:p w14:paraId="3691AEBF"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61 RF</w:t>
            </w:r>
          </w:p>
        </w:tc>
        <w:tc>
          <w:tcPr>
            <w:tcW w:w="990" w:type="dxa"/>
            <w:noWrap/>
            <w:vAlign w:val="center"/>
            <w:hideMark/>
          </w:tcPr>
          <w:p w14:paraId="0DE9AF3B"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58F415BE"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6F2F36A"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5170F7BB"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75DCB30C"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ECDC5B4"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27264510"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023432E9"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3E48B9E6" w14:textId="77777777" w:rsidTr="00062D03">
        <w:trPr>
          <w:trHeight w:val="242"/>
        </w:trPr>
        <w:tc>
          <w:tcPr>
            <w:tcW w:w="1368" w:type="dxa"/>
            <w:noWrap/>
            <w:vAlign w:val="center"/>
            <w:hideMark/>
          </w:tcPr>
          <w:p w14:paraId="1CD9F468"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92 LF</w:t>
            </w:r>
          </w:p>
        </w:tc>
        <w:tc>
          <w:tcPr>
            <w:tcW w:w="990" w:type="dxa"/>
            <w:noWrap/>
            <w:vAlign w:val="center"/>
            <w:hideMark/>
          </w:tcPr>
          <w:p w14:paraId="7081FD5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45E1D2D8"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3627E4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7492A95A"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977D9CE"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45EB9445"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79A3EC23"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20A6E916"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559B143F" w14:textId="77777777" w:rsidTr="00062D03">
        <w:trPr>
          <w:trHeight w:val="242"/>
        </w:trPr>
        <w:tc>
          <w:tcPr>
            <w:tcW w:w="1368" w:type="dxa"/>
            <w:noWrap/>
            <w:vAlign w:val="center"/>
            <w:hideMark/>
          </w:tcPr>
          <w:p w14:paraId="07107C48"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102 LF</w:t>
            </w:r>
          </w:p>
        </w:tc>
        <w:tc>
          <w:tcPr>
            <w:tcW w:w="990" w:type="dxa"/>
            <w:noWrap/>
            <w:vAlign w:val="center"/>
            <w:hideMark/>
          </w:tcPr>
          <w:p w14:paraId="1E7C93D3"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C3FCBF0"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67F783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3331758"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5A134423"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029E343"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52004513" w14:textId="77777777" w:rsidR="00062D03" w:rsidRDefault="00062D03" w:rsidP="00062D03">
            <w:pPr>
              <w:jc w:val="center"/>
              <w:rPr>
                <w:rFonts w:ascii="Calibri" w:hAnsi="Calibri"/>
                <w:color w:val="000000"/>
              </w:rPr>
            </w:pPr>
            <w:r>
              <w:rPr>
                <w:rFonts w:ascii="Calibri" w:hAnsi="Calibri"/>
                <w:color w:val="000000"/>
              </w:rPr>
              <w:t>1</w:t>
            </w:r>
          </w:p>
        </w:tc>
        <w:tc>
          <w:tcPr>
            <w:tcW w:w="1080" w:type="dxa"/>
            <w:vAlign w:val="center"/>
          </w:tcPr>
          <w:p w14:paraId="6F66CB88"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1D76F9C3" w14:textId="77777777" w:rsidTr="00062D03">
        <w:trPr>
          <w:trHeight w:val="233"/>
        </w:trPr>
        <w:tc>
          <w:tcPr>
            <w:tcW w:w="1368" w:type="dxa"/>
            <w:noWrap/>
            <w:vAlign w:val="center"/>
            <w:hideMark/>
          </w:tcPr>
          <w:p w14:paraId="396487D5"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110 LF</w:t>
            </w:r>
          </w:p>
        </w:tc>
        <w:tc>
          <w:tcPr>
            <w:tcW w:w="990" w:type="dxa"/>
            <w:noWrap/>
            <w:vAlign w:val="center"/>
            <w:hideMark/>
          </w:tcPr>
          <w:p w14:paraId="60BBD323"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09FE0F9"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086829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34C449A"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0FF0A3D0"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DC90A34"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449923BD"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1FCE200"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6877A629" w14:textId="77777777" w:rsidTr="00062D03">
        <w:trPr>
          <w:trHeight w:val="233"/>
        </w:trPr>
        <w:tc>
          <w:tcPr>
            <w:tcW w:w="1368" w:type="dxa"/>
            <w:noWrap/>
            <w:vAlign w:val="center"/>
            <w:hideMark/>
          </w:tcPr>
          <w:p w14:paraId="7858668F"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111 LF</w:t>
            </w:r>
          </w:p>
        </w:tc>
        <w:tc>
          <w:tcPr>
            <w:tcW w:w="990" w:type="dxa"/>
            <w:noWrap/>
            <w:vAlign w:val="center"/>
            <w:hideMark/>
          </w:tcPr>
          <w:p w14:paraId="7263690B"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6AC1B6D1"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48F587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2A411C87"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1EF03E56"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0194342D" w14:textId="77777777" w:rsidR="00062D03" w:rsidRDefault="00062D03" w:rsidP="00062D03">
            <w:pPr>
              <w:jc w:val="center"/>
              <w:rPr>
                <w:rFonts w:ascii="Calibri" w:hAnsi="Calibri"/>
                <w:color w:val="000000"/>
              </w:rPr>
            </w:pPr>
            <w:r>
              <w:rPr>
                <w:rFonts w:ascii="Calibri" w:hAnsi="Calibri"/>
                <w:color w:val="000000"/>
              </w:rPr>
              <w:t>1</w:t>
            </w:r>
          </w:p>
        </w:tc>
        <w:tc>
          <w:tcPr>
            <w:tcW w:w="1170" w:type="dxa"/>
            <w:vAlign w:val="center"/>
          </w:tcPr>
          <w:p w14:paraId="2DA2480A"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5B2691F"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4A05BDB7" w14:textId="77777777" w:rsidTr="00062D03">
        <w:trPr>
          <w:trHeight w:val="215"/>
        </w:trPr>
        <w:tc>
          <w:tcPr>
            <w:tcW w:w="1368" w:type="dxa"/>
            <w:noWrap/>
            <w:vAlign w:val="center"/>
            <w:hideMark/>
          </w:tcPr>
          <w:p w14:paraId="512E5799"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113 LF</w:t>
            </w:r>
          </w:p>
        </w:tc>
        <w:tc>
          <w:tcPr>
            <w:tcW w:w="990" w:type="dxa"/>
            <w:noWrap/>
            <w:vAlign w:val="center"/>
            <w:hideMark/>
          </w:tcPr>
          <w:p w14:paraId="79E36737"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3FB92A2"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053508D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5EA0546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47D3C844"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2B6BD69" w14:textId="77777777" w:rsidR="00062D03" w:rsidRDefault="00062D03" w:rsidP="00062D03">
            <w:pPr>
              <w:jc w:val="center"/>
              <w:rPr>
                <w:rFonts w:ascii="Calibri" w:hAnsi="Calibri"/>
                <w:color w:val="000000"/>
              </w:rPr>
            </w:pPr>
            <w:r>
              <w:rPr>
                <w:rFonts w:ascii="Calibri" w:hAnsi="Calibri"/>
                <w:color w:val="000000"/>
              </w:rPr>
              <w:t>1</w:t>
            </w:r>
          </w:p>
        </w:tc>
        <w:tc>
          <w:tcPr>
            <w:tcW w:w="1170" w:type="dxa"/>
            <w:vAlign w:val="center"/>
          </w:tcPr>
          <w:p w14:paraId="578D1D6A" w14:textId="77777777" w:rsidR="00062D03" w:rsidRDefault="00062D03" w:rsidP="00062D03">
            <w:pPr>
              <w:jc w:val="center"/>
              <w:rPr>
                <w:rFonts w:ascii="Calibri" w:hAnsi="Calibri"/>
                <w:color w:val="000000"/>
              </w:rPr>
            </w:pPr>
            <w:r>
              <w:rPr>
                <w:rFonts w:ascii="Calibri" w:hAnsi="Calibri"/>
                <w:color w:val="000000"/>
              </w:rPr>
              <w:t>0</w:t>
            </w:r>
          </w:p>
        </w:tc>
        <w:tc>
          <w:tcPr>
            <w:tcW w:w="1080" w:type="dxa"/>
            <w:vAlign w:val="center"/>
          </w:tcPr>
          <w:p w14:paraId="5BAE5528"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5F887DF0" w14:textId="77777777" w:rsidTr="00062D03">
        <w:trPr>
          <w:trHeight w:val="215"/>
        </w:trPr>
        <w:tc>
          <w:tcPr>
            <w:tcW w:w="1368" w:type="dxa"/>
            <w:noWrap/>
            <w:vAlign w:val="center"/>
            <w:hideMark/>
          </w:tcPr>
          <w:p w14:paraId="594BFBAE"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114 LF</w:t>
            </w:r>
          </w:p>
        </w:tc>
        <w:tc>
          <w:tcPr>
            <w:tcW w:w="990" w:type="dxa"/>
            <w:noWrap/>
            <w:vAlign w:val="center"/>
            <w:hideMark/>
          </w:tcPr>
          <w:p w14:paraId="5303391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DB33E37"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066A9A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1D877E88"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720DDB7B"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8A9E0BE"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481F9198"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7E215360"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583160A1" w14:textId="77777777" w:rsidTr="00062D03">
        <w:trPr>
          <w:trHeight w:val="197"/>
        </w:trPr>
        <w:tc>
          <w:tcPr>
            <w:tcW w:w="1368" w:type="dxa"/>
            <w:noWrap/>
            <w:vAlign w:val="center"/>
            <w:hideMark/>
          </w:tcPr>
          <w:p w14:paraId="125447F7" w14:textId="77777777" w:rsidR="00062D03" w:rsidRPr="0016532C" w:rsidRDefault="00062D03" w:rsidP="00062D03">
            <w:pPr>
              <w:jc w:val="center"/>
              <w:rPr>
                <w:rFonts w:ascii="Calibri" w:eastAsia="Times New Roman" w:hAnsi="Calibri" w:cs="Times New Roman"/>
                <w:bCs/>
                <w:color w:val="000000"/>
              </w:rPr>
            </w:pPr>
            <w:r w:rsidRPr="0016532C">
              <w:rPr>
                <w:rFonts w:ascii="Calibri" w:eastAsia="Times New Roman" w:hAnsi="Calibri" w:cs="Times New Roman"/>
                <w:bCs/>
                <w:color w:val="000000"/>
              </w:rPr>
              <w:t>129 RF</w:t>
            </w:r>
          </w:p>
        </w:tc>
        <w:tc>
          <w:tcPr>
            <w:tcW w:w="990" w:type="dxa"/>
            <w:noWrap/>
            <w:vAlign w:val="center"/>
            <w:hideMark/>
          </w:tcPr>
          <w:p w14:paraId="46599829"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62F3708"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0C5F1B7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7ACFA32"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2072DD4"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6875D370"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0B3D5D17"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C28E6F7"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0CC153A4" w14:textId="77777777" w:rsidTr="00062D03">
        <w:trPr>
          <w:trHeight w:val="377"/>
        </w:trPr>
        <w:tc>
          <w:tcPr>
            <w:tcW w:w="1368" w:type="dxa"/>
            <w:noWrap/>
            <w:vAlign w:val="center"/>
            <w:hideMark/>
          </w:tcPr>
          <w:p w14:paraId="7954E497" w14:textId="77777777" w:rsidR="00062D03" w:rsidRDefault="00062D03" w:rsidP="00062D03">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990" w:type="dxa"/>
            <w:noWrap/>
            <w:vAlign w:val="center"/>
            <w:hideMark/>
          </w:tcPr>
          <w:p w14:paraId="48D26878" w14:textId="77777777" w:rsidR="00062D03" w:rsidRPr="00183A8F" w:rsidRDefault="00062D03" w:rsidP="00062D03">
            <w:pPr>
              <w:jc w:val="center"/>
              <w:rPr>
                <w:rFonts w:ascii="Calibri" w:hAnsi="Calibri"/>
                <w:b/>
                <w:color w:val="000000"/>
              </w:rPr>
            </w:pPr>
            <w:r>
              <w:rPr>
                <w:rFonts w:ascii="Calibri" w:hAnsi="Calibri"/>
                <w:b/>
                <w:color w:val="000000"/>
              </w:rPr>
              <w:t>1.8</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0.5</w:t>
            </w:r>
          </w:p>
        </w:tc>
        <w:tc>
          <w:tcPr>
            <w:tcW w:w="900" w:type="dxa"/>
            <w:noWrap/>
            <w:vAlign w:val="center"/>
            <w:hideMark/>
          </w:tcPr>
          <w:p w14:paraId="4AFEA7EC" w14:textId="77777777" w:rsidR="00062D03" w:rsidRPr="00183A8F" w:rsidRDefault="00062D03" w:rsidP="00062D03">
            <w:pPr>
              <w:jc w:val="center"/>
              <w:rPr>
                <w:rFonts w:ascii="Calibri" w:hAnsi="Calibri"/>
                <w:b/>
                <w:color w:val="000000"/>
              </w:rPr>
            </w:pPr>
            <w:r>
              <w:rPr>
                <w:rFonts w:ascii="Calibri" w:hAnsi="Calibri"/>
                <w:b/>
                <w:color w:val="000000"/>
              </w:rPr>
              <w:t>1.1</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1.1</w:t>
            </w:r>
          </w:p>
        </w:tc>
        <w:tc>
          <w:tcPr>
            <w:tcW w:w="900" w:type="dxa"/>
            <w:noWrap/>
            <w:vAlign w:val="center"/>
            <w:hideMark/>
          </w:tcPr>
          <w:p w14:paraId="267CEAE4" w14:textId="77777777" w:rsidR="00062D03" w:rsidRPr="00183A8F" w:rsidRDefault="00062D03" w:rsidP="00062D03">
            <w:pPr>
              <w:jc w:val="center"/>
              <w:rPr>
                <w:rFonts w:ascii="Calibri" w:hAnsi="Calibri"/>
                <w:b/>
                <w:color w:val="000000"/>
                <w:u w:val="single"/>
              </w:rPr>
            </w:pPr>
            <w:r>
              <w:rPr>
                <w:rFonts w:ascii="Calibri" w:hAnsi="Calibri"/>
                <w:b/>
                <w:color w:val="000000"/>
              </w:rPr>
              <w:t>0.1</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0.4</w:t>
            </w:r>
          </w:p>
        </w:tc>
        <w:tc>
          <w:tcPr>
            <w:tcW w:w="990" w:type="dxa"/>
            <w:vAlign w:val="center"/>
          </w:tcPr>
          <w:p w14:paraId="214C04B9" w14:textId="77777777" w:rsidR="00062D03" w:rsidRPr="002317EC" w:rsidRDefault="00062D03" w:rsidP="00062D03">
            <w:pPr>
              <w:jc w:val="center"/>
              <w:rPr>
                <w:rFonts w:ascii="Calibri" w:hAnsi="Calibri"/>
                <w:b/>
                <w:color w:val="000000"/>
              </w:rPr>
            </w:pPr>
            <w:r>
              <w:rPr>
                <w:rFonts w:ascii="Calibri" w:hAnsi="Calibri"/>
                <w:b/>
                <w:color w:val="000000"/>
              </w:rPr>
              <w:t xml:space="preserve">1.3 </w:t>
            </w:r>
            <w:r>
              <w:rPr>
                <w:rFonts w:ascii="Calibri" w:hAnsi="Calibri"/>
                <w:b/>
                <w:color w:val="000000"/>
                <w:u w:val="single"/>
              </w:rPr>
              <w:t>+</w:t>
            </w:r>
            <w:r>
              <w:rPr>
                <w:rFonts w:ascii="Calibri" w:hAnsi="Calibri"/>
                <w:b/>
                <w:color w:val="000000"/>
              </w:rPr>
              <w:t xml:space="preserve"> 0.9</w:t>
            </w:r>
          </w:p>
        </w:tc>
        <w:tc>
          <w:tcPr>
            <w:tcW w:w="990" w:type="dxa"/>
            <w:vAlign w:val="center"/>
          </w:tcPr>
          <w:p w14:paraId="7C5DE327" w14:textId="77777777" w:rsidR="00062D03" w:rsidRPr="002317EC" w:rsidRDefault="00062D03" w:rsidP="00062D03">
            <w:pPr>
              <w:jc w:val="center"/>
              <w:rPr>
                <w:rFonts w:ascii="Calibri" w:hAnsi="Calibri"/>
                <w:b/>
                <w:color w:val="000000"/>
              </w:rPr>
            </w:pPr>
            <w:r>
              <w:rPr>
                <w:rFonts w:ascii="Calibri" w:hAnsi="Calibri"/>
                <w:b/>
                <w:color w:val="000000"/>
              </w:rPr>
              <w:t xml:space="preserve">0.3 </w:t>
            </w:r>
            <w:r>
              <w:rPr>
                <w:rFonts w:ascii="Calibri" w:hAnsi="Calibri"/>
                <w:b/>
                <w:color w:val="000000"/>
                <w:u w:val="single"/>
              </w:rPr>
              <w:t>+</w:t>
            </w:r>
            <w:r>
              <w:rPr>
                <w:rFonts w:ascii="Calibri" w:hAnsi="Calibri"/>
                <w:b/>
                <w:color w:val="000000"/>
              </w:rPr>
              <w:t xml:space="preserve"> 0.5</w:t>
            </w:r>
          </w:p>
        </w:tc>
        <w:tc>
          <w:tcPr>
            <w:tcW w:w="1350" w:type="dxa"/>
            <w:noWrap/>
            <w:vAlign w:val="center"/>
            <w:hideMark/>
          </w:tcPr>
          <w:p w14:paraId="38E046FB" w14:textId="77777777" w:rsidR="00062D03" w:rsidRPr="002317EC" w:rsidRDefault="00062D03" w:rsidP="00062D03">
            <w:pPr>
              <w:jc w:val="center"/>
              <w:rPr>
                <w:rFonts w:ascii="Calibri" w:hAnsi="Calibri"/>
                <w:b/>
                <w:color w:val="000000"/>
              </w:rPr>
            </w:pPr>
            <w:r>
              <w:rPr>
                <w:rFonts w:ascii="Calibri" w:hAnsi="Calibri"/>
                <w:b/>
                <w:color w:val="000000"/>
              </w:rPr>
              <w:t>1.6</w:t>
            </w:r>
            <w:r w:rsidRPr="00183A8F">
              <w:rPr>
                <w:rFonts w:ascii="Calibri" w:hAnsi="Calibri"/>
                <w:b/>
                <w:color w:val="000000"/>
              </w:rPr>
              <w:t xml:space="preserve"> </w:t>
            </w:r>
            <w:r w:rsidRPr="00183A8F">
              <w:rPr>
                <w:rFonts w:ascii="Calibri" w:hAnsi="Calibri"/>
                <w:b/>
                <w:color w:val="000000"/>
                <w:u w:val="single"/>
              </w:rPr>
              <w:t>+</w:t>
            </w:r>
            <w:r w:rsidRPr="00183A8F">
              <w:rPr>
                <w:rFonts w:ascii="Calibri" w:hAnsi="Calibri"/>
                <w:b/>
                <w:color w:val="000000"/>
              </w:rPr>
              <w:t xml:space="preserve"> 0.7</w:t>
            </w:r>
          </w:p>
        </w:tc>
        <w:tc>
          <w:tcPr>
            <w:tcW w:w="1170" w:type="dxa"/>
            <w:vAlign w:val="center"/>
          </w:tcPr>
          <w:p w14:paraId="0F0FCFBF" w14:textId="77777777" w:rsidR="00062D03" w:rsidRPr="00183A8F" w:rsidRDefault="00062D03" w:rsidP="00062D03">
            <w:pPr>
              <w:jc w:val="center"/>
              <w:rPr>
                <w:rFonts w:ascii="Calibri" w:hAnsi="Calibri"/>
                <w:b/>
                <w:color w:val="000000"/>
              </w:rPr>
            </w:pPr>
            <w:r>
              <w:rPr>
                <w:rFonts w:ascii="Calibri" w:hAnsi="Calibri"/>
                <w:b/>
                <w:color w:val="000000"/>
              </w:rPr>
              <w:t>1.8</w:t>
            </w:r>
            <w:r w:rsidRPr="00183A8F">
              <w:rPr>
                <w:rFonts w:ascii="Calibri" w:hAnsi="Calibri"/>
                <w:b/>
                <w:color w:val="000000"/>
              </w:rPr>
              <w:t xml:space="preserve"> </w:t>
            </w:r>
            <w:r w:rsidRPr="00183A8F">
              <w:rPr>
                <w:rFonts w:ascii="Calibri" w:hAnsi="Calibri"/>
                <w:b/>
                <w:color w:val="000000"/>
                <w:u w:val="single"/>
              </w:rPr>
              <w:t>+</w:t>
            </w:r>
            <w:r w:rsidRPr="00183A8F">
              <w:rPr>
                <w:rFonts w:ascii="Calibri" w:hAnsi="Calibri"/>
                <w:b/>
                <w:color w:val="000000"/>
              </w:rPr>
              <w:t xml:space="preserve"> 0.7</w:t>
            </w:r>
          </w:p>
        </w:tc>
        <w:tc>
          <w:tcPr>
            <w:tcW w:w="1080" w:type="dxa"/>
            <w:vAlign w:val="center"/>
          </w:tcPr>
          <w:p w14:paraId="6CA18D94" w14:textId="77777777" w:rsidR="00062D03" w:rsidRPr="00183A8F" w:rsidRDefault="00062D03" w:rsidP="00062D03">
            <w:pPr>
              <w:jc w:val="center"/>
              <w:rPr>
                <w:rFonts w:ascii="Calibri" w:hAnsi="Calibri"/>
                <w:b/>
                <w:color w:val="000000"/>
              </w:rPr>
            </w:pPr>
            <w:r>
              <w:rPr>
                <w:rFonts w:ascii="Calibri" w:hAnsi="Calibri"/>
                <w:b/>
                <w:color w:val="000000"/>
              </w:rPr>
              <w:t>1.5</w:t>
            </w:r>
            <w:r w:rsidRPr="00183A8F">
              <w:rPr>
                <w:rFonts w:ascii="Calibri" w:hAnsi="Calibri"/>
                <w:b/>
                <w:color w:val="000000"/>
              </w:rPr>
              <w:t xml:space="preserve"> </w:t>
            </w:r>
            <w:r w:rsidRPr="00183A8F">
              <w:rPr>
                <w:rFonts w:ascii="Calibri" w:hAnsi="Calibri"/>
                <w:b/>
                <w:color w:val="000000"/>
                <w:u w:val="single"/>
              </w:rPr>
              <w:t>+</w:t>
            </w:r>
            <w:r>
              <w:rPr>
                <w:rFonts w:ascii="Calibri" w:hAnsi="Calibri"/>
                <w:b/>
                <w:color w:val="000000"/>
              </w:rPr>
              <w:t xml:space="preserve"> 1.3</w:t>
            </w:r>
          </w:p>
        </w:tc>
      </w:tr>
      <w:tr w:rsidR="00062D03" w:rsidRPr="001371DA" w14:paraId="3A100772" w14:textId="77777777" w:rsidTr="00062D03">
        <w:trPr>
          <w:trHeight w:val="233"/>
        </w:trPr>
        <w:tc>
          <w:tcPr>
            <w:tcW w:w="1368" w:type="dxa"/>
            <w:noWrap/>
            <w:vAlign w:val="center"/>
            <w:hideMark/>
          </w:tcPr>
          <w:p w14:paraId="6FB26B34" w14:textId="332DAF3A" w:rsidR="00062D03" w:rsidRPr="001371DA" w:rsidRDefault="00062D03" w:rsidP="00062D03">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EL Front</w:t>
            </w:r>
          </w:p>
        </w:tc>
        <w:tc>
          <w:tcPr>
            <w:tcW w:w="990" w:type="dxa"/>
            <w:noWrap/>
            <w:vAlign w:val="center"/>
            <w:hideMark/>
          </w:tcPr>
          <w:p w14:paraId="2AC7A5AC" w14:textId="77777777" w:rsidR="00062D03" w:rsidRDefault="00062D03" w:rsidP="00062D03">
            <w:pPr>
              <w:jc w:val="center"/>
              <w:rPr>
                <w:rFonts w:ascii="Calibri" w:hAnsi="Calibri"/>
                <w:color w:val="000000"/>
              </w:rPr>
            </w:pPr>
          </w:p>
        </w:tc>
        <w:tc>
          <w:tcPr>
            <w:tcW w:w="900" w:type="dxa"/>
            <w:noWrap/>
            <w:vAlign w:val="center"/>
            <w:hideMark/>
          </w:tcPr>
          <w:p w14:paraId="482B9405" w14:textId="77777777" w:rsidR="00062D03" w:rsidRDefault="00062D03" w:rsidP="00062D03">
            <w:pPr>
              <w:jc w:val="center"/>
              <w:rPr>
                <w:rFonts w:ascii="Calibri" w:hAnsi="Calibri"/>
                <w:color w:val="000000"/>
              </w:rPr>
            </w:pPr>
          </w:p>
        </w:tc>
        <w:tc>
          <w:tcPr>
            <w:tcW w:w="900" w:type="dxa"/>
            <w:noWrap/>
            <w:vAlign w:val="center"/>
            <w:hideMark/>
          </w:tcPr>
          <w:p w14:paraId="4ADA6A2B" w14:textId="77777777" w:rsidR="00062D03" w:rsidRDefault="00062D03" w:rsidP="00062D03">
            <w:pPr>
              <w:jc w:val="center"/>
              <w:rPr>
                <w:rFonts w:ascii="Calibri" w:hAnsi="Calibri"/>
                <w:color w:val="000000"/>
              </w:rPr>
            </w:pPr>
          </w:p>
        </w:tc>
        <w:tc>
          <w:tcPr>
            <w:tcW w:w="990" w:type="dxa"/>
          </w:tcPr>
          <w:p w14:paraId="3827D21B" w14:textId="77777777" w:rsidR="00062D03" w:rsidRDefault="00062D03" w:rsidP="00062D03">
            <w:pPr>
              <w:jc w:val="center"/>
              <w:rPr>
                <w:rFonts w:ascii="Calibri" w:hAnsi="Calibri"/>
                <w:color w:val="000000"/>
              </w:rPr>
            </w:pPr>
          </w:p>
        </w:tc>
        <w:tc>
          <w:tcPr>
            <w:tcW w:w="990" w:type="dxa"/>
          </w:tcPr>
          <w:p w14:paraId="6AB43185" w14:textId="77777777" w:rsidR="00062D03" w:rsidRDefault="00062D03" w:rsidP="00062D03">
            <w:pPr>
              <w:jc w:val="center"/>
              <w:rPr>
                <w:rFonts w:ascii="Calibri" w:hAnsi="Calibri"/>
                <w:color w:val="000000"/>
              </w:rPr>
            </w:pPr>
          </w:p>
        </w:tc>
        <w:tc>
          <w:tcPr>
            <w:tcW w:w="1350" w:type="dxa"/>
            <w:noWrap/>
            <w:vAlign w:val="center"/>
            <w:hideMark/>
          </w:tcPr>
          <w:p w14:paraId="1DDCA1BF" w14:textId="77777777" w:rsidR="00062D03" w:rsidRDefault="00062D03" w:rsidP="00062D03">
            <w:pPr>
              <w:jc w:val="center"/>
              <w:rPr>
                <w:rFonts w:ascii="Calibri" w:hAnsi="Calibri"/>
                <w:color w:val="000000"/>
              </w:rPr>
            </w:pPr>
          </w:p>
        </w:tc>
        <w:tc>
          <w:tcPr>
            <w:tcW w:w="1170" w:type="dxa"/>
            <w:vAlign w:val="center"/>
          </w:tcPr>
          <w:p w14:paraId="3435DB7A" w14:textId="77777777" w:rsidR="00062D03" w:rsidRDefault="00062D03" w:rsidP="00062D03">
            <w:pPr>
              <w:jc w:val="center"/>
              <w:rPr>
                <w:rFonts w:ascii="Calibri" w:hAnsi="Calibri"/>
                <w:color w:val="000000"/>
              </w:rPr>
            </w:pPr>
          </w:p>
        </w:tc>
        <w:tc>
          <w:tcPr>
            <w:tcW w:w="1080" w:type="dxa"/>
            <w:vAlign w:val="center"/>
          </w:tcPr>
          <w:p w14:paraId="1131AEEA" w14:textId="77777777" w:rsidR="00062D03" w:rsidRDefault="00062D03" w:rsidP="00062D03">
            <w:pPr>
              <w:jc w:val="center"/>
              <w:rPr>
                <w:rFonts w:ascii="Calibri" w:hAnsi="Calibri"/>
                <w:color w:val="000000"/>
              </w:rPr>
            </w:pPr>
          </w:p>
        </w:tc>
      </w:tr>
      <w:tr w:rsidR="00062D03" w:rsidRPr="001371DA" w14:paraId="218E4BA7" w14:textId="77777777" w:rsidTr="00062D03">
        <w:trPr>
          <w:trHeight w:val="215"/>
        </w:trPr>
        <w:tc>
          <w:tcPr>
            <w:tcW w:w="1368" w:type="dxa"/>
            <w:noWrap/>
            <w:vAlign w:val="center"/>
            <w:hideMark/>
          </w:tcPr>
          <w:p w14:paraId="13FA825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63 RF</w:t>
            </w:r>
          </w:p>
        </w:tc>
        <w:tc>
          <w:tcPr>
            <w:tcW w:w="990" w:type="dxa"/>
            <w:noWrap/>
            <w:vAlign w:val="center"/>
            <w:hideMark/>
          </w:tcPr>
          <w:p w14:paraId="0C675352"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2F43319"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1D593CC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37D209F"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72591913"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5F23D946"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7D533781"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7C855156"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8AE6896" w14:textId="77777777" w:rsidTr="00062D03">
        <w:trPr>
          <w:trHeight w:val="215"/>
        </w:trPr>
        <w:tc>
          <w:tcPr>
            <w:tcW w:w="1368" w:type="dxa"/>
            <w:noWrap/>
            <w:vAlign w:val="center"/>
            <w:hideMark/>
          </w:tcPr>
          <w:p w14:paraId="6AF8FF6F"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63 LF</w:t>
            </w:r>
          </w:p>
        </w:tc>
        <w:tc>
          <w:tcPr>
            <w:tcW w:w="990" w:type="dxa"/>
            <w:noWrap/>
            <w:vAlign w:val="center"/>
            <w:hideMark/>
          </w:tcPr>
          <w:p w14:paraId="6D6C473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6DF63AE3"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1A3E122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5A4BF7A0"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F67A691"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366DE2AA"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309D735E"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235FAE4C"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2C0E246B" w14:textId="77777777" w:rsidTr="00062D03">
        <w:trPr>
          <w:trHeight w:val="197"/>
        </w:trPr>
        <w:tc>
          <w:tcPr>
            <w:tcW w:w="1368" w:type="dxa"/>
            <w:noWrap/>
            <w:vAlign w:val="center"/>
            <w:hideMark/>
          </w:tcPr>
          <w:p w14:paraId="45EF0734"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73 LF</w:t>
            </w:r>
          </w:p>
        </w:tc>
        <w:tc>
          <w:tcPr>
            <w:tcW w:w="990" w:type="dxa"/>
            <w:noWrap/>
            <w:vAlign w:val="center"/>
            <w:hideMark/>
          </w:tcPr>
          <w:p w14:paraId="7DF41F04"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1956E773"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35F9D828"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4CE644E8"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38EE51F9"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9CB8132"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7F28166E"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FF16DCD"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1957D1C" w14:textId="77777777" w:rsidTr="00062D03">
        <w:trPr>
          <w:trHeight w:val="197"/>
        </w:trPr>
        <w:tc>
          <w:tcPr>
            <w:tcW w:w="1368" w:type="dxa"/>
            <w:noWrap/>
            <w:vAlign w:val="center"/>
            <w:hideMark/>
          </w:tcPr>
          <w:p w14:paraId="3597F9A2"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75 RF</w:t>
            </w:r>
          </w:p>
        </w:tc>
        <w:tc>
          <w:tcPr>
            <w:tcW w:w="990" w:type="dxa"/>
            <w:noWrap/>
            <w:vAlign w:val="center"/>
            <w:hideMark/>
          </w:tcPr>
          <w:p w14:paraId="225090BF"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07CDC183"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7B85750F" w14:textId="77777777" w:rsidR="00062D03" w:rsidRDefault="00062D03" w:rsidP="00062D03">
            <w:pPr>
              <w:jc w:val="center"/>
              <w:rPr>
                <w:rFonts w:ascii="Calibri" w:hAnsi="Calibri"/>
                <w:color w:val="000000"/>
              </w:rPr>
            </w:pPr>
            <w:r>
              <w:rPr>
                <w:rFonts w:ascii="Calibri" w:hAnsi="Calibri"/>
                <w:color w:val="000000"/>
              </w:rPr>
              <w:t>4</w:t>
            </w:r>
          </w:p>
        </w:tc>
        <w:tc>
          <w:tcPr>
            <w:tcW w:w="990" w:type="dxa"/>
            <w:vAlign w:val="center"/>
          </w:tcPr>
          <w:p w14:paraId="49E8C2AD"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1813501"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54DB05C9" w14:textId="77777777" w:rsidR="00062D03" w:rsidRDefault="00062D03" w:rsidP="00062D03">
            <w:pPr>
              <w:jc w:val="center"/>
              <w:rPr>
                <w:rFonts w:ascii="Calibri" w:hAnsi="Calibri"/>
                <w:color w:val="000000"/>
              </w:rPr>
            </w:pPr>
            <w:r>
              <w:rPr>
                <w:rFonts w:ascii="Calibri" w:hAnsi="Calibri"/>
                <w:color w:val="000000"/>
              </w:rPr>
              <w:t>4</w:t>
            </w:r>
          </w:p>
        </w:tc>
        <w:tc>
          <w:tcPr>
            <w:tcW w:w="1170" w:type="dxa"/>
            <w:vAlign w:val="center"/>
          </w:tcPr>
          <w:p w14:paraId="7179C01E"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66CC2ADE"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31555574" w14:textId="77777777" w:rsidTr="00062D03">
        <w:trPr>
          <w:trHeight w:val="188"/>
        </w:trPr>
        <w:tc>
          <w:tcPr>
            <w:tcW w:w="1368" w:type="dxa"/>
            <w:noWrap/>
            <w:vAlign w:val="center"/>
            <w:hideMark/>
          </w:tcPr>
          <w:p w14:paraId="1EED7BAF"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75 LF</w:t>
            </w:r>
          </w:p>
        </w:tc>
        <w:tc>
          <w:tcPr>
            <w:tcW w:w="990" w:type="dxa"/>
            <w:noWrap/>
            <w:vAlign w:val="center"/>
            <w:hideMark/>
          </w:tcPr>
          <w:p w14:paraId="17AE9A41"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20607380"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2F3BBEB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220FEAFD"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57B6BF74"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8DBB34A" w14:textId="77777777" w:rsidR="00062D03" w:rsidRDefault="00062D03" w:rsidP="00062D03">
            <w:pPr>
              <w:jc w:val="center"/>
              <w:rPr>
                <w:rFonts w:ascii="Calibri" w:hAnsi="Calibri"/>
                <w:color w:val="000000"/>
              </w:rPr>
            </w:pPr>
            <w:r>
              <w:rPr>
                <w:rFonts w:ascii="Calibri" w:hAnsi="Calibri"/>
                <w:color w:val="000000"/>
              </w:rPr>
              <w:t>4</w:t>
            </w:r>
          </w:p>
        </w:tc>
        <w:tc>
          <w:tcPr>
            <w:tcW w:w="1170" w:type="dxa"/>
            <w:vAlign w:val="center"/>
          </w:tcPr>
          <w:p w14:paraId="3F79D1CF"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3F72C751"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C49EEB7" w14:textId="77777777" w:rsidTr="00062D03">
        <w:trPr>
          <w:trHeight w:val="170"/>
        </w:trPr>
        <w:tc>
          <w:tcPr>
            <w:tcW w:w="1368" w:type="dxa"/>
            <w:noWrap/>
            <w:vAlign w:val="center"/>
            <w:hideMark/>
          </w:tcPr>
          <w:p w14:paraId="31BC139D"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90 LF</w:t>
            </w:r>
          </w:p>
        </w:tc>
        <w:tc>
          <w:tcPr>
            <w:tcW w:w="990" w:type="dxa"/>
            <w:noWrap/>
            <w:vAlign w:val="center"/>
            <w:hideMark/>
          </w:tcPr>
          <w:p w14:paraId="17494B06"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1CFE89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501BBB28"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52E7CB91"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217951F2" w14:textId="77777777" w:rsidR="00062D03" w:rsidRDefault="00062D03" w:rsidP="00062D03">
            <w:pPr>
              <w:jc w:val="center"/>
              <w:rPr>
                <w:rFonts w:ascii="Calibri" w:hAnsi="Calibri"/>
                <w:color w:val="000000"/>
              </w:rPr>
            </w:pPr>
            <w:r>
              <w:rPr>
                <w:rFonts w:ascii="Calibri" w:hAnsi="Calibri"/>
                <w:color w:val="000000"/>
              </w:rPr>
              <w:t>1</w:t>
            </w:r>
          </w:p>
        </w:tc>
        <w:tc>
          <w:tcPr>
            <w:tcW w:w="1350" w:type="dxa"/>
            <w:noWrap/>
            <w:vAlign w:val="center"/>
            <w:hideMark/>
          </w:tcPr>
          <w:p w14:paraId="46496357"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0874E3D0" w14:textId="77777777" w:rsidR="00062D03" w:rsidRDefault="00062D03" w:rsidP="00062D03">
            <w:pPr>
              <w:jc w:val="center"/>
              <w:rPr>
                <w:rFonts w:ascii="Calibri" w:hAnsi="Calibri"/>
                <w:color w:val="000000"/>
              </w:rPr>
            </w:pPr>
            <w:r>
              <w:rPr>
                <w:rFonts w:ascii="Calibri" w:hAnsi="Calibri"/>
                <w:color w:val="000000"/>
              </w:rPr>
              <w:t>0</w:t>
            </w:r>
          </w:p>
        </w:tc>
        <w:tc>
          <w:tcPr>
            <w:tcW w:w="1080" w:type="dxa"/>
            <w:vAlign w:val="center"/>
          </w:tcPr>
          <w:p w14:paraId="075468ED"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3FD12CE7" w14:textId="77777777" w:rsidTr="00062D03">
        <w:trPr>
          <w:trHeight w:val="260"/>
        </w:trPr>
        <w:tc>
          <w:tcPr>
            <w:tcW w:w="1368" w:type="dxa"/>
            <w:noWrap/>
            <w:vAlign w:val="center"/>
            <w:hideMark/>
          </w:tcPr>
          <w:p w14:paraId="4B57B92C"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101 RF</w:t>
            </w:r>
          </w:p>
        </w:tc>
        <w:tc>
          <w:tcPr>
            <w:tcW w:w="990" w:type="dxa"/>
            <w:noWrap/>
            <w:vAlign w:val="center"/>
            <w:hideMark/>
          </w:tcPr>
          <w:p w14:paraId="7F67ACE4"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476093D9"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5F14D0C2"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3C999604"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6B1CF4BD"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50E5D5F8" w14:textId="77777777" w:rsidR="00062D03" w:rsidRDefault="00062D03" w:rsidP="00062D03">
            <w:pPr>
              <w:jc w:val="center"/>
              <w:rPr>
                <w:rFonts w:ascii="Calibri" w:hAnsi="Calibri"/>
                <w:color w:val="000000"/>
              </w:rPr>
            </w:pPr>
            <w:r>
              <w:rPr>
                <w:rFonts w:ascii="Calibri" w:hAnsi="Calibri"/>
                <w:color w:val="000000"/>
              </w:rPr>
              <w:t>4</w:t>
            </w:r>
          </w:p>
        </w:tc>
        <w:tc>
          <w:tcPr>
            <w:tcW w:w="1170" w:type="dxa"/>
            <w:vAlign w:val="center"/>
          </w:tcPr>
          <w:p w14:paraId="1C4E66BC"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6C7F365"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3EBF15C3" w14:textId="77777777" w:rsidTr="00062D03">
        <w:trPr>
          <w:trHeight w:val="242"/>
        </w:trPr>
        <w:tc>
          <w:tcPr>
            <w:tcW w:w="1368" w:type="dxa"/>
            <w:noWrap/>
            <w:vAlign w:val="center"/>
            <w:hideMark/>
          </w:tcPr>
          <w:p w14:paraId="56B47122"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104 RF</w:t>
            </w:r>
          </w:p>
        </w:tc>
        <w:tc>
          <w:tcPr>
            <w:tcW w:w="990" w:type="dxa"/>
            <w:noWrap/>
            <w:vAlign w:val="center"/>
            <w:hideMark/>
          </w:tcPr>
          <w:p w14:paraId="63650FAC"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37173006"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F9A174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257C6C2B"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14E71E2"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2973B0C9"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5651E603"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1EF1D683"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746BC407" w14:textId="77777777" w:rsidTr="00062D03">
        <w:trPr>
          <w:trHeight w:val="242"/>
        </w:trPr>
        <w:tc>
          <w:tcPr>
            <w:tcW w:w="1368" w:type="dxa"/>
            <w:noWrap/>
            <w:vAlign w:val="center"/>
            <w:hideMark/>
          </w:tcPr>
          <w:p w14:paraId="43B2C031"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109 LF</w:t>
            </w:r>
          </w:p>
        </w:tc>
        <w:tc>
          <w:tcPr>
            <w:tcW w:w="990" w:type="dxa"/>
            <w:noWrap/>
            <w:vAlign w:val="center"/>
            <w:hideMark/>
          </w:tcPr>
          <w:p w14:paraId="3B83F649"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508C2A3B"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C3CFFD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3B308060"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4EB9BA77"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46334E08"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39456AD7"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7207D18"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479C2C8B" w14:textId="77777777" w:rsidTr="00062D03">
        <w:trPr>
          <w:trHeight w:val="233"/>
        </w:trPr>
        <w:tc>
          <w:tcPr>
            <w:tcW w:w="1368" w:type="dxa"/>
            <w:noWrap/>
            <w:vAlign w:val="center"/>
            <w:hideMark/>
          </w:tcPr>
          <w:p w14:paraId="654C373A"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116 LF</w:t>
            </w:r>
          </w:p>
        </w:tc>
        <w:tc>
          <w:tcPr>
            <w:tcW w:w="990" w:type="dxa"/>
            <w:noWrap/>
            <w:vAlign w:val="center"/>
            <w:hideMark/>
          </w:tcPr>
          <w:p w14:paraId="37EFA17C"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7F12DDB9"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11D0ED95"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17372BD9"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A99D895"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B16A12C"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E31F50A"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0D927B98"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10F9D3FD" w14:textId="77777777" w:rsidTr="00062D03">
        <w:trPr>
          <w:trHeight w:val="233"/>
        </w:trPr>
        <w:tc>
          <w:tcPr>
            <w:tcW w:w="1368" w:type="dxa"/>
            <w:noWrap/>
            <w:vAlign w:val="center"/>
            <w:hideMark/>
          </w:tcPr>
          <w:p w14:paraId="4D659E6C"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116 RF</w:t>
            </w:r>
          </w:p>
        </w:tc>
        <w:tc>
          <w:tcPr>
            <w:tcW w:w="990" w:type="dxa"/>
            <w:noWrap/>
            <w:vAlign w:val="center"/>
            <w:hideMark/>
          </w:tcPr>
          <w:p w14:paraId="4E7B6B7A"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6FD703C7"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6B8EF0B"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1FB73551"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5285205E"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58379BFA"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86799E3"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69879206"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517F23B4" w14:textId="77777777" w:rsidTr="00062D03">
        <w:trPr>
          <w:trHeight w:val="215"/>
        </w:trPr>
        <w:tc>
          <w:tcPr>
            <w:tcW w:w="1368" w:type="dxa"/>
            <w:noWrap/>
            <w:vAlign w:val="center"/>
            <w:hideMark/>
          </w:tcPr>
          <w:p w14:paraId="5B46424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134 RF</w:t>
            </w:r>
          </w:p>
        </w:tc>
        <w:tc>
          <w:tcPr>
            <w:tcW w:w="990" w:type="dxa"/>
            <w:noWrap/>
            <w:vAlign w:val="center"/>
            <w:hideMark/>
          </w:tcPr>
          <w:p w14:paraId="3169DF42"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45A6C0AA"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293A23D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367E6A31"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ABCA747"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226A2197"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5C976CAE"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38312C59"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612FE330" w14:textId="77777777" w:rsidTr="00062D03">
        <w:trPr>
          <w:trHeight w:val="197"/>
        </w:trPr>
        <w:tc>
          <w:tcPr>
            <w:tcW w:w="1368" w:type="dxa"/>
            <w:noWrap/>
            <w:vAlign w:val="center"/>
            <w:hideMark/>
          </w:tcPr>
          <w:p w14:paraId="15899446"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134 LF</w:t>
            </w:r>
          </w:p>
        </w:tc>
        <w:tc>
          <w:tcPr>
            <w:tcW w:w="990" w:type="dxa"/>
            <w:noWrap/>
            <w:vAlign w:val="center"/>
            <w:hideMark/>
          </w:tcPr>
          <w:p w14:paraId="5A09F9C6"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4BC0118C" w14:textId="77777777" w:rsidR="00062D03" w:rsidRDefault="00062D03" w:rsidP="00062D03">
            <w:pPr>
              <w:jc w:val="center"/>
              <w:rPr>
                <w:rFonts w:ascii="Calibri" w:hAnsi="Calibri"/>
                <w:color w:val="000000"/>
              </w:rPr>
            </w:pPr>
            <w:r>
              <w:rPr>
                <w:rFonts w:ascii="Calibri" w:hAnsi="Calibri"/>
                <w:color w:val="000000"/>
              </w:rPr>
              <w:t>4</w:t>
            </w:r>
          </w:p>
        </w:tc>
        <w:tc>
          <w:tcPr>
            <w:tcW w:w="900" w:type="dxa"/>
            <w:noWrap/>
            <w:vAlign w:val="center"/>
            <w:hideMark/>
          </w:tcPr>
          <w:p w14:paraId="226E01E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714CA14F"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3D54717"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48150CB4"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A953CF0"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7A4FC470"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772F220" w14:textId="77777777" w:rsidTr="00062D03">
        <w:trPr>
          <w:trHeight w:val="197"/>
        </w:trPr>
        <w:tc>
          <w:tcPr>
            <w:tcW w:w="1368" w:type="dxa"/>
            <w:noWrap/>
            <w:vAlign w:val="center"/>
            <w:hideMark/>
          </w:tcPr>
          <w:p w14:paraId="052B94DD"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140 LF</w:t>
            </w:r>
          </w:p>
        </w:tc>
        <w:tc>
          <w:tcPr>
            <w:tcW w:w="990" w:type="dxa"/>
            <w:noWrap/>
            <w:vAlign w:val="center"/>
            <w:hideMark/>
          </w:tcPr>
          <w:p w14:paraId="73FA8F64"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6E5BD680"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5440F15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5A77BF1E"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EEBCF4B"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777C519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775272BA"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3108535D"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095E57F1" w14:textId="77777777" w:rsidTr="00062D03">
        <w:trPr>
          <w:trHeight w:val="188"/>
        </w:trPr>
        <w:tc>
          <w:tcPr>
            <w:tcW w:w="1368" w:type="dxa"/>
            <w:noWrap/>
            <w:vAlign w:val="center"/>
            <w:hideMark/>
          </w:tcPr>
          <w:p w14:paraId="7FBF7935"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141 LF</w:t>
            </w:r>
          </w:p>
        </w:tc>
        <w:tc>
          <w:tcPr>
            <w:tcW w:w="990" w:type="dxa"/>
            <w:noWrap/>
            <w:vAlign w:val="center"/>
            <w:hideMark/>
          </w:tcPr>
          <w:p w14:paraId="6F99E04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D3F32DA"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7C8ED4A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E80BD19"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7BE324FF"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540F3E5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67D6E15F"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3990F6F1"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23940F10" w14:textId="77777777" w:rsidTr="00062D03">
        <w:trPr>
          <w:trHeight w:val="278"/>
        </w:trPr>
        <w:tc>
          <w:tcPr>
            <w:tcW w:w="1368" w:type="dxa"/>
            <w:noWrap/>
            <w:vAlign w:val="center"/>
            <w:hideMark/>
          </w:tcPr>
          <w:p w14:paraId="03606A9B"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141 RF</w:t>
            </w:r>
          </w:p>
        </w:tc>
        <w:tc>
          <w:tcPr>
            <w:tcW w:w="990" w:type="dxa"/>
            <w:noWrap/>
            <w:vAlign w:val="center"/>
            <w:hideMark/>
          </w:tcPr>
          <w:p w14:paraId="24E67CAD"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3949AD73"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5A8FDBE2"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5BF35566"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21202444"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691C01FE"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72855D70"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15E8EAC"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0E92248B" w14:textId="77777777" w:rsidTr="00062D03">
        <w:trPr>
          <w:trHeight w:val="260"/>
        </w:trPr>
        <w:tc>
          <w:tcPr>
            <w:tcW w:w="1368" w:type="dxa"/>
            <w:noWrap/>
            <w:vAlign w:val="center"/>
            <w:hideMark/>
          </w:tcPr>
          <w:p w14:paraId="0212A39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165 LF</w:t>
            </w:r>
          </w:p>
        </w:tc>
        <w:tc>
          <w:tcPr>
            <w:tcW w:w="990" w:type="dxa"/>
            <w:noWrap/>
            <w:vAlign w:val="center"/>
            <w:hideMark/>
          </w:tcPr>
          <w:p w14:paraId="201AC7D7"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3E71351F" w14:textId="77777777" w:rsidR="00062D03" w:rsidRDefault="00062D03" w:rsidP="00062D03">
            <w:pPr>
              <w:jc w:val="center"/>
              <w:rPr>
                <w:rFonts w:ascii="Calibri" w:hAnsi="Calibri"/>
                <w:color w:val="000000"/>
              </w:rPr>
            </w:pPr>
            <w:r>
              <w:rPr>
                <w:rFonts w:ascii="Calibri" w:hAnsi="Calibri"/>
                <w:color w:val="000000"/>
              </w:rPr>
              <w:t>3</w:t>
            </w:r>
          </w:p>
        </w:tc>
        <w:tc>
          <w:tcPr>
            <w:tcW w:w="900" w:type="dxa"/>
            <w:noWrap/>
            <w:vAlign w:val="center"/>
            <w:hideMark/>
          </w:tcPr>
          <w:p w14:paraId="180FCD54"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144D041"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37F6250E"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78F862F3" w14:textId="77777777" w:rsidR="00062D03" w:rsidRDefault="00062D03" w:rsidP="00062D03">
            <w:pPr>
              <w:jc w:val="center"/>
              <w:rPr>
                <w:rFonts w:ascii="Calibri" w:hAnsi="Calibri"/>
                <w:color w:val="000000"/>
              </w:rPr>
            </w:pPr>
            <w:r>
              <w:rPr>
                <w:rFonts w:ascii="Calibri" w:hAnsi="Calibri"/>
                <w:color w:val="000000"/>
              </w:rPr>
              <w:t>3</w:t>
            </w:r>
          </w:p>
        </w:tc>
        <w:tc>
          <w:tcPr>
            <w:tcW w:w="1170" w:type="dxa"/>
            <w:vAlign w:val="center"/>
          </w:tcPr>
          <w:p w14:paraId="6BF8EE73" w14:textId="77777777" w:rsidR="00062D03" w:rsidRDefault="00062D03" w:rsidP="00062D03">
            <w:pPr>
              <w:jc w:val="center"/>
              <w:rPr>
                <w:rFonts w:ascii="Calibri" w:hAnsi="Calibri"/>
                <w:color w:val="000000"/>
              </w:rPr>
            </w:pPr>
            <w:r>
              <w:rPr>
                <w:rFonts w:ascii="Calibri" w:hAnsi="Calibri"/>
                <w:color w:val="000000"/>
              </w:rPr>
              <w:t>4</w:t>
            </w:r>
          </w:p>
        </w:tc>
        <w:tc>
          <w:tcPr>
            <w:tcW w:w="1080" w:type="dxa"/>
            <w:vAlign w:val="center"/>
          </w:tcPr>
          <w:p w14:paraId="47E09A74"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06FF9904" w14:textId="77777777" w:rsidTr="00062D03">
        <w:trPr>
          <w:trHeight w:val="422"/>
        </w:trPr>
        <w:tc>
          <w:tcPr>
            <w:tcW w:w="1368" w:type="dxa"/>
            <w:noWrap/>
            <w:vAlign w:val="center"/>
            <w:hideMark/>
          </w:tcPr>
          <w:p w14:paraId="17909827" w14:textId="77777777" w:rsidR="00062D03" w:rsidRDefault="00062D03" w:rsidP="00062D03">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990" w:type="dxa"/>
            <w:noWrap/>
            <w:vAlign w:val="center"/>
            <w:hideMark/>
          </w:tcPr>
          <w:p w14:paraId="2129D7BA" w14:textId="77777777" w:rsidR="00062D03" w:rsidRPr="000F34C6" w:rsidRDefault="00062D03" w:rsidP="00062D03">
            <w:pPr>
              <w:jc w:val="center"/>
              <w:rPr>
                <w:rFonts w:ascii="Calibri" w:hAnsi="Calibri"/>
                <w:b/>
                <w:color w:val="000000"/>
              </w:rPr>
            </w:pPr>
            <w:r>
              <w:rPr>
                <w:rFonts w:ascii="Calibri" w:hAnsi="Calibri"/>
                <w:b/>
                <w:color w:val="000000"/>
              </w:rPr>
              <w:t xml:space="preserve">2.9 </w:t>
            </w:r>
            <w:r>
              <w:rPr>
                <w:rFonts w:ascii="Calibri" w:hAnsi="Calibri"/>
                <w:b/>
                <w:color w:val="000000"/>
                <w:u w:val="single"/>
              </w:rPr>
              <w:t>+</w:t>
            </w:r>
            <w:r>
              <w:rPr>
                <w:rFonts w:ascii="Calibri" w:hAnsi="Calibri"/>
                <w:b/>
                <w:color w:val="000000"/>
              </w:rPr>
              <w:t xml:space="preserve"> 0.7**</w:t>
            </w:r>
          </w:p>
        </w:tc>
        <w:tc>
          <w:tcPr>
            <w:tcW w:w="900" w:type="dxa"/>
            <w:noWrap/>
            <w:vAlign w:val="center"/>
            <w:hideMark/>
          </w:tcPr>
          <w:p w14:paraId="5D45BFF4" w14:textId="77777777" w:rsidR="00062D03" w:rsidRPr="00A76425" w:rsidRDefault="00062D03" w:rsidP="00062D03">
            <w:pPr>
              <w:jc w:val="center"/>
              <w:rPr>
                <w:rFonts w:ascii="Calibri" w:hAnsi="Calibri"/>
                <w:b/>
                <w:color w:val="000000"/>
              </w:rPr>
            </w:pPr>
            <w:r>
              <w:rPr>
                <w:rFonts w:ascii="Calibri" w:hAnsi="Calibri"/>
                <w:b/>
                <w:color w:val="000000"/>
              </w:rPr>
              <w:t>2.3</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1.4*</w:t>
            </w:r>
          </w:p>
        </w:tc>
        <w:tc>
          <w:tcPr>
            <w:tcW w:w="900" w:type="dxa"/>
            <w:noWrap/>
            <w:vAlign w:val="center"/>
            <w:hideMark/>
          </w:tcPr>
          <w:p w14:paraId="57E1D51F" w14:textId="77777777" w:rsidR="00062D03" w:rsidRPr="00A76425" w:rsidRDefault="00062D03" w:rsidP="00062D03">
            <w:pPr>
              <w:jc w:val="center"/>
              <w:rPr>
                <w:rFonts w:ascii="Calibri" w:hAnsi="Calibri"/>
                <w:b/>
                <w:color w:val="000000"/>
              </w:rPr>
            </w:pPr>
            <w:r>
              <w:rPr>
                <w:rFonts w:ascii="Calibri" w:hAnsi="Calibri"/>
                <w:b/>
                <w:color w:val="000000"/>
              </w:rPr>
              <w:t>1.8</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1.0**</w:t>
            </w:r>
          </w:p>
        </w:tc>
        <w:tc>
          <w:tcPr>
            <w:tcW w:w="990" w:type="dxa"/>
            <w:vAlign w:val="center"/>
          </w:tcPr>
          <w:p w14:paraId="0DB9EC2B" w14:textId="77777777" w:rsidR="00062D03" w:rsidRPr="00A76425" w:rsidRDefault="00062D03" w:rsidP="00062D03">
            <w:pPr>
              <w:jc w:val="center"/>
              <w:rPr>
                <w:rFonts w:ascii="Calibri" w:hAnsi="Calibri"/>
                <w:b/>
                <w:color w:val="000000"/>
              </w:rPr>
            </w:pPr>
            <w:r>
              <w:rPr>
                <w:rFonts w:ascii="Calibri" w:hAnsi="Calibri"/>
                <w:b/>
                <w:color w:val="000000"/>
              </w:rPr>
              <w:t>2.4</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990" w:type="dxa"/>
            <w:vAlign w:val="center"/>
          </w:tcPr>
          <w:p w14:paraId="30A5E24C" w14:textId="77777777" w:rsidR="00062D03" w:rsidRPr="0064442D" w:rsidRDefault="00062D03" w:rsidP="00062D03">
            <w:pPr>
              <w:jc w:val="center"/>
              <w:rPr>
                <w:rFonts w:ascii="Calibri" w:hAnsi="Calibri"/>
                <w:b/>
                <w:color w:val="000000"/>
              </w:rPr>
            </w:pPr>
            <w:r>
              <w:rPr>
                <w:rFonts w:ascii="Calibri" w:hAnsi="Calibri"/>
                <w:b/>
                <w:color w:val="000000"/>
              </w:rPr>
              <w:t xml:space="preserve">1.5 </w:t>
            </w:r>
            <w:r>
              <w:rPr>
                <w:rFonts w:ascii="Calibri" w:hAnsi="Calibri"/>
                <w:b/>
                <w:color w:val="000000"/>
                <w:u w:val="single"/>
              </w:rPr>
              <w:t>+</w:t>
            </w:r>
            <w:r>
              <w:rPr>
                <w:rFonts w:ascii="Calibri" w:hAnsi="Calibri"/>
                <w:b/>
                <w:color w:val="000000"/>
              </w:rPr>
              <w:t xml:space="preserve"> 1.4</w:t>
            </w:r>
          </w:p>
        </w:tc>
        <w:tc>
          <w:tcPr>
            <w:tcW w:w="1350" w:type="dxa"/>
            <w:noWrap/>
            <w:vAlign w:val="center"/>
            <w:hideMark/>
          </w:tcPr>
          <w:p w14:paraId="66E74BAF" w14:textId="77777777" w:rsidR="00062D03" w:rsidRPr="00A76425" w:rsidRDefault="00062D03" w:rsidP="00062D03">
            <w:pPr>
              <w:jc w:val="center"/>
              <w:rPr>
                <w:rFonts w:ascii="Calibri" w:hAnsi="Calibri"/>
                <w:b/>
                <w:color w:val="000000"/>
              </w:rPr>
            </w:pPr>
            <w:r>
              <w:rPr>
                <w:rFonts w:ascii="Calibri" w:hAnsi="Calibri"/>
                <w:b/>
                <w:color w:val="000000"/>
              </w:rPr>
              <w:t>2.9</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1170" w:type="dxa"/>
            <w:vAlign w:val="center"/>
          </w:tcPr>
          <w:p w14:paraId="524F5CC1" w14:textId="77777777" w:rsidR="00062D03" w:rsidRPr="00A76425" w:rsidRDefault="00062D03" w:rsidP="00062D03">
            <w:pPr>
              <w:jc w:val="center"/>
              <w:rPr>
                <w:rFonts w:ascii="Calibri" w:hAnsi="Calibri"/>
                <w:b/>
                <w:color w:val="000000"/>
              </w:rPr>
            </w:pPr>
            <w:r>
              <w:rPr>
                <w:rFonts w:ascii="Calibri" w:hAnsi="Calibri"/>
                <w:b/>
                <w:color w:val="000000"/>
              </w:rPr>
              <w:t>3.1</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1.1**</w:t>
            </w:r>
          </w:p>
        </w:tc>
        <w:tc>
          <w:tcPr>
            <w:tcW w:w="1080" w:type="dxa"/>
            <w:vAlign w:val="center"/>
          </w:tcPr>
          <w:p w14:paraId="49A62C55" w14:textId="77777777" w:rsidR="00062D03" w:rsidRPr="00A76425" w:rsidRDefault="00062D03" w:rsidP="00062D03">
            <w:pPr>
              <w:jc w:val="center"/>
              <w:rPr>
                <w:rFonts w:ascii="Calibri" w:hAnsi="Calibri"/>
                <w:b/>
                <w:color w:val="000000"/>
              </w:rPr>
            </w:pPr>
            <w:r>
              <w:rPr>
                <w:rFonts w:ascii="Calibri" w:hAnsi="Calibri"/>
                <w:b/>
                <w:color w:val="000000"/>
              </w:rPr>
              <w:t>1.7</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1.4</w:t>
            </w:r>
          </w:p>
        </w:tc>
      </w:tr>
      <w:tr w:rsidR="00062D03" w:rsidRPr="001371DA" w14:paraId="55D454D2" w14:textId="77777777" w:rsidTr="00062D03">
        <w:trPr>
          <w:trHeight w:val="233"/>
        </w:trPr>
        <w:tc>
          <w:tcPr>
            <w:tcW w:w="1368" w:type="dxa"/>
            <w:noWrap/>
            <w:vAlign w:val="center"/>
            <w:hideMark/>
          </w:tcPr>
          <w:p w14:paraId="169DE3A8" w14:textId="7AA80B19" w:rsidR="00062D03" w:rsidRPr="001371DA" w:rsidRDefault="00062D03" w:rsidP="00062D03">
            <w:pPr>
              <w:jc w:val="center"/>
              <w:rPr>
                <w:rFonts w:ascii="Calibri" w:eastAsia="Times New Roman" w:hAnsi="Calibri" w:cs="Times New Roman"/>
                <w:b/>
                <w:bCs/>
                <w:color w:val="000000"/>
              </w:rPr>
            </w:pPr>
            <w:r w:rsidRPr="001371DA">
              <w:rPr>
                <w:rFonts w:ascii="Calibri" w:eastAsia="Times New Roman" w:hAnsi="Calibri" w:cs="Times New Roman"/>
                <w:b/>
                <w:bCs/>
                <w:color w:val="000000"/>
              </w:rPr>
              <w:t>EL Hind</w:t>
            </w:r>
          </w:p>
        </w:tc>
        <w:tc>
          <w:tcPr>
            <w:tcW w:w="990" w:type="dxa"/>
            <w:noWrap/>
            <w:vAlign w:val="center"/>
            <w:hideMark/>
          </w:tcPr>
          <w:p w14:paraId="42335629" w14:textId="77777777" w:rsidR="00062D03" w:rsidRDefault="00062D03" w:rsidP="00062D03">
            <w:pPr>
              <w:jc w:val="center"/>
              <w:rPr>
                <w:rFonts w:ascii="Calibri" w:hAnsi="Calibri"/>
                <w:color w:val="000000"/>
              </w:rPr>
            </w:pPr>
          </w:p>
        </w:tc>
        <w:tc>
          <w:tcPr>
            <w:tcW w:w="900" w:type="dxa"/>
            <w:noWrap/>
            <w:vAlign w:val="center"/>
            <w:hideMark/>
          </w:tcPr>
          <w:p w14:paraId="467D2A3A" w14:textId="77777777" w:rsidR="00062D03" w:rsidRDefault="00062D03" w:rsidP="00062D03">
            <w:pPr>
              <w:jc w:val="center"/>
              <w:rPr>
                <w:rFonts w:ascii="Calibri" w:hAnsi="Calibri"/>
                <w:color w:val="000000"/>
              </w:rPr>
            </w:pPr>
          </w:p>
        </w:tc>
        <w:tc>
          <w:tcPr>
            <w:tcW w:w="900" w:type="dxa"/>
            <w:noWrap/>
            <w:vAlign w:val="center"/>
            <w:hideMark/>
          </w:tcPr>
          <w:p w14:paraId="4AC9C9E9" w14:textId="77777777" w:rsidR="00062D03" w:rsidRDefault="00062D03" w:rsidP="00062D03">
            <w:pPr>
              <w:jc w:val="center"/>
              <w:rPr>
                <w:rFonts w:ascii="Calibri" w:hAnsi="Calibri"/>
                <w:color w:val="000000"/>
              </w:rPr>
            </w:pPr>
          </w:p>
        </w:tc>
        <w:tc>
          <w:tcPr>
            <w:tcW w:w="990" w:type="dxa"/>
          </w:tcPr>
          <w:p w14:paraId="3A53DD7D" w14:textId="77777777" w:rsidR="00062D03" w:rsidRDefault="00062D03" w:rsidP="00062D03">
            <w:pPr>
              <w:jc w:val="center"/>
              <w:rPr>
                <w:rFonts w:ascii="Calibri" w:hAnsi="Calibri"/>
                <w:color w:val="000000"/>
              </w:rPr>
            </w:pPr>
          </w:p>
        </w:tc>
        <w:tc>
          <w:tcPr>
            <w:tcW w:w="990" w:type="dxa"/>
          </w:tcPr>
          <w:p w14:paraId="3E64E930" w14:textId="77777777" w:rsidR="00062D03" w:rsidRDefault="00062D03" w:rsidP="00062D03">
            <w:pPr>
              <w:jc w:val="center"/>
              <w:rPr>
                <w:rFonts w:ascii="Calibri" w:hAnsi="Calibri"/>
                <w:color w:val="000000"/>
              </w:rPr>
            </w:pPr>
          </w:p>
        </w:tc>
        <w:tc>
          <w:tcPr>
            <w:tcW w:w="1350" w:type="dxa"/>
            <w:noWrap/>
            <w:vAlign w:val="center"/>
            <w:hideMark/>
          </w:tcPr>
          <w:p w14:paraId="4052BC0A" w14:textId="77777777" w:rsidR="00062D03" w:rsidRDefault="00062D03" w:rsidP="00062D03">
            <w:pPr>
              <w:jc w:val="center"/>
              <w:rPr>
                <w:rFonts w:ascii="Calibri" w:hAnsi="Calibri"/>
                <w:color w:val="000000"/>
              </w:rPr>
            </w:pPr>
          </w:p>
        </w:tc>
        <w:tc>
          <w:tcPr>
            <w:tcW w:w="1170" w:type="dxa"/>
            <w:vAlign w:val="center"/>
          </w:tcPr>
          <w:p w14:paraId="4104B129" w14:textId="77777777" w:rsidR="00062D03" w:rsidRDefault="00062D03" w:rsidP="00062D03">
            <w:pPr>
              <w:jc w:val="center"/>
              <w:rPr>
                <w:rFonts w:ascii="Calibri" w:hAnsi="Calibri"/>
                <w:color w:val="000000"/>
              </w:rPr>
            </w:pPr>
          </w:p>
        </w:tc>
        <w:tc>
          <w:tcPr>
            <w:tcW w:w="1080" w:type="dxa"/>
            <w:vAlign w:val="center"/>
          </w:tcPr>
          <w:p w14:paraId="6C0D5074" w14:textId="77777777" w:rsidR="00062D03" w:rsidRDefault="00062D03" w:rsidP="00062D03">
            <w:pPr>
              <w:jc w:val="center"/>
              <w:rPr>
                <w:rFonts w:ascii="Calibri" w:hAnsi="Calibri"/>
                <w:color w:val="000000"/>
              </w:rPr>
            </w:pPr>
          </w:p>
        </w:tc>
      </w:tr>
      <w:tr w:rsidR="00062D03" w:rsidRPr="001371DA" w14:paraId="5604B397" w14:textId="77777777" w:rsidTr="00062D03">
        <w:trPr>
          <w:trHeight w:val="233"/>
        </w:trPr>
        <w:tc>
          <w:tcPr>
            <w:tcW w:w="1368" w:type="dxa"/>
            <w:noWrap/>
            <w:vAlign w:val="center"/>
            <w:hideMark/>
          </w:tcPr>
          <w:p w14:paraId="4DC6DEAB"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63 LH</w:t>
            </w:r>
          </w:p>
        </w:tc>
        <w:tc>
          <w:tcPr>
            <w:tcW w:w="990" w:type="dxa"/>
            <w:noWrap/>
            <w:vAlign w:val="center"/>
            <w:hideMark/>
          </w:tcPr>
          <w:p w14:paraId="615932EA"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6033152"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3387E95C"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0104EB5"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0CA838E5"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2C9B5314"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5DCEFC00"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68A67C8A"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4CD4A297" w14:textId="77777777" w:rsidTr="00062D03">
        <w:trPr>
          <w:trHeight w:val="215"/>
        </w:trPr>
        <w:tc>
          <w:tcPr>
            <w:tcW w:w="1368" w:type="dxa"/>
            <w:noWrap/>
            <w:vAlign w:val="center"/>
            <w:hideMark/>
          </w:tcPr>
          <w:p w14:paraId="0D6A928F"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73 LH</w:t>
            </w:r>
          </w:p>
        </w:tc>
        <w:tc>
          <w:tcPr>
            <w:tcW w:w="990" w:type="dxa"/>
            <w:noWrap/>
            <w:vAlign w:val="center"/>
            <w:hideMark/>
          </w:tcPr>
          <w:p w14:paraId="4C851E3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9E5DD08"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725D51B2"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0114190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7B118CBD" w14:textId="77777777" w:rsidR="00062D03" w:rsidRDefault="00062D03" w:rsidP="00062D03">
            <w:pPr>
              <w:jc w:val="center"/>
              <w:rPr>
                <w:rFonts w:ascii="Calibri" w:hAnsi="Calibri"/>
                <w:color w:val="000000"/>
              </w:rPr>
            </w:pPr>
            <w:r>
              <w:rPr>
                <w:rFonts w:ascii="Calibri" w:hAnsi="Calibri"/>
                <w:color w:val="000000"/>
              </w:rPr>
              <w:t>2</w:t>
            </w:r>
          </w:p>
        </w:tc>
        <w:tc>
          <w:tcPr>
            <w:tcW w:w="1350" w:type="dxa"/>
            <w:noWrap/>
            <w:vAlign w:val="center"/>
            <w:hideMark/>
          </w:tcPr>
          <w:p w14:paraId="6B513561"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2579C63F"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4BB72A0A" w14:textId="77777777" w:rsidR="00062D03" w:rsidRDefault="00062D03" w:rsidP="00062D03">
            <w:pPr>
              <w:jc w:val="center"/>
              <w:rPr>
                <w:rFonts w:ascii="Calibri" w:hAnsi="Calibri"/>
                <w:color w:val="000000"/>
              </w:rPr>
            </w:pPr>
            <w:r>
              <w:rPr>
                <w:rFonts w:ascii="Calibri" w:hAnsi="Calibri"/>
                <w:color w:val="000000"/>
              </w:rPr>
              <w:t>2</w:t>
            </w:r>
          </w:p>
        </w:tc>
      </w:tr>
      <w:tr w:rsidR="00062D03" w:rsidRPr="001371DA" w14:paraId="1B1D77DD" w14:textId="77777777" w:rsidTr="00062D03">
        <w:trPr>
          <w:trHeight w:val="215"/>
        </w:trPr>
        <w:tc>
          <w:tcPr>
            <w:tcW w:w="1368" w:type="dxa"/>
            <w:noWrap/>
            <w:vAlign w:val="center"/>
            <w:hideMark/>
          </w:tcPr>
          <w:p w14:paraId="146E5659"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75 RH</w:t>
            </w:r>
          </w:p>
        </w:tc>
        <w:tc>
          <w:tcPr>
            <w:tcW w:w="990" w:type="dxa"/>
            <w:noWrap/>
            <w:vAlign w:val="center"/>
            <w:hideMark/>
          </w:tcPr>
          <w:p w14:paraId="67F33F7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79D79039"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5DC4D78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638D944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497E957A" w14:textId="77777777" w:rsidR="00062D03" w:rsidRDefault="00062D03" w:rsidP="00062D03">
            <w:pPr>
              <w:jc w:val="center"/>
              <w:rPr>
                <w:rFonts w:ascii="Calibri" w:hAnsi="Calibri"/>
                <w:color w:val="000000"/>
              </w:rPr>
            </w:pPr>
            <w:r>
              <w:rPr>
                <w:rFonts w:ascii="Calibri" w:hAnsi="Calibri"/>
                <w:color w:val="000000"/>
              </w:rPr>
              <w:t>1</w:t>
            </w:r>
          </w:p>
        </w:tc>
        <w:tc>
          <w:tcPr>
            <w:tcW w:w="1350" w:type="dxa"/>
            <w:noWrap/>
            <w:vAlign w:val="center"/>
            <w:hideMark/>
          </w:tcPr>
          <w:p w14:paraId="183944CF"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68118AB8"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403A6AA"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11948F10" w14:textId="77777777" w:rsidTr="00062D03">
        <w:trPr>
          <w:trHeight w:val="197"/>
        </w:trPr>
        <w:tc>
          <w:tcPr>
            <w:tcW w:w="1368" w:type="dxa"/>
            <w:noWrap/>
            <w:vAlign w:val="center"/>
            <w:hideMark/>
          </w:tcPr>
          <w:p w14:paraId="548C244A"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101 LH</w:t>
            </w:r>
          </w:p>
        </w:tc>
        <w:tc>
          <w:tcPr>
            <w:tcW w:w="990" w:type="dxa"/>
            <w:noWrap/>
            <w:vAlign w:val="center"/>
            <w:hideMark/>
          </w:tcPr>
          <w:p w14:paraId="1F58FDE8"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34116AA6"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1B353314"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62F558C3"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795B0A27"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4A167CA"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2F178055"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3A30F73"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B50140A" w14:textId="77777777" w:rsidTr="00062D03">
        <w:trPr>
          <w:trHeight w:val="197"/>
        </w:trPr>
        <w:tc>
          <w:tcPr>
            <w:tcW w:w="1368" w:type="dxa"/>
            <w:noWrap/>
            <w:vAlign w:val="center"/>
            <w:hideMark/>
          </w:tcPr>
          <w:p w14:paraId="0B411BF4"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104 RH</w:t>
            </w:r>
          </w:p>
        </w:tc>
        <w:tc>
          <w:tcPr>
            <w:tcW w:w="990" w:type="dxa"/>
            <w:noWrap/>
            <w:vAlign w:val="center"/>
            <w:hideMark/>
          </w:tcPr>
          <w:p w14:paraId="5BDA0986"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56AC481F"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A57C36D"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03F0F13C" w14:textId="77777777" w:rsidR="00062D03" w:rsidRDefault="00062D03" w:rsidP="00062D03">
            <w:pPr>
              <w:jc w:val="center"/>
              <w:rPr>
                <w:rFonts w:ascii="Calibri" w:hAnsi="Calibri"/>
                <w:color w:val="000000"/>
              </w:rPr>
            </w:pPr>
            <w:r>
              <w:rPr>
                <w:rFonts w:ascii="Calibri" w:hAnsi="Calibri"/>
                <w:color w:val="000000"/>
              </w:rPr>
              <w:t>2</w:t>
            </w:r>
          </w:p>
        </w:tc>
        <w:tc>
          <w:tcPr>
            <w:tcW w:w="990" w:type="dxa"/>
            <w:vAlign w:val="center"/>
          </w:tcPr>
          <w:p w14:paraId="4D634CF5"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758C3BC0"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1FDD3268"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03E38ACA"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115C7F84" w14:textId="77777777" w:rsidTr="00062D03">
        <w:trPr>
          <w:trHeight w:val="188"/>
        </w:trPr>
        <w:tc>
          <w:tcPr>
            <w:tcW w:w="1368" w:type="dxa"/>
            <w:noWrap/>
            <w:vAlign w:val="center"/>
            <w:hideMark/>
          </w:tcPr>
          <w:p w14:paraId="5A1DA75C"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109 RH</w:t>
            </w:r>
          </w:p>
        </w:tc>
        <w:tc>
          <w:tcPr>
            <w:tcW w:w="990" w:type="dxa"/>
            <w:noWrap/>
            <w:vAlign w:val="center"/>
            <w:hideMark/>
          </w:tcPr>
          <w:p w14:paraId="3EAA6B8F"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AED1F72"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65DC31BA"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4B6C9A31"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206419AD" w14:textId="77777777" w:rsidR="00062D03" w:rsidRDefault="00062D03" w:rsidP="00062D03">
            <w:pPr>
              <w:jc w:val="center"/>
              <w:rPr>
                <w:rFonts w:ascii="Calibri" w:hAnsi="Calibri"/>
                <w:color w:val="000000"/>
              </w:rPr>
            </w:pPr>
            <w:r>
              <w:rPr>
                <w:rFonts w:ascii="Calibri" w:hAnsi="Calibri"/>
                <w:color w:val="000000"/>
              </w:rPr>
              <w:t>1</w:t>
            </w:r>
          </w:p>
        </w:tc>
        <w:tc>
          <w:tcPr>
            <w:tcW w:w="1350" w:type="dxa"/>
            <w:noWrap/>
            <w:vAlign w:val="center"/>
            <w:hideMark/>
          </w:tcPr>
          <w:p w14:paraId="3B39CD7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338B992F" w14:textId="77777777" w:rsidR="00062D03" w:rsidRDefault="00062D03" w:rsidP="00062D03">
            <w:pPr>
              <w:jc w:val="center"/>
              <w:rPr>
                <w:rFonts w:ascii="Calibri" w:hAnsi="Calibri"/>
                <w:color w:val="000000"/>
              </w:rPr>
            </w:pPr>
            <w:r>
              <w:rPr>
                <w:rFonts w:ascii="Calibri" w:hAnsi="Calibri"/>
                <w:color w:val="000000"/>
              </w:rPr>
              <w:t>2</w:t>
            </w:r>
          </w:p>
        </w:tc>
        <w:tc>
          <w:tcPr>
            <w:tcW w:w="1080" w:type="dxa"/>
            <w:vAlign w:val="center"/>
          </w:tcPr>
          <w:p w14:paraId="0D8062D7"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7FEBBDDE" w14:textId="77777777" w:rsidTr="00062D03">
        <w:trPr>
          <w:trHeight w:val="260"/>
        </w:trPr>
        <w:tc>
          <w:tcPr>
            <w:tcW w:w="1368" w:type="dxa"/>
            <w:noWrap/>
            <w:vAlign w:val="center"/>
            <w:hideMark/>
          </w:tcPr>
          <w:p w14:paraId="2494A147"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116 RH</w:t>
            </w:r>
          </w:p>
        </w:tc>
        <w:tc>
          <w:tcPr>
            <w:tcW w:w="990" w:type="dxa"/>
            <w:noWrap/>
            <w:vAlign w:val="center"/>
            <w:hideMark/>
          </w:tcPr>
          <w:p w14:paraId="74FBEEB7"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001DF17"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62D82B87"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1A0AC066" w14:textId="77777777" w:rsidR="00062D03" w:rsidRDefault="00062D03" w:rsidP="00062D03">
            <w:pPr>
              <w:jc w:val="center"/>
              <w:rPr>
                <w:rFonts w:ascii="Calibri" w:hAnsi="Calibri"/>
                <w:color w:val="000000"/>
              </w:rPr>
            </w:pPr>
            <w:r>
              <w:rPr>
                <w:rFonts w:ascii="Calibri" w:hAnsi="Calibri"/>
                <w:color w:val="000000"/>
              </w:rPr>
              <w:t>3</w:t>
            </w:r>
          </w:p>
        </w:tc>
        <w:tc>
          <w:tcPr>
            <w:tcW w:w="990" w:type="dxa"/>
            <w:vAlign w:val="center"/>
          </w:tcPr>
          <w:p w14:paraId="2983CF0A"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40AA7F23"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67DC26A6"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03C38C58"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5E49F44" w14:textId="77777777" w:rsidTr="00062D03">
        <w:trPr>
          <w:trHeight w:val="260"/>
        </w:trPr>
        <w:tc>
          <w:tcPr>
            <w:tcW w:w="1368" w:type="dxa"/>
            <w:noWrap/>
            <w:vAlign w:val="center"/>
            <w:hideMark/>
          </w:tcPr>
          <w:p w14:paraId="11DFECCE"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134 RH</w:t>
            </w:r>
          </w:p>
        </w:tc>
        <w:tc>
          <w:tcPr>
            <w:tcW w:w="990" w:type="dxa"/>
            <w:noWrap/>
            <w:vAlign w:val="center"/>
            <w:hideMark/>
          </w:tcPr>
          <w:p w14:paraId="568C57C0"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610F5470"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242737E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F98BCB7"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718C6E80" w14:textId="77777777" w:rsidR="00062D03" w:rsidRDefault="00062D03" w:rsidP="00062D03">
            <w:pPr>
              <w:jc w:val="center"/>
              <w:rPr>
                <w:rFonts w:ascii="Calibri" w:hAnsi="Calibri"/>
                <w:color w:val="000000"/>
              </w:rPr>
            </w:pPr>
            <w:r>
              <w:rPr>
                <w:rFonts w:ascii="Calibri" w:hAnsi="Calibri"/>
                <w:color w:val="000000"/>
              </w:rPr>
              <w:t>3</w:t>
            </w:r>
          </w:p>
        </w:tc>
        <w:tc>
          <w:tcPr>
            <w:tcW w:w="1350" w:type="dxa"/>
            <w:noWrap/>
            <w:vAlign w:val="center"/>
            <w:hideMark/>
          </w:tcPr>
          <w:p w14:paraId="33782348" w14:textId="77777777" w:rsidR="00062D03" w:rsidRDefault="00062D03" w:rsidP="00062D03">
            <w:pPr>
              <w:jc w:val="center"/>
              <w:rPr>
                <w:rFonts w:ascii="Calibri" w:hAnsi="Calibri"/>
                <w:color w:val="000000"/>
              </w:rPr>
            </w:pPr>
            <w:r>
              <w:rPr>
                <w:rFonts w:ascii="Calibri" w:hAnsi="Calibri"/>
                <w:color w:val="000000"/>
              </w:rPr>
              <w:t>0</w:t>
            </w:r>
          </w:p>
        </w:tc>
        <w:tc>
          <w:tcPr>
            <w:tcW w:w="1170" w:type="dxa"/>
            <w:vAlign w:val="center"/>
          </w:tcPr>
          <w:p w14:paraId="22EE4186" w14:textId="77777777" w:rsidR="00062D03" w:rsidRDefault="00062D03" w:rsidP="00062D03">
            <w:pPr>
              <w:jc w:val="center"/>
              <w:rPr>
                <w:rFonts w:ascii="Calibri" w:hAnsi="Calibri"/>
                <w:color w:val="000000"/>
              </w:rPr>
            </w:pPr>
            <w:r>
              <w:rPr>
                <w:rFonts w:ascii="Calibri" w:hAnsi="Calibri"/>
                <w:color w:val="000000"/>
              </w:rPr>
              <w:t>0</w:t>
            </w:r>
          </w:p>
        </w:tc>
        <w:tc>
          <w:tcPr>
            <w:tcW w:w="1080" w:type="dxa"/>
            <w:vAlign w:val="center"/>
          </w:tcPr>
          <w:p w14:paraId="29546648" w14:textId="77777777" w:rsidR="00062D03" w:rsidRDefault="00062D03" w:rsidP="00062D03">
            <w:pPr>
              <w:jc w:val="center"/>
              <w:rPr>
                <w:rFonts w:ascii="Calibri" w:hAnsi="Calibri"/>
                <w:color w:val="000000"/>
              </w:rPr>
            </w:pPr>
            <w:r>
              <w:rPr>
                <w:rFonts w:ascii="Calibri" w:hAnsi="Calibri"/>
                <w:color w:val="000000"/>
              </w:rPr>
              <w:t>3</w:t>
            </w:r>
          </w:p>
        </w:tc>
      </w:tr>
      <w:tr w:rsidR="00062D03" w:rsidRPr="001371DA" w14:paraId="2FF4BE18" w14:textId="77777777" w:rsidTr="00062D03">
        <w:trPr>
          <w:trHeight w:val="242"/>
        </w:trPr>
        <w:tc>
          <w:tcPr>
            <w:tcW w:w="1368" w:type="dxa"/>
            <w:noWrap/>
            <w:vAlign w:val="center"/>
            <w:hideMark/>
          </w:tcPr>
          <w:p w14:paraId="4EBEB5A4"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141 RH</w:t>
            </w:r>
          </w:p>
        </w:tc>
        <w:tc>
          <w:tcPr>
            <w:tcW w:w="990" w:type="dxa"/>
            <w:noWrap/>
            <w:vAlign w:val="center"/>
            <w:hideMark/>
          </w:tcPr>
          <w:p w14:paraId="054B286D"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2F5A9AE4" w14:textId="77777777" w:rsidR="00062D03" w:rsidRDefault="00062D03" w:rsidP="00062D03">
            <w:pPr>
              <w:jc w:val="center"/>
              <w:rPr>
                <w:rFonts w:ascii="Calibri" w:hAnsi="Calibri"/>
                <w:color w:val="000000"/>
              </w:rPr>
            </w:pPr>
            <w:r>
              <w:rPr>
                <w:rFonts w:ascii="Calibri" w:hAnsi="Calibri"/>
                <w:color w:val="000000"/>
              </w:rPr>
              <w:t>0</w:t>
            </w:r>
          </w:p>
        </w:tc>
        <w:tc>
          <w:tcPr>
            <w:tcW w:w="900" w:type="dxa"/>
            <w:noWrap/>
            <w:vAlign w:val="center"/>
            <w:hideMark/>
          </w:tcPr>
          <w:p w14:paraId="41F4E6A2"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6B40AB77" w14:textId="77777777" w:rsidR="00062D03" w:rsidRDefault="00062D03" w:rsidP="00062D03">
            <w:pPr>
              <w:jc w:val="center"/>
              <w:rPr>
                <w:rFonts w:ascii="Calibri" w:hAnsi="Calibri"/>
                <w:color w:val="000000"/>
              </w:rPr>
            </w:pPr>
            <w:r>
              <w:rPr>
                <w:rFonts w:ascii="Calibri" w:hAnsi="Calibri"/>
                <w:color w:val="000000"/>
              </w:rPr>
              <w:t>1</w:t>
            </w:r>
          </w:p>
        </w:tc>
        <w:tc>
          <w:tcPr>
            <w:tcW w:w="990" w:type="dxa"/>
            <w:vAlign w:val="center"/>
          </w:tcPr>
          <w:p w14:paraId="2AFEF389"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11D199A0" w14:textId="77777777" w:rsidR="00062D03" w:rsidRDefault="00062D03" w:rsidP="00062D03">
            <w:pPr>
              <w:jc w:val="center"/>
              <w:rPr>
                <w:rFonts w:ascii="Calibri" w:hAnsi="Calibri"/>
                <w:color w:val="000000"/>
              </w:rPr>
            </w:pPr>
            <w:r>
              <w:rPr>
                <w:rFonts w:ascii="Calibri" w:hAnsi="Calibri"/>
                <w:color w:val="000000"/>
              </w:rPr>
              <w:t>1</w:t>
            </w:r>
          </w:p>
        </w:tc>
        <w:tc>
          <w:tcPr>
            <w:tcW w:w="1170" w:type="dxa"/>
            <w:vAlign w:val="center"/>
          </w:tcPr>
          <w:p w14:paraId="30FF5436" w14:textId="77777777" w:rsidR="00062D03" w:rsidRDefault="00062D03" w:rsidP="00062D03">
            <w:pPr>
              <w:jc w:val="center"/>
              <w:rPr>
                <w:rFonts w:ascii="Calibri" w:hAnsi="Calibri"/>
                <w:color w:val="000000"/>
              </w:rPr>
            </w:pPr>
            <w:r>
              <w:rPr>
                <w:rFonts w:ascii="Calibri" w:hAnsi="Calibri"/>
                <w:color w:val="000000"/>
              </w:rPr>
              <w:t>1</w:t>
            </w:r>
          </w:p>
        </w:tc>
        <w:tc>
          <w:tcPr>
            <w:tcW w:w="1080" w:type="dxa"/>
            <w:vAlign w:val="center"/>
          </w:tcPr>
          <w:p w14:paraId="4E4E613A" w14:textId="77777777" w:rsidR="00062D03" w:rsidRDefault="00062D03" w:rsidP="00062D03">
            <w:pPr>
              <w:jc w:val="center"/>
              <w:rPr>
                <w:rFonts w:ascii="Calibri" w:hAnsi="Calibri"/>
                <w:color w:val="000000"/>
              </w:rPr>
            </w:pPr>
            <w:r>
              <w:rPr>
                <w:rFonts w:ascii="Calibri" w:hAnsi="Calibri"/>
                <w:color w:val="000000"/>
              </w:rPr>
              <w:t>0</w:t>
            </w:r>
          </w:p>
        </w:tc>
      </w:tr>
      <w:tr w:rsidR="00062D03" w:rsidRPr="001371DA" w14:paraId="4044EB78" w14:textId="77777777" w:rsidTr="00062D03">
        <w:trPr>
          <w:trHeight w:val="242"/>
        </w:trPr>
        <w:tc>
          <w:tcPr>
            <w:tcW w:w="1368" w:type="dxa"/>
            <w:noWrap/>
            <w:vAlign w:val="center"/>
            <w:hideMark/>
          </w:tcPr>
          <w:p w14:paraId="5B2D7842" w14:textId="77777777" w:rsidR="00062D03" w:rsidRPr="001371DA" w:rsidRDefault="00062D03" w:rsidP="00062D03">
            <w:pPr>
              <w:jc w:val="center"/>
              <w:rPr>
                <w:rFonts w:ascii="Calibri" w:eastAsia="Times New Roman" w:hAnsi="Calibri" w:cs="Times New Roman"/>
                <w:color w:val="000000"/>
              </w:rPr>
            </w:pPr>
            <w:r w:rsidRPr="001371DA">
              <w:rPr>
                <w:rFonts w:ascii="Calibri" w:eastAsia="Times New Roman" w:hAnsi="Calibri" w:cs="Times New Roman"/>
                <w:color w:val="000000"/>
              </w:rPr>
              <w:t>165 LH</w:t>
            </w:r>
          </w:p>
        </w:tc>
        <w:tc>
          <w:tcPr>
            <w:tcW w:w="990" w:type="dxa"/>
            <w:noWrap/>
            <w:vAlign w:val="center"/>
            <w:hideMark/>
          </w:tcPr>
          <w:p w14:paraId="7A6B5823" w14:textId="77777777" w:rsidR="00062D03" w:rsidRDefault="00062D03" w:rsidP="00062D03">
            <w:pPr>
              <w:jc w:val="center"/>
              <w:rPr>
                <w:rFonts w:ascii="Calibri" w:hAnsi="Calibri"/>
                <w:color w:val="000000"/>
              </w:rPr>
            </w:pPr>
            <w:r>
              <w:rPr>
                <w:rFonts w:ascii="Calibri" w:hAnsi="Calibri"/>
                <w:color w:val="000000"/>
              </w:rPr>
              <w:t>2</w:t>
            </w:r>
          </w:p>
        </w:tc>
        <w:tc>
          <w:tcPr>
            <w:tcW w:w="900" w:type="dxa"/>
            <w:noWrap/>
            <w:vAlign w:val="center"/>
            <w:hideMark/>
          </w:tcPr>
          <w:p w14:paraId="03212098" w14:textId="77777777" w:rsidR="00062D03" w:rsidRDefault="00062D03" w:rsidP="00062D03">
            <w:pPr>
              <w:jc w:val="center"/>
              <w:rPr>
                <w:rFonts w:ascii="Calibri" w:hAnsi="Calibri"/>
                <w:color w:val="000000"/>
              </w:rPr>
            </w:pPr>
            <w:r>
              <w:rPr>
                <w:rFonts w:ascii="Calibri" w:hAnsi="Calibri"/>
                <w:color w:val="000000"/>
              </w:rPr>
              <w:t>1</w:t>
            </w:r>
          </w:p>
        </w:tc>
        <w:tc>
          <w:tcPr>
            <w:tcW w:w="900" w:type="dxa"/>
            <w:noWrap/>
            <w:vAlign w:val="center"/>
            <w:hideMark/>
          </w:tcPr>
          <w:p w14:paraId="28EC0DA9"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02D4C6D8" w14:textId="77777777" w:rsidR="00062D03" w:rsidRDefault="00062D03" w:rsidP="00062D03">
            <w:pPr>
              <w:jc w:val="center"/>
              <w:rPr>
                <w:rFonts w:ascii="Calibri" w:hAnsi="Calibri"/>
                <w:color w:val="000000"/>
              </w:rPr>
            </w:pPr>
            <w:r>
              <w:rPr>
                <w:rFonts w:ascii="Calibri" w:hAnsi="Calibri"/>
                <w:color w:val="000000"/>
              </w:rPr>
              <w:t>0</w:t>
            </w:r>
          </w:p>
        </w:tc>
        <w:tc>
          <w:tcPr>
            <w:tcW w:w="990" w:type="dxa"/>
            <w:vAlign w:val="center"/>
          </w:tcPr>
          <w:p w14:paraId="37DD0AA9" w14:textId="77777777" w:rsidR="00062D03" w:rsidRDefault="00062D03" w:rsidP="00062D03">
            <w:pPr>
              <w:jc w:val="center"/>
              <w:rPr>
                <w:rFonts w:ascii="Calibri" w:hAnsi="Calibri"/>
                <w:color w:val="000000"/>
              </w:rPr>
            </w:pPr>
            <w:r>
              <w:rPr>
                <w:rFonts w:ascii="Calibri" w:hAnsi="Calibri"/>
                <w:color w:val="000000"/>
              </w:rPr>
              <w:t>0</w:t>
            </w:r>
          </w:p>
        </w:tc>
        <w:tc>
          <w:tcPr>
            <w:tcW w:w="1350" w:type="dxa"/>
            <w:noWrap/>
            <w:vAlign w:val="center"/>
            <w:hideMark/>
          </w:tcPr>
          <w:p w14:paraId="35EEC618" w14:textId="77777777" w:rsidR="00062D03" w:rsidRDefault="00062D03" w:rsidP="00062D03">
            <w:pPr>
              <w:jc w:val="center"/>
              <w:rPr>
                <w:rFonts w:ascii="Calibri" w:hAnsi="Calibri"/>
                <w:color w:val="000000"/>
              </w:rPr>
            </w:pPr>
            <w:r>
              <w:rPr>
                <w:rFonts w:ascii="Calibri" w:hAnsi="Calibri"/>
                <w:color w:val="000000"/>
              </w:rPr>
              <w:t>2</w:t>
            </w:r>
          </w:p>
        </w:tc>
        <w:tc>
          <w:tcPr>
            <w:tcW w:w="1170" w:type="dxa"/>
            <w:vAlign w:val="center"/>
          </w:tcPr>
          <w:p w14:paraId="24326940" w14:textId="77777777" w:rsidR="00062D03" w:rsidRDefault="00062D03" w:rsidP="00062D03">
            <w:pPr>
              <w:jc w:val="center"/>
              <w:rPr>
                <w:rFonts w:ascii="Calibri" w:hAnsi="Calibri"/>
                <w:color w:val="000000"/>
              </w:rPr>
            </w:pPr>
            <w:r>
              <w:rPr>
                <w:rFonts w:ascii="Calibri" w:hAnsi="Calibri"/>
                <w:color w:val="000000"/>
              </w:rPr>
              <w:t>3</w:t>
            </w:r>
          </w:p>
        </w:tc>
        <w:tc>
          <w:tcPr>
            <w:tcW w:w="1080" w:type="dxa"/>
            <w:vAlign w:val="center"/>
          </w:tcPr>
          <w:p w14:paraId="3CFC909F" w14:textId="77777777" w:rsidR="00062D03" w:rsidRDefault="00062D03" w:rsidP="00062D03">
            <w:pPr>
              <w:jc w:val="center"/>
              <w:rPr>
                <w:rFonts w:ascii="Calibri" w:hAnsi="Calibri"/>
                <w:color w:val="000000"/>
              </w:rPr>
            </w:pPr>
            <w:r>
              <w:rPr>
                <w:rFonts w:ascii="Calibri" w:hAnsi="Calibri"/>
                <w:color w:val="000000"/>
              </w:rPr>
              <w:t>1</w:t>
            </w:r>
          </w:p>
        </w:tc>
      </w:tr>
      <w:tr w:rsidR="00062D03" w:rsidRPr="001371DA" w14:paraId="50913962" w14:textId="77777777" w:rsidTr="00062D03">
        <w:trPr>
          <w:trHeight w:val="300"/>
        </w:trPr>
        <w:tc>
          <w:tcPr>
            <w:tcW w:w="1368" w:type="dxa"/>
            <w:noWrap/>
            <w:vAlign w:val="center"/>
            <w:hideMark/>
          </w:tcPr>
          <w:p w14:paraId="2F0A2DEA" w14:textId="77777777" w:rsidR="00062D03" w:rsidRDefault="00062D03" w:rsidP="00062D03">
            <w:pPr>
              <w:jc w:val="center"/>
              <w:rPr>
                <w:rFonts w:ascii="Calibri" w:hAnsi="Calibri"/>
                <w:b/>
                <w:bCs/>
                <w:color w:val="000000"/>
              </w:rPr>
            </w:pPr>
            <w:r>
              <w:rPr>
                <w:rFonts w:ascii="Calibri" w:hAnsi="Calibri"/>
                <w:b/>
                <w:bCs/>
                <w:color w:val="000000"/>
              </w:rPr>
              <w:t xml:space="preserve">Mean </w:t>
            </w:r>
            <w:r>
              <w:rPr>
                <w:rFonts w:ascii="Calibri" w:hAnsi="Calibri"/>
                <w:b/>
                <w:bCs/>
                <w:color w:val="000000"/>
                <w:u w:val="single"/>
              </w:rPr>
              <w:t>+</w:t>
            </w:r>
            <w:r>
              <w:rPr>
                <w:rFonts w:ascii="Calibri" w:hAnsi="Calibri"/>
                <w:b/>
                <w:bCs/>
                <w:color w:val="000000"/>
              </w:rPr>
              <w:t xml:space="preserve"> SD:</w:t>
            </w:r>
          </w:p>
        </w:tc>
        <w:tc>
          <w:tcPr>
            <w:tcW w:w="990" w:type="dxa"/>
            <w:noWrap/>
            <w:vAlign w:val="center"/>
            <w:hideMark/>
          </w:tcPr>
          <w:p w14:paraId="34904340" w14:textId="77777777" w:rsidR="00062D03" w:rsidRPr="00A76425" w:rsidRDefault="00062D03" w:rsidP="00062D03">
            <w:pPr>
              <w:jc w:val="center"/>
              <w:rPr>
                <w:rFonts w:ascii="Calibri" w:hAnsi="Calibri"/>
                <w:b/>
                <w:color w:val="000000"/>
              </w:rPr>
            </w:pPr>
            <w:r>
              <w:rPr>
                <w:rFonts w:ascii="Calibri" w:hAnsi="Calibri"/>
                <w:b/>
                <w:color w:val="000000"/>
              </w:rPr>
              <w:t>1.9</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0.3</w:t>
            </w:r>
          </w:p>
        </w:tc>
        <w:tc>
          <w:tcPr>
            <w:tcW w:w="900" w:type="dxa"/>
            <w:noWrap/>
            <w:vAlign w:val="center"/>
            <w:hideMark/>
          </w:tcPr>
          <w:p w14:paraId="1D70AE8A" w14:textId="77777777" w:rsidR="00062D03" w:rsidRPr="00A76425" w:rsidRDefault="00062D03" w:rsidP="00062D03">
            <w:pPr>
              <w:jc w:val="center"/>
              <w:rPr>
                <w:rFonts w:ascii="Calibri" w:hAnsi="Calibri"/>
                <w:b/>
                <w:color w:val="000000"/>
              </w:rPr>
            </w:pPr>
            <w:r>
              <w:rPr>
                <w:rFonts w:ascii="Calibri" w:hAnsi="Calibri"/>
                <w:b/>
                <w:color w:val="000000"/>
              </w:rPr>
              <w:t>0.4</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900" w:type="dxa"/>
            <w:noWrap/>
            <w:vAlign w:val="center"/>
            <w:hideMark/>
          </w:tcPr>
          <w:p w14:paraId="06E4B822" w14:textId="77777777" w:rsidR="00062D03" w:rsidRPr="00A76425" w:rsidRDefault="00062D03" w:rsidP="00062D03">
            <w:pPr>
              <w:jc w:val="center"/>
              <w:rPr>
                <w:rFonts w:ascii="Calibri" w:hAnsi="Calibri"/>
                <w:b/>
                <w:color w:val="000000"/>
              </w:rPr>
            </w:pPr>
            <w:r>
              <w:rPr>
                <w:rFonts w:ascii="Calibri" w:hAnsi="Calibri"/>
                <w:b/>
                <w:color w:val="000000"/>
              </w:rPr>
              <w:t>0.2</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0.4</w:t>
            </w:r>
          </w:p>
        </w:tc>
        <w:tc>
          <w:tcPr>
            <w:tcW w:w="990" w:type="dxa"/>
            <w:vAlign w:val="center"/>
          </w:tcPr>
          <w:p w14:paraId="0F789538" w14:textId="77777777" w:rsidR="00062D03" w:rsidRPr="00A76425" w:rsidRDefault="00062D03" w:rsidP="00062D03">
            <w:pPr>
              <w:jc w:val="center"/>
              <w:rPr>
                <w:rFonts w:ascii="Calibri" w:hAnsi="Calibri"/>
                <w:b/>
                <w:color w:val="000000"/>
              </w:rPr>
            </w:pPr>
            <w:r>
              <w:rPr>
                <w:rFonts w:ascii="Calibri" w:hAnsi="Calibri"/>
                <w:b/>
                <w:color w:val="000000"/>
              </w:rPr>
              <w:t>1.2</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1.0</w:t>
            </w:r>
          </w:p>
        </w:tc>
        <w:tc>
          <w:tcPr>
            <w:tcW w:w="990" w:type="dxa"/>
            <w:vAlign w:val="center"/>
          </w:tcPr>
          <w:p w14:paraId="200146E9" w14:textId="77777777" w:rsidR="00062D03" w:rsidRPr="00A76425" w:rsidRDefault="00062D03" w:rsidP="00062D03">
            <w:pPr>
              <w:jc w:val="center"/>
              <w:rPr>
                <w:rFonts w:ascii="Calibri" w:hAnsi="Calibri"/>
                <w:b/>
                <w:color w:val="000000"/>
              </w:rPr>
            </w:pPr>
            <w:r>
              <w:rPr>
                <w:rFonts w:ascii="Calibri" w:hAnsi="Calibri"/>
                <w:b/>
                <w:color w:val="000000"/>
              </w:rPr>
              <w:t>1.0</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1.2</w:t>
            </w:r>
          </w:p>
        </w:tc>
        <w:tc>
          <w:tcPr>
            <w:tcW w:w="1350" w:type="dxa"/>
            <w:noWrap/>
            <w:vAlign w:val="center"/>
            <w:hideMark/>
          </w:tcPr>
          <w:p w14:paraId="6C0A09A5" w14:textId="77777777" w:rsidR="00062D03" w:rsidRPr="00A76425" w:rsidRDefault="00062D03" w:rsidP="00062D03">
            <w:pPr>
              <w:jc w:val="center"/>
              <w:rPr>
                <w:rFonts w:ascii="Calibri" w:hAnsi="Calibri"/>
                <w:b/>
                <w:color w:val="000000"/>
              </w:rPr>
            </w:pPr>
            <w:r>
              <w:rPr>
                <w:rFonts w:ascii="Calibri" w:hAnsi="Calibri"/>
                <w:b/>
                <w:color w:val="000000"/>
              </w:rPr>
              <w:t>1.7</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0.7</w:t>
            </w:r>
          </w:p>
        </w:tc>
        <w:tc>
          <w:tcPr>
            <w:tcW w:w="1170" w:type="dxa"/>
            <w:vAlign w:val="center"/>
          </w:tcPr>
          <w:p w14:paraId="5820F733" w14:textId="77777777" w:rsidR="00062D03" w:rsidRPr="00A76425" w:rsidRDefault="00062D03" w:rsidP="00062D03">
            <w:pPr>
              <w:jc w:val="center"/>
              <w:rPr>
                <w:rFonts w:ascii="Calibri" w:hAnsi="Calibri"/>
                <w:b/>
                <w:color w:val="000000"/>
              </w:rPr>
            </w:pPr>
            <w:r>
              <w:rPr>
                <w:rFonts w:ascii="Calibri" w:hAnsi="Calibri"/>
                <w:b/>
                <w:color w:val="000000"/>
              </w:rPr>
              <w:t>2.1</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1.0</w:t>
            </w:r>
          </w:p>
        </w:tc>
        <w:tc>
          <w:tcPr>
            <w:tcW w:w="1080" w:type="dxa"/>
            <w:vAlign w:val="center"/>
          </w:tcPr>
          <w:p w14:paraId="03B84DE7" w14:textId="77777777" w:rsidR="00062D03" w:rsidRPr="00A76425" w:rsidRDefault="00062D03" w:rsidP="00062D03">
            <w:pPr>
              <w:jc w:val="center"/>
              <w:rPr>
                <w:rFonts w:ascii="Calibri" w:hAnsi="Calibri"/>
                <w:b/>
                <w:color w:val="000000"/>
              </w:rPr>
            </w:pPr>
            <w:r>
              <w:rPr>
                <w:rFonts w:ascii="Calibri" w:hAnsi="Calibri"/>
                <w:b/>
                <w:color w:val="000000"/>
              </w:rPr>
              <w:t>1.5</w:t>
            </w:r>
            <w:r w:rsidRPr="00A76425">
              <w:rPr>
                <w:rFonts w:ascii="Calibri" w:hAnsi="Calibri"/>
                <w:b/>
                <w:color w:val="000000"/>
              </w:rPr>
              <w:t xml:space="preserve"> </w:t>
            </w:r>
            <w:r w:rsidRPr="00A76425">
              <w:rPr>
                <w:rFonts w:ascii="Calibri" w:hAnsi="Calibri"/>
                <w:b/>
                <w:color w:val="000000"/>
                <w:u w:val="single"/>
              </w:rPr>
              <w:t>+</w:t>
            </w:r>
            <w:r>
              <w:rPr>
                <w:rFonts w:ascii="Calibri" w:hAnsi="Calibri"/>
                <w:b/>
                <w:color w:val="000000"/>
              </w:rPr>
              <w:t xml:space="preserve"> 1.4</w:t>
            </w:r>
          </w:p>
        </w:tc>
      </w:tr>
    </w:tbl>
    <w:p w14:paraId="7355C129" w14:textId="2646CD83" w:rsidR="00790FB6" w:rsidRDefault="007961DE" w:rsidP="00790FB6">
      <w:r>
        <w:lastRenderedPageBreak/>
        <w:t xml:space="preserve">Individual leukocyte </w:t>
      </w:r>
      <w:r w:rsidRPr="009503CB">
        <w:t>t</w:t>
      </w:r>
      <w:r w:rsidR="00790FB6" w:rsidRPr="009503CB">
        <w:t>ype (</w:t>
      </w:r>
      <w:r w:rsidR="00AB1785" w:rsidRPr="009503CB">
        <w:t>identified by</w:t>
      </w:r>
      <w:r w:rsidR="00790FB6" w:rsidRPr="009503CB">
        <w:t xml:space="preserve"> morphology and staining) and Vascular </w:t>
      </w:r>
      <w:r w:rsidR="003D4C2C" w:rsidRPr="009503CB">
        <w:t>Lesions</w:t>
      </w:r>
      <w:r w:rsidR="00790FB6" w:rsidRPr="009503CB">
        <w:t xml:space="preserve"> that contributed to the WBC and </w:t>
      </w:r>
      <w:proofErr w:type="spellStart"/>
      <w:r w:rsidR="00790FB6" w:rsidRPr="009503CB">
        <w:t>Vasc</w:t>
      </w:r>
      <w:proofErr w:type="spellEnd"/>
      <w:r w:rsidR="00790FB6" w:rsidRPr="009503CB">
        <w:t xml:space="preserve"> distribution scores reported in Table </w:t>
      </w:r>
      <w:r w:rsidR="00AB1785" w:rsidRPr="009503CB">
        <w:t>A</w:t>
      </w:r>
      <w:r w:rsidR="00790FB6" w:rsidRPr="009503CB">
        <w:t>4</w:t>
      </w:r>
      <w:r w:rsidR="00AB1785" w:rsidRPr="009503CB">
        <w:t xml:space="preserve"> (</w:t>
      </w:r>
      <w:r w:rsidR="00790FB6" w:rsidRPr="009503CB">
        <w:t xml:space="preserve">as described in the </w:t>
      </w:r>
      <w:r w:rsidR="00AB1785" w:rsidRPr="009503CB">
        <w:t>Supplemental Methods (</w:t>
      </w:r>
      <w:r w:rsidR="00C170A4">
        <w:t>Additional file 11</w:t>
      </w:r>
      <w:bookmarkStart w:id="0" w:name="_GoBack"/>
      <w:bookmarkEnd w:id="0"/>
      <w:r w:rsidR="00AB1785" w:rsidRPr="009503CB">
        <w:t>)</w:t>
      </w:r>
      <w:r w:rsidR="00790FB6" w:rsidRPr="009503CB">
        <w:t xml:space="preserve">: </w:t>
      </w:r>
      <w:r w:rsidR="00790FB6" w:rsidRPr="009503CB">
        <w:rPr>
          <w:b/>
        </w:rPr>
        <w:t>Mono</w:t>
      </w:r>
      <w:r w:rsidR="00790FB6" w:rsidRPr="009503CB">
        <w:t>: Mononuclear cells</w:t>
      </w:r>
      <w:r w:rsidR="003D4C2C" w:rsidRPr="009503CB">
        <w:t xml:space="preserve"> (histiocytes</w:t>
      </w:r>
      <w:r w:rsidR="003D4C2C">
        <w:t xml:space="preserve"> and lymphocytes)</w:t>
      </w:r>
      <w:r w:rsidR="00790FB6">
        <w:t xml:space="preserve">, </w:t>
      </w:r>
      <w:r w:rsidR="00790FB6">
        <w:rPr>
          <w:b/>
        </w:rPr>
        <w:t>Plasma</w:t>
      </w:r>
      <w:r w:rsidR="00790FB6">
        <w:t xml:space="preserve">: Plasma cells, </w:t>
      </w:r>
      <w:r w:rsidR="00790FB6">
        <w:rPr>
          <w:b/>
        </w:rPr>
        <w:t>PMN</w:t>
      </w:r>
      <w:r w:rsidR="00790FB6">
        <w:t xml:space="preserve">: Polymorphonuclear </w:t>
      </w:r>
      <w:r w:rsidR="003D4C2C">
        <w:t>leukocytes</w:t>
      </w:r>
      <w:r w:rsidR="00790FB6">
        <w:t xml:space="preserve">, </w:t>
      </w:r>
      <w:proofErr w:type="spellStart"/>
      <w:r w:rsidR="00790FB6">
        <w:rPr>
          <w:b/>
        </w:rPr>
        <w:t>Hemo</w:t>
      </w:r>
      <w:proofErr w:type="spellEnd"/>
      <w:r w:rsidR="00790FB6">
        <w:rPr>
          <w:b/>
        </w:rPr>
        <w:t>:</w:t>
      </w:r>
      <w:r w:rsidR="00790FB6">
        <w:t xml:space="preserve"> </w:t>
      </w:r>
      <w:proofErr w:type="spellStart"/>
      <w:r w:rsidR="00790FB6">
        <w:t>Hemosiderophages</w:t>
      </w:r>
      <w:proofErr w:type="spellEnd"/>
      <w:r w:rsidR="00790FB6">
        <w:t xml:space="preserve">, </w:t>
      </w:r>
      <w:r w:rsidR="00790FB6">
        <w:rPr>
          <w:b/>
        </w:rPr>
        <w:t>TE</w:t>
      </w:r>
      <w:r w:rsidR="00790FB6">
        <w:t xml:space="preserve">: Intravascular </w:t>
      </w:r>
      <w:proofErr w:type="spellStart"/>
      <w:r w:rsidR="00790FB6">
        <w:t>thromboemboli</w:t>
      </w:r>
      <w:proofErr w:type="spellEnd"/>
      <w:r w:rsidR="00790FB6">
        <w:t xml:space="preserve">, </w:t>
      </w:r>
      <w:r w:rsidR="00790FB6">
        <w:rPr>
          <w:b/>
        </w:rPr>
        <w:t xml:space="preserve">PV </w:t>
      </w:r>
      <w:proofErr w:type="spellStart"/>
      <w:r w:rsidR="00790FB6">
        <w:rPr>
          <w:b/>
        </w:rPr>
        <w:t>Inflamm</w:t>
      </w:r>
      <w:proofErr w:type="spellEnd"/>
      <w:r w:rsidR="00790FB6">
        <w:rPr>
          <w:b/>
        </w:rPr>
        <w:t xml:space="preserve">: </w:t>
      </w:r>
      <w:r w:rsidR="00790FB6">
        <w:t>Perivascular inflammatory cell infiltration</w:t>
      </w:r>
      <w:r w:rsidR="00AB1785">
        <w:t xml:space="preserve"> and/or</w:t>
      </w:r>
      <w:r w:rsidR="00790FB6">
        <w:t xml:space="preserve"> adherent/extravasating inflammatory cells, </w:t>
      </w:r>
      <w:r w:rsidR="00790FB6">
        <w:rPr>
          <w:b/>
        </w:rPr>
        <w:t xml:space="preserve">Endo Act: </w:t>
      </w:r>
      <w:r w:rsidR="00790FB6">
        <w:t>Endothelial Activation,</w:t>
      </w:r>
      <w:r w:rsidR="00790FB6">
        <w:rPr>
          <w:b/>
        </w:rPr>
        <w:t xml:space="preserve"> </w:t>
      </w:r>
      <w:proofErr w:type="spellStart"/>
      <w:r w:rsidR="00790FB6">
        <w:rPr>
          <w:b/>
        </w:rPr>
        <w:t>Vasodil</w:t>
      </w:r>
      <w:proofErr w:type="spellEnd"/>
      <w:r w:rsidR="00790FB6">
        <w:rPr>
          <w:b/>
        </w:rPr>
        <w:t xml:space="preserve">: </w:t>
      </w:r>
      <w:r w:rsidR="00790FB6">
        <w:t>Vasodilation. Distribution of pathological features subjectively scored as (</w:t>
      </w:r>
      <w:r w:rsidR="00790FB6">
        <w:rPr>
          <w:b/>
        </w:rPr>
        <w:t>1</w:t>
      </w:r>
      <w:r w:rsidR="00790FB6">
        <w:t>) Focal; (</w:t>
      </w:r>
      <w:r w:rsidR="00790FB6">
        <w:rPr>
          <w:b/>
        </w:rPr>
        <w:t>2</w:t>
      </w:r>
      <w:r w:rsidR="00790FB6">
        <w:t>) Multifocal; (</w:t>
      </w:r>
      <w:r w:rsidR="00790FB6">
        <w:rPr>
          <w:b/>
        </w:rPr>
        <w:t>3</w:t>
      </w:r>
      <w:r w:rsidR="00790FB6">
        <w:t>) Regional; (</w:t>
      </w:r>
      <w:r w:rsidR="00790FB6">
        <w:rPr>
          <w:b/>
        </w:rPr>
        <w:t>4</w:t>
      </w:r>
      <w:r w:rsidR="00790FB6">
        <w:t>) Global.</w:t>
      </w:r>
    </w:p>
    <w:p w14:paraId="3BE034C3" w14:textId="2FFE1742" w:rsidR="00790FB6" w:rsidRDefault="00790FB6" w:rsidP="00790FB6">
      <w:r w:rsidRPr="006B17E1">
        <w:rPr>
          <w:b/>
        </w:rPr>
        <w:t>ID</w:t>
      </w:r>
      <w:r>
        <w:t xml:space="preserve">: Identification of individual feet evaluated; </w:t>
      </w:r>
      <w:r w:rsidRPr="006B17E1">
        <w:rPr>
          <w:b/>
        </w:rPr>
        <w:t>Control</w:t>
      </w:r>
      <w:r>
        <w:t xml:space="preserve">: </w:t>
      </w:r>
      <w:r w:rsidR="001A1B05">
        <w:t>Non-</w:t>
      </w:r>
      <w:proofErr w:type="spellStart"/>
      <w:r w:rsidR="001A1B05">
        <w:t>laminitic</w:t>
      </w:r>
      <w:proofErr w:type="spellEnd"/>
      <w:r w:rsidR="001A1B05">
        <w:t xml:space="preserve"> or mildly/</w:t>
      </w:r>
      <w:proofErr w:type="spellStart"/>
      <w:r w:rsidR="001A1B05">
        <w:t>subclinically</w:t>
      </w:r>
      <w:proofErr w:type="spellEnd"/>
      <w:r w:rsidR="001A1B05">
        <w:t xml:space="preserve"> affected (control) front feet; </w:t>
      </w:r>
      <w:r w:rsidR="001A1B05" w:rsidRPr="006B17E1">
        <w:rPr>
          <w:b/>
        </w:rPr>
        <w:t>EL Front</w:t>
      </w:r>
      <w:r w:rsidR="001A1B05">
        <w:t xml:space="preserve">: Moderately to severely affected front feet from horses with </w:t>
      </w:r>
      <w:proofErr w:type="spellStart"/>
      <w:r w:rsidR="001A1B05">
        <w:t>endocrinopath</w:t>
      </w:r>
      <w:r w:rsidR="00AB1785">
        <w:t>ic</w:t>
      </w:r>
      <w:proofErr w:type="spellEnd"/>
      <w:r w:rsidR="001A1B05">
        <w:t xml:space="preserve"> laminitis; </w:t>
      </w:r>
      <w:r w:rsidR="001A1B05" w:rsidRPr="006B17E1">
        <w:rPr>
          <w:b/>
        </w:rPr>
        <w:t>EL Hind</w:t>
      </w:r>
      <w:r w:rsidR="001A1B05">
        <w:t>: Non-</w:t>
      </w:r>
      <w:proofErr w:type="spellStart"/>
      <w:r w:rsidR="001A1B05">
        <w:t>laminitic</w:t>
      </w:r>
      <w:proofErr w:type="spellEnd"/>
      <w:r w:rsidR="001A1B05">
        <w:t xml:space="preserve"> or mildly/</w:t>
      </w:r>
      <w:proofErr w:type="spellStart"/>
      <w:r w:rsidR="001A1B05">
        <w:t>subclinically</w:t>
      </w:r>
      <w:proofErr w:type="spellEnd"/>
      <w:r w:rsidR="001A1B05">
        <w:t xml:space="preserve"> </w:t>
      </w:r>
      <w:r>
        <w:t xml:space="preserve">affected hind feet from horses with </w:t>
      </w:r>
      <w:proofErr w:type="spellStart"/>
      <w:r>
        <w:t>endocrinopath</w:t>
      </w:r>
      <w:r w:rsidR="00AB1785">
        <w:t>ic</w:t>
      </w:r>
      <w:proofErr w:type="spellEnd"/>
      <w:r>
        <w:t xml:space="preserve"> laminitis; </w:t>
      </w:r>
      <w:r>
        <w:rPr>
          <w:b/>
        </w:rPr>
        <w:t xml:space="preserve">PEL: </w:t>
      </w:r>
      <w:r>
        <w:t>Primary Epidermal Lamella;</w:t>
      </w:r>
      <w:r>
        <w:rPr>
          <w:b/>
        </w:rPr>
        <w:t xml:space="preserve"> SDL: </w:t>
      </w:r>
      <w:r>
        <w:t>Secondary Dermal Lamella;</w:t>
      </w:r>
      <w:r>
        <w:rPr>
          <w:b/>
        </w:rPr>
        <w:t xml:space="preserve"> SEL: </w:t>
      </w:r>
      <w:r>
        <w:t xml:space="preserve">Secondary Epidermal Lamella; </w:t>
      </w:r>
      <w:r>
        <w:rPr>
          <w:b/>
        </w:rPr>
        <w:t xml:space="preserve">LF: </w:t>
      </w:r>
      <w:r>
        <w:t xml:space="preserve">Left Front foot; </w:t>
      </w:r>
      <w:r>
        <w:rPr>
          <w:b/>
        </w:rPr>
        <w:t xml:space="preserve">LH: </w:t>
      </w:r>
      <w:r>
        <w:t xml:space="preserve">Left Hind foot; </w:t>
      </w:r>
      <w:r>
        <w:rPr>
          <w:b/>
        </w:rPr>
        <w:t xml:space="preserve">RF: </w:t>
      </w:r>
      <w:r>
        <w:t xml:space="preserve">Right Front foot; </w:t>
      </w:r>
      <w:r>
        <w:rPr>
          <w:b/>
        </w:rPr>
        <w:t xml:space="preserve">RH: </w:t>
      </w:r>
      <w:r>
        <w:t xml:space="preserve">Right Hind foot. </w:t>
      </w:r>
    </w:p>
    <w:p w14:paraId="2354E1DA" w14:textId="77777777" w:rsidR="00790FB6" w:rsidRPr="009D23AF" w:rsidRDefault="00790FB6" w:rsidP="00B0472A">
      <w:r>
        <w:t>The means and standard deviations (SD) for each histopathological feature are shown below individual foot scores for the three groups. Since data were not normally distributed, mean measurements were compared between groups using Kruskal-Wallis One Way Analysis of Variance (ANOVA) on Ranks followed by all pairwise multiple comparison using Dunn’s Method.</w:t>
      </w:r>
    </w:p>
    <w:p w14:paraId="0A6926D7" w14:textId="41CF160B" w:rsidR="00056557" w:rsidRDefault="00056557" w:rsidP="00056557">
      <w:r>
        <w:t>*Differs from EL Hind (P&lt;0.05).</w:t>
      </w:r>
    </w:p>
    <w:p w14:paraId="7F03B3E2" w14:textId="408D8062" w:rsidR="00056557" w:rsidRDefault="00056557" w:rsidP="00056557">
      <w:r>
        <w:t>**Differs from EL Hind and Control (P&lt;0.05).</w:t>
      </w:r>
    </w:p>
    <w:p w14:paraId="4C18E4A1" w14:textId="77777777" w:rsidR="00B0472A" w:rsidRPr="009D23AF" w:rsidRDefault="00B0472A" w:rsidP="00B0472A"/>
    <w:p w14:paraId="7207D452" w14:textId="77777777" w:rsidR="0040430B" w:rsidRPr="009D23AF" w:rsidRDefault="0040430B" w:rsidP="00345446"/>
    <w:sectPr w:rsidR="0040430B" w:rsidRPr="009D23AF" w:rsidSect="002B7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DA"/>
    <w:rsid w:val="0001687E"/>
    <w:rsid w:val="00046AE6"/>
    <w:rsid w:val="0005558B"/>
    <w:rsid w:val="00056557"/>
    <w:rsid w:val="000604C6"/>
    <w:rsid w:val="00062D03"/>
    <w:rsid w:val="00070C58"/>
    <w:rsid w:val="00071058"/>
    <w:rsid w:val="00094E4C"/>
    <w:rsid w:val="000B75CA"/>
    <w:rsid w:val="000C6526"/>
    <w:rsid w:val="000D2796"/>
    <w:rsid w:val="000E2009"/>
    <w:rsid w:val="000F34C6"/>
    <w:rsid w:val="00104253"/>
    <w:rsid w:val="00113EF9"/>
    <w:rsid w:val="00115B18"/>
    <w:rsid w:val="00120994"/>
    <w:rsid w:val="001332E1"/>
    <w:rsid w:val="001333E1"/>
    <w:rsid w:val="0013509C"/>
    <w:rsid w:val="001371DA"/>
    <w:rsid w:val="00156183"/>
    <w:rsid w:val="0016015C"/>
    <w:rsid w:val="00164403"/>
    <w:rsid w:val="0016532C"/>
    <w:rsid w:val="00170D9E"/>
    <w:rsid w:val="00183A8F"/>
    <w:rsid w:val="00186D58"/>
    <w:rsid w:val="001A1B05"/>
    <w:rsid w:val="001A3C12"/>
    <w:rsid w:val="001B231D"/>
    <w:rsid w:val="001B31B6"/>
    <w:rsid w:val="001B6336"/>
    <w:rsid w:val="001D4FE7"/>
    <w:rsid w:val="001D5441"/>
    <w:rsid w:val="00202A52"/>
    <w:rsid w:val="00214D59"/>
    <w:rsid w:val="002317EC"/>
    <w:rsid w:val="00247A43"/>
    <w:rsid w:val="00260109"/>
    <w:rsid w:val="00291B18"/>
    <w:rsid w:val="002A04DA"/>
    <w:rsid w:val="002B7E08"/>
    <w:rsid w:val="002F463E"/>
    <w:rsid w:val="002F55F7"/>
    <w:rsid w:val="0030010F"/>
    <w:rsid w:val="00345446"/>
    <w:rsid w:val="00377959"/>
    <w:rsid w:val="003904C3"/>
    <w:rsid w:val="003B1FA5"/>
    <w:rsid w:val="003D4C2C"/>
    <w:rsid w:val="003E41C9"/>
    <w:rsid w:val="003E6A42"/>
    <w:rsid w:val="003F328D"/>
    <w:rsid w:val="003F53CD"/>
    <w:rsid w:val="00400C52"/>
    <w:rsid w:val="0040430B"/>
    <w:rsid w:val="00407258"/>
    <w:rsid w:val="00441B67"/>
    <w:rsid w:val="00461206"/>
    <w:rsid w:val="004659D9"/>
    <w:rsid w:val="0048546B"/>
    <w:rsid w:val="004B76C9"/>
    <w:rsid w:val="004F1B24"/>
    <w:rsid w:val="004F62CF"/>
    <w:rsid w:val="004F7DE1"/>
    <w:rsid w:val="005116AE"/>
    <w:rsid w:val="005223E3"/>
    <w:rsid w:val="00540990"/>
    <w:rsid w:val="00544DB6"/>
    <w:rsid w:val="00596E28"/>
    <w:rsid w:val="005A6E43"/>
    <w:rsid w:val="005F670B"/>
    <w:rsid w:val="0064442D"/>
    <w:rsid w:val="00657B6A"/>
    <w:rsid w:val="006600BF"/>
    <w:rsid w:val="00661B74"/>
    <w:rsid w:val="0067173F"/>
    <w:rsid w:val="006A3070"/>
    <w:rsid w:val="006A67FA"/>
    <w:rsid w:val="006B153B"/>
    <w:rsid w:val="006B17E1"/>
    <w:rsid w:val="0071207C"/>
    <w:rsid w:val="00737499"/>
    <w:rsid w:val="00760F0E"/>
    <w:rsid w:val="00780737"/>
    <w:rsid w:val="00790FB6"/>
    <w:rsid w:val="007961DE"/>
    <w:rsid w:val="007C21CB"/>
    <w:rsid w:val="007E56FE"/>
    <w:rsid w:val="007F3FBB"/>
    <w:rsid w:val="0080607B"/>
    <w:rsid w:val="00846E15"/>
    <w:rsid w:val="00857367"/>
    <w:rsid w:val="0087666F"/>
    <w:rsid w:val="008B0999"/>
    <w:rsid w:val="008D1B7D"/>
    <w:rsid w:val="008E13E6"/>
    <w:rsid w:val="00917E00"/>
    <w:rsid w:val="009330EE"/>
    <w:rsid w:val="00933644"/>
    <w:rsid w:val="009342C2"/>
    <w:rsid w:val="009503CB"/>
    <w:rsid w:val="00953B55"/>
    <w:rsid w:val="00981E0F"/>
    <w:rsid w:val="009970C1"/>
    <w:rsid w:val="009D23AF"/>
    <w:rsid w:val="009F3355"/>
    <w:rsid w:val="009F7BC5"/>
    <w:rsid w:val="00A14241"/>
    <w:rsid w:val="00A22D60"/>
    <w:rsid w:val="00A40BF1"/>
    <w:rsid w:val="00A46481"/>
    <w:rsid w:val="00A521DE"/>
    <w:rsid w:val="00A54362"/>
    <w:rsid w:val="00A54D3D"/>
    <w:rsid w:val="00A61DFA"/>
    <w:rsid w:val="00A63609"/>
    <w:rsid w:val="00A76425"/>
    <w:rsid w:val="00AB1785"/>
    <w:rsid w:val="00AF55E7"/>
    <w:rsid w:val="00AF56B7"/>
    <w:rsid w:val="00B0472A"/>
    <w:rsid w:val="00B8190F"/>
    <w:rsid w:val="00BB4DB7"/>
    <w:rsid w:val="00BC1BD8"/>
    <w:rsid w:val="00BC45C5"/>
    <w:rsid w:val="00BD0337"/>
    <w:rsid w:val="00BD2A64"/>
    <w:rsid w:val="00BE0A4A"/>
    <w:rsid w:val="00C170A4"/>
    <w:rsid w:val="00C23189"/>
    <w:rsid w:val="00C83640"/>
    <w:rsid w:val="00C93379"/>
    <w:rsid w:val="00CA1FFB"/>
    <w:rsid w:val="00CD47A1"/>
    <w:rsid w:val="00D20841"/>
    <w:rsid w:val="00D22FC4"/>
    <w:rsid w:val="00D446B4"/>
    <w:rsid w:val="00D65839"/>
    <w:rsid w:val="00D67C24"/>
    <w:rsid w:val="00D9158B"/>
    <w:rsid w:val="00DD5FBD"/>
    <w:rsid w:val="00DE5164"/>
    <w:rsid w:val="00E06318"/>
    <w:rsid w:val="00E175E6"/>
    <w:rsid w:val="00E3362F"/>
    <w:rsid w:val="00E37D11"/>
    <w:rsid w:val="00EA5E09"/>
    <w:rsid w:val="00EF5D1C"/>
    <w:rsid w:val="00F2513F"/>
    <w:rsid w:val="00F8269C"/>
    <w:rsid w:val="00FA4835"/>
    <w:rsid w:val="00FA5A8E"/>
    <w:rsid w:val="00FC0498"/>
    <w:rsid w:val="00FD5D38"/>
    <w:rsid w:val="00FE0B94"/>
    <w:rsid w:val="00FF3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0B334"/>
  <w15:docId w15:val="{E936E87E-9D3A-45D9-A4D1-D06A1B729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0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D9E"/>
    <w:rPr>
      <w:rFonts w:ascii="Tahoma" w:hAnsi="Tahoma" w:cs="Tahoma"/>
      <w:sz w:val="16"/>
      <w:szCs w:val="16"/>
    </w:rPr>
  </w:style>
  <w:style w:type="character" w:styleId="CommentReference">
    <w:name w:val="annotation reference"/>
    <w:basedOn w:val="DefaultParagraphFont"/>
    <w:uiPriority w:val="99"/>
    <w:semiHidden/>
    <w:unhideWhenUsed/>
    <w:rsid w:val="0013509C"/>
    <w:rPr>
      <w:sz w:val="16"/>
      <w:szCs w:val="16"/>
    </w:rPr>
  </w:style>
  <w:style w:type="paragraph" w:styleId="CommentText">
    <w:name w:val="annotation text"/>
    <w:basedOn w:val="Normal"/>
    <w:link w:val="CommentTextChar"/>
    <w:uiPriority w:val="99"/>
    <w:semiHidden/>
    <w:unhideWhenUsed/>
    <w:rsid w:val="0013509C"/>
    <w:pPr>
      <w:spacing w:line="240" w:lineRule="auto"/>
    </w:pPr>
    <w:rPr>
      <w:sz w:val="20"/>
      <w:szCs w:val="20"/>
    </w:rPr>
  </w:style>
  <w:style w:type="character" w:customStyle="1" w:styleId="CommentTextChar">
    <w:name w:val="Comment Text Char"/>
    <w:basedOn w:val="DefaultParagraphFont"/>
    <w:link w:val="CommentText"/>
    <w:uiPriority w:val="99"/>
    <w:semiHidden/>
    <w:rsid w:val="0013509C"/>
    <w:rPr>
      <w:sz w:val="20"/>
      <w:szCs w:val="20"/>
    </w:rPr>
  </w:style>
  <w:style w:type="paragraph" w:styleId="CommentSubject">
    <w:name w:val="annotation subject"/>
    <w:basedOn w:val="CommentText"/>
    <w:next w:val="CommentText"/>
    <w:link w:val="CommentSubjectChar"/>
    <w:uiPriority w:val="99"/>
    <w:semiHidden/>
    <w:unhideWhenUsed/>
    <w:rsid w:val="0013509C"/>
    <w:rPr>
      <w:b/>
      <w:bCs/>
    </w:rPr>
  </w:style>
  <w:style w:type="character" w:customStyle="1" w:styleId="CommentSubjectChar">
    <w:name w:val="Comment Subject Char"/>
    <w:basedOn w:val="CommentTextChar"/>
    <w:link w:val="CommentSubject"/>
    <w:uiPriority w:val="99"/>
    <w:semiHidden/>
    <w:rsid w:val="001350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95929">
      <w:bodyDiv w:val="1"/>
      <w:marLeft w:val="0"/>
      <w:marRight w:val="0"/>
      <w:marTop w:val="0"/>
      <w:marBottom w:val="0"/>
      <w:divBdr>
        <w:top w:val="none" w:sz="0" w:space="0" w:color="auto"/>
        <w:left w:val="none" w:sz="0" w:space="0" w:color="auto"/>
        <w:bottom w:val="none" w:sz="0" w:space="0" w:color="auto"/>
        <w:right w:val="none" w:sz="0" w:space="0" w:color="auto"/>
      </w:divBdr>
    </w:div>
    <w:div w:id="350650171">
      <w:bodyDiv w:val="1"/>
      <w:marLeft w:val="0"/>
      <w:marRight w:val="0"/>
      <w:marTop w:val="0"/>
      <w:marBottom w:val="0"/>
      <w:divBdr>
        <w:top w:val="none" w:sz="0" w:space="0" w:color="auto"/>
        <w:left w:val="none" w:sz="0" w:space="0" w:color="auto"/>
        <w:bottom w:val="none" w:sz="0" w:space="0" w:color="auto"/>
        <w:right w:val="none" w:sz="0" w:space="0" w:color="auto"/>
      </w:divBdr>
    </w:div>
    <w:div w:id="716197656">
      <w:bodyDiv w:val="1"/>
      <w:marLeft w:val="0"/>
      <w:marRight w:val="0"/>
      <w:marTop w:val="0"/>
      <w:marBottom w:val="0"/>
      <w:divBdr>
        <w:top w:val="none" w:sz="0" w:space="0" w:color="auto"/>
        <w:left w:val="none" w:sz="0" w:space="0" w:color="auto"/>
        <w:bottom w:val="none" w:sz="0" w:space="0" w:color="auto"/>
        <w:right w:val="none" w:sz="0" w:space="0" w:color="auto"/>
      </w:divBdr>
    </w:div>
    <w:div w:id="16916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Pennsylvania</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Galantino-Homer</dc:creator>
  <cp:lastModifiedBy>Hannah Galantino-Homer</cp:lastModifiedBy>
  <cp:revision>2</cp:revision>
  <cp:lastPrinted>2018-02-26T17:12:00Z</cp:lastPrinted>
  <dcterms:created xsi:type="dcterms:W3CDTF">2018-12-21T00:30:00Z</dcterms:created>
  <dcterms:modified xsi:type="dcterms:W3CDTF">2018-12-21T00:30:00Z</dcterms:modified>
</cp:coreProperties>
</file>