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1F5A" w:rsidRDefault="009C7483">
      <w:pPr>
        <w:rPr>
          <w:lang w:val="en-US"/>
        </w:rPr>
      </w:pPr>
      <w:r>
        <w:rPr>
          <w:lang w:val="en-US"/>
        </w:rPr>
        <w:t xml:space="preserve">Medicinal plants as a therapeutic option for the topical treatment in dog dermatology – A Systematic review </w:t>
      </w:r>
    </w:p>
    <w:p w:rsidR="007617E5" w:rsidRPr="007617E5" w:rsidRDefault="007617E5">
      <w:pPr>
        <w:rPr>
          <w:b/>
          <w:lang w:val="en-US"/>
        </w:rPr>
      </w:pPr>
      <w:r w:rsidRPr="007617E5">
        <w:rPr>
          <w:b/>
          <w:lang w:val="en-US"/>
        </w:rPr>
        <w:t>Additional file 1: Protocol of the systematic review</w:t>
      </w:r>
    </w:p>
    <w:p w:rsidR="007617E5" w:rsidRDefault="007617E5">
      <w:pPr>
        <w:rPr>
          <w:lang w:val="en-US"/>
        </w:rPr>
      </w:pPr>
      <w:r>
        <w:rPr>
          <w:lang w:val="en-US"/>
        </w:rPr>
        <w:t xml:space="preserve">Aim of the </w:t>
      </w:r>
      <w:bookmarkStart w:id="0" w:name="_GoBack"/>
      <w:bookmarkEnd w:id="0"/>
      <w:r>
        <w:rPr>
          <w:lang w:val="en-US"/>
        </w:rPr>
        <w:t>systematic review:</w:t>
      </w:r>
    </w:p>
    <w:p w:rsidR="007617E5" w:rsidRDefault="007617E5">
      <w:pPr>
        <w:rPr>
          <w:lang w:val="en-US"/>
        </w:rPr>
      </w:pPr>
      <w:r>
        <w:rPr>
          <w:lang w:val="en-US"/>
        </w:rPr>
        <w:t xml:space="preserve">The aim of this short systematic review is to assess if and in which fields of dog dermatology the extracts of the four medicinal plants </w:t>
      </w:r>
      <w:r w:rsidRPr="009C7483">
        <w:rPr>
          <w:i/>
          <w:lang w:val="en-US"/>
        </w:rPr>
        <w:t>Calendula officinalis</w:t>
      </w:r>
      <w:r w:rsidR="009C7483">
        <w:rPr>
          <w:i/>
          <w:lang w:val="en-US"/>
        </w:rPr>
        <w:t xml:space="preserve"> </w:t>
      </w:r>
      <w:r w:rsidR="009C7483" w:rsidRPr="009C7483">
        <w:rPr>
          <w:lang w:val="en-US"/>
        </w:rPr>
        <w:t>L.</w:t>
      </w:r>
      <w:r w:rsidRPr="009C7483">
        <w:rPr>
          <w:i/>
          <w:lang w:val="en-US"/>
        </w:rPr>
        <w:t xml:space="preserve">, </w:t>
      </w:r>
      <w:proofErr w:type="spellStart"/>
      <w:r w:rsidRPr="009C7483">
        <w:rPr>
          <w:i/>
          <w:lang w:val="en-US"/>
        </w:rPr>
        <w:t>Hypericum</w:t>
      </w:r>
      <w:proofErr w:type="spellEnd"/>
      <w:r w:rsidRPr="009C7483">
        <w:rPr>
          <w:i/>
          <w:lang w:val="en-US"/>
        </w:rPr>
        <w:t xml:space="preserve"> </w:t>
      </w:r>
      <w:proofErr w:type="spellStart"/>
      <w:r w:rsidRPr="009C7483">
        <w:rPr>
          <w:i/>
          <w:lang w:val="en-US"/>
        </w:rPr>
        <w:t>perforatum</w:t>
      </w:r>
      <w:proofErr w:type="spellEnd"/>
      <w:r w:rsidR="009C7483">
        <w:rPr>
          <w:i/>
          <w:lang w:val="en-US"/>
        </w:rPr>
        <w:t xml:space="preserve"> </w:t>
      </w:r>
      <w:r w:rsidR="009C7483" w:rsidRPr="009C7483">
        <w:rPr>
          <w:lang w:val="en-US"/>
        </w:rPr>
        <w:t xml:space="preserve">L. </w:t>
      </w:r>
      <w:proofErr w:type="spellStart"/>
      <w:r w:rsidR="009C7483" w:rsidRPr="009C7483">
        <w:rPr>
          <w:lang w:val="en-US"/>
        </w:rPr>
        <w:t>agg</w:t>
      </w:r>
      <w:proofErr w:type="spellEnd"/>
      <w:r w:rsidR="009C7483" w:rsidRPr="009C7483">
        <w:rPr>
          <w:lang w:val="en-US"/>
        </w:rPr>
        <w:t>.</w:t>
      </w:r>
      <w:r w:rsidRPr="009C7483">
        <w:rPr>
          <w:i/>
          <w:lang w:val="en-US"/>
        </w:rPr>
        <w:t xml:space="preserve">, </w:t>
      </w:r>
      <w:proofErr w:type="spellStart"/>
      <w:r w:rsidRPr="009C7483">
        <w:rPr>
          <w:i/>
          <w:lang w:val="en-US"/>
        </w:rPr>
        <w:t>Matricaria</w:t>
      </w:r>
      <w:proofErr w:type="spellEnd"/>
      <w:r w:rsidRPr="009C7483">
        <w:rPr>
          <w:i/>
          <w:lang w:val="en-US"/>
        </w:rPr>
        <w:t xml:space="preserve"> </w:t>
      </w:r>
      <w:proofErr w:type="spellStart"/>
      <w:r w:rsidRPr="009C7483">
        <w:rPr>
          <w:i/>
          <w:lang w:val="en-US"/>
        </w:rPr>
        <w:t>chamomilla</w:t>
      </w:r>
      <w:proofErr w:type="spellEnd"/>
      <w:r w:rsidR="009C7483">
        <w:rPr>
          <w:i/>
          <w:lang w:val="en-US"/>
        </w:rPr>
        <w:t xml:space="preserve"> </w:t>
      </w:r>
      <w:r w:rsidR="009C7483" w:rsidRPr="009C7483">
        <w:rPr>
          <w:lang w:val="en-US"/>
        </w:rPr>
        <w:t>L.</w:t>
      </w:r>
      <w:r w:rsidRPr="009C7483">
        <w:rPr>
          <w:lang w:val="en-US"/>
        </w:rPr>
        <w:t xml:space="preserve"> </w:t>
      </w:r>
      <w:r>
        <w:rPr>
          <w:lang w:val="en-US"/>
        </w:rPr>
        <w:t xml:space="preserve">and </w:t>
      </w:r>
      <w:r w:rsidRPr="009C7483">
        <w:rPr>
          <w:i/>
          <w:lang w:val="en-US"/>
        </w:rPr>
        <w:t>Salvia officinalis</w:t>
      </w:r>
      <w:r w:rsidR="009C7483">
        <w:rPr>
          <w:i/>
          <w:lang w:val="en-US"/>
        </w:rPr>
        <w:t xml:space="preserve"> </w:t>
      </w:r>
      <w:r w:rsidR="009C7483" w:rsidRPr="009C7483">
        <w:rPr>
          <w:lang w:val="en-US"/>
        </w:rPr>
        <w:t>L.</w:t>
      </w:r>
      <w:r w:rsidR="00383A0B">
        <w:rPr>
          <w:lang w:val="en-US"/>
        </w:rPr>
        <w:t xml:space="preserve"> could be used as a treatment</w:t>
      </w:r>
      <w:r>
        <w:rPr>
          <w:lang w:val="en-US"/>
        </w:rPr>
        <w:t>. The results of this revie</w:t>
      </w:r>
      <w:r w:rsidR="000D2E14">
        <w:rPr>
          <w:lang w:val="en-US"/>
        </w:rPr>
        <w:t>w can present a base for</w:t>
      </w:r>
      <w:r>
        <w:rPr>
          <w:lang w:val="en-US"/>
        </w:rPr>
        <w:t xml:space="preserve"> experimental trials and clinical studies on dogs with skin problems.</w:t>
      </w:r>
    </w:p>
    <w:p w:rsidR="00595134" w:rsidRDefault="007617E5" w:rsidP="00595134">
      <w:pPr>
        <w:rPr>
          <w:lang w:val="en-US"/>
        </w:rPr>
      </w:pPr>
      <w:r>
        <w:rPr>
          <w:lang w:val="en-US"/>
        </w:rPr>
        <w:t>Procedure:</w:t>
      </w:r>
    </w:p>
    <w:p w:rsidR="007617E5" w:rsidRPr="00595134" w:rsidRDefault="007617E5" w:rsidP="00595134">
      <w:pPr>
        <w:pStyle w:val="Listenabsatz"/>
        <w:numPr>
          <w:ilvl w:val="0"/>
          <w:numId w:val="2"/>
        </w:numPr>
        <w:rPr>
          <w:lang w:val="en-US"/>
        </w:rPr>
      </w:pPr>
      <w:r w:rsidRPr="00595134">
        <w:rPr>
          <w:lang w:val="en-US"/>
        </w:rPr>
        <w:t>Which are t</w:t>
      </w:r>
      <w:r w:rsidR="00573CF3" w:rsidRPr="00595134">
        <w:rPr>
          <w:lang w:val="en-US"/>
        </w:rPr>
        <w:t xml:space="preserve">he </w:t>
      </w:r>
      <w:r w:rsidRPr="00595134">
        <w:rPr>
          <w:lang w:val="en-US"/>
        </w:rPr>
        <w:t xml:space="preserve">most used plants in the treatment </w:t>
      </w:r>
      <w:r w:rsidR="00545162" w:rsidRPr="00595134">
        <w:rPr>
          <w:lang w:val="en-US"/>
        </w:rPr>
        <w:t>of skin disease including wounds</w:t>
      </w:r>
      <w:r w:rsidRPr="00595134">
        <w:rPr>
          <w:lang w:val="en-US"/>
        </w:rPr>
        <w:t>?</w:t>
      </w:r>
    </w:p>
    <w:p w:rsidR="00545162" w:rsidRPr="00BD1570" w:rsidRDefault="00545162" w:rsidP="00BD1570">
      <w:pPr>
        <w:pStyle w:val="Listenabsatz"/>
        <w:numPr>
          <w:ilvl w:val="1"/>
          <w:numId w:val="12"/>
        </w:numPr>
        <w:rPr>
          <w:lang w:val="en-US"/>
        </w:rPr>
      </w:pPr>
      <w:r w:rsidRPr="00BD1570">
        <w:rPr>
          <w:lang w:val="en-US"/>
        </w:rPr>
        <w:t>Screening of relevant initial sources based on secondary literature</w:t>
      </w:r>
      <w:r w:rsidR="00BD1570">
        <w:rPr>
          <w:lang w:val="en-US"/>
        </w:rPr>
        <w:t>:</w:t>
      </w:r>
    </w:p>
    <w:p w:rsidR="00545162" w:rsidRPr="00BD1570" w:rsidRDefault="00BD1570" w:rsidP="00BD1570">
      <w:pPr>
        <w:ind w:firstLine="360"/>
        <w:rPr>
          <w:lang w:val="en-US"/>
        </w:rPr>
      </w:pPr>
      <w:r>
        <w:rPr>
          <w:lang w:val="en-US"/>
        </w:rPr>
        <w:t xml:space="preserve">-  </w:t>
      </w:r>
      <w:r w:rsidR="00595134" w:rsidRPr="00BD1570">
        <w:rPr>
          <w:lang w:val="en-US"/>
        </w:rPr>
        <w:t xml:space="preserve">4 </w:t>
      </w:r>
      <w:r w:rsidR="00155C87">
        <w:rPr>
          <w:lang w:val="en-US"/>
        </w:rPr>
        <w:t>recent text</w:t>
      </w:r>
      <w:r w:rsidR="00595134" w:rsidRPr="00BD1570">
        <w:rPr>
          <w:lang w:val="en-US"/>
        </w:rPr>
        <w:t>books on</w:t>
      </w:r>
      <w:r w:rsidR="00740011">
        <w:rPr>
          <w:lang w:val="en-US"/>
        </w:rPr>
        <w:t xml:space="preserve"> veterinary </w:t>
      </w:r>
      <w:proofErr w:type="spellStart"/>
      <w:r w:rsidR="00740011">
        <w:rPr>
          <w:lang w:val="en-US"/>
        </w:rPr>
        <w:t>phytotherapy</w:t>
      </w:r>
      <w:proofErr w:type="spellEnd"/>
    </w:p>
    <w:p w:rsidR="00595134" w:rsidRPr="00BD1570" w:rsidRDefault="00595134" w:rsidP="00BD1570">
      <w:pPr>
        <w:pStyle w:val="Listenabsatz"/>
        <w:numPr>
          <w:ilvl w:val="1"/>
          <w:numId w:val="12"/>
        </w:numPr>
        <w:rPr>
          <w:lang w:val="en-US"/>
        </w:rPr>
      </w:pPr>
      <w:r w:rsidRPr="00BD1570">
        <w:rPr>
          <w:lang w:val="en-US"/>
        </w:rPr>
        <w:t xml:space="preserve">Conduction </w:t>
      </w:r>
      <w:r w:rsidR="0039523F">
        <w:rPr>
          <w:lang w:val="en-US"/>
        </w:rPr>
        <w:t>of a survey among specialists in</w:t>
      </w:r>
      <w:r w:rsidRPr="00BD1570">
        <w:rPr>
          <w:lang w:val="en-US"/>
        </w:rPr>
        <w:t xml:space="preserve"> </w:t>
      </w:r>
      <w:proofErr w:type="spellStart"/>
      <w:r w:rsidRPr="00BD1570">
        <w:rPr>
          <w:lang w:val="en-US"/>
        </w:rPr>
        <w:t>phytotherapy</w:t>
      </w:r>
      <w:proofErr w:type="spellEnd"/>
      <w:r w:rsidR="00BD1570" w:rsidRPr="00BD1570">
        <w:rPr>
          <w:lang w:val="en-US"/>
        </w:rPr>
        <w:t xml:space="preserve"> asking:</w:t>
      </w:r>
    </w:p>
    <w:p w:rsidR="00BD1570" w:rsidRPr="0039523F" w:rsidRDefault="00BD1570" w:rsidP="0039523F">
      <w:pPr>
        <w:pStyle w:val="Listenabsatz"/>
        <w:numPr>
          <w:ilvl w:val="0"/>
          <w:numId w:val="14"/>
        </w:numPr>
        <w:rPr>
          <w:lang w:val="en-US"/>
        </w:rPr>
      </w:pPr>
      <w:r w:rsidRPr="0039523F">
        <w:rPr>
          <w:lang w:val="en-US"/>
        </w:rPr>
        <w:t>Which plants they use the most in their practice</w:t>
      </w:r>
    </w:p>
    <w:p w:rsidR="00BD1570" w:rsidRPr="00BD1570" w:rsidRDefault="00BD1570" w:rsidP="00BD1570">
      <w:pPr>
        <w:pStyle w:val="Listenabsatz"/>
        <w:numPr>
          <w:ilvl w:val="0"/>
          <w:numId w:val="14"/>
        </w:numPr>
        <w:rPr>
          <w:lang w:val="en-US"/>
        </w:rPr>
      </w:pPr>
      <w:r w:rsidRPr="00BD1570">
        <w:rPr>
          <w:lang w:val="en-US"/>
        </w:rPr>
        <w:t>For which indications they use them</w:t>
      </w:r>
    </w:p>
    <w:p w:rsidR="00BD1570" w:rsidRDefault="00155C87" w:rsidP="00BD1570">
      <w:pPr>
        <w:pStyle w:val="Listenabsatz"/>
        <w:numPr>
          <w:ilvl w:val="1"/>
          <w:numId w:val="11"/>
        </w:numPr>
        <w:rPr>
          <w:lang w:val="en-US"/>
        </w:rPr>
      </w:pPr>
      <w:r>
        <w:rPr>
          <w:lang w:val="en-US"/>
        </w:rPr>
        <w:t>Registering of all</w:t>
      </w:r>
      <w:r w:rsidR="00BD1570" w:rsidRPr="00BD1570">
        <w:rPr>
          <w:lang w:val="en-US"/>
        </w:rPr>
        <w:t xml:space="preserve"> mentioned plant species from the books and the survey in a table</w:t>
      </w:r>
    </w:p>
    <w:p w:rsidR="00BD1570" w:rsidRDefault="00BD1570" w:rsidP="00BD1570">
      <w:pPr>
        <w:pStyle w:val="Listenabsatz"/>
        <w:numPr>
          <w:ilvl w:val="0"/>
          <w:numId w:val="14"/>
        </w:numPr>
        <w:rPr>
          <w:lang w:val="en-US"/>
        </w:rPr>
      </w:pPr>
      <w:r>
        <w:rPr>
          <w:lang w:val="en-US"/>
        </w:rPr>
        <w:t xml:space="preserve">Counting the amount of times every plant got mentioned in the survey according to the </w:t>
      </w:r>
      <w:proofErr w:type="spellStart"/>
      <w:r>
        <w:rPr>
          <w:lang w:val="en-US"/>
        </w:rPr>
        <w:t>ATCvet</w:t>
      </w:r>
      <w:proofErr w:type="spellEnd"/>
      <w:r>
        <w:rPr>
          <w:lang w:val="en-US"/>
        </w:rPr>
        <w:t xml:space="preserve"> code D</w:t>
      </w:r>
    </w:p>
    <w:p w:rsidR="00BD1570" w:rsidRDefault="00BD1570" w:rsidP="00BD1570">
      <w:pPr>
        <w:pStyle w:val="Listenabsatz"/>
        <w:numPr>
          <w:ilvl w:val="0"/>
          <w:numId w:val="14"/>
        </w:numPr>
        <w:rPr>
          <w:lang w:val="en-US"/>
        </w:rPr>
      </w:pPr>
      <w:r>
        <w:rPr>
          <w:lang w:val="en-US"/>
        </w:rPr>
        <w:t>Counting the amount of books each plant got mentioned in</w:t>
      </w:r>
    </w:p>
    <w:p w:rsidR="00E32FCF" w:rsidRPr="00E32FCF" w:rsidRDefault="00E32FCF" w:rsidP="00E32FCF">
      <w:pPr>
        <w:pStyle w:val="Listenabsatz"/>
        <w:numPr>
          <w:ilvl w:val="0"/>
          <w:numId w:val="2"/>
        </w:numPr>
        <w:rPr>
          <w:lang w:val="en-US"/>
        </w:rPr>
      </w:pPr>
      <w:r w:rsidRPr="00E32FCF">
        <w:rPr>
          <w:lang w:val="en-US"/>
        </w:rPr>
        <w:t>Selection of four plant species</w:t>
      </w:r>
    </w:p>
    <w:p w:rsidR="00E32FCF" w:rsidRDefault="00E32FCF" w:rsidP="00E32FCF">
      <w:pPr>
        <w:pStyle w:val="Listenabsatz"/>
        <w:numPr>
          <w:ilvl w:val="0"/>
          <w:numId w:val="14"/>
        </w:numPr>
        <w:rPr>
          <w:lang w:val="en-US"/>
        </w:rPr>
      </w:pPr>
      <w:r>
        <w:rPr>
          <w:lang w:val="en-US"/>
        </w:rPr>
        <w:t>Combining the counts of the table and choosing the four plants most mentioned in books and the survey</w:t>
      </w:r>
    </w:p>
    <w:p w:rsidR="00E32FCF" w:rsidRDefault="00E32FCF" w:rsidP="00E32FCF">
      <w:pPr>
        <w:pStyle w:val="Listenabsatz"/>
        <w:numPr>
          <w:ilvl w:val="0"/>
          <w:numId w:val="2"/>
        </w:numPr>
        <w:rPr>
          <w:lang w:val="en-US"/>
        </w:rPr>
      </w:pPr>
      <w:r>
        <w:rPr>
          <w:lang w:val="en-US"/>
        </w:rPr>
        <w:t>Searching for publications in online databases, based on an automatic search</w:t>
      </w:r>
    </w:p>
    <w:p w:rsidR="00E32FCF" w:rsidRDefault="00E32FCF" w:rsidP="00E32FCF">
      <w:pPr>
        <w:rPr>
          <w:lang w:val="en-US"/>
        </w:rPr>
      </w:pPr>
      <w:r>
        <w:rPr>
          <w:lang w:val="en-US"/>
        </w:rPr>
        <w:t>3.1 PubMed</w:t>
      </w:r>
    </w:p>
    <w:p w:rsidR="00E32FCF" w:rsidRDefault="00E32FCF" w:rsidP="00E32FCF">
      <w:pPr>
        <w:rPr>
          <w:lang w:val="en-US"/>
        </w:rPr>
      </w:pPr>
      <w:r>
        <w:rPr>
          <w:lang w:val="en-US"/>
        </w:rPr>
        <w:t>3.1.1 Search with keywords</w:t>
      </w:r>
    </w:p>
    <w:p w:rsidR="00E32FCF" w:rsidRDefault="00E32FCF" w:rsidP="00E32FCF">
      <w:pPr>
        <w:pStyle w:val="Listenabsatz"/>
        <w:numPr>
          <w:ilvl w:val="0"/>
          <w:numId w:val="15"/>
        </w:numPr>
        <w:rPr>
          <w:lang w:val="en-US"/>
        </w:rPr>
      </w:pPr>
      <w:r w:rsidRPr="00E32FCF">
        <w:rPr>
          <w:lang w:val="en-US"/>
        </w:rPr>
        <w:t xml:space="preserve">name or several names of the plant species in Latin and in English and the pharmaceutical name of the used part </w:t>
      </w:r>
      <w:r w:rsidR="00776B78">
        <w:rPr>
          <w:lang w:val="en-US"/>
        </w:rPr>
        <w:t>(e.g. “Calendula officinalis” OR “marigold” OR “</w:t>
      </w:r>
      <w:proofErr w:type="spellStart"/>
      <w:r w:rsidR="00776B78">
        <w:rPr>
          <w:lang w:val="en-US"/>
        </w:rPr>
        <w:t>ruddles</w:t>
      </w:r>
      <w:proofErr w:type="spellEnd"/>
      <w:r w:rsidR="00776B78">
        <w:rPr>
          <w:lang w:val="en-US"/>
        </w:rPr>
        <w:t>” OR “</w:t>
      </w:r>
      <w:proofErr w:type="spellStart"/>
      <w:r w:rsidR="00776B78">
        <w:rPr>
          <w:lang w:val="en-US"/>
        </w:rPr>
        <w:t>Calendulae</w:t>
      </w:r>
      <w:proofErr w:type="spellEnd"/>
      <w:r w:rsidR="00776B78">
        <w:rPr>
          <w:lang w:val="en-US"/>
        </w:rPr>
        <w:t xml:space="preserve"> </w:t>
      </w:r>
      <w:proofErr w:type="spellStart"/>
      <w:r w:rsidR="00776B78">
        <w:rPr>
          <w:lang w:val="en-US"/>
        </w:rPr>
        <w:t>flos</w:t>
      </w:r>
      <w:proofErr w:type="spellEnd"/>
      <w:r w:rsidR="00776B78">
        <w:rPr>
          <w:lang w:val="en-US"/>
        </w:rPr>
        <w:t>”)</w:t>
      </w:r>
    </w:p>
    <w:p w:rsidR="00776B78" w:rsidRDefault="00776B78" w:rsidP="00E32FCF">
      <w:pPr>
        <w:pStyle w:val="Listenabsatz"/>
        <w:numPr>
          <w:ilvl w:val="0"/>
          <w:numId w:val="15"/>
        </w:numPr>
        <w:rPr>
          <w:lang w:val="en-US"/>
        </w:rPr>
      </w:pPr>
      <w:r>
        <w:rPr>
          <w:lang w:val="en-US"/>
        </w:rPr>
        <w:t xml:space="preserve">only publications published between 1997-01-01 and 2017-04-30, providing an abstract in English or German </w:t>
      </w:r>
    </w:p>
    <w:p w:rsidR="005771AE" w:rsidRDefault="00776B78" w:rsidP="005771AE">
      <w:pPr>
        <w:pStyle w:val="Listenabsatz"/>
        <w:numPr>
          <w:ilvl w:val="0"/>
          <w:numId w:val="15"/>
        </w:numPr>
        <w:rPr>
          <w:lang w:val="en-US"/>
        </w:rPr>
      </w:pPr>
      <w:r>
        <w:rPr>
          <w:lang w:val="en-US"/>
        </w:rPr>
        <w:t xml:space="preserve">refining the results with </w:t>
      </w:r>
      <w:r w:rsidR="005771AE">
        <w:rPr>
          <w:lang w:val="en-US"/>
        </w:rPr>
        <w:t>“subjects”: complementary medicine, systematic review, toxicology, veterinary science</w:t>
      </w:r>
    </w:p>
    <w:p w:rsidR="005771AE" w:rsidRDefault="005771AE" w:rsidP="005771AE">
      <w:pPr>
        <w:pStyle w:val="Listenabsatz"/>
        <w:numPr>
          <w:ilvl w:val="0"/>
          <w:numId w:val="15"/>
        </w:numPr>
        <w:rPr>
          <w:lang w:val="en-US"/>
        </w:rPr>
      </w:pPr>
      <w:r>
        <w:rPr>
          <w:lang w:val="en-US"/>
        </w:rPr>
        <w:t>saving the publications in an End-NoteX8-Data, for each plant in an own subfolder</w:t>
      </w:r>
    </w:p>
    <w:p w:rsidR="005771AE" w:rsidRDefault="005771AE" w:rsidP="005771AE">
      <w:pPr>
        <w:rPr>
          <w:lang w:val="en-US"/>
        </w:rPr>
      </w:pPr>
      <w:r>
        <w:rPr>
          <w:lang w:val="en-US"/>
        </w:rPr>
        <w:t>3.1.2 Search with PubMed Mesh-Terms</w:t>
      </w:r>
    </w:p>
    <w:p w:rsidR="005771AE" w:rsidRDefault="005771AE" w:rsidP="005771AE">
      <w:pPr>
        <w:pStyle w:val="Listenabsatz"/>
        <w:numPr>
          <w:ilvl w:val="0"/>
          <w:numId w:val="16"/>
        </w:numPr>
        <w:rPr>
          <w:lang w:val="en-US"/>
        </w:rPr>
      </w:pPr>
      <w:r>
        <w:rPr>
          <w:lang w:val="en-US"/>
        </w:rPr>
        <w:t>Mesh term of the plant (name of the plant species in Latin, e.g. Calendula officinalis)</w:t>
      </w:r>
    </w:p>
    <w:p w:rsidR="005771AE" w:rsidRDefault="005771AE" w:rsidP="005771AE">
      <w:pPr>
        <w:pStyle w:val="Listenabsatz"/>
        <w:numPr>
          <w:ilvl w:val="0"/>
          <w:numId w:val="16"/>
        </w:numPr>
        <w:rPr>
          <w:lang w:val="en-US"/>
        </w:rPr>
      </w:pPr>
      <w:r>
        <w:rPr>
          <w:lang w:val="en-US"/>
        </w:rPr>
        <w:t>AND subheadings: a</w:t>
      </w:r>
      <w:r w:rsidRPr="00B10D05">
        <w:rPr>
          <w:lang w:val="en-US"/>
        </w:rPr>
        <w:t>dverse effects</w:t>
      </w:r>
      <w:r>
        <w:rPr>
          <w:lang w:val="en-US"/>
        </w:rPr>
        <w:t>, d</w:t>
      </w:r>
      <w:r w:rsidRPr="00B10D05">
        <w:rPr>
          <w:lang w:val="en-US"/>
        </w:rPr>
        <w:t>rug effects</w:t>
      </w:r>
      <w:r>
        <w:rPr>
          <w:lang w:val="en-US"/>
        </w:rPr>
        <w:t>, m</w:t>
      </w:r>
      <w:r w:rsidRPr="00B10D05">
        <w:rPr>
          <w:lang w:val="en-US"/>
        </w:rPr>
        <w:t>icrobiology</w:t>
      </w:r>
      <w:r>
        <w:rPr>
          <w:lang w:val="en-US"/>
        </w:rPr>
        <w:t>, p</w:t>
      </w:r>
      <w:r w:rsidRPr="00B10D05">
        <w:rPr>
          <w:lang w:val="en-US"/>
        </w:rPr>
        <w:t>harmacology</w:t>
      </w:r>
      <w:r>
        <w:rPr>
          <w:lang w:val="en-US"/>
        </w:rPr>
        <w:t>, t</w:t>
      </w:r>
      <w:r w:rsidRPr="00B10D05">
        <w:rPr>
          <w:lang w:val="en-US"/>
        </w:rPr>
        <w:t>herapeutic use</w:t>
      </w:r>
      <w:r>
        <w:rPr>
          <w:lang w:val="en-US"/>
        </w:rPr>
        <w:t xml:space="preserve"> and t</w:t>
      </w:r>
      <w:r w:rsidRPr="00B10D05">
        <w:rPr>
          <w:lang w:val="en-US"/>
        </w:rPr>
        <w:t>oxicity</w:t>
      </w:r>
    </w:p>
    <w:p w:rsidR="005771AE" w:rsidRDefault="005771AE" w:rsidP="005771AE">
      <w:pPr>
        <w:pStyle w:val="Listenabsatz"/>
        <w:numPr>
          <w:ilvl w:val="0"/>
          <w:numId w:val="16"/>
        </w:numPr>
        <w:rPr>
          <w:lang w:val="en-US"/>
        </w:rPr>
      </w:pPr>
      <w:r>
        <w:rPr>
          <w:lang w:val="en-US"/>
        </w:rPr>
        <w:t>only publications published between 1997-01-01 and 2017-04-30, providing an abstract in English or German</w:t>
      </w:r>
    </w:p>
    <w:p w:rsidR="005771AE" w:rsidRDefault="005771AE" w:rsidP="005771AE">
      <w:pPr>
        <w:pStyle w:val="Listenabsatz"/>
        <w:numPr>
          <w:ilvl w:val="0"/>
          <w:numId w:val="16"/>
        </w:numPr>
        <w:rPr>
          <w:lang w:val="en-US"/>
        </w:rPr>
      </w:pPr>
      <w:r>
        <w:rPr>
          <w:lang w:val="en-US"/>
        </w:rPr>
        <w:t>saving the publications in an End-NoteX8-Data, for each plant in an own subfolder</w:t>
      </w:r>
    </w:p>
    <w:p w:rsidR="005771AE" w:rsidRDefault="00155C87" w:rsidP="005771AE">
      <w:pPr>
        <w:rPr>
          <w:lang w:val="en-US"/>
        </w:rPr>
      </w:pPr>
      <w:r>
        <w:rPr>
          <w:lang w:val="en-US"/>
        </w:rPr>
        <w:t>3.2 Web of Science</w:t>
      </w:r>
    </w:p>
    <w:p w:rsidR="005771AE" w:rsidRDefault="005771AE" w:rsidP="005771AE">
      <w:pPr>
        <w:rPr>
          <w:lang w:val="en-US"/>
        </w:rPr>
      </w:pPr>
      <w:r>
        <w:rPr>
          <w:lang w:val="en-US"/>
        </w:rPr>
        <w:lastRenderedPageBreak/>
        <w:t>3.2.1 Search with keywords</w:t>
      </w:r>
    </w:p>
    <w:p w:rsidR="005771AE" w:rsidRDefault="005771AE" w:rsidP="005771AE">
      <w:pPr>
        <w:pStyle w:val="Listenabsatz"/>
        <w:numPr>
          <w:ilvl w:val="0"/>
          <w:numId w:val="14"/>
        </w:numPr>
        <w:rPr>
          <w:lang w:val="en-US"/>
        </w:rPr>
      </w:pPr>
      <w:r w:rsidRPr="00E32FCF">
        <w:rPr>
          <w:lang w:val="en-US"/>
        </w:rPr>
        <w:t xml:space="preserve">name or several names of the plant species in Latin and in English and the pharmaceutical name of the used part </w:t>
      </w:r>
      <w:r>
        <w:rPr>
          <w:lang w:val="en-US"/>
        </w:rPr>
        <w:t>(e.g. “Calendula officinalis” OR “marigold” OR “</w:t>
      </w:r>
      <w:proofErr w:type="spellStart"/>
      <w:r>
        <w:rPr>
          <w:lang w:val="en-US"/>
        </w:rPr>
        <w:t>ruddles</w:t>
      </w:r>
      <w:proofErr w:type="spellEnd"/>
      <w:r>
        <w:rPr>
          <w:lang w:val="en-US"/>
        </w:rPr>
        <w:t>” OR “</w:t>
      </w:r>
      <w:proofErr w:type="spellStart"/>
      <w:r>
        <w:rPr>
          <w:lang w:val="en-US"/>
        </w:rPr>
        <w:t>Calendulae</w:t>
      </w:r>
      <w:proofErr w:type="spellEnd"/>
      <w:r>
        <w:rPr>
          <w:lang w:val="en-US"/>
        </w:rPr>
        <w:t xml:space="preserve"> </w:t>
      </w:r>
      <w:proofErr w:type="spellStart"/>
      <w:r>
        <w:rPr>
          <w:lang w:val="en-US"/>
        </w:rPr>
        <w:t>flos</w:t>
      </w:r>
      <w:proofErr w:type="spellEnd"/>
      <w:r>
        <w:rPr>
          <w:lang w:val="en-US"/>
        </w:rPr>
        <w:t>”)</w:t>
      </w:r>
    </w:p>
    <w:p w:rsidR="005771AE" w:rsidRDefault="005771AE" w:rsidP="005771AE">
      <w:pPr>
        <w:pStyle w:val="Listenabsatz"/>
        <w:numPr>
          <w:ilvl w:val="0"/>
          <w:numId w:val="14"/>
        </w:numPr>
        <w:rPr>
          <w:lang w:val="en-US"/>
        </w:rPr>
      </w:pPr>
      <w:r>
        <w:rPr>
          <w:lang w:val="en-US"/>
        </w:rPr>
        <w:t xml:space="preserve">only publications published between 1997-01-01 and 2017-04-30, providing an abstract in English or German </w:t>
      </w:r>
    </w:p>
    <w:p w:rsidR="005771AE" w:rsidRDefault="005771AE" w:rsidP="005771AE">
      <w:pPr>
        <w:pStyle w:val="Listenabsatz"/>
        <w:numPr>
          <w:ilvl w:val="0"/>
          <w:numId w:val="14"/>
        </w:numPr>
        <w:rPr>
          <w:lang w:val="en-US"/>
        </w:rPr>
      </w:pPr>
      <w:r>
        <w:rPr>
          <w:lang w:val="en-US"/>
        </w:rPr>
        <w:t>refining the results with “research areas”: pharmacology pharmacy, integrative complementary medicine, toxicology, mycology, dermatology, veterinary sciences, infectious diseases, microbiology, virology</w:t>
      </w:r>
    </w:p>
    <w:p w:rsidR="002776B2" w:rsidRPr="002776B2" w:rsidRDefault="002776B2" w:rsidP="002776B2">
      <w:pPr>
        <w:pStyle w:val="Listenabsatz"/>
        <w:numPr>
          <w:ilvl w:val="0"/>
          <w:numId w:val="14"/>
        </w:numPr>
        <w:rPr>
          <w:lang w:val="en-US"/>
        </w:rPr>
      </w:pPr>
      <w:r w:rsidRPr="002776B2">
        <w:rPr>
          <w:lang w:val="en-US"/>
        </w:rPr>
        <w:t>saving the publications in an End-NoteX8-Data, for each plant in an own subfolder</w:t>
      </w:r>
    </w:p>
    <w:p w:rsidR="005771AE" w:rsidRPr="002776B2" w:rsidRDefault="002776B2" w:rsidP="002776B2">
      <w:pPr>
        <w:pStyle w:val="Listenabsatz"/>
        <w:numPr>
          <w:ilvl w:val="0"/>
          <w:numId w:val="2"/>
        </w:numPr>
        <w:rPr>
          <w:lang w:val="en-US"/>
        </w:rPr>
      </w:pPr>
      <w:r w:rsidRPr="002776B2">
        <w:rPr>
          <w:lang w:val="en-US"/>
        </w:rPr>
        <w:t>Removing the duplicates for each plant with the help of EndNote</w:t>
      </w:r>
    </w:p>
    <w:p w:rsidR="002776B2" w:rsidRDefault="002776B2" w:rsidP="002776B2">
      <w:pPr>
        <w:pStyle w:val="Listenabsatz"/>
        <w:ind w:left="360"/>
        <w:rPr>
          <w:lang w:val="en-US"/>
        </w:rPr>
      </w:pPr>
      <w:r>
        <w:rPr>
          <w:lang w:val="en-US"/>
        </w:rPr>
        <w:t>The number of references for each plant is sampled and the used search terms and print screens of each search are stored.</w:t>
      </w:r>
    </w:p>
    <w:p w:rsidR="002776B2" w:rsidRDefault="002776B2" w:rsidP="002776B2">
      <w:pPr>
        <w:pStyle w:val="Listenabsatz"/>
        <w:numPr>
          <w:ilvl w:val="0"/>
          <w:numId w:val="2"/>
        </w:numPr>
        <w:rPr>
          <w:lang w:val="en-US"/>
        </w:rPr>
      </w:pPr>
      <w:r>
        <w:rPr>
          <w:lang w:val="en-US"/>
        </w:rPr>
        <w:t>Keyword search within EndNote</w:t>
      </w:r>
    </w:p>
    <w:p w:rsidR="002776B2" w:rsidRDefault="002776B2" w:rsidP="002776B2">
      <w:pPr>
        <w:pStyle w:val="Listenabsatz"/>
        <w:ind w:left="360"/>
        <w:rPr>
          <w:lang w:val="en-US"/>
        </w:rPr>
      </w:pPr>
      <w:r>
        <w:rPr>
          <w:lang w:val="en-US"/>
        </w:rPr>
        <w:t>To refine the results, a term-list search within each plant species, including only publications which contain at least one of the predefined keywords in their title or abstract:</w:t>
      </w:r>
    </w:p>
    <w:p w:rsidR="002776B2" w:rsidRDefault="002776B2" w:rsidP="002776B2">
      <w:pPr>
        <w:pStyle w:val="Listenabsatz"/>
        <w:numPr>
          <w:ilvl w:val="0"/>
          <w:numId w:val="17"/>
        </w:numPr>
        <w:rPr>
          <w:lang w:val="en-US"/>
        </w:rPr>
      </w:pPr>
      <w:proofErr w:type="spellStart"/>
      <w:r>
        <w:rPr>
          <w:lang w:val="en-US"/>
        </w:rPr>
        <w:t>Anti</w:t>
      </w:r>
      <w:proofErr w:type="spellEnd"/>
      <w:r>
        <w:rPr>
          <w:lang w:val="en-US"/>
        </w:rPr>
        <w:t>* (e.g. antibacterial, antifungal, antimicrobial, anti-inflammatory…)</w:t>
      </w:r>
    </w:p>
    <w:p w:rsidR="002776B2" w:rsidRDefault="002776B2" w:rsidP="002776B2">
      <w:pPr>
        <w:pStyle w:val="Listenabsatz"/>
        <w:numPr>
          <w:ilvl w:val="0"/>
          <w:numId w:val="17"/>
        </w:numPr>
        <w:rPr>
          <w:lang w:val="en-US"/>
        </w:rPr>
      </w:pPr>
      <w:proofErr w:type="spellStart"/>
      <w:r>
        <w:rPr>
          <w:lang w:val="en-US"/>
        </w:rPr>
        <w:t>Astring</w:t>
      </w:r>
      <w:proofErr w:type="spellEnd"/>
      <w:r>
        <w:rPr>
          <w:lang w:val="en-US"/>
        </w:rPr>
        <w:t xml:space="preserve">* </w:t>
      </w:r>
    </w:p>
    <w:p w:rsidR="002776B2" w:rsidRDefault="002776B2" w:rsidP="002776B2">
      <w:pPr>
        <w:pStyle w:val="Listenabsatz"/>
        <w:numPr>
          <w:ilvl w:val="0"/>
          <w:numId w:val="17"/>
        </w:numPr>
        <w:rPr>
          <w:lang w:val="en-US"/>
        </w:rPr>
      </w:pPr>
      <w:r>
        <w:rPr>
          <w:lang w:val="en-US"/>
        </w:rPr>
        <w:t>Bioactive*</w:t>
      </w:r>
    </w:p>
    <w:p w:rsidR="002776B2" w:rsidRDefault="002776B2" w:rsidP="002776B2">
      <w:pPr>
        <w:pStyle w:val="Listenabsatz"/>
        <w:numPr>
          <w:ilvl w:val="0"/>
          <w:numId w:val="17"/>
        </w:numPr>
        <w:rPr>
          <w:lang w:val="en-US"/>
        </w:rPr>
      </w:pPr>
      <w:proofErr w:type="spellStart"/>
      <w:r>
        <w:rPr>
          <w:lang w:val="en-US"/>
        </w:rPr>
        <w:t>Canin</w:t>
      </w:r>
      <w:proofErr w:type="spellEnd"/>
      <w:r>
        <w:rPr>
          <w:lang w:val="en-US"/>
        </w:rPr>
        <w:t xml:space="preserve">* </w:t>
      </w:r>
    </w:p>
    <w:p w:rsidR="002776B2" w:rsidRDefault="002776B2" w:rsidP="002776B2">
      <w:pPr>
        <w:pStyle w:val="Listenabsatz"/>
        <w:numPr>
          <w:ilvl w:val="0"/>
          <w:numId w:val="17"/>
        </w:numPr>
        <w:rPr>
          <w:lang w:val="en-US"/>
        </w:rPr>
      </w:pPr>
      <w:proofErr w:type="spellStart"/>
      <w:r>
        <w:rPr>
          <w:lang w:val="en-US"/>
        </w:rPr>
        <w:t>Constitu</w:t>
      </w:r>
      <w:proofErr w:type="spellEnd"/>
      <w:r>
        <w:rPr>
          <w:lang w:val="en-US"/>
        </w:rPr>
        <w:t>*</w:t>
      </w:r>
    </w:p>
    <w:p w:rsidR="002776B2" w:rsidRDefault="002776B2" w:rsidP="002776B2">
      <w:pPr>
        <w:pStyle w:val="Listenabsatz"/>
        <w:numPr>
          <w:ilvl w:val="0"/>
          <w:numId w:val="17"/>
        </w:numPr>
        <w:rPr>
          <w:lang w:val="en-US"/>
        </w:rPr>
      </w:pPr>
      <w:r>
        <w:rPr>
          <w:lang w:val="en-US"/>
        </w:rPr>
        <w:t xml:space="preserve">Derma* </w:t>
      </w:r>
    </w:p>
    <w:p w:rsidR="002776B2" w:rsidRDefault="002776B2" w:rsidP="002776B2">
      <w:pPr>
        <w:pStyle w:val="Listenabsatz"/>
        <w:numPr>
          <w:ilvl w:val="0"/>
          <w:numId w:val="17"/>
        </w:numPr>
        <w:rPr>
          <w:lang w:val="en-US"/>
        </w:rPr>
      </w:pPr>
      <w:r>
        <w:rPr>
          <w:lang w:val="en-US"/>
        </w:rPr>
        <w:t xml:space="preserve">Dog* </w:t>
      </w:r>
    </w:p>
    <w:p w:rsidR="002776B2" w:rsidRDefault="002776B2" w:rsidP="002776B2">
      <w:pPr>
        <w:pStyle w:val="Listenabsatz"/>
        <w:numPr>
          <w:ilvl w:val="0"/>
          <w:numId w:val="17"/>
        </w:numPr>
        <w:rPr>
          <w:lang w:val="en-US"/>
        </w:rPr>
      </w:pPr>
      <w:r>
        <w:rPr>
          <w:lang w:val="en-US"/>
        </w:rPr>
        <w:t>E</w:t>
      </w:r>
      <w:r w:rsidRPr="002776B2">
        <w:rPr>
          <w:lang w:val="en-US"/>
        </w:rPr>
        <w:t>ff</w:t>
      </w:r>
      <w:r>
        <w:rPr>
          <w:lang w:val="en-US"/>
        </w:rPr>
        <w:t xml:space="preserve">* </w:t>
      </w:r>
    </w:p>
    <w:p w:rsidR="002776B2" w:rsidRDefault="002776B2" w:rsidP="002776B2">
      <w:pPr>
        <w:pStyle w:val="Listenabsatz"/>
        <w:numPr>
          <w:ilvl w:val="0"/>
          <w:numId w:val="17"/>
        </w:numPr>
        <w:rPr>
          <w:lang w:val="en-US"/>
        </w:rPr>
      </w:pPr>
      <w:r>
        <w:rPr>
          <w:lang w:val="en-US"/>
        </w:rPr>
        <w:t>Immune*</w:t>
      </w:r>
    </w:p>
    <w:p w:rsidR="002776B2" w:rsidRDefault="002776B2" w:rsidP="002776B2">
      <w:pPr>
        <w:pStyle w:val="Listenabsatz"/>
        <w:numPr>
          <w:ilvl w:val="0"/>
          <w:numId w:val="17"/>
        </w:numPr>
        <w:rPr>
          <w:lang w:val="en-US"/>
        </w:rPr>
      </w:pPr>
      <w:r>
        <w:rPr>
          <w:lang w:val="en-US"/>
        </w:rPr>
        <w:t xml:space="preserve">Pharma* </w:t>
      </w:r>
    </w:p>
    <w:p w:rsidR="002776B2" w:rsidRDefault="002776B2" w:rsidP="002776B2">
      <w:pPr>
        <w:pStyle w:val="Listenabsatz"/>
        <w:numPr>
          <w:ilvl w:val="0"/>
          <w:numId w:val="17"/>
        </w:numPr>
        <w:rPr>
          <w:lang w:val="en-US"/>
        </w:rPr>
      </w:pPr>
      <w:r w:rsidRPr="002776B2">
        <w:rPr>
          <w:lang w:val="en-US"/>
        </w:rPr>
        <w:t>Wound</w:t>
      </w:r>
      <w:r>
        <w:rPr>
          <w:lang w:val="en-US"/>
        </w:rPr>
        <w:t>*</w:t>
      </w:r>
    </w:p>
    <w:p w:rsidR="004910DC" w:rsidRDefault="004910DC" w:rsidP="004910DC">
      <w:pPr>
        <w:pStyle w:val="Listenabsatz"/>
        <w:numPr>
          <w:ilvl w:val="0"/>
          <w:numId w:val="17"/>
        </w:numPr>
        <w:rPr>
          <w:lang w:val="en-US"/>
        </w:rPr>
      </w:pPr>
      <w:r>
        <w:rPr>
          <w:lang w:val="en-US"/>
        </w:rPr>
        <w:t xml:space="preserve">NOT: </w:t>
      </w:r>
      <w:proofErr w:type="spellStart"/>
      <w:r>
        <w:rPr>
          <w:lang w:val="en-US"/>
        </w:rPr>
        <w:t>intest</w:t>
      </w:r>
      <w:proofErr w:type="spellEnd"/>
      <w:r>
        <w:rPr>
          <w:lang w:val="en-US"/>
        </w:rPr>
        <w:t xml:space="preserve">* </w:t>
      </w:r>
    </w:p>
    <w:p w:rsidR="004910DC" w:rsidRDefault="004910DC" w:rsidP="004910DC">
      <w:pPr>
        <w:pStyle w:val="Listenabsatz"/>
        <w:numPr>
          <w:ilvl w:val="0"/>
          <w:numId w:val="17"/>
        </w:numPr>
        <w:rPr>
          <w:lang w:val="en-US"/>
        </w:rPr>
      </w:pPr>
      <w:r>
        <w:rPr>
          <w:lang w:val="en-US"/>
        </w:rPr>
        <w:t>NOT: gastro*</w:t>
      </w:r>
    </w:p>
    <w:p w:rsidR="004910DC" w:rsidRDefault="004910DC" w:rsidP="004910DC">
      <w:pPr>
        <w:pStyle w:val="Listenabsatz"/>
        <w:numPr>
          <w:ilvl w:val="0"/>
          <w:numId w:val="17"/>
        </w:numPr>
        <w:rPr>
          <w:lang w:val="en-US"/>
        </w:rPr>
      </w:pPr>
      <w:r>
        <w:rPr>
          <w:lang w:val="en-US"/>
        </w:rPr>
        <w:t xml:space="preserve">NOT: </w:t>
      </w:r>
      <w:proofErr w:type="spellStart"/>
      <w:r>
        <w:rPr>
          <w:lang w:val="en-US"/>
        </w:rPr>
        <w:t>pulmo</w:t>
      </w:r>
      <w:proofErr w:type="spellEnd"/>
      <w:r>
        <w:rPr>
          <w:lang w:val="en-US"/>
        </w:rPr>
        <w:t xml:space="preserve">* </w:t>
      </w:r>
    </w:p>
    <w:p w:rsidR="004910DC" w:rsidRDefault="004910DC" w:rsidP="004910DC">
      <w:pPr>
        <w:pStyle w:val="Listenabsatz"/>
        <w:numPr>
          <w:ilvl w:val="0"/>
          <w:numId w:val="17"/>
        </w:numPr>
        <w:rPr>
          <w:lang w:val="en-US"/>
        </w:rPr>
      </w:pPr>
      <w:r>
        <w:rPr>
          <w:lang w:val="en-US"/>
        </w:rPr>
        <w:t xml:space="preserve">NOT: </w:t>
      </w:r>
      <w:proofErr w:type="spellStart"/>
      <w:r>
        <w:rPr>
          <w:lang w:val="en-US"/>
        </w:rPr>
        <w:t>broncho</w:t>
      </w:r>
      <w:proofErr w:type="spellEnd"/>
      <w:r>
        <w:rPr>
          <w:lang w:val="en-US"/>
        </w:rPr>
        <w:t>*</w:t>
      </w:r>
    </w:p>
    <w:p w:rsidR="004910DC" w:rsidRDefault="004910DC" w:rsidP="004910DC">
      <w:pPr>
        <w:pStyle w:val="Listenabsatz"/>
        <w:numPr>
          <w:ilvl w:val="0"/>
          <w:numId w:val="17"/>
        </w:numPr>
        <w:rPr>
          <w:lang w:val="en-US"/>
        </w:rPr>
      </w:pPr>
      <w:r>
        <w:rPr>
          <w:lang w:val="en-US"/>
        </w:rPr>
        <w:t>NOT: tumor*</w:t>
      </w:r>
    </w:p>
    <w:p w:rsidR="004910DC" w:rsidRDefault="004910DC" w:rsidP="004910DC">
      <w:pPr>
        <w:pStyle w:val="Listenabsatz"/>
        <w:numPr>
          <w:ilvl w:val="0"/>
          <w:numId w:val="17"/>
        </w:numPr>
        <w:rPr>
          <w:lang w:val="en-US"/>
        </w:rPr>
      </w:pPr>
      <w:r>
        <w:rPr>
          <w:lang w:val="en-US"/>
        </w:rPr>
        <w:t xml:space="preserve">NOT: </w:t>
      </w:r>
      <w:r w:rsidRPr="004910DC">
        <w:rPr>
          <w:lang w:val="en-US"/>
        </w:rPr>
        <w:t>cancer</w:t>
      </w:r>
      <w:r>
        <w:rPr>
          <w:lang w:val="en-US"/>
        </w:rPr>
        <w:t>*</w:t>
      </w:r>
    </w:p>
    <w:p w:rsidR="004910DC" w:rsidRDefault="004910DC" w:rsidP="004910DC">
      <w:pPr>
        <w:ind w:left="720"/>
        <w:rPr>
          <w:lang w:val="en-US"/>
        </w:rPr>
      </w:pPr>
      <w:r>
        <w:rPr>
          <w:lang w:val="en-US"/>
        </w:rPr>
        <w:t>The amount of remaining publications was sampled</w:t>
      </w:r>
    </w:p>
    <w:p w:rsidR="004910DC" w:rsidRDefault="004910DC" w:rsidP="004910DC">
      <w:pPr>
        <w:pStyle w:val="Listenabsatz"/>
        <w:numPr>
          <w:ilvl w:val="0"/>
          <w:numId w:val="2"/>
        </w:numPr>
        <w:rPr>
          <w:lang w:val="en-US"/>
        </w:rPr>
      </w:pPr>
      <w:r>
        <w:rPr>
          <w:lang w:val="en-US"/>
        </w:rPr>
        <w:t xml:space="preserve">Sample check of excluded references </w:t>
      </w:r>
    </w:p>
    <w:p w:rsidR="004910DC" w:rsidRDefault="004910DC" w:rsidP="004910DC">
      <w:pPr>
        <w:pStyle w:val="Listenabsatz"/>
        <w:ind w:left="360"/>
        <w:rPr>
          <w:lang w:val="en-US"/>
        </w:rPr>
      </w:pPr>
      <w:r>
        <w:rPr>
          <w:lang w:val="en-US"/>
        </w:rPr>
        <w:t>To avoid the exclusion of relevant publications, the excluded ones are checked randomly by one person.</w:t>
      </w:r>
    </w:p>
    <w:p w:rsidR="004910DC" w:rsidRPr="004910DC" w:rsidRDefault="004910DC" w:rsidP="004910DC">
      <w:pPr>
        <w:pStyle w:val="Listenabsatz"/>
        <w:numPr>
          <w:ilvl w:val="0"/>
          <w:numId w:val="2"/>
        </w:numPr>
        <w:rPr>
          <w:lang w:val="en-US"/>
        </w:rPr>
      </w:pPr>
      <w:r w:rsidRPr="004910DC">
        <w:rPr>
          <w:lang w:val="en-US"/>
        </w:rPr>
        <w:t>Relevance screening based on a manual procedure conducted through one person</w:t>
      </w:r>
    </w:p>
    <w:p w:rsidR="004910DC" w:rsidRDefault="004910DC" w:rsidP="004910DC">
      <w:pPr>
        <w:pStyle w:val="Listenabsatz"/>
        <w:ind w:left="360"/>
        <w:rPr>
          <w:lang w:val="en-US"/>
        </w:rPr>
      </w:pPr>
      <w:r>
        <w:rPr>
          <w:lang w:val="en-US"/>
        </w:rPr>
        <w:t>Screening of the title (first step) and the abstract (second step) if the papers match the predefined inclusion and exclusion criteria. If the references do not fit those criteria, they are excluded. T</w:t>
      </w:r>
      <w:r w:rsidR="00155C87">
        <w:rPr>
          <w:lang w:val="en-US"/>
        </w:rPr>
        <w:t>he amount of publications remain</w:t>
      </w:r>
      <w:r>
        <w:rPr>
          <w:lang w:val="en-US"/>
        </w:rPr>
        <w:t>ing after the first step and after the second step are sampled.</w:t>
      </w:r>
    </w:p>
    <w:p w:rsidR="006A0F4C" w:rsidRPr="00FC735F" w:rsidRDefault="004910DC" w:rsidP="006A0F4C">
      <w:pPr>
        <w:rPr>
          <w:lang w:val="en-US"/>
        </w:rPr>
      </w:pPr>
      <w:r>
        <w:rPr>
          <w:lang w:val="en-US"/>
        </w:rPr>
        <w:t>7.1 Inclusion criteria</w:t>
      </w:r>
      <w:proofErr w:type="gramStart"/>
      <w:r>
        <w:rPr>
          <w:lang w:val="en-US"/>
        </w:rPr>
        <w:t>:</w:t>
      </w:r>
      <w:proofErr w:type="gramEnd"/>
      <w:r>
        <w:rPr>
          <w:lang w:val="en-US"/>
        </w:rPr>
        <w:br/>
      </w:r>
      <w:r w:rsidR="006A0F4C" w:rsidRPr="00FC735F">
        <w:rPr>
          <w:lang w:val="en-US"/>
        </w:rPr>
        <w:t>Inclusion of references which:</w:t>
      </w:r>
    </w:p>
    <w:p w:rsidR="006A0F4C" w:rsidRDefault="006A0F4C" w:rsidP="006A0F4C">
      <w:pPr>
        <w:pStyle w:val="Listenabsatz"/>
        <w:numPr>
          <w:ilvl w:val="0"/>
          <w:numId w:val="22"/>
        </w:numPr>
        <w:rPr>
          <w:lang w:val="en-US"/>
        </w:rPr>
      </w:pPr>
      <w:r>
        <w:rPr>
          <w:lang w:val="en-US"/>
        </w:rPr>
        <w:t>Provide an abstract written in English</w:t>
      </w:r>
    </w:p>
    <w:p w:rsidR="006A0F4C" w:rsidRDefault="006A0F4C" w:rsidP="006A0F4C">
      <w:pPr>
        <w:pStyle w:val="Listenabsatz"/>
        <w:numPr>
          <w:ilvl w:val="0"/>
          <w:numId w:val="22"/>
        </w:numPr>
        <w:rPr>
          <w:lang w:val="en-US"/>
        </w:rPr>
      </w:pPr>
      <w:r>
        <w:rPr>
          <w:lang w:val="en-US"/>
        </w:rPr>
        <w:t>Are published in peer-reviewed journals</w:t>
      </w:r>
    </w:p>
    <w:p w:rsidR="006A0F4C" w:rsidRDefault="006A0F4C" w:rsidP="006A0F4C">
      <w:pPr>
        <w:pStyle w:val="Listenabsatz"/>
        <w:numPr>
          <w:ilvl w:val="0"/>
          <w:numId w:val="22"/>
        </w:numPr>
        <w:rPr>
          <w:lang w:val="en-US"/>
        </w:rPr>
      </w:pPr>
      <w:r>
        <w:rPr>
          <w:lang w:val="en-US"/>
        </w:rPr>
        <w:lastRenderedPageBreak/>
        <w:t xml:space="preserve">Investigate </w:t>
      </w:r>
      <w:r w:rsidRPr="006A0F4C">
        <w:rPr>
          <w:lang w:val="en-US"/>
        </w:rPr>
        <w:t xml:space="preserve">one of the four predefined </w:t>
      </w:r>
      <w:r>
        <w:rPr>
          <w:lang w:val="en-US"/>
        </w:rPr>
        <w:t>plant, including different preparations like extracts or one single component of it</w:t>
      </w:r>
    </w:p>
    <w:p w:rsidR="006A0F4C" w:rsidRDefault="006A0F4C" w:rsidP="006A0F4C">
      <w:pPr>
        <w:rPr>
          <w:lang w:val="en-US"/>
        </w:rPr>
      </w:pPr>
      <w:r>
        <w:rPr>
          <w:lang w:val="en-US"/>
        </w:rPr>
        <w:t>And dealing with:</w:t>
      </w:r>
    </w:p>
    <w:p w:rsidR="006A0F4C" w:rsidRDefault="006A0F4C" w:rsidP="006A0F4C">
      <w:pPr>
        <w:rPr>
          <w:lang w:val="en-US"/>
        </w:rPr>
      </w:pPr>
      <w:r>
        <w:rPr>
          <w:lang w:val="en-US"/>
        </w:rPr>
        <w:t>a)</w:t>
      </w:r>
    </w:p>
    <w:p w:rsidR="006A0F4C" w:rsidRDefault="006A0F4C" w:rsidP="006A0F4C">
      <w:pPr>
        <w:pStyle w:val="Listenabsatz"/>
        <w:numPr>
          <w:ilvl w:val="0"/>
          <w:numId w:val="23"/>
        </w:numPr>
        <w:rPr>
          <w:lang w:val="en-US"/>
        </w:rPr>
      </w:pPr>
      <w:r>
        <w:rPr>
          <w:lang w:val="en-US"/>
        </w:rPr>
        <w:t>An assessment of plants in vitro, ex vivo, in vivo or in clinical trials</w:t>
      </w:r>
    </w:p>
    <w:p w:rsidR="006A0F4C" w:rsidRDefault="006A0F4C" w:rsidP="006A0F4C">
      <w:pPr>
        <w:pStyle w:val="Listenabsatz"/>
        <w:numPr>
          <w:ilvl w:val="0"/>
          <w:numId w:val="23"/>
        </w:numPr>
        <w:rPr>
          <w:lang w:val="en-US"/>
        </w:rPr>
      </w:pPr>
      <w:r>
        <w:rPr>
          <w:lang w:val="en-US"/>
        </w:rPr>
        <w:t>The topical use of plants/their extracts</w:t>
      </w:r>
    </w:p>
    <w:p w:rsidR="006A0F4C" w:rsidRDefault="006A0F4C" w:rsidP="006A0F4C">
      <w:pPr>
        <w:rPr>
          <w:lang w:val="en-US"/>
        </w:rPr>
      </w:pPr>
      <w:r>
        <w:rPr>
          <w:lang w:val="en-US"/>
        </w:rPr>
        <w:t>AND</w:t>
      </w:r>
    </w:p>
    <w:p w:rsidR="006A0F4C" w:rsidRDefault="00A663B5" w:rsidP="006A0F4C">
      <w:pPr>
        <w:pStyle w:val="Listenabsatz"/>
        <w:numPr>
          <w:ilvl w:val="0"/>
          <w:numId w:val="24"/>
        </w:numPr>
        <w:rPr>
          <w:lang w:val="en-US"/>
        </w:rPr>
      </w:pPr>
      <w:r>
        <w:rPr>
          <w:lang w:val="en-US"/>
        </w:rPr>
        <w:t>Antimicrobial/antibacterial</w:t>
      </w:r>
      <w:r w:rsidR="006A0F4C">
        <w:rPr>
          <w:lang w:val="en-US"/>
        </w:rPr>
        <w:t>/</w:t>
      </w:r>
      <w:proofErr w:type="spellStart"/>
      <w:r w:rsidR="006A0F4C">
        <w:rPr>
          <w:lang w:val="en-US"/>
        </w:rPr>
        <w:t>antimycotic</w:t>
      </w:r>
      <w:proofErr w:type="spellEnd"/>
      <w:r w:rsidR="006A0F4C">
        <w:rPr>
          <w:lang w:val="en-US"/>
        </w:rPr>
        <w:t xml:space="preserve"> effects</w:t>
      </w:r>
      <w:r w:rsidR="00155C87">
        <w:rPr>
          <w:lang w:val="en-US"/>
        </w:rPr>
        <w:t xml:space="preserve"> on skin </w:t>
      </w:r>
      <w:proofErr w:type="spellStart"/>
      <w:r w:rsidR="00155C87">
        <w:rPr>
          <w:lang w:val="en-US"/>
        </w:rPr>
        <w:t>skin</w:t>
      </w:r>
      <w:proofErr w:type="spellEnd"/>
      <w:r w:rsidR="00155C87">
        <w:rPr>
          <w:lang w:val="en-US"/>
        </w:rPr>
        <w:t xml:space="preserve"> relevant pathogen species</w:t>
      </w:r>
    </w:p>
    <w:p w:rsidR="006A0F4C" w:rsidRDefault="006A0F4C" w:rsidP="006A0F4C">
      <w:pPr>
        <w:pStyle w:val="Listenabsatz"/>
        <w:numPr>
          <w:ilvl w:val="0"/>
          <w:numId w:val="24"/>
        </w:numPr>
        <w:rPr>
          <w:lang w:val="en-US"/>
        </w:rPr>
      </w:pPr>
      <w:r>
        <w:rPr>
          <w:lang w:val="en-US"/>
        </w:rPr>
        <w:t>Anti-inflammatory effects</w:t>
      </w:r>
    </w:p>
    <w:p w:rsidR="006A0F4C" w:rsidRDefault="006A0F4C" w:rsidP="006A0F4C">
      <w:pPr>
        <w:pStyle w:val="Listenabsatz"/>
        <w:numPr>
          <w:ilvl w:val="0"/>
          <w:numId w:val="24"/>
        </w:numPr>
        <w:rPr>
          <w:lang w:val="en-US"/>
        </w:rPr>
      </w:pPr>
      <w:r>
        <w:rPr>
          <w:lang w:val="en-US"/>
        </w:rPr>
        <w:t>Astringent effects</w:t>
      </w:r>
    </w:p>
    <w:p w:rsidR="006A0F4C" w:rsidRPr="004156E5" w:rsidRDefault="006A0F4C" w:rsidP="006A0F4C">
      <w:pPr>
        <w:pStyle w:val="Listenabsatz"/>
        <w:numPr>
          <w:ilvl w:val="0"/>
          <w:numId w:val="24"/>
        </w:numPr>
        <w:rPr>
          <w:lang w:val="en-US"/>
        </w:rPr>
      </w:pPr>
      <w:r>
        <w:rPr>
          <w:lang w:val="en-US"/>
        </w:rPr>
        <w:t xml:space="preserve">Wound healing or </w:t>
      </w:r>
      <w:proofErr w:type="spellStart"/>
      <w:r>
        <w:rPr>
          <w:lang w:val="en-US"/>
        </w:rPr>
        <w:t>epithelioproliferative</w:t>
      </w:r>
      <w:proofErr w:type="spellEnd"/>
      <w:r>
        <w:rPr>
          <w:lang w:val="en-US"/>
        </w:rPr>
        <w:t>/</w:t>
      </w:r>
      <w:proofErr w:type="spellStart"/>
      <w:r>
        <w:rPr>
          <w:lang w:val="en-US"/>
        </w:rPr>
        <w:t>fibroproliferative</w:t>
      </w:r>
      <w:proofErr w:type="spellEnd"/>
      <w:r>
        <w:rPr>
          <w:lang w:val="en-US"/>
        </w:rPr>
        <w:t xml:space="preserve"> effects</w:t>
      </w:r>
    </w:p>
    <w:p w:rsidR="006A0F4C" w:rsidRDefault="006A0F4C" w:rsidP="006A0F4C">
      <w:pPr>
        <w:pStyle w:val="Listenabsatz"/>
        <w:numPr>
          <w:ilvl w:val="0"/>
          <w:numId w:val="24"/>
        </w:numPr>
        <w:rPr>
          <w:lang w:val="en-US"/>
        </w:rPr>
      </w:pPr>
      <w:r>
        <w:rPr>
          <w:lang w:val="en-US"/>
        </w:rPr>
        <w:t>Anti-pruritic effects</w:t>
      </w:r>
    </w:p>
    <w:p w:rsidR="006A0F4C" w:rsidRDefault="006A0F4C" w:rsidP="006A0F4C">
      <w:pPr>
        <w:pStyle w:val="Listenabsatz"/>
        <w:numPr>
          <w:ilvl w:val="0"/>
          <w:numId w:val="24"/>
        </w:numPr>
        <w:rPr>
          <w:lang w:val="en-US"/>
        </w:rPr>
      </w:pPr>
      <w:r>
        <w:rPr>
          <w:lang w:val="en-US"/>
        </w:rPr>
        <w:t>Analgesic effects</w:t>
      </w:r>
    </w:p>
    <w:p w:rsidR="006A0F4C" w:rsidRDefault="006A0F4C" w:rsidP="006A0F4C">
      <w:pPr>
        <w:pStyle w:val="Listenabsatz"/>
        <w:numPr>
          <w:ilvl w:val="0"/>
          <w:numId w:val="24"/>
        </w:numPr>
        <w:rPr>
          <w:lang w:val="en-US"/>
        </w:rPr>
      </w:pPr>
      <w:r>
        <w:rPr>
          <w:lang w:val="en-US"/>
        </w:rPr>
        <w:t>Other effects on the skin (</w:t>
      </w:r>
      <w:proofErr w:type="spellStart"/>
      <w:r>
        <w:rPr>
          <w:lang w:val="en-US"/>
        </w:rPr>
        <w:t>e.g</w:t>
      </w:r>
      <w:proofErr w:type="spellEnd"/>
      <w:r>
        <w:rPr>
          <w:lang w:val="en-US"/>
        </w:rPr>
        <w:t xml:space="preserve">, </w:t>
      </w:r>
      <w:proofErr w:type="spellStart"/>
      <w:r>
        <w:rPr>
          <w:lang w:val="en-US"/>
        </w:rPr>
        <w:t>antiedematous</w:t>
      </w:r>
      <w:proofErr w:type="spellEnd"/>
      <w:r>
        <w:rPr>
          <w:lang w:val="en-US"/>
        </w:rPr>
        <w:t xml:space="preserve">, protective against </w:t>
      </w:r>
      <w:proofErr w:type="spellStart"/>
      <w:r>
        <w:rPr>
          <w:lang w:val="en-US"/>
        </w:rPr>
        <w:t>waterloss</w:t>
      </w:r>
      <w:proofErr w:type="spellEnd"/>
      <w:r>
        <w:rPr>
          <w:lang w:val="en-US"/>
        </w:rPr>
        <w:t xml:space="preserve"> etc.)</w:t>
      </w:r>
    </w:p>
    <w:p w:rsidR="006A0F4C" w:rsidRDefault="006A0F4C" w:rsidP="006A0F4C">
      <w:pPr>
        <w:pStyle w:val="Listenabsatz"/>
        <w:numPr>
          <w:ilvl w:val="0"/>
          <w:numId w:val="24"/>
        </w:numPr>
        <w:rPr>
          <w:lang w:val="en-US"/>
        </w:rPr>
      </w:pPr>
      <w:r>
        <w:rPr>
          <w:lang w:val="en-US"/>
        </w:rPr>
        <w:t>Treatment of wounds, skin infections (bacterial, mycotic,), pruritus, otitis externa, seborrhea, atopic dermatitis and other skin conditions occurring in dogs or being comparable to the skin conditions occurring in dogs</w:t>
      </w:r>
    </w:p>
    <w:p w:rsidR="006A0F4C" w:rsidRDefault="006A0F4C" w:rsidP="006A0F4C">
      <w:pPr>
        <w:pStyle w:val="Listenabsatz"/>
        <w:numPr>
          <w:ilvl w:val="0"/>
          <w:numId w:val="24"/>
        </w:numPr>
        <w:rPr>
          <w:lang w:val="en-US"/>
        </w:rPr>
      </w:pPr>
      <w:r>
        <w:rPr>
          <w:lang w:val="en-US"/>
        </w:rPr>
        <w:t>Disinfectant properties</w:t>
      </w:r>
      <w:r w:rsidR="00155C87">
        <w:rPr>
          <w:lang w:val="en-US"/>
        </w:rPr>
        <w:t xml:space="preserve"> against skin relevant pathogen species</w:t>
      </w:r>
    </w:p>
    <w:p w:rsidR="006A0F4C" w:rsidRPr="004156E5" w:rsidRDefault="006A0F4C" w:rsidP="006A0F4C">
      <w:pPr>
        <w:ind w:left="360"/>
        <w:rPr>
          <w:lang w:val="en-US"/>
        </w:rPr>
      </w:pPr>
    </w:p>
    <w:p w:rsidR="006A0F4C" w:rsidRDefault="006A0F4C" w:rsidP="006A0F4C">
      <w:pPr>
        <w:rPr>
          <w:lang w:val="en-US"/>
        </w:rPr>
      </w:pPr>
      <w:r>
        <w:rPr>
          <w:lang w:val="en-US"/>
        </w:rPr>
        <w:t>b)</w:t>
      </w:r>
    </w:p>
    <w:p w:rsidR="006A0F4C" w:rsidRDefault="006A0F4C" w:rsidP="006A0F4C">
      <w:pPr>
        <w:pStyle w:val="Listenabsatz"/>
        <w:numPr>
          <w:ilvl w:val="0"/>
          <w:numId w:val="25"/>
        </w:numPr>
        <w:rPr>
          <w:lang w:val="en-US"/>
        </w:rPr>
      </w:pPr>
      <w:r>
        <w:rPr>
          <w:lang w:val="en-US"/>
        </w:rPr>
        <w:t>Ingredients, constituent, components of plants and the detection or extraction of them</w:t>
      </w:r>
    </w:p>
    <w:p w:rsidR="006A0F4C" w:rsidRDefault="006A0F4C" w:rsidP="006A0F4C">
      <w:pPr>
        <w:pStyle w:val="Listenabsatz"/>
        <w:numPr>
          <w:ilvl w:val="0"/>
          <w:numId w:val="25"/>
        </w:numPr>
        <w:rPr>
          <w:lang w:val="en-US"/>
        </w:rPr>
      </w:pPr>
      <w:r>
        <w:rPr>
          <w:lang w:val="en-US"/>
        </w:rPr>
        <w:t>Toxic activity or side effects</w:t>
      </w:r>
    </w:p>
    <w:p w:rsidR="001A4542" w:rsidRDefault="001A4542" w:rsidP="001A4542">
      <w:pPr>
        <w:rPr>
          <w:lang w:val="en-US"/>
        </w:rPr>
      </w:pPr>
      <w:r>
        <w:rPr>
          <w:lang w:val="en-US"/>
        </w:rPr>
        <w:t>7.2 Exclusion criteria</w:t>
      </w:r>
      <w:r>
        <w:rPr>
          <w:lang w:val="en-US"/>
        </w:rPr>
        <w:br/>
        <w:t>Exclusion of all references which:</w:t>
      </w:r>
    </w:p>
    <w:p w:rsidR="001A4542" w:rsidRDefault="001A4542" w:rsidP="001A4542">
      <w:pPr>
        <w:pStyle w:val="Listenabsatz"/>
        <w:numPr>
          <w:ilvl w:val="0"/>
          <w:numId w:val="28"/>
        </w:numPr>
        <w:rPr>
          <w:lang w:val="en-US"/>
        </w:rPr>
      </w:pPr>
      <w:r>
        <w:rPr>
          <w:lang w:val="en-US"/>
        </w:rPr>
        <w:t>Do not provide an abstract</w:t>
      </w:r>
    </w:p>
    <w:p w:rsidR="001A4542" w:rsidRDefault="001A4542" w:rsidP="001A4542">
      <w:pPr>
        <w:pStyle w:val="Listenabsatz"/>
        <w:numPr>
          <w:ilvl w:val="0"/>
          <w:numId w:val="28"/>
        </w:numPr>
        <w:rPr>
          <w:lang w:val="en-US"/>
        </w:rPr>
      </w:pPr>
      <w:r>
        <w:rPr>
          <w:lang w:val="en-US"/>
        </w:rPr>
        <w:t>Are only presented on conferences and not in peer-reviewed journals</w:t>
      </w:r>
    </w:p>
    <w:p w:rsidR="001A4542" w:rsidRDefault="001A4542" w:rsidP="001A4542">
      <w:pPr>
        <w:pStyle w:val="Listenabsatz"/>
        <w:numPr>
          <w:ilvl w:val="0"/>
          <w:numId w:val="28"/>
        </w:numPr>
        <w:rPr>
          <w:lang w:val="en-US"/>
        </w:rPr>
      </w:pPr>
      <w:r>
        <w:rPr>
          <w:lang w:val="en-US"/>
        </w:rPr>
        <w:t>Investigate a mixture of different plant species in a combined preparation</w:t>
      </w:r>
    </w:p>
    <w:p w:rsidR="001A4542" w:rsidRDefault="001A4542" w:rsidP="001A4542">
      <w:pPr>
        <w:pStyle w:val="Listenabsatz"/>
        <w:numPr>
          <w:ilvl w:val="0"/>
          <w:numId w:val="28"/>
        </w:numPr>
        <w:rPr>
          <w:lang w:val="en-US"/>
        </w:rPr>
      </w:pPr>
      <w:r>
        <w:rPr>
          <w:lang w:val="en-US"/>
        </w:rPr>
        <w:t>Dealing with other plant species or subspecies than the focused</w:t>
      </w:r>
    </w:p>
    <w:p w:rsidR="001A4542" w:rsidRPr="00383713" w:rsidRDefault="001A4542" w:rsidP="001A4542">
      <w:pPr>
        <w:pStyle w:val="Listenabsatz"/>
        <w:numPr>
          <w:ilvl w:val="0"/>
          <w:numId w:val="28"/>
        </w:numPr>
        <w:rPr>
          <w:lang w:val="en-US"/>
        </w:rPr>
      </w:pPr>
      <w:r>
        <w:rPr>
          <w:lang w:val="en-US"/>
        </w:rPr>
        <w:t>Do not mention a name clearly distinguishing the species or</w:t>
      </w:r>
      <w:r w:rsidRPr="00383713">
        <w:rPr>
          <w:lang w:val="en-US"/>
        </w:rPr>
        <w:t xml:space="preserve"> the </w:t>
      </w:r>
      <w:proofErr w:type="spellStart"/>
      <w:r w:rsidRPr="00383713">
        <w:rPr>
          <w:lang w:val="en-US"/>
        </w:rPr>
        <w:t>latin</w:t>
      </w:r>
      <w:proofErr w:type="spellEnd"/>
      <w:r w:rsidRPr="00383713">
        <w:rPr>
          <w:lang w:val="en-US"/>
        </w:rPr>
        <w:t xml:space="preserve"> name of the plant (e.g. </w:t>
      </w:r>
      <w:r>
        <w:rPr>
          <w:lang w:val="en-US"/>
        </w:rPr>
        <w:t xml:space="preserve">only mentioning “chamomile” and not “German chamomile” or </w:t>
      </w:r>
      <w:proofErr w:type="spellStart"/>
      <w:r>
        <w:rPr>
          <w:lang w:val="en-US"/>
        </w:rPr>
        <w:t>Matricaria</w:t>
      </w:r>
      <w:proofErr w:type="spellEnd"/>
      <w:r>
        <w:rPr>
          <w:lang w:val="en-US"/>
        </w:rPr>
        <w:t xml:space="preserve"> </w:t>
      </w:r>
      <w:proofErr w:type="spellStart"/>
      <w:r>
        <w:rPr>
          <w:lang w:val="en-US"/>
        </w:rPr>
        <w:t>chamomilla</w:t>
      </w:r>
      <w:proofErr w:type="spellEnd"/>
      <w:r>
        <w:rPr>
          <w:lang w:val="en-US"/>
        </w:rPr>
        <w:t>”)</w:t>
      </w:r>
    </w:p>
    <w:p w:rsidR="001A4542" w:rsidRDefault="001A4542" w:rsidP="001A4542">
      <w:pPr>
        <w:rPr>
          <w:lang w:val="en-US"/>
        </w:rPr>
      </w:pPr>
      <w:r>
        <w:rPr>
          <w:lang w:val="en-US"/>
        </w:rPr>
        <w:t>Or dealing with:</w:t>
      </w:r>
    </w:p>
    <w:p w:rsidR="001A4542" w:rsidRDefault="001A4542" w:rsidP="001A4542">
      <w:pPr>
        <w:pStyle w:val="Listenabsatz"/>
        <w:numPr>
          <w:ilvl w:val="0"/>
          <w:numId w:val="29"/>
        </w:numPr>
        <w:rPr>
          <w:lang w:val="en-US"/>
        </w:rPr>
      </w:pPr>
      <w:r>
        <w:rPr>
          <w:lang w:val="en-US"/>
        </w:rPr>
        <w:t>The effects of any other than the topical use of the plants</w:t>
      </w:r>
    </w:p>
    <w:p w:rsidR="001A4542" w:rsidRDefault="001A4542" w:rsidP="001A4542">
      <w:pPr>
        <w:pStyle w:val="Listenabsatz"/>
        <w:numPr>
          <w:ilvl w:val="0"/>
          <w:numId w:val="29"/>
        </w:numPr>
        <w:rPr>
          <w:lang w:val="en-US"/>
        </w:rPr>
      </w:pPr>
      <w:r>
        <w:rPr>
          <w:lang w:val="en-US"/>
        </w:rPr>
        <w:t>Other animal classes than mammalians and birds</w:t>
      </w:r>
    </w:p>
    <w:p w:rsidR="001A4542" w:rsidRDefault="001A4542" w:rsidP="001A4542">
      <w:pPr>
        <w:pStyle w:val="Listenabsatz"/>
        <w:numPr>
          <w:ilvl w:val="0"/>
          <w:numId w:val="29"/>
        </w:numPr>
        <w:rPr>
          <w:lang w:val="en-US"/>
        </w:rPr>
      </w:pPr>
      <w:r>
        <w:rPr>
          <w:lang w:val="en-US"/>
        </w:rPr>
        <w:t>Other medical branches of study, other diseases or apparatuses than mentioned in the inclusion criteria (e.g. gastroenterology, cardiology, oncology…)</w:t>
      </w:r>
    </w:p>
    <w:p w:rsidR="005C1640" w:rsidRDefault="001A4542" w:rsidP="001A4542">
      <w:pPr>
        <w:pStyle w:val="Listenabsatz"/>
        <w:numPr>
          <w:ilvl w:val="0"/>
          <w:numId w:val="29"/>
        </w:numPr>
        <w:rPr>
          <w:lang w:val="en-US"/>
        </w:rPr>
      </w:pPr>
      <w:r w:rsidRPr="005C1640">
        <w:rPr>
          <w:lang w:val="en-US"/>
        </w:rPr>
        <w:t>Other pathogens than the main pathogens or pathogens closely related to the main pathogens connected with dermatological disease in dogs</w:t>
      </w:r>
      <w:r w:rsidR="005C1640" w:rsidRPr="005C1640">
        <w:rPr>
          <w:lang w:val="en-US"/>
        </w:rPr>
        <w:t xml:space="preserve"> </w:t>
      </w:r>
    </w:p>
    <w:p w:rsidR="001A4542" w:rsidRPr="005C1640" w:rsidRDefault="001A4542" w:rsidP="001A4542">
      <w:pPr>
        <w:pStyle w:val="Listenabsatz"/>
        <w:numPr>
          <w:ilvl w:val="0"/>
          <w:numId w:val="29"/>
        </w:numPr>
        <w:rPr>
          <w:lang w:val="en-US"/>
        </w:rPr>
      </w:pPr>
      <w:r w:rsidRPr="005C1640">
        <w:rPr>
          <w:lang w:val="en-US"/>
        </w:rPr>
        <w:t>Foodborne pathogens</w:t>
      </w:r>
    </w:p>
    <w:p w:rsidR="001A4542" w:rsidRDefault="001A4542" w:rsidP="001A4542">
      <w:pPr>
        <w:pStyle w:val="Listenabsatz"/>
        <w:numPr>
          <w:ilvl w:val="0"/>
          <w:numId w:val="29"/>
        </w:numPr>
        <w:rPr>
          <w:lang w:val="en-US"/>
        </w:rPr>
      </w:pPr>
      <w:r>
        <w:rPr>
          <w:lang w:val="en-US"/>
        </w:rPr>
        <w:t>Plants used as food</w:t>
      </w:r>
    </w:p>
    <w:p w:rsidR="001A4542" w:rsidRDefault="001A4542" w:rsidP="001A4542">
      <w:pPr>
        <w:pStyle w:val="Listenabsatz"/>
        <w:numPr>
          <w:ilvl w:val="0"/>
          <w:numId w:val="29"/>
        </w:numPr>
        <w:rPr>
          <w:lang w:val="en-US"/>
        </w:rPr>
      </w:pPr>
      <w:r>
        <w:rPr>
          <w:lang w:val="en-US"/>
        </w:rPr>
        <w:t>Plant genetics</w:t>
      </w:r>
    </w:p>
    <w:p w:rsidR="001A4542" w:rsidRDefault="001A4542" w:rsidP="001A4542">
      <w:pPr>
        <w:pStyle w:val="Listenabsatz"/>
        <w:numPr>
          <w:ilvl w:val="0"/>
          <w:numId w:val="29"/>
        </w:numPr>
        <w:rPr>
          <w:lang w:val="en-US"/>
        </w:rPr>
      </w:pPr>
      <w:r>
        <w:rPr>
          <w:lang w:val="en-US"/>
        </w:rPr>
        <w:t>Cultivation or breeding with plants</w:t>
      </w:r>
    </w:p>
    <w:p w:rsidR="001A4542" w:rsidRDefault="001A4542" w:rsidP="001A4542">
      <w:pPr>
        <w:pStyle w:val="Listenabsatz"/>
        <w:numPr>
          <w:ilvl w:val="0"/>
          <w:numId w:val="29"/>
        </w:numPr>
        <w:rPr>
          <w:lang w:val="en-US"/>
        </w:rPr>
      </w:pPr>
      <w:r>
        <w:rPr>
          <w:lang w:val="en-US"/>
        </w:rPr>
        <w:t>Plant pathology, plant protection systems or pesticides</w:t>
      </w:r>
    </w:p>
    <w:p w:rsidR="001A4542" w:rsidRDefault="001A4542" w:rsidP="001A4542">
      <w:pPr>
        <w:pStyle w:val="Listenabsatz"/>
        <w:numPr>
          <w:ilvl w:val="0"/>
          <w:numId w:val="29"/>
        </w:numPr>
        <w:rPr>
          <w:lang w:val="en-US"/>
        </w:rPr>
      </w:pPr>
      <w:r>
        <w:rPr>
          <w:lang w:val="en-US"/>
        </w:rPr>
        <w:lastRenderedPageBreak/>
        <w:t>Ecology</w:t>
      </w:r>
    </w:p>
    <w:p w:rsidR="001A4542" w:rsidRDefault="001A4542" w:rsidP="001A4542">
      <w:pPr>
        <w:pStyle w:val="Listenabsatz"/>
        <w:numPr>
          <w:ilvl w:val="0"/>
          <w:numId w:val="29"/>
        </w:numPr>
        <w:rPr>
          <w:lang w:val="en-US"/>
        </w:rPr>
      </w:pPr>
      <w:r>
        <w:rPr>
          <w:lang w:val="en-US"/>
        </w:rPr>
        <w:t>Geology</w:t>
      </w:r>
    </w:p>
    <w:p w:rsidR="001A4542" w:rsidRDefault="001A4542" w:rsidP="001A4542">
      <w:pPr>
        <w:pStyle w:val="Listenabsatz"/>
        <w:numPr>
          <w:ilvl w:val="0"/>
          <w:numId w:val="29"/>
        </w:numPr>
        <w:rPr>
          <w:lang w:val="en-US"/>
        </w:rPr>
      </w:pPr>
      <w:r>
        <w:rPr>
          <w:lang w:val="en-US"/>
        </w:rPr>
        <w:t>Ethology</w:t>
      </w:r>
    </w:p>
    <w:p w:rsidR="001A4542" w:rsidRDefault="001A4542" w:rsidP="001A4542">
      <w:pPr>
        <w:pStyle w:val="Listenabsatz"/>
        <w:numPr>
          <w:ilvl w:val="0"/>
          <w:numId w:val="29"/>
        </w:numPr>
        <w:rPr>
          <w:lang w:val="en-US"/>
        </w:rPr>
      </w:pPr>
      <w:r>
        <w:rPr>
          <w:lang w:val="en-US"/>
        </w:rPr>
        <w:t>Sociology</w:t>
      </w:r>
    </w:p>
    <w:p w:rsidR="001A4542" w:rsidRDefault="001A4542" w:rsidP="001A4542">
      <w:pPr>
        <w:pStyle w:val="Listenabsatz"/>
        <w:numPr>
          <w:ilvl w:val="0"/>
          <w:numId w:val="29"/>
        </w:numPr>
        <w:rPr>
          <w:lang w:val="en-US"/>
        </w:rPr>
      </w:pPr>
      <w:r>
        <w:rPr>
          <w:lang w:val="en-US"/>
        </w:rPr>
        <w:t>Ethnobotany</w:t>
      </w:r>
    </w:p>
    <w:p w:rsidR="001A4542" w:rsidRDefault="001A4542" w:rsidP="001A4542">
      <w:pPr>
        <w:pStyle w:val="Listenabsatz"/>
        <w:numPr>
          <w:ilvl w:val="0"/>
          <w:numId w:val="29"/>
        </w:numPr>
        <w:rPr>
          <w:lang w:val="en-US"/>
        </w:rPr>
      </w:pPr>
      <w:r>
        <w:rPr>
          <w:lang w:val="en-US"/>
        </w:rPr>
        <w:t>Food technology or food packaging</w:t>
      </w:r>
    </w:p>
    <w:p w:rsidR="001A4542" w:rsidRPr="00F11A7D" w:rsidRDefault="001A4542" w:rsidP="001A4542">
      <w:pPr>
        <w:pStyle w:val="Listenabsatz"/>
        <w:numPr>
          <w:ilvl w:val="0"/>
          <w:numId w:val="29"/>
        </w:numPr>
        <w:rPr>
          <w:lang w:val="en-US"/>
        </w:rPr>
      </w:pPr>
      <w:r>
        <w:rPr>
          <w:lang w:val="en-US"/>
        </w:rPr>
        <w:t xml:space="preserve">The use of the plant as a repellent, insecticide or </w:t>
      </w:r>
      <w:proofErr w:type="spellStart"/>
      <w:r w:rsidRPr="00F11A7D">
        <w:rPr>
          <w:lang w:val="en-US"/>
        </w:rPr>
        <w:t>antiparasitic</w:t>
      </w:r>
      <w:proofErr w:type="spellEnd"/>
      <w:r w:rsidRPr="00F11A7D">
        <w:rPr>
          <w:lang w:val="en-US"/>
        </w:rPr>
        <w:t xml:space="preserve"> agent</w:t>
      </w:r>
    </w:p>
    <w:p w:rsidR="001A4542" w:rsidRPr="00F11A7D" w:rsidRDefault="001A4542" w:rsidP="001A4542">
      <w:pPr>
        <w:pStyle w:val="Listenabsatz"/>
        <w:numPr>
          <w:ilvl w:val="0"/>
          <w:numId w:val="29"/>
        </w:numPr>
        <w:rPr>
          <w:lang w:val="en-US"/>
        </w:rPr>
      </w:pPr>
      <w:r w:rsidRPr="00F11A7D">
        <w:rPr>
          <w:lang w:val="en-US"/>
        </w:rPr>
        <w:t>Homeopathic use of the plants</w:t>
      </w:r>
      <w:r>
        <w:rPr>
          <w:lang w:val="en-US"/>
        </w:rPr>
        <w:t xml:space="preserve"> (excluding </w:t>
      </w:r>
      <w:r w:rsidR="00155C87">
        <w:rPr>
          <w:lang w:val="en-US"/>
        </w:rPr>
        <w:t>mother-</w:t>
      </w:r>
      <w:r>
        <w:rPr>
          <w:lang w:val="en-US"/>
        </w:rPr>
        <w:t xml:space="preserve">tinctures, papers on </w:t>
      </w:r>
      <w:r w:rsidR="00155C87">
        <w:rPr>
          <w:lang w:val="en-US"/>
        </w:rPr>
        <w:t>mother-</w:t>
      </w:r>
      <w:r>
        <w:rPr>
          <w:lang w:val="en-US"/>
        </w:rPr>
        <w:t>tinctures are included)</w:t>
      </w:r>
    </w:p>
    <w:p w:rsidR="001A4542" w:rsidRDefault="001A4542" w:rsidP="001A4542">
      <w:pPr>
        <w:pStyle w:val="Listenabsatz"/>
        <w:numPr>
          <w:ilvl w:val="0"/>
          <w:numId w:val="29"/>
        </w:numPr>
        <w:rPr>
          <w:lang w:val="en-US"/>
        </w:rPr>
      </w:pPr>
      <w:r>
        <w:rPr>
          <w:lang w:val="en-US"/>
        </w:rPr>
        <w:t>Any anti-inflammatory or analgesic effects of a topically used plant that is not intended for skin problems (e.g. cream preparations for topical arthritis or migraine treatment)</w:t>
      </w:r>
    </w:p>
    <w:p w:rsidR="001A4542" w:rsidRPr="00F11A7D" w:rsidRDefault="001A4542" w:rsidP="001A4542">
      <w:pPr>
        <w:pStyle w:val="Listenabsatz"/>
        <w:numPr>
          <w:ilvl w:val="0"/>
          <w:numId w:val="29"/>
        </w:numPr>
        <w:rPr>
          <w:lang w:val="en-US"/>
        </w:rPr>
      </w:pPr>
      <w:r w:rsidRPr="00F11A7D">
        <w:rPr>
          <w:lang w:val="en-US"/>
        </w:rPr>
        <w:t>The effects</w:t>
      </w:r>
      <w:r>
        <w:rPr>
          <w:lang w:val="en-US"/>
        </w:rPr>
        <w:t xml:space="preserve"> of the plants and their extracts</w:t>
      </w:r>
      <w:r w:rsidRPr="00F11A7D">
        <w:rPr>
          <w:lang w:val="en-US"/>
        </w:rPr>
        <w:t xml:space="preserve"> on endothelial cells</w:t>
      </w:r>
    </w:p>
    <w:p w:rsidR="001A4542" w:rsidRPr="00F11A7D" w:rsidRDefault="001A4542" w:rsidP="001A4542">
      <w:pPr>
        <w:pStyle w:val="Listenabsatz"/>
        <w:numPr>
          <w:ilvl w:val="0"/>
          <w:numId w:val="29"/>
        </w:numPr>
        <w:rPr>
          <w:lang w:val="en-US"/>
        </w:rPr>
      </w:pPr>
      <w:r w:rsidRPr="00F11A7D">
        <w:rPr>
          <w:lang w:val="en-US"/>
        </w:rPr>
        <w:t>Anti</w:t>
      </w:r>
      <w:r w:rsidR="005C1640">
        <w:rPr>
          <w:lang w:val="en-US"/>
        </w:rPr>
        <w:t>-</w:t>
      </w:r>
      <w:r w:rsidRPr="00F11A7D">
        <w:rPr>
          <w:lang w:val="en-US"/>
        </w:rPr>
        <w:t xml:space="preserve">inflammatory effects </w:t>
      </w:r>
      <w:r>
        <w:rPr>
          <w:lang w:val="en-US"/>
        </w:rPr>
        <w:t>and effects on inflammatory cells but</w:t>
      </w:r>
      <w:r w:rsidRPr="00F11A7D">
        <w:rPr>
          <w:lang w:val="en-US"/>
        </w:rPr>
        <w:t xml:space="preserve"> no</w:t>
      </w:r>
      <w:r>
        <w:rPr>
          <w:lang w:val="en-US"/>
        </w:rPr>
        <w:t>t explicitly connected to</w:t>
      </w:r>
      <w:r w:rsidRPr="00F11A7D">
        <w:rPr>
          <w:lang w:val="en-US"/>
        </w:rPr>
        <w:t xml:space="preserve"> their role in </w:t>
      </w:r>
      <w:r>
        <w:rPr>
          <w:lang w:val="en-US"/>
        </w:rPr>
        <w:t xml:space="preserve">the </w:t>
      </w:r>
      <w:r w:rsidRPr="00F11A7D">
        <w:rPr>
          <w:lang w:val="en-US"/>
        </w:rPr>
        <w:t>skin</w:t>
      </w:r>
    </w:p>
    <w:p w:rsidR="001A4542" w:rsidRDefault="001A4542" w:rsidP="001A4542">
      <w:pPr>
        <w:pStyle w:val="Listenabsatz"/>
        <w:numPr>
          <w:ilvl w:val="0"/>
          <w:numId w:val="29"/>
        </w:numPr>
        <w:rPr>
          <w:lang w:val="en-US"/>
        </w:rPr>
      </w:pPr>
      <w:r>
        <w:rPr>
          <w:lang w:val="en-US"/>
        </w:rPr>
        <w:t>Effects of endophytic fungi and their products found in/on the plants</w:t>
      </w:r>
    </w:p>
    <w:p w:rsidR="001A4542" w:rsidRDefault="001A4542" w:rsidP="001A4542">
      <w:pPr>
        <w:pStyle w:val="Listenabsatz"/>
        <w:numPr>
          <w:ilvl w:val="0"/>
          <w:numId w:val="29"/>
        </w:numPr>
        <w:rPr>
          <w:lang w:val="en-US"/>
        </w:rPr>
      </w:pPr>
      <w:r>
        <w:rPr>
          <w:lang w:val="en-US"/>
        </w:rPr>
        <w:t>Antiangiogenic properties if not connected directly to the skin or wound healing</w:t>
      </w:r>
    </w:p>
    <w:p w:rsidR="004910DC" w:rsidRDefault="001A4542" w:rsidP="005C1640">
      <w:pPr>
        <w:pStyle w:val="Listenabsatz"/>
        <w:numPr>
          <w:ilvl w:val="0"/>
          <w:numId w:val="29"/>
        </w:numPr>
        <w:rPr>
          <w:lang w:val="en-US"/>
        </w:rPr>
      </w:pPr>
      <w:r>
        <w:rPr>
          <w:lang w:val="en-US"/>
        </w:rPr>
        <w:t>The nutritional or mineral content of the plants</w:t>
      </w:r>
    </w:p>
    <w:p w:rsidR="005C1640" w:rsidRDefault="005C1640" w:rsidP="005C1640">
      <w:pPr>
        <w:pStyle w:val="Listenabsatz"/>
        <w:numPr>
          <w:ilvl w:val="0"/>
          <w:numId w:val="2"/>
        </w:numPr>
        <w:rPr>
          <w:lang w:val="en-US"/>
        </w:rPr>
      </w:pPr>
      <w:r>
        <w:rPr>
          <w:lang w:val="en-US"/>
        </w:rPr>
        <w:t>Data processing</w:t>
      </w:r>
    </w:p>
    <w:p w:rsidR="005C1640" w:rsidRDefault="005C1640" w:rsidP="005C1640">
      <w:pPr>
        <w:rPr>
          <w:lang w:val="en-US"/>
        </w:rPr>
      </w:pPr>
      <w:r>
        <w:rPr>
          <w:lang w:val="en-US"/>
        </w:rPr>
        <w:t xml:space="preserve">8.1. </w:t>
      </w:r>
      <w:r w:rsidR="00DD1E76">
        <w:rPr>
          <w:lang w:val="en-US"/>
        </w:rPr>
        <w:t>Classification of the references regarding</w:t>
      </w:r>
    </w:p>
    <w:p w:rsidR="00DD1E76" w:rsidRDefault="00DD1E76" w:rsidP="005C1640">
      <w:pPr>
        <w:rPr>
          <w:lang w:val="en-US"/>
        </w:rPr>
      </w:pPr>
      <w:r>
        <w:rPr>
          <w:lang w:val="en-US"/>
        </w:rPr>
        <w:t xml:space="preserve">a) </w:t>
      </w:r>
      <w:proofErr w:type="gramStart"/>
      <w:r>
        <w:rPr>
          <w:lang w:val="en-US"/>
        </w:rPr>
        <w:t>different</w:t>
      </w:r>
      <w:proofErr w:type="gramEnd"/>
      <w:r>
        <w:rPr>
          <w:lang w:val="en-US"/>
        </w:rPr>
        <w:t xml:space="preserve"> therapeutic needs based on pathophysiology and etiology of a range of skin diseases and</w:t>
      </w:r>
    </w:p>
    <w:p w:rsidR="00DD1E76" w:rsidRDefault="00DD1E76" w:rsidP="005C1640">
      <w:pPr>
        <w:rPr>
          <w:lang w:val="en-US"/>
        </w:rPr>
      </w:pPr>
      <w:r>
        <w:rPr>
          <w:lang w:val="en-US"/>
        </w:rPr>
        <w:t xml:space="preserve">b) </w:t>
      </w:r>
      <w:proofErr w:type="gramStart"/>
      <w:r>
        <w:rPr>
          <w:lang w:val="en-US"/>
        </w:rPr>
        <w:t>the</w:t>
      </w:r>
      <w:proofErr w:type="gramEnd"/>
      <w:r>
        <w:rPr>
          <w:lang w:val="en-US"/>
        </w:rPr>
        <w:t xml:space="preserve"> investigated effects of plant preparations</w:t>
      </w:r>
    </w:p>
    <w:p w:rsidR="00DD1E76" w:rsidRDefault="00DD1E76" w:rsidP="005C1640">
      <w:pPr>
        <w:rPr>
          <w:lang w:val="en-US"/>
        </w:rPr>
      </w:pPr>
      <w:r>
        <w:rPr>
          <w:lang w:val="en-US"/>
        </w:rPr>
        <w:t xml:space="preserve">Classification of therapeutic needs: antibacterial, synergistic activity with antibiotics/disinfectants, antifungal, anti-biofilm, </w:t>
      </w:r>
      <w:r w:rsidR="000261F5">
        <w:rPr>
          <w:lang w:val="en-US"/>
        </w:rPr>
        <w:t>anti-pruritic, wound-healing, fibro-proliferative, fibro-</w:t>
      </w:r>
      <w:proofErr w:type="spellStart"/>
      <w:r w:rsidR="000261F5">
        <w:rPr>
          <w:lang w:val="en-US"/>
        </w:rPr>
        <w:t>migrative</w:t>
      </w:r>
      <w:proofErr w:type="spellEnd"/>
      <w:r w:rsidR="000261F5">
        <w:rPr>
          <w:lang w:val="en-US"/>
        </w:rPr>
        <w:t>, collagen-enhancing, pro-</w:t>
      </w:r>
      <w:proofErr w:type="spellStart"/>
      <w:r w:rsidR="000261F5">
        <w:rPr>
          <w:lang w:val="en-US"/>
        </w:rPr>
        <w:t>angiogenic</w:t>
      </w:r>
      <w:proofErr w:type="spellEnd"/>
      <w:r w:rsidR="000261F5">
        <w:rPr>
          <w:lang w:val="en-US"/>
        </w:rPr>
        <w:t xml:space="preserve">, anti-inflammatory, anti-erythematous, anti-edematous, analgesic, beneficial for skin and “hypothesis proven” </w:t>
      </w:r>
      <w:r w:rsidR="00155C87">
        <w:rPr>
          <w:lang w:val="en-US"/>
        </w:rPr>
        <w:t>for effects on skin-relevant parameters being shown in less than three references</w:t>
      </w:r>
      <w:r w:rsidR="000261F5">
        <w:rPr>
          <w:lang w:val="en-US"/>
        </w:rPr>
        <w:t>.</w:t>
      </w:r>
    </w:p>
    <w:p w:rsidR="00A65116" w:rsidRDefault="00A65116" w:rsidP="00A65116">
      <w:pPr>
        <w:rPr>
          <w:lang w:val="en-US"/>
        </w:rPr>
      </w:pPr>
      <w:r>
        <w:rPr>
          <w:lang w:val="en-US"/>
        </w:rPr>
        <w:t>8.2. Cl</w:t>
      </w:r>
      <w:r w:rsidR="00126C51">
        <w:rPr>
          <w:lang w:val="en-US"/>
        </w:rPr>
        <w:t>assification of the final remain</w:t>
      </w:r>
      <w:r>
        <w:rPr>
          <w:lang w:val="en-US"/>
        </w:rPr>
        <w:t>ing references in predefined categories referring with the type of study:</w:t>
      </w:r>
    </w:p>
    <w:p w:rsidR="00A65116" w:rsidRPr="00A65116" w:rsidRDefault="00A65116" w:rsidP="00A65116">
      <w:pPr>
        <w:pStyle w:val="Listenabsatz"/>
        <w:numPr>
          <w:ilvl w:val="0"/>
          <w:numId w:val="29"/>
        </w:numPr>
        <w:rPr>
          <w:lang w:val="en-US"/>
        </w:rPr>
      </w:pPr>
      <w:r w:rsidRPr="00A65116">
        <w:rPr>
          <w:i/>
          <w:lang w:val="en-US"/>
        </w:rPr>
        <w:t>in vitro</w:t>
      </w:r>
      <w:r w:rsidRPr="00A65116">
        <w:rPr>
          <w:lang w:val="en-US"/>
        </w:rPr>
        <w:t xml:space="preserve"> studies = all studies conducted on cellular level </w:t>
      </w:r>
      <w:r w:rsidR="00126C51">
        <w:rPr>
          <w:lang w:val="en-US"/>
        </w:rPr>
        <w:t xml:space="preserve">and/or on pathogens </w:t>
      </w:r>
      <w:r w:rsidRPr="00A65116">
        <w:rPr>
          <w:lang w:val="en-US"/>
        </w:rPr>
        <w:t>and ex vivo studies</w:t>
      </w:r>
    </w:p>
    <w:p w:rsidR="00A65116" w:rsidRPr="00A65116" w:rsidRDefault="00A65116" w:rsidP="00A65116">
      <w:pPr>
        <w:pStyle w:val="Listenabsatz"/>
        <w:numPr>
          <w:ilvl w:val="0"/>
          <w:numId w:val="29"/>
        </w:numPr>
        <w:rPr>
          <w:lang w:val="en-US"/>
        </w:rPr>
      </w:pPr>
      <w:r w:rsidRPr="00A65116">
        <w:rPr>
          <w:i/>
          <w:lang w:val="en-US"/>
        </w:rPr>
        <w:t>in vivo</w:t>
      </w:r>
      <w:r w:rsidRPr="00A65116">
        <w:rPr>
          <w:lang w:val="en-US"/>
        </w:rPr>
        <w:t xml:space="preserve"> studies = all studies using an animal model, which normally is not suffering from the disease / health problem</w:t>
      </w:r>
    </w:p>
    <w:p w:rsidR="00A65116" w:rsidRPr="00A65116" w:rsidRDefault="00A65116" w:rsidP="00A65116">
      <w:pPr>
        <w:pStyle w:val="Listenabsatz"/>
        <w:numPr>
          <w:ilvl w:val="0"/>
          <w:numId w:val="29"/>
        </w:numPr>
        <w:rPr>
          <w:lang w:val="en-US"/>
        </w:rPr>
      </w:pPr>
      <w:r w:rsidRPr="00A65116">
        <w:rPr>
          <w:lang w:val="en-US"/>
        </w:rPr>
        <w:t>clinical trials = all studies using an animal species (including human), which may suffer from the disease / health problem</w:t>
      </w:r>
    </w:p>
    <w:p w:rsidR="00A65116" w:rsidRPr="00A65116" w:rsidRDefault="00A65116" w:rsidP="00A65116">
      <w:pPr>
        <w:pStyle w:val="Listenabsatz"/>
        <w:numPr>
          <w:ilvl w:val="0"/>
          <w:numId w:val="29"/>
        </w:numPr>
        <w:rPr>
          <w:lang w:val="en-US"/>
        </w:rPr>
      </w:pPr>
      <w:r w:rsidRPr="00A65116">
        <w:rPr>
          <w:lang w:val="en-US"/>
        </w:rPr>
        <w:t>reviews = assessment and comparison of available literature on one topic</w:t>
      </w:r>
    </w:p>
    <w:p w:rsidR="00595134" w:rsidRDefault="00A65116" w:rsidP="00A65116">
      <w:pPr>
        <w:pStyle w:val="Listenabsatz"/>
        <w:numPr>
          <w:ilvl w:val="0"/>
          <w:numId w:val="29"/>
        </w:numPr>
        <w:rPr>
          <w:lang w:val="en-US"/>
        </w:rPr>
      </w:pPr>
      <w:proofErr w:type="spellStart"/>
      <w:r w:rsidRPr="00A65116">
        <w:rPr>
          <w:lang w:val="en-US"/>
        </w:rPr>
        <w:t>pharmacognostic</w:t>
      </w:r>
      <w:proofErr w:type="spellEnd"/>
      <w:r w:rsidRPr="00A65116">
        <w:rPr>
          <w:lang w:val="en-US"/>
        </w:rPr>
        <w:t xml:space="preserve"> studies = all studies aiming the biochemical composition or the analysis of their components</w:t>
      </w:r>
    </w:p>
    <w:p w:rsidR="00A65116" w:rsidRDefault="00A65116" w:rsidP="00A65116">
      <w:pPr>
        <w:pStyle w:val="Listenabsatz"/>
        <w:numPr>
          <w:ilvl w:val="0"/>
          <w:numId w:val="29"/>
        </w:numPr>
        <w:rPr>
          <w:lang w:val="en-US"/>
        </w:rPr>
      </w:pPr>
      <w:r>
        <w:rPr>
          <w:lang w:val="en-US"/>
        </w:rPr>
        <w:t>papers on adverse effects = studies investing the toxicity and adverse effects of the plant</w:t>
      </w:r>
    </w:p>
    <w:p w:rsidR="00A65116" w:rsidRPr="00A65116" w:rsidRDefault="00A65116" w:rsidP="00A65116">
      <w:pPr>
        <w:rPr>
          <w:lang w:val="en-US"/>
        </w:rPr>
      </w:pPr>
    </w:p>
    <w:sectPr w:rsidR="00A65116" w:rsidRPr="00A65116">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1320" w:rsidRDefault="00471320" w:rsidP="00A65116">
      <w:pPr>
        <w:spacing w:after="0" w:line="240" w:lineRule="auto"/>
      </w:pPr>
      <w:r>
        <w:separator/>
      </w:r>
    </w:p>
  </w:endnote>
  <w:endnote w:type="continuationSeparator" w:id="0">
    <w:p w:rsidR="00471320" w:rsidRDefault="00471320" w:rsidP="00A651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3351279"/>
      <w:docPartObj>
        <w:docPartGallery w:val="Page Numbers (Bottom of Page)"/>
        <w:docPartUnique/>
      </w:docPartObj>
    </w:sdtPr>
    <w:sdtEndPr>
      <w:rPr>
        <w:noProof/>
      </w:rPr>
    </w:sdtEndPr>
    <w:sdtContent>
      <w:p w:rsidR="000917C6" w:rsidRDefault="000917C6">
        <w:pPr>
          <w:pStyle w:val="Fuzeile"/>
          <w:jc w:val="center"/>
        </w:pPr>
        <w:r>
          <w:fldChar w:fldCharType="begin"/>
        </w:r>
        <w:r>
          <w:instrText xml:space="preserve"> PAGE   \* MERGEFORMAT </w:instrText>
        </w:r>
        <w:r>
          <w:fldChar w:fldCharType="separate"/>
        </w:r>
        <w:r w:rsidR="00581F5A">
          <w:rPr>
            <w:noProof/>
          </w:rPr>
          <w:t>4</w:t>
        </w:r>
        <w:r>
          <w:rPr>
            <w:noProof/>
          </w:rPr>
          <w:fldChar w:fldCharType="end"/>
        </w:r>
      </w:p>
    </w:sdtContent>
  </w:sdt>
  <w:p w:rsidR="000917C6" w:rsidRDefault="000917C6">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1320" w:rsidRDefault="00471320" w:rsidP="00A65116">
      <w:pPr>
        <w:spacing w:after="0" w:line="240" w:lineRule="auto"/>
      </w:pPr>
      <w:r>
        <w:separator/>
      </w:r>
    </w:p>
  </w:footnote>
  <w:footnote w:type="continuationSeparator" w:id="0">
    <w:p w:rsidR="00471320" w:rsidRDefault="00471320" w:rsidP="00A6511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E7D0F"/>
    <w:multiLevelType w:val="hybridMultilevel"/>
    <w:tmpl w:val="F4388C78"/>
    <w:lvl w:ilvl="0" w:tplc="F7C25FD8">
      <w:start w:val="1"/>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nsid w:val="04320F5B"/>
    <w:multiLevelType w:val="multilevel"/>
    <w:tmpl w:val="7EE8F01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7C546AA"/>
    <w:multiLevelType w:val="hybridMultilevel"/>
    <w:tmpl w:val="431E4A5A"/>
    <w:lvl w:ilvl="0" w:tplc="08070001">
      <w:start w:val="1"/>
      <w:numFmt w:val="bullet"/>
      <w:lvlText w:val=""/>
      <w:lvlJc w:val="left"/>
      <w:pPr>
        <w:ind w:left="1776" w:hanging="360"/>
      </w:pPr>
      <w:rPr>
        <w:rFonts w:ascii="Symbol" w:hAnsi="Symbol" w:hint="default"/>
      </w:rPr>
    </w:lvl>
    <w:lvl w:ilvl="1" w:tplc="08070003" w:tentative="1">
      <w:start w:val="1"/>
      <w:numFmt w:val="bullet"/>
      <w:lvlText w:val="o"/>
      <w:lvlJc w:val="left"/>
      <w:pPr>
        <w:ind w:left="2496" w:hanging="360"/>
      </w:pPr>
      <w:rPr>
        <w:rFonts w:ascii="Courier New" w:hAnsi="Courier New" w:cs="Courier New" w:hint="default"/>
      </w:rPr>
    </w:lvl>
    <w:lvl w:ilvl="2" w:tplc="08070005" w:tentative="1">
      <w:start w:val="1"/>
      <w:numFmt w:val="bullet"/>
      <w:lvlText w:val=""/>
      <w:lvlJc w:val="left"/>
      <w:pPr>
        <w:ind w:left="3216" w:hanging="360"/>
      </w:pPr>
      <w:rPr>
        <w:rFonts w:ascii="Wingdings" w:hAnsi="Wingdings" w:hint="default"/>
      </w:rPr>
    </w:lvl>
    <w:lvl w:ilvl="3" w:tplc="08070001" w:tentative="1">
      <w:start w:val="1"/>
      <w:numFmt w:val="bullet"/>
      <w:lvlText w:val=""/>
      <w:lvlJc w:val="left"/>
      <w:pPr>
        <w:ind w:left="3936" w:hanging="360"/>
      </w:pPr>
      <w:rPr>
        <w:rFonts w:ascii="Symbol" w:hAnsi="Symbol" w:hint="default"/>
      </w:rPr>
    </w:lvl>
    <w:lvl w:ilvl="4" w:tplc="08070003" w:tentative="1">
      <w:start w:val="1"/>
      <w:numFmt w:val="bullet"/>
      <w:lvlText w:val="o"/>
      <w:lvlJc w:val="left"/>
      <w:pPr>
        <w:ind w:left="4656" w:hanging="360"/>
      </w:pPr>
      <w:rPr>
        <w:rFonts w:ascii="Courier New" w:hAnsi="Courier New" w:cs="Courier New" w:hint="default"/>
      </w:rPr>
    </w:lvl>
    <w:lvl w:ilvl="5" w:tplc="08070005" w:tentative="1">
      <w:start w:val="1"/>
      <w:numFmt w:val="bullet"/>
      <w:lvlText w:val=""/>
      <w:lvlJc w:val="left"/>
      <w:pPr>
        <w:ind w:left="5376" w:hanging="360"/>
      </w:pPr>
      <w:rPr>
        <w:rFonts w:ascii="Wingdings" w:hAnsi="Wingdings" w:hint="default"/>
      </w:rPr>
    </w:lvl>
    <w:lvl w:ilvl="6" w:tplc="08070001" w:tentative="1">
      <w:start w:val="1"/>
      <w:numFmt w:val="bullet"/>
      <w:lvlText w:val=""/>
      <w:lvlJc w:val="left"/>
      <w:pPr>
        <w:ind w:left="6096" w:hanging="360"/>
      </w:pPr>
      <w:rPr>
        <w:rFonts w:ascii="Symbol" w:hAnsi="Symbol" w:hint="default"/>
      </w:rPr>
    </w:lvl>
    <w:lvl w:ilvl="7" w:tplc="08070003" w:tentative="1">
      <w:start w:val="1"/>
      <w:numFmt w:val="bullet"/>
      <w:lvlText w:val="o"/>
      <w:lvlJc w:val="left"/>
      <w:pPr>
        <w:ind w:left="6816" w:hanging="360"/>
      </w:pPr>
      <w:rPr>
        <w:rFonts w:ascii="Courier New" w:hAnsi="Courier New" w:cs="Courier New" w:hint="default"/>
      </w:rPr>
    </w:lvl>
    <w:lvl w:ilvl="8" w:tplc="08070005" w:tentative="1">
      <w:start w:val="1"/>
      <w:numFmt w:val="bullet"/>
      <w:lvlText w:val=""/>
      <w:lvlJc w:val="left"/>
      <w:pPr>
        <w:ind w:left="7536" w:hanging="360"/>
      </w:pPr>
      <w:rPr>
        <w:rFonts w:ascii="Wingdings" w:hAnsi="Wingdings" w:hint="default"/>
      </w:rPr>
    </w:lvl>
  </w:abstractNum>
  <w:abstractNum w:abstractNumId="3">
    <w:nsid w:val="0A1C048B"/>
    <w:multiLevelType w:val="hybridMultilevel"/>
    <w:tmpl w:val="E5A69956"/>
    <w:lvl w:ilvl="0" w:tplc="F7C25FD8">
      <w:start w:val="1"/>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nsid w:val="14037C12"/>
    <w:multiLevelType w:val="hybridMultilevel"/>
    <w:tmpl w:val="0DFCBB30"/>
    <w:lvl w:ilvl="0" w:tplc="F7C25FD8">
      <w:start w:val="1"/>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nsid w:val="1DAF7D28"/>
    <w:multiLevelType w:val="hybridMultilevel"/>
    <w:tmpl w:val="7494E78C"/>
    <w:lvl w:ilvl="0" w:tplc="F7C25FD8">
      <w:start w:val="1"/>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nsid w:val="1E375E79"/>
    <w:multiLevelType w:val="hybridMultilevel"/>
    <w:tmpl w:val="01882D1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nsid w:val="1F1D523A"/>
    <w:multiLevelType w:val="hybridMultilevel"/>
    <w:tmpl w:val="DBE473A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nsid w:val="21963840"/>
    <w:multiLevelType w:val="hybridMultilevel"/>
    <w:tmpl w:val="DA2EBF38"/>
    <w:lvl w:ilvl="0" w:tplc="08070001">
      <w:start w:val="1"/>
      <w:numFmt w:val="bullet"/>
      <w:lvlText w:val=""/>
      <w:lvlJc w:val="left"/>
      <w:pPr>
        <w:ind w:left="502"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nsid w:val="21FB6336"/>
    <w:multiLevelType w:val="multilevel"/>
    <w:tmpl w:val="D2886A9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2982235A"/>
    <w:multiLevelType w:val="hybridMultilevel"/>
    <w:tmpl w:val="D41817C2"/>
    <w:lvl w:ilvl="0" w:tplc="F7C25FD8">
      <w:start w:val="1"/>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nsid w:val="2C032C3C"/>
    <w:multiLevelType w:val="hybridMultilevel"/>
    <w:tmpl w:val="8F7CEB1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nsid w:val="2CCE21DD"/>
    <w:multiLevelType w:val="hybridMultilevel"/>
    <w:tmpl w:val="8E42049E"/>
    <w:lvl w:ilvl="0" w:tplc="0E0EAD58">
      <w:start w:val="1"/>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nsid w:val="2F91125B"/>
    <w:multiLevelType w:val="hybridMultilevel"/>
    <w:tmpl w:val="3572D2D0"/>
    <w:lvl w:ilvl="0" w:tplc="74265AD6">
      <w:start w:val="3"/>
      <w:numFmt w:val="bullet"/>
      <w:lvlText w:val="-"/>
      <w:lvlJc w:val="left"/>
      <w:pPr>
        <w:ind w:left="720" w:hanging="360"/>
      </w:pPr>
      <w:rPr>
        <w:rFonts w:ascii="Calibri" w:eastAsiaTheme="minorHAnsi" w:hAnsi="Calibri"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nsid w:val="31234F44"/>
    <w:multiLevelType w:val="hybridMultilevel"/>
    <w:tmpl w:val="6092393A"/>
    <w:lvl w:ilvl="0" w:tplc="08070011">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nsid w:val="33F16E31"/>
    <w:multiLevelType w:val="hybridMultilevel"/>
    <w:tmpl w:val="2658782A"/>
    <w:lvl w:ilvl="0" w:tplc="F7C25FD8">
      <w:start w:val="1"/>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nsid w:val="385303AD"/>
    <w:multiLevelType w:val="hybridMultilevel"/>
    <w:tmpl w:val="6CC05CDE"/>
    <w:lvl w:ilvl="0" w:tplc="0E0EAD58">
      <w:start w:val="1"/>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nsid w:val="3B475F20"/>
    <w:multiLevelType w:val="hybridMultilevel"/>
    <w:tmpl w:val="2D86F484"/>
    <w:lvl w:ilvl="0" w:tplc="08070001">
      <w:start w:val="1"/>
      <w:numFmt w:val="bullet"/>
      <w:lvlText w:val=""/>
      <w:lvlJc w:val="left"/>
      <w:pPr>
        <w:ind w:left="1776" w:hanging="360"/>
      </w:pPr>
      <w:rPr>
        <w:rFonts w:ascii="Symbol" w:hAnsi="Symbol" w:hint="default"/>
      </w:rPr>
    </w:lvl>
    <w:lvl w:ilvl="1" w:tplc="08070003" w:tentative="1">
      <w:start w:val="1"/>
      <w:numFmt w:val="bullet"/>
      <w:lvlText w:val="o"/>
      <w:lvlJc w:val="left"/>
      <w:pPr>
        <w:ind w:left="2496" w:hanging="360"/>
      </w:pPr>
      <w:rPr>
        <w:rFonts w:ascii="Courier New" w:hAnsi="Courier New" w:cs="Courier New" w:hint="default"/>
      </w:rPr>
    </w:lvl>
    <w:lvl w:ilvl="2" w:tplc="08070005" w:tentative="1">
      <w:start w:val="1"/>
      <w:numFmt w:val="bullet"/>
      <w:lvlText w:val=""/>
      <w:lvlJc w:val="left"/>
      <w:pPr>
        <w:ind w:left="3216" w:hanging="360"/>
      </w:pPr>
      <w:rPr>
        <w:rFonts w:ascii="Wingdings" w:hAnsi="Wingdings" w:hint="default"/>
      </w:rPr>
    </w:lvl>
    <w:lvl w:ilvl="3" w:tplc="08070001" w:tentative="1">
      <w:start w:val="1"/>
      <w:numFmt w:val="bullet"/>
      <w:lvlText w:val=""/>
      <w:lvlJc w:val="left"/>
      <w:pPr>
        <w:ind w:left="3936" w:hanging="360"/>
      </w:pPr>
      <w:rPr>
        <w:rFonts w:ascii="Symbol" w:hAnsi="Symbol" w:hint="default"/>
      </w:rPr>
    </w:lvl>
    <w:lvl w:ilvl="4" w:tplc="08070003" w:tentative="1">
      <w:start w:val="1"/>
      <w:numFmt w:val="bullet"/>
      <w:lvlText w:val="o"/>
      <w:lvlJc w:val="left"/>
      <w:pPr>
        <w:ind w:left="4656" w:hanging="360"/>
      </w:pPr>
      <w:rPr>
        <w:rFonts w:ascii="Courier New" w:hAnsi="Courier New" w:cs="Courier New" w:hint="default"/>
      </w:rPr>
    </w:lvl>
    <w:lvl w:ilvl="5" w:tplc="08070005" w:tentative="1">
      <w:start w:val="1"/>
      <w:numFmt w:val="bullet"/>
      <w:lvlText w:val=""/>
      <w:lvlJc w:val="left"/>
      <w:pPr>
        <w:ind w:left="5376" w:hanging="360"/>
      </w:pPr>
      <w:rPr>
        <w:rFonts w:ascii="Wingdings" w:hAnsi="Wingdings" w:hint="default"/>
      </w:rPr>
    </w:lvl>
    <w:lvl w:ilvl="6" w:tplc="08070001" w:tentative="1">
      <w:start w:val="1"/>
      <w:numFmt w:val="bullet"/>
      <w:lvlText w:val=""/>
      <w:lvlJc w:val="left"/>
      <w:pPr>
        <w:ind w:left="6096" w:hanging="360"/>
      </w:pPr>
      <w:rPr>
        <w:rFonts w:ascii="Symbol" w:hAnsi="Symbol" w:hint="default"/>
      </w:rPr>
    </w:lvl>
    <w:lvl w:ilvl="7" w:tplc="08070003" w:tentative="1">
      <w:start w:val="1"/>
      <w:numFmt w:val="bullet"/>
      <w:lvlText w:val="o"/>
      <w:lvlJc w:val="left"/>
      <w:pPr>
        <w:ind w:left="6816" w:hanging="360"/>
      </w:pPr>
      <w:rPr>
        <w:rFonts w:ascii="Courier New" w:hAnsi="Courier New" w:cs="Courier New" w:hint="default"/>
      </w:rPr>
    </w:lvl>
    <w:lvl w:ilvl="8" w:tplc="08070005" w:tentative="1">
      <w:start w:val="1"/>
      <w:numFmt w:val="bullet"/>
      <w:lvlText w:val=""/>
      <w:lvlJc w:val="left"/>
      <w:pPr>
        <w:ind w:left="7536" w:hanging="360"/>
      </w:pPr>
      <w:rPr>
        <w:rFonts w:ascii="Wingdings" w:hAnsi="Wingdings" w:hint="default"/>
      </w:rPr>
    </w:lvl>
  </w:abstractNum>
  <w:abstractNum w:abstractNumId="18">
    <w:nsid w:val="3E8F38F7"/>
    <w:multiLevelType w:val="hybridMultilevel"/>
    <w:tmpl w:val="22ECFADC"/>
    <w:lvl w:ilvl="0" w:tplc="F7C25FD8">
      <w:start w:val="1"/>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nsid w:val="4633453D"/>
    <w:multiLevelType w:val="multilevel"/>
    <w:tmpl w:val="33E2D108"/>
    <w:lvl w:ilvl="0">
      <w:start w:val="1"/>
      <w:numFmt w:val="bullet"/>
      <w:lvlText w:val=""/>
      <w:lvlJc w:val="left"/>
      <w:pPr>
        <w:ind w:left="360" w:hanging="360"/>
      </w:pPr>
      <w:rPr>
        <w:rFonts w:ascii="Symbol" w:hAnsi="Symbol"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4A916010"/>
    <w:multiLevelType w:val="hybridMultilevel"/>
    <w:tmpl w:val="3D900C4E"/>
    <w:lvl w:ilvl="0" w:tplc="F7C25FD8">
      <w:start w:val="1"/>
      <w:numFmt w:val="bullet"/>
      <w:lvlText w:val="-"/>
      <w:lvlJc w:val="left"/>
      <w:pPr>
        <w:ind w:left="502"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nsid w:val="4B6C35C6"/>
    <w:multiLevelType w:val="hybridMultilevel"/>
    <w:tmpl w:val="C4F8E834"/>
    <w:lvl w:ilvl="0" w:tplc="F7C25FD8">
      <w:start w:val="1"/>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nsid w:val="4F5C41FB"/>
    <w:multiLevelType w:val="multilevel"/>
    <w:tmpl w:val="728E2042"/>
    <w:lvl w:ilvl="0">
      <w:start w:val="1"/>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500054E5"/>
    <w:multiLevelType w:val="hybridMultilevel"/>
    <w:tmpl w:val="5AD86338"/>
    <w:lvl w:ilvl="0" w:tplc="F7C25FD8">
      <w:start w:val="1"/>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nsid w:val="524C6AEC"/>
    <w:multiLevelType w:val="hybridMultilevel"/>
    <w:tmpl w:val="665E89D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nsid w:val="56385C99"/>
    <w:multiLevelType w:val="hybridMultilevel"/>
    <w:tmpl w:val="9E28D32C"/>
    <w:lvl w:ilvl="0" w:tplc="08070001">
      <w:start w:val="1"/>
      <w:numFmt w:val="bullet"/>
      <w:lvlText w:val=""/>
      <w:lvlJc w:val="left"/>
      <w:pPr>
        <w:ind w:left="1440" w:hanging="360"/>
      </w:pPr>
      <w:rPr>
        <w:rFonts w:ascii="Symbol" w:hAnsi="Symbol" w:hint="default"/>
      </w:rPr>
    </w:lvl>
    <w:lvl w:ilvl="1" w:tplc="08070003" w:tentative="1">
      <w:start w:val="1"/>
      <w:numFmt w:val="bullet"/>
      <w:lvlText w:val="o"/>
      <w:lvlJc w:val="left"/>
      <w:pPr>
        <w:ind w:left="2160" w:hanging="360"/>
      </w:pPr>
      <w:rPr>
        <w:rFonts w:ascii="Courier New" w:hAnsi="Courier New" w:cs="Courier New" w:hint="default"/>
      </w:rPr>
    </w:lvl>
    <w:lvl w:ilvl="2" w:tplc="08070005" w:tentative="1">
      <w:start w:val="1"/>
      <w:numFmt w:val="bullet"/>
      <w:lvlText w:val=""/>
      <w:lvlJc w:val="left"/>
      <w:pPr>
        <w:ind w:left="2880" w:hanging="360"/>
      </w:pPr>
      <w:rPr>
        <w:rFonts w:ascii="Wingdings" w:hAnsi="Wingdings" w:hint="default"/>
      </w:rPr>
    </w:lvl>
    <w:lvl w:ilvl="3" w:tplc="08070001" w:tentative="1">
      <w:start w:val="1"/>
      <w:numFmt w:val="bullet"/>
      <w:lvlText w:val=""/>
      <w:lvlJc w:val="left"/>
      <w:pPr>
        <w:ind w:left="3600" w:hanging="360"/>
      </w:pPr>
      <w:rPr>
        <w:rFonts w:ascii="Symbol" w:hAnsi="Symbol" w:hint="default"/>
      </w:rPr>
    </w:lvl>
    <w:lvl w:ilvl="4" w:tplc="08070003" w:tentative="1">
      <w:start w:val="1"/>
      <w:numFmt w:val="bullet"/>
      <w:lvlText w:val="o"/>
      <w:lvlJc w:val="left"/>
      <w:pPr>
        <w:ind w:left="4320" w:hanging="360"/>
      </w:pPr>
      <w:rPr>
        <w:rFonts w:ascii="Courier New" w:hAnsi="Courier New" w:cs="Courier New" w:hint="default"/>
      </w:rPr>
    </w:lvl>
    <w:lvl w:ilvl="5" w:tplc="08070005" w:tentative="1">
      <w:start w:val="1"/>
      <w:numFmt w:val="bullet"/>
      <w:lvlText w:val=""/>
      <w:lvlJc w:val="left"/>
      <w:pPr>
        <w:ind w:left="5040" w:hanging="360"/>
      </w:pPr>
      <w:rPr>
        <w:rFonts w:ascii="Wingdings" w:hAnsi="Wingdings" w:hint="default"/>
      </w:rPr>
    </w:lvl>
    <w:lvl w:ilvl="6" w:tplc="08070001" w:tentative="1">
      <w:start w:val="1"/>
      <w:numFmt w:val="bullet"/>
      <w:lvlText w:val=""/>
      <w:lvlJc w:val="left"/>
      <w:pPr>
        <w:ind w:left="5760" w:hanging="360"/>
      </w:pPr>
      <w:rPr>
        <w:rFonts w:ascii="Symbol" w:hAnsi="Symbol" w:hint="default"/>
      </w:rPr>
    </w:lvl>
    <w:lvl w:ilvl="7" w:tplc="08070003" w:tentative="1">
      <w:start w:val="1"/>
      <w:numFmt w:val="bullet"/>
      <w:lvlText w:val="o"/>
      <w:lvlJc w:val="left"/>
      <w:pPr>
        <w:ind w:left="6480" w:hanging="360"/>
      </w:pPr>
      <w:rPr>
        <w:rFonts w:ascii="Courier New" w:hAnsi="Courier New" w:cs="Courier New" w:hint="default"/>
      </w:rPr>
    </w:lvl>
    <w:lvl w:ilvl="8" w:tplc="08070005" w:tentative="1">
      <w:start w:val="1"/>
      <w:numFmt w:val="bullet"/>
      <w:lvlText w:val=""/>
      <w:lvlJc w:val="left"/>
      <w:pPr>
        <w:ind w:left="7200" w:hanging="360"/>
      </w:pPr>
      <w:rPr>
        <w:rFonts w:ascii="Wingdings" w:hAnsi="Wingdings" w:hint="default"/>
      </w:rPr>
    </w:lvl>
  </w:abstractNum>
  <w:abstractNum w:abstractNumId="26">
    <w:nsid w:val="5B94022E"/>
    <w:multiLevelType w:val="multilevel"/>
    <w:tmpl w:val="728E2042"/>
    <w:lvl w:ilvl="0">
      <w:start w:val="1"/>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648C2BCA"/>
    <w:multiLevelType w:val="hybridMultilevel"/>
    <w:tmpl w:val="40F8EA34"/>
    <w:lvl w:ilvl="0" w:tplc="08070001">
      <w:start w:val="1"/>
      <w:numFmt w:val="bullet"/>
      <w:lvlText w:val=""/>
      <w:lvlJc w:val="left"/>
      <w:pPr>
        <w:ind w:left="1776" w:hanging="360"/>
      </w:pPr>
      <w:rPr>
        <w:rFonts w:ascii="Symbol" w:hAnsi="Symbol" w:hint="default"/>
      </w:rPr>
    </w:lvl>
    <w:lvl w:ilvl="1" w:tplc="08070003" w:tentative="1">
      <w:start w:val="1"/>
      <w:numFmt w:val="bullet"/>
      <w:lvlText w:val="o"/>
      <w:lvlJc w:val="left"/>
      <w:pPr>
        <w:ind w:left="2496" w:hanging="360"/>
      </w:pPr>
      <w:rPr>
        <w:rFonts w:ascii="Courier New" w:hAnsi="Courier New" w:cs="Courier New" w:hint="default"/>
      </w:rPr>
    </w:lvl>
    <w:lvl w:ilvl="2" w:tplc="08070005" w:tentative="1">
      <w:start w:val="1"/>
      <w:numFmt w:val="bullet"/>
      <w:lvlText w:val=""/>
      <w:lvlJc w:val="left"/>
      <w:pPr>
        <w:ind w:left="3216" w:hanging="360"/>
      </w:pPr>
      <w:rPr>
        <w:rFonts w:ascii="Wingdings" w:hAnsi="Wingdings" w:hint="default"/>
      </w:rPr>
    </w:lvl>
    <w:lvl w:ilvl="3" w:tplc="08070001" w:tentative="1">
      <w:start w:val="1"/>
      <w:numFmt w:val="bullet"/>
      <w:lvlText w:val=""/>
      <w:lvlJc w:val="left"/>
      <w:pPr>
        <w:ind w:left="3936" w:hanging="360"/>
      </w:pPr>
      <w:rPr>
        <w:rFonts w:ascii="Symbol" w:hAnsi="Symbol" w:hint="default"/>
      </w:rPr>
    </w:lvl>
    <w:lvl w:ilvl="4" w:tplc="08070003" w:tentative="1">
      <w:start w:val="1"/>
      <w:numFmt w:val="bullet"/>
      <w:lvlText w:val="o"/>
      <w:lvlJc w:val="left"/>
      <w:pPr>
        <w:ind w:left="4656" w:hanging="360"/>
      </w:pPr>
      <w:rPr>
        <w:rFonts w:ascii="Courier New" w:hAnsi="Courier New" w:cs="Courier New" w:hint="default"/>
      </w:rPr>
    </w:lvl>
    <w:lvl w:ilvl="5" w:tplc="08070005" w:tentative="1">
      <w:start w:val="1"/>
      <w:numFmt w:val="bullet"/>
      <w:lvlText w:val=""/>
      <w:lvlJc w:val="left"/>
      <w:pPr>
        <w:ind w:left="5376" w:hanging="360"/>
      </w:pPr>
      <w:rPr>
        <w:rFonts w:ascii="Wingdings" w:hAnsi="Wingdings" w:hint="default"/>
      </w:rPr>
    </w:lvl>
    <w:lvl w:ilvl="6" w:tplc="08070001" w:tentative="1">
      <w:start w:val="1"/>
      <w:numFmt w:val="bullet"/>
      <w:lvlText w:val=""/>
      <w:lvlJc w:val="left"/>
      <w:pPr>
        <w:ind w:left="6096" w:hanging="360"/>
      </w:pPr>
      <w:rPr>
        <w:rFonts w:ascii="Symbol" w:hAnsi="Symbol" w:hint="default"/>
      </w:rPr>
    </w:lvl>
    <w:lvl w:ilvl="7" w:tplc="08070003" w:tentative="1">
      <w:start w:val="1"/>
      <w:numFmt w:val="bullet"/>
      <w:lvlText w:val="o"/>
      <w:lvlJc w:val="left"/>
      <w:pPr>
        <w:ind w:left="6816" w:hanging="360"/>
      </w:pPr>
      <w:rPr>
        <w:rFonts w:ascii="Courier New" w:hAnsi="Courier New" w:cs="Courier New" w:hint="default"/>
      </w:rPr>
    </w:lvl>
    <w:lvl w:ilvl="8" w:tplc="08070005" w:tentative="1">
      <w:start w:val="1"/>
      <w:numFmt w:val="bullet"/>
      <w:lvlText w:val=""/>
      <w:lvlJc w:val="left"/>
      <w:pPr>
        <w:ind w:left="7536" w:hanging="360"/>
      </w:pPr>
      <w:rPr>
        <w:rFonts w:ascii="Wingdings" w:hAnsi="Wingdings" w:hint="default"/>
      </w:rPr>
    </w:lvl>
  </w:abstractNum>
  <w:abstractNum w:abstractNumId="28">
    <w:nsid w:val="67F910D3"/>
    <w:multiLevelType w:val="multilevel"/>
    <w:tmpl w:val="60FE550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nsid w:val="6D291D80"/>
    <w:multiLevelType w:val="hybridMultilevel"/>
    <w:tmpl w:val="CF64CA96"/>
    <w:lvl w:ilvl="0" w:tplc="F7C25FD8">
      <w:start w:val="1"/>
      <w:numFmt w:val="bullet"/>
      <w:lvlText w:val="-"/>
      <w:lvlJc w:val="left"/>
      <w:pPr>
        <w:ind w:left="1080" w:hanging="360"/>
      </w:pPr>
      <w:rPr>
        <w:rFonts w:ascii="Calibri" w:eastAsiaTheme="minorHAnsi" w:hAnsi="Calibri" w:cs="Calibri"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30">
    <w:nsid w:val="71947DAC"/>
    <w:multiLevelType w:val="hybridMultilevel"/>
    <w:tmpl w:val="9094FF8A"/>
    <w:lvl w:ilvl="0" w:tplc="0E0EAD58">
      <w:start w:val="1"/>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1">
    <w:nsid w:val="75FC0D24"/>
    <w:multiLevelType w:val="multilevel"/>
    <w:tmpl w:val="728E2042"/>
    <w:lvl w:ilvl="0">
      <w:start w:val="1"/>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4"/>
  </w:num>
  <w:num w:numId="2">
    <w:abstractNumId w:val="28"/>
  </w:num>
  <w:num w:numId="3">
    <w:abstractNumId w:val="25"/>
  </w:num>
  <w:num w:numId="4">
    <w:abstractNumId w:val="26"/>
  </w:num>
  <w:num w:numId="5">
    <w:abstractNumId w:val="27"/>
  </w:num>
  <w:num w:numId="6">
    <w:abstractNumId w:val="19"/>
  </w:num>
  <w:num w:numId="7">
    <w:abstractNumId w:val="31"/>
  </w:num>
  <w:num w:numId="8">
    <w:abstractNumId w:val="22"/>
  </w:num>
  <w:num w:numId="9">
    <w:abstractNumId w:val="17"/>
  </w:num>
  <w:num w:numId="10">
    <w:abstractNumId w:val="2"/>
  </w:num>
  <w:num w:numId="11">
    <w:abstractNumId w:val="1"/>
  </w:num>
  <w:num w:numId="12">
    <w:abstractNumId w:val="9"/>
  </w:num>
  <w:num w:numId="13">
    <w:abstractNumId w:val="30"/>
  </w:num>
  <w:num w:numId="14">
    <w:abstractNumId w:val="21"/>
  </w:num>
  <w:num w:numId="15">
    <w:abstractNumId w:val="16"/>
  </w:num>
  <w:num w:numId="16">
    <w:abstractNumId w:val="12"/>
  </w:num>
  <w:num w:numId="17">
    <w:abstractNumId w:val="29"/>
  </w:num>
  <w:num w:numId="18">
    <w:abstractNumId w:val="10"/>
  </w:num>
  <w:num w:numId="19">
    <w:abstractNumId w:val="6"/>
  </w:num>
  <w:num w:numId="20">
    <w:abstractNumId w:val="7"/>
  </w:num>
  <w:num w:numId="21">
    <w:abstractNumId w:val="24"/>
  </w:num>
  <w:num w:numId="22">
    <w:abstractNumId w:val="4"/>
  </w:num>
  <w:num w:numId="23">
    <w:abstractNumId w:val="18"/>
  </w:num>
  <w:num w:numId="24">
    <w:abstractNumId w:val="5"/>
  </w:num>
  <w:num w:numId="25">
    <w:abstractNumId w:val="15"/>
  </w:num>
  <w:num w:numId="26">
    <w:abstractNumId w:val="11"/>
  </w:num>
  <w:num w:numId="27">
    <w:abstractNumId w:val="8"/>
  </w:num>
  <w:num w:numId="28">
    <w:abstractNumId w:val="23"/>
  </w:num>
  <w:num w:numId="29">
    <w:abstractNumId w:val="20"/>
  </w:num>
  <w:num w:numId="30">
    <w:abstractNumId w:val="3"/>
  </w:num>
  <w:num w:numId="31">
    <w:abstractNumId w:val="0"/>
  </w:num>
  <w:num w:numId="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17E5"/>
    <w:rsid w:val="000261F5"/>
    <w:rsid w:val="000917C6"/>
    <w:rsid w:val="000D2E14"/>
    <w:rsid w:val="00126C51"/>
    <w:rsid w:val="00155C87"/>
    <w:rsid w:val="001A4542"/>
    <w:rsid w:val="002006C9"/>
    <w:rsid w:val="002776B2"/>
    <w:rsid w:val="00383A0B"/>
    <w:rsid w:val="0039523F"/>
    <w:rsid w:val="00471320"/>
    <w:rsid w:val="004910DC"/>
    <w:rsid w:val="00545162"/>
    <w:rsid w:val="00573CF3"/>
    <w:rsid w:val="005771AE"/>
    <w:rsid w:val="00581F5A"/>
    <w:rsid w:val="00595134"/>
    <w:rsid w:val="005B4E9D"/>
    <w:rsid w:val="005C1640"/>
    <w:rsid w:val="006A0F4C"/>
    <w:rsid w:val="00740011"/>
    <w:rsid w:val="007617E5"/>
    <w:rsid w:val="00776B78"/>
    <w:rsid w:val="009C7483"/>
    <w:rsid w:val="00A65116"/>
    <w:rsid w:val="00A663B5"/>
    <w:rsid w:val="00AC0BA7"/>
    <w:rsid w:val="00BD1570"/>
    <w:rsid w:val="00DD1E76"/>
    <w:rsid w:val="00E32FCF"/>
    <w:rsid w:val="00F622A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7617E5"/>
    <w:pPr>
      <w:ind w:left="720"/>
      <w:contextualSpacing/>
    </w:pPr>
  </w:style>
  <w:style w:type="paragraph" w:styleId="Kopfzeile">
    <w:name w:val="header"/>
    <w:basedOn w:val="Standard"/>
    <w:link w:val="KopfzeileZchn"/>
    <w:uiPriority w:val="99"/>
    <w:unhideWhenUsed/>
    <w:rsid w:val="00A6511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65116"/>
  </w:style>
  <w:style w:type="paragraph" w:styleId="Fuzeile">
    <w:name w:val="footer"/>
    <w:basedOn w:val="Standard"/>
    <w:link w:val="FuzeileZchn"/>
    <w:uiPriority w:val="99"/>
    <w:unhideWhenUsed/>
    <w:rsid w:val="00A6511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6511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7617E5"/>
    <w:pPr>
      <w:ind w:left="720"/>
      <w:contextualSpacing/>
    </w:pPr>
  </w:style>
  <w:style w:type="paragraph" w:styleId="Kopfzeile">
    <w:name w:val="header"/>
    <w:basedOn w:val="Standard"/>
    <w:link w:val="KopfzeileZchn"/>
    <w:uiPriority w:val="99"/>
    <w:unhideWhenUsed/>
    <w:rsid w:val="00A6511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65116"/>
  </w:style>
  <w:style w:type="paragraph" w:styleId="Fuzeile">
    <w:name w:val="footer"/>
    <w:basedOn w:val="Standard"/>
    <w:link w:val="FuzeileZchn"/>
    <w:uiPriority w:val="99"/>
    <w:unhideWhenUsed/>
    <w:rsid w:val="00A6511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651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1164</Words>
  <Characters>7338</Characters>
  <Application>Microsoft Office Word</Application>
  <DocSecurity>0</DocSecurity>
  <Lines>61</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Milena</dc:creator>
  <cp:keywords/>
  <dc:description/>
  <cp:lastModifiedBy>Michael</cp:lastModifiedBy>
  <cp:revision>20</cp:revision>
  <dcterms:created xsi:type="dcterms:W3CDTF">2017-08-06T18:19:00Z</dcterms:created>
  <dcterms:modified xsi:type="dcterms:W3CDTF">2018-05-04T13:49:00Z</dcterms:modified>
</cp:coreProperties>
</file>