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D26" w:rsidRDefault="001410FD">
      <w:bookmarkStart w:id="0" w:name="_GoBack"/>
      <w:r>
        <w:rPr>
          <w:noProof/>
        </w:rPr>
        <w:drawing>
          <wp:inline distT="0" distB="0" distL="0" distR="0" wp14:anchorId="3DE4C203" wp14:editId="0BF3B134">
            <wp:extent cx="8248650" cy="33147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</w:p>
    <w:sectPr w:rsidR="00790D26" w:rsidSect="001410F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0FD"/>
    <w:rsid w:val="001410FD"/>
    <w:rsid w:val="0079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D9463C-A740-4F32-B696-417CC07A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170693868988943E-2"/>
          <c:y val="2.8717948717948718E-2"/>
          <c:w val="0.9716586122620221"/>
          <c:h val="0.718515970119119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Sheet2!$D$1</c:f>
              <c:strCache>
                <c:ptCount val="1"/>
                <c:pt idx="0">
                  <c:v>Seroprevalence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Sheet2!$C$2:$C$66</c:f>
              <c:strCache>
                <c:ptCount val="65"/>
                <c:pt idx="0">
                  <c:v>January</c:v>
                </c:pt>
                <c:pt idx="1">
                  <c:v>January</c:v>
                </c:pt>
                <c:pt idx="2">
                  <c:v>January</c:v>
                </c:pt>
                <c:pt idx="3">
                  <c:v>August</c:v>
                </c:pt>
                <c:pt idx="4">
                  <c:v>July</c:v>
                </c:pt>
                <c:pt idx="5">
                  <c:v>July</c:v>
                </c:pt>
                <c:pt idx="6">
                  <c:v>July</c:v>
                </c:pt>
                <c:pt idx="7">
                  <c:v>July</c:v>
                </c:pt>
                <c:pt idx="8">
                  <c:v>July</c:v>
                </c:pt>
                <c:pt idx="9">
                  <c:v>May</c:v>
                </c:pt>
                <c:pt idx="10">
                  <c:v>May</c:v>
                </c:pt>
                <c:pt idx="11">
                  <c:v>August</c:v>
                </c:pt>
                <c:pt idx="12">
                  <c:v>May</c:v>
                </c:pt>
                <c:pt idx="13">
                  <c:v>May</c:v>
                </c:pt>
                <c:pt idx="14">
                  <c:v>August</c:v>
                </c:pt>
                <c:pt idx="15">
                  <c:v>August</c:v>
                </c:pt>
                <c:pt idx="16">
                  <c:v>August</c:v>
                </c:pt>
                <c:pt idx="17">
                  <c:v>August</c:v>
                </c:pt>
                <c:pt idx="18">
                  <c:v>August</c:v>
                </c:pt>
                <c:pt idx="19">
                  <c:v>August</c:v>
                </c:pt>
                <c:pt idx="20">
                  <c:v>August</c:v>
                </c:pt>
                <c:pt idx="21">
                  <c:v>August</c:v>
                </c:pt>
                <c:pt idx="22">
                  <c:v>March</c:v>
                </c:pt>
                <c:pt idx="23">
                  <c:v>March</c:v>
                </c:pt>
                <c:pt idx="24">
                  <c:v>March</c:v>
                </c:pt>
                <c:pt idx="25">
                  <c:v>March</c:v>
                </c:pt>
                <c:pt idx="26">
                  <c:v>March</c:v>
                </c:pt>
                <c:pt idx="27">
                  <c:v>March</c:v>
                </c:pt>
                <c:pt idx="28">
                  <c:v>March</c:v>
                </c:pt>
                <c:pt idx="29">
                  <c:v>March</c:v>
                </c:pt>
                <c:pt idx="30">
                  <c:v>March</c:v>
                </c:pt>
                <c:pt idx="31">
                  <c:v>March</c:v>
                </c:pt>
                <c:pt idx="32">
                  <c:v>March</c:v>
                </c:pt>
                <c:pt idx="33">
                  <c:v>March</c:v>
                </c:pt>
                <c:pt idx="34">
                  <c:v>March</c:v>
                </c:pt>
                <c:pt idx="35">
                  <c:v>March</c:v>
                </c:pt>
                <c:pt idx="36">
                  <c:v>March</c:v>
                </c:pt>
                <c:pt idx="37">
                  <c:v>March</c:v>
                </c:pt>
                <c:pt idx="38">
                  <c:v>March</c:v>
                </c:pt>
                <c:pt idx="39">
                  <c:v>March</c:v>
                </c:pt>
                <c:pt idx="40">
                  <c:v>July</c:v>
                </c:pt>
                <c:pt idx="41">
                  <c:v>July</c:v>
                </c:pt>
                <c:pt idx="42">
                  <c:v>July</c:v>
                </c:pt>
                <c:pt idx="43">
                  <c:v>July</c:v>
                </c:pt>
                <c:pt idx="44">
                  <c:v>July</c:v>
                </c:pt>
                <c:pt idx="45">
                  <c:v>July</c:v>
                </c:pt>
                <c:pt idx="46">
                  <c:v>July</c:v>
                </c:pt>
                <c:pt idx="47">
                  <c:v>July</c:v>
                </c:pt>
                <c:pt idx="48">
                  <c:v>July</c:v>
                </c:pt>
                <c:pt idx="49">
                  <c:v>July</c:v>
                </c:pt>
                <c:pt idx="50">
                  <c:v>July</c:v>
                </c:pt>
                <c:pt idx="51">
                  <c:v>July</c:v>
                </c:pt>
                <c:pt idx="52">
                  <c:v>August</c:v>
                </c:pt>
                <c:pt idx="53">
                  <c:v>August</c:v>
                </c:pt>
                <c:pt idx="54">
                  <c:v>August</c:v>
                </c:pt>
                <c:pt idx="55">
                  <c:v>August</c:v>
                </c:pt>
                <c:pt idx="56">
                  <c:v>August</c:v>
                </c:pt>
                <c:pt idx="57">
                  <c:v>August</c:v>
                </c:pt>
                <c:pt idx="58">
                  <c:v>August</c:v>
                </c:pt>
                <c:pt idx="59">
                  <c:v>August</c:v>
                </c:pt>
                <c:pt idx="60">
                  <c:v>December</c:v>
                </c:pt>
                <c:pt idx="61">
                  <c:v>December</c:v>
                </c:pt>
                <c:pt idx="62">
                  <c:v>December</c:v>
                </c:pt>
                <c:pt idx="63">
                  <c:v>December</c:v>
                </c:pt>
                <c:pt idx="64">
                  <c:v>August</c:v>
                </c:pt>
              </c:strCache>
            </c:strRef>
          </c:cat>
          <c:val>
            <c:numRef>
              <c:f>Sheet2!$D$2:$D$66</c:f>
              <c:numCache>
                <c:formatCode>0.0</c:formatCode>
                <c:ptCount val="65"/>
                <c:pt idx="0">
                  <c:v>35.611907386990069</c:v>
                </c:pt>
                <c:pt idx="1">
                  <c:v>30.429988974641674</c:v>
                </c:pt>
                <c:pt idx="2">
                  <c:v>22.712238147739797</c:v>
                </c:pt>
                <c:pt idx="3">
                  <c:v>10.694597574421165</c:v>
                </c:pt>
                <c:pt idx="4">
                  <c:v>4.8511576626240398</c:v>
                </c:pt>
                <c:pt idx="5">
                  <c:v>2.2050716648291089</c:v>
                </c:pt>
                <c:pt idx="6">
                  <c:v>7.3869900771775026</c:v>
                </c:pt>
                <c:pt idx="7">
                  <c:v>5.1819184123483932</c:v>
                </c:pt>
                <c:pt idx="8">
                  <c:v>4.8511576626240398</c:v>
                </c:pt>
                <c:pt idx="9">
                  <c:v>3.3076074972436635</c:v>
                </c:pt>
                <c:pt idx="10">
                  <c:v>3.3076074972436635</c:v>
                </c:pt>
                <c:pt idx="11">
                  <c:v>29.988974641675853</c:v>
                </c:pt>
                <c:pt idx="12">
                  <c:v>4.8511576626240398</c:v>
                </c:pt>
                <c:pt idx="13">
                  <c:v>4.8511576626240398</c:v>
                </c:pt>
                <c:pt idx="14">
                  <c:v>9.2613009922822567</c:v>
                </c:pt>
                <c:pt idx="15">
                  <c:v>3.4178610804851064</c:v>
                </c:pt>
                <c:pt idx="16">
                  <c:v>9.9228224917309902</c:v>
                </c:pt>
                <c:pt idx="17">
                  <c:v>5.1819184123483932</c:v>
                </c:pt>
                <c:pt idx="18">
                  <c:v>12.458654906284453</c:v>
                </c:pt>
                <c:pt idx="19">
                  <c:v>15.435501653803762</c:v>
                </c:pt>
                <c:pt idx="20">
                  <c:v>18.081587651598667</c:v>
                </c:pt>
                <c:pt idx="21">
                  <c:v>11.907386990077187</c:v>
                </c:pt>
                <c:pt idx="22">
                  <c:v>3.0871003307607525</c:v>
                </c:pt>
                <c:pt idx="23">
                  <c:v>13.45093715545754</c:v>
                </c:pt>
                <c:pt idx="24">
                  <c:v>6.6152149944873271</c:v>
                </c:pt>
                <c:pt idx="25">
                  <c:v>13.45093715545754</c:v>
                </c:pt>
                <c:pt idx="26">
                  <c:v>3.0871003307607525</c:v>
                </c:pt>
                <c:pt idx="27">
                  <c:v>0</c:v>
                </c:pt>
                <c:pt idx="28">
                  <c:v>6.6152149944873271</c:v>
                </c:pt>
                <c:pt idx="29">
                  <c:v>0</c:v>
                </c:pt>
                <c:pt idx="30">
                  <c:v>0</c:v>
                </c:pt>
                <c:pt idx="31">
                  <c:v>6.6152149944873271</c:v>
                </c:pt>
                <c:pt idx="32">
                  <c:v>0</c:v>
                </c:pt>
                <c:pt idx="33">
                  <c:v>20.396912899669246</c:v>
                </c:pt>
                <c:pt idx="34">
                  <c:v>27.23263506063946</c:v>
                </c:pt>
                <c:pt idx="35">
                  <c:v>3.0871003307607525</c:v>
                </c:pt>
                <c:pt idx="36">
                  <c:v>10.033076074972433</c:v>
                </c:pt>
                <c:pt idx="37">
                  <c:v>0</c:v>
                </c:pt>
                <c:pt idx="38">
                  <c:v>0</c:v>
                </c:pt>
                <c:pt idx="39">
                  <c:v>3.0871003307607525</c:v>
                </c:pt>
                <c:pt idx="40">
                  <c:v>0</c:v>
                </c:pt>
                <c:pt idx="41">
                  <c:v>4.29988974641675</c:v>
                </c:pt>
                <c:pt idx="42">
                  <c:v>0</c:v>
                </c:pt>
                <c:pt idx="43">
                  <c:v>8.8202866593164355</c:v>
                </c:pt>
                <c:pt idx="44">
                  <c:v>0</c:v>
                </c:pt>
                <c:pt idx="45">
                  <c:v>0</c:v>
                </c:pt>
                <c:pt idx="46">
                  <c:v>15.214994487320826</c:v>
                </c:pt>
                <c:pt idx="47">
                  <c:v>21.71995589856671</c:v>
                </c:pt>
                <c:pt idx="48">
                  <c:v>0</c:v>
                </c:pt>
                <c:pt idx="49">
                  <c:v>16.207276736493938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4.29988974641675</c:v>
                </c:pt>
                <c:pt idx="55">
                  <c:v>8.8202866593164355</c:v>
                </c:pt>
                <c:pt idx="56">
                  <c:v>10.694597574421165</c:v>
                </c:pt>
                <c:pt idx="57">
                  <c:v>0</c:v>
                </c:pt>
                <c:pt idx="58">
                  <c:v>0</c:v>
                </c:pt>
                <c:pt idx="59">
                  <c:v>4.29988974641675</c:v>
                </c:pt>
                <c:pt idx="60">
                  <c:v>0</c:v>
                </c:pt>
                <c:pt idx="61">
                  <c:v>4.29988974641675</c:v>
                </c:pt>
                <c:pt idx="62">
                  <c:v>4.29988974641675</c:v>
                </c:pt>
                <c:pt idx="63">
                  <c:v>4.29988974641675</c:v>
                </c:pt>
                <c:pt idx="64">
                  <c:v>18.081587651598667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F43-A444-ADA8-AE64FD95265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484351368"/>
        <c:axId val="484352152"/>
      </c:barChart>
      <c:catAx>
        <c:axId val="484351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4352152"/>
        <c:crosses val="autoZero"/>
        <c:auto val="0"/>
        <c:lblAlgn val="ctr"/>
        <c:lblOffset val="100"/>
        <c:noMultiLvlLbl val="0"/>
      </c:catAx>
      <c:valAx>
        <c:axId val="484352152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484351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2019-05-31T13:10:00Z</dcterms:created>
  <dcterms:modified xsi:type="dcterms:W3CDTF">2019-05-31T13:11:00Z</dcterms:modified>
</cp:coreProperties>
</file>