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41"/>
        <w:tblW w:w="11340" w:type="dxa"/>
        <w:tblLayout w:type="fixed"/>
        <w:tblLook w:val="04A0" w:firstRow="1" w:lastRow="0" w:firstColumn="1" w:lastColumn="0" w:noHBand="0" w:noVBand="1"/>
      </w:tblPr>
      <w:tblGrid>
        <w:gridCol w:w="1260"/>
        <w:gridCol w:w="1440"/>
        <w:gridCol w:w="2070"/>
        <w:gridCol w:w="1530"/>
        <w:gridCol w:w="1260"/>
        <w:gridCol w:w="1170"/>
        <w:gridCol w:w="2610"/>
      </w:tblGrid>
      <w:tr w:rsidR="00431EDE" w:rsidTr="00FE3B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431EDE" w:rsidRPr="007972BA" w:rsidRDefault="00431EDE" w:rsidP="00FE3BD5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 w:rsidRPr="007972BA">
              <w:rPr>
                <w:rFonts w:ascii="Arial Narrow" w:hAnsi="Arial Narrow"/>
                <w:sz w:val="24"/>
                <w:szCs w:val="24"/>
              </w:rPr>
              <w:t>District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431EDE" w:rsidRPr="007972BA" w:rsidRDefault="00431EDE" w:rsidP="00FE3BD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972BA">
              <w:rPr>
                <w:rFonts w:ascii="Arial Narrow" w:hAnsi="Arial Narrow"/>
                <w:sz w:val="24"/>
                <w:szCs w:val="24"/>
              </w:rPr>
              <w:t>Outbreaks Investigated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</w:tcPr>
          <w:p w:rsidR="00431EDE" w:rsidRPr="007972BA" w:rsidRDefault="00431EDE" w:rsidP="00FE3BD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972BA">
              <w:rPr>
                <w:rFonts w:ascii="Arial Narrow" w:hAnsi="Arial Narrow"/>
                <w:sz w:val="24"/>
                <w:szCs w:val="24"/>
              </w:rPr>
              <w:t xml:space="preserve">Subcounty/Village 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</w:tcPr>
          <w:p w:rsidR="00431EDE" w:rsidRPr="007972BA" w:rsidRDefault="00431EDE" w:rsidP="00FE3BD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972BA">
              <w:rPr>
                <w:rFonts w:ascii="Arial Narrow" w:hAnsi="Arial Narrow"/>
                <w:sz w:val="24"/>
                <w:szCs w:val="24"/>
              </w:rPr>
              <w:t>Cattle with clinical signs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431EDE" w:rsidRPr="007972BA" w:rsidRDefault="00431EDE" w:rsidP="00FE3BD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972BA">
              <w:rPr>
                <w:rFonts w:ascii="Arial Narrow" w:hAnsi="Arial Narrow"/>
                <w:sz w:val="24"/>
                <w:szCs w:val="24"/>
              </w:rPr>
              <w:t>Cattle sampled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</w:tcBorders>
          </w:tcPr>
          <w:p w:rsidR="00431EDE" w:rsidRPr="007972BA" w:rsidRDefault="00431EDE" w:rsidP="00FE3BD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972BA">
              <w:rPr>
                <w:rFonts w:ascii="Arial Narrow" w:hAnsi="Arial Narrow"/>
                <w:sz w:val="24"/>
                <w:szCs w:val="24"/>
              </w:rPr>
              <w:t>Herd size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12" w:space="0" w:color="auto"/>
            </w:tcBorders>
          </w:tcPr>
          <w:p w:rsidR="00431EDE" w:rsidRPr="007972BA" w:rsidRDefault="00431EDE" w:rsidP="00FE3BD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7972BA">
              <w:rPr>
                <w:rFonts w:ascii="Arial Narrow" w:hAnsi="Arial Narrow"/>
                <w:sz w:val="24"/>
                <w:szCs w:val="24"/>
              </w:rPr>
              <w:t>Samples taken</w:t>
            </w:r>
          </w:p>
        </w:tc>
      </w:tr>
      <w:tr w:rsidR="00431EDE" w:rsidTr="00FE3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12" w:space="0" w:color="auto"/>
              <w:bottom w:val="single" w:sz="2" w:space="0" w:color="auto"/>
            </w:tcBorders>
          </w:tcPr>
          <w:p w:rsidR="00431EDE" w:rsidRPr="00A57AF7" w:rsidRDefault="00431EDE" w:rsidP="00FE3BD5">
            <w:pPr>
              <w:spacing w:line="360" w:lineRule="auto"/>
              <w:jc w:val="both"/>
              <w:rPr>
                <w:rFonts w:ascii="Arial Narrow" w:hAnsi="Arial Narrow"/>
                <w:b w:val="0"/>
                <w:sz w:val="24"/>
                <w:szCs w:val="24"/>
              </w:rPr>
            </w:pPr>
            <w:r w:rsidRPr="00A57AF7">
              <w:rPr>
                <w:rFonts w:ascii="Arial Narrow" w:hAnsi="Arial Narrow"/>
                <w:b w:val="0"/>
                <w:sz w:val="24"/>
                <w:szCs w:val="24"/>
              </w:rPr>
              <w:t>Hoima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35EE9">
              <w:rPr>
                <w:rFonts w:ascii="Arial Narrow" w:hAnsi="Arial Narrow"/>
                <w:sz w:val="24"/>
                <w:szCs w:val="24"/>
              </w:rPr>
              <w:t>Kabale/Nyamasoga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109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Blood, skin biopsies</w:t>
            </w:r>
          </w:p>
        </w:tc>
      </w:tr>
      <w:tr w:rsidR="00431EDE" w:rsidTr="00FE3BD5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Merge w:val="restart"/>
            <w:tcBorders>
              <w:top w:val="single" w:sz="2" w:space="0" w:color="auto"/>
            </w:tcBorders>
          </w:tcPr>
          <w:p w:rsidR="00431EDE" w:rsidRPr="00A57AF7" w:rsidRDefault="00431EDE" w:rsidP="00FE3BD5">
            <w:pPr>
              <w:spacing w:line="360" w:lineRule="auto"/>
              <w:jc w:val="both"/>
              <w:rPr>
                <w:rFonts w:ascii="Arial Narrow" w:hAnsi="Arial Narrow"/>
                <w:b w:val="0"/>
                <w:sz w:val="24"/>
                <w:szCs w:val="24"/>
              </w:rPr>
            </w:pPr>
            <w:r w:rsidRPr="00A57AF7">
              <w:rPr>
                <w:rFonts w:ascii="Arial Narrow" w:hAnsi="Arial Narrow"/>
                <w:b w:val="0"/>
                <w:sz w:val="24"/>
                <w:szCs w:val="24"/>
              </w:rPr>
              <w:t>Kotido</w:t>
            </w:r>
          </w:p>
        </w:tc>
        <w:tc>
          <w:tcPr>
            <w:tcW w:w="1440" w:type="dxa"/>
            <w:vMerge w:val="restart"/>
            <w:tcBorders>
              <w:top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8C0C1D">
              <w:rPr>
                <w:rFonts w:ascii="Arial Narrow" w:hAnsi="Arial Narrow"/>
                <w:sz w:val="24"/>
                <w:szCs w:val="24"/>
              </w:rPr>
              <w:t>Rengen/Lokudeli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35</w:t>
            </w:r>
          </w:p>
        </w:tc>
        <w:tc>
          <w:tcPr>
            <w:tcW w:w="2610" w:type="dxa"/>
            <w:tcBorders>
              <w:top w:val="single" w:sz="2" w:space="0" w:color="auto"/>
            </w:tcBorders>
          </w:tcPr>
          <w:p w:rsidR="00431EDE" w:rsidRDefault="00431EDE" w:rsidP="00FE3BD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Blood, scabs</w:t>
            </w:r>
          </w:p>
        </w:tc>
      </w:tr>
      <w:tr w:rsidR="00431EDE" w:rsidTr="00FE3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Merge/>
            <w:tcBorders>
              <w:bottom w:val="single" w:sz="2" w:space="0" w:color="auto"/>
            </w:tcBorders>
          </w:tcPr>
          <w:p w:rsidR="00431EDE" w:rsidRPr="00A57AF7" w:rsidRDefault="00431EDE" w:rsidP="00FE3BD5">
            <w:pPr>
              <w:spacing w:line="360" w:lineRule="auto"/>
              <w:jc w:val="both"/>
              <w:rPr>
                <w:rFonts w:ascii="Arial Narrow" w:hAnsi="Arial Narrow"/>
                <w:b w:val="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8C0C1D">
              <w:rPr>
                <w:rFonts w:ascii="Arial Narrow" w:hAnsi="Arial Narrow"/>
                <w:sz w:val="24"/>
                <w:szCs w:val="24"/>
              </w:rPr>
              <w:t>Rengen/Nabwalin</w:t>
            </w: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</w:t>
            </w:r>
          </w:p>
        </w:tc>
        <w:tc>
          <w:tcPr>
            <w:tcW w:w="2610" w:type="dxa"/>
            <w:tcBorders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Blood, skin biopsies</w:t>
            </w:r>
          </w:p>
        </w:tc>
      </w:tr>
      <w:tr w:rsidR="00431EDE" w:rsidTr="00FE3BD5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2" w:space="0" w:color="auto"/>
              <w:bottom w:val="single" w:sz="2" w:space="0" w:color="auto"/>
            </w:tcBorders>
          </w:tcPr>
          <w:p w:rsidR="00431EDE" w:rsidRPr="00A57AF7" w:rsidRDefault="00431EDE" w:rsidP="00FE3BD5">
            <w:pPr>
              <w:spacing w:line="360" w:lineRule="auto"/>
              <w:jc w:val="both"/>
              <w:rPr>
                <w:rFonts w:ascii="Arial Narrow" w:hAnsi="Arial Narrow"/>
                <w:b w:val="0"/>
                <w:sz w:val="24"/>
                <w:szCs w:val="24"/>
              </w:rPr>
            </w:pPr>
            <w:r w:rsidRPr="00A57AF7">
              <w:rPr>
                <w:rFonts w:ascii="Arial Narrow" w:hAnsi="Arial Narrow"/>
                <w:b w:val="0"/>
                <w:sz w:val="24"/>
                <w:szCs w:val="24"/>
              </w:rPr>
              <w:t>Mbarara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070" w:type="dxa"/>
            <w:tcBorders>
              <w:top w:val="single" w:sz="2" w:space="0" w:color="auto"/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Kashari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57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Blood, skin biopsies</w:t>
            </w:r>
          </w:p>
        </w:tc>
      </w:tr>
      <w:tr w:rsidR="00431EDE" w:rsidTr="00FE3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2" w:space="0" w:color="auto"/>
            </w:tcBorders>
          </w:tcPr>
          <w:p w:rsidR="00431EDE" w:rsidRPr="00A57AF7" w:rsidRDefault="00431EDE" w:rsidP="00FE3BD5">
            <w:pPr>
              <w:spacing w:line="360" w:lineRule="auto"/>
              <w:jc w:val="both"/>
              <w:rPr>
                <w:rFonts w:ascii="Arial Narrow" w:hAnsi="Arial Narrow"/>
                <w:b w:val="0"/>
                <w:sz w:val="24"/>
                <w:szCs w:val="24"/>
              </w:rPr>
            </w:pPr>
            <w:r w:rsidRPr="00A57AF7">
              <w:rPr>
                <w:rFonts w:ascii="Arial Narrow" w:hAnsi="Arial Narrow"/>
                <w:b w:val="0"/>
                <w:sz w:val="24"/>
                <w:szCs w:val="24"/>
              </w:rPr>
              <w:t>Moroto</w:t>
            </w:r>
          </w:p>
        </w:tc>
        <w:tc>
          <w:tcPr>
            <w:tcW w:w="1440" w:type="dxa"/>
            <w:tcBorders>
              <w:top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Matheniko/</w:t>
            </w:r>
            <w:r w:rsidRPr="00761104">
              <w:rPr>
                <w:rFonts w:ascii="Arial Narrow" w:hAnsi="Arial Narrow"/>
                <w:sz w:val="24"/>
                <w:szCs w:val="24"/>
              </w:rPr>
              <w:t>Nadunget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1170" w:type="dxa"/>
            <w:tcBorders>
              <w:top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78</w:t>
            </w:r>
          </w:p>
        </w:tc>
        <w:tc>
          <w:tcPr>
            <w:tcW w:w="2610" w:type="dxa"/>
            <w:tcBorders>
              <w:top w:val="single" w:sz="2" w:space="0" w:color="auto"/>
            </w:tcBorders>
          </w:tcPr>
          <w:p w:rsidR="00431EDE" w:rsidRDefault="00431EDE" w:rsidP="00FE3BD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Blood, scabs, skin biopsies</w:t>
            </w:r>
          </w:p>
        </w:tc>
      </w:tr>
      <w:tr w:rsidR="00431EDE" w:rsidTr="00FE3BD5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:rsidR="00431EDE" w:rsidRPr="00A57AF7" w:rsidRDefault="00431EDE" w:rsidP="00FE3BD5">
            <w:pPr>
              <w:spacing w:line="360" w:lineRule="auto"/>
              <w:jc w:val="both"/>
              <w:rPr>
                <w:rFonts w:ascii="Arial Narrow" w:hAnsi="Arial Narrow"/>
                <w:b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70" w:type="dxa"/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41521E">
              <w:rPr>
                <w:rFonts w:ascii="Arial Narrow" w:hAnsi="Arial Narrow"/>
                <w:sz w:val="24"/>
                <w:szCs w:val="24"/>
              </w:rPr>
              <w:t>Matheniko-Rupa</w:t>
            </w:r>
          </w:p>
        </w:tc>
        <w:tc>
          <w:tcPr>
            <w:tcW w:w="1530" w:type="dxa"/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170" w:type="dxa"/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80</w:t>
            </w:r>
          </w:p>
        </w:tc>
        <w:tc>
          <w:tcPr>
            <w:tcW w:w="2610" w:type="dxa"/>
          </w:tcPr>
          <w:p w:rsidR="00431EDE" w:rsidRDefault="00431EDE" w:rsidP="00FE3BD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Blood, scabs, skin biopsies</w:t>
            </w:r>
          </w:p>
        </w:tc>
      </w:tr>
      <w:tr w:rsidR="00431EDE" w:rsidTr="00FE3B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bottom w:val="single" w:sz="2" w:space="0" w:color="auto"/>
            </w:tcBorders>
          </w:tcPr>
          <w:p w:rsidR="00431EDE" w:rsidRPr="00A57AF7" w:rsidRDefault="00431EDE" w:rsidP="00FE3BD5">
            <w:pPr>
              <w:spacing w:line="360" w:lineRule="auto"/>
              <w:jc w:val="both"/>
              <w:rPr>
                <w:rFonts w:ascii="Arial Narrow" w:hAnsi="Arial Narrow"/>
                <w:b w:val="0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Matheniko</w:t>
            </w: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43</w:t>
            </w:r>
          </w:p>
        </w:tc>
        <w:tc>
          <w:tcPr>
            <w:tcW w:w="2610" w:type="dxa"/>
            <w:tcBorders>
              <w:bottom w:val="single" w:sz="2" w:space="0" w:color="auto"/>
            </w:tcBorders>
          </w:tcPr>
          <w:p w:rsidR="00431EDE" w:rsidRDefault="00431EDE" w:rsidP="00FE3BD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Blood, scabs, skin biopsies</w:t>
            </w:r>
          </w:p>
        </w:tc>
      </w:tr>
      <w:tr w:rsidR="00431EDE" w:rsidTr="00FE3BD5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2" w:space="0" w:color="auto"/>
              <w:bottom w:val="single" w:sz="12" w:space="0" w:color="auto"/>
            </w:tcBorders>
          </w:tcPr>
          <w:p w:rsidR="00431EDE" w:rsidRPr="00A57AF7" w:rsidRDefault="00431EDE" w:rsidP="00FE3BD5">
            <w:pPr>
              <w:spacing w:line="360" w:lineRule="auto"/>
              <w:jc w:val="both"/>
              <w:rPr>
                <w:rFonts w:ascii="Arial Narrow" w:hAnsi="Arial Narrow"/>
                <w:b w:val="0"/>
                <w:sz w:val="24"/>
                <w:szCs w:val="24"/>
              </w:rPr>
            </w:pPr>
            <w:r>
              <w:rPr>
                <w:rFonts w:ascii="Arial Narrow" w:hAnsi="Arial Narrow"/>
                <w:b w:val="0"/>
                <w:sz w:val="24"/>
                <w:szCs w:val="24"/>
              </w:rPr>
              <w:t>Sembabule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2070" w:type="dxa"/>
            <w:tcBorders>
              <w:top w:val="single" w:sz="2" w:space="0" w:color="auto"/>
              <w:bottom w:val="single" w:sz="1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Malere/</w:t>
            </w:r>
            <w:r w:rsidRPr="00CC6E31">
              <w:rPr>
                <w:rFonts w:ascii="Arial Narrow" w:hAnsi="Arial Narrow"/>
                <w:sz w:val="24"/>
                <w:szCs w:val="24"/>
              </w:rPr>
              <w:t>kyabajanga</w:t>
            </w:r>
          </w:p>
        </w:tc>
        <w:tc>
          <w:tcPr>
            <w:tcW w:w="1530" w:type="dxa"/>
            <w:tcBorders>
              <w:top w:val="single" w:sz="2" w:space="0" w:color="auto"/>
              <w:bottom w:val="single" w:sz="1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2" w:space="0" w:color="auto"/>
              <w:bottom w:val="single" w:sz="1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12" w:space="0" w:color="auto"/>
            </w:tcBorders>
          </w:tcPr>
          <w:p w:rsidR="00431EDE" w:rsidRDefault="00431EDE" w:rsidP="00FE3BD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12" w:space="0" w:color="auto"/>
            </w:tcBorders>
          </w:tcPr>
          <w:p w:rsidR="00431EDE" w:rsidRDefault="00431EDE" w:rsidP="00FE3BD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Blood</w:t>
            </w:r>
          </w:p>
        </w:tc>
      </w:tr>
    </w:tbl>
    <w:p w:rsidR="00FD7333" w:rsidRDefault="00FD7333">
      <w:bookmarkStart w:id="0" w:name="_GoBack"/>
      <w:bookmarkEnd w:id="0"/>
    </w:p>
    <w:sectPr w:rsidR="00FD7333" w:rsidSect="00431E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EDE"/>
    <w:rsid w:val="00431EDE"/>
    <w:rsid w:val="00FD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4CD1EF-E9CB-44DD-8E4F-CFC4360A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1E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41">
    <w:name w:val="Plain Table 41"/>
    <w:basedOn w:val="TableNormal"/>
    <w:uiPriority w:val="44"/>
    <w:rsid w:val="00431ED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2019-09-10T13:32:00Z</dcterms:created>
  <dcterms:modified xsi:type="dcterms:W3CDTF">2019-09-10T13:33:00Z</dcterms:modified>
</cp:coreProperties>
</file>