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B42" w:rsidRPr="00CB1A2D" w:rsidRDefault="004C1B42" w:rsidP="004C1B42">
      <w:pPr>
        <w:ind w:firstLine="100"/>
        <w:jc w:val="left"/>
        <w:rPr>
          <w:rFonts w:ascii="Times New Roman" w:hAnsi="Times New Roman"/>
          <w:szCs w:val="20"/>
        </w:rPr>
      </w:pPr>
      <w:r>
        <w:rPr>
          <w:rFonts w:ascii="Times New Roman" w:hAnsi="Times New Roman" w:cs="Times New Roman"/>
          <w:b/>
          <w:szCs w:val="20"/>
          <w:lang w:val="en"/>
        </w:rPr>
        <w:t xml:space="preserve">Supplementary </w:t>
      </w:r>
      <w:r w:rsidR="00447304">
        <w:rPr>
          <w:rFonts w:ascii="Times New Roman" w:hAnsi="Times New Roman" w:cs="Times New Roman"/>
          <w:b/>
          <w:szCs w:val="20"/>
          <w:lang w:val="en"/>
        </w:rPr>
        <w:t>T</w:t>
      </w:r>
      <w:r>
        <w:rPr>
          <w:rFonts w:ascii="Times New Roman" w:hAnsi="Times New Roman" w:cs="Times New Roman"/>
          <w:b/>
          <w:szCs w:val="20"/>
          <w:lang w:val="en"/>
        </w:rPr>
        <w:t>able 1</w:t>
      </w:r>
      <w:r w:rsidRPr="00CB1A2D">
        <w:rPr>
          <w:rFonts w:ascii="Times New Roman" w:hAnsi="Times New Roman"/>
          <w:b/>
          <w:szCs w:val="20"/>
        </w:rPr>
        <w:t>.</w:t>
      </w:r>
      <w:r w:rsidRPr="00CB1A2D">
        <w:rPr>
          <w:rFonts w:ascii="Times New Roman" w:hAnsi="Times New Roman"/>
          <w:szCs w:val="20"/>
        </w:rPr>
        <w:t xml:space="preserve"> </w:t>
      </w:r>
      <w:r w:rsidR="00C05247" w:rsidRPr="009A45C7">
        <w:rPr>
          <w:rFonts w:ascii="Times New Roman" w:hAnsi="Times New Roman"/>
          <w:szCs w:val="20"/>
        </w:rPr>
        <w:t>Nucleotide similarity for each segment between low pathogenic avian influenza H7N7</w:t>
      </w:r>
      <w:r w:rsidR="00C05247">
        <w:rPr>
          <w:rFonts w:ascii="Times New Roman" w:hAnsi="Times New Roman"/>
          <w:szCs w:val="20"/>
        </w:rPr>
        <w:t xml:space="preserve"> isolated from a zoo and </w:t>
      </w:r>
      <w:r w:rsidR="00C05247" w:rsidRPr="009A45C7">
        <w:rPr>
          <w:rFonts w:ascii="Times New Roman" w:hAnsi="Times New Roman"/>
          <w:szCs w:val="20"/>
        </w:rPr>
        <w:t>wild bird habitats.</w:t>
      </w:r>
    </w:p>
    <w:tbl>
      <w:tblPr>
        <w:tblpPr w:leftFromText="142" w:rightFromText="142" w:vertAnchor="page" w:horzAnchor="margin" w:tblpY="2267"/>
        <w:tblW w:w="117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6"/>
        <w:gridCol w:w="1113"/>
        <w:gridCol w:w="946"/>
        <w:gridCol w:w="946"/>
        <w:gridCol w:w="946"/>
        <w:gridCol w:w="946"/>
        <w:gridCol w:w="946"/>
        <w:gridCol w:w="946"/>
        <w:gridCol w:w="946"/>
        <w:gridCol w:w="1231"/>
      </w:tblGrid>
      <w:tr w:rsidR="00C05247" w:rsidRPr="001D4FF3" w:rsidTr="00C05247">
        <w:trPr>
          <w:trHeight w:val="510"/>
        </w:trPr>
        <w:tc>
          <w:tcPr>
            <w:tcW w:w="279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 w:rsidRPr="00E52262">
              <w:rPr>
                <w:rFonts w:ascii="Times New Roman" w:hAnsi="Times New Roman"/>
                <w:szCs w:val="16"/>
              </w:rPr>
              <w:t>Virus name</w:t>
            </w:r>
          </w:p>
        </w:tc>
        <w:tc>
          <w:tcPr>
            <w:tcW w:w="7735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20"/>
              </w:rPr>
              <w:t>Nucleotide s</w:t>
            </w:r>
            <w:r w:rsidRPr="00CD2659">
              <w:rPr>
                <w:rFonts w:ascii="Times New Roman" w:hAnsi="Times New Roman"/>
                <w:szCs w:val="20"/>
              </w:rPr>
              <w:t>imilarity</w:t>
            </w:r>
            <w:r>
              <w:rPr>
                <w:rFonts w:ascii="Times New Roman" w:hAnsi="Times New Roman"/>
                <w:szCs w:val="20"/>
              </w:rPr>
              <w:t xml:space="preserve"> (%)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20"/>
              </w:rPr>
            </w:pPr>
            <w:r w:rsidRPr="00E52262">
              <w:rPr>
                <w:rFonts w:ascii="Times New Roman" w:hAnsi="Times New Roman"/>
                <w:szCs w:val="16"/>
              </w:rPr>
              <w:t>Reference</w:t>
            </w:r>
          </w:p>
        </w:tc>
      </w:tr>
      <w:tr w:rsidR="00C05247" w:rsidRPr="001D4FF3" w:rsidTr="00C05247">
        <w:trPr>
          <w:trHeight w:val="510"/>
        </w:trPr>
        <w:tc>
          <w:tcPr>
            <w:tcW w:w="279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PB2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PB1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PA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HA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NP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Pr="00161CB9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NA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M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NS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 w:rsidRPr="00AA769E">
              <w:rPr>
                <w:rFonts w:ascii="Times New Roman" w:hAnsi="Times New Roman"/>
                <w:szCs w:val="16"/>
              </w:rPr>
              <w:t>[12]</w:t>
            </w:r>
          </w:p>
        </w:tc>
      </w:tr>
      <w:tr w:rsidR="00C05247" w:rsidRPr="001D4FF3" w:rsidTr="00C05247">
        <w:trPr>
          <w:trHeight w:val="510"/>
        </w:trPr>
        <w:tc>
          <w:tcPr>
            <w:tcW w:w="2796" w:type="dxa"/>
            <w:tcBorders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/>
                <w:color w:val="000000"/>
                <w:szCs w:val="16"/>
              </w:rPr>
              <w:t>A/mallard/Kr</w:t>
            </w:r>
            <w:r w:rsidRPr="00E52262">
              <w:rPr>
                <w:rFonts w:ascii="Times New Roman" w:hAnsi="Times New Roman"/>
                <w:color w:val="000000"/>
                <w:szCs w:val="16"/>
              </w:rPr>
              <w:t>/H982-6/2017</w:t>
            </w:r>
          </w:p>
        </w:tc>
        <w:tc>
          <w:tcPr>
            <w:tcW w:w="1113" w:type="dxa"/>
            <w:tcBorders>
              <w:bottom w:val="nil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100</w:t>
            </w:r>
          </w:p>
        </w:tc>
        <w:tc>
          <w:tcPr>
            <w:tcW w:w="946" w:type="dxa"/>
            <w:tcBorders>
              <w:bottom w:val="nil"/>
            </w:tcBorders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99.12</w:t>
            </w:r>
          </w:p>
        </w:tc>
        <w:tc>
          <w:tcPr>
            <w:tcW w:w="946" w:type="dxa"/>
            <w:tcBorders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97.59</w:t>
            </w:r>
          </w:p>
        </w:tc>
        <w:tc>
          <w:tcPr>
            <w:tcW w:w="946" w:type="dxa"/>
            <w:tcBorders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99.94</w:t>
            </w:r>
          </w:p>
        </w:tc>
        <w:tc>
          <w:tcPr>
            <w:tcW w:w="946" w:type="dxa"/>
            <w:tcBorders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</w:t>
            </w:r>
            <w:r>
              <w:rPr>
                <w:rFonts w:ascii="Times New Roman" w:hAnsi="Times New Roman"/>
                <w:color w:val="000000"/>
                <w:szCs w:val="16"/>
              </w:rPr>
              <w:t>.</w:t>
            </w:r>
            <w:r>
              <w:rPr>
                <w:rFonts w:ascii="Times New Roman" w:hAnsi="Times New Roman" w:hint="eastAsia"/>
                <w:color w:val="000000"/>
                <w:szCs w:val="16"/>
              </w:rPr>
              <w:t>9</w:t>
            </w:r>
            <w:r>
              <w:rPr>
                <w:rFonts w:ascii="Times New Roman" w:hAnsi="Times New Roman"/>
                <w:color w:val="000000"/>
                <w:szCs w:val="16"/>
              </w:rPr>
              <w:t>3</w:t>
            </w:r>
          </w:p>
        </w:tc>
        <w:tc>
          <w:tcPr>
            <w:tcW w:w="946" w:type="dxa"/>
            <w:tcBorders>
              <w:bottom w:val="nil"/>
            </w:tcBorders>
            <w:vAlign w:val="center"/>
          </w:tcPr>
          <w:p w:rsidR="00C05247" w:rsidRPr="00161CB9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99.72</w:t>
            </w:r>
          </w:p>
        </w:tc>
        <w:tc>
          <w:tcPr>
            <w:tcW w:w="946" w:type="dxa"/>
            <w:tcBorders>
              <w:bottom w:val="nil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100</w:t>
            </w:r>
          </w:p>
        </w:tc>
        <w:tc>
          <w:tcPr>
            <w:tcW w:w="946" w:type="dxa"/>
            <w:tcBorders>
              <w:bottom w:val="nil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100</w:t>
            </w:r>
          </w:p>
        </w:tc>
        <w:tc>
          <w:tcPr>
            <w:tcW w:w="1231" w:type="dxa"/>
            <w:tcBorders>
              <w:bottom w:val="nil"/>
            </w:tcBorders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 w:rsidRPr="00AA769E">
              <w:rPr>
                <w:rFonts w:ascii="Times New Roman" w:hAnsi="Times New Roman"/>
                <w:szCs w:val="16"/>
              </w:rPr>
              <w:t>[12]</w:t>
            </w:r>
          </w:p>
        </w:tc>
      </w:tr>
      <w:tr w:rsidR="00C05247" w:rsidRPr="001D4FF3" w:rsidTr="00C05247">
        <w:trPr>
          <w:trHeight w:val="510"/>
        </w:trPr>
        <w:tc>
          <w:tcPr>
            <w:tcW w:w="27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/>
                <w:color w:val="000000"/>
                <w:szCs w:val="16"/>
              </w:rPr>
              <w:t>A/mallard/Kr</w:t>
            </w:r>
            <w:r w:rsidRPr="00E52262">
              <w:rPr>
                <w:rFonts w:ascii="Times New Roman" w:hAnsi="Times New Roman"/>
                <w:color w:val="000000"/>
                <w:szCs w:val="16"/>
              </w:rPr>
              <w:t>/H1029-5/2017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99.57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99.65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97.82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99.71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99.61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:rsidR="00C05247" w:rsidRPr="00161CB9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99.44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100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99.88</w:t>
            </w:r>
          </w:p>
        </w:tc>
        <w:tc>
          <w:tcPr>
            <w:tcW w:w="1231" w:type="dxa"/>
            <w:tcBorders>
              <w:top w:val="nil"/>
              <w:bottom w:val="nil"/>
            </w:tcBorders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 w:rsidRPr="00AA769E">
              <w:rPr>
                <w:rFonts w:ascii="Times New Roman" w:hAnsi="Times New Roman"/>
                <w:szCs w:val="16"/>
              </w:rPr>
              <w:t>[12]</w:t>
            </w:r>
          </w:p>
        </w:tc>
      </w:tr>
      <w:tr w:rsidR="00C05247" w:rsidRPr="001D4FF3" w:rsidTr="00C05247">
        <w:trPr>
          <w:trHeight w:val="510"/>
        </w:trPr>
        <w:tc>
          <w:tcPr>
            <w:tcW w:w="27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/>
                <w:color w:val="000000"/>
                <w:szCs w:val="16"/>
              </w:rPr>
              <w:t>A/mallard/Kr</w:t>
            </w:r>
            <w:r w:rsidRPr="00E52262">
              <w:rPr>
                <w:rFonts w:ascii="Times New Roman" w:hAnsi="Times New Roman"/>
                <w:color w:val="000000"/>
                <w:szCs w:val="16"/>
              </w:rPr>
              <w:t>/H1065-1/2017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99.96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99.91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98.00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99.82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99.74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:rsidR="00C05247" w:rsidRPr="00161CB9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99.44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99.90</w:t>
            </w:r>
          </w:p>
        </w:tc>
        <w:tc>
          <w:tcPr>
            <w:tcW w:w="946" w:type="dxa"/>
            <w:tcBorders>
              <w:top w:val="nil"/>
              <w:bottom w:val="nil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99.88</w:t>
            </w:r>
          </w:p>
        </w:tc>
        <w:tc>
          <w:tcPr>
            <w:tcW w:w="1231" w:type="dxa"/>
            <w:tcBorders>
              <w:top w:val="nil"/>
              <w:bottom w:val="nil"/>
            </w:tcBorders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 w:rsidRPr="00AA769E">
              <w:rPr>
                <w:rFonts w:ascii="Times New Roman" w:hAnsi="Times New Roman"/>
                <w:szCs w:val="16"/>
              </w:rPr>
              <w:t>[12]</w:t>
            </w:r>
          </w:p>
        </w:tc>
      </w:tr>
      <w:tr w:rsidR="00C05247" w:rsidRPr="001D4FF3" w:rsidTr="00C05247">
        <w:trPr>
          <w:trHeight w:val="510"/>
        </w:trPr>
        <w:tc>
          <w:tcPr>
            <w:tcW w:w="27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/>
                <w:color w:val="000000"/>
                <w:szCs w:val="16"/>
              </w:rPr>
              <w:t>A/mallard/Kr</w:t>
            </w:r>
            <w:r w:rsidRPr="00E52262">
              <w:rPr>
                <w:rFonts w:ascii="Times New Roman" w:hAnsi="Times New Roman"/>
                <w:color w:val="000000"/>
                <w:szCs w:val="16"/>
              </w:rPr>
              <w:t>/H1066-5/2017</w:t>
            </w:r>
          </w:p>
        </w:tc>
        <w:tc>
          <w:tcPr>
            <w:tcW w:w="1113" w:type="dxa"/>
            <w:tcBorders>
              <w:top w:val="nil"/>
              <w:bottom w:val="single" w:sz="4" w:space="0" w:color="auto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99.87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99.65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97.95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99.76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Cs w:val="16"/>
              </w:rPr>
              <w:t>99.67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vAlign w:val="center"/>
          </w:tcPr>
          <w:p w:rsidR="00C05247" w:rsidRPr="00161CB9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99.23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100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vAlign w:val="center"/>
          </w:tcPr>
          <w:p w:rsidR="00C05247" w:rsidRPr="00E52262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 w:hint="eastAsia"/>
                <w:szCs w:val="16"/>
              </w:rPr>
              <w:t>99.77</w:t>
            </w:r>
          </w:p>
        </w:tc>
        <w:tc>
          <w:tcPr>
            <w:tcW w:w="1231" w:type="dxa"/>
            <w:tcBorders>
              <w:top w:val="nil"/>
              <w:bottom w:val="single" w:sz="4" w:space="0" w:color="auto"/>
            </w:tcBorders>
            <w:vAlign w:val="center"/>
          </w:tcPr>
          <w:p w:rsidR="00C05247" w:rsidRDefault="00C05247" w:rsidP="00C05247">
            <w:pPr>
              <w:spacing w:after="0" w:line="240" w:lineRule="auto"/>
              <w:ind w:firstLine="100"/>
              <w:jc w:val="center"/>
              <w:rPr>
                <w:rFonts w:ascii="Times New Roman" w:hAnsi="Times New Roman"/>
                <w:szCs w:val="16"/>
              </w:rPr>
            </w:pPr>
            <w:r w:rsidRPr="00AA769E">
              <w:rPr>
                <w:rFonts w:ascii="Times New Roman" w:hAnsi="Times New Roman"/>
                <w:szCs w:val="16"/>
              </w:rPr>
              <w:t>[12]</w:t>
            </w:r>
          </w:p>
        </w:tc>
      </w:tr>
    </w:tbl>
    <w:p w:rsidR="003C08B6" w:rsidRDefault="003C08B6" w:rsidP="004C1B42">
      <w:pPr>
        <w:ind w:firstLineChars="25"/>
      </w:pPr>
    </w:p>
    <w:p w:rsidR="00583D1D" w:rsidRDefault="00583D1D" w:rsidP="004C1B42">
      <w:pPr>
        <w:ind w:firstLineChars="25"/>
      </w:pPr>
    </w:p>
    <w:p w:rsidR="00583D1D" w:rsidRDefault="00583D1D" w:rsidP="004C1B42">
      <w:pPr>
        <w:ind w:firstLineChars="25"/>
      </w:pPr>
    </w:p>
    <w:p w:rsidR="00583D1D" w:rsidRDefault="00583D1D" w:rsidP="004C1B42">
      <w:pPr>
        <w:ind w:firstLineChars="25"/>
      </w:pPr>
    </w:p>
    <w:p w:rsidR="00583D1D" w:rsidRDefault="00583D1D" w:rsidP="00583D1D">
      <w:pPr>
        <w:ind w:firstLineChars="0" w:firstLine="0"/>
        <w:rPr>
          <w:rFonts w:ascii="Times New Roman"/>
        </w:rPr>
      </w:pPr>
      <w:r w:rsidRPr="00CA3C7F">
        <w:rPr>
          <w:rFonts w:ascii="Times New Roman"/>
        </w:rPr>
        <w:t>PB, polymerase basi</w:t>
      </w:r>
      <w:r>
        <w:rPr>
          <w:rFonts w:ascii="Times New Roman"/>
        </w:rPr>
        <w:t xml:space="preserve">c; PA, polymerase acidic; </w:t>
      </w:r>
      <w:r w:rsidRPr="00CA3C7F">
        <w:rPr>
          <w:rFonts w:ascii="Times New Roman"/>
        </w:rPr>
        <w:t>HA, hemagglutinin</w:t>
      </w:r>
      <w:r>
        <w:rPr>
          <w:rFonts w:ascii="Times New Roman"/>
        </w:rPr>
        <w:t xml:space="preserve">; NP; </w:t>
      </w:r>
      <w:proofErr w:type="spellStart"/>
      <w:r>
        <w:rPr>
          <w:rFonts w:ascii="Times New Roman"/>
        </w:rPr>
        <w:t>nucleocapsid</w:t>
      </w:r>
      <w:proofErr w:type="spellEnd"/>
      <w:r>
        <w:rPr>
          <w:rFonts w:ascii="Times New Roman"/>
        </w:rPr>
        <w:t xml:space="preserve"> protein; NA, neuraminidase;</w:t>
      </w:r>
      <w:r w:rsidRPr="00CA3C7F">
        <w:rPr>
          <w:rFonts w:ascii="Times New Roman"/>
        </w:rPr>
        <w:t xml:space="preserve"> </w:t>
      </w:r>
      <w:r>
        <w:rPr>
          <w:rFonts w:ascii="Times New Roman"/>
        </w:rPr>
        <w:t>M, matrix; NS, nonstructural</w:t>
      </w:r>
      <w:r w:rsidRPr="00CA3C7F">
        <w:rPr>
          <w:rFonts w:ascii="Times New Roman"/>
        </w:rPr>
        <w:t>.</w:t>
      </w:r>
    </w:p>
    <w:p w:rsidR="00583D1D" w:rsidRPr="00583D1D" w:rsidRDefault="00583D1D" w:rsidP="004C1B42">
      <w:pPr>
        <w:ind w:firstLineChars="25"/>
      </w:pPr>
      <w:bookmarkStart w:id="0" w:name="_GoBack"/>
      <w:bookmarkEnd w:id="0"/>
    </w:p>
    <w:p w:rsidR="00583D1D" w:rsidRPr="00583D1D" w:rsidRDefault="00583D1D" w:rsidP="004C1B42">
      <w:pPr>
        <w:ind w:firstLineChars="25"/>
      </w:pPr>
    </w:p>
    <w:sectPr w:rsidR="00583D1D" w:rsidRPr="00583D1D" w:rsidSect="004C1B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4D6" w:rsidRDefault="006314D6" w:rsidP="006314D6">
      <w:pPr>
        <w:spacing w:after="0" w:line="240" w:lineRule="auto"/>
        <w:ind w:firstLine="100"/>
      </w:pPr>
      <w:r>
        <w:separator/>
      </w:r>
    </w:p>
  </w:endnote>
  <w:endnote w:type="continuationSeparator" w:id="0">
    <w:p w:rsidR="006314D6" w:rsidRDefault="006314D6" w:rsidP="006314D6">
      <w:pPr>
        <w:spacing w:after="0" w:line="240" w:lineRule="auto"/>
        <w:ind w:firstLine="1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4D6" w:rsidRDefault="006314D6">
    <w:pPr>
      <w:pStyle w:val="a4"/>
      <w:ind w:firstLine="1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4D6" w:rsidRDefault="006314D6">
    <w:pPr>
      <w:pStyle w:val="a4"/>
      <w:ind w:firstLine="1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4D6" w:rsidRDefault="006314D6">
    <w:pPr>
      <w:pStyle w:val="a4"/>
      <w:ind w:firstLine="1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4D6" w:rsidRDefault="006314D6" w:rsidP="006314D6">
      <w:pPr>
        <w:spacing w:after="0" w:line="240" w:lineRule="auto"/>
        <w:ind w:firstLine="100"/>
      </w:pPr>
      <w:r>
        <w:separator/>
      </w:r>
    </w:p>
  </w:footnote>
  <w:footnote w:type="continuationSeparator" w:id="0">
    <w:p w:rsidR="006314D6" w:rsidRDefault="006314D6" w:rsidP="006314D6">
      <w:pPr>
        <w:spacing w:after="0" w:line="240" w:lineRule="auto"/>
        <w:ind w:firstLine="1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4D6" w:rsidRDefault="006314D6">
    <w:pPr>
      <w:pStyle w:val="a3"/>
      <w:ind w:firstLine="1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4D6" w:rsidRDefault="006314D6">
    <w:pPr>
      <w:pStyle w:val="a3"/>
      <w:ind w:firstLine="1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4D6" w:rsidRDefault="006314D6">
    <w:pPr>
      <w:pStyle w:val="a3"/>
      <w:ind w:firstLine="1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42"/>
    <w:rsid w:val="002F045F"/>
    <w:rsid w:val="003C08B6"/>
    <w:rsid w:val="00447304"/>
    <w:rsid w:val="004C1B42"/>
    <w:rsid w:val="00583D1D"/>
    <w:rsid w:val="00597DE4"/>
    <w:rsid w:val="006314D6"/>
    <w:rsid w:val="00AC6AE6"/>
    <w:rsid w:val="00C05247"/>
    <w:rsid w:val="00E6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9F8DC7"/>
  <w15:chartTrackingRefBased/>
  <w15:docId w15:val="{70A06595-8F56-45AF-8904-1D8D3BB5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B42"/>
    <w:pPr>
      <w:spacing w:line="480" w:lineRule="auto"/>
      <w:ind w:firstLineChars="50" w:firstLine="5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14D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314D6"/>
  </w:style>
  <w:style w:type="paragraph" w:styleId="a4">
    <w:name w:val="footer"/>
    <w:basedOn w:val="a"/>
    <w:link w:val="Char0"/>
    <w:uiPriority w:val="99"/>
    <w:unhideWhenUsed/>
    <w:rsid w:val="006314D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31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Young-Jae Si</dc:creator>
  <cp:keywords/>
  <dc:description/>
  <cp:lastModifiedBy>Young-Jae Si</cp:lastModifiedBy>
  <cp:revision>9</cp:revision>
  <dcterms:created xsi:type="dcterms:W3CDTF">2020-08-23T09:11:00Z</dcterms:created>
  <dcterms:modified xsi:type="dcterms:W3CDTF">2020-08-24T07:02:00Z</dcterms:modified>
</cp:coreProperties>
</file>