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1418"/>
        <w:gridCol w:w="1417"/>
        <w:gridCol w:w="1701"/>
        <w:gridCol w:w="1276"/>
        <w:gridCol w:w="1843"/>
      </w:tblGrid>
      <w:tr w:rsidR="008A1ABE" w14:paraId="3CBB7899" w14:textId="77777777" w:rsidTr="001374D4">
        <w:trPr>
          <w:trHeight w:val="440"/>
        </w:trPr>
        <w:tc>
          <w:tcPr>
            <w:tcW w:w="1134" w:type="dxa"/>
            <w:tcBorders>
              <w:top w:val="single" w:sz="12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FA67E1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Case no.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6FDE01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Mitotic score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A4C034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Necrosis score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6E5DD6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Inflammation score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12B781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IRS</w:t>
            </w:r>
            <w:r>
              <w:t xml:space="preserve"> </w:t>
            </w:r>
            <w:r w:rsidRPr="00A02B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for </w:t>
            </w: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 xml:space="preserve">MT </w:t>
            </w:r>
            <w:r w:rsidRPr="00A02B6C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expression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16A4C1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Histological grade</w:t>
            </w:r>
          </w:p>
        </w:tc>
      </w:tr>
      <w:tr w:rsidR="008A1ABE" w14:paraId="2D5DCEB6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0E626A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E27EBB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24C073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F7C090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A32469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B8B0A7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</w:t>
            </w:r>
          </w:p>
        </w:tc>
      </w:tr>
      <w:tr w:rsidR="008A1ABE" w14:paraId="0752AE5F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CFE002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D14F91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E65947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BBD0D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9087C5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9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B5678E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</w:t>
            </w:r>
          </w:p>
        </w:tc>
      </w:tr>
      <w:tr w:rsidR="008A1ABE" w14:paraId="6B4853A9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F828B0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3DA7EE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600D96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F5E8D8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F26687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5454DD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</w:t>
            </w:r>
          </w:p>
        </w:tc>
      </w:tr>
      <w:tr w:rsidR="008A1ABE" w14:paraId="70EBFF5E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BE6F22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BA4531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FD3A78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B90D58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41DD8F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DD82B3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</w:t>
            </w:r>
          </w:p>
        </w:tc>
      </w:tr>
      <w:tr w:rsidR="008A1ABE" w14:paraId="061E44C4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B09A2F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17B93F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2A53E5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E13FE6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5D2DDF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B5C39E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</w:t>
            </w:r>
          </w:p>
        </w:tc>
      </w:tr>
      <w:tr w:rsidR="008A1ABE" w14:paraId="6C31118D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40C7CD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3DF0F2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5135DA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8BC00B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53234A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7D97B1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</w:t>
            </w:r>
          </w:p>
        </w:tc>
      </w:tr>
      <w:tr w:rsidR="008A1ABE" w14:paraId="4EA481F1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7B4D87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59FEE5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9482A4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649330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6F6877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075068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</w:t>
            </w:r>
          </w:p>
        </w:tc>
      </w:tr>
      <w:tr w:rsidR="008A1ABE" w14:paraId="4AC65AB7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19E46D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5CF653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62A7FD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D38CF1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D2F974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B8B360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</w:t>
            </w:r>
          </w:p>
        </w:tc>
      </w:tr>
      <w:tr w:rsidR="008A1ABE" w14:paraId="596593CF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930D73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77CEFE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4CB46D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B27E61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A745B4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29C489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</w:t>
            </w:r>
          </w:p>
        </w:tc>
      </w:tr>
      <w:tr w:rsidR="008A1ABE" w14:paraId="71B682D7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E461F3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8E7F18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AE910F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FFE863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82BBB5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68133A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</w:t>
            </w:r>
          </w:p>
        </w:tc>
      </w:tr>
      <w:tr w:rsidR="008A1ABE" w14:paraId="78E94363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C66C18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2D7D1B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254AFA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BA4551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020EDE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011757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</w:t>
            </w:r>
          </w:p>
        </w:tc>
      </w:tr>
      <w:tr w:rsidR="008A1ABE" w14:paraId="14620FAF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CB248D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460B2B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273136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97AE20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FFBC5F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EA4B94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</w:t>
            </w:r>
          </w:p>
        </w:tc>
      </w:tr>
      <w:tr w:rsidR="008A1ABE" w14:paraId="6109E8C3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0078C8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2650B8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F3884D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C0A333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41C254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C8F273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</w:t>
            </w:r>
          </w:p>
        </w:tc>
      </w:tr>
      <w:tr w:rsidR="008A1ABE" w14:paraId="14F6E1D3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336984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63BD47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611BD8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75F926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E3EBD1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DA6F91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</w:t>
            </w:r>
          </w:p>
        </w:tc>
      </w:tr>
      <w:tr w:rsidR="008A1ABE" w14:paraId="60FB9127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420E74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15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3157D3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0311C5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CD7D6C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515D51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75D866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</w:t>
            </w:r>
          </w:p>
        </w:tc>
      </w:tr>
      <w:tr w:rsidR="008A1ABE" w14:paraId="74EABD2F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FC65AD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16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D575E3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86FB8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8288AF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C28D2D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AEA489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</w:t>
            </w:r>
          </w:p>
        </w:tc>
      </w:tr>
      <w:tr w:rsidR="008A1ABE" w14:paraId="42ECEE62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68B4B9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17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EA18C4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C4DEE9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A863F7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0FD3F9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43B7BE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</w:t>
            </w:r>
          </w:p>
        </w:tc>
      </w:tr>
      <w:tr w:rsidR="008A1ABE" w14:paraId="7EF76C29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81F0D5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18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00DCF2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8E0EB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96945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584400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3575DC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</w:t>
            </w:r>
          </w:p>
        </w:tc>
      </w:tr>
      <w:tr w:rsidR="008A1ABE" w14:paraId="37A03923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FD570E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lastRenderedPageBreak/>
              <w:t>19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019F29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43B119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EDF7AD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43A1C2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A15755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</w:t>
            </w:r>
          </w:p>
        </w:tc>
      </w:tr>
      <w:tr w:rsidR="008A1ABE" w14:paraId="1108BCAC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BCC4B7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20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D36185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50F844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513772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C8FC3D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1723F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</w:t>
            </w:r>
          </w:p>
        </w:tc>
      </w:tr>
      <w:tr w:rsidR="008A1ABE" w14:paraId="2AEA0084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3AC789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059D53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7148BB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FFDDAA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E79149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BD5EC7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III</w:t>
            </w:r>
          </w:p>
        </w:tc>
      </w:tr>
      <w:tr w:rsidR="008A1ABE" w14:paraId="68D60A6C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22841E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22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336DA2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01A7B4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8BAC03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52C03D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A5B322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III</w:t>
            </w:r>
          </w:p>
        </w:tc>
      </w:tr>
      <w:tr w:rsidR="008A1ABE" w14:paraId="6399F11B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5AC0BA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23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A08434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FC7045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6BD572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E829BD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9621C2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III</w:t>
            </w:r>
          </w:p>
        </w:tc>
      </w:tr>
      <w:tr w:rsidR="008A1ABE" w14:paraId="12B7D9D1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C38CA6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24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F78F1A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39A744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D2DF33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C99F57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F2912A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III</w:t>
            </w:r>
          </w:p>
        </w:tc>
      </w:tr>
      <w:tr w:rsidR="008A1ABE" w14:paraId="3A358778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2BED6F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25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40923D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3722F8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458B1E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F6BDA9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D6EC56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III</w:t>
            </w:r>
          </w:p>
        </w:tc>
      </w:tr>
      <w:tr w:rsidR="008A1ABE" w14:paraId="4099C29D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9AD38C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26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B26A3D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A291D4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C172F8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645ECB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95959E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III</w:t>
            </w:r>
          </w:p>
        </w:tc>
      </w:tr>
      <w:tr w:rsidR="008A1ABE" w14:paraId="259852A6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CBD062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27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062727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18DE0F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0BA597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DC57E9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257F7A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III</w:t>
            </w:r>
          </w:p>
        </w:tc>
      </w:tr>
      <w:tr w:rsidR="008A1ABE" w14:paraId="594B16ED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A77049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28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8B9363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A201E6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2FB297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E3231F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C7350E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III</w:t>
            </w:r>
          </w:p>
        </w:tc>
      </w:tr>
      <w:tr w:rsidR="008A1ABE" w14:paraId="54F2097A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BB6ED2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29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973745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3028C2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987A62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9BEE9F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1E2EB1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III</w:t>
            </w:r>
          </w:p>
        </w:tc>
      </w:tr>
      <w:tr w:rsidR="008A1ABE" w14:paraId="4F47F25B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626A9B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30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A09B9E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7ED809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32B0BB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B2B925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7597A9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III</w:t>
            </w:r>
          </w:p>
        </w:tc>
      </w:tr>
      <w:tr w:rsidR="008A1ABE" w14:paraId="1FC88AAD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295D3C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31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EA87E9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6CC990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7D83F0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3B53F2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1048E0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III</w:t>
            </w:r>
          </w:p>
        </w:tc>
      </w:tr>
      <w:tr w:rsidR="008A1ABE" w14:paraId="5EFAEFEC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7CC565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32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AD9686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745CA3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129767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47417B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A7D749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III</w:t>
            </w:r>
          </w:p>
        </w:tc>
      </w:tr>
      <w:tr w:rsidR="008A1ABE" w14:paraId="52EEA01C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D319DB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33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93E0B1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1FC2FC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8831D6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ECB4FC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E80403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III</w:t>
            </w:r>
          </w:p>
        </w:tc>
      </w:tr>
      <w:tr w:rsidR="008A1ABE" w14:paraId="00B2EEC8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8134C8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34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D291A2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29B771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6F1761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E0E053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0A92EB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III</w:t>
            </w:r>
          </w:p>
        </w:tc>
      </w:tr>
      <w:tr w:rsidR="008A1ABE" w14:paraId="0C7BF222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7F24FA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35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BA7F1D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AB36F5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680A0D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5685A3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51B43A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III</w:t>
            </w:r>
          </w:p>
        </w:tc>
      </w:tr>
      <w:tr w:rsidR="008A1ABE" w14:paraId="0348C929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04CCC2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36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2FF01C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1B66DF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4646DC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195B90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DA5DAE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III</w:t>
            </w:r>
          </w:p>
        </w:tc>
      </w:tr>
      <w:tr w:rsidR="008A1ABE" w14:paraId="5BB09DC0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59E192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37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2F4FF3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1AC059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51CA1C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C35B5B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9491F8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III</w:t>
            </w:r>
          </w:p>
        </w:tc>
      </w:tr>
      <w:tr w:rsidR="008A1ABE" w14:paraId="14E14571" w14:textId="77777777" w:rsidTr="001374D4">
        <w:trPr>
          <w:trHeight w:val="455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A0B39B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38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170785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88345C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4D8C5A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0E5E39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415831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III</w:t>
            </w:r>
          </w:p>
        </w:tc>
      </w:tr>
      <w:tr w:rsidR="008A1ABE" w14:paraId="60234ECA" w14:textId="77777777" w:rsidTr="001374D4">
        <w:trPr>
          <w:trHeight w:val="440"/>
        </w:trPr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31BA6C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lastRenderedPageBreak/>
              <w:t>39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987D2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6C3ACF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1907E4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5096DB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B85860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III</w:t>
            </w:r>
          </w:p>
        </w:tc>
      </w:tr>
      <w:tr w:rsidR="008A1ABE" w14:paraId="4DE70ABB" w14:textId="77777777" w:rsidTr="001374D4">
        <w:trPr>
          <w:trHeight w:val="425"/>
        </w:trPr>
        <w:tc>
          <w:tcPr>
            <w:tcW w:w="1134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927526" w14:textId="77777777" w:rsidR="008A1ABE" w:rsidRDefault="008A1ABE" w:rsidP="001374D4">
            <w:pPr>
              <w:spacing w:after="0" w:line="480" w:lineRule="auto"/>
              <w:ind w:left="100" w:right="100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40</w:t>
            </w:r>
          </w:p>
        </w:tc>
        <w:tc>
          <w:tcPr>
            <w:tcW w:w="1418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A4FD83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9E41BD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4CBD82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0F19DD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6013DE" w14:textId="77777777" w:rsidR="008A1ABE" w:rsidRDefault="008A1ABE" w:rsidP="001374D4">
            <w:pPr>
              <w:spacing w:after="0" w:line="48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>III</w:t>
            </w:r>
          </w:p>
        </w:tc>
      </w:tr>
    </w:tbl>
    <w:p w14:paraId="33939508" w14:textId="77777777" w:rsidR="008A1ABE" w:rsidRPr="00A26876" w:rsidRDefault="008A1ABE" w:rsidP="00E2037D">
      <w:pPr>
        <w:spacing w:after="0" w:line="48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Supplementary T</w:t>
      </w:r>
      <w:r w:rsidRPr="00A26876">
        <w:rPr>
          <w:rFonts w:ascii="Times New Roman" w:hAnsi="Times New Roman"/>
          <w:sz w:val="24"/>
        </w:rPr>
        <w:t xml:space="preserve">able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26876">
        <w:rPr>
          <w:rFonts w:ascii="Times New Roman" w:hAnsi="Times New Roman"/>
          <w:sz w:val="24"/>
        </w:rPr>
        <w:t xml:space="preserve">. </w:t>
      </w:r>
      <w:r w:rsidRPr="00634098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 xml:space="preserve">Detailed characteristics of evaluated feline injection site </w:t>
      </w:r>
      <w:proofErr w:type="spellStart"/>
      <w:r w:rsidRPr="00634098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>fibrosarcomas</w:t>
      </w:r>
      <w:proofErr w:type="spellEnd"/>
      <w:r w:rsidRPr="00634098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  <w:t>.</w:t>
      </w:r>
    </w:p>
    <w:p w14:paraId="74D8B907" w14:textId="77777777" w:rsidR="00F37844" w:rsidRDefault="00F37844"/>
    <w:sectPr w:rsidR="00F37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BE"/>
    <w:rsid w:val="008A1ABE"/>
    <w:rsid w:val="00E2037D"/>
    <w:rsid w:val="00F3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7E07B"/>
  <w15:chartTrackingRefBased/>
  <w15:docId w15:val="{4B033D8F-044A-4344-BC67-B29816A3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ABE"/>
    <w:rPr>
      <w:rFonts w:ascii="Calibri" w:eastAsia="Calibri" w:hAnsi="Calibri" w:cs="Calibri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</Words>
  <Characters>690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Mikiewicz</dc:creator>
  <cp:keywords/>
  <dc:description/>
  <cp:lastModifiedBy>Mateusz Mikiewicz</cp:lastModifiedBy>
  <cp:revision>2</cp:revision>
  <dcterms:created xsi:type="dcterms:W3CDTF">2023-01-31T18:39:00Z</dcterms:created>
  <dcterms:modified xsi:type="dcterms:W3CDTF">2023-01-31T18:41:00Z</dcterms:modified>
</cp:coreProperties>
</file>