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EF3" w:rsidRDefault="00E20EF3" w:rsidP="00E20EF3">
      <w:pPr>
        <w:spacing w:after="0" w:line="240" w:lineRule="auto"/>
        <w:ind w:left="1985" w:hanging="198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8: </w:t>
      </w:r>
      <w:r w:rsidRPr="00602B12">
        <w:rPr>
          <w:rFonts w:ascii="Times New Roman" w:hAnsi="Times New Roman" w:cs="Times New Roman"/>
          <w:b/>
          <w:sz w:val="24"/>
          <w:szCs w:val="24"/>
        </w:rPr>
        <w:t xml:space="preserve">Average Ct values, </w:t>
      </w:r>
      <w:proofErr w:type="spellStart"/>
      <w:r w:rsidRPr="00602B12">
        <w:rPr>
          <w:rFonts w:ascii="Times New Roman" w:hAnsi="Times New Roman" w:cs="Times New Roman"/>
          <w:b/>
          <w:sz w:val="24"/>
          <w:szCs w:val="24"/>
        </w:rPr>
        <w:t>ΔCt</w:t>
      </w:r>
      <w:proofErr w:type="spellEnd"/>
      <w:r w:rsidRPr="00602B12">
        <w:rPr>
          <w:rFonts w:ascii="Times New Roman" w:hAnsi="Times New Roman" w:cs="Times New Roman"/>
          <w:b/>
          <w:sz w:val="24"/>
          <w:szCs w:val="24"/>
        </w:rPr>
        <w:t xml:space="preserve"> values of Sub-clinical Mastitis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2B12">
        <w:rPr>
          <w:rFonts w:ascii="Times New Roman" w:hAnsi="Times New Roman" w:cs="Times New Roman"/>
          <w:b/>
          <w:sz w:val="24"/>
          <w:szCs w:val="24"/>
        </w:rPr>
        <w:t>group and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2B12">
        <w:rPr>
          <w:rFonts w:ascii="Times New Roman" w:hAnsi="Times New Roman" w:cs="Times New Roman"/>
          <w:b/>
          <w:sz w:val="24"/>
          <w:szCs w:val="24"/>
        </w:rPr>
        <w:t>control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2B12">
        <w:rPr>
          <w:rFonts w:ascii="Times New Roman" w:hAnsi="Times New Roman" w:cs="Times New Roman"/>
          <w:b/>
          <w:sz w:val="24"/>
          <w:szCs w:val="24"/>
        </w:rPr>
        <w:t>group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ΔΔCt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Pr="00602B12">
        <w:rPr>
          <w:rFonts w:ascii="Times New Roman" w:hAnsi="Times New Roman" w:cs="Times New Roman"/>
          <w:b/>
          <w:sz w:val="24"/>
          <w:szCs w:val="24"/>
        </w:rPr>
        <w:t>ex</w:t>
      </w:r>
      <w:r>
        <w:rPr>
          <w:rFonts w:ascii="Times New Roman" w:hAnsi="Times New Roman" w:cs="Times New Roman"/>
          <w:b/>
          <w:sz w:val="24"/>
          <w:szCs w:val="24"/>
        </w:rPr>
        <w:t>pression fold change in miR-383.</w:t>
      </w:r>
    </w:p>
    <w:p w:rsidR="00E20EF3" w:rsidRPr="00A14E1F" w:rsidRDefault="00E20EF3" w:rsidP="00E20E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7"/>
        <w:gridCol w:w="1087"/>
        <w:gridCol w:w="999"/>
        <w:gridCol w:w="1124"/>
        <w:gridCol w:w="1061"/>
        <w:gridCol w:w="929"/>
        <w:gridCol w:w="1195"/>
        <w:gridCol w:w="796"/>
        <w:gridCol w:w="1062"/>
      </w:tblGrid>
      <w:tr w:rsidR="00E20EF3" w:rsidRPr="009A1A0D" w:rsidTr="00797D27">
        <w:trPr>
          <w:trHeight w:val="548"/>
        </w:trPr>
        <w:tc>
          <w:tcPr>
            <w:tcW w:w="558" w:type="pct"/>
            <w:shd w:val="clear" w:color="auto" w:fill="auto"/>
          </w:tcPr>
          <w:p w:rsidR="00E20EF3" w:rsidRPr="009A1A0D" w:rsidRDefault="00E20EF3" w:rsidP="00E20E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Sample</w:t>
            </w:r>
          </w:p>
          <w:p w:rsidR="00E20EF3" w:rsidRPr="009A1A0D" w:rsidRDefault="00E20EF3" w:rsidP="00E20E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b/>
                <w:sz w:val="24"/>
                <w:szCs w:val="24"/>
              </w:rPr>
              <w:t>name/no</w:t>
            </w:r>
          </w:p>
        </w:tc>
        <w:tc>
          <w:tcPr>
            <w:tcW w:w="1123" w:type="pct"/>
            <w:gridSpan w:val="2"/>
            <w:shd w:val="clear" w:color="auto" w:fill="auto"/>
          </w:tcPr>
          <w:p w:rsidR="00E20EF3" w:rsidRPr="009A1A0D" w:rsidRDefault="00E20EF3" w:rsidP="00E20EF3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b/>
                <w:sz w:val="24"/>
                <w:szCs w:val="24"/>
              </w:rPr>
              <w:t>Sub-Clinical mastitis</w:t>
            </w:r>
          </w:p>
          <w:p w:rsidR="00E20EF3" w:rsidRPr="009A1A0D" w:rsidRDefault="00E20EF3" w:rsidP="00E20EF3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b/>
                <w:sz w:val="24"/>
                <w:szCs w:val="24"/>
              </w:rPr>
              <w:t>CT values</w:t>
            </w:r>
          </w:p>
        </w:tc>
        <w:tc>
          <w:tcPr>
            <w:tcW w:w="1176" w:type="pct"/>
            <w:gridSpan w:val="2"/>
            <w:shd w:val="clear" w:color="auto" w:fill="auto"/>
          </w:tcPr>
          <w:p w:rsidR="00E20EF3" w:rsidRPr="009A1A0D" w:rsidRDefault="00E20EF3" w:rsidP="00E20E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b/>
                <w:sz w:val="24"/>
                <w:szCs w:val="24"/>
              </w:rPr>
              <w:t>Control</w:t>
            </w:r>
          </w:p>
          <w:p w:rsidR="00E20EF3" w:rsidRPr="009A1A0D" w:rsidRDefault="00E20EF3" w:rsidP="00E20E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b/>
                <w:sz w:val="24"/>
                <w:szCs w:val="24"/>
              </w:rPr>
              <w:t>CT values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auto"/>
          </w:tcPr>
          <w:p w:rsidR="00E20EF3" w:rsidRPr="009A1A0D" w:rsidRDefault="00E20EF3" w:rsidP="00E20E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1A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ΔC</w:t>
            </w:r>
            <w:r w:rsidRPr="009A1A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eastAsia="en-IN"/>
              </w:rPr>
              <w:t>t</w:t>
            </w:r>
            <w:proofErr w:type="spellEnd"/>
            <w:r w:rsidRPr="009A1A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(Test)</w:t>
            </w:r>
          </w:p>
        </w:tc>
        <w:tc>
          <w:tcPr>
            <w:tcW w:w="642" w:type="pct"/>
            <w:tcBorders>
              <w:bottom w:val="nil"/>
            </w:tcBorders>
            <w:shd w:val="clear" w:color="auto" w:fill="auto"/>
          </w:tcPr>
          <w:p w:rsidR="00E20EF3" w:rsidRPr="009A1A0D" w:rsidRDefault="00E20EF3" w:rsidP="00E20E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1A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ΔC</w:t>
            </w:r>
            <w:r w:rsidRPr="009A1A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eastAsia="en-IN"/>
              </w:rPr>
              <w:t>t</w:t>
            </w:r>
            <w:proofErr w:type="spellEnd"/>
            <w:r w:rsidRPr="009A1A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(Control)</w:t>
            </w:r>
          </w:p>
        </w:tc>
        <w:tc>
          <w:tcPr>
            <w:tcW w:w="429" w:type="pct"/>
            <w:tcBorders>
              <w:bottom w:val="nil"/>
            </w:tcBorders>
            <w:shd w:val="clear" w:color="auto" w:fill="auto"/>
          </w:tcPr>
          <w:p w:rsidR="00E20EF3" w:rsidRPr="009A1A0D" w:rsidRDefault="00E20EF3" w:rsidP="00E20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eastAsia="en-IN"/>
              </w:rPr>
            </w:pPr>
            <w:proofErr w:type="spellStart"/>
            <w:r w:rsidRPr="009A1A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ΔΔC</w:t>
            </w:r>
            <w:r w:rsidRPr="009A1A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eastAsia="en-IN"/>
              </w:rPr>
              <w:t>t</w:t>
            </w:r>
            <w:proofErr w:type="spellEnd"/>
          </w:p>
          <w:p w:rsidR="00E20EF3" w:rsidRPr="009A1A0D" w:rsidRDefault="00E20EF3" w:rsidP="00E20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9A1A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(test)</w:t>
            </w:r>
          </w:p>
        </w:tc>
        <w:tc>
          <w:tcPr>
            <w:tcW w:w="571" w:type="pct"/>
            <w:tcBorders>
              <w:bottom w:val="nil"/>
            </w:tcBorders>
            <w:shd w:val="clear" w:color="auto" w:fill="auto"/>
          </w:tcPr>
          <w:p w:rsidR="00E20EF3" w:rsidRPr="009A1A0D" w:rsidRDefault="00E20EF3" w:rsidP="00E20E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b/>
                <w:sz w:val="24"/>
                <w:szCs w:val="24"/>
              </w:rPr>
              <w:t>Fold change</w:t>
            </w:r>
          </w:p>
        </w:tc>
      </w:tr>
      <w:tr w:rsidR="00E20EF3" w:rsidRPr="009A1A0D" w:rsidTr="00797D27">
        <w:trPr>
          <w:trHeight w:val="571"/>
        </w:trPr>
        <w:tc>
          <w:tcPr>
            <w:tcW w:w="558" w:type="pct"/>
            <w:shd w:val="clear" w:color="auto" w:fill="auto"/>
          </w:tcPr>
          <w:p w:rsidR="00E20EF3" w:rsidRPr="009A1A0D" w:rsidRDefault="00E20EF3" w:rsidP="00E20E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shd w:val="clear" w:color="auto" w:fill="auto"/>
          </w:tcPr>
          <w:p w:rsidR="00E20EF3" w:rsidRPr="009A1A0D" w:rsidRDefault="00E20EF3" w:rsidP="00E20E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miR-383</w:t>
            </w:r>
          </w:p>
        </w:tc>
        <w:tc>
          <w:tcPr>
            <w:tcW w:w="538" w:type="pct"/>
            <w:shd w:val="clear" w:color="auto" w:fill="auto"/>
          </w:tcPr>
          <w:p w:rsidR="00E20EF3" w:rsidRPr="009A1A0D" w:rsidRDefault="00E20EF3" w:rsidP="00E20E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miR-92a</w:t>
            </w:r>
          </w:p>
        </w:tc>
        <w:tc>
          <w:tcPr>
            <w:tcW w:w="605" w:type="pct"/>
            <w:shd w:val="clear" w:color="auto" w:fill="auto"/>
          </w:tcPr>
          <w:p w:rsidR="00E20EF3" w:rsidRPr="009A1A0D" w:rsidRDefault="00E20EF3" w:rsidP="00E20E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miR-383</w:t>
            </w:r>
          </w:p>
        </w:tc>
        <w:tc>
          <w:tcPr>
            <w:tcW w:w="571" w:type="pct"/>
            <w:tcBorders>
              <w:right w:val="single" w:sz="4" w:space="0" w:color="auto"/>
            </w:tcBorders>
            <w:shd w:val="clear" w:color="auto" w:fill="auto"/>
          </w:tcPr>
          <w:p w:rsidR="00E20EF3" w:rsidRPr="009A1A0D" w:rsidRDefault="00E20EF3" w:rsidP="00E20E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miR-92a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EF3" w:rsidRPr="009A1A0D" w:rsidRDefault="00E20EF3" w:rsidP="00E20E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EF3" w:rsidRPr="009A1A0D" w:rsidRDefault="00E20EF3" w:rsidP="00E20E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EF3" w:rsidRPr="009A1A0D" w:rsidTr="00797D27">
        <w:trPr>
          <w:trHeight w:val="416"/>
        </w:trPr>
        <w:tc>
          <w:tcPr>
            <w:tcW w:w="558" w:type="pct"/>
            <w:shd w:val="clear" w:color="auto" w:fill="auto"/>
          </w:tcPr>
          <w:p w:rsidR="00E20EF3" w:rsidRPr="004856A0" w:rsidRDefault="00E20EF3" w:rsidP="00E20E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20EF3" w:rsidRPr="009A1A0D" w:rsidRDefault="00E20EF3" w:rsidP="00E20EF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85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29.14</w:t>
            </w:r>
          </w:p>
        </w:tc>
        <w:tc>
          <w:tcPr>
            <w:tcW w:w="538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27.40</w:t>
            </w:r>
          </w:p>
        </w:tc>
        <w:tc>
          <w:tcPr>
            <w:tcW w:w="605" w:type="pct"/>
            <w:tcBorders>
              <w:top w:val="nil"/>
            </w:tcBorders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36.92</w:t>
            </w:r>
          </w:p>
        </w:tc>
        <w:tc>
          <w:tcPr>
            <w:tcW w:w="571" w:type="pct"/>
            <w:tcBorders>
              <w:top w:val="nil"/>
            </w:tcBorders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33.12</w:t>
            </w:r>
          </w:p>
        </w:tc>
        <w:tc>
          <w:tcPr>
            <w:tcW w:w="500" w:type="pct"/>
            <w:tcBorders>
              <w:top w:val="nil"/>
            </w:tcBorders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1.74</w:t>
            </w:r>
          </w:p>
        </w:tc>
        <w:tc>
          <w:tcPr>
            <w:tcW w:w="642" w:type="pct"/>
            <w:tcBorders>
              <w:top w:val="nil"/>
            </w:tcBorders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3.80</w:t>
            </w:r>
          </w:p>
        </w:tc>
        <w:tc>
          <w:tcPr>
            <w:tcW w:w="429" w:type="pct"/>
            <w:tcBorders>
              <w:top w:val="nil"/>
            </w:tcBorders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-3.64</w:t>
            </w:r>
          </w:p>
        </w:tc>
        <w:tc>
          <w:tcPr>
            <w:tcW w:w="571" w:type="pc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12.47</w:t>
            </w:r>
          </w:p>
        </w:tc>
      </w:tr>
      <w:tr w:rsidR="00E20EF3" w:rsidRPr="009A1A0D" w:rsidTr="00797D27">
        <w:trPr>
          <w:trHeight w:val="548"/>
        </w:trPr>
        <w:tc>
          <w:tcPr>
            <w:tcW w:w="558" w:type="pct"/>
            <w:shd w:val="clear" w:color="auto" w:fill="auto"/>
          </w:tcPr>
          <w:p w:rsidR="00E20EF3" w:rsidRPr="004856A0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85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29.5</w:t>
            </w:r>
          </w:p>
        </w:tc>
        <w:tc>
          <w:tcPr>
            <w:tcW w:w="538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28.31</w:t>
            </w:r>
          </w:p>
        </w:tc>
        <w:tc>
          <w:tcPr>
            <w:tcW w:w="605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35.72</w:t>
            </w:r>
          </w:p>
        </w:tc>
        <w:tc>
          <w:tcPr>
            <w:tcW w:w="571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29.64</w:t>
            </w:r>
          </w:p>
        </w:tc>
        <w:tc>
          <w:tcPr>
            <w:tcW w:w="500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642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6.08</w:t>
            </w:r>
          </w:p>
        </w:tc>
        <w:tc>
          <w:tcPr>
            <w:tcW w:w="429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-4.19</w:t>
            </w:r>
          </w:p>
        </w:tc>
        <w:tc>
          <w:tcPr>
            <w:tcW w:w="571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18.25</w:t>
            </w:r>
          </w:p>
        </w:tc>
      </w:tr>
      <w:tr w:rsidR="00E20EF3" w:rsidRPr="009A1A0D" w:rsidTr="00797D27">
        <w:trPr>
          <w:trHeight w:val="548"/>
        </w:trPr>
        <w:tc>
          <w:tcPr>
            <w:tcW w:w="558" w:type="pct"/>
            <w:shd w:val="clear" w:color="auto" w:fill="auto"/>
          </w:tcPr>
          <w:p w:rsidR="00E20EF3" w:rsidRPr="004856A0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85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33.28</w:t>
            </w:r>
          </w:p>
        </w:tc>
        <w:tc>
          <w:tcPr>
            <w:tcW w:w="538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31.70</w:t>
            </w:r>
          </w:p>
        </w:tc>
        <w:tc>
          <w:tcPr>
            <w:tcW w:w="605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36.12</w:t>
            </w:r>
          </w:p>
        </w:tc>
        <w:tc>
          <w:tcPr>
            <w:tcW w:w="571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30.59</w:t>
            </w:r>
          </w:p>
        </w:tc>
        <w:tc>
          <w:tcPr>
            <w:tcW w:w="500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1.58</w:t>
            </w:r>
          </w:p>
        </w:tc>
        <w:tc>
          <w:tcPr>
            <w:tcW w:w="642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5.53</w:t>
            </w:r>
          </w:p>
        </w:tc>
        <w:tc>
          <w:tcPr>
            <w:tcW w:w="429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-3.80</w:t>
            </w:r>
          </w:p>
        </w:tc>
        <w:tc>
          <w:tcPr>
            <w:tcW w:w="571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13.93</w:t>
            </w:r>
          </w:p>
        </w:tc>
      </w:tr>
      <w:tr w:rsidR="00E20EF3" w:rsidRPr="009A1A0D" w:rsidTr="00797D27">
        <w:trPr>
          <w:trHeight w:val="548"/>
        </w:trPr>
        <w:tc>
          <w:tcPr>
            <w:tcW w:w="558" w:type="pct"/>
            <w:shd w:val="clear" w:color="auto" w:fill="auto"/>
          </w:tcPr>
          <w:p w:rsidR="00E20EF3" w:rsidRPr="004856A0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85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34.1</w:t>
            </w:r>
          </w:p>
        </w:tc>
        <w:tc>
          <w:tcPr>
            <w:tcW w:w="538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30.90</w:t>
            </w:r>
          </w:p>
        </w:tc>
        <w:tc>
          <w:tcPr>
            <w:tcW w:w="605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33.82</w:t>
            </w:r>
          </w:p>
        </w:tc>
        <w:tc>
          <w:tcPr>
            <w:tcW w:w="571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28.29</w:t>
            </w:r>
          </w:p>
        </w:tc>
        <w:tc>
          <w:tcPr>
            <w:tcW w:w="500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3.20</w:t>
            </w:r>
          </w:p>
        </w:tc>
        <w:tc>
          <w:tcPr>
            <w:tcW w:w="642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5.53</w:t>
            </w:r>
          </w:p>
        </w:tc>
        <w:tc>
          <w:tcPr>
            <w:tcW w:w="429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-2.18</w:t>
            </w:r>
          </w:p>
        </w:tc>
        <w:tc>
          <w:tcPr>
            <w:tcW w:w="571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4.53</w:t>
            </w:r>
          </w:p>
        </w:tc>
      </w:tr>
      <w:tr w:rsidR="00E20EF3" w:rsidRPr="009A1A0D" w:rsidTr="00797D27">
        <w:trPr>
          <w:trHeight w:val="560"/>
        </w:trPr>
        <w:tc>
          <w:tcPr>
            <w:tcW w:w="558" w:type="pct"/>
            <w:shd w:val="clear" w:color="auto" w:fill="auto"/>
          </w:tcPr>
          <w:p w:rsidR="00E20EF3" w:rsidRPr="004856A0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85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30.2</w:t>
            </w:r>
          </w:p>
        </w:tc>
        <w:tc>
          <w:tcPr>
            <w:tcW w:w="538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28.55</w:t>
            </w:r>
          </w:p>
        </w:tc>
        <w:tc>
          <w:tcPr>
            <w:tcW w:w="605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36.6</w:t>
            </w:r>
          </w:p>
        </w:tc>
        <w:tc>
          <w:tcPr>
            <w:tcW w:w="571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32.67</w:t>
            </w:r>
          </w:p>
        </w:tc>
        <w:tc>
          <w:tcPr>
            <w:tcW w:w="500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1.65</w:t>
            </w:r>
          </w:p>
        </w:tc>
        <w:tc>
          <w:tcPr>
            <w:tcW w:w="642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3.93</w:t>
            </w:r>
          </w:p>
        </w:tc>
        <w:tc>
          <w:tcPr>
            <w:tcW w:w="429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-3.73</w:t>
            </w:r>
          </w:p>
        </w:tc>
        <w:tc>
          <w:tcPr>
            <w:tcW w:w="571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13.27</w:t>
            </w:r>
          </w:p>
        </w:tc>
      </w:tr>
      <w:tr w:rsidR="00E20EF3" w:rsidRPr="009A1A0D" w:rsidTr="00797D27">
        <w:trPr>
          <w:trHeight w:val="560"/>
        </w:trPr>
        <w:tc>
          <w:tcPr>
            <w:tcW w:w="558" w:type="pct"/>
            <w:shd w:val="clear" w:color="auto" w:fill="auto"/>
          </w:tcPr>
          <w:p w:rsidR="00E20EF3" w:rsidRPr="004856A0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85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31.02</w:t>
            </w:r>
          </w:p>
        </w:tc>
        <w:tc>
          <w:tcPr>
            <w:tcW w:w="538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29.75</w:t>
            </w:r>
          </w:p>
        </w:tc>
        <w:tc>
          <w:tcPr>
            <w:tcW w:w="605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36.78</w:t>
            </w:r>
          </w:p>
        </w:tc>
        <w:tc>
          <w:tcPr>
            <w:tcW w:w="571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31.72</w:t>
            </w:r>
          </w:p>
        </w:tc>
        <w:tc>
          <w:tcPr>
            <w:tcW w:w="500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642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5.06</w:t>
            </w:r>
          </w:p>
        </w:tc>
        <w:tc>
          <w:tcPr>
            <w:tcW w:w="429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-4.11</w:t>
            </w:r>
          </w:p>
        </w:tc>
        <w:tc>
          <w:tcPr>
            <w:tcW w:w="571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17.27</w:t>
            </w:r>
          </w:p>
        </w:tc>
      </w:tr>
      <w:tr w:rsidR="00E20EF3" w:rsidRPr="009A1A0D" w:rsidTr="00797D27">
        <w:trPr>
          <w:trHeight w:val="571"/>
        </w:trPr>
        <w:tc>
          <w:tcPr>
            <w:tcW w:w="558" w:type="pct"/>
            <w:shd w:val="clear" w:color="auto" w:fill="auto"/>
          </w:tcPr>
          <w:p w:rsidR="00E20EF3" w:rsidRPr="004856A0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85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33.31</w:t>
            </w:r>
          </w:p>
        </w:tc>
        <w:tc>
          <w:tcPr>
            <w:tcW w:w="538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30.61</w:t>
            </w:r>
          </w:p>
        </w:tc>
        <w:tc>
          <w:tcPr>
            <w:tcW w:w="605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36.74</w:t>
            </w:r>
          </w:p>
        </w:tc>
        <w:tc>
          <w:tcPr>
            <w:tcW w:w="571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33.43</w:t>
            </w:r>
          </w:p>
        </w:tc>
        <w:tc>
          <w:tcPr>
            <w:tcW w:w="500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2.70</w:t>
            </w:r>
          </w:p>
        </w:tc>
        <w:tc>
          <w:tcPr>
            <w:tcW w:w="642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3.31</w:t>
            </w:r>
          </w:p>
        </w:tc>
        <w:tc>
          <w:tcPr>
            <w:tcW w:w="429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-2.68</w:t>
            </w:r>
          </w:p>
        </w:tc>
        <w:tc>
          <w:tcPr>
            <w:tcW w:w="571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6.41</w:t>
            </w:r>
          </w:p>
        </w:tc>
      </w:tr>
      <w:tr w:rsidR="00E20EF3" w:rsidRPr="009A1A0D" w:rsidTr="00797D27">
        <w:trPr>
          <w:trHeight w:val="548"/>
        </w:trPr>
        <w:tc>
          <w:tcPr>
            <w:tcW w:w="558" w:type="pct"/>
            <w:shd w:val="clear" w:color="auto" w:fill="auto"/>
          </w:tcPr>
          <w:p w:rsidR="00E20EF3" w:rsidRPr="004856A0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85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33.72</w:t>
            </w:r>
          </w:p>
        </w:tc>
        <w:tc>
          <w:tcPr>
            <w:tcW w:w="538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30.45</w:t>
            </w:r>
          </w:p>
        </w:tc>
        <w:tc>
          <w:tcPr>
            <w:tcW w:w="605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38.32</w:t>
            </w:r>
          </w:p>
        </w:tc>
        <w:tc>
          <w:tcPr>
            <w:tcW w:w="571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31.29</w:t>
            </w:r>
          </w:p>
        </w:tc>
        <w:tc>
          <w:tcPr>
            <w:tcW w:w="500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3.27</w:t>
            </w:r>
          </w:p>
        </w:tc>
        <w:tc>
          <w:tcPr>
            <w:tcW w:w="642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7.03</w:t>
            </w:r>
          </w:p>
        </w:tc>
        <w:tc>
          <w:tcPr>
            <w:tcW w:w="429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-2.11</w:t>
            </w:r>
          </w:p>
        </w:tc>
        <w:tc>
          <w:tcPr>
            <w:tcW w:w="571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4.32</w:t>
            </w:r>
          </w:p>
        </w:tc>
      </w:tr>
      <w:tr w:rsidR="00E20EF3" w:rsidRPr="009A1A0D" w:rsidTr="00797D27">
        <w:trPr>
          <w:trHeight w:val="548"/>
        </w:trPr>
        <w:tc>
          <w:tcPr>
            <w:tcW w:w="558" w:type="pct"/>
            <w:shd w:val="clear" w:color="auto" w:fill="auto"/>
          </w:tcPr>
          <w:p w:rsidR="00E20EF3" w:rsidRPr="004856A0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85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33.13</w:t>
            </w:r>
          </w:p>
        </w:tc>
        <w:tc>
          <w:tcPr>
            <w:tcW w:w="538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31.27</w:t>
            </w:r>
          </w:p>
        </w:tc>
        <w:tc>
          <w:tcPr>
            <w:tcW w:w="605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38.45</w:t>
            </w:r>
          </w:p>
        </w:tc>
        <w:tc>
          <w:tcPr>
            <w:tcW w:w="571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30.99</w:t>
            </w:r>
          </w:p>
        </w:tc>
        <w:tc>
          <w:tcPr>
            <w:tcW w:w="500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1.86</w:t>
            </w:r>
          </w:p>
        </w:tc>
        <w:tc>
          <w:tcPr>
            <w:tcW w:w="642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7.46</w:t>
            </w:r>
          </w:p>
        </w:tc>
        <w:tc>
          <w:tcPr>
            <w:tcW w:w="429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-3.52</w:t>
            </w:r>
          </w:p>
        </w:tc>
        <w:tc>
          <w:tcPr>
            <w:tcW w:w="571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11.47</w:t>
            </w:r>
          </w:p>
        </w:tc>
      </w:tr>
      <w:tr w:rsidR="00E20EF3" w:rsidRPr="009A1A0D" w:rsidTr="00797D27">
        <w:trPr>
          <w:trHeight w:val="571"/>
        </w:trPr>
        <w:tc>
          <w:tcPr>
            <w:tcW w:w="558" w:type="pct"/>
            <w:shd w:val="clear" w:color="auto" w:fill="auto"/>
          </w:tcPr>
          <w:p w:rsidR="00E20EF3" w:rsidRPr="004856A0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85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30.41</w:t>
            </w:r>
          </w:p>
        </w:tc>
        <w:tc>
          <w:tcPr>
            <w:tcW w:w="538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30.59</w:t>
            </w:r>
          </w:p>
        </w:tc>
        <w:tc>
          <w:tcPr>
            <w:tcW w:w="605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37.52</w:t>
            </w:r>
          </w:p>
        </w:tc>
        <w:tc>
          <w:tcPr>
            <w:tcW w:w="571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31.45</w:t>
            </w:r>
          </w:p>
        </w:tc>
        <w:tc>
          <w:tcPr>
            <w:tcW w:w="500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1.82</w:t>
            </w:r>
          </w:p>
        </w:tc>
        <w:tc>
          <w:tcPr>
            <w:tcW w:w="642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6.07</w:t>
            </w:r>
          </w:p>
        </w:tc>
        <w:tc>
          <w:tcPr>
            <w:tcW w:w="429" w:type="pct"/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-3.56</w:t>
            </w:r>
          </w:p>
        </w:tc>
        <w:tc>
          <w:tcPr>
            <w:tcW w:w="571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20EF3" w:rsidRPr="009A1A0D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11.79</w:t>
            </w:r>
          </w:p>
        </w:tc>
      </w:tr>
      <w:tr w:rsidR="00E20EF3" w:rsidRPr="009A1A0D" w:rsidTr="00797D27">
        <w:tblPrEx>
          <w:tblLook w:val="0000" w:firstRow="0" w:lastRow="0" w:firstColumn="0" w:lastColumn="0" w:noHBand="0" w:noVBand="0"/>
        </w:tblPrEx>
        <w:trPr>
          <w:trHeight w:val="645"/>
        </w:trPr>
        <w:tc>
          <w:tcPr>
            <w:tcW w:w="558" w:type="pct"/>
            <w:tcBorders>
              <w:bottom w:val="single" w:sz="4" w:space="0" w:color="auto"/>
            </w:tcBorders>
            <w:shd w:val="clear" w:color="auto" w:fill="auto"/>
          </w:tcPr>
          <w:p w:rsidR="00E20EF3" w:rsidRPr="004856A0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20EF3" w:rsidRPr="00632863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863">
              <w:rPr>
                <w:rFonts w:ascii="Times New Roman" w:hAnsi="Times New Roman" w:cs="Times New Roman"/>
                <w:b/>
                <w:sz w:val="24"/>
                <w:szCs w:val="24"/>
              </w:rPr>
              <w:t>AVG</w:t>
            </w:r>
          </w:p>
        </w:tc>
        <w:tc>
          <w:tcPr>
            <w:tcW w:w="585" w:type="pct"/>
            <w:shd w:val="clear" w:color="auto" w:fill="auto"/>
          </w:tcPr>
          <w:p w:rsidR="00E20EF3" w:rsidRPr="004856A0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20EF3" w:rsidRPr="00632863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863">
              <w:rPr>
                <w:rFonts w:ascii="Times New Roman" w:hAnsi="Times New Roman" w:cs="Times New Roman"/>
                <w:b/>
                <w:sz w:val="24"/>
                <w:szCs w:val="24"/>
              </w:rPr>
              <w:t>31.98</w:t>
            </w:r>
          </w:p>
        </w:tc>
        <w:tc>
          <w:tcPr>
            <w:tcW w:w="538" w:type="pct"/>
            <w:shd w:val="clear" w:color="auto" w:fill="auto"/>
          </w:tcPr>
          <w:p w:rsidR="00E20EF3" w:rsidRPr="004856A0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20EF3" w:rsidRPr="00632863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863">
              <w:rPr>
                <w:rFonts w:ascii="Times New Roman" w:hAnsi="Times New Roman" w:cs="Times New Roman"/>
                <w:b/>
                <w:sz w:val="24"/>
                <w:szCs w:val="24"/>
              </w:rPr>
              <w:t>29.95</w:t>
            </w:r>
          </w:p>
        </w:tc>
        <w:tc>
          <w:tcPr>
            <w:tcW w:w="605" w:type="pct"/>
            <w:shd w:val="clear" w:color="auto" w:fill="auto"/>
          </w:tcPr>
          <w:p w:rsidR="00E20EF3" w:rsidRPr="004856A0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20EF3" w:rsidRPr="00632863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863">
              <w:rPr>
                <w:rFonts w:ascii="Times New Roman" w:hAnsi="Times New Roman" w:cs="Times New Roman"/>
                <w:b/>
                <w:sz w:val="24"/>
                <w:szCs w:val="24"/>
              </w:rPr>
              <w:t>36.69</w:t>
            </w:r>
          </w:p>
        </w:tc>
        <w:tc>
          <w:tcPr>
            <w:tcW w:w="571" w:type="pct"/>
            <w:shd w:val="clear" w:color="auto" w:fill="auto"/>
          </w:tcPr>
          <w:p w:rsidR="00E20EF3" w:rsidRPr="004856A0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20EF3" w:rsidRPr="00632863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863">
              <w:rPr>
                <w:rFonts w:ascii="Times New Roman" w:hAnsi="Times New Roman" w:cs="Times New Roman"/>
                <w:b/>
                <w:sz w:val="24"/>
                <w:szCs w:val="24"/>
              </w:rPr>
              <w:t>31.32</w:t>
            </w:r>
          </w:p>
        </w:tc>
        <w:tc>
          <w:tcPr>
            <w:tcW w:w="500" w:type="pct"/>
            <w:shd w:val="clear" w:color="auto" w:fill="auto"/>
          </w:tcPr>
          <w:p w:rsidR="00E20EF3" w:rsidRPr="004856A0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20EF3" w:rsidRPr="00632863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863">
              <w:rPr>
                <w:rFonts w:ascii="Times New Roman" w:hAnsi="Times New Roman" w:cs="Times New Roman"/>
                <w:b/>
                <w:sz w:val="24"/>
                <w:szCs w:val="24"/>
              </w:rPr>
              <w:t>2.03</w:t>
            </w:r>
          </w:p>
        </w:tc>
        <w:tc>
          <w:tcPr>
            <w:tcW w:w="642" w:type="pct"/>
            <w:shd w:val="clear" w:color="auto" w:fill="auto"/>
          </w:tcPr>
          <w:p w:rsidR="00E20EF3" w:rsidRPr="004856A0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20EF3" w:rsidRPr="00632863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863">
              <w:rPr>
                <w:rFonts w:ascii="Times New Roman" w:hAnsi="Times New Roman" w:cs="Times New Roman"/>
                <w:b/>
                <w:sz w:val="24"/>
                <w:szCs w:val="24"/>
              </w:rPr>
              <w:t>5.38</w:t>
            </w:r>
          </w:p>
        </w:tc>
        <w:tc>
          <w:tcPr>
            <w:tcW w:w="429" w:type="pct"/>
            <w:shd w:val="clear" w:color="auto" w:fill="auto"/>
          </w:tcPr>
          <w:p w:rsidR="00E20EF3" w:rsidRPr="004856A0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20EF3" w:rsidRPr="00632863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863">
              <w:rPr>
                <w:rFonts w:ascii="Times New Roman" w:hAnsi="Times New Roman" w:cs="Times New Roman"/>
                <w:b/>
                <w:sz w:val="24"/>
                <w:szCs w:val="24"/>
              </w:rPr>
              <w:t>-3.35</w:t>
            </w:r>
          </w:p>
        </w:tc>
        <w:tc>
          <w:tcPr>
            <w:tcW w:w="571" w:type="pct"/>
            <w:shd w:val="clear" w:color="auto" w:fill="auto"/>
          </w:tcPr>
          <w:p w:rsidR="00E20EF3" w:rsidRPr="004856A0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20EF3" w:rsidRPr="00632863" w:rsidRDefault="00E20EF3" w:rsidP="00E20E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863">
              <w:rPr>
                <w:rFonts w:ascii="Times New Roman" w:hAnsi="Times New Roman" w:cs="Times New Roman"/>
                <w:b/>
                <w:sz w:val="24"/>
                <w:szCs w:val="24"/>
              </w:rPr>
              <w:t>11.37</w:t>
            </w:r>
          </w:p>
        </w:tc>
      </w:tr>
    </w:tbl>
    <w:p w:rsidR="00D5227A" w:rsidRDefault="00D5227A">
      <w:bookmarkStart w:id="0" w:name="_GoBack"/>
      <w:bookmarkEnd w:id="0"/>
    </w:p>
    <w:sectPr w:rsidR="00D522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EF3"/>
    <w:rsid w:val="009B12B8"/>
    <w:rsid w:val="00D5227A"/>
    <w:rsid w:val="00E2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E98EA5-A242-493A-AA11-A791BAB8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EF3"/>
    <w:pPr>
      <w:spacing w:after="200" w:line="276" w:lineRule="auto"/>
    </w:pPr>
    <w:rPr>
      <w:rFonts w:ascii="Calibri" w:eastAsia="Calibri" w:hAnsi="Calibri" w:cs="Mangal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20EF3"/>
    <w:pPr>
      <w:spacing w:after="0" w:line="240" w:lineRule="auto"/>
    </w:pPr>
    <w:rPr>
      <w:rFonts w:ascii="Calibri" w:eastAsia="Calibri" w:hAnsi="Calibri" w:cs="Mangal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Alvin Costas</dc:creator>
  <cp:keywords/>
  <dc:description/>
  <cp:lastModifiedBy>Alvin Costas</cp:lastModifiedBy>
  <cp:revision>1</cp:revision>
  <dcterms:created xsi:type="dcterms:W3CDTF">2024-04-15T02:35:00Z</dcterms:created>
  <dcterms:modified xsi:type="dcterms:W3CDTF">2024-04-15T02:36:00Z</dcterms:modified>
</cp:coreProperties>
</file>