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3C634" w14:textId="77777777" w:rsidR="00CF1E91" w:rsidRDefault="00CF1E91" w:rsidP="00525E12"/>
    <w:p w14:paraId="2925BE9F" w14:textId="4E4200BF" w:rsidR="00BC3DD4" w:rsidRPr="008820A2" w:rsidRDefault="008820A2" w:rsidP="008820A2">
      <w:pPr>
        <w:pStyle w:val="Title"/>
        <w:jc w:val="center"/>
        <w:rPr>
          <w:color w:val="44546A" w:themeColor="text2"/>
        </w:rPr>
      </w:pPr>
      <w:r w:rsidRPr="008820A2">
        <w:rPr>
          <w:color w:val="44546A" w:themeColor="text2"/>
        </w:rPr>
        <w:t>Reusable drapes SOP</w:t>
      </w:r>
      <w:r>
        <w:rPr>
          <w:color w:val="44546A" w:themeColor="text2"/>
        </w:rPr>
        <w:t>s</w:t>
      </w:r>
    </w:p>
    <w:p w14:paraId="35CED495" w14:textId="77777777" w:rsidR="008820A2" w:rsidRDefault="008820A2" w:rsidP="00CA0F19">
      <w:pPr>
        <w:pStyle w:val="Heading1"/>
        <w:rPr>
          <w:color w:val="44546A" w:themeColor="text2"/>
          <w:u w:val="single"/>
        </w:rPr>
      </w:pPr>
    </w:p>
    <w:p w14:paraId="40817A69" w14:textId="091CED78" w:rsidR="00DC6997" w:rsidRPr="00B05B3A" w:rsidRDefault="006A0960" w:rsidP="00CA0F19">
      <w:pPr>
        <w:pStyle w:val="Heading1"/>
        <w:rPr>
          <w:color w:val="44546A" w:themeColor="text2"/>
          <w:u w:val="single"/>
        </w:rPr>
      </w:pPr>
      <w:r w:rsidRPr="00B05B3A">
        <w:rPr>
          <w:color w:val="44546A" w:themeColor="text2"/>
          <w:u w:val="single"/>
        </w:rPr>
        <w:t>Cleaning and packaging reusable drapes</w:t>
      </w:r>
    </w:p>
    <w:p w14:paraId="2B73BACE" w14:textId="77777777" w:rsidR="003A719A" w:rsidRDefault="003A719A" w:rsidP="003A719A">
      <w:pPr>
        <w:rPr>
          <w:color w:val="44546A" w:themeColor="text2"/>
          <w:sz w:val="24"/>
          <w:szCs w:val="24"/>
        </w:rPr>
      </w:pPr>
    </w:p>
    <w:p w14:paraId="5936B863" w14:textId="77777777" w:rsidR="00C33924" w:rsidRDefault="004A45EA" w:rsidP="003A719A">
      <w:pPr>
        <w:rPr>
          <w:color w:val="44546A" w:themeColor="text2"/>
          <w:sz w:val="24"/>
          <w:szCs w:val="24"/>
        </w:rPr>
      </w:pPr>
      <w:r w:rsidRPr="004A45EA">
        <w:rPr>
          <w:b/>
          <w:bCs/>
          <w:color w:val="44546A" w:themeColor="text2"/>
          <w:sz w:val="24"/>
          <w:szCs w:val="24"/>
        </w:rPr>
        <w:t>Cleaning after use</w:t>
      </w:r>
      <w:r w:rsidR="003A719A" w:rsidRPr="003A719A">
        <w:rPr>
          <w:color w:val="44546A" w:themeColor="text2"/>
          <w:sz w:val="24"/>
          <w:szCs w:val="24"/>
        </w:rPr>
        <w:t xml:space="preserve"> </w:t>
      </w:r>
    </w:p>
    <w:p w14:paraId="0B597102" w14:textId="3A9A1133" w:rsidR="00C33924" w:rsidRPr="00C33924" w:rsidRDefault="003A719A" w:rsidP="00C33924">
      <w:pPr>
        <w:pStyle w:val="ListParagraph"/>
        <w:numPr>
          <w:ilvl w:val="0"/>
          <w:numId w:val="1"/>
        </w:numPr>
        <w:rPr>
          <w:color w:val="44546A" w:themeColor="text2"/>
          <w:sz w:val="24"/>
          <w:szCs w:val="24"/>
        </w:rPr>
      </w:pPr>
      <w:r w:rsidRPr="00C33924">
        <w:rPr>
          <w:color w:val="44546A" w:themeColor="text2"/>
          <w:sz w:val="24"/>
          <w:szCs w:val="24"/>
        </w:rPr>
        <w:t>Drapes and gowns must be soaked in cold water immediately after surgery to dissolve any blood (a detergent can be used if heavily soiled)</w:t>
      </w:r>
    </w:p>
    <w:p w14:paraId="1B267214" w14:textId="59CF4591" w:rsidR="00C33924" w:rsidRPr="00C33924" w:rsidRDefault="003A719A" w:rsidP="00C33924">
      <w:pPr>
        <w:pStyle w:val="ListParagraph"/>
        <w:numPr>
          <w:ilvl w:val="0"/>
          <w:numId w:val="1"/>
        </w:numPr>
        <w:rPr>
          <w:color w:val="44546A" w:themeColor="text2"/>
          <w:sz w:val="24"/>
          <w:szCs w:val="24"/>
        </w:rPr>
      </w:pPr>
      <w:r w:rsidRPr="00C33924">
        <w:rPr>
          <w:color w:val="44546A" w:themeColor="text2"/>
          <w:sz w:val="24"/>
          <w:szCs w:val="24"/>
        </w:rPr>
        <w:t>Reusable surgical gowns, drapes, scrubs and hand towels should be washed together in the</w:t>
      </w:r>
      <w:r w:rsidR="00C33924">
        <w:rPr>
          <w:color w:val="44546A" w:themeColor="text2"/>
          <w:sz w:val="24"/>
          <w:szCs w:val="24"/>
        </w:rPr>
        <w:t xml:space="preserve"> </w:t>
      </w:r>
      <w:r w:rsidRPr="00C33924">
        <w:rPr>
          <w:color w:val="44546A" w:themeColor="text2"/>
          <w:sz w:val="24"/>
          <w:szCs w:val="24"/>
        </w:rPr>
        <w:t xml:space="preserve">washing machine on a 60⁰ C wash, separately from bedding or towels as this </w:t>
      </w:r>
      <w:proofErr w:type="gramStart"/>
      <w:r w:rsidRPr="00C33924">
        <w:rPr>
          <w:color w:val="44546A" w:themeColor="text2"/>
          <w:sz w:val="24"/>
          <w:szCs w:val="24"/>
        </w:rPr>
        <w:t>risks</w:t>
      </w:r>
      <w:proofErr w:type="gramEnd"/>
      <w:r w:rsidR="00C33924">
        <w:rPr>
          <w:color w:val="44546A" w:themeColor="text2"/>
          <w:sz w:val="24"/>
          <w:szCs w:val="24"/>
        </w:rPr>
        <w:t xml:space="preserve"> </w:t>
      </w:r>
      <w:r w:rsidRPr="00C33924">
        <w:rPr>
          <w:color w:val="44546A" w:themeColor="text2"/>
          <w:sz w:val="24"/>
          <w:szCs w:val="24"/>
        </w:rPr>
        <w:t>contamination with hair/ fur</w:t>
      </w:r>
      <w:r w:rsidR="00C33924">
        <w:rPr>
          <w:color w:val="44546A" w:themeColor="text2"/>
          <w:sz w:val="24"/>
          <w:szCs w:val="24"/>
        </w:rPr>
        <w:t>.</w:t>
      </w:r>
    </w:p>
    <w:p w14:paraId="1723C6E0" w14:textId="44CF7926" w:rsidR="00C33924" w:rsidRPr="00C33924" w:rsidRDefault="003A719A" w:rsidP="00C33924">
      <w:pPr>
        <w:pStyle w:val="ListParagraph"/>
        <w:numPr>
          <w:ilvl w:val="0"/>
          <w:numId w:val="1"/>
        </w:numPr>
        <w:rPr>
          <w:color w:val="44546A" w:themeColor="text2"/>
          <w:sz w:val="24"/>
          <w:szCs w:val="24"/>
        </w:rPr>
      </w:pPr>
      <w:r w:rsidRPr="00C33924">
        <w:rPr>
          <w:color w:val="44546A" w:themeColor="text2"/>
          <w:sz w:val="24"/>
          <w:szCs w:val="24"/>
        </w:rPr>
        <w:t>Do not tumble dry drapes as they will shrink and attract hair</w:t>
      </w:r>
      <w:r w:rsidR="00C33924" w:rsidRPr="00C33924">
        <w:rPr>
          <w:color w:val="44546A" w:themeColor="text2"/>
          <w:sz w:val="24"/>
          <w:szCs w:val="24"/>
        </w:rPr>
        <w:t>:</w:t>
      </w:r>
      <w:r w:rsidRPr="00C33924">
        <w:rPr>
          <w:color w:val="44546A" w:themeColor="text2"/>
          <w:sz w:val="24"/>
          <w:szCs w:val="24"/>
        </w:rPr>
        <w:t xml:space="preserve"> air dry only</w:t>
      </w:r>
      <w:r w:rsidR="00C33924">
        <w:rPr>
          <w:color w:val="44546A" w:themeColor="text2"/>
          <w:sz w:val="24"/>
          <w:szCs w:val="24"/>
        </w:rPr>
        <w:t>.</w:t>
      </w:r>
      <w:r w:rsidRPr="00C33924">
        <w:rPr>
          <w:color w:val="44546A" w:themeColor="text2"/>
          <w:sz w:val="24"/>
          <w:szCs w:val="24"/>
        </w:rPr>
        <w:t xml:space="preserve"> </w:t>
      </w:r>
    </w:p>
    <w:p w14:paraId="023470D0" w14:textId="214A5D1B" w:rsidR="00C33924" w:rsidRPr="00C33924" w:rsidRDefault="003A719A" w:rsidP="00C33924">
      <w:pPr>
        <w:pStyle w:val="ListParagraph"/>
        <w:numPr>
          <w:ilvl w:val="0"/>
          <w:numId w:val="1"/>
        </w:numPr>
        <w:rPr>
          <w:color w:val="44546A" w:themeColor="text2"/>
          <w:sz w:val="24"/>
          <w:szCs w:val="24"/>
        </w:rPr>
      </w:pPr>
      <w:r w:rsidRPr="00C33924">
        <w:rPr>
          <w:color w:val="44546A" w:themeColor="text2"/>
          <w:sz w:val="24"/>
          <w:szCs w:val="24"/>
        </w:rPr>
        <w:t>Use a scrubbing brush or lint roller to remove any hairs once dry</w:t>
      </w:r>
      <w:r w:rsidR="00C33924">
        <w:rPr>
          <w:color w:val="44546A" w:themeColor="text2"/>
          <w:sz w:val="24"/>
          <w:szCs w:val="24"/>
        </w:rPr>
        <w:t>.</w:t>
      </w:r>
      <w:r w:rsidRPr="00C33924">
        <w:rPr>
          <w:color w:val="44546A" w:themeColor="text2"/>
          <w:sz w:val="24"/>
          <w:szCs w:val="24"/>
        </w:rPr>
        <w:t xml:space="preserve"> </w:t>
      </w:r>
    </w:p>
    <w:p w14:paraId="3E9525D2" w14:textId="78759E80" w:rsidR="00C33924" w:rsidRPr="00C33924" w:rsidRDefault="003A719A" w:rsidP="00C33924">
      <w:pPr>
        <w:pStyle w:val="ListParagraph"/>
        <w:numPr>
          <w:ilvl w:val="0"/>
          <w:numId w:val="1"/>
        </w:numPr>
        <w:rPr>
          <w:color w:val="44546A" w:themeColor="text2"/>
          <w:sz w:val="24"/>
          <w:szCs w:val="24"/>
        </w:rPr>
      </w:pPr>
      <w:r w:rsidRPr="00C33924">
        <w:rPr>
          <w:color w:val="44546A" w:themeColor="text2"/>
          <w:sz w:val="24"/>
          <w:szCs w:val="24"/>
        </w:rPr>
        <w:t xml:space="preserve">Inspect items after washing- </w:t>
      </w:r>
      <w:r w:rsidR="00727966">
        <w:rPr>
          <w:color w:val="44546A" w:themeColor="text2"/>
          <w:sz w:val="24"/>
          <w:szCs w:val="24"/>
        </w:rPr>
        <w:t xml:space="preserve">try washing </w:t>
      </w:r>
      <w:r w:rsidRPr="00C33924">
        <w:rPr>
          <w:color w:val="44546A" w:themeColor="text2"/>
          <w:sz w:val="24"/>
          <w:szCs w:val="24"/>
        </w:rPr>
        <w:t>any stained drapes again</w:t>
      </w:r>
      <w:r w:rsidR="00727966">
        <w:rPr>
          <w:color w:val="44546A" w:themeColor="text2"/>
          <w:sz w:val="24"/>
          <w:szCs w:val="24"/>
        </w:rPr>
        <w:t xml:space="preserve"> and discard if excessive staining persists.</w:t>
      </w:r>
    </w:p>
    <w:p w14:paraId="0A6FE37A" w14:textId="77777777" w:rsidR="00C33924" w:rsidRDefault="00C33924" w:rsidP="003A719A">
      <w:pPr>
        <w:rPr>
          <w:color w:val="44546A" w:themeColor="text2"/>
          <w:sz w:val="24"/>
          <w:szCs w:val="24"/>
        </w:rPr>
      </w:pPr>
    </w:p>
    <w:p w14:paraId="79D386CA" w14:textId="77777777" w:rsidR="000F7A79" w:rsidRDefault="000F7A79" w:rsidP="003A719A">
      <w:pPr>
        <w:rPr>
          <w:b/>
          <w:bCs/>
          <w:color w:val="44546A" w:themeColor="text2"/>
          <w:sz w:val="24"/>
          <w:szCs w:val="24"/>
        </w:rPr>
      </w:pPr>
      <w:r w:rsidRPr="000F7A79">
        <w:rPr>
          <w:b/>
          <w:bCs/>
          <w:color w:val="44546A" w:themeColor="text2"/>
          <w:sz w:val="24"/>
          <w:szCs w:val="24"/>
        </w:rPr>
        <w:t>Packaging for autoclave: fenestrated drapes</w:t>
      </w:r>
    </w:p>
    <w:p w14:paraId="3CEF186C" w14:textId="77777777" w:rsidR="00547F69" w:rsidRDefault="00547F69" w:rsidP="003A719A">
      <w:pPr>
        <w:rPr>
          <w:b/>
          <w:bCs/>
          <w:color w:val="44546A" w:themeColor="text2"/>
          <w:sz w:val="24"/>
          <w:szCs w:val="24"/>
        </w:rPr>
      </w:pPr>
    </w:p>
    <w:p w14:paraId="6A7A72D7" w14:textId="46E9F8C3" w:rsidR="00547F69" w:rsidRDefault="00547F69" w:rsidP="00547F69">
      <w:pPr>
        <w:rPr>
          <w:color w:val="44546A" w:themeColor="text2"/>
          <w:sz w:val="24"/>
          <w:szCs w:val="24"/>
        </w:rPr>
      </w:pPr>
      <w:r w:rsidRPr="003A719A">
        <w:rPr>
          <w:color w:val="44546A" w:themeColor="text2"/>
          <w:sz w:val="24"/>
          <w:szCs w:val="24"/>
        </w:rPr>
        <w:t>Fold</w:t>
      </w:r>
      <w:r>
        <w:rPr>
          <w:color w:val="44546A" w:themeColor="text2"/>
          <w:sz w:val="24"/>
          <w:szCs w:val="24"/>
        </w:rPr>
        <w:t xml:space="preserve"> fenestrated drapes</w:t>
      </w:r>
      <w:r w:rsidRPr="003A719A">
        <w:rPr>
          <w:color w:val="44546A" w:themeColor="text2"/>
          <w:sz w:val="24"/>
          <w:szCs w:val="24"/>
        </w:rPr>
        <w:t xml:space="preserve"> in a concertina pattern and pack with the fenestration facing outwards and visible</w:t>
      </w:r>
      <w:r>
        <w:rPr>
          <w:color w:val="44546A" w:themeColor="text2"/>
          <w:sz w:val="24"/>
          <w:szCs w:val="24"/>
        </w:rPr>
        <w:t>.</w:t>
      </w:r>
      <w:r w:rsidRPr="003A719A">
        <w:rPr>
          <w:color w:val="44546A" w:themeColor="text2"/>
          <w:sz w:val="24"/>
          <w:szCs w:val="24"/>
        </w:rPr>
        <w:t xml:space="preserve"> </w:t>
      </w:r>
    </w:p>
    <w:p w14:paraId="3C63420E" w14:textId="77777777" w:rsidR="00547F69" w:rsidRDefault="00547F69" w:rsidP="00547F69">
      <w:pPr>
        <w:rPr>
          <w:color w:val="44546A" w:themeColor="text2"/>
          <w:sz w:val="24"/>
          <w:szCs w:val="24"/>
        </w:rPr>
      </w:pPr>
    </w:p>
    <w:p w14:paraId="590E8EA8" w14:textId="7A95CBA7" w:rsidR="00547F69" w:rsidRDefault="00547F69" w:rsidP="00547F69">
      <w:pPr>
        <w:rPr>
          <w:color w:val="44546A" w:themeColor="text2"/>
          <w:sz w:val="24"/>
          <w:szCs w:val="24"/>
        </w:rPr>
      </w:pPr>
      <w:r w:rsidRPr="003A719A">
        <w:rPr>
          <w:color w:val="44546A" w:themeColor="text2"/>
          <w:sz w:val="24"/>
          <w:szCs w:val="24"/>
        </w:rPr>
        <w:t>The TST strip should be placed in the centre of the drape</w:t>
      </w:r>
      <w:r w:rsidR="00174C4E">
        <w:rPr>
          <w:color w:val="44546A" w:themeColor="text2"/>
          <w:sz w:val="24"/>
          <w:szCs w:val="24"/>
        </w:rPr>
        <w:t xml:space="preserve"> fold</w:t>
      </w:r>
      <w:r w:rsidRPr="003A719A">
        <w:rPr>
          <w:color w:val="44546A" w:themeColor="text2"/>
          <w:sz w:val="24"/>
          <w:szCs w:val="24"/>
        </w:rPr>
        <w:t>, it should not be visible</w:t>
      </w:r>
      <w:r>
        <w:rPr>
          <w:color w:val="44546A" w:themeColor="text2"/>
          <w:sz w:val="24"/>
          <w:szCs w:val="24"/>
        </w:rPr>
        <w:t xml:space="preserve"> through the fenestration.</w:t>
      </w:r>
    </w:p>
    <w:p w14:paraId="0A5AD0F2" w14:textId="77777777" w:rsidR="00547F69" w:rsidRDefault="00547F69" w:rsidP="003A719A">
      <w:pPr>
        <w:rPr>
          <w:b/>
          <w:bCs/>
          <w:color w:val="44546A" w:themeColor="text2"/>
          <w:sz w:val="24"/>
          <w:szCs w:val="24"/>
        </w:rPr>
      </w:pPr>
    </w:p>
    <w:p w14:paraId="5B93DBBA" w14:textId="77777777" w:rsidR="000C75CC" w:rsidRDefault="000C75CC" w:rsidP="003A719A">
      <w:pPr>
        <w:rPr>
          <w:b/>
          <w:bCs/>
          <w:color w:val="44546A" w:themeColor="text2"/>
          <w:sz w:val="24"/>
          <w:szCs w:val="24"/>
        </w:rPr>
      </w:pPr>
    </w:p>
    <w:p w14:paraId="5C2AC491" w14:textId="6FC3DFE4" w:rsidR="000C75CC" w:rsidRPr="000F7A79" w:rsidRDefault="000C75CC" w:rsidP="003A719A">
      <w:pPr>
        <w:rPr>
          <w:b/>
          <w:bCs/>
          <w:color w:val="44546A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48711946" wp14:editId="7A328E5F">
            <wp:extent cx="6443970" cy="1247775"/>
            <wp:effectExtent l="0" t="0" r="0" b="0"/>
            <wp:docPr id="2" name="Picture 2" descr="A picture containing text, clothing, trous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othing, trous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7024" cy="125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5571F" w14:textId="77777777" w:rsidR="000F7A79" w:rsidRPr="000F7A79" w:rsidRDefault="000F7A79" w:rsidP="003A719A">
      <w:pPr>
        <w:rPr>
          <w:b/>
          <w:bCs/>
          <w:color w:val="44546A" w:themeColor="text2"/>
          <w:sz w:val="24"/>
          <w:szCs w:val="24"/>
        </w:rPr>
      </w:pPr>
    </w:p>
    <w:p w14:paraId="7605D95D" w14:textId="4F812773" w:rsidR="00DC6997" w:rsidRDefault="000F7A79" w:rsidP="003A719A">
      <w:pPr>
        <w:rPr>
          <w:b/>
          <w:bCs/>
          <w:color w:val="44546A" w:themeColor="text2"/>
          <w:sz w:val="24"/>
          <w:szCs w:val="24"/>
        </w:rPr>
      </w:pPr>
      <w:r w:rsidRPr="000F7A79">
        <w:rPr>
          <w:b/>
          <w:bCs/>
          <w:color w:val="44546A" w:themeColor="text2"/>
          <w:sz w:val="24"/>
          <w:szCs w:val="24"/>
        </w:rPr>
        <w:t>Packaging for autoclave: non-fenestrated drapes</w:t>
      </w:r>
    </w:p>
    <w:p w14:paraId="4E343E9C" w14:textId="77777777" w:rsidR="00174C4E" w:rsidRPr="00174C4E" w:rsidRDefault="00174C4E" w:rsidP="003A719A">
      <w:pPr>
        <w:rPr>
          <w:b/>
          <w:bCs/>
          <w:color w:val="44546A" w:themeColor="text2"/>
          <w:sz w:val="24"/>
          <w:szCs w:val="24"/>
        </w:rPr>
      </w:pPr>
    </w:p>
    <w:p w14:paraId="52787582" w14:textId="1315806A" w:rsidR="00547F69" w:rsidRPr="003A719A" w:rsidRDefault="00547F69" w:rsidP="003A719A">
      <w:pPr>
        <w:rPr>
          <w:color w:val="44546A" w:themeColor="text2"/>
          <w:sz w:val="24"/>
          <w:szCs w:val="24"/>
        </w:rPr>
      </w:pPr>
      <w:r w:rsidRPr="00174C4E">
        <w:rPr>
          <w:color w:val="44546A" w:themeColor="text2"/>
          <w:sz w:val="24"/>
          <w:szCs w:val="24"/>
        </w:rPr>
        <w:t>These must be folded in a concertina pattern and placed in a pack of 4 drapes of the same size with the TST strip</w:t>
      </w:r>
      <w:r w:rsidR="00174C4E">
        <w:rPr>
          <w:color w:val="44546A" w:themeColor="text2"/>
          <w:sz w:val="24"/>
          <w:szCs w:val="24"/>
        </w:rPr>
        <w:t xml:space="preserve"> in the centre of the stack and not visible.</w:t>
      </w:r>
    </w:p>
    <w:p w14:paraId="280EA2E5" w14:textId="77777777" w:rsidR="00BC3DD4" w:rsidRDefault="00BC3DD4" w:rsidP="00CA0F19">
      <w:pPr>
        <w:pStyle w:val="Heading1"/>
        <w:rPr>
          <w:color w:val="44546A" w:themeColor="text2"/>
          <w:u w:val="single"/>
        </w:rPr>
        <w:sectPr w:rsidR="00BC3DD4" w:rsidSect="00FE692A">
          <w:headerReference w:type="even" r:id="rId12"/>
          <w:headerReference w:type="default" r:id="rId13"/>
          <w:headerReference w:type="first" r:id="rId14"/>
          <w:pgSz w:w="11900" w:h="16840"/>
          <w:pgMar w:top="1440" w:right="1080" w:bottom="1440" w:left="1080" w:header="708" w:footer="708" w:gutter="0"/>
          <w:cols w:space="708"/>
          <w:docGrid w:linePitch="360"/>
        </w:sectPr>
      </w:pPr>
    </w:p>
    <w:p w14:paraId="4ED16204" w14:textId="77777777" w:rsidR="008820A2" w:rsidRDefault="008820A2" w:rsidP="00CA0F19">
      <w:pPr>
        <w:pStyle w:val="Heading1"/>
        <w:rPr>
          <w:color w:val="44546A" w:themeColor="text2"/>
          <w:u w:val="single"/>
        </w:rPr>
      </w:pPr>
    </w:p>
    <w:p w14:paraId="3D859A84" w14:textId="552385D0" w:rsidR="00FE692A" w:rsidRPr="00B05B3A" w:rsidRDefault="00BC3DD4" w:rsidP="00CA0F19">
      <w:pPr>
        <w:pStyle w:val="Heading1"/>
        <w:rPr>
          <w:color w:val="44546A" w:themeColor="text2"/>
          <w:u w:val="single"/>
        </w:rPr>
      </w:pPr>
      <w:r>
        <w:rPr>
          <w:color w:val="44546A" w:themeColor="text2"/>
          <w:u w:val="single"/>
        </w:rPr>
        <w:t>L</w:t>
      </w:r>
      <w:r w:rsidR="00DC6997" w:rsidRPr="00B05B3A">
        <w:rPr>
          <w:color w:val="44546A" w:themeColor="text2"/>
          <w:u w:val="single"/>
        </w:rPr>
        <w:t>ifecycle of reusable drapes</w:t>
      </w:r>
    </w:p>
    <w:p w14:paraId="7A694664" w14:textId="77777777" w:rsidR="00CE052C" w:rsidRDefault="00CE052C" w:rsidP="00CE052C"/>
    <w:p w14:paraId="019484EB" w14:textId="77777777" w:rsidR="00CE052C" w:rsidRPr="00CE052C" w:rsidRDefault="00CE052C" w:rsidP="00CE052C">
      <w:pPr>
        <w:rPr>
          <w:color w:val="44546A" w:themeColor="text2"/>
          <w:sz w:val="24"/>
          <w:szCs w:val="24"/>
        </w:rPr>
      </w:pPr>
      <w:r w:rsidRPr="00CE052C">
        <w:rPr>
          <w:color w:val="44546A" w:themeColor="text2"/>
          <w:sz w:val="24"/>
          <w:szCs w:val="24"/>
        </w:rPr>
        <w:t xml:space="preserve">When using reusable surgical textiles it is important to keep in mind that reusable does not mean immortal! </w:t>
      </w:r>
    </w:p>
    <w:p w14:paraId="748C9D18" w14:textId="77777777" w:rsidR="00CE052C" w:rsidRPr="00CE052C" w:rsidRDefault="00CE052C" w:rsidP="00CE052C">
      <w:pPr>
        <w:rPr>
          <w:color w:val="44546A" w:themeColor="text2"/>
          <w:sz w:val="24"/>
          <w:szCs w:val="24"/>
        </w:rPr>
      </w:pPr>
    </w:p>
    <w:p w14:paraId="54B654EA" w14:textId="39BBCBF7" w:rsidR="00CE052C" w:rsidRPr="00CE052C" w:rsidRDefault="00CE052C" w:rsidP="00CE052C">
      <w:pPr>
        <w:rPr>
          <w:b/>
          <w:bCs/>
          <w:color w:val="44546A" w:themeColor="text2"/>
          <w:sz w:val="24"/>
          <w:szCs w:val="24"/>
        </w:rPr>
      </w:pPr>
      <w:r w:rsidRPr="00CE052C">
        <w:rPr>
          <w:color w:val="44546A" w:themeColor="text2"/>
          <w:sz w:val="24"/>
          <w:szCs w:val="24"/>
        </w:rPr>
        <w:t xml:space="preserve">Life cycle studies suggest reusable textiles have a life span of ~70 washes. Without robust evidence to guide this in veterinary medicine and the difficulties of tracking use in first opinion practice </w:t>
      </w:r>
      <w:r w:rsidRPr="00CE052C">
        <w:rPr>
          <w:b/>
          <w:bCs/>
          <w:color w:val="44546A" w:themeColor="text2"/>
          <w:sz w:val="24"/>
          <w:szCs w:val="24"/>
        </w:rPr>
        <w:t>we would advise inspecting drapes for signs of wear and discarding when present.</w:t>
      </w:r>
    </w:p>
    <w:p w14:paraId="5865F71A" w14:textId="77777777" w:rsidR="00CE052C" w:rsidRPr="00CE052C" w:rsidRDefault="00CE052C" w:rsidP="00CE052C">
      <w:pPr>
        <w:rPr>
          <w:b/>
          <w:bCs/>
          <w:color w:val="44546A" w:themeColor="text2"/>
          <w:sz w:val="24"/>
          <w:szCs w:val="24"/>
        </w:rPr>
      </w:pPr>
    </w:p>
    <w:p w14:paraId="2A8B3AD8" w14:textId="71E467F3" w:rsidR="00CE052C" w:rsidRDefault="00CE052C" w:rsidP="00CE052C">
      <w:pPr>
        <w:rPr>
          <w:b/>
          <w:bCs/>
          <w:color w:val="44546A" w:themeColor="text2"/>
          <w:sz w:val="24"/>
          <w:szCs w:val="24"/>
        </w:rPr>
      </w:pPr>
      <w:r w:rsidRPr="00CE052C">
        <w:rPr>
          <w:b/>
          <w:bCs/>
          <w:color w:val="44546A" w:themeColor="text2"/>
          <w:sz w:val="24"/>
          <w:szCs w:val="24"/>
        </w:rPr>
        <w:t>Drapes kept in circulation should have crisp edges, be visibly clean with no defects.</w:t>
      </w:r>
    </w:p>
    <w:p w14:paraId="334920C3" w14:textId="77777777" w:rsidR="009B5343" w:rsidRDefault="009B5343" w:rsidP="00CE052C">
      <w:pPr>
        <w:rPr>
          <w:b/>
          <w:bCs/>
          <w:color w:val="44546A" w:themeColor="text2"/>
          <w:sz w:val="24"/>
          <w:szCs w:val="24"/>
        </w:rPr>
      </w:pPr>
    </w:p>
    <w:p w14:paraId="56990C3D" w14:textId="5874F733" w:rsidR="009B5343" w:rsidRPr="009B5343" w:rsidRDefault="009B5343" w:rsidP="00CE052C">
      <w:pPr>
        <w:rPr>
          <w:color w:val="44546A" w:themeColor="text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2C1D455" wp14:editId="697A731F">
            <wp:simplePos x="0" y="0"/>
            <wp:positionH relativeFrom="column">
              <wp:posOffset>3209925</wp:posOffset>
            </wp:positionH>
            <wp:positionV relativeFrom="paragraph">
              <wp:posOffset>186690</wp:posOffset>
            </wp:positionV>
            <wp:extent cx="1935956" cy="2581275"/>
            <wp:effectExtent l="0" t="0" r="7620" b="0"/>
            <wp:wrapSquare wrapText="bothSides"/>
            <wp:docPr id="1" name="Picture 1" descr="C:\Users\Nikki\Downloads\PXL_20230215_14232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ki\Downloads\PXL_20230215_1423233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956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DF494" w14:textId="1A3C49C7" w:rsidR="0019171C" w:rsidRDefault="009B5343" w:rsidP="00CE052C">
      <w:pPr>
        <w:rPr>
          <w:b/>
          <w:bCs/>
          <w:color w:val="44546A" w:themeColor="text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E98AF9" wp14:editId="26477699">
            <wp:simplePos x="0" y="0"/>
            <wp:positionH relativeFrom="column">
              <wp:posOffset>1009650</wp:posOffset>
            </wp:positionH>
            <wp:positionV relativeFrom="paragraph">
              <wp:posOffset>10160</wp:posOffset>
            </wp:positionV>
            <wp:extent cx="1853734" cy="2578783"/>
            <wp:effectExtent l="0" t="0" r="0" b="0"/>
            <wp:wrapSquare wrapText="bothSides"/>
            <wp:docPr id="4" name="Picture 4" descr="C:\Users\Nikki\AppData\Local\Temp\Temp1_(No subject).zip\PXL_20230215_142309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ki\AppData\Local\Temp\Temp1_(No subject).zip\PXL_20230215_1423097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" t="6504" r="8215"/>
                    <a:stretch/>
                  </pic:blipFill>
                  <pic:spPr bwMode="auto">
                    <a:xfrm>
                      <a:off x="0" y="0"/>
                      <a:ext cx="1853734" cy="257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19E06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07F08C09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4EA15DE6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4525C9E9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3BAC942F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11CA0FEE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7EDC1DC5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08FDE8A9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3A431EA4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2FED8D63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42643FF4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749A29C7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470A0D67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0AB3A68B" w14:textId="70CAAD95" w:rsidR="009B5343" w:rsidRPr="00970982" w:rsidRDefault="00970982" w:rsidP="009B5343">
      <w:pPr>
        <w:jc w:val="center"/>
        <w:rPr>
          <w:i/>
          <w:iCs/>
          <w:color w:val="44546A" w:themeColor="text2"/>
          <w:sz w:val="24"/>
          <w:szCs w:val="24"/>
        </w:rPr>
      </w:pPr>
      <w:r w:rsidRPr="00970982">
        <w:rPr>
          <w:i/>
          <w:iCs/>
          <w:color w:val="44546A" w:themeColor="text2"/>
          <w:sz w:val="24"/>
          <w:szCs w:val="24"/>
        </w:rPr>
        <w:t>Clean drapes with crisp edges</w:t>
      </w:r>
    </w:p>
    <w:p w14:paraId="53086300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1A413EC2" w14:textId="77777777" w:rsidR="009B5343" w:rsidRDefault="009B5343" w:rsidP="00CE052C">
      <w:pPr>
        <w:rPr>
          <w:color w:val="44546A" w:themeColor="text2"/>
          <w:sz w:val="24"/>
          <w:szCs w:val="24"/>
        </w:rPr>
      </w:pPr>
    </w:p>
    <w:p w14:paraId="31BF6B6A" w14:textId="77777777" w:rsidR="008D7AE0" w:rsidRDefault="008D7AE0" w:rsidP="00CE052C">
      <w:pPr>
        <w:rPr>
          <w:color w:val="44546A" w:themeColor="text2"/>
          <w:sz w:val="24"/>
          <w:szCs w:val="24"/>
        </w:rPr>
        <w:sectPr w:rsidR="008D7AE0" w:rsidSect="00FE692A">
          <w:pgSz w:w="11900" w:h="16840"/>
          <w:pgMar w:top="1440" w:right="1080" w:bottom="1440" w:left="1080" w:header="708" w:footer="708" w:gutter="0"/>
          <w:cols w:space="708"/>
          <w:docGrid w:linePitch="360"/>
        </w:sectPr>
      </w:pPr>
    </w:p>
    <w:p w14:paraId="6B32FFBD" w14:textId="77777777" w:rsidR="008D7AE0" w:rsidRDefault="008D7AE0" w:rsidP="00CE052C">
      <w:pPr>
        <w:rPr>
          <w:color w:val="44546A" w:themeColor="text2"/>
          <w:sz w:val="24"/>
          <w:szCs w:val="24"/>
        </w:rPr>
      </w:pPr>
    </w:p>
    <w:p w14:paraId="2CAA1C9E" w14:textId="77777777" w:rsidR="008D7AE0" w:rsidRDefault="008D7AE0" w:rsidP="00CE052C">
      <w:pPr>
        <w:rPr>
          <w:color w:val="44546A" w:themeColor="text2"/>
          <w:sz w:val="24"/>
          <w:szCs w:val="24"/>
        </w:rPr>
      </w:pPr>
    </w:p>
    <w:p w14:paraId="107207B2" w14:textId="1E89EF32" w:rsidR="0019171C" w:rsidRDefault="0019171C" w:rsidP="00CE052C">
      <w:pPr>
        <w:rPr>
          <w:color w:val="44546A" w:themeColor="text2"/>
          <w:sz w:val="24"/>
          <w:szCs w:val="24"/>
        </w:rPr>
      </w:pPr>
      <w:r w:rsidRPr="0019171C">
        <w:rPr>
          <w:color w:val="44546A" w:themeColor="text2"/>
          <w:sz w:val="24"/>
          <w:szCs w:val="24"/>
        </w:rPr>
        <w:t>Examples of wear that should prompt disposal include:</w:t>
      </w:r>
    </w:p>
    <w:p w14:paraId="5B8AB6B0" w14:textId="77777777" w:rsidR="0056383B" w:rsidRDefault="0056383B" w:rsidP="00CE052C">
      <w:pPr>
        <w:rPr>
          <w:color w:val="44546A" w:themeColor="text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5"/>
        <w:gridCol w:w="4865"/>
      </w:tblGrid>
      <w:tr w:rsidR="006C4BCE" w14:paraId="1260DE5C" w14:textId="77777777" w:rsidTr="006C4BCE">
        <w:tc>
          <w:tcPr>
            <w:tcW w:w="4865" w:type="dxa"/>
          </w:tcPr>
          <w:p w14:paraId="232F7CB4" w14:textId="77777777" w:rsidR="006C4BCE" w:rsidRDefault="006C4BCE" w:rsidP="006C4BCE">
            <w:pPr>
              <w:jc w:val="center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8D7AE0">
              <w:rPr>
                <w:b/>
                <w:bCs/>
                <w:color w:val="44546A" w:themeColor="text2"/>
                <w:sz w:val="28"/>
                <w:szCs w:val="28"/>
              </w:rPr>
              <w:t>Excessive staining</w:t>
            </w:r>
          </w:p>
          <w:p w14:paraId="6FCFD077" w14:textId="49CFBE19" w:rsidR="006C4BCE" w:rsidRPr="008D7AE0" w:rsidRDefault="006C4BCE" w:rsidP="006C4BCE">
            <w:pPr>
              <w:jc w:val="center"/>
              <w:rPr>
                <w:b/>
                <w:bCs/>
                <w:color w:val="44546A" w:themeColor="text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1BCA30B" wp14:editId="7CC7AE4A">
                  <wp:extent cx="2306955" cy="3076575"/>
                  <wp:effectExtent l="0" t="0" r="0" b="9525"/>
                  <wp:docPr id="3" name="Picture 3" descr="C:\Users\Nikki\AppData\Local\Temp\Temp1_(No subject).zip\PXL_20230215_141948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E04686" w14:textId="77777777" w:rsidR="006C4BCE" w:rsidRDefault="006C4BCE" w:rsidP="00CE052C">
            <w:pPr>
              <w:rPr>
                <w:color w:val="44546A" w:themeColor="text2"/>
                <w:sz w:val="24"/>
                <w:szCs w:val="24"/>
              </w:rPr>
            </w:pPr>
          </w:p>
        </w:tc>
        <w:tc>
          <w:tcPr>
            <w:tcW w:w="4865" w:type="dxa"/>
          </w:tcPr>
          <w:p w14:paraId="6A6F95C9" w14:textId="4A3892D1" w:rsidR="006C4BCE" w:rsidRDefault="006C4BCE" w:rsidP="006C4BCE">
            <w:pPr>
              <w:jc w:val="center"/>
              <w:rPr>
                <w:b/>
                <w:bCs/>
                <w:color w:val="44546A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28FCFBD" wp14:editId="2B508143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227965</wp:posOffset>
                  </wp:positionV>
                  <wp:extent cx="2302510" cy="3070225"/>
                  <wp:effectExtent l="0" t="0" r="2540" b="0"/>
                  <wp:wrapSquare wrapText="bothSides"/>
                  <wp:docPr id="6" name="Picture 6" descr="C:\Users\Nikki\AppData\Local\Temp\Temp1_(No subject).zip\PXL_20230215_142022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kki\AppData\Local\Temp\Temp1_(No subject).zip\PXL_20230215_142022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510" cy="307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44546A" w:themeColor="text2"/>
                <w:sz w:val="28"/>
                <w:szCs w:val="28"/>
              </w:rPr>
              <w:t>Visible holes or defects</w:t>
            </w:r>
          </w:p>
          <w:p w14:paraId="38FE6476" w14:textId="52455E1E" w:rsidR="006C4BCE" w:rsidRDefault="006C4BCE" w:rsidP="00CE052C">
            <w:pPr>
              <w:rPr>
                <w:color w:val="44546A" w:themeColor="text2"/>
                <w:sz w:val="24"/>
                <w:szCs w:val="24"/>
              </w:rPr>
            </w:pPr>
          </w:p>
        </w:tc>
      </w:tr>
      <w:tr w:rsidR="006C4BCE" w14:paraId="0C3CD79A" w14:textId="77777777" w:rsidTr="006C4BCE">
        <w:tc>
          <w:tcPr>
            <w:tcW w:w="4865" w:type="dxa"/>
          </w:tcPr>
          <w:p w14:paraId="70C95B32" w14:textId="03F7A590" w:rsidR="006C4BCE" w:rsidRDefault="00871E38" w:rsidP="00871E38">
            <w:pPr>
              <w:jc w:val="center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871E38">
              <w:rPr>
                <w:b/>
                <w:bCs/>
                <w:color w:val="44546A" w:themeColor="text2"/>
                <w:sz w:val="28"/>
                <w:szCs w:val="28"/>
              </w:rPr>
              <w:t>Fraying, especially around fenestration</w:t>
            </w:r>
          </w:p>
          <w:p w14:paraId="293F1A95" w14:textId="4E974500" w:rsidR="0039136F" w:rsidRDefault="0039136F" w:rsidP="00871E38">
            <w:pPr>
              <w:jc w:val="center"/>
              <w:rPr>
                <w:color w:val="44546A" w:themeColor="text2"/>
                <w:sz w:val="24"/>
                <w:szCs w:val="24"/>
              </w:rPr>
            </w:pPr>
            <w:r w:rsidRPr="00AE7FC6">
              <w:rPr>
                <w:noProof/>
                <w:sz w:val="36"/>
              </w:rPr>
              <w:drawing>
                <wp:anchor distT="0" distB="0" distL="114300" distR="114300" simplePos="0" relativeHeight="251664384" behindDoc="0" locked="0" layoutInCell="1" allowOverlap="1" wp14:anchorId="182BF974" wp14:editId="692B695D">
                  <wp:simplePos x="0" y="0"/>
                  <wp:positionH relativeFrom="column">
                    <wp:posOffset>-101600</wp:posOffset>
                  </wp:positionH>
                  <wp:positionV relativeFrom="paragraph">
                    <wp:posOffset>449580</wp:posOffset>
                  </wp:positionV>
                  <wp:extent cx="3170555" cy="2333625"/>
                  <wp:effectExtent l="0" t="635" r="0" b="0"/>
                  <wp:wrapSquare wrapText="bothSides"/>
                  <wp:docPr id="7" name="Picture 7" descr="C:\Users\Nikki\AppData\Local\Temp\Temp1_(No subject).zip\PXL_20230215_142119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ikki\AppData\Local\Temp\Temp1_(No subject).zip\PXL_20230215_1421193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8" t="12831" b="4696"/>
                          <a:stretch/>
                        </pic:blipFill>
                        <pic:spPr bwMode="auto">
                          <a:xfrm rot="16200000">
                            <a:off x="0" y="0"/>
                            <a:ext cx="317055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65" w:type="dxa"/>
          </w:tcPr>
          <w:p w14:paraId="7C27D50A" w14:textId="77777777" w:rsidR="002410D2" w:rsidRDefault="002410D2" w:rsidP="002410D2">
            <w:pPr>
              <w:jc w:val="center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2410D2">
              <w:rPr>
                <w:b/>
                <w:bCs/>
                <w:color w:val="44546A" w:themeColor="text2"/>
                <w:sz w:val="28"/>
                <w:szCs w:val="28"/>
              </w:rPr>
              <w:t>Threadbare appearance</w:t>
            </w:r>
          </w:p>
          <w:p w14:paraId="16C5466E" w14:textId="37AE44D2" w:rsidR="00073C0A" w:rsidRPr="002410D2" w:rsidRDefault="00073C0A" w:rsidP="002410D2">
            <w:pPr>
              <w:jc w:val="center"/>
              <w:rPr>
                <w:b/>
                <w:bCs/>
                <w:color w:val="44546A" w:themeColor="text2"/>
                <w:sz w:val="28"/>
                <w:szCs w:val="28"/>
              </w:rPr>
            </w:pPr>
            <w:r>
              <w:rPr>
                <w:noProof/>
                <w:sz w:val="36"/>
              </w:rPr>
              <w:drawing>
                <wp:anchor distT="0" distB="0" distL="114300" distR="114300" simplePos="0" relativeHeight="251666432" behindDoc="0" locked="0" layoutInCell="1" allowOverlap="1" wp14:anchorId="3392F5B8" wp14:editId="1CD9EE22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49530</wp:posOffset>
                  </wp:positionV>
                  <wp:extent cx="2428875" cy="3239770"/>
                  <wp:effectExtent l="0" t="0" r="9525" b="0"/>
                  <wp:wrapSquare wrapText="bothSides"/>
                  <wp:docPr id="8" name="Picture 8" descr="C:\Users\Nikki\Downloads\PXL_20230215_1422011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Nikki\Downloads\PXL_20230215_1422011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EB9194" w14:textId="77777777" w:rsidR="006C4BCE" w:rsidRDefault="006C4BCE" w:rsidP="00CE052C">
            <w:pPr>
              <w:rPr>
                <w:color w:val="44546A" w:themeColor="text2"/>
                <w:sz w:val="24"/>
                <w:szCs w:val="24"/>
              </w:rPr>
            </w:pPr>
          </w:p>
        </w:tc>
      </w:tr>
    </w:tbl>
    <w:p w14:paraId="5F85C3AD" w14:textId="77777777" w:rsidR="0056383B" w:rsidRDefault="0056383B" w:rsidP="00CE052C">
      <w:pPr>
        <w:rPr>
          <w:color w:val="44546A" w:themeColor="text2"/>
          <w:sz w:val="24"/>
          <w:szCs w:val="24"/>
        </w:rPr>
      </w:pPr>
    </w:p>
    <w:p w14:paraId="6F1FA2A6" w14:textId="77777777" w:rsidR="008D7AE0" w:rsidRDefault="008D7AE0" w:rsidP="00CE052C">
      <w:pPr>
        <w:rPr>
          <w:color w:val="44546A" w:themeColor="text2"/>
          <w:sz w:val="24"/>
          <w:szCs w:val="24"/>
        </w:rPr>
      </w:pPr>
    </w:p>
    <w:p w14:paraId="729A8740" w14:textId="77777777" w:rsidR="00FE692A" w:rsidRPr="00525E12" w:rsidRDefault="00FE692A" w:rsidP="00525E12"/>
    <w:sectPr w:rsidR="00FE692A" w:rsidRPr="00525E12" w:rsidSect="00FE692A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10522" w14:textId="77777777" w:rsidR="00B706AD" w:rsidRDefault="00B706AD" w:rsidP="00C53BD5">
      <w:r>
        <w:separator/>
      </w:r>
    </w:p>
  </w:endnote>
  <w:endnote w:type="continuationSeparator" w:id="0">
    <w:p w14:paraId="1011A64C" w14:textId="77777777" w:rsidR="00B706AD" w:rsidRDefault="00B706AD" w:rsidP="00C5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liss 2 Regular">
    <w:altName w:val="Calibri"/>
    <w:panose1 w:val="00000000000000000000"/>
    <w:charset w:val="00"/>
    <w:family w:val="auto"/>
    <w:notTrueType/>
    <w:pitch w:val="variable"/>
    <w:sig w:usb0="A00000AF" w:usb1="5000204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16881" w14:textId="77777777" w:rsidR="00B706AD" w:rsidRDefault="00B706AD" w:rsidP="00C53BD5">
      <w:r>
        <w:separator/>
      </w:r>
    </w:p>
  </w:footnote>
  <w:footnote w:type="continuationSeparator" w:id="0">
    <w:p w14:paraId="7B989621" w14:textId="77777777" w:rsidR="00B706AD" w:rsidRDefault="00B706AD" w:rsidP="00C53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BFE89" w14:textId="6066E772" w:rsidR="00C53BD5" w:rsidRDefault="002E3778">
    <w:pPr>
      <w:pStyle w:val="Header"/>
    </w:pPr>
    <w:r>
      <w:rPr>
        <w:noProof/>
      </w:rPr>
      <w:pict w14:anchorId="66C9E2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73312" o:spid="_x0000_s2051" type="#_x0000_t75" alt="" style="position:absolute;margin-left:0;margin-top:0;width:595.4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84_Vetpartners Word Doc Templat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1493A" w14:textId="1DD4443E" w:rsidR="00C53BD5" w:rsidRDefault="00C90973">
    <w:pPr>
      <w:pStyle w:val="Header"/>
    </w:pPr>
    <w:r>
      <w:rPr>
        <w:rFonts w:ascii="Bliss 2 Regular" w:hAnsi="Bliss 2 Regular" w:cstheme="minorHAnsi"/>
        <w:b/>
        <w:bCs/>
        <w:noProof/>
        <w:color w:val="B5B4B0"/>
        <w:sz w:val="32"/>
        <w:szCs w:val="32"/>
      </w:rPr>
      <w:drawing>
        <wp:anchor distT="0" distB="0" distL="114300" distR="114300" simplePos="0" relativeHeight="251667456" behindDoc="0" locked="0" layoutInCell="1" allowOverlap="1" wp14:anchorId="734ACC5F" wp14:editId="2745E690">
          <wp:simplePos x="0" y="0"/>
          <wp:positionH relativeFrom="column">
            <wp:posOffset>-466725</wp:posOffset>
          </wp:positionH>
          <wp:positionV relativeFrom="paragraph">
            <wp:posOffset>-135890</wp:posOffset>
          </wp:positionV>
          <wp:extent cx="2576830" cy="428625"/>
          <wp:effectExtent l="0" t="0" r="0" b="9525"/>
          <wp:wrapSquare wrapText="bothSides"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576830" cy="428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3778">
      <w:rPr>
        <w:noProof/>
      </w:rPr>
      <w:pict w14:anchorId="0CE1BB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73313" o:spid="_x0000_s2050" type="#_x0000_t75" alt="" style="position:absolute;margin-left:0;margin-top:0;width:595.4pt;height:84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284_Vetpartners Word Doc Templat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4937" w14:textId="660E4741" w:rsidR="00C53BD5" w:rsidRDefault="002E3778">
    <w:pPr>
      <w:pStyle w:val="Header"/>
    </w:pPr>
    <w:r>
      <w:rPr>
        <w:noProof/>
      </w:rPr>
      <w:pict w14:anchorId="4CD077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73311" o:spid="_x0000_s2049" type="#_x0000_t75" alt="" style="position:absolute;margin-left:0;margin-top:0;width:595.4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84_Vetpartners Word Doc Templat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D4903"/>
    <w:multiLevelType w:val="hybridMultilevel"/>
    <w:tmpl w:val="6FDA6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035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D8"/>
    <w:rsid w:val="000707E1"/>
    <w:rsid w:val="00073C0A"/>
    <w:rsid w:val="000C75CC"/>
    <w:rsid w:val="000F7A79"/>
    <w:rsid w:val="00174C4E"/>
    <w:rsid w:val="0019171C"/>
    <w:rsid w:val="001E01D8"/>
    <w:rsid w:val="002410D2"/>
    <w:rsid w:val="002E3778"/>
    <w:rsid w:val="00321525"/>
    <w:rsid w:val="0032603C"/>
    <w:rsid w:val="0038287A"/>
    <w:rsid w:val="0039136F"/>
    <w:rsid w:val="003A719A"/>
    <w:rsid w:val="003D7AF7"/>
    <w:rsid w:val="003E5F28"/>
    <w:rsid w:val="004A45EA"/>
    <w:rsid w:val="004B2395"/>
    <w:rsid w:val="00525E12"/>
    <w:rsid w:val="0054218D"/>
    <w:rsid w:val="00547F69"/>
    <w:rsid w:val="0056383B"/>
    <w:rsid w:val="00590D24"/>
    <w:rsid w:val="006A0960"/>
    <w:rsid w:val="006A4FDD"/>
    <w:rsid w:val="006C4BCE"/>
    <w:rsid w:val="00725660"/>
    <w:rsid w:val="00727279"/>
    <w:rsid w:val="00727966"/>
    <w:rsid w:val="0075756A"/>
    <w:rsid w:val="00845F63"/>
    <w:rsid w:val="00871E38"/>
    <w:rsid w:val="008820A2"/>
    <w:rsid w:val="008D7AE0"/>
    <w:rsid w:val="00917F06"/>
    <w:rsid w:val="00956581"/>
    <w:rsid w:val="00970982"/>
    <w:rsid w:val="009865B8"/>
    <w:rsid w:val="009B5343"/>
    <w:rsid w:val="00AE0200"/>
    <w:rsid w:val="00B05B3A"/>
    <w:rsid w:val="00B706AD"/>
    <w:rsid w:val="00BC3DD4"/>
    <w:rsid w:val="00BC609C"/>
    <w:rsid w:val="00C33924"/>
    <w:rsid w:val="00C53BD5"/>
    <w:rsid w:val="00C60629"/>
    <w:rsid w:val="00C66700"/>
    <w:rsid w:val="00C90973"/>
    <w:rsid w:val="00CA0F19"/>
    <w:rsid w:val="00CE052C"/>
    <w:rsid w:val="00CF1E91"/>
    <w:rsid w:val="00D00AF1"/>
    <w:rsid w:val="00D81CD5"/>
    <w:rsid w:val="00DC6997"/>
    <w:rsid w:val="00DF2218"/>
    <w:rsid w:val="00FC4B86"/>
    <w:rsid w:val="00FE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AD1FBA6"/>
  <w15:chartTrackingRefBased/>
  <w15:docId w15:val="{567601E6-7FB2-8749-9CB6-A4594C29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F28"/>
    <w:rPr>
      <w:rFonts w:ascii="Calibri" w:hAnsi="Calibri" w:cs="Calibri"/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5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3BD5"/>
    <w:pPr>
      <w:tabs>
        <w:tab w:val="center" w:pos="4680"/>
        <w:tab w:val="right" w:pos="9360"/>
      </w:tabs>
    </w:pPr>
    <w:rPr>
      <w:rFonts w:asciiTheme="minorHAnsi" w:hAnsiTheme="minorHAnsi" w:cstheme="minorBidi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53BD5"/>
  </w:style>
  <w:style w:type="paragraph" w:styleId="Footer">
    <w:name w:val="footer"/>
    <w:basedOn w:val="Normal"/>
    <w:link w:val="FooterChar"/>
    <w:uiPriority w:val="99"/>
    <w:unhideWhenUsed/>
    <w:rsid w:val="00C53BD5"/>
    <w:pPr>
      <w:tabs>
        <w:tab w:val="center" w:pos="4680"/>
        <w:tab w:val="right" w:pos="9360"/>
      </w:tabs>
    </w:pPr>
    <w:rPr>
      <w:rFonts w:asciiTheme="minorHAnsi" w:hAnsiTheme="minorHAnsi" w:cstheme="minorBidi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53BD5"/>
  </w:style>
  <w:style w:type="character" w:customStyle="1" w:styleId="Heading1Char">
    <w:name w:val="Heading 1 Char"/>
    <w:basedOn w:val="DefaultParagraphFont"/>
    <w:link w:val="Heading1"/>
    <w:uiPriority w:val="9"/>
    <w:rsid w:val="003215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FE69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92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ListParagraph">
    <w:name w:val="List Paragraph"/>
    <w:basedOn w:val="Normal"/>
    <w:uiPriority w:val="34"/>
    <w:qFormat/>
    <w:rsid w:val="00C33924"/>
    <w:pPr>
      <w:ind w:left="720"/>
      <w:contextualSpacing/>
    </w:pPr>
  </w:style>
  <w:style w:type="table" w:styleId="TableGrid">
    <w:name w:val="Table Grid"/>
    <w:basedOn w:val="TableNormal"/>
    <w:uiPriority w:val="39"/>
    <w:rsid w:val="006C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jp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8245da-b4c5-4ec0-8511-4f0f95bcb10a">
      <Terms xmlns="http://schemas.microsoft.com/office/infopath/2007/PartnerControls"/>
    </lcf76f155ced4ddcb4097134ff3c332f>
    <TaxCatchAll xmlns="cb2e544b-1c88-44f0-ab28-eb63e7d1bf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E7D64FDEB9D469852682246D9172B" ma:contentTypeVersion="13" ma:contentTypeDescription="Create a new document." ma:contentTypeScope="" ma:versionID="e2f0bedc3525a261f3b15552afd9f58b">
  <xsd:schema xmlns:xsd="http://www.w3.org/2001/XMLSchema" xmlns:xs="http://www.w3.org/2001/XMLSchema" xmlns:p="http://schemas.microsoft.com/office/2006/metadata/properties" xmlns:ns2="458245da-b4c5-4ec0-8511-4f0f95bcb10a" xmlns:ns3="cb2e544b-1c88-44f0-ab28-eb63e7d1bf95" targetNamespace="http://schemas.microsoft.com/office/2006/metadata/properties" ma:root="true" ma:fieldsID="a6406166697a0081457990db908767d5" ns2:_="" ns3:_="">
    <xsd:import namespace="458245da-b4c5-4ec0-8511-4f0f95bcb10a"/>
    <xsd:import namespace="cb2e544b-1c88-44f0-ab28-eb63e7d1b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245da-b4c5-4ec0-8511-4f0f95bcb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acde579-7dfa-4ab9-8dc4-2e56ee06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e544b-1c88-44f0-ab28-eb63e7d1bf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30b2b2-a3f3-4ab5-b56d-7e4ca0d5a001}" ma:internalName="TaxCatchAll" ma:showField="CatchAllData" ma:web="cb2e544b-1c88-44f0-ab28-eb63e7d1bf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D76541-D6B7-479F-85B9-A49F4193C15F}">
  <ds:schemaRefs>
    <ds:schemaRef ds:uri="http://schemas.microsoft.com/office/2006/metadata/properties"/>
    <ds:schemaRef ds:uri="http://schemas.microsoft.com/office/infopath/2007/PartnerControls"/>
    <ds:schemaRef ds:uri="55542670-b56f-4b25-ab25-8ba767cf3873"/>
    <ds:schemaRef ds:uri="8c7c4e47-6957-4b57-ba70-cc6f2e5ff899"/>
    <ds:schemaRef ds:uri="458245da-b4c5-4ec0-8511-4f0f95bcb10a"/>
    <ds:schemaRef ds:uri="cb2e544b-1c88-44f0-ab28-eb63e7d1bf95"/>
  </ds:schemaRefs>
</ds:datastoreItem>
</file>

<file path=customXml/itemProps2.xml><?xml version="1.0" encoding="utf-8"?>
<ds:datastoreItem xmlns:ds="http://schemas.openxmlformats.org/officeDocument/2006/customXml" ds:itemID="{6B3CE7B4-BCC8-4984-AE0A-EA2B0CD7D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F9E3BB-43A3-410A-A9BB-ADB50A33C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245da-b4c5-4ec0-8511-4f0f95bcb10a"/>
    <ds:schemaRef ds:uri="cb2e544b-1c88-44f0-ab28-eb63e7d1b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D874DA-ECDE-F240-B51C-921F5A43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Jamson</dc:creator>
  <cp:keywords/>
  <dc:description/>
  <cp:lastModifiedBy>Kathryn Wareham</cp:lastModifiedBy>
  <cp:revision>2</cp:revision>
  <cp:lastPrinted>2019-08-29T14:39:00Z</cp:lastPrinted>
  <dcterms:created xsi:type="dcterms:W3CDTF">2023-07-12T09:30:00Z</dcterms:created>
  <dcterms:modified xsi:type="dcterms:W3CDTF">2023-07-12T09:30:00Z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0x010100AA6E7D64FDEB9D469852682246D9172B</vt:lpwstr>
  </property>
  <property fmtid="{D5CDD505-2E9C-101B-9397-08002B2CF9AE}" pid="3" name="MediaServiceImageTags">
    <vt:lpwstr/>
  </property>
</Properties>
</file>