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5373EB" w14:textId="2C7F699D" w:rsidR="008D4015" w:rsidRDefault="007B50CA">
      <w:r>
        <w:rPr>
          <w:noProof/>
        </w:rPr>
        <w:drawing>
          <wp:inline distT="0" distB="0" distL="0" distR="0" wp14:anchorId="2F03711F" wp14:editId="47E310CF">
            <wp:extent cx="5270500" cy="527050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test.pdf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527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1F0EF2" w14:textId="4C3BD00A" w:rsidR="007B50CA" w:rsidRPr="006E616B" w:rsidRDefault="007B50CA">
      <w:pPr>
        <w:rPr>
          <w:rFonts w:ascii="Times New Roman" w:hAnsi="Times New Roman" w:cs="Times New Roman"/>
          <w:sz w:val="24"/>
        </w:rPr>
      </w:pPr>
      <w:r w:rsidRPr="006E616B">
        <w:rPr>
          <w:rFonts w:ascii="Times New Roman" w:hAnsi="Times New Roman" w:cs="Times New Roman"/>
          <w:b/>
          <w:sz w:val="24"/>
        </w:rPr>
        <w:t xml:space="preserve">Figure </w:t>
      </w:r>
      <w:r w:rsidRPr="006E616B">
        <w:rPr>
          <w:rFonts w:ascii="Times New Roman" w:hAnsi="Times New Roman" w:cs="Times New Roman" w:hint="eastAsia"/>
          <w:b/>
          <w:sz w:val="24"/>
        </w:rPr>
        <w:t>S</w:t>
      </w:r>
      <w:r w:rsidRPr="006E616B">
        <w:rPr>
          <w:rFonts w:ascii="Times New Roman" w:hAnsi="Times New Roman" w:cs="Times New Roman"/>
          <w:b/>
          <w:sz w:val="24"/>
        </w:rPr>
        <w:t xml:space="preserve">1. Heatmap of microbiome community profiles in swab, BALF, and </w:t>
      </w:r>
      <w:r w:rsidRPr="006E616B">
        <w:rPr>
          <w:rFonts w:ascii="Times New Roman" w:hAnsi="Times New Roman" w:cs="Times New Roman" w:hint="eastAsia"/>
          <w:b/>
          <w:sz w:val="24"/>
        </w:rPr>
        <w:t>p</w:t>
      </w:r>
      <w:r w:rsidRPr="006E616B">
        <w:rPr>
          <w:rFonts w:ascii="Times New Roman" w:hAnsi="Times New Roman" w:cs="Times New Roman"/>
          <w:b/>
          <w:sz w:val="24"/>
        </w:rPr>
        <w:t xml:space="preserve">eritoneal fluid samples obtained using the mtNGS </w:t>
      </w:r>
      <w:r w:rsidRPr="006E616B">
        <w:rPr>
          <w:rFonts w:ascii="Times New Roman" w:hAnsi="Times New Roman" w:cs="Times New Roman" w:hint="eastAsia"/>
          <w:b/>
          <w:sz w:val="24"/>
        </w:rPr>
        <w:t>and</w:t>
      </w:r>
      <w:r w:rsidRPr="006E616B">
        <w:rPr>
          <w:rFonts w:ascii="Times New Roman" w:hAnsi="Times New Roman" w:cs="Times New Roman"/>
          <w:b/>
          <w:sz w:val="24"/>
        </w:rPr>
        <w:t xml:space="preserve"> mNGS approach.</w:t>
      </w:r>
      <w:r w:rsidRPr="006E616B">
        <w:rPr>
          <w:rFonts w:ascii="Times New Roman" w:hAnsi="Times New Roman" w:cs="Times New Roman"/>
          <w:sz w:val="24"/>
        </w:rPr>
        <w:t xml:space="preserve"> Each heatmap displays the relative abundance of microbiome species across different groups, with cells labeled “No detected” when the species isn’t be </w:t>
      </w:r>
      <w:r w:rsidR="007F0DA0" w:rsidRPr="006E616B">
        <w:rPr>
          <w:rFonts w:ascii="Times New Roman" w:hAnsi="Times New Roman" w:cs="Times New Roman"/>
          <w:sz w:val="24"/>
        </w:rPr>
        <w:t>detected</w:t>
      </w:r>
      <w:r w:rsidRPr="006E616B">
        <w:rPr>
          <w:rFonts w:ascii="Times New Roman" w:hAnsi="Times New Roman" w:cs="Times New Roman"/>
          <w:sz w:val="24"/>
        </w:rPr>
        <w:t>. The color reflects the relative abundance.</w:t>
      </w:r>
      <w:bookmarkStart w:id="0" w:name="_GoBack"/>
      <w:bookmarkEnd w:id="0"/>
    </w:p>
    <w:sectPr w:rsidR="007B50CA" w:rsidRPr="006E616B" w:rsidSect="005C1150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8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64D"/>
    <w:rsid w:val="00000D09"/>
    <w:rsid w:val="00035103"/>
    <w:rsid w:val="00056908"/>
    <w:rsid w:val="00057B17"/>
    <w:rsid w:val="0006287B"/>
    <w:rsid w:val="000940CE"/>
    <w:rsid w:val="000A6D44"/>
    <w:rsid w:val="000D3E89"/>
    <w:rsid w:val="000F534B"/>
    <w:rsid w:val="0015565A"/>
    <w:rsid w:val="00160F71"/>
    <w:rsid w:val="00173E33"/>
    <w:rsid w:val="001A51EF"/>
    <w:rsid w:val="001B102D"/>
    <w:rsid w:val="001D63FE"/>
    <w:rsid w:val="001D6BB6"/>
    <w:rsid w:val="001E2D8A"/>
    <w:rsid w:val="001E4C78"/>
    <w:rsid w:val="001F3CEC"/>
    <w:rsid w:val="0020298D"/>
    <w:rsid w:val="0021256C"/>
    <w:rsid w:val="00217BDE"/>
    <w:rsid w:val="00225FA5"/>
    <w:rsid w:val="00235823"/>
    <w:rsid w:val="00244A92"/>
    <w:rsid w:val="00246BD3"/>
    <w:rsid w:val="00262E9D"/>
    <w:rsid w:val="0027697B"/>
    <w:rsid w:val="00281CE4"/>
    <w:rsid w:val="00282E55"/>
    <w:rsid w:val="002D222D"/>
    <w:rsid w:val="002E7419"/>
    <w:rsid w:val="002F013E"/>
    <w:rsid w:val="003C4C7C"/>
    <w:rsid w:val="003D04EF"/>
    <w:rsid w:val="003F0A45"/>
    <w:rsid w:val="00401233"/>
    <w:rsid w:val="00403375"/>
    <w:rsid w:val="00415920"/>
    <w:rsid w:val="00466722"/>
    <w:rsid w:val="0048774C"/>
    <w:rsid w:val="00496DE7"/>
    <w:rsid w:val="00497830"/>
    <w:rsid w:val="004E07D8"/>
    <w:rsid w:val="004E6B01"/>
    <w:rsid w:val="004F05AA"/>
    <w:rsid w:val="0051040F"/>
    <w:rsid w:val="005C1150"/>
    <w:rsid w:val="005F5E5F"/>
    <w:rsid w:val="00600ACC"/>
    <w:rsid w:val="0065103A"/>
    <w:rsid w:val="00693236"/>
    <w:rsid w:val="006A6464"/>
    <w:rsid w:val="006D1BA5"/>
    <w:rsid w:val="006E616B"/>
    <w:rsid w:val="006E62F5"/>
    <w:rsid w:val="00730761"/>
    <w:rsid w:val="007475BE"/>
    <w:rsid w:val="00753F3A"/>
    <w:rsid w:val="0076081B"/>
    <w:rsid w:val="00762C7D"/>
    <w:rsid w:val="0076750D"/>
    <w:rsid w:val="00773349"/>
    <w:rsid w:val="007B50CA"/>
    <w:rsid w:val="007C71F0"/>
    <w:rsid w:val="007E4201"/>
    <w:rsid w:val="007F0DA0"/>
    <w:rsid w:val="007F7798"/>
    <w:rsid w:val="008215C6"/>
    <w:rsid w:val="00847965"/>
    <w:rsid w:val="008658DF"/>
    <w:rsid w:val="00874A6F"/>
    <w:rsid w:val="008C3596"/>
    <w:rsid w:val="008D4015"/>
    <w:rsid w:val="008E0A66"/>
    <w:rsid w:val="0092764D"/>
    <w:rsid w:val="009D448C"/>
    <w:rsid w:val="009F33FD"/>
    <w:rsid w:val="00A14D9F"/>
    <w:rsid w:val="00A25741"/>
    <w:rsid w:val="00A56581"/>
    <w:rsid w:val="00A7356C"/>
    <w:rsid w:val="00AA46C6"/>
    <w:rsid w:val="00AC5253"/>
    <w:rsid w:val="00AF76F0"/>
    <w:rsid w:val="00B165A1"/>
    <w:rsid w:val="00B3730E"/>
    <w:rsid w:val="00B457E7"/>
    <w:rsid w:val="00B60B93"/>
    <w:rsid w:val="00B85F5C"/>
    <w:rsid w:val="00BB368D"/>
    <w:rsid w:val="00BC5E17"/>
    <w:rsid w:val="00BD5DF0"/>
    <w:rsid w:val="00BE47FF"/>
    <w:rsid w:val="00C036D2"/>
    <w:rsid w:val="00C477FC"/>
    <w:rsid w:val="00CA1ACA"/>
    <w:rsid w:val="00CC008A"/>
    <w:rsid w:val="00CD0509"/>
    <w:rsid w:val="00CF2143"/>
    <w:rsid w:val="00D07D42"/>
    <w:rsid w:val="00D135AC"/>
    <w:rsid w:val="00D1496A"/>
    <w:rsid w:val="00D15C89"/>
    <w:rsid w:val="00D17F91"/>
    <w:rsid w:val="00D51EDA"/>
    <w:rsid w:val="00D5650B"/>
    <w:rsid w:val="00D96153"/>
    <w:rsid w:val="00D969D5"/>
    <w:rsid w:val="00DA0F48"/>
    <w:rsid w:val="00DB5E35"/>
    <w:rsid w:val="00DC2C6A"/>
    <w:rsid w:val="00E2382C"/>
    <w:rsid w:val="00E31F18"/>
    <w:rsid w:val="00E50148"/>
    <w:rsid w:val="00E60F04"/>
    <w:rsid w:val="00E73FCE"/>
    <w:rsid w:val="00E87AD2"/>
    <w:rsid w:val="00EB53E7"/>
    <w:rsid w:val="00EC1165"/>
    <w:rsid w:val="00ED224A"/>
    <w:rsid w:val="00F0074A"/>
    <w:rsid w:val="00F01FFE"/>
    <w:rsid w:val="00F4011C"/>
    <w:rsid w:val="00F85258"/>
    <w:rsid w:val="00F923B5"/>
    <w:rsid w:val="00FD5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EE6ED12"/>
  <w15:chartTrackingRefBased/>
  <w15:docId w15:val="{B2B0A95A-5840-CD43-A285-07ADC35DC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825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51</Words>
  <Characters>295</Characters>
  <Application>Microsoft Office Word</Application>
  <DocSecurity>0</DocSecurity>
  <Lines>2</Lines>
  <Paragraphs>1</Paragraphs>
  <ScaleCrop>false</ScaleCrop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ShaoDongyan</dc:creator>
  <cp:keywords/>
  <dc:description/>
  <cp:lastModifiedBy>Dongyan Shao</cp:lastModifiedBy>
  <cp:revision>4</cp:revision>
  <dcterms:created xsi:type="dcterms:W3CDTF">2025-02-02T12:24:00Z</dcterms:created>
  <dcterms:modified xsi:type="dcterms:W3CDTF">2025-02-19T15:02:00Z</dcterms:modified>
</cp:coreProperties>
</file>