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01766">
      <w:pP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Supplementary Table 1: List of sequences used in this study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2"/>
        <w:gridCol w:w="2101"/>
        <w:gridCol w:w="2192"/>
        <w:gridCol w:w="1649"/>
        <w:gridCol w:w="1792"/>
      </w:tblGrid>
      <w:tr w14:paraId="6B40A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auto" w:sz="4" w:space="0"/>
            </w:tcBorders>
          </w:tcPr>
          <w:p w14:paraId="35E7E8BA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Accession No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7AF3A612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Host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62B0FDE8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GB"/>
              </w:rPr>
              <w:t>State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2A907543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vertAlign w:val="baseline"/>
                <w:lang w:val="en-GB"/>
              </w:rPr>
              <w:t>Year of collection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7ABB0A1F">
            <w:pPr>
              <w:widowControl w:val="0"/>
              <w:jc w:val="both"/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Lineages/Clade</w:t>
            </w:r>
          </w:p>
        </w:tc>
      </w:tr>
      <w:tr w14:paraId="192D5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</w:tcBorders>
          </w:tcPr>
          <w:p w14:paraId="367390E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EPI1341200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60A7D27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2B98E49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Argentina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1B7EC9E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46AFCFC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51D63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BCDEB5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EPI1341205</w:t>
            </w:r>
          </w:p>
        </w:tc>
        <w:tc>
          <w:tcPr>
            <w:tcW w:w="0" w:type="auto"/>
          </w:tcPr>
          <w:p w14:paraId="231E632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1642B75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Argentina</w:t>
            </w:r>
          </w:p>
        </w:tc>
        <w:tc>
          <w:tcPr>
            <w:tcW w:w="0" w:type="auto"/>
          </w:tcPr>
          <w:p w14:paraId="01FE09D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3878775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6E125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B659BC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EPI1341208</w:t>
            </w:r>
          </w:p>
        </w:tc>
        <w:tc>
          <w:tcPr>
            <w:tcW w:w="0" w:type="auto"/>
          </w:tcPr>
          <w:p w14:paraId="73481C7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6EEF5A1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Argentina</w:t>
            </w:r>
          </w:p>
        </w:tc>
        <w:tc>
          <w:tcPr>
            <w:tcW w:w="0" w:type="auto"/>
          </w:tcPr>
          <w:p w14:paraId="50F9323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6A85965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3244F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35DF42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EPI1341556</w:t>
            </w:r>
          </w:p>
        </w:tc>
        <w:tc>
          <w:tcPr>
            <w:tcW w:w="0" w:type="auto"/>
          </w:tcPr>
          <w:p w14:paraId="4C50752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663E904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Argentina</w:t>
            </w:r>
          </w:p>
        </w:tc>
        <w:tc>
          <w:tcPr>
            <w:tcW w:w="0" w:type="auto"/>
          </w:tcPr>
          <w:p w14:paraId="5A1BE10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2ADB477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6C8BF8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E7F265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EPI1341694</w:t>
            </w:r>
          </w:p>
        </w:tc>
        <w:tc>
          <w:tcPr>
            <w:tcW w:w="0" w:type="auto"/>
          </w:tcPr>
          <w:p w14:paraId="10A372C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2A2FF97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Argentina</w:t>
            </w:r>
          </w:p>
        </w:tc>
        <w:tc>
          <w:tcPr>
            <w:tcW w:w="0" w:type="auto"/>
          </w:tcPr>
          <w:p w14:paraId="0418A9C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2894320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6F238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35EF9B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EPI1341696</w:t>
            </w:r>
          </w:p>
        </w:tc>
        <w:tc>
          <w:tcPr>
            <w:tcW w:w="0" w:type="auto"/>
          </w:tcPr>
          <w:p w14:paraId="62F3C6F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76CFFF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Argentina</w:t>
            </w:r>
          </w:p>
        </w:tc>
        <w:tc>
          <w:tcPr>
            <w:tcW w:w="0" w:type="auto"/>
          </w:tcPr>
          <w:p w14:paraId="6B45EAD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66C8A24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2E744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DB8D29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KR351217</w:t>
            </w:r>
          </w:p>
        </w:tc>
        <w:tc>
          <w:tcPr>
            <w:tcW w:w="0" w:type="auto"/>
          </w:tcPr>
          <w:p w14:paraId="043E45D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189C771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State of America</w:t>
            </w:r>
          </w:p>
        </w:tc>
        <w:tc>
          <w:tcPr>
            <w:tcW w:w="0" w:type="auto"/>
          </w:tcPr>
          <w:p w14:paraId="790FE31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49E0900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5E384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86F2DB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KR351233</w:t>
            </w:r>
          </w:p>
        </w:tc>
        <w:tc>
          <w:tcPr>
            <w:tcW w:w="0" w:type="auto"/>
          </w:tcPr>
          <w:p w14:paraId="4B1E63A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323EAA8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State of America</w:t>
            </w:r>
          </w:p>
        </w:tc>
        <w:tc>
          <w:tcPr>
            <w:tcW w:w="0" w:type="auto"/>
          </w:tcPr>
          <w:p w14:paraId="1EB0D5D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0083EE3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484BA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36CBD4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KR534268</w:t>
            </w:r>
          </w:p>
        </w:tc>
        <w:tc>
          <w:tcPr>
            <w:tcW w:w="0" w:type="auto"/>
          </w:tcPr>
          <w:p w14:paraId="11E8A82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17193AB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Italy</w:t>
            </w:r>
          </w:p>
        </w:tc>
        <w:tc>
          <w:tcPr>
            <w:tcW w:w="0" w:type="auto"/>
          </w:tcPr>
          <w:p w14:paraId="5058912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7CE5C99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4C3FD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294FF9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KY241319</w:t>
            </w:r>
          </w:p>
        </w:tc>
        <w:tc>
          <w:tcPr>
            <w:tcW w:w="0" w:type="auto"/>
          </w:tcPr>
          <w:p w14:paraId="041895D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25C5335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France</w:t>
            </w:r>
          </w:p>
        </w:tc>
        <w:tc>
          <w:tcPr>
            <w:tcW w:w="0" w:type="auto"/>
          </w:tcPr>
          <w:p w14:paraId="1691C5D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528396B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783D9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C1BFCF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LC728361</w:t>
            </w:r>
          </w:p>
        </w:tc>
        <w:tc>
          <w:tcPr>
            <w:tcW w:w="0" w:type="auto"/>
          </w:tcPr>
          <w:p w14:paraId="550C74A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4B438E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Japan</w:t>
            </w:r>
          </w:p>
        </w:tc>
        <w:tc>
          <w:tcPr>
            <w:tcW w:w="0" w:type="auto"/>
          </w:tcPr>
          <w:p w14:paraId="7053AA7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026799B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09B22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1533E3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MF173124</w:t>
            </w:r>
          </w:p>
        </w:tc>
        <w:tc>
          <w:tcPr>
            <w:tcW w:w="0" w:type="auto"/>
          </w:tcPr>
          <w:p w14:paraId="38A9E47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2F8F6BB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State of America</w:t>
            </w:r>
          </w:p>
        </w:tc>
        <w:tc>
          <w:tcPr>
            <w:tcW w:w="0" w:type="auto"/>
          </w:tcPr>
          <w:p w14:paraId="0752D15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14:paraId="592333F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45B76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C8932B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MG198999</w:t>
            </w:r>
          </w:p>
        </w:tc>
        <w:tc>
          <w:tcPr>
            <w:tcW w:w="0" w:type="auto"/>
          </w:tcPr>
          <w:p w14:paraId="4BC58DD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1A65D4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Montana</w:t>
            </w:r>
          </w:p>
        </w:tc>
        <w:tc>
          <w:tcPr>
            <w:tcW w:w="0" w:type="auto"/>
          </w:tcPr>
          <w:p w14:paraId="1D7AB46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14:paraId="67A9185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13035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A56804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MG586804</w:t>
            </w:r>
          </w:p>
        </w:tc>
        <w:tc>
          <w:tcPr>
            <w:tcW w:w="0" w:type="auto"/>
          </w:tcPr>
          <w:p w14:paraId="53B2825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36AEAD5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Ireland</w:t>
            </w:r>
          </w:p>
        </w:tc>
        <w:tc>
          <w:tcPr>
            <w:tcW w:w="0" w:type="auto"/>
          </w:tcPr>
          <w:p w14:paraId="46A01C4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557B420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0E416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687341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MG586805</w:t>
            </w:r>
          </w:p>
        </w:tc>
        <w:tc>
          <w:tcPr>
            <w:tcW w:w="0" w:type="auto"/>
          </w:tcPr>
          <w:p w14:paraId="5016D32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7B8DC98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Ireland</w:t>
            </w:r>
          </w:p>
        </w:tc>
        <w:tc>
          <w:tcPr>
            <w:tcW w:w="0" w:type="auto"/>
          </w:tcPr>
          <w:p w14:paraId="5C12A31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2782C91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08C8C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539E43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MG586807</w:t>
            </w:r>
          </w:p>
        </w:tc>
        <w:tc>
          <w:tcPr>
            <w:tcW w:w="0" w:type="auto"/>
          </w:tcPr>
          <w:p w14:paraId="5B872C9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BF5F5C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Ireland</w:t>
            </w:r>
          </w:p>
        </w:tc>
        <w:tc>
          <w:tcPr>
            <w:tcW w:w="0" w:type="auto"/>
          </w:tcPr>
          <w:p w14:paraId="374B675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76F2109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2F4A5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709BED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MG586808</w:t>
            </w:r>
          </w:p>
        </w:tc>
        <w:tc>
          <w:tcPr>
            <w:tcW w:w="0" w:type="auto"/>
          </w:tcPr>
          <w:p w14:paraId="2D17E65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400FC8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Ireland</w:t>
            </w:r>
          </w:p>
        </w:tc>
        <w:tc>
          <w:tcPr>
            <w:tcW w:w="0" w:type="auto"/>
          </w:tcPr>
          <w:p w14:paraId="00DD3EB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164B4BD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67C5F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67038B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MG586809</w:t>
            </w:r>
          </w:p>
        </w:tc>
        <w:tc>
          <w:tcPr>
            <w:tcW w:w="0" w:type="auto"/>
          </w:tcPr>
          <w:p w14:paraId="04BD1DF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08A81FA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Ireland</w:t>
            </w:r>
          </w:p>
        </w:tc>
        <w:tc>
          <w:tcPr>
            <w:tcW w:w="0" w:type="auto"/>
          </w:tcPr>
          <w:p w14:paraId="2F35D38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78FEFF4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4B1AE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92E2B5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MG586810</w:t>
            </w:r>
          </w:p>
        </w:tc>
        <w:tc>
          <w:tcPr>
            <w:tcW w:w="0" w:type="auto"/>
          </w:tcPr>
          <w:p w14:paraId="0E4BCF3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4C65FF8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Ireland</w:t>
            </w:r>
          </w:p>
        </w:tc>
        <w:tc>
          <w:tcPr>
            <w:tcW w:w="0" w:type="auto"/>
          </w:tcPr>
          <w:p w14:paraId="77F6F5C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53FC534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5E806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CC50C4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MG586811</w:t>
            </w:r>
          </w:p>
        </w:tc>
        <w:tc>
          <w:tcPr>
            <w:tcW w:w="0" w:type="auto"/>
          </w:tcPr>
          <w:p w14:paraId="34A1F5E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7A24ADD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Ireland</w:t>
            </w:r>
          </w:p>
        </w:tc>
        <w:tc>
          <w:tcPr>
            <w:tcW w:w="0" w:type="auto"/>
          </w:tcPr>
          <w:p w14:paraId="132DA1D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08D69ED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35E6C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2399A5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MG586812</w:t>
            </w:r>
          </w:p>
        </w:tc>
        <w:tc>
          <w:tcPr>
            <w:tcW w:w="0" w:type="auto"/>
          </w:tcPr>
          <w:p w14:paraId="34B40BD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1C341A5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Ireland</w:t>
            </w:r>
          </w:p>
        </w:tc>
        <w:tc>
          <w:tcPr>
            <w:tcW w:w="0" w:type="auto"/>
          </w:tcPr>
          <w:p w14:paraId="40ABB93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5031410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2D87E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8EC175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MG586815</w:t>
            </w:r>
          </w:p>
        </w:tc>
        <w:tc>
          <w:tcPr>
            <w:tcW w:w="0" w:type="auto"/>
          </w:tcPr>
          <w:p w14:paraId="2BB2053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6C5EB8D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Ireland</w:t>
            </w:r>
          </w:p>
        </w:tc>
        <w:tc>
          <w:tcPr>
            <w:tcW w:w="0" w:type="auto"/>
          </w:tcPr>
          <w:p w14:paraId="3139116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14:paraId="5699D22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75945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0D3328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MH135223</w:t>
            </w:r>
          </w:p>
        </w:tc>
        <w:tc>
          <w:tcPr>
            <w:tcW w:w="0" w:type="auto"/>
          </w:tcPr>
          <w:p w14:paraId="7406BEF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ferus caballus</w:t>
            </w:r>
          </w:p>
        </w:tc>
        <w:tc>
          <w:tcPr>
            <w:tcW w:w="0" w:type="auto"/>
          </w:tcPr>
          <w:p w14:paraId="2D216E2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Malaysia</w:t>
            </w:r>
          </w:p>
        </w:tc>
        <w:tc>
          <w:tcPr>
            <w:tcW w:w="0" w:type="auto"/>
          </w:tcPr>
          <w:p w14:paraId="016AA76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14:paraId="2F9F54C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55A90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5789D4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MH346560</w:t>
            </w:r>
          </w:p>
        </w:tc>
        <w:tc>
          <w:tcPr>
            <w:tcW w:w="0" w:type="auto"/>
          </w:tcPr>
          <w:p w14:paraId="5FC5B48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2482864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Chile</w:t>
            </w:r>
          </w:p>
        </w:tc>
        <w:tc>
          <w:tcPr>
            <w:tcW w:w="0" w:type="auto"/>
          </w:tcPr>
          <w:p w14:paraId="164DDF8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0CAE710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63095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07C6A3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MH346720</w:t>
            </w:r>
          </w:p>
        </w:tc>
        <w:tc>
          <w:tcPr>
            <w:tcW w:w="0" w:type="auto"/>
          </w:tcPr>
          <w:p w14:paraId="40D9AC4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75ED290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Chile</w:t>
            </w:r>
          </w:p>
        </w:tc>
        <w:tc>
          <w:tcPr>
            <w:tcW w:w="0" w:type="auto"/>
          </w:tcPr>
          <w:p w14:paraId="77ED5B4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6921714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676C59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FB73B9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MH347176</w:t>
            </w:r>
          </w:p>
        </w:tc>
        <w:tc>
          <w:tcPr>
            <w:tcW w:w="0" w:type="auto"/>
          </w:tcPr>
          <w:p w14:paraId="40B9417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43C8733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Chile</w:t>
            </w:r>
          </w:p>
        </w:tc>
        <w:tc>
          <w:tcPr>
            <w:tcW w:w="0" w:type="auto"/>
          </w:tcPr>
          <w:p w14:paraId="2632FC4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7339534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24BA7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6EE6F4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MH673717</w:t>
            </w:r>
          </w:p>
        </w:tc>
        <w:tc>
          <w:tcPr>
            <w:tcW w:w="0" w:type="auto"/>
          </w:tcPr>
          <w:p w14:paraId="3F5BB46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361B93A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Uruguay</w:t>
            </w:r>
          </w:p>
        </w:tc>
        <w:tc>
          <w:tcPr>
            <w:tcW w:w="0" w:type="auto"/>
          </w:tcPr>
          <w:p w14:paraId="36C99C0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2DC6E1B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43F32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F1090B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MK089810</w:t>
            </w:r>
          </w:p>
        </w:tc>
        <w:tc>
          <w:tcPr>
            <w:tcW w:w="0" w:type="auto"/>
          </w:tcPr>
          <w:p w14:paraId="0D7B1BC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7DA0905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Egypt</w:t>
            </w:r>
          </w:p>
        </w:tc>
        <w:tc>
          <w:tcPr>
            <w:tcW w:w="0" w:type="auto"/>
          </w:tcPr>
          <w:p w14:paraId="54AF9D0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4E089C1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62425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30D75C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MK089827</w:t>
            </w:r>
          </w:p>
        </w:tc>
        <w:tc>
          <w:tcPr>
            <w:tcW w:w="0" w:type="auto"/>
          </w:tcPr>
          <w:p w14:paraId="76E43BB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665B27E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Egypt</w:t>
            </w:r>
          </w:p>
        </w:tc>
        <w:tc>
          <w:tcPr>
            <w:tcW w:w="0" w:type="auto"/>
          </w:tcPr>
          <w:p w14:paraId="3BC67AE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48B853F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097E4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873654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MK089850</w:t>
            </w:r>
          </w:p>
        </w:tc>
        <w:tc>
          <w:tcPr>
            <w:tcW w:w="0" w:type="auto"/>
          </w:tcPr>
          <w:p w14:paraId="4B84D4F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4D94236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Egypt</w:t>
            </w:r>
          </w:p>
        </w:tc>
        <w:tc>
          <w:tcPr>
            <w:tcW w:w="0" w:type="auto"/>
          </w:tcPr>
          <w:p w14:paraId="6B2B865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06E22B1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124B9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125258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MK215821</w:t>
            </w:r>
          </w:p>
        </w:tc>
        <w:tc>
          <w:tcPr>
            <w:tcW w:w="0" w:type="auto"/>
          </w:tcPr>
          <w:p w14:paraId="5B5F679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07E7385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14:paraId="511D8AC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14:paraId="5B23DA7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5F5BC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89E6BF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MK501760</w:t>
            </w:r>
          </w:p>
        </w:tc>
        <w:tc>
          <w:tcPr>
            <w:tcW w:w="0" w:type="auto"/>
          </w:tcPr>
          <w:p w14:paraId="435C64D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FD68D9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Paris</w:t>
            </w:r>
          </w:p>
        </w:tc>
        <w:tc>
          <w:tcPr>
            <w:tcW w:w="0" w:type="auto"/>
          </w:tcPr>
          <w:p w14:paraId="0D6DC8A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068A826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C295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1CA7DC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MK501762</w:t>
            </w:r>
          </w:p>
        </w:tc>
        <w:tc>
          <w:tcPr>
            <w:tcW w:w="0" w:type="auto"/>
          </w:tcPr>
          <w:p w14:paraId="3B513FF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413B822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France</w:t>
            </w:r>
          </w:p>
        </w:tc>
        <w:tc>
          <w:tcPr>
            <w:tcW w:w="0" w:type="auto"/>
          </w:tcPr>
          <w:p w14:paraId="16E14CF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3EE47B0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67FEE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65B0C8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MK517574</w:t>
            </w:r>
          </w:p>
        </w:tc>
        <w:tc>
          <w:tcPr>
            <w:tcW w:w="0" w:type="auto"/>
          </w:tcPr>
          <w:p w14:paraId="1BE513F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africanus asinus</w:t>
            </w:r>
          </w:p>
        </w:tc>
        <w:tc>
          <w:tcPr>
            <w:tcW w:w="0" w:type="auto"/>
          </w:tcPr>
          <w:p w14:paraId="55A5D97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Nigeria</w:t>
            </w:r>
          </w:p>
        </w:tc>
        <w:tc>
          <w:tcPr>
            <w:tcW w:w="0" w:type="auto"/>
          </w:tcPr>
          <w:p w14:paraId="611DFCB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4D7ECD7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4810E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6BBA94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MK517575</w:t>
            </w:r>
          </w:p>
        </w:tc>
        <w:tc>
          <w:tcPr>
            <w:tcW w:w="0" w:type="auto"/>
          </w:tcPr>
          <w:p w14:paraId="67A84CF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africanus asinus</w:t>
            </w:r>
          </w:p>
        </w:tc>
        <w:tc>
          <w:tcPr>
            <w:tcW w:w="0" w:type="auto"/>
          </w:tcPr>
          <w:p w14:paraId="13D17D4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Nigeria</w:t>
            </w:r>
          </w:p>
        </w:tc>
        <w:tc>
          <w:tcPr>
            <w:tcW w:w="0" w:type="auto"/>
          </w:tcPr>
          <w:p w14:paraId="02236A1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1008355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31437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79CE61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MK517576</w:t>
            </w:r>
          </w:p>
        </w:tc>
        <w:tc>
          <w:tcPr>
            <w:tcW w:w="0" w:type="auto"/>
          </w:tcPr>
          <w:p w14:paraId="0B9BDDA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66D9F52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Sokoto</w:t>
            </w:r>
          </w:p>
        </w:tc>
        <w:tc>
          <w:tcPr>
            <w:tcW w:w="0" w:type="auto"/>
          </w:tcPr>
          <w:p w14:paraId="40B66AD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2D2C11B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15908E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1FF558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MK517577</w:t>
            </w:r>
          </w:p>
        </w:tc>
        <w:tc>
          <w:tcPr>
            <w:tcW w:w="0" w:type="auto"/>
          </w:tcPr>
          <w:p w14:paraId="3AEFA75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3F069D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Nigeria</w:t>
            </w:r>
          </w:p>
        </w:tc>
        <w:tc>
          <w:tcPr>
            <w:tcW w:w="0" w:type="auto"/>
          </w:tcPr>
          <w:p w14:paraId="6557FCE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3A848BA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03B39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F2C4DD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MK517579</w:t>
            </w:r>
          </w:p>
        </w:tc>
        <w:tc>
          <w:tcPr>
            <w:tcW w:w="0" w:type="auto"/>
          </w:tcPr>
          <w:p w14:paraId="5397F90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D693B6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Sokoto</w:t>
            </w:r>
          </w:p>
        </w:tc>
        <w:tc>
          <w:tcPr>
            <w:tcW w:w="0" w:type="auto"/>
          </w:tcPr>
          <w:p w14:paraId="571F1D8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1A38979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631FDC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4D3941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MK517580</w:t>
            </w:r>
          </w:p>
        </w:tc>
        <w:tc>
          <w:tcPr>
            <w:tcW w:w="0" w:type="auto"/>
          </w:tcPr>
          <w:p w14:paraId="3F9A7E1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7F2945D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Nigeria</w:t>
            </w:r>
          </w:p>
        </w:tc>
        <w:tc>
          <w:tcPr>
            <w:tcW w:w="0" w:type="auto"/>
          </w:tcPr>
          <w:p w14:paraId="51AF5C9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692FADD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0E402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C5A1FF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MK517582</w:t>
            </w:r>
          </w:p>
        </w:tc>
        <w:tc>
          <w:tcPr>
            <w:tcW w:w="0" w:type="auto"/>
          </w:tcPr>
          <w:p w14:paraId="7CD16D5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290C5F8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Nigeria</w:t>
            </w:r>
          </w:p>
        </w:tc>
        <w:tc>
          <w:tcPr>
            <w:tcW w:w="0" w:type="auto"/>
          </w:tcPr>
          <w:p w14:paraId="0D41A45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04DEE63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66468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393279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MK517583</w:t>
            </w:r>
          </w:p>
        </w:tc>
        <w:tc>
          <w:tcPr>
            <w:tcW w:w="0" w:type="auto"/>
          </w:tcPr>
          <w:p w14:paraId="5BFDD0A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798E663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Nigeria</w:t>
            </w:r>
          </w:p>
        </w:tc>
        <w:tc>
          <w:tcPr>
            <w:tcW w:w="0" w:type="auto"/>
          </w:tcPr>
          <w:p w14:paraId="07F1709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0E6A5C5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9483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1DCCC7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MT212109</w:t>
            </w:r>
          </w:p>
        </w:tc>
        <w:tc>
          <w:tcPr>
            <w:tcW w:w="0" w:type="auto"/>
          </w:tcPr>
          <w:p w14:paraId="01CF371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ferus caballus</w:t>
            </w:r>
          </w:p>
        </w:tc>
        <w:tc>
          <w:tcPr>
            <w:tcW w:w="0" w:type="auto"/>
          </w:tcPr>
          <w:p w14:paraId="3F9075B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State of America</w:t>
            </w:r>
          </w:p>
        </w:tc>
        <w:tc>
          <w:tcPr>
            <w:tcW w:w="0" w:type="auto"/>
          </w:tcPr>
          <w:p w14:paraId="3C28176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23ACF11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151182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9EF382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MT227128</w:t>
            </w:r>
          </w:p>
        </w:tc>
        <w:tc>
          <w:tcPr>
            <w:tcW w:w="0" w:type="auto"/>
          </w:tcPr>
          <w:p w14:paraId="49B241C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africanus asinus</w:t>
            </w:r>
          </w:p>
        </w:tc>
        <w:tc>
          <w:tcPr>
            <w:tcW w:w="0" w:type="auto"/>
          </w:tcPr>
          <w:p w14:paraId="3595557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Nigeria</w:t>
            </w:r>
          </w:p>
        </w:tc>
        <w:tc>
          <w:tcPr>
            <w:tcW w:w="0" w:type="auto"/>
          </w:tcPr>
          <w:p w14:paraId="1C20F57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51D02D4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1B2C6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80D304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MT227130</w:t>
            </w:r>
          </w:p>
        </w:tc>
        <w:tc>
          <w:tcPr>
            <w:tcW w:w="0" w:type="auto"/>
          </w:tcPr>
          <w:p w14:paraId="58E6558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africanus asinus</w:t>
            </w:r>
          </w:p>
        </w:tc>
        <w:tc>
          <w:tcPr>
            <w:tcW w:w="0" w:type="auto"/>
          </w:tcPr>
          <w:p w14:paraId="5D18E5C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Nigeria</w:t>
            </w:r>
          </w:p>
        </w:tc>
        <w:tc>
          <w:tcPr>
            <w:tcW w:w="0" w:type="auto"/>
          </w:tcPr>
          <w:p w14:paraId="6F75797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318542D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D2D5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4D692D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MT272434</w:t>
            </w:r>
          </w:p>
        </w:tc>
        <w:tc>
          <w:tcPr>
            <w:tcW w:w="0" w:type="auto"/>
          </w:tcPr>
          <w:p w14:paraId="0B3AC76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africanus asinus</w:t>
            </w:r>
          </w:p>
        </w:tc>
        <w:tc>
          <w:tcPr>
            <w:tcW w:w="0" w:type="auto"/>
          </w:tcPr>
          <w:p w14:paraId="154E91F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Nigeria</w:t>
            </w:r>
          </w:p>
        </w:tc>
        <w:tc>
          <w:tcPr>
            <w:tcW w:w="0" w:type="auto"/>
          </w:tcPr>
          <w:p w14:paraId="0953873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0842D2B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18A67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0CB3F1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MT395356</w:t>
            </w:r>
          </w:p>
        </w:tc>
        <w:tc>
          <w:tcPr>
            <w:tcW w:w="0" w:type="auto"/>
          </w:tcPr>
          <w:p w14:paraId="345485F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africanus asinus</w:t>
            </w:r>
          </w:p>
        </w:tc>
        <w:tc>
          <w:tcPr>
            <w:tcW w:w="0" w:type="auto"/>
          </w:tcPr>
          <w:p w14:paraId="21A54B6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Senegal</w:t>
            </w:r>
          </w:p>
        </w:tc>
        <w:tc>
          <w:tcPr>
            <w:tcW w:w="0" w:type="auto"/>
          </w:tcPr>
          <w:p w14:paraId="77AD1F9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110A463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0470D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9E2449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MT395358</w:t>
            </w:r>
          </w:p>
        </w:tc>
        <w:tc>
          <w:tcPr>
            <w:tcW w:w="0" w:type="auto"/>
          </w:tcPr>
          <w:p w14:paraId="4FDA968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africanus asinus</w:t>
            </w:r>
          </w:p>
        </w:tc>
        <w:tc>
          <w:tcPr>
            <w:tcW w:w="0" w:type="auto"/>
          </w:tcPr>
          <w:p w14:paraId="0AC782D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Senegal</w:t>
            </w:r>
          </w:p>
        </w:tc>
        <w:tc>
          <w:tcPr>
            <w:tcW w:w="0" w:type="auto"/>
          </w:tcPr>
          <w:p w14:paraId="1419C94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1A940F2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3B4A2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8B788B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MT395359</w:t>
            </w:r>
          </w:p>
        </w:tc>
        <w:tc>
          <w:tcPr>
            <w:tcW w:w="0" w:type="auto"/>
          </w:tcPr>
          <w:p w14:paraId="7E532B9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africanus asinus</w:t>
            </w:r>
          </w:p>
        </w:tc>
        <w:tc>
          <w:tcPr>
            <w:tcW w:w="0" w:type="auto"/>
          </w:tcPr>
          <w:p w14:paraId="0A5E55F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Senegal</w:t>
            </w:r>
          </w:p>
        </w:tc>
        <w:tc>
          <w:tcPr>
            <w:tcW w:w="0" w:type="auto"/>
          </w:tcPr>
          <w:p w14:paraId="7EF8760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13FF098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1D82A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13924B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MT664747</w:t>
            </w:r>
          </w:p>
        </w:tc>
        <w:tc>
          <w:tcPr>
            <w:tcW w:w="0" w:type="auto"/>
          </w:tcPr>
          <w:p w14:paraId="33CC176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739EAEA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14:paraId="469BC65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3C34D2C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45E25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47AD20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MT664750</w:t>
            </w:r>
          </w:p>
        </w:tc>
        <w:tc>
          <w:tcPr>
            <w:tcW w:w="0" w:type="auto"/>
          </w:tcPr>
          <w:p w14:paraId="1EBFAF8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 ferus przewalskii</w:t>
            </w:r>
          </w:p>
        </w:tc>
        <w:tc>
          <w:tcPr>
            <w:tcW w:w="0" w:type="auto"/>
          </w:tcPr>
          <w:p w14:paraId="7BAB616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China</w:t>
            </w:r>
          </w:p>
        </w:tc>
        <w:tc>
          <w:tcPr>
            <w:tcW w:w="0" w:type="auto"/>
          </w:tcPr>
          <w:p w14:paraId="40D47CD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469858D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E4E7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38D822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MW255300</w:t>
            </w:r>
          </w:p>
        </w:tc>
        <w:tc>
          <w:tcPr>
            <w:tcW w:w="0" w:type="auto"/>
          </w:tcPr>
          <w:p w14:paraId="37B5EF4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071617D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Saudi Arabia</w:t>
            </w:r>
          </w:p>
        </w:tc>
        <w:tc>
          <w:tcPr>
            <w:tcW w:w="0" w:type="auto"/>
          </w:tcPr>
          <w:p w14:paraId="28D10E9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588BB6C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138A2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C0A247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MW585037</w:t>
            </w:r>
          </w:p>
        </w:tc>
        <w:tc>
          <w:tcPr>
            <w:tcW w:w="0" w:type="auto"/>
          </w:tcPr>
          <w:p w14:paraId="384E3BD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426ABFC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State of America</w:t>
            </w:r>
          </w:p>
        </w:tc>
        <w:tc>
          <w:tcPr>
            <w:tcW w:w="0" w:type="auto"/>
          </w:tcPr>
          <w:p w14:paraId="1BC18A1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14:paraId="38E7FD5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1BB17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0199E4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MW585040</w:t>
            </w:r>
          </w:p>
        </w:tc>
        <w:tc>
          <w:tcPr>
            <w:tcW w:w="0" w:type="auto"/>
          </w:tcPr>
          <w:p w14:paraId="357BF75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2F62DD1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State of America</w:t>
            </w:r>
          </w:p>
        </w:tc>
        <w:tc>
          <w:tcPr>
            <w:tcW w:w="0" w:type="auto"/>
          </w:tcPr>
          <w:p w14:paraId="173F31C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14:paraId="6262F36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67416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9646F8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MW585043</w:t>
            </w:r>
          </w:p>
        </w:tc>
        <w:tc>
          <w:tcPr>
            <w:tcW w:w="0" w:type="auto"/>
          </w:tcPr>
          <w:p w14:paraId="0E9306E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1BB257B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State of America</w:t>
            </w:r>
          </w:p>
        </w:tc>
        <w:tc>
          <w:tcPr>
            <w:tcW w:w="0" w:type="auto"/>
          </w:tcPr>
          <w:p w14:paraId="3832A77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14:paraId="727316B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327D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C9F3E7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MW585050</w:t>
            </w:r>
          </w:p>
        </w:tc>
        <w:tc>
          <w:tcPr>
            <w:tcW w:w="0" w:type="auto"/>
          </w:tcPr>
          <w:p w14:paraId="594176E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4D13935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State of America</w:t>
            </w:r>
          </w:p>
        </w:tc>
        <w:tc>
          <w:tcPr>
            <w:tcW w:w="0" w:type="auto"/>
          </w:tcPr>
          <w:p w14:paraId="535DBC1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2017</w:t>
            </w:r>
          </w:p>
        </w:tc>
        <w:tc>
          <w:tcPr>
            <w:tcW w:w="0" w:type="auto"/>
          </w:tcPr>
          <w:p w14:paraId="6012425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2B007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503904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MZ364004</w:t>
            </w:r>
          </w:p>
        </w:tc>
        <w:tc>
          <w:tcPr>
            <w:tcW w:w="0" w:type="auto"/>
          </w:tcPr>
          <w:p w14:paraId="2703E0C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4FEBC5D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Poland</w:t>
            </w:r>
          </w:p>
        </w:tc>
        <w:tc>
          <w:tcPr>
            <w:tcW w:w="0" w:type="auto"/>
          </w:tcPr>
          <w:p w14:paraId="4692A1E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2F8AADD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4DFA7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75D354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OP467551</w:t>
            </w:r>
          </w:p>
        </w:tc>
        <w:tc>
          <w:tcPr>
            <w:tcW w:w="0" w:type="auto"/>
          </w:tcPr>
          <w:p w14:paraId="07B61F2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78318E1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Chile</w:t>
            </w:r>
          </w:p>
        </w:tc>
        <w:tc>
          <w:tcPr>
            <w:tcW w:w="0" w:type="auto"/>
          </w:tcPr>
          <w:p w14:paraId="5441083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3B0B5B4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331A5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F87F67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OQ379763</w:t>
            </w:r>
          </w:p>
        </w:tc>
        <w:tc>
          <w:tcPr>
            <w:tcW w:w="0" w:type="auto"/>
          </w:tcPr>
          <w:p w14:paraId="5AA5F88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101D529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State of America</w:t>
            </w:r>
          </w:p>
        </w:tc>
        <w:tc>
          <w:tcPr>
            <w:tcW w:w="0" w:type="auto"/>
          </w:tcPr>
          <w:p w14:paraId="5B123E5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14:paraId="7498F8F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64CAF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A31E2E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OQ379795</w:t>
            </w:r>
          </w:p>
        </w:tc>
        <w:tc>
          <w:tcPr>
            <w:tcW w:w="0" w:type="auto"/>
          </w:tcPr>
          <w:p w14:paraId="6E449BB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2A878E5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Kingdom</w:t>
            </w:r>
          </w:p>
        </w:tc>
        <w:tc>
          <w:tcPr>
            <w:tcW w:w="0" w:type="auto"/>
          </w:tcPr>
          <w:p w14:paraId="7ABC138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4FBC188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1E85E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040DB2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OQ379891</w:t>
            </w:r>
          </w:p>
        </w:tc>
        <w:tc>
          <w:tcPr>
            <w:tcW w:w="0" w:type="auto"/>
          </w:tcPr>
          <w:p w14:paraId="56C55B5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ferus caballus</w:t>
            </w:r>
          </w:p>
        </w:tc>
        <w:tc>
          <w:tcPr>
            <w:tcW w:w="0" w:type="auto"/>
          </w:tcPr>
          <w:p w14:paraId="18DA5B2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Kingdom</w:t>
            </w:r>
          </w:p>
        </w:tc>
        <w:tc>
          <w:tcPr>
            <w:tcW w:w="0" w:type="auto"/>
          </w:tcPr>
          <w:p w14:paraId="2CC443E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1210542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AC05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BC0D92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OQ379899</w:t>
            </w:r>
          </w:p>
        </w:tc>
        <w:tc>
          <w:tcPr>
            <w:tcW w:w="0" w:type="auto"/>
          </w:tcPr>
          <w:p w14:paraId="39298EC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ferus caballus</w:t>
            </w:r>
          </w:p>
        </w:tc>
        <w:tc>
          <w:tcPr>
            <w:tcW w:w="0" w:type="auto"/>
          </w:tcPr>
          <w:p w14:paraId="5279BEE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Kingdom</w:t>
            </w:r>
          </w:p>
        </w:tc>
        <w:tc>
          <w:tcPr>
            <w:tcW w:w="0" w:type="auto"/>
          </w:tcPr>
          <w:p w14:paraId="3AF8372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</w:tcPr>
          <w:p w14:paraId="708F083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1B662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89BB15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OQ426548</w:t>
            </w:r>
          </w:p>
        </w:tc>
        <w:tc>
          <w:tcPr>
            <w:tcW w:w="0" w:type="auto"/>
          </w:tcPr>
          <w:p w14:paraId="2CF96C4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08A2472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State of America</w:t>
            </w:r>
          </w:p>
        </w:tc>
        <w:tc>
          <w:tcPr>
            <w:tcW w:w="0" w:type="auto"/>
          </w:tcPr>
          <w:p w14:paraId="51D668B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35E2113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05A8D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E8992E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OQ426556</w:t>
            </w:r>
          </w:p>
        </w:tc>
        <w:tc>
          <w:tcPr>
            <w:tcW w:w="0" w:type="auto"/>
          </w:tcPr>
          <w:p w14:paraId="47603EB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6634C11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State of America</w:t>
            </w:r>
          </w:p>
        </w:tc>
        <w:tc>
          <w:tcPr>
            <w:tcW w:w="0" w:type="auto"/>
          </w:tcPr>
          <w:p w14:paraId="12C8882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4C87260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254B0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B58BB0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OQ427067</w:t>
            </w:r>
          </w:p>
        </w:tc>
        <w:tc>
          <w:tcPr>
            <w:tcW w:w="0" w:type="auto"/>
          </w:tcPr>
          <w:p w14:paraId="537913C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4885C40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State of America</w:t>
            </w:r>
          </w:p>
        </w:tc>
        <w:tc>
          <w:tcPr>
            <w:tcW w:w="0" w:type="auto"/>
          </w:tcPr>
          <w:p w14:paraId="0C88117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5F1090B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458E6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3B1BF9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OQ427075</w:t>
            </w:r>
          </w:p>
        </w:tc>
        <w:tc>
          <w:tcPr>
            <w:tcW w:w="0" w:type="auto"/>
          </w:tcPr>
          <w:p w14:paraId="63F90F9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E2B90B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State of America</w:t>
            </w:r>
          </w:p>
        </w:tc>
        <w:tc>
          <w:tcPr>
            <w:tcW w:w="0" w:type="auto"/>
          </w:tcPr>
          <w:p w14:paraId="707D928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214689C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4683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97411E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OQ427091</w:t>
            </w:r>
          </w:p>
        </w:tc>
        <w:tc>
          <w:tcPr>
            <w:tcW w:w="0" w:type="auto"/>
          </w:tcPr>
          <w:p w14:paraId="59D50CD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ferus caballus</w:t>
            </w:r>
          </w:p>
        </w:tc>
        <w:tc>
          <w:tcPr>
            <w:tcW w:w="0" w:type="auto"/>
          </w:tcPr>
          <w:p w14:paraId="795FFDF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State of America</w:t>
            </w:r>
          </w:p>
        </w:tc>
        <w:tc>
          <w:tcPr>
            <w:tcW w:w="0" w:type="auto"/>
          </w:tcPr>
          <w:p w14:paraId="3F715EF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62D0C9E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FDC3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AA5D90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OR405054</w:t>
            </w:r>
          </w:p>
        </w:tc>
        <w:tc>
          <w:tcPr>
            <w:tcW w:w="0" w:type="auto"/>
          </w:tcPr>
          <w:p w14:paraId="2D622FA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1AA1C50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Algeria</w:t>
            </w:r>
          </w:p>
        </w:tc>
        <w:tc>
          <w:tcPr>
            <w:tcW w:w="0" w:type="auto"/>
          </w:tcPr>
          <w:p w14:paraId="309243D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764EC5F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31F01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FCB362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OR405055</w:t>
            </w:r>
          </w:p>
        </w:tc>
        <w:tc>
          <w:tcPr>
            <w:tcW w:w="0" w:type="auto"/>
          </w:tcPr>
          <w:p w14:paraId="17EEDC7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2A65A05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Algeria</w:t>
            </w:r>
          </w:p>
        </w:tc>
        <w:tc>
          <w:tcPr>
            <w:tcW w:w="0" w:type="auto"/>
          </w:tcPr>
          <w:p w14:paraId="78ECE09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77A7469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61F6F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2E7513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OR405056</w:t>
            </w:r>
          </w:p>
        </w:tc>
        <w:tc>
          <w:tcPr>
            <w:tcW w:w="0" w:type="auto"/>
          </w:tcPr>
          <w:p w14:paraId="3DB46C2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73F306D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Algeria</w:t>
            </w:r>
          </w:p>
        </w:tc>
        <w:tc>
          <w:tcPr>
            <w:tcW w:w="0" w:type="auto"/>
          </w:tcPr>
          <w:p w14:paraId="2B8E69D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2021</w:t>
            </w:r>
          </w:p>
        </w:tc>
        <w:tc>
          <w:tcPr>
            <w:tcW w:w="0" w:type="auto"/>
          </w:tcPr>
          <w:p w14:paraId="1D9411F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4467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287F1C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OR775767</w:t>
            </w:r>
          </w:p>
        </w:tc>
        <w:tc>
          <w:tcPr>
            <w:tcW w:w="0" w:type="auto"/>
          </w:tcPr>
          <w:p w14:paraId="2D2C645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africanus asinus</w:t>
            </w:r>
          </w:p>
        </w:tc>
        <w:tc>
          <w:tcPr>
            <w:tcW w:w="0" w:type="auto"/>
          </w:tcPr>
          <w:p w14:paraId="3A57716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Abakaliki</w:t>
            </w:r>
          </w:p>
        </w:tc>
        <w:tc>
          <w:tcPr>
            <w:tcW w:w="0" w:type="auto"/>
          </w:tcPr>
          <w:p w14:paraId="39FE1CC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30A3A8C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69A83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D09F2B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OR778076</w:t>
            </w:r>
          </w:p>
        </w:tc>
        <w:tc>
          <w:tcPr>
            <w:tcW w:w="0" w:type="auto"/>
          </w:tcPr>
          <w:p w14:paraId="4D1ED7D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africanus asinus</w:t>
            </w:r>
          </w:p>
        </w:tc>
        <w:tc>
          <w:tcPr>
            <w:tcW w:w="0" w:type="auto"/>
          </w:tcPr>
          <w:p w14:paraId="5D339C2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Abakaliki</w:t>
            </w:r>
          </w:p>
        </w:tc>
        <w:tc>
          <w:tcPr>
            <w:tcW w:w="0" w:type="auto"/>
          </w:tcPr>
          <w:p w14:paraId="74F282D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2BF7704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31AEF7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D980D6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PP927250</w:t>
            </w:r>
          </w:p>
        </w:tc>
        <w:tc>
          <w:tcPr>
            <w:tcW w:w="0" w:type="auto"/>
          </w:tcPr>
          <w:p w14:paraId="1805815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ferus caballus</w:t>
            </w:r>
          </w:p>
        </w:tc>
        <w:tc>
          <w:tcPr>
            <w:tcW w:w="0" w:type="auto"/>
          </w:tcPr>
          <w:p w14:paraId="59D3C0E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Devon</w:t>
            </w:r>
          </w:p>
        </w:tc>
        <w:tc>
          <w:tcPr>
            <w:tcW w:w="0" w:type="auto"/>
          </w:tcPr>
          <w:p w14:paraId="09C54F1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186D23F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6BA89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BA05EB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PP927338</w:t>
            </w:r>
          </w:p>
        </w:tc>
        <w:tc>
          <w:tcPr>
            <w:tcW w:w="0" w:type="auto"/>
          </w:tcPr>
          <w:p w14:paraId="7511AED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ferus caballus</w:t>
            </w:r>
          </w:p>
        </w:tc>
        <w:tc>
          <w:tcPr>
            <w:tcW w:w="0" w:type="auto"/>
          </w:tcPr>
          <w:p w14:paraId="267AD46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Florida</w:t>
            </w:r>
          </w:p>
        </w:tc>
        <w:tc>
          <w:tcPr>
            <w:tcW w:w="0" w:type="auto"/>
          </w:tcPr>
          <w:p w14:paraId="2559576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5005899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24803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5B0A9D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PP927618</w:t>
            </w:r>
          </w:p>
        </w:tc>
        <w:tc>
          <w:tcPr>
            <w:tcW w:w="0" w:type="auto"/>
          </w:tcPr>
          <w:p w14:paraId="43FC31A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ferus caballus</w:t>
            </w:r>
          </w:p>
        </w:tc>
        <w:tc>
          <w:tcPr>
            <w:tcW w:w="0" w:type="auto"/>
          </w:tcPr>
          <w:p w14:paraId="0B691CB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Kingdom</w:t>
            </w:r>
          </w:p>
        </w:tc>
        <w:tc>
          <w:tcPr>
            <w:tcW w:w="0" w:type="auto"/>
          </w:tcPr>
          <w:p w14:paraId="403A1C8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7A810E1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5CAF5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EDCCFE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PP927730</w:t>
            </w:r>
          </w:p>
        </w:tc>
        <w:tc>
          <w:tcPr>
            <w:tcW w:w="0" w:type="auto"/>
          </w:tcPr>
          <w:p w14:paraId="5045B08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ferus caballus</w:t>
            </w:r>
          </w:p>
        </w:tc>
        <w:tc>
          <w:tcPr>
            <w:tcW w:w="0" w:type="auto"/>
          </w:tcPr>
          <w:p w14:paraId="260723F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WestSussex</w:t>
            </w:r>
          </w:p>
        </w:tc>
        <w:tc>
          <w:tcPr>
            <w:tcW w:w="0" w:type="auto"/>
          </w:tcPr>
          <w:p w14:paraId="702A4C0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2023</w:t>
            </w:r>
          </w:p>
        </w:tc>
        <w:tc>
          <w:tcPr>
            <w:tcW w:w="0" w:type="auto"/>
          </w:tcPr>
          <w:p w14:paraId="4F3B6BF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35279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C01E29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PP936152</w:t>
            </w:r>
          </w:p>
        </w:tc>
        <w:tc>
          <w:tcPr>
            <w:tcW w:w="0" w:type="auto"/>
          </w:tcPr>
          <w:p w14:paraId="5129E16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ferus caballus</w:t>
            </w:r>
          </w:p>
        </w:tc>
        <w:tc>
          <w:tcPr>
            <w:tcW w:w="0" w:type="auto"/>
          </w:tcPr>
          <w:p w14:paraId="7FB2D2A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United Kingdom</w:t>
            </w:r>
          </w:p>
        </w:tc>
        <w:tc>
          <w:tcPr>
            <w:tcW w:w="0" w:type="auto"/>
          </w:tcPr>
          <w:p w14:paraId="6FB7549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1454097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3D55C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FE1A6B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PQ111219</w:t>
            </w:r>
          </w:p>
        </w:tc>
        <w:tc>
          <w:tcPr>
            <w:tcW w:w="0" w:type="auto"/>
          </w:tcPr>
          <w:p w14:paraId="563A3D3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ferus caballus</w:t>
            </w:r>
          </w:p>
        </w:tc>
        <w:tc>
          <w:tcPr>
            <w:tcW w:w="0" w:type="auto"/>
          </w:tcPr>
          <w:p w14:paraId="00219DA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Massachusetts</w:t>
            </w:r>
          </w:p>
        </w:tc>
        <w:tc>
          <w:tcPr>
            <w:tcW w:w="0" w:type="auto"/>
          </w:tcPr>
          <w:p w14:paraId="3325589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2020</w:t>
            </w:r>
          </w:p>
        </w:tc>
        <w:tc>
          <w:tcPr>
            <w:tcW w:w="0" w:type="auto"/>
          </w:tcPr>
          <w:p w14:paraId="0578B56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2D1B9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17EFDF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PQ111347</w:t>
            </w:r>
          </w:p>
        </w:tc>
        <w:tc>
          <w:tcPr>
            <w:tcW w:w="0" w:type="auto"/>
          </w:tcPr>
          <w:p w14:paraId="2A78041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ferus caballus</w:t>
            </w:r>
          </w:p>
        </w:tc>
        <w:tc>
          <w:tcPr>
            <w:tcW w:w="0" w:type="auto"/>
          </w:tcPr>
          <w:p w14:paraId="00EA918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Texas</w:t>
            </w:r>
          </w:p>
        </w:tc>
        <w:tc>
          <w:tcPr>
            <w:tcW w:w="0" w:type="auto"/>
          </w:tcPr>
          <w:p w14:paraId="35DBF19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5EE19BF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3AE4C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1838A9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PQ111371</w:t>
            </w:r>
          </w:p>
        </w:tc>
        <w:tc>
          <w:tcPr>
            <w:tcW w:w="0" w:type="auto"/>
          </w:tcPr>
          <w:p w14:paraId="656BCC4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ferus caballus</w:t>
            </w:r>
          </w:p>
        </w:tc>
        <w:tc>
          <w:tcPr>
            <w:tcW w:w="0" w:type="auto"/>
          </w:tcPr>
          <w:p w14:paraId="045D7F0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Washington</w:t>
            </w:r>
          </w:p>
        </w:tc>
        <w:tc>
          <w:tcPr>
            <w:tcW w:w="0" w:type="auto"/>
          </w:tcPr>
          <w:p w14:paraId="0611FAB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5994A3A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44D23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197384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PQ111379</w:t>
            </w:r>
          </w:p>
        </w:tc>
        <w:tc>
          <w:tcPr>
            <w:tcW w:w="0" w:type="auto"/>
          </w:tcPr>
          <w:p w14:paraId="4912063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ferus caballus</w:t>
            </w:r>
          </w:p>
        </w:tc>
        <w:tc>
          <w:tcPr>
            <w:tcW w:w="0" w:type="auto"/>
          </w:tcPr>
          <w:p w14:paraId="67349A4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Wisconsin</w:t>
            </w:r>
          </w:p>
        </w:tc>
        <w:tc>
          <w:tcPr>
            <w:tcW w:w="0" w:type="auto"/>
          </w:tcPr>
          <w:p w14:paraId="32D81DA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1E5F9C0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3D52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D94324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PQ131256</w:t>
            </w:r>
          </w:p>
        </w:tc>
        <w:tc>
          <w:tcPr>
            <w:tcW w:w="0" w:type="auto"/>
          </w:tcPr>
          <w:p w14:paraId="6BCA554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4A1CAB6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Cheshire</w:t>
            </w:r>
          </w:p>
        </w:tc>
        <w:tc>
          <w:tcPr>
            <w:tcW w:w="0" w:type="auto"/>
          </w:tcPr>
          <w:p w14:paraId="24F5DBA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1AA7311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4674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55200D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MT227128</w:t>
            </w:r>
          </w:p>
        </w:tc>
        <w:tc>
          <w:tcPr>
            <w:tcW w:w="0" w:type="auto"/>
          </w:tcPr>
          <w:p w14:paraId="5E18989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africanus asinus</w:t>
            </w:r>
          </w:p>
        </w:tc>
        <w:tc>
          <w:tcPr>
            <w:tcW w:w="0" w:type="auto"/>
          </w:tcPr>
          <w:p w14:paraId="6E81C5E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Niger</w:t>
            </w:r>
          </w:p>
        </w:tc>
        <w:tc>
          <w:tcPr>
            <w:tcW w:w="0" w:type="auto"/>
          </w:tcPr>
          <w:p w14:paraId="0BDAD64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1A1FBF0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15BD4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EFDFE4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MH346560</w:t>
            </w:r>
          </w:p>
        </w:tc>
        <w:tc>
          <w:tcPr>
            <w:tcW w:w="0" w:type="auto"/>
          </w:tcPr>
          <w:p w14:paraId="5E66BEE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6B83B69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Chile</w:t>
            </w:r>
          </w:p>
        </w:tc>
        <w:tc>
          <w:tcPr>
            <w:tcW w:w="0" w:type="auto"/>
          </w:tcPr>
          <w:p w14:paraId="6C7B081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148C535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4DF6D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8E405E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OP467551</w:t>
            </w:r>
          </w:p>
        </w:tc>
        <w:tc>
          <w:tcPr>
            <w:tcW w:w="0" w:type="auto"/>
          </w:tcPr>
          <w:p w14:paraId="15B9746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01D7515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Chile</w:t>
            </w:r>
          </w:p>
        </w:tc>
        <w:tc>
          <w:tcPr>
            <w:tcW w:w="0" w:type="auto"/>
          </w:tcPr>
          <w:p w14:paraId="6C05116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2018</w:t>
            </w:r>
          </w:p>
        </w:tc>
        <w:tc>
          <w:tcPr>
            <w:tcW w:w="0" w:type="auto"/>
          </w:tcPr>
          <w:p w14:paraId="12BBC2C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6C4F1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939D12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KP202378 </w:t>
            </w:r>
          </w:p>
        </w:tc>
        <w:tc>
          <w:tcPr>
            <w:tcW w:w="0" w:type="auto"/>
          </w:tcPr>
          <w:p w14:paraId="4F8F4F6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7D181E7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South Kazakhstan</w:t>
            </w:r>
          </w:p>
        </w:tc>
        <w:tc>
          <w:tcPr>
            <w:tcW w:w="0" w:type="auto"/>
          </w:tcPr>
          <w:p w14:paraId="4FF5AF7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2012</w:t>
            </w:r>
          </w:p>
        </w:tc>
        <w:tc>
          <w:tcPr>
            <w:tcW w:w="0" w:type="auto"/>
          </w:tcPr>
          <w:p w14:paraId="3F8CD4A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3F208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0FD3C7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EU794495</w:t>
            </w:r>
          </w:p>
        </w:tc>
        <w:tc>
          <w:tcPr>
            <w:tcW w:w="0" w:type="auto"/>
          </w:tcPr>
          <w:p w14:paraId="5CD101B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367589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Gansu</w:t>
            </w:r>
          </w:p>
        </w:tc>
        <w:tc>
          <w:tcPr>
            <w:tcW w:w="0" w:type="auto"/>
          </w:tcPr>
          <w:p w14:paraId="7CCBAE0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2008</w:t>
            </w:r>
          </w:p>
        </w:tc>
        <w:tc>
          <w:tcPr>
            <w:tcW w:w="0" w:type="auto"/>
          </w:tcPr>
          <w:p w14:paraId="13B17A6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5FC6E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74C9D3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KR534268</w:t>
            </w:r>
          </w:p>
        </w:tc>
        <w:tc>
          <w:tcPr>
            <w:tcW w:w="0" w:type="auto"/>
          </w:tcPr>
          <w:p w14:paraId="1751F15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2531A53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Italy</w:t>
            </w:r>
          </w:p>
        </w:tc>
        <w:tc>
          <w:tcPr>
            <w:tcW w:w="0" w:type="auto"/>
          </w:tcPr>
          <w:p w14:paraId="2341ECE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0FD7AF1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53276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CD3C9F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MF067527</w:t>
            </w:r>
          </w:p>
        </w:tc>
        <w:tc>
          <w:tcPr>
            <w:tcW w:w="0" w:type="auto"/>
          </w:tcPr>
          <w:p w14:paraId="14573CB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15E940C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Ankara</w:t>
            </w:r>
          </w:p>
        </w:tc>
        <w:tc>
          <w:tcPr>
            <w:tcW w:w="0" w:type="auto"/>
          </w:tcPr>
          <w:p w14:paraId="2B9B4E8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2013</w:t>
            </w:r>
          </w:p>
        </w:tc>
        <w:tc>
          <w:tcPr>
            <w:tcW w:w="0" w:type="auto"/>
          </w:tcPr>
          <w:p w14:paraId="51A2679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40AAB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4DAC0B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KC871552</w:t>
            </w:r>
          </w:p>
        </w:tc>
        <w:tc>
          <w:tcPr>
            <w:tcW w:w="0" w:type="auto"/>
          </w:tcPr>
          <w:p w14:paraId="5960F4F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10F3130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Cork</w:t>
            </w:r>
          </w:p>
        </w:tc>
        <w:tc>
          <w:tcPr>
            <w:tcW w:w="0" w:type="auto"/>
          </w:tcPr>
          <w:p w14:paraId="6B39FF5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2012</w:t>
            </w:r>
          </w:p>
        </w:tc>
        <w:tc>
          <w:tcPr>
            <w:tcW w:w="0" w:type="auto"/>
          </w:tcPr>
          <w:p w14:paraId="1D2960D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6DE47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893743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KF026389</w:t>
            </w:r>
          </w:p>
        </w:tc>
        <w:tc>
          <w:tcPr>
            <w:tcW w:w="0" w:type="auto"/>
          </w:tcPr>
          <w:p w14:paraId="72EB4B4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02EB60E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Devon</w:t>
            </w:r>
          </w:p>
        </w:tc>
        <w:tc>
          <w:tcPr>
            <w:tcW w:w="0" w:type="auto"/>
          </w:tcPr>
          <w:p w14:paraId="4360295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2011</w:t>
            </w:r>
          </w:p>
        </w:tc>
        <w:tc>
          <w:tcPr>
            <w:tcW w:w="0" w:type="auto"/>
          </w:tcPr>
          <w:p w14:paraId="2D5CEB3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3866C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676C0F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KF026390</w:t>
            </w:r>
          </w:p>
        </w:tc>
        <w:tc>
          <w:tcPr>
            <w:tcW w:w="0" w:type="auto"/>
          </w:tcPr>
          <w:p w14:paraId="6275946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32E52A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Devon</w:t>
            </w:r>
          </w:p>
        </w:tc>
        <w:tc>
          <w:tcPr>
            <w:tcW w:w="0" w:type="auto"/>
          </w:tcPr>
          <w:p w14:paraId="1D0069A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2011</w:t>
            </w:r>
          </w:p>
        </w:tc>
        <w:tc>
          <w:tcPr>
            <w:tcW w:w="0" w:type="auto"/>
          </w:tcPr>
          <w:p w14:paraId="427A287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4C7EB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709409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KJ643904 </w:t>
            </w:r>
          </w:p>
        </w:tc>
        <w:tc>
          <w:tcPr>
            <w:tcW w:w="0" w:type="auto"/>
          </w:tcPr>
          <w:p w14:paraId="7AC6FE0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189702F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Fontainebleau</w:t>
            </w:r>
          </w:p>
        </w:tc>
        <w:tc>
          <w:tcPr>
            <w:tcW w:w="0" w:type="auto"/>
          </w:tcPr>
          <w:p w14:paraId="57BE328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1979</w:t>
            </w:r>
          </w:p>
        </w:tc>
        <w:tc>
          <w:tcPr>
            <w:tcW w:w="0" w:type="auto"/>
          </w:tcPr>
          <w:p w14:paraId="4E9027C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Pre-Divergent</w:t>
            </w:r>
          </w:p>
        </w:tc>
      </w:tr>
      <w:tr w14:paraId="3EE7B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D0EC5D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KJ643908 </w:t>
            </w:r>
          </w:p>
        </w:tc>
        <w:tc>
          <w:tcPr>
            <w:tcW w:w="0" w:type="auto"/>
          </w:tcPr>
          <w:p w14:paraId="4D03EE7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61F6FDA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NewMarket</w:t>
            </w:r>
          </w:p>
        </w:tc>
        <w:tc>
          <w:tcPr>
            <w:tcW w:w="0" w:type="auto"/>
          </w:tcPr>
          <w:p w14:paraId="1804132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1979</w:t>
            </w:r>
          </w:p>
        </w:tc>
        <w:tc>
          <w:tcPr>
            <w:tcW w:w="0" w:type="auto"/>
          </w:tcPr>
          <w:p w14:paraId="7834E66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Pre-Divergent</w:t>
            </w:r>
          </w:p>
        </w:tc>
      </w:tr>
      <w:tr w14:paraId="0366C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2A7DC5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CY096891</w:t>
            </w:r>
          </w:p>
        </w:tc>
        <w:tc>
          <w:tcPr>
            <w:tcW w:w="0" w:type="auto"/>
          </w:tcPr>
          <w:p w14:paraId="0DC05DE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69D9580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NewMarket</w:t>
            </w:r>
          </w:p>
        </w:tc>
        <w:tc>
          <w:tcPr>
            <w:tcW w:w="0" w:type="auto"/>
          </w:tcPr>
          <w:p w14:paraId="37B7982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1979</w:t>
            </w:r>
          </w:p>
        </w:tc>
        <w:tc>
          <w:tcPr>
            <w:tcW w:w="0" w:type="auto"/>
          </w:tcPr>
          <w:p w14:paraId="79EEC62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Pre-Divergent</w:t>
            </w:r>
          </w:p>
        </w:tc>
      </w:tr>
      <w:tr w14:paraId="56DB85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54A48D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KF435057</w:t>
            </w:r>
          </w:p>
        </w:tc>
        <w:tc>
          <w:tcPr>
            <w:tcW w:w="0" w:type="auto"/>
          </w:tcPr>
          <w:p w14:paraId="1FEF9FF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3B58F58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Detroit</w:t>
            </w:r>
          </w:p>
        </w:tc>
        <w:tc>
          <w:tcPr>
            <w:tcW w:w="0" w:type="auto"/>
          </w:tcPr>
          <w:p w14:paraId="6325800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1964</w:t>
            </w:r>
          </w:p>
        </w:tc>
        <w:tc>
          <w:tcPr>
            <w:tcW w:w="0" w:type="auto"/>
          </w:tcPr>
          <w:p w14:paraId="2560885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H7N7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Out group</w:t>
            </w:r>
          </w:p>
        </w:tc>
      </w:tr>
      <w:tr w14:paraId="59EE6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DEA666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L39914</w:t>
            </w:r>
          </w:p>
        </w:tc>
        <w:tc>
          <w:tcPr>
            <w:tcW w:w="0" w:type="auto"/>
          </w:tcPr>
          <w:p w14:paraId="5C3373A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47292D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Kentucky</w:t>
            </w:r>
          </w:p>
        </w:tc>
        <w:tc>
          <w:tcPr>
            <w:tcW w:w="0" w:type="auto"/>
          </w:tcPr>
          <w:p w14:paraId="5C7EB7B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1994</w:t>
            </w:r>
          </w:p>
        </w:tc>
        <w:tc>
          <w:tcPr>
            <w:tcW w:w="0" w:type="auto"/>
          </w:tcPr>
          <w:p w14:paraId="0D796D7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Eurasian</w:t>
            </w:r>
          </w:p>
        </w:tc>
      </w:tr>
      <w:tr w14:paraId="6987EA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05989C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MG586815</w:t>
            </w:r>
          </w:p>
        </w:tc>
        <w:tc>
          <w:tcPr>
            <w:tcW w:w="0" w:type="auto"/>
          </w:tcPr>
          <w:p w14:paraId="17B249D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652B376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Kilkenny</w:t>
            </w:r>
          </w:p>
        </w:tc>
        <w:tc>
          <w:tcPr>
            <w:tcW w:w="0" w:type="auto"/>
          </w:tcPr>
          <w:p w14:paraId="576A2F1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14:paraId="3C39D3A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45073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7C793F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MG586810</w:t>
            </w:r>
          </w:p>
        </w:tc>
        <w:tc>
          <w:tcPr>
            <w:tcW w:w="0" w:type="auto"/>
          </w:tcPr>
          <w:p w14:paraId="663BF3F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25451E1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Kilkenny</w:t>
            </w:r>
          </w:p>
        </w:tc>
        <w:tc>
          <w:tcPr>
            <w:tcW w:w="0" w:type="auto"/>
          </w:tcPr>
          <w:p w14:paraId="7F7A270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16F227C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77665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B77684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MG586809</w:t>
            </w:r>
          </w:p>
        </w:tc>
        <w:tc>
          <w:tcPr>
            <w:tcW w:w="0" w:type="auto"/>
          </w:tcPr>
          <w:p w14:paraId="6EBDD59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3A25CF0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Clare</w:t>
            </w:r>
          </w:p>
        </w:tc>
        <w:tc>
          <w:tcPr>
            <w:tcW w:w="0" w:type="auto"/>
          </w:tcPr>
          <w:p w14:paraId="283356C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44A01DE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3EECA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512626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MG586808</w:t>
            </w:r>
          </w:p>
        </w:tc>
        <w:tc>
          <w:tcPr>
            <w:tcW w:w="0" w:type="auto"/>
          </w:tcPr>
          <w:p w14:paraId="7CAE565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41B77F7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Kildare</w:t>
            </w:r>
          </w:p>
        </w:tc>
        <w:tc>
          <w:tcPr>
            <w:tcW w:w="0" w:type="auto"/>
          </w:tcPr>
          <w:p w14:paraId="1970B83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4F4C807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30A64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F01D0E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MG586807 </w:t>
            </w:r>
          </w:p>
        </w:tc>
        <w:tc>
          <w:tcPr>
            <w:tcW w:w="0" w:type="auto"/>
          </w:tcPr>
          <w:p w14:paraId="7121272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12A000E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Clare</w:t>
            </w:r>
          </w:p>
        </w:tc>
        <w:tc>
          <w:tcPr>
            <w:tcW w:w="0" w:type="auto"/>
          </w:tcPr>
          <w:p w14:paraId="58FD349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5491419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0E54B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8C1B14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MG586805 </w:t>
            </w:r>
          </w:p>
        </w:tc>
        <w:tc>
          <w:tcPr>
            <w:tcW w:w="0" w:type="auto"/>
          </w:tcPr>
          <w:p w14:paraId="68CCC1C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06EC3364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Tipperary</w:t>
            </w:r>
          </w:p>
        </w:tc>
        <w:tc>
          <w:tcPr>
            <w:tcW w:w="0" w:type="auto"/>
          </w:tcPr>
          <w:p w14:paraId="671595C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4BD827B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7C302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6F1D9C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MG586804 </w:t>
            </w:r>
          </w:p>
        </w:tc>
        <w:tc>
          <w:tcPr>
            <w:tcW w:w="0" w:type="auto"/>
          </w:tcPr>
          <w:p w14:paraId="43DE1D2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254E384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Meath</w:t>
            </w:r>
          </w:p>
        </w:tc>
        <w:tc>
          <w:tcPr>
            <w:tcW w:w="0" w:type="auto"/>
          </w:tcPr>
          <w:p w14:paraId="75EA803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0294386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231FD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053374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MH135223 </w:t>
            </w:r>
          </w:p>
        </w:tc>
        <w:tc>
          <w:tcPr>
            <w:tcW w:w="0" w:type="auto"/>
          </w:tcPr>
          <w:p w14:paraId="253F56F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8EC616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Malaysia</w:t>
            </w:r>
          </w:p>
        </w:tc>
        <w:tc>
          <w:tcPr>
            <w:tcW w:w="0" w:type="auto"/>
          </w:tcPr>
          <w:p w14:paraId="128A3C9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14:paraId="329A72A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9ABE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83C540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KR351217 </w:t>
            </w:r>
          </w:p>
        </w:tc>
        <w:tc>
          <w:tcPr>
            <w:tcW w:w="0" w:type="auto"/>
          </w:tcPr>
          <w:p w14:paraId="2DAA6A1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200A314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Tennessee</w:t>
            </w:r>
          </w:p>
        </w:tc>
        <w:tc>
          <w:tcPr>
            <w:tcW w:w="0" w:type="auto"/>
          </w:tcPr>
          <w:p w14:paraId="1BB7A9D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2014</w:t>
            </w:r>
          </w:p>
        </w:tc>
        <w:tc>
          <w:tcPr>
            <w:tcW w:w="0" w:type="auto"/>
          </w:tcPr>
          <w:p w14:paraId="5A4F0B6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2C66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FDA31E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MF173124</w:t>
            </w:r>
          </w:p>
        </w:tc>
        <w:tc>
          <w:tcPr>
            <w:tcW w:w="0" w:type="auto"/>
          </w:tcPr>
          <w:p w14:paraId="30BACC0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088C0F9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Georgia</w:t>
            </w:r>
          </w:p>
        </w:tc>
        <w:tc>
          <w:tcPr>
            <w:tcW w:w="0" w:type="auto"/>
          </w:tcPr>
          <w:p w14:paraId="7FE4FA9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2016</w:t>
            </w:r>
          </w:p>
        </w:tc>
        <w:tc>
          <w:tcPr>
            <w:tcW w:w="0" w:type="auto"/>
          </w:tcPr>
          <w:p w14:paraId="0FF214B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A5FB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2C9505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OQ427067</w:t>
            </w:r>
          </w:p>
        </w:tc>
        <w:tc>
          <w:tcPr>
            <w:tcW w:w="0" w:type="auto"/>
          </w:tcPr>
          <w:p w14:paraId="32A8155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7B35314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Florida</w:t>
            </w:r>
          </w:p>
        </w:tc>
        <w:tc>
          <w:tcPr>
            <w:tcW w:w="0" w:type="auto"/>
          </w:tcPr>
          <w:p w14:paraId="0D376F1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15F7D22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7FBD8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7A7391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OQ427075</w:t>
            </w:r>
          </w:p>
        </w:tc>
        <w:tc>
          <w:tcPr>
            <w:tcW w:w="0" w:type="auto"/>
          </w:tcPr>
          <w:p w14:paraId="49056F7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7A55DAF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Missouri</w:t>
            </w:r>
          </w:p>
        </w:tc>
        <w:tc>
          <w:tcPr>
            <w:tcW w:w="0" w:type="auto"/>
          </w:tcPr>
          <w:p w14:paraId="217254B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2022</w:t>
            </w:r>
          </w:p>
        </w:tc>
        <w:tc>
          <w:tcPr>
            <w:tcW w:w="0" w:type="auto"/>
          </w:tcPr>
          <w:p w14:paraId="43AA8D9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0CAEA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330CA8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X95637 </w:t>
            </w:r>
          </w:p>
        </w:tc>
        <w:tc>
          <w:tcPr>
            <w:tcW w:w="0" w:type="auto"/>
          </w:tcPr>
          <w:p w14:paraId="069EE9D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615CDAF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Ibadan</w:t>
            </w:r>
          </w:p>
        </w:tc>
        <w:tc>
          <w:tcPr>
            <w:tcW w:w="0" w:type="auto"/>
          </w:tcPr>
          <w:p w14:paraId="04AD8EE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1991</w:t>
            </w:r>
          </w:p>
        </w:tc>
        <w:tc>
          <w:tcPr>
            <w:tcW w:w="0" w:type="auto"/>
          </w:tcPr>
          <w:p w14:paraId="16DB586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Eurasian</w:t>
            </w:r>
          </w:p>
        </w:tc>
      </w:tr>
      <w:tr w14:paraId="47F49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4301ED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DQ124192 </w:t>
            </w:r>
          </w:p>
        </w:tc>
        <w:tc>
          <w:tcPr>
            <w:tcW w:w="0" w:type="auto"/>
          </w:tcPr>
          <w:p w14:paraId="535015C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46CE1A6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Ohio</w:t>
            </w:r>
          </w:p>
        </w:tc>
        <w:tc>
          <w:tcPr>
            <w:tcW w:w="0" w:type="auto"/>
          </w:tcPr>
          <w:p w14:paraId="0E2EC1B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2003</w:t>
            </w:r>
          </w:p>
        </w:tc>
        <w:tc>
          <w:tcPr>
            <w:tcW w:w="0" w:type="auto"/>
          </w:tcPr>
          <w:p w14:paraId="6107381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53641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A2E9F9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EU794527</w:t>
            </w:r>
          </w:p>
        </w:tc>
        <w:tc>
          <w:tcPr>
            <w:tcW w:w="0" w:type="auto"/>
          </w:tcPr>
          <w:p w14:paraId="14990C7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1BF22B7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Mongolia</w:t>
            </w:r>
          </w:p>
        </w:tc>
        <w:tc>
          <w:tcPr>
            <w:tcW w:w="0" w:type="auto"/>
          </w:tcPr>
          <w:p w14:paraId="2F4C4FC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2008</w:t>
            </w:r>
          </w:p>
        </w:tc>
        <w:tc>
          <w:tcPr>
            <w:tcW w:w="0" w:type="auto"/>
          </w:tcPr>
          <w:p w14:paraId="30D27CE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766A9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A935CD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FJ195395 </w:t>
            </w:r>
          </w:p>
        </w:tc>
        <w:tc>
          <w:tcPr>
            <w:tcW w:w="0" w:type="auto"/>
          </w:tcPr>
          <w:p w14:paraId="2555D9C7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43F5233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Richmond</w:t>
            </w:r>
          </w:p>
        </w:tc>
        <w:tc>
          <w:tcPr>
            <w:tcW w:w="0" w:type="auto"/>
          </w:tcPr>
          <w:p w14:paraId="3BE0349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2007</w:t>
            </w:r>
          </w:p>
        </w:tc>
        <w:tc>
          <w:tcPr>
            <w:tcW w:w="0" w:type="auto"/>
          </w:tcPr>
          <w:p w14:paraId="61ECBBD5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FC-2</w:t>
            </w:r>
          </w:p>
        </w:tc>
      </w:tr>
      <w:tr w14:paraId="0DB33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D0C92F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CY032341</w:t>
            </w:r>
          </w:p>
        </w:tc>
        <w:tc>
          <w:tcPr>
            <w:tcW w:w="0" w:type="auto"/>
          </w:tcPr>
          <w:p w14:paraId="5E28221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9A72EC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Italy</w:t>
            </w:r>
          </w:p>
        </w:tc>
        <w:tc>
          <w:tcPr>
            <w:tcW w:w="0" w:type="auto"/>
          </w:tcPr>
          <w:p w14:paraId="39F3AB80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1992</w:t>
            </w:r>
          </w:p>
        </w:tc>
        <w:tc>
          <w:tcPr>
            <w:tcW w:w="0" w:type="auto"/>
          </w:tcPr>
          <w:p w14:paraId="610F581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Eurasian</w:t>
            </w:r>
          </w:p>
        </w:tc>
      </w:tr>
      <w:tr w14:paraId="7B79E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5F229A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JQ955607</w:t>
            </w:r>
          </w:p>
        </w:tc>
        <w:tc>
          <w:tcPr>
            <w:tcW w:w="0" w:type="auto"/>
          </w:tcPr>
          <w:p w14:paraId="0463EB7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7E25D982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Nador</w:t>
            </w:r>
          </w:p>
        </w:tc>
        <w:tc>
          <w:tcPr>
            <w:tcW w:w="0" w:type="auto"/>
          </w:tcPr>
          <w:p w14:paraId="1CD7763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1997</w:t>
            </w:r>
          </w:p>
        </w:tc>
        <w:tc>
          <w:tcPr>
            <w:tcW w:w="0" w:type="auto"/>
          </w:tcPr>
          <w:p w14:paraId="024479AF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Eurasian</w:t>
            </w:r>
          </w:p>
        </w:tc>
      </w:tr>
      <w:tr w14:paraId="1EA72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9922623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ON797670</w:t>
            </w:r>
          </w:p>
        </w:tc>
        <w:tc>
          <w:tcPr>
            <w:tcW w:w="0" w:type="auto"/>
          </w:tcPr>
          <w:p w14:paraId="2E9730C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714DCA8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South Africa</w:t>
            </w:r>
          </w:p>
        </w:tc>
        <w:tc>
          <w:tcPr>
            <w:tcW w:w="0" w:type="auto"/>
          </w:tcPr>
          <w:p w14:paraId="5E8D158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2003</w:t>
            </w:r>
          </w:p>
        </w:tc>
        <w:tc>
          <w:tcPr>
            <w:tcW w:w="0" w:type="auto"/>
          </w:tcPr>
          <w:p w14:paraId="6F080E0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  <w:tr w14:paraId="54FF7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E0C3D18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CY032953 </w:t>
            </w:r>
          </w:p>
        </w:tc>
        <w:tc>
          <w:tcPr>
            <w:tcW w:w="0" w:type="auto"/>
          </w:tcPr>
          <w:p w14:paraId="78269F8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caballus</w:t>
            </w:r>
          </w:p>
        </w:tc>
        <w:tc>
          <w:tcPr>
            <w:tcW w:w="0" w:type="auto"/>
          </w:tcPr>
          <w:p w14:paraId="5DC35311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Johannesburg</w:t>
            </w:r>
          </w:p>
        </w:tc>
        <w:tc>
          <w:tcPr>
            <w:tcW w:w="0" w:type="auto"/>
          </w:tcPr>
          <w:p w14:paraId="230566F6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1986</w:t>
            </w:r>
          </w:p>
        </w:tc>
        <w:tc>
          <w:tcPr>
            <w:tcW w:w="0" w:type="auto"/>
          </w:tcPr>
          <w:p w14:paraId="266946FA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Pre-Divergent</w:t>
            </w:r>
          </w:p>
        </w:tc>
      </w:tr>
      <w:tr w14:paraId="7136F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auto" w:sz="4" w:space="0"/>
            </w:tcBorders>
          </w:tcPr>
          <w:p w14:paraId="7ECB28AB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MT227130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579498DE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Equus africanus asinus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12265DD9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Niger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3BD60A4C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267A87CD">
            <w:pPr>
              <w:widowControl w:val="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FC-1</w:t>
            </w:r>
          </w:p>
        </w:tc>
      </w:tr>
    </w:tbl>
    <w:p w14:paraId="5F6055C2"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471EE691"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23241FE2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7B901F23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0E0A3FFA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46E3B20F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3E5A42E9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53EF55FC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3153DFD2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00FC5041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6E868B7E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628A42DC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5CD5CC09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4E988849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1F9C76E9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2009F010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5F29732A">
      <w:pPr>
        <w:spacing w:line="240" w:lineRule="auto"/>
        <w:rPr>
          <w:rFonts w:hint="default" w:ascii="Times New Roman" w:hAnsi="Times New Roman" w:eastAsia="SimSun" w:cs="Times New Roman"/>
          <w:color w:val="auto"/>
          <w:sz w:val="24"/>
          <w:szCs w:val="24"/>
          <w:lang w:val="en-GB" w:bidi="ar"/>
        </w:rPr>
      </w:pPr>
    </w:p>
    <w:p w14:paraId="575572E3">
      <w:pPr>
        <w:spacing w:line="240" w:lineRule="auto"/>
        <w:rPr>
          <w:rFonts w:hint="default" w:ascii="Times New Roman" w:hAnsi="Times New Roman" w:cs="Times New Roman"/>
          <w:color w:val="auto"/>
          <w:sz w:val="24"/>
          <w:szCs w:val="24"/>
          <w:vertAlign w:val="baseline"/>
          <w:lang w:val="en-GB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  <w:lang w:val="en-GB" w:bidi="ar"/>
        </w:rPr>
        <w:t>Supplementary T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bidi="ar"/>
        </w:rPr>
        <w:t xml:space="preserve">able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val="en-GB" w:bidi="ar"/>
        </w:rPr>
        <w:t>2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bidi="ar"/>
        </w:rPr>
        <w:t>: Cycled Threshold of RT-qPCR Result for Matrix Gene</w:t>
      </w: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883"/>
        <w:gridCol w:w="2843"/>
        <w:gridCol w:w="1876"/>
        <w:gridCol w:w="876"/>
        <w:gridCol w:w="976"/>
      </w:tblGrid>
      <w:tr w14:paraId="7C6FD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</w:tcBorders>
          </w:tcPr>
          <w:p w14:paraId="314D4E44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S/n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2DDE75E3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Colour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6B3CB982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Name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5C0564EA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Type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7D6E579E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Ct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6753FD36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Host</w:t>
            </w:r>
          </w:p>
        </w:tc>
      </w:tr>
      <w:tr w14:paraId="3E352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</w:tcBorders>
          </w:tcPr>
          <w:p w14:paraId="04AFE4F0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3BDD0041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"C:\\Users\\isshittu\\AppData\\Local\\Microsoft\\Olk\\Attachments\\AppData\\Local\\Temp\\REPTMP\\1.bmp"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7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01CA08DA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NFW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4BA0571B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Negative Control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79D626A6">
            <w:pPr>
              <w:widowControl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-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7A70EB84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N/A</w:t>
            </w:r>
          </w:p>
        </w:tc>
      </w:tr>
      <w:tr w14:paraId="48CAA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6FDB558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2</w:t>
            </w:r>
          </w:p>
        </w:tc>
        <w:tc>
          <w:tcPr>
            <w:tcW w:w="0" w:type="auto"/>
          </w:tcPr>
          <w:p w14:paraId="406495E4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"C:\\Users\\isshittu\\AppData\\Local\\Microsoft\\Olk\\Attachments\\AppData\\Local\\Temp\\REPTMP\\2.bmp"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7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</w:tcPr>
          <w:p w14:paraId="4A673E7B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VRD/22/502/EB/H/243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0" w:type="auto"/>
          </w:tcPr>
          <w:p w14:paraId="517516BF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Unknown</w:t>
            </w:r>
          </w:p>
        </w:tc>
        <w:tc>
          <w:tcPr>
            <w:tcW w:w="0" w:type="auto"/>
          </w:tcPr>
          <w:p w14:paraId="15AEE96B">
            <w:pPr>
              <w:widowControl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-</w:t>
            </w:r>
          </w:p>
        </w:tc>
        <w:tc>
          <w:tcPr>
            <w:tcW w:w="0" w:type="auto"/>
          </w:tcPr>
          <w:p w14:paraId="0565C700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Horse</w:t>
            </w:r>
          </w:p>
        </w:tc>
      </w:tr>
      <w:tr w14:paraId="3A6C5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0181DF2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3</w:t>
            </w:r>
          </w:p>
        </w:tc>
        <w:tc>
          <w:tcPr>
            <w:tcW w:w="0" w:type="auto"/>
          </w:tcPr>
          <w:p w14:paraId="0F1E6795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"C:\\Users\\isshittu\\AppData\\Local\\Microsoft\\Olk\\Attachments\\AppData\\Local\\Temp\\REPTMP\\3.bmp"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7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</w:tcPr>
          <w:p w14:paraId="59F7768D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VRD/22/502/EB/DNK/244 </w:t>
            </w:r>
          </w:p>
        </w:tc>
        <w:tc>
          <w:tcPr>
            <w:tcW w:w="0" w:type="auto"/>
          </w:tcPr>
          <w:p w14:paraId="552CACF1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Unknown</w:t>
            </w:r>
          </w:p>
        </w:tc>
        <w:tc>
          <w:tcPr>
            <w:tcW w:w="0" w:type="auto"/>
          </w:tcPr>
          <w:p w14:paraId="27F88938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37.68</w:t>
            </w:r>
          </w:p>
        </w:tc>
        <w:tc>
          <w:tcPr>
            <w:tcW w:w="0" w:type="auto"/>
          </w:tcPr>
          <w:p w14:paraId="3022C404">
            <w:pPr>
              <w:widowControl w:val="0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Donkey</w:t>
            </w:r>
          </w:p>
          <w:p w14:paraId="4B47D0C1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0EAF6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6D14E1E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4</w:t>
            </w:r>
          </w:p>
        </w:tc>
        <w:tc>
          <w:tcPr>
            <w:tcW w:w="0" w:type="auto"/>
          </w:tcPr>
          <w:p w14:paraId="0026FB08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"C:\\Users\\isshittu\\AppData\\Local\\Microsoft\\Olk\\Attachments\\AppData\\Local\\Temp\\REPTMP\\4.bmp"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7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</w:tcPr>
          <w:p w14:paraId="5A32962D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VRD/22/502/EB/DNK/245 </w:t>
            </w:r>
          </w:p>
        </w:tc>
        <w:tc>
          <w:tcPr>
            <w:tcW w:w="0" w:type="auto"/>
          </w:tcPr>
          <w:p w14:paraId="08D336CC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Unknown</w:t>
            </w:r>
          </w:p>
        </w:tc>
        <w:tc>
          <w:tcPr>
            <w:tcW w:w="0" w:type="auto"/>
          </w:tcPr>
          <w:p w14:paraId="6D291581">
            <w:pPr>
              <w:widowControl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-</w:t>
            </w:r>
          </w:p>
        </w:tc>
        <w:tc>
          <w:tcPr>
            <w:tcW w:w="0" w:type="auto"/>
          </w:tcPr>
          <w:p w14:paraId="7366C4B6">
            <w:pPr>
              <w:widowControl w:val="0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Donkey</w:t>
            </w:r>
          </w:p>
          <w:p w14:paraId="32AF703C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7483C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814F92B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5</w:t>
            </w:r>
          </w:p>
        </w:tc>
        <w:tc>
          <w:tcPr>
            <w:tcW w:w="0" w:type="auto"/>
          </w:tcPr>
          <w:p w14:paraId="1F6E2928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"C:\\Users\\isshittu\\AppData\\Local\\Microsoft\\Olk\\Attachments\\AppData\\Local\\Temp\\REPTMP\\5.bmp"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7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</w:tcPr>
          <w:p w14:paraId="0DC7668C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VRD/22/502/EB/H/246 </w:t>
            </w:r>
          </w:p>
        </w:tc>
        <w:tc>
          <w:tcPr>
            <w:tcW w:w="0" w:type="auto"/>
          </w:tcPr>
          <w:p w14:paraId="4BA9B0F6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Unknown</w:t>
            </w:r>
          </w:p>
        </w:tc>
        <w:tc>
          <w:tcPr>
            <w:tcW w:w="0" w:type="auto"/>
          </w:tcPr>
          <w:p w14:paraId="54C54167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38.77</w:t>
            </w:r>
          </w:p>
        </w:tc>
        <w:tc>
          <w:tcPr>
            <w:tcW w:w="0" w:type="auto"/>
          </w:tcPr>
          <w:p w14:paraId="7B663F2A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Horse</w:t>
            </w:r>
          </w:p>
        </w:tc>
      </w:tr>
      <w:tr w14:paraId="2CE86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C716206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6</w:t>
            </w:r>
          </w:p>
        </w:tc>
        <w:tc>
          <w:tcPr>
            <w:tcW w:w="0" w:type="auto"/>
          </w:tcPr>
          <w:p w14:paraId="545C8F84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"C:\\Users\\isshittu\\AppData\\Local\\Microsoft\\Olk\\Attachments\\AppData\\Local\\Temp\\REPTMP\\6.bmp"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7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</w:tcPr>
          <w:p w14:paraId="2A0B26E2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VRD/22/502/EB/DNK/247 </w:t>
            </w:r>
          </w:p>
        </w:tc>
        <w:tc>
          <w:tcPr>
            <w:tcW w:w="0" w:type="auto"/>
          </w:tcPr>
          <w:p w14:paraId="287E5BD0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Unknown</w:t>
            </w:r>
          </w:p>
        </w:tc>
        <w:tc>
          <w:tcPr>
            <w:tcW w:w="0" w:type="auto"/>
          </w:tcPr>
          <w:p w14:paraId="22BF3078">
            <w:pPr>
              <w:widowControl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-</w:t>
            </w:r>
          </w:p>
        </w:tc>
        <w:tc>
          <w:tcPr>
            <w:tcW w:w="0" w:type="auto"/>
          </w:tcPr>
          <w:p w14:paraId="29943054">
            <w:pPr>
              <w:widowControl w:val="0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Donkey</w:t>
            </w:r>
          </w:p>
          <w:p w14:paraId="569E6EC8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6B6EB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2C6F694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7</w:t>
            </w:r>
          </w:p>
        </w:tc>
        <w:tc>
          <w:tcPr>
            <w:tcW w:w="0" w:type="auto"/>
          </w:tcPr>
          <w:p w14:paraId="3581EDAF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"C:\\Users\\isshittu\\AppData\\Local\\Microsoft\\Olk\\Attachments\\AppData\\Local\\Temp\\REPTMP\\7.bmp"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7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</w:tcPr>
          <w:p w14:paraId="23E846AA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VRD/22/502/EB/DNK/248 </w:t>
            </w:r>
          </w:p>
        </w:tc>
        <w:tc>
          <w:tcPr>
            <w:tcW w:w="0" w:type="auto"/>
          </w:tcPr>
          <w:p w14:paraId="31CCF240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Unknown</w:t>
            </w:r>
          </w:p>
        </w:tc>
        <w:tc>
          <w:tcPr>
            <w:tcW w:w="0" w:type="auto"/>
          </w:tcPr>
          <w:p w14:paraId="4AD9B6FF">
            <w:pPr>
              <w:widowControl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-</w:t>
            </w:r>
          </w:p>
        </w:tc>
        <w:tc>
          <w:tcPr>
            <w:tcW w:w="0" w:type="auto"/>
          </w:tcPr>
          <w:p w14:paraId="2D135C3D">
            <w:pPr>
              <w:widowControl w:val="0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Donkey</w:t>
            </w:r>
          </w:p>
          <w:p w14:paraId="46F05021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76432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0B48E10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8</w:t>
            </w:r>
          </w:p>
        </w:tc>
        <w:tc>
          <w:tcPr>
            <w:tcW w:w="0" w:type="auto"/>
          </w:tcPr>
          <w:p w14:paraId="2E5A4FFB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"C:\\Users\\isshittu\\AppData\\Local\\Microsoft\\Olk\\Attachments\\AppData\\Local\\Temp\\REPTMP\\8.bmp"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8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</w:tcPr>
          <w:p w14:paraId="641B9BE1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VRD/22/502/EB/DNK/249   </w:t>
            </w:r>
          </w:p>
        </w:tc>
        <w:tc>
          <w:tcPr>
            <w:tcW w:w="0" w:type="auto"/>
          </w:tcPr>
          <w:p w14:paraId="1A8B5BC9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Unknown</w:t>
            </w:r>
          </w:p>
        </w:tc>
        <w:tc>
          <w:tcPr>
            <w:tcW w:w="0" w:type="auto"/>
          </w:tcPr>
          <w:p w14:paraId="60E13BA1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23.87</w:t>
            </w:r>
          </w:p>
        </w:tc>
        <w:tc>
          <w:tcPr>
            <w:tcW w:w="0" w:type="auto"/>
          </w:tcPr>
          <w:p w14:paraId="1814FB25">
            <w:pPr>
              <w:widowControl w:val="0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Donkey</w:t>
            </w:r>
          </w:p>
          <w:p w14:paraId="4A53A4FB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72A85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91DE41A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9</w:t>
            </w:r>
          </w:p>
        </w:tc>
        <w:tc>
          <w:tcPr>
            <w:tcW w:w="0" w:type="auto"/>
          </w:tcPr>
          <w:p w14:paraId="4EF892F2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"C:\\Users\\isshittu\\AppData\\Local\\Microsoft\\Olk\\Attachments\\AppData\\Local\\Temp\\REPTMP\\9.bmp"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8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</w:tcPr>
          <w:p w14:paraId="22540169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VRD/22/502/EB/DNK/250  </w:t>
            </w:r>
          </w:p>
        </w:tc>
        <w:tc>
          <w:tcPr>
            <w:tcW w:w="0" w:type="auto"/>
          </w:tcPr>
          <w:p w14:paraId="68579E2A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Unknown</w:t>
            </w:r>
          </w:p>
        </w:tc>
        <w:tc>
          <w:tcPr>
            <w:tcW w:w="0" w:type="auto"/>
          </w:tcPr>
          <w:p w14:paraId="706D49CC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31.88</w:t>
            </w:r>
          </w:p>
        </w:tc>
        <w:tc>
          <w:tcPr>
            <w:tcW w:w="0" w:type="auto"/>
          </w:tcPr>
          <w:p w14:paraId="67C1E8FD">
            <w:pPr>
              <w:widowControl w:val="0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Donkey</w:t>
            </w:r>
          </w:p>
          <w:p w14:paraId="24A55BA9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369FD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1226226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10</w:t>
            </w:r>
          </w:p>
        </w:tc>
        <w:tc>
          <w:tcPr>
            <w:tcW w:w="0" w:type="auto"/>
          </w:tcPr>
          <w:p w14:paraId="11138AE8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"C:\\Users\\isshittu\\AppData\\Local\\Microsoft\\Olk\\Attachments\\AppData\\Local\\Temp\\REPTMP\\10.bmp"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8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</w:tcPr>
          <w:p w14:paraId="6B74EED3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VRD/22/502/EB/DNK/251</w:t>
            </w:r>
          </w:p>
        </w:tc>
        <w:tc>
          <w:tcPr>
            <w:tcW w:w="0" w:type="auto"/>
          </w:tcPr>
          <w:p w14:paraId="6EC87DA1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Unknown</w:t>
            </w:r>
          </w:p>
        </w:tc>
        <w:tc>
          <w:tcPr>
            <w:tcW w:w="0" w:type="auto"/>
          </w:tcPr>
          <w:p w14:paraId="04A65F5F">
            <w:pPr>
              <w:widowControl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-</w:t>
            </w:r>
          </w:p>
        </w:tc>
        <w:tc>
          <w:tcPr>
            <w:tcW w:w="0" w:type="auto"/>
          </w:tcPr>
          <w:p w14:paraId="79E5245E">
            <w:pPr>
              <w:widowControl w:val="0"/>
              <w:numPr>
                <w:ilvl w:val="0"/>
                <w:numId w:val="0"/>
              </w:numPr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Donkey</w:t>
            </w:r>
          </w:p>
          <w:p w14:paraId="0936C657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1458B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04E815F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11</w:t>
            </w:r>
          </w:p>
        </w:tc>
        <w:tc>
          <w:tcPr>
            <w:tcW w:w="0" w:type="auto"/>
          </w:tcPr>
          <w:p w14:paraId="1CC71BAF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"C:\\Users\\isshittu\\AppData\\Local\\Microsoft\\Olk\\Attachments\\AppData\\Local\\Temp\\REPTMP\\11.bmp"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8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</w:tcPr>
          <w:p w14:paraId="45DC50B3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POS CONTROL</w:t>
            </w:r>
          </w:p>
        </w:tc>
        <w:tc>
          <w:tcPr>
            <w:tcW w:w="0" w:type="auto"/>
          </w:tcPr>
          <w:p w14:paraId="2D7AA4AB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Positive Control  </w:t>
            </w:r>
          </w:p>
        </w:tc>
        <w:tc>
          <w:tcPr>
            <w:tcW w:w="0" w:type="auto"/>
          </w:tcPr>
          <w:p w14:paraId="70A45156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18.66</w:t>
            </w:r>
          </w:p>
        </w:tc>
        <w:tc>
          <w:tcPr>
            <w:tcW w:w="0" w:type="auto"/>
          </w:tcPr>
          <w:p w14:paraId="7691FD91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N/A</w:t>
            </w:r>
          </w:p>
        </w:tc>
      </w:tr>
      <w:tr w14:paraId="099203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0B65C46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12</w:t>
            </w:r>
          </w:p>
        </w:tc>
        <w:tc>
          <w:tcPr>
            <w:tcW w:w="0" w:type="auto"/>
          </w:tcPr>
          <w:p w14:paraId="221DEB63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"C:\\Users\\isshittu\\AppData\\Local\\Microsoft\\Olk\\Attachments\\AppData\\Local\\Temp\\REPTMP\\12.bmp"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8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</w:tcPr>
          <w:p w14:paraId="23A26FE6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EXT POS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cONTROL</w:t>
            </w:r>
          </w:p>
        </w:tc>
        <w:tc>
          <w:tcPr>
            <w:tcW w:w="0" w:type="auto"/>
          </w:tcPr>
          <w:p w14:paraId="3B48256B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Positive Control  </w:t>
            </w:r>
          </w:p>
        </w:tc>
        <w:tc>
          <w:tcPr>
            <w:tcW w:w="0" w:type="auto"/>
          </w:tcPr>
          <w:p w14:paraId="6A58EE0A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20.09</w:t>
            </w:r>
          </w:p>
        </w:tc>
        <w:tc>
          <w:tcPr>
            <w:tcW w:w="0" w:type="auto"/>
          </w:tcPr>
          <w:p w14:paraId="7458E96A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N/A</w:t>
            </w:r>
          </w:p>
        </w:tc>
      </w:tr>
      <w:tr w14:paraId="18A1F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bottom w:val="single" w:color="auto" w:sz="4" w:space="0"/>
            </w:tcBorders>
          </w:tcPr>
          <w:p w14:paraId="6D1B4D4C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13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7E97293F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"C:\\Users\\isshittu\\AppData\\Local\\Microsoft\\Olk\\Attachments\\AppData\\Local\\Temp\\REPTMP\\13.bmp"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8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612FF7B9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NTC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09EC28FC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 NTC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6AB580E6">
            <w:pPr>
              <w:widowControl w:val="0"/>
              <w:spacing w:line="240" w:lineRule="auto"/>
              <w:ind w:firstLine="240" w:firstLineChars="100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-</w:t>
            </w:r>
          </w:p>
        </w:tc>
        <w:tc>
          <w:tcPr>
            <w:tcW w:w="0" w:type="auto"/>
            <w:tcBorders>
              <w:bottom w:val="single" w:color="auto" w:sz="4" w:space="0"/>
            </w:tcBorders>
          </w:tcPr>
          <w:p w14:paraId="4F705200">
            <w:pPr>
              <w:widowControl w:val="0"/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N/A</w:t>
            </w:r>
          </w:p>
        </w:tc>
      </w:tr>
    </w:tbl>
    <w:p w14:paraId="255E5403">
      <w:pPr>
        <w:spacing w:before="0" w:after="0" w:line="24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Legend: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NEG (NTC) - Sample canceled due to NTC Threshold.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NEG (R. Eff) - Sample canceled as efficiency less than reaction efficiency threshold.</w:t>
      </w:r>
    </w:p>
    <w:p w14:paraId="7E16F3CA">
      <w:pPr>
        <w:spacing w:before="0" w:after="0" w:line="240" w:lineRule="auto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DNK- Donkey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GB"/>
        </w:rPr>
        <w:t>; H-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Horse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GB"/>
        </w:rPr>
        <w:t xml:space="preserve">;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Pos- Positive Control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GB"/>
        </w:rPr>
        <w:t xml:space="preserve">; - means no amplification,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N/A- Not applicable</w:t>
      </w:r>
    </w:p>
    <w:p w14:paraId="49B64E48">
      <w:pPr>
        <w:spacing w:before="0" w:after="0" w:line="360" w:lineRule="auto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  <w:lang w:val="en-GB" w:bidi="ar"/>
        </w:rPr>
      </w:pPr>
    </w:p>
    <w:p w14:paraId="2074BDA1">
      <w:pPr>
        <w:spacing w:before="0" w:after="0" w:line="360" w:lineRule="auto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  <w:lang w:val="en-GB" w:bidi="ar"/>
        </w:rPr>
      </w:pPr>
    </w:p>
    <w:p w14:paraId="28687442">
      <w:pPr>
        <w:spacing w:before="0" w:after="0" w:line="360" w:lineRule="auto"/>
        <w:jc w:val="both"/>
        <w:rPr>
          <w:rFonts w:hint="default" w:ascii="Times New Roman" w:hAnsi="Times New Roman" w:eastAsia="SimSun" w:cs="Times New Roman"/>
          <w:color w:val="auto"/>
          <w:sz w:val="24"/>
          <w:szCs w:val="24"/>
          <w:lang w:bidi="ar"/>
        </w:rPr>
      </w:pPr>
      <w:r>
        <w:rPr>
          <w:rFonts w:hint="default" w:ascii="Times New Roman" w:hAnsi="Times New Roman" w:eastAsia="SimSun" w:cs="Times New Roman"/>
          <w:color w:val="auto"/>
          <w:sz w:val="24"/>
          <w:szCs w:val="24"/>
          <w:lang w:val="en-GB" w:bidi="ar"/>
        </w:rPr>
        <w:t xml:space="preserve">Supplementary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bidi="ar"/>
        </w:rPr>
        <w:t xml:space="preserve">Table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val="en-GB" w:bidi="ar"/>
        </w:rPr>
        <w:t>3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bidi="ar"/>
        </w:rPr>
        <w:t>: Cycled Threshold of RT-qPCR Result for N8 Gene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7"/>
        <w:gridCol w:w="883"/>
        <w:gridCol w:w="2843"/>
        <w:gridCol w:w="1783"/>
        <w:gridCol w:w="756"/>
        <w:gridCol w:w="976"/>
      </w:tblGrid>
      <w:tr w14:paraId="7FB07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28FBD09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lang w:bidi="ar"/>
              </w:rPr>
              <w:t>S/n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0FE9E0B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lang w:bidi="ar"/>
              </w:rPr>
              <w:t>Colour</w:t>
            </w: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lang w:bidi="ar"/>
              </w:rPr>
              <w:tab/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0F51EA8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lang w:bidi="ar"/>
              </w:rPr>
              <w:t>Name</w:t>
            </w: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lang w:bidi="ar"/>
              </w:rPr>
              <w:tab/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C205584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lang w:bidi="ar"/>
              </w:rPr>
              <w:t>Type</w:t>
            </w: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lang w:bidi="ar"/>
              </w:rPr>
              <w:tab/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23D8409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eastAsia="SimSun" w:cs="Times New Roman"/>
                <w:color w:val="auto"/>
                <w:sz w:val="24"/>
                <w:szCs w:val="24"/>
                <w:lang w:bidi="ar"/>
              </w:rPr>
              <w:t>Ct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FDBEF4C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Host</w:t>
            </w:r>
          </w:p>
        </w:tc>
      </w:tr>
      <w:tr w14:paraId="73319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BE37862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B02E6F3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"C:\\Users\\isshittu\\AppData\\Local\\Microsoft\\Olk\\Attachments\\AppData\\Local\\Temp\\REPTMP\\1.bmp"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3BFB4C2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VRD/22/502/EB/DNK/249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61A13E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Unknown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E11E280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23.02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25C1775"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Donkey</w:t>
            </w:r>
          </w:p>
          <w:p w14:paraId="365E89DD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</w:p>
        </w:tc>
      </w:tr>
      <w:tr w14:paraId="20BF1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AA93CA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9BCF40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"C:\\Users\\isshittu\\AppData\\Local\\Microsoft\\Olk\\Attachments\\AppData\\Local\\Temp\\REPTMP\\2.bmp"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2D7ED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VRD/22/502/EB/DNK/250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F87249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Unknown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ab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02BC83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C1FAD6">
            <w:pPr>
              <w:widowControl w:val="0"/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Donkey</w:t>
            </w:r>
          </w:p>
          <w:p w14:paraId="25AA22B1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</w:p>
        </w:tc>
      </w:tr>
      <w:tr w14:paraId="5E6A4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C7100A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D74A9B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"C:\\Users\\isshittu\\AppData\\Local\\Microsoft\\Olk\\Attachments\\AppData\\Local\\Temp\\REPTMP\\3.bmp"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DF537B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H5N8 POS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FF0770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Positive 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FF87C0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B92B8D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N/A</w:t>
            </w:r>
          </w:p>
        </w:tc>
      </w:tr>
      <w:tr w14:paraId="2E132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C98D43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3AB10C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"C:\\Users\\isshittu\\AppData\\Local\\Microsoft\\Olk\\Attachments\\AppData\\Local\\Temp\\REPTMP\\4.bmp"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704036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H5N8 EXT POS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19EE9E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Positive Control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152501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17.64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3C3CCC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N/A</w:t>
            </w:r>
          </w:p>
        </w:tc>
      </w:tr>
      <w:tr w14:paraId="4D272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17054B22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E29CD69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INCLUDEPICTURE "C:\\Users\\isshittu\\AppData\\Local\\Microsoft\\Olk\\Attachments\\AppData\\Local\\Temp\\REPTMP\\5.bmp" \* MERGEFORMAT </w:instrTex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inline distT="0" distB="0" distL="114300" distR="114300">
                  <wp:extent cx="190500" cy="190500"/>
                  <wp:effectExtent l="0" t="0" r="0" b="0"/>
                  <wp:docPr id="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C919F3A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NTC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2815F25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NTC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AFCD829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BC43B7F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  <w:t>N/A</w:t>
            </w:r>
          </w:p>
        </w:tc>
      </w:tr>
    </w:tbl>
    <w:p w14:paraId="32CC6CA5">
      <w:pPr>
        <w:spacing w:before="0" w:after="0" w:line="24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Legend: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NEG (NTC) - Sample canceled due to NTC Threshold.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NEG (R. Eff) - Sample canceled as efficiency less than reaction efficiency threshold.</w:t>
      </w:r>
    </w:p>
    <w:p w14:paraId="73410DF8">
      <w:pPr>
        <w:numPr>
          <w:ilvl w:val="255"/>
          <w:numId w:val="0"/>
        </w:numPr>
        <w:spacing w:before="0" w:after="0" w:line="24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Pos- Positive Control.</w:t>
      </w:r>
    </w:p>
    <w:p w14:paraId="537FFF14">
      <w:pPr>
        <w:spacing w:before="0" w:after="0" w:line="360" w:lineRule="auto"/>
        <w:jc w:val="both"/>
        <w:rPr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GB"/>
        </w:rPr>
        <w:t>- means no amplification</w:t>
      </w:r>
    </w:p>
    <w:p w14:paraId="5E3AFFF6">
      <w:pPr>
        <w:spacing w:before="0" w:after="0" w:line="360" w:lineRule="auto"/>
        <w:jc w:val="both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N/A- Not applicable</w:t>
      </w:r>
    </w:p>
    <w:p w14:paraId="4CFEA5CD">
      <w:pPr>
        <w:spacing w:before="0" w:after="0" w:line="240" w:lineRule="auto"/>
        <w:rPr>
          <w:rFonts w:hint="default" w:ascii="Times New Roman" w:hAnsi="Times New Roman" w:eastAsia="SimSun" w:cs="Times New Roman"/>
          <w:b/>
          <w:bCs/>
          <w:color w:val="auto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en-GB"/>
        </w:rPr>
        <w:br w:type="page"/>
      </w:r>
    </w:p>
    <w:p w14:paraId="45DD92C4">
      <w:pPr>
        <w:jc w:val="both"/>
        <w:rPr>
          <w:rFonts w:hint="default" w:ascii="Times New Roman" w:hAnsi="Times New Roman" w:eastAsia="AdvOTb65e897d.B" w:cs="Times New Roman"/>
          <w:color w:val="auto"/>
          <w:sz w:val="24"/>
          <w:szCs w:val="24"/>
          <w:lang w:val="en-GB" w:bidi="ar"/>
        </w:rPr>
      </w:pPr>
    </w:p>
    <w:p w14:paraId="1E5B7F8B">
      <w:pPr>
        <w:jc w:val="both"/>
        <w:rPr>
          <w:rFonts w:hint="default" w:ascii="Times New Roman" w:hAnsi="Times New Roman" w:eastAsia="AdvOTb65e897d.B" w:cs="Times New Roman"/>
          <w:color w:val="auto"/>
          <w:sz w:val="24"/>
          <w:szCs w:val="24"/>
          <w:lang w:val="en-GB" w:bidi="ar"/>
        </w:rPr>
      </w:pPr>
      <w:r>
        <w:rPr>
          <w:rFonts w:hint="default" w:ascii="Times New Roman" w:hAnsi="Times New Roman" w:eastAsia="AdvOTb65e897d.B" w:cs="Times New Roman"/>
          <w:color w:val="auto"/>
          <w:sz w:val="24"/>
          <w:szCs w:val="24"/>
          <w:lang w:val="en-GB" w:bidi="ar"/>
        </w:rPr>
        <w:t>Supplementary Table 4: Molecular clock regression statistics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6"/>
        <w:gridCol w:w="1104"/>
        <w:gridCol w:w="2889"/>
        <w:gridCol w:w="756"/>
        <w:gridCol w:w="2075"/>
        <w:gridCol w:w="1116"/>
      </w:tblGrid>
      <w:tr w14:paraId="719FB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504C70C">
            <w:pPr>
              <w:widowControl w:val="0"/>
              <w:jc w:val="both"/>
              <w:rPr>
                <w:rFonts w:hint="default" w:ascii="Times New Roman" w:hAnsi="Times New Roman" w:eastAsia="AdvOTb65e897d.B" w:cs="Times New Roman"/>
                <w:color w:val="auto"/>
                <w:sz w:val="24"/>
                <w:szCs w:val="24"/>
                <w:vertAlign w:val="baseline"/>
                <w:lang w:val="en-GB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Clock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model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4EFA8D2">
            <w:pPr>
              <w:widowControl w:val="0"/>
              <w:jc w:val="both"/>
              <w:rPr>
                <w:rFonts w:hint="default" w:ascii="Times New Roman" w:hAnsi="Times New Roman" w:eastAsia="AdvOTb65e897d.B" w:cs="Times New Roman"/>
                <w:color w:val="auto"/>
                <w:sz w:val="24"/>
                <w:szCs w:val="24"/>
                <w:vertAlign w:val="baseline"/>
                <w:lang w:val="en-GB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No.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of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tips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6B4E5C75">
            <w:pPr>
              <w:widowControl w:val="0"/>
              <w:jc w:val="both"/>
              <w:rPr>
                <w:rFonts w:hint="default" w:ascii="Times New Roman" w:hAnsi="Times New Roman" w:eastAsia="AdvOTb65e897d.B" w:cs="Times New Roman"/>
                <w:color w:val="auto"/>
                <w:sz w:val="24"/>
                <w:szCs w:val="24"/>
                <w:vertAlign w:val="baseline"/>
                <w:lang w:val="en-GB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Substitution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rate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(subs/site/year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)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FC0E3A3">
            <w:pPr>
              <w:widowControl w:val="0"/>
              <w:jc w:val="both"/>
              <w:rPr>
                <w:rFonts w:hint="default" w:ascii="Times New Roman" w:hAnsi="Times New Roman" w:eastAsia="AdvOTb65e897d.B" w:cs="Times New Roman"/>
                <w:color w:val="auto"/>
                <w:sz w:val="24"/>
                <w:szCs w:val="24"/>
                <w:vertAlign w:val="baseline"/>
                <w:lang w:val="en-GB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R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perscript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6549747">
            <w:pPr>
              <w:widowControl w:val="0"/>
              <w:jc w:val="both"/>
              <w:rPr>
                <w:rFonts w:hint="default" w:ascii="Times New Roman" w:hAnsi="Times New Roman" w:eastAsia="AdvOTb65e897d.B" w:cs="Times New Roman"/>
                <w:color w:val="auto"/>
                <w:sz w:val="24"/>
                <w:szCs w:val="24"/>
                <w:vertAlign w:val="baseline"/>
                <w:lang w:val="en-GB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Residual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mean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squared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951C66C">
            <w:pPr>
              <w:widowControl w:val="0"/>
              <w:spacing w:before="0" w:after="0" w:line="36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Intercept</w:t>
            </w:r>
          </w:p>
          <w:p w14:paraId="0EF9677B">
            <w:pPr>
              <w:widowControl w:val="0"/>
              <w:jc w:val="both"/>
              <w:rPr>
                <w:rFonts w:hint="default" w:ascii="Times New Roman" w:hAnsi="Times New Roman" w:eastAsia="AdvOTb65e897d.B" w:cs="Times New Roman"/>
                <w:color w:val="auto"/>
                <w:sz w:val="24"/>
                <w:szCs w:val="24"/>
                <w:vertAlign w:val="baseline"/>
                <w:lang w:val="en-GB" w:bidi="ar"/>
              </w:rPr>
            </w:pPr>
          </w:p>
        </w:tc>
      </w:tr>
      <w:tr w14:paraId="7F109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9A075A7">
            <w:pPr>
              <w:widowControl w:val="0"/>
              <w:jc w:val="both"/>
              <w:rPr>
                <w:rFonts w:hint="default" w:ascii="Times New Roman" w:hAnsi="Times New Roman" w:eastAsia="AdvOTb65e897d.B" w:cs="Times New Roman"/>
                <w:color w:val="auto"/>
                <w:sz w:val="24"/>
                <w:szCs w:val="24"/>
                <w:vertAlign w:val="baseline"/>
                <w:lang w:val="en-GB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Global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ab/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049796D">
            <w:pPr>
              <w:widowControl w:val="0"/>
              <w:jc w:val="both"/>
              <w:rPr>
                <w:rFonts w:hint="default" w:ascii="Times New Roman" w:hAnsi="Times New Roman" w:eastAsia="AdvOTb65e897d.B" w:cs="Times New Roman"/>
                <w:color w:val="auto"/>
                <w:sz w:val="24"/>
                <w:szCs w:val="24"/>
                <w:vertAlign w:val="baseline"/>
                <w:lang w:val="en-GB" w:bidi="ar"/>
              </w:rPr>
            </w:pPr>
            <w:r>
              <w:rPr>
                <w:rFonts w:hint="default" w:ascii="Times New Roman" w:hAnsi="Times New Roman" w:eastAsia="AdvOTb65e897d.B" w:cs="Times New Roman"/>
                <w:color w:val="auto"/>
                <w:sz w:val="24"/>
                <w:szCs w:val="24"/>
                <w:vertAlign w:val="baseline"/>
                <w:lang w:val="en-GB" w:bidi="ar"/>
              </w:rPr>
              <w:t>81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4622E6D">
            <w:pPr>
              <w:widowControl w:val="0"/>
              <w:jc w:val="both"/>
              <w:rPr>
                <w:rFonts w:hint="default" w:ascii="Times New Roman" w:hAnsi="Times New Roman" w:eastAsia="AdvOTb65e897d.B" w:cs="Times New Roman"/>
                <w:color w:val="auto"/>
                <w:sz w:val="24"/>
                <w:szCs w:val="24"/>
                <w:vertAlign w:val="baseline"/>
                <w:lang w:val="en-GB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2.050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×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perscript"/>
                <w:lang w:val="en-GB"/>
              </w:rPr>
              <w:t>-3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64FC395">
            <w:pPr>
              <w:widowControl w:val="0"/>
              <w:jc w:val="both"/>
              <w:rPr>
                <w:rFonts w:hint="default" w:ascii="Times New Roman" w:hAnsi="Times New Roman" w:eastAsia="AdvOTb65e897d.B" w:cs="Times New Roman"/>
                <w:color w:val="auto"/>
                <w:sz w:val="24"/>
                <w:szCs w:val="24"/>
                <w:vertAlign w:val="baseline"/>
                <w:lang w:val="en-GB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0.513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5A690828">
            <w:pPr>
              <w:widowControl w:val="0"/>
              <w:jc w:val="both"/>
              <w:rPr>
                <w:rFonts w:hint="default" w:ascii="Times New Roman" w:hAnsi="Times New Roman" w:eastAsia="AdvOTb65e897d.B" w:cs="Times New Roman"/>
                <w:color w:val="auto"/>
                <w:sz w:val="24"/>
                <w:szCs w:val="24"/>
                <w:vertAlign w:val="baseline"/>
                <w:lang w:val="en-GB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2.101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×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superscript"/>
                <w:lang w:val="en-GB"/>
              </w:rPr>
              <w:t>-5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ab/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9527DE4">
            <w:pPr>
              <w:widowControl w:val="0"/>
              <w:spacing w:before="0" w:after="0" w:line="360" w:lineRule="auto"/>
              <w:jc w:val="both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1995.586</w:t>
            </w:r>
          </w:p>
          <w:p w14:paraId="4A1F089E">
            <w:pPr>
              <w:widowControl w:val="0"/>
              <w:jc w:val="both"/>
              <w:rPr>
                <w:rFonts w:hint="default" w:ascii="Times New Roman" w:hAnsi="Times New Roman" w:eastAsia="AdvOTb65e897d.B" w:cs="Times New Roman"/>
                <w:color w:val="auto"/>
                <w:sz w:val="24"/>
                <w:szCs w:val="24"/>
                <w:vertAlign w:val="baseline"/>
                <w:lang w:val="en-GB" w:bidi="ar"/>
              </w:rPr>
            </w:pPr>
          </w:p>
        </w:tc>
      </w:tr>
    </w:tbl>
    <w:p w14:paraId="7F0841DB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 root-to-tip regression analysis under a global molecular clock model was performed using 81 sequences. The estimated substitution rate was 2.05 × 10⁻³ substitutions per site per year, with a coefficient of determination (R² = 0.513), indicating a moderate clock-like signal in the data. The residual mean squared error was 2.10 × 10⁻⁵, and the estimated intercept corresponded to the year 1995.6, suggesting the most recent common ancestor (tMRCA) of the dataset dates approximately to 1995.</w:t>
      </w:r>
    </w:p>
    <w:p w14:paraId="304F0B65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07ECFBC9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AD08650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30404E2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1C3E5A2F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5966706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9C223C5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02B0EB2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529206D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3F5D5F3A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F94D385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2CB0CC0C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5CF2567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B1E284D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606B77FE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1BF889E8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4A2DA8FB">
      <w:pPr>
        <w:rPr>
          <w:rFonts w:ascii="Times New Roman" w:hAnsi="Times New Roman" w:cs="Times New Roman"/>
          <w:color w:val="auto"/>
          <w:sz w:val="24"/>
          <w:szCs w:val="24"/>
        </w:rPr>
      </w:pPr>
    </w:p>
    <w:p w14:paraId="5026EA88">
      <w:pPr>
        <w:rPr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642DAF3F">
      <w:pPr>
        <w:rPr>
          <w:rFonts w:hint="default" w:ascii="Times New Roman" w:hAnsi="Times New Roman" w:eastAsia="SimSun" w:cs="Times New Roman"/>
          <w:color w:val="auto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GB"/>
        </w:rPr>
        <w:t>Supplementary Table 5: Result of b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ayesian stochastic search variable selection (BSSVS)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  <w:lang w:val="en-GB"/>
        </w:rPr>
        <w:t xml:space="preserve"> used n this study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1350"/>
        <w:gridCol w:w="2565"/>
        <w:gridCol w:w="2610"/>
      </w:tblGrid>
      <w:tr w14:paraId="1DDAD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17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D480517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FROM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9E18A3B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TO</w:t>
            </w: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295B254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BF</w:t>
            </w:r>
          </w:p>
        </w:tc>
        <w:tc>
          <w:tcPr>
            <w:tcW w:w="261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CE13BD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PP</w:t>
            </w:r>
          </w:p>
        </w:tc>
      </w:tr>
      <w:tr w14:paraId="1DB6C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0E487E1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ARG</w:t>
            </w: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E817FA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SEN</w:t>
            </w:r>
          </w:p>
        </w:tc>
        <w:tc>
          <w:tcPr>
            <w:tcW w:w="256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993714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3.234338242680958</w:t>
            </w:r>
          </w:p>
        </w:tc>
        <w:tc>
          <w:tcPr>
            <w:tcW w:w="261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F291D9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0.19156024430871735</w:t>
            </w:r>
          </w:p>
        </w:tc>
      </w:tr>
      <w:tr w14:paraId="04399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0539F9F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6A12795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SAUDI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6B08CFF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26.783330483613486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B7766E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0.6624097723486951</w:t>
            </w:r>
          </w:p>
        </w:tc>
      </w:tr>
      <w:tr w14:paraId="6D1B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69375349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5105DF3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NGR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2EAB2B69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40.678901235618435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C0E7725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0.8772345689510674</w:t>
            </w:r>
          </w:p>
        </w:tc>
      </w:tr>
      <w:tr w14:paraId="5B878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4D2F1E8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ARG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227A76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DEVO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501753B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1.8308671020446103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1D5B44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0.11826762909494726</w:t>
            </w:r>
          </w:p>
        </w:tc>
      </w:tr>
      <w:tr w14:paraId="70FE0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07335FC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A791C4A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IRE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1225C3B9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1.0355617078430928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DF6A2D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0.07051637978900611</w:t>
            </w:r>
          </w:p>
        </w:tc>
      </w:tr>
      <w:tr w14:paraId="7226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22AC1B1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F28AF7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CHIL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6CECFBA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6.175454011298946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AE1489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0.31149361465852304</w:t>
            </w:r>
          </w:p>
        </w:tc>
      </w:tr>
      <w:tr w14:paraId="114FD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49CC5F0B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468B525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ALG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3567494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22.3967416912275223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8EB91A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0.64936146585230428</w:t>
            </w:r>
          </w:p>
        </w:tc>
      </w:tr>
      <w:tr w14:paraId="1D195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683ABA8B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USA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2D135D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WESTS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27D8C087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8.658113944236009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BCC7B1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0.38811771238201</w:t>
            </w:r>
          </w:p>
        </w:tc>
      </w:tr>
      <w:tr w14:paraId="7CA3B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1D8BB8B9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ITALY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01EE9A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JAPAN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1A3C3DA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3.0168470703374557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003B045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0.1810105496946141</w:t>
            </w:r>
          </w:p>
        </w:tc>
      </w:tr>
      <w:tr w14:paraId="065E4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331B0A3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ITALY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5FCBCA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SEN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4E642D05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8.658113944236009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E7D194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0.38811771238201</w:t>
            </w:r>
          </w:p>
        </w:tc>
      </w:tr>
      <w:tr w14:paraId="73806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345D126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ITALY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6C27BBB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ABA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5CA7C31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3.199620936753322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D9B2DC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0.18989450305385897</w:t>
            </w:r>
          </w:p>
        </w:tc>
      </w:tr>
      <w:tr w14:paraId="7ECFA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6509251A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ITALY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1C5766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WESTS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0C05FA3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2.1289552658861495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2BCDA7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0.13492504164353136</w:t>
            </w:r>
          </w:p>
        </w:tc>
      </w:tr>
      <w:tr w14:paraId="06F2E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7C1B185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ITALY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33A669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MASS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640B1F3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21.319387867792837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288372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0.6096612992781788</w:t>
            </w:r>
          </w:p>
        </w:tc>
      </w:tr>
      <w:tr w14:paraId="5EF24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53B1089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ITALY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E3934A3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TEX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0C81216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2.0784792577628433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F74F7AB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0.13214880621876737</w:t>
            </w:r>
          </w:p>
        </w:tc>
      </w:tr>
      <w:tr w14:paraId="51D34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58E5EF99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FRAN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697AB5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URU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604DC8F7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10.05639487302116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C3EB69A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0.42420877290394227</w:t>
            </w:r>
          </w:p>
        </w:tc>
      </w:tr>
      <w:tr w14:paraId="1155B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13DE04E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FRAN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08E7CD7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POL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5A0C1219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10.171250685746356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378A72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0.4269850083287063</w:t>
            </w:r>
          </w:p>
        </w:tc>
      </w:tr>
      <w:tr w14:paraId="6608A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7EDE811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FRAN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C42BF62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WESTS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3810231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5.231392159643789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CBCBDAA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0.27706829539144917</w:t>
            </w:r>
          </w:p>
        </w:tc>
      </w:tr>
      <w:tr w14:paraId="374FA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60F1CF7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FRAN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D0746EA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TEX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4EC104C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2.717246083331787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B6F21E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0.1660188784008884</w:t>
            </w:r>
          </w:p>
        </w:tc>
      </w:tr>
      <w:tr w14:paraId="39A3C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726308E7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JAPAN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443DB33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WESTS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76A0F663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10.61804319870283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8A7AE2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0.4375347029428095</w:t>
            </w:r>
          </w:p>
        </w:tc>
      </w:tr>
      <w:tr w14:paraId="17B69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1C3661AB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JAPAN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BB23BC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TEX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2219619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2.7390688712741755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55A566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0.167129372570794</w:t>
            </w:r>
          </w:p>
        </w:tc>
      </w:tr>
      <w:tr w14:paraId="10897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3F8F0F57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MONTA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3FC6A4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URU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41810043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2.7719123857926795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27A2005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0.1687951138256524</w:t>
            </w:r>
          </w:p>
        </w:tc>
      </w:tr>
      <w:tr w14:paraId="364D7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2D54E012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MONTA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A897A5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EGY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3B2D8872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4.573558104376297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2D126A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0.2509716823986674</w:t>
            </w:r>
          </w:p>
        </w:tc>
      </w:tr>
      <w:tr w14:paraId="56BA2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74033FA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MONTA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4A8547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CHINA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084CAE5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5.496082398425609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190991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0.2870627429205997</w:t>
            </w:r>
          </w:p>
        </w:tc>
      </w:tr>
      <w:tr w14:paraId="78325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49140E2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MONTA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1D42B42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UK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211213A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2.149236499998419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1F1EE7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0.13603553581343697</w:t>
            </w:r>
          </w:p>
        </w:tc>
      </w:tr>
      <w:tr w14:paraId="3E837F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1608F8B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IRE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B6CF7C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WESTS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28EBB98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4.177109888759858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1986ED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0.23431426985008327</w:t>
            </w:r>
          </w:p>
        </w:tc>
      </w:tr>
      <w:tr w14:paraId="60ECE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7941C2C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IRE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82AD6B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WISCO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728A9C7A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57.60630184277335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98137C3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0.8084397556912826</w:t>
            </w:r>
          </w:p>
        </w:tc>
      </w:tr>
      <w:tr w14:paraId="45BEB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64A2BBB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MALAY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C32648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URU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03D1EB4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2.5554093237062983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4CF8A09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0.1576901721265963</w:t>
            </w:r>
          </w:p>
        </w:tc>
      </w:tr>
      <w:tr w14:paraId="33F29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16E707E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IRE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3F45FE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EGY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3DF3CA43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22.87819467646678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7799E1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0.6263187118267629</w:t>
            </w:r>
          </w:p>
        </w:tc>
      </w:tr>
      <w:tr w14:paraId="5F10B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78B24FB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CHIL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BF89E53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WESTS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79ADBD0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47.50281835315827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16FE0B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0.7767906718489728</w:t>
            </w:r>
          </w:p>
        </w:tc>
      </w:tr>
      <w:tr w14:paraId="6D538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3BFF475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URU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0DA992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EGY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1E6D1C4A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46.90032906028519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C62EB89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0.7745696835091616</w:t>
            </w:r>
          </w:p>
        </w:tc>
      </w:tr>
      <w:tr w14:paraId="0B672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46B79EA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URU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B0F00A3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CHINA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62544FB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4.1127061504570435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5345792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0.23153803442531928</w:t>
            </w:r>
          </w:p>
        </w:tc>
      </w:tr>
      <w:tr w14:paraId="65BA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49FD596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URU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C93A40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POL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2BCAF7E5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12.173023421814062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C5362FA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0.4714047751249306</w:t>
            </w:r>
          </w:p>
        </w:tc>
      </w:tr>
      <w:tr w14:paraId="40022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0F671D1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URU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7353CBF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WESTS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4A5C485A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5.768299373855253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FD13869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0.29705719044975015</w:t>
            </w:r>
          </w:p>
        </w:tc>
      </w:tr>
      <w:tr w14:paraId="3D0B6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2C5CECF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URU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A5678F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TEX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17032E8B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6.650213439587954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833976B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0.32759578012215435</w:t>
            </w:r>
          </w:p>
        </w:tc>
      </w:tr>
      <w:tr w14:paraId="4D438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5DEE6BB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EGY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D566DCB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CHINA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153A082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12.309363803520892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183F58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0.47418101054969464</w:t>
            </w:r>
          </w:p>
        </w:tc>
      </w:tr>
      <w:tr w14:paraId="064A4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1FD7801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PARIS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A075665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TEX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1223CA1B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13.574264337061456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84B6DF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0.498611882287618</w:t>
            </w:r>
          </w:p>
        </w:tc>
      </w:tr>
      <w:tr w14:paraId="49304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30C95E5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NIG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462CE4B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SEN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490B413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16.04021625830428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66E868A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0.5402554136590783</w:t>
            </w:r>
          </w:p>
        </w:tc>
      </w:tr>
      <w:tr w14:paraId="36BD4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37A39A03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SOK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DA2868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TEX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4B1B073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40.6180814336053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2E3649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0.7484730705163798</w:t>
            </w:r>
          </w:p>
        </w:tc>
      </w:tr>
      <w:tr w14:paraId="7BDF3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2262CC1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NGR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5A2ACC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NIG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544ACCD7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25.003253581100843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DDABDC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0.6468628539700166</w:t>
            </w:r>
          </w:p>
        </w:tc>
      </w:tr>
      <w:tr w14:paraId="439B1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47A47362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SEN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78076D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SAUDI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231962E2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114.38854375727128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19D04E7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0.8933925596890616</w:t>
            </w:r>
          </w:p>
        </w:tc>
      </w:tr>
      <w:tr w14:paraId="11D5C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7538D6A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NIG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6EC334E7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ABA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18353CE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20.35205086250232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7983532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0.5985563575791227</w:t>
            </w:r>
          </w:p>
        </w:tc>
      </w:tr>
      <w:tr w14:paraId="66471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4823E89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SEN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95DE7D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MASS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72579E79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4.533121559307135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4766B17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0.249305941143809</w:t>
            </w:r>
          </w:p>
        </w:tc>
      </w:tr>
      <w:tr w14:paraId="69100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00B29CB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SAUDI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632A7B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DEVO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093EE48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24569.720772226847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0356BE2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0.9994447529150472</w:t>
            </w:r>
          </w:p>
        </w:tc>
      </w:tr>
      <w:tr w14:paraId="590D1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0794133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5214BF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WESTS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1636386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5.661522461262007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7221BC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0.29317046085508053</w:t>
            </w:r>
          </w:p>
        </w:tc>
      </w:tr>
      <w:tr w14:paraId="65063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72B6274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POL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5350A7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TEX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18201F5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3.5293099952340734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7ABBA9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0.2054414214325375</w:t>
            </w:r>
          </w:p>
        </w:tc>
      </w:tr>
      <w:tr w14:paraId="2D18B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461DAA0A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ALG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8C9350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WESTS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1DF021A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19.259620477411183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66A95ED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0.5852304275402554</w:t>
            </w:r>
          </w:p>
        </w:tc>
      </w:tr>
      <w:tr w14:paraId="67F22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472C6F1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FLOR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A6E776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TEX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0ECBD50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6.650213439587954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AC7E7F5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0.32759578012215435</w:t>
            </w:r>
          </w:p>
        </w:tc>
      </w:tr>
      <w:tr w14:paraId="3A698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16DA3837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FLOR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3635F4A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WASH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5CC35F5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11.772461866044566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56418929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0.4630760688506385</w:t>
            </w:r>
          </w:p>
        </w:tc>
      </w:tr>
      <w:tr w14:paraId="076BB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024887C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FLOR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1125817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CHES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1F622C37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11.693836175097648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11A8084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0.4614103275957801</w:t>
            </w:r>
          </w:p>
        </w:tc>
      </w:tr>
      <w:tr w14:paraId="0AEE1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22606AD9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WESTS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4D1513F3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TEX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33574165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5.362816083308081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29E18869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0.28206551915602446</w:t>
            </w:r>
          </w:p>
        </w:tc>
      </w:tr>
      <w:tr w14:paraId="7DA53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6F00822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WESTS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4F23E1B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WISCO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3BFBE76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3.7975437831057945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62C80E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0.21765685730149917</w:t>
            </w:r>
          </w:p>
        </w:tc>
      </w:tr>
      <w:tr w14:paraId="1A328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7FA31DB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TEX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2CA4556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WASH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1DC4CFF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9.762889047588544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0DD0C08A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0.4169905607995558</w:t>
            </w:r>
          </w:p>
        </w:tc>
      </w:tr>
      <w:tr w14:paraId="10324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04725A9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TEX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501DD97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WISCO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337EF7A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0.2863062700215396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78B1B2E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0.020544142143253747</w:t>
            </w:r>
          </w:p>
        </w:tc>
      </w:tr>
      <w:tr w14:paraId="602C6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</w:tcPr>
          <w:p w14:paraId="3A36D626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TEX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14:paraId="03BD3D7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CHES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</w:tcPr>
          <w:p w14:paraId="38F66A72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8.066913622212281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14:paraId="3814E10A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0.3714602998334259</w:t>
            </w:r>
          </w:p>
        </w:tc>
      </w:tr>
      <w:tr w14:paraId="738A2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6E096D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WASH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7E5AAD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CHES</w:t>
            </w:r>
          </w:p>
        </w:tc>
        <w:tc>
          <w:tcPr>
            <w:tcW w:w="256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0935C74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11.563868579976845</w:t>
            </w:r>
          </w:p>
        </w:tc>
        <w:tc>
          <w:tcPr>
            <w:tcW w:w="261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3EC7A8ED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0.4586340921710161</w:t>
            </w:r>
          </w:p>
        </w:tc>
      </w:tr>
    </w:tbl>
    <w:p w14:paraId="4DB2DCAC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  <w:r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  <w:t>Legend: BF = Bayes factor; PP = Posterior probability.</w:t>
      </w:r>
    </w:p>
    <w:p w14:paraId="0FBE9C78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6CB50804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  <w:sectPr>
          <w:pgSz w:w="11900" w:h="16840"/>
          <w:pgMar w:top="1800" w:right="1440" w:bottom="1800" w:left="1440" w:header="720" w:footer="720" w:gutter="0"/>
          <w:lnNumType w:countBy="1" w:restart="continuous"/>
          <w:cols w:space="720" w:num="1"/>
          <w:docGrid w:linePitch="299" w:charSpace="0"/>
        </w:sectPr>
      </w:pPr>
    </w:p>
    <w:p w14:paraId="4E054F21">
      <w:pPr>
        <w:spacing w:line="240" w:lineRule="auto"/>
        <w:rPr>
          <w:rStyle w:val="9"/>
          <w:rFonts w:hint="default" w:ascii="Times New Roman" w:hAnsi="Times New Roman" w:eastAsia="Calibri" w:cs="Times New Roman"/>
          <w:color w:val="auto"/>
          <w:sz w:val="24"/>
          <w:szCs w:val="24"/>
        </w:rPr>
      </w:pPr>
      <w:r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  <w:t>Supplementary table 6</w:t>
      </w:r>
      <w:r>
        <w:rPr>
          <w:rStyle w:val="9"/>
          <w:rFonts w:hint="default" w:ascii="Times New Roman" w:hAnsi="Times New Roman" w:eastAsia="Calibri" w:cs="Times New Roman"/>
          <w:color w:val="auto"/>
          <w:sz w:val="24"/>
          <w:szCs w:val="24"/>
        </w:rPr>
        <w:t>: Putative  N-glycosylation sites by position for HA in some selected Fc-1</w:t>
      </w:r>
    </w:p>
    <w:p w14:paraId="1CBB155B">
      <w:pPr>
        <w:pBdr>
          <w:top w:val="single" w:color="auto" w:sz="4" w:space="0"/>
        </w:pBd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8"/>
        <w:gridCol w:w="7020"/>
      </w:tblGrid>
      <w:tr w14:paraId="49553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5078" w:type="dxa"/>
          </w:tcPr>
          <w:p w14:paraId="496B6EB2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Position in alignment</w:t>
            </w:r>
          </w:p>
        </w:tc>
        <w:tc>
          <w:tcPr>
            <w:tcW w:w="7020" w:type="dxa"/>
          </w:tcPr>
          <w:p w14:paraId="6D0E7453">
            <w:pPr>
              <w:widowControl w:val="0"/>
              <w:tabs>
                <w:tab w:val="left" w:pos="2420"/>
                <w:tab w:val="left" w:pos="2729"/>
                <w:tab w:val="left" w:pos="3145"/>
                <w:tab w:val="left" w:pos="3558"/>
                <w:tab w:val="left" w:pos="4005"/>
                <w:tab w:val="left" w:pos="4430"/>
                <w:tab w:val="left" w:pos="4877"/>
                <w:tab w:val="left" w:pos="5371"/>
                <w:tab w:val="left" w:pos="5922"/>
                <w:tab w:val="left" w:pos="6542"/>
                <w:tab w:val="left" w:pos="7105"/>
                <w:tab w:val="left" w:pos="7702"/>
                <w:tab w:val="left" w:pos="8196"/>
              </w:tabs>
              <w:spacing w:line="240" w:lineRule="auto"/>
              <w:ind w:right="113"/>
              <w:jc w:val="both"/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16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37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53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68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78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118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180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238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300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436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498</w:t>
            </w:r>
          </w:p>
          <w:p w14:paraId="623D722A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</w:p>
        </w:tc>
      </w:tr>
      <w:tr w14:paraId="6984E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8" w:type="dxa"/>
            <w:tcBorders>
              <w:top w:val="single" w:color="auto" w:sz="4" w:space="0"/>
            </w:tcBorders>
            <w:vAlign w:val="top"/>
          </w:tcPr>
          <w:p w14:paraId="5E5479B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pt-PT"/>
              </w:rPr>
              <w:t>A/equine/Ebonyi/Nigeria/249/2022</w:t>
            </w:r>
          </w:p>
        </w:tc>
        <w:tc>
          <w:tcPr>
            <w:tcW w:w="7020" w:type="dxa"/>
            <w:tcBorders>
              <w:top w:val="single" w:color="auto" w:sz="4" w:space="0"/>
            </w:tcBorders>
          </w:tcPr>
          <w:p w14:paraId="7835A1BA">
            <w:pPr>
              <w:widowControl w:val="0"/>
              <w:tabs>
                <w:tab w:val="left" w:pos="2420"/>
                <w:tab w:val="left" w:pos="2729"/>
                <w:tab w:val="left" w:pos="3145"/>
                <w:tab w:val="left" w:pos="3558"/>
                <w:tab w:val="left" w:pos="4005"/>
                <w:tab w:val="left" w:pos="4430"/>
                <w:tab w:val="left" w:pos="4877"/>
                <w:tab w:val="left" w:pos="5371"/>
                <w:tab w:val="left" w:pos="5922"/>
                <w:tab w:val="left" w:pos="6542"/>
                <w:tab w:val="left" w:pos="7105"/>
                <w:tab w:val="left" w:pos="7702"/>
                <w:tab w:val="left" w:pos="8196"/>
              </w:tabs>
              <w:spacing w:line="240" w:lineRule="auto"/>
              <w:ind w:right="113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GB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>.      .     .      .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GB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GB"/>
              </w:rPr>
              <w:t xml:space="preserve">  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>.</w:t>
            </w:r>
          </w:p>
        </w:tc>
      </w:tr>
      <w:tr w14:paraId="13DC0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8" w:type="dxa"/>
            <w:vAlign w:val="top"/>
          </w:tcPr>
          <w:p w14:paraId="1E3F98B9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pt-PT"/>
              </w:rPr>
              <w:t>A/equine/Ebonyi/Nigeria/2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en-GB"/>
              </w:rPr>
              <w:t>50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pt-PT"/>
              </w:rPr>
              <w:t>/2022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ab/>
            </w:r>
          </w:p>
        </w:tc>
        <w:tc>
          <w:tcPr>
            <w:tcW w:w="7020" w:type="dxa"/>
          </w:tcPr>
          <w:p w14:paraId="77B07A95">
            <w:pPr>
              <w:widowControl w:val="0"/>
              <w:tabs>
                <w:tab w:val="left" w:pos="2420"/>
                <w:tab w:val="left" w:pos="2729"/>
                <w:tab w:val="left" w:pos="3145"/>
                <w:tab w:val="left" w:pos="3558"/>
                <w:tab w:val="left" w:pos="4005"/>
                <w:tab w:val="left" w:pos="4430"/>
                <w:tab w:val="left" w:pos="4877"/>
                <w:tab w:val="left" w:pos="5371"/>
                <w:tab w:val="left" w:pos="5922"/>
                <w:tab w:val="left" w:pos="6542"/>
                <w:tab w:val="left" w:pos="7105"/>
                <w:tab w:val="left" w:pos="7702"/>
                <w:tab w:val="left" w:pos="8196"/>
              </w:tabs>
              <w:spacing w:line="240" w:lineRule="auto"/>
              <w:ind w:right="113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GB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>.      .     .      .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GB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yellow"/>
                <w:lang w:val="en-GB"/>
              </w:rPr>
              <w:t xml:space="preserve">  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>.</w:t>
            </w:r>
          </w:p>
        </w:tc>
      </w:tr>
      <w:tr w14:paraId="0DCB7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8" w:type="dxa"/>
            <w:vAlign w:val="top"/>
          </w:tcPr>
          <w:p w14:paraId="36D28465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A/equine/South</w:t>
            </w: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lang w:val="en-GB"/>
              </w:rPr>
              <w:t xml:space="preserve"> Africa</w:t>
            </w:r>
            <w:r>
              <w:rPr>
                <w:rStyle w:val="7"/>
                <w:rFonts w:hint="default" w:ascii="Times New Roman" w:hAnsi="Times New Roman" w:eastAsia="SimSun" w:cs="Times New Roman"/>
                <w:i/>
                <w:iCs/>
                <w:color w:val="auto"/>
                <w:kern w:val="0"/>
                <w:sz w:val="24"/>
                <w:szCs w:val="24"/>
                <w:u w:color="000000"/>
                <w:lang w:val="en-US" w:eastAsia="zh-CN" w:bidi="ar"/>
              </w:rPr>
              <w:t>/04/2003</w:t>
            </w:r>
          </w:p>
        </w:tc>
        <w:tc>
          <w:tcPr>
            <w:tcW w:w="7020" w:type="dxa"/>
          </w:tcPr>
          <w:p w14:paraId="525AB5D7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blue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blue"/>
                <w:lang w:val="en-GB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.      .       .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.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.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</w:t>
            </w:r>
          </w:p>
        </w:tc>
      </w:tr>
      <w:tr w14:paraId="12095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8" w:type="dxa"/>
            <w:vAlign w:val="top"/>
          </w:tcPr>
          <w:p w14:paraId="68EF9E30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A/equine/Ohio/1/2003</w:t>
            </w:r>
          </w:p>
        </w:tc>
        <w:tc>
          <w:tcPr>
            <w:tcW w:w="7020" w:type="dxa"/>
          </w:tcPr>
          <w:p w14:paraId="3B15F881">
            <w:pPr>
              <w:widowControl w:val="0"/>
              <w:tabs>
                <w:tab w:val="left" w:pos="2420"/>
                <w:tab w:val="left" w:pos="2729"/>
                <w:tab w:val="left" w:pos="3145"/>
                <w:tab w:val="left" w:pos="3558"/>
                <w:tab w:val="left" w:pos="4005"/>
                <w:tab w:val="left" w:pos="4430"/>
                <w:tab w:val="left" w:pos="4877"/>
                <w:tab w:val="left" w:pos="5371"/>
                <w:tab w:val="left" w:pos="5922"/>
                <w:tab w:val="left" w:pos="6542"/>
                <w:tab w:val="left" w:pos="7105"/>
                <w:tab w:val="left" w:pos="7702"/>
                <w:tab w:val="left" w:pos="8196"/>
              </w:tabs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.        .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   .</w:t>
            </w:r>
          </w:p>
        </w:tc>
      </w:tr>
      <w:tr w14:paraId="63181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8" w:type="dxa"/>
            <w:vAlign w:val="top"/>
          </w:tcPr>
          <w:p w14:paraId="1838B08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A/equine/Curico/RO3B</w:t>
            </w: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lang w:val="en-GB"/>
              </w:rPr>
              <w:t>/</w:t>
            </w: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2018</w:t>
            </w:r>
          </w:p>
        </w:tc>
        <w:tc>
          <w:tcPr>
            <w:tcW w:w="7020" w:type="dxa"/>
          </w:tcPr>
          <w:p w14:paraId="19040FAA">
            <w:pPr>
              <w:widowControl w:val="0"/>
              <w:tabs>
                <w:tab w:val="left" w:pos="2420"/>
                <w:tab w:val="left" w:pos="2729"/>
                <w:tab w:val="left" w:pos="3145"/>
                <w:tab w:val="left" w:pos="3558"/>
                <w:tab w:val="left" w:pos="4005"/>
                <w:tab w:val="left" w:pos="4430"/>
                <w:tab w:val="left" w:pos="4877"/>
                <w:tab w:val="left" w:pos="5371"/>
                <w:tab w:val="left" w:pos="5922"/>
                <w:tab w:val="left" w:pos="6542"/>
                <w:tab w:val="left" w:pos="7105"/>
                <w:tab w:val="left" w:pos="7702"/>
                <w:tab w:val="left" w:pos="8196"/>
              </w:tabs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.        .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</w:p>
        </w:tc>
      </w:tr>
      <w:tr w14:paraId="02145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8" w:type="dxa"/>
            <w:vAlign w:val="top"/>
          </w:tcPr>
          <w:p w14:paraId="548AD60B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A/equine/Santiago/TT11A/2018</w:t>
            </w:r>
          </w:p>
        </w:tc>
        <w:tc>
          <w:tcPr>
            <w:tcW w:w="7020" w:type="dxa"/>
          </w:tcPr>
          <w:p w14:paraId="6EE1816F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.        .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</w:p>
        </w:tc>
      </w:tr>
      <w:tr w14:paraId="5A2FA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8" w:type="dxa"/>
            <w:vAlign w:val="top"/>
          </w:tcPr>
          <w:p w14:paraId="3838168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A/donkey/Nigeria/VRD19_ZM20_2019</w:t>
            </w:r>
          </w:p>
        </w:tc>
        <w:tc>
          <w:tcPr>
            <w:tcW w:w="7020" w:type="dxa"/>
          </w:tcPr>
          <w:p w14:paraId="556A0EC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.        .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</w:p>
        </w:tc>
      </w:tr>
      <w:tr w14:paraId="4DB57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8" w:type="dxa"/>
            <w:vAlign w:val="top"/>
          </w:tcPr>
          <w:p w14:paraId="063A1FB4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A/equine/Georgia/121362-16/2016</w:t>
            </w:r>
          </w:p>
        </w:tc>
        <w:tc>
          <w:tcPr>
            <w:tcW w:w="7020" w:type="dxa"/>
          </w:tcPr>
          <w:p w14:paraId="20567422">
            <w:pPr>
              <w:widowControl w:val="0"/>
              <w:tabs>
                <w:tab w:val="left" w:pos="2420"/>
                <w:tab w:val="left" w:pos="2729"/>
                <w:tab w:val="left" w:pos="3145"/>
                <w:tab w:val="left" w:pos="3558"/>
                <w:tab w:val="left" w:pos="4005"/>
                <w:tab w:val="left" w:pos="4430"/>
                <w:tab w:val="left" w:pos="4877"/>
                <w:tab w:val="left" w:pos="5371"/>
                <w:tab w:val="left" w:pos="5922"/>
                <w:tab w:val="left" w:pos="6542"/>
                <w:tab w:val="left" w:pos="7105"/>
                <w:tab w:val="left" w:pos="7702"/>
                <w:tab w:val="left" w:pos="8196"/>
              </w:tabs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.        .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.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</w:p>
        </w:tc>
      </w:tr>
      <w:tr w14:paraId="777A2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8" w:type="dxa"/>
            <w:vAlign w:val="top"/>
          </w:tcPr>
          <w:p w14:paraId="6F8F6883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A/equine/Tennessee/27A/2014</w:t>
            </w:r>
          </w:p>
        </w:tc>
        <w:tc>
          <w:tcPr>
            <w:tcW w:w="7020" w:type="dxa"/>
          </w:tcPr>
          <w:p w14:paraId="363B7F0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.        .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.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.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.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</w:p>
        </w:tc>
      </w:tr>
      <w:tr w14:paraId="75ED1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8" w:type="dxa"/>
            <w:vAlign w:val="top"/>
          </w:tcPr>
          <w:p w14:paraId="3D5A5FCC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A/equine/Texas/1/2020</w:t>
            </w:r>
          </w:p>
        </w:tc>
        <w:tc>
          <w:tcPr>
            <w:tcW w:w="7020" w:type="dxa"/>
          </w:tcPr>
          <w:p w14:paraId="213E3444">
            <w:pPr>
              <w:widowControl w:val="0"/>
              <w:tabs>
                <w:tab w:val="left" w:pos="2420"/>
                <w:tab w:val="left" w:pos="2729"/>
                <w:tab w:val="left" w:pos="3145"/>
                <w:tab w:val="left" w:pos="3558"/>
                <w:tab w:val="left" w:pos="4005"/>
                <w:tab w:val="left" w:pos="4430"/>
                <w:tab w:val="left" w:pos="4877"/>
                <w:tab w:val="left" w:pos="5371"/>
                <w:tab w:val="left" w:pos="5922"/>
                <w:tab w:val="left" w:pos="6542"/>
                <w:tab w:val="left" w:pos="7105"/>
                <w:tab w:val="left" w:pos="7702"/>
                <w:tab w:val="left" w:pos="8196"/>
              </w:tabs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.        .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</w:p>
        </w:tc>
      </w:tr>
      <w:tr w14:paraId="7CBA4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8" w:type="dxa"/>
            <w:vAlign w:val="top"/>
          </w:tcPr>
          <w:p w14:paraId="2DA153C1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A/equine/Missouri/1/2022</w:t>
            </w:r>
          </w:p>
        </w:tc>
        <w:tc>
          <w:tcPr>
            <w:tcW w:w="7020" w:type="dxa"/>
          </w:tcPr>
          <w:p w14:paraId="3875523E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.        .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</w:p>
        </w:tc>
      </w:tr>
      <w:tr w14:paraId="48F37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78" w:type="dxa"/>
            <w:vAlign w:val="top"/>
          </w:tcPr>
          <w:p w14:paraId="1DB2002D">
            <w:pPr>
              <w:widowControl w:val="0"/>
              <w:spacing w:line="240" w:lineRule="auto"/>
              <w:jc w:val="both"/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A/equine/Florida/2/2022</w:t>
            </w:r>
          </w:p>
        </w:tc>
        <w:tc>
          <w:tcPr>
            <w:tcW w:w="7020" w:type="dxa"/>
          </w:tcPr>
          <w:p w14:paraId="1FCA4D28">
            <w:pPr>
              <w:widowControl w:val="0"/>
              <w:spacing w:line="240" w:lineRule="auto"/>
              <w:jc w:val="both"/>
              <w:rPr>
                <w:rStyle w:val="9"/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GB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.        .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  <w:lang w:val="en-GB"/>
              </w:rPr>
              <w:t xml:space="preserve"> 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cyan"/>
              </w:rPr>
              <w:t>N</w:t>
            </w:r>
          </w:p>
        </w:tc>
      </w:tr>
    </w:tbl>
    <w:p w14:paraId="7A243AFF">
      <w:pPr>
        <w:pBdr>
          <w:bottom w:val="single" w:color="auto" w:sz="4" w:space="0"/>
        </w:pBd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229AA631">
      <w:pPr>
        <w:widowControl w:val="0"/>
        <w:spacing w:line="240" w:lineRule="auto"/>
        <w:jc w:val="both"/>
        <w:rPr>
          <w:rStyle w:val="9"/>
          <w:rFonts w:hint="default" w:ascii="Times New Roman" w:hAnsi="Times New Roman" w:eastAsia="Calibri" w:cs="Times New Roman"/>
          <w:color w:val="auto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Legend: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GB"/>
        </w:rPr>
        <w:t xml:space="preserve"> N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=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>
        <w:rPr>
          <w:rStyle w:val="10"/>
          <w:rFonts w:hint="default" w:ascii="Times New Roman" w:hAnsi="Times New Roman" w:cs="Times New Roman"/>
          <w:color w:val="auto"/>
          <w:sz w:val="24"/>
          <w:szCs w:val="24"/>
        </w:rPr>
        <w:t>N-linked glycosylation</w:t>
      </w:r>
      <w:r>
        <w:rPr>
          <w:rStyle w:val="10"/>
          <w:rFonts w:hint="default" w:ascii="Times New Roman" w:hAnsi="Times New Roman" w:cs="Times New Roman"/>
          <w:color w:val="auto"/>
          <w:sz w:val="24"/>
          <w:szCs w:val="24"/>
          <w:lang w:val="en-GB"/>
        </w:rPr>
        <w:t xml:space="preserve">;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“.” = no</w:t>
      </w:r>
      <w:r>
        <w:rPr>
          <w:rStyle w:val="10"/>
          <w:rFonts w:hint="default"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>
        <w:rPr>
          <w:rStyle w:val="10"/>
          <w:rFonts w:hint="default" w:ascii="Times New Roman" w:hAnsi="Times New Roman" w:cs="Times New Roman"/>
          <w:color w:val="auto"/>
          <w:sz w:val="24"/>
          <w:szCs w:val="24"/>
        </w:rPr>
        <w:t>N-linked glycosylation</w:t>
      </w:r>
      <w:r>
        <w:rPr>
          <w:rStyle w:val="10"/>
          <w:rFonts w:hint="default"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at that position</w:t>
      </w:r>
    </w:p>
    <w:p w14:paraId="48970ED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dvP403A40" w:cs="Times New Roman"/>
          <w:color w:val="auto"/>
          <w:kern w:val="0"/>
          <w:sz w:val="24"/>
          <w:szCs w:val="24"/>
          <w:u w:color="000000"/>
          <w:lang w:val="en-US" w:eastAsia="zh-CN" w:bidi="ar"/>
        </w:rPr>
        <w:t xml:space="preserve">Residue numbering is based on the mature sequence of HA1 across </w:t>
      </w:r>
      <w:r>
        <w:rPr>
          <w:rFonts w:hint="default" w:ascii="Times New Roman" w:hAnsi="Times New Roman" w:eastAsia="AdvP403A40" w:cs="Times New Roman"/>
          <w:color w:val="auto"/>
          <w:kern w:val="0"/>
          <w:sz w:val="24"/>
          <w:szCs w:val="24"/>
          <w:u w:color="000000"/>
          <w:lang w:val="en-GB" w:eastAsia="zh-CN" w:bidi="ar"/>
        </w:rPr>
        <w:t>sequences from this study</w:t>
      </w:r>
      <w:r>
        <w:rPr>
          <w:rFonts w:hint="default" w:ascii="Times New Roman" w:hAnsi="Times New Roman" w:eastAsia="AdvP403A40" w:cs="Times New Roman"/>
          <w:color w:val="auto"/>
          <w:kern w:val="0"/>
          <w:sz w:val="24"/>
          <w:szCs w:val="24"/>
          <w:u w:color="000000"/>
          <w:lang w:val="en-US" w:eastAsia="zh-CN" w:bidi="ar"/>
        </w:rPr>
        <w:t xml:space="preserve"> for a set mutations shown to cause phenotypic differences. </w:t>
      </w:r>
    </w:p>
    <w:p w14:paraId="0B131FA2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21052887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3A7BC214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157B14CB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44910843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707F201F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229196DD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75D99D65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0CE9E871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04C84218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45F64356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37D51C34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5E7D9AD6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13A27207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69D5D559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42EFD931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385ABFA2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1229A107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</w:pPr>
    </w:p>
    <w:p w14:paraId="64EE0D5D">
      <w:pPr>
        <w:pBdr>
          <w:bottom w:val="single" w:color="auto" w:sz="4" w:space="0"/>
        </w:pBdr>
        <w:spacing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  <w:t>Supplementary Table 7: Putative N-glycosylation sites by position for NA in some selected FC-1</w:t>
      </w:r>
    </w:p>
    <w:p w14:paraId="30F939EA">
      <w:pPr>
        <w:spacing w:before="0"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8948"/>
      </w:tblGrid>
      <w:tr w14:paraId="2B080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</w:tcPr>
          <w:p w14:paraId="7256348A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Position in alignment</w:t>
            </w:r>
          </w:p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</w:tcPr>
          <w:p w14:paraId="20CC228A">
            <w:pPr>
              <w:widowControl w:val="0"/>
              <w:tabs>
                <w:tab w:val="left" w:pos="2306"/>
                <w:tab w:val="left" w:pos="2641"/>
                <w:tab w:val="left" w:pos="3014"/>
                <w:tab w:val="left" w:pos="3405"/>
                <w:tab w:val="left" w:pos="3805"/>
                <w:tab w:val="left" w:pos="4177"/>
                <w:tab w:val="left" w:pos="4605"/>
                <w:tab w:val="left" w:pos="5078"/>
                <w:tab w:val="left" w:pos="5561"/>
                <w:tab w:val="left" w:pos="5961"/>
                <w:tab w:val="left" w:pos="6453"/>
                <w:tab w:val="left" w:pos="6926"/>
                <w:tab w:val="left" w:pos="7399"/>
                <w:tab w:val="left" w:pos="7844"/>
              </w:tabs>
              <w:spacing w:line="240" w:lineRule="auto"/>
              <w:jc w:val="both"/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7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38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39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47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54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67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68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79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84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144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207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268</w:t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ab/>
            </w: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293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 xml:space="preserve">      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398</w:t>
            </w:r>
          </w:p>
          <w:p w14:paraId="7ED815C9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</w:rPr>
            </w:pPr>
          </w:p>
        </w:tc>
      </w:tr>
      <w:tr w14:paraId="51740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AE5CF75"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auto"/>
                <w:sz w:val="24"/>
                <w:szCs w:val="24"/>
                <w:u w:color="000000"/>
                <w:vertAlign w:val="baseline"/>
                <w:lang w:val="en-GB" w:eastAsia="zh-CN" w:bidi="ar-SA"/>
              </w:rPr>
            </w:pPr>
            <w:r>
              <w:rPr>
                <w:rStyle w:val="10"/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pt-PT"/>
              </w:rPr>
              <w:t>A/equine/Ebonyi/Nigeria/249/2022</w:t>
            </w:r>
          </w:p>
        </w:tc>
        <w:tc>
          <w:tcPr>
            <w:tcW w:w="894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6868B519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   .        .        .      .       . 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.           .    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</w:p>
        </w:tc>
      </w:tr>
      <w:tr w14:paraId="43D9E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0096DD"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Times New Roman" w:cs="Times New Roman"/>
                <w:i/>
                <w:iCs/>
                <w:color w:val="auto"/>
                <w:sz w:val="24"/>
                <w:szCs w:val="24"/>
                <w:u w:color="000000"/>
                <w:vertAlign w:val="baseline"/>
                <w:lang w:val="en-GB" w:eastAsia="zh-CN" w:bidi="ar-SA"/>
              </w:rPr>
            </w:pPr>
            <w:r>
              <w:rPr>
                <w:rStyle w:val="10"/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pt-PT"/>
              </w:rPr>
              <w:t>A/equine/Ebonyi/Nigeria/2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en-GB"/>
              </w:rPr>
              <w:t>50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pt-PT"/>
              </w:rPr>
              <w:t>/2022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ab/>
            </w:r>
          </w:p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</w:tcPr>
          <w:p w14:paraId="5D3922B8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   .        .        .      .        .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.           .            .</w:t>
            </w:r>
          </w:p>
        </w:tc>
      </w:tr>
      <w:tr w14:paraId="27C3E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498C893"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Calibri" w:cs="Times New Roman"/>
                <w:b/>
                <w:bCs/>
                <w:i/>
                <w:iCs/>
                <w:color w:val="auto"/>
                <w:sz w:val="24"/>
                <w:szCs w:val="24"/>
                <w:u w:color="000000"/>
                <w:lang w:val="en-GB" w:eastAsia="zh-CN" w:bidi="ar-SA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A/equine/South</w:t>
            </w: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lang w:val="en-GB"/>
              </w:rPr>
              <w:t xml:space="preserve"> Africa</w:t>
            </w:r>
            <w:r>
              <w:rPr>
                <w:rStyle w:val="7"/>
                <w:rFonts w:hint="default" w:ascii="Times New Roman" w:hAnsi="Times New Roman" w:eastAsia="SimSun" w:cs="Times New Roman"/>
                <w:i/>
                <w:iCs/>
                <w:color w:val="auto"/>
                <w:kern w:val="0"/>
                <w:sz w:val="24"/>
                <w:szCs w:val="24"/>
                <w:u w:color="000000"/>
                <w:lang w:val="en-US" w:eastAsia="zh-CN" w:bidi="ar"/>
              </w:rPr>
              <w:t>/04/2003</w:t>
            </w:r>
          </w:p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</w:tcPr>
          <w:p w14:paraId="289B93EA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.         .        .        .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green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  .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.           .            .</w:t>
            </w:r>
          </w:p>
        </w:tc>
      </w:tr>
      <w:tr w14:paraId="6256E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3AEA49"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Calibri" w:cs="Times New Roman"/>
                <w:b/>
                <w:bCs/>
                <w:color w:val="auto"/>
                <w:sz w:val="24"/>
                <w:szCs w:val="24"/>
                <w:u w:color="000000"/>
                <w:lang w:val="pt-PT" w:eastAsia="zh-CN" w:bidi="ar-SA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A/equine/Ohio/1/2003</w:t>
            </w:r>
          </w:p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</w:tcPr>
          <w:p w14:paraId="1ABAE1FE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.      .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  <w:lang w:val="en-GB"/>
              </w:rPr>
              <w:t xml:space="preserve">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  <w:lang w:val="en-GB"/>
              </w:rPr>
              <w:t xml:space="preserve">. 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  <w:lang w:val="en-GB"/>
              </w:rPr>
              <w:t xml:space="preserve">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   .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  <w:lang w:val="en-GB"/>
              </w:rPr>
              <w:t xml:space="preserve">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  <w:lang w:val="en-GB"/>
              </w:rPr>
              <w:t xml:space="preserve">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  <w:lang w:val="en-GB"/>
              </w:rPr>
              <w:t xml:space="preserve">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.            .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  <w:lang w:val="en-GB"/>
              </w:rPr>
              <w:t xml:space="preserve">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magenta"/>
                <w:lang w:val="en-GB"/>
              </w:rPr>
              <w:t xml:space="preserve">         N</w:t>
            </w:r>
          </w:p>
        </w:tc>
      </w:tr>
      <w:tr w14:paraId="4B66C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9E2F5E0"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Calibri" w:cs="Times New Roman"/>
                <w:i/>
                <w:iCs/>
                <w:color w:val="auto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A/equine/Curico/RO3B</w:t>
            </w: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  <w:lang w:val="en-GB"/>
              </w:rPr>
              <w:t>/</w:t>
            </w: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2018</w:t>
            </w:r>
          </w:p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E7786D3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   .        .        .      .       . 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.           .    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</w:p>
        </w:tc>
      </w:tr>
      <w:tr w14:paraId="73869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66B1094"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Calibri" w:cs="Times New Roman"/>
                <w:i/>
                <w:iCs/>
                <w:color w:val="auto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A/equine/Santiago/TT11A/2018</w:t>
            </w:r>
          </w:p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FE8AF5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   .        .        .      .        .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.           .            .</w:t>
            </w:r>
          </w:p>
        </w:tc>
      </w:tr>
      <w:tr w14:paraId="2157F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3D1D37E"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A/donkey/Nigeria/VRD19_ZM20_2019</w:t>
            </w:r>
          </w:p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ECD6409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   .        .        .      .       . 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.           .    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</w:p>
        </w:tc>
      </w:tr>
      <w:tr w14:paraId="74917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A5BD3D"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A/equine/Georgia/121362-16/2016</w:t>
            </w:r>
          </w:p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F985A11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   .        .        .      .        .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.           .            .</w:t>
            </w:r>
          </w:p>
        </w:tc>
      </w:tr>
      <w:tr w14:paraId="51632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E917002"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A/equine/Tennessee/27A/2014</w:t>
            </w:r>
          </w:p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</w:tcPr>
          <w:p w14:paraId="4797B46A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  <w:lang w:val="en-GB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.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  <w:lang w:val="en-GB"/>
              </w:rPr>
              <w:t xml:space="preserve">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  <w:lang w:val="en-GB"/>
              </w:rPr>
              <w:t xml:space="preserve">   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        .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  <w:lang w:val="en-GB"/>
              </w:rPr>
              <w:t xml:space="preserve">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</w:rPr>
              <w:t>N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  <w:lang w:val="en-GB"/>
              </w:rPr>
              <w:t xml:space="preserve">   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  <w:lang w:val="en-GB"/>
              </w:rPr>
              <w:t xml:space="preserve"> .        .         .         .           .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  <w:lang w:val="en-GB"/>
              </w:rPr>
              <w:t xml:space="preserve">      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  <w:lang w:val="en-GB"/>
              </w:rPr>
              <w:t xml:space="preserve">    </w:t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</w:rPr>
              <w:t>N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red"/>
              </w:rPr>
              <w:tab/>
            </w:r>
          </w:p>
        </w:tc>
      </w:tr>
      <w:tr w14:paraId="30F04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38FE53"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A/equine/Texas/1/2020</w:t>
            </w:r>
          </w:p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0B22744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   .        .        .      .       . 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.           .    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</w:p>
        </w:tc>
      </w:tr>
      <w:tr w14:paraId="4151F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0E73258"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A/equine/Missouri/1/2022</w:t>
            </w:r>
          </w:p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936055C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   .        .        .      .        .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.           .            .</w:t>
            </w:r>
          </w:p>
        </w:tc>
      </w:tr>
      <w:tr w14:paraId="00640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82937F">
            <w:pPr>
              <w:widowControl w:val="0"/>
              <w:spacing w:line="240" w:lineRule="auto"/>
              <w:jc w:val="both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u w:color="000000"/>
                <w:lang w:val="en-US" w:eastAsia="zh-CN" w:bidi="ar-SA"/>
              </w:rPr>
            </w:pPr>
            <w:r>
              <w:rPr>
                <w:rStyle w:val="10"/>
                <w:rFonts w:hint="default" w:ascii="Times New Roman" w:hAnsi="Times New Roman" w:cs="Times New Roman"/>
                <w:i/>
                <w:iCs/>
                <w:color w:val="auto"/>
                <w:sz w:val="24"/>
                <w:szCs w:val="24"/>
              </w:rPr>
              <w:t>A/equine/Florida/2/2022</w:t>
            </w:r>
          </w:p>
        </w:tc>
        <w:tc>
          <w:tcPr>
            <w:tcW w:w="894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5FD1397">
            <w:pPr>
              <w:widowControl w:val="0"/>
              <w:spacing w:before="0"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vertAlign w:val="baseli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>.         .        .        .      .       . 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   .           .            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pt-PT"/>
              </w:rPr>
              <w:tab/>
            </w:r>
          </w:p>
        </w:tc>
      </w:tr>
    </w:tbl>
    <w:p w14:paraId="1C794FA6">
      <w:pPr>
        <w:pBdr>
          <w:bottom w:val="single" w:color="auto" w:sz="4" w:space="0"/>
        </w:pBdr>
        <w:spacing w:before="0" w:after="0" w:line="240" w:lineRule="auto"/>
        <w:rPr>
          <w:rFonts w:hint="default"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</w:rPr>
        <w:br w:type="page"/>
      </w:r>
    </w:p>
    <w:p w14:paraId="032C82E2">
      <w:pPr>
        <w:spacing w:line="240" w:lineRule="auto"/>
        <w:rPr>
          <w:rStyle w:val="9"/>
          <w:rFonts w:hint="default" w:ascii="Times New Roman" w:hAnsi="Times New Roman" w:cs="Times New Roman"/>
          <w:color w:val="auto"/>
          <w:sz w:val="24"/>
          <w:szCs w:val="24"/>
          <w:lang w:val="en-GB"/>
        </w:rPr>
        <w:sectPr>
          <w:pgSz w:w="16840" w:h="11900" w:orient="landscape"/>
          <w:pgMar w:top="1440" w:right="1800" w:bottom="1440" w:left="1800" w:header="720" w:footer="720" w:gutter="0"/>
          <w:lnNumType w:countBy="1" w:restart="continuous"/>
          <w:cols w:space="720" w:num="1"/>
          <w:docGrid w:linePitch="299" w:charSpace="0"/>
        </w:sectPr>
      </w:pPr>
    </w:p>
    <w:p w14:paraId="59431390">
      <w:pPr>
        <w:widowControl w:val="0"/>
        <w:spacing w:line="240" w:lineRule="auto"/>
        <w:jc w:val="both"/>
        <w:rPr>
          <w:rStyle w:val="9"/>
          <w:rFonts w:hint="default" w:ascii="Times New Roman" w:hAnsi="Times New Roman" w:eastAsia="Calibri" w:cs="Times New Roman"/>
          <w:color w:val="auto"/>
          <w:sz w:val="24"/>
          <w:szCs w:val="24"/>
          <w:lang w:val="en-GB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GB"/>
        </w:rPr>
        <w:t>Legend: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GB"/>
        </w:rPr>
        <w:t xml:space="preserve"> N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=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>
        <w:rPr>
          <w:rStyle w:val="10"/>
          <w:rFonts w:hint="default" w:ascii="Times New Roman" w:hAnsi="Times New Roman" w:cs="Times New Roman"/>
          <w:color w:val="auto"/>
          <w:sz w:val="24"/>
          <w:szCs w:val="24"/>
        </w:rPr>
        <w:t>N-linked glycosylation</w:t>
      </w:r>
      <w:r>
        <w:rPr>
          <w:rStyle w:val="10"/>
          <w:rFonts w:hint="default" w:ascii="Times New Roman" w:hAnsi="Times New Roman" w:cs="Times New Roman"/>
          <w:color w:val="auto"/>
          <w:sz w:val="24"/>
          <w:szCs w:val="24"/>
          <w:lang w:val="en-GB"/>
        </w:rPr>
        <w:t xml:space="preserve">;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“.” = no</w:t>
      </w:r>
      <w:r>
        <w:rPr>
          <w:rStyle w:val="10"/>
          <w:rFonts w:hint="default"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>
        <w:rPr>
          <w:rStyle w:val="10"/>
          <w:rFonts w:hint="default" w:ascii="Times New Roman" w:hAnsi="Times New Roman" w:cs="Times New Roman"/>
          <w:color w:val="auto"/>
          <w:sz w:val="24"/>
          <w:szCs w:val="24"/>
        </w:rPr>
        <w:t>N-linked glycosylation</w:t>
      </w:r>
      <w:r>
        <w:rPr>
          <w:rStyle w:val="10"/>
          <w:rFonts w:hint="default" w:ascii="Times New Roman" w:hAnsi="Times New Roman" w:cs="Times New Roman"/>
          <w:color w:val="auto"/>
          <w:sz w:val="24"/>
          <w:szCs w:val="24"/>
          <w:lang w:val="en-GB"/>
        </w:rPr>
        <w:t xml:space="preserve"> </w:t>
      </w:r>
      <w:r>
        <w:rPr>
          <w:rFonts w:hint="default" w:ascii="Times New Roman" w:hAnsi="Times New Roman" w:eastAsia="SimSun" w:cs="Times New Roman"/>
          <w:color w:val="auto"/>
          <w:sz w:val="24"/>
          <w:szCs w:val="24"/>
        </w:rPr>
        <w:t>at that position</w:t>
      </w:r>
    </w:p>
    <w:p w14:paraId="391233E5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AdvP403A40" w:cs="Times New Roman"/>
          <w:color w:val="auto"/>
          <w:kern w:val="0"/>
          <w:sz w:val="24"/>
          <w:szCs w:val="24"/>
          <w:u w:color="000000"/>
          <w:lang w:val="en-US" w:eastAsia="zh-CN" w:bidi="ar"/>
        </w:rPr>
        <w:t xml:space="preserve">Residue numbering is based on the mature sequence of HA1 across </w:t>
      </w:r>
      <w:r>
        <w:rPr>
          <w:rFonts w:hint="default" w:ascii="Times New Roman" w:hAnsi="Times New Roman" w:eastAsia="AdvP403A40" w:cs="Times New Roman"/>
          <w:color w:val="auto"/>
          <w:kern w:val="0"/>
          <w:sz w:val="24"/>
          <w:szCs w:val="24"/>
          <w:u w:color="000000"/>
          <w:lang w:val="en-GB" w:eastAsia="zh-CN" w:bidi="ar"/>
        </w:rPr>
        <w:t>sequences from this study</w:t>
      </w:r>
      <w:r>
        <w:rPr>
          <w:rFonts w:hint="default" w:ascii="Times New Roman" w:hAnsi="Times New Roman" w:eastAsia="AdvP403A40" w:cs="Times New Roman"/>
          <w:color w:val="auto"/>
          <w:kern w:val="0"/>
          <w:sz w:val="24"/>
          <w:szCs w:val="24"/>
          <w:u w:color="000000"/>
          <w:lang w:val="en-US" w:eastAsia="zh-CN" w:bidi="ar"/>
        </w:rPr>
        <w:t xml:space="preserve"> for a set mutations shown to cause phenotypic differences. </w:t>
      </w:r>
    </w:p>
    <w:p w14:paraId="77773B96">
      <w:pPr>
        <w:spacing w:before="0" w:after="0" w:line="240" w:lineRule="auto"/>
        <w:rPr>
          <w:rFonts w:hint="default" w:ascii="Times New Roman" w:hAnsi="Times New Roman" w:cs="Times New Roman"/>
          <w:color w:val="auto"/>
          <w:sz w:val="24"/>
          <w:szCs w:val="24"/>
        </w:rPr>
      </w:pPr>
    </w:p>
    <w:bookmarkEnd w:id="0"/>
    <w:sectPr>
      <w:pgSz w:w="11906" w:h="16838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AdvOTb65e897d.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P403A4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6010E"/>
    <w:rsid w:val="00BE448F"/>
    <w:rsid w:val="041A6759"/>
    <w:rsid w:val="05414432"/>
    <w:rsid w:val="066160DF"/>
    <w:rsid w:val="06E77A28"/>
    <w:rsid w:val="08E54B74"/>
    <w:rsid w:val="0BD41D56"/>
    <w:rsid w:val="0CF34F73"/>
    <w:rsid w:val="0FC15A77"/>
    <w:rsid w:val="103B628C"/>
    <w:rsid w:val="13A12C42"/>
    <w:rsid w:val="17946699"/>
    <w:rsid w:val="1955531B"/>
    <w:rsid w:val="1B955640"/>
    <w:rsid w:val="1CFF1291"/>
    <w:rsid w:val="1F0C3185"/>
    <w:rsid w:val="1F226FF4"/>
    <w:rsid w:val="20661F79"/>
    <w:rsid w:val="210341FB"/>
    <w:rsid w:val="224C6E39"/>
    <w:rsid w:val="22BD1228"/>
    <w:rsid w:val="27A6010E"/>
    <w:rsid w:val="2BCA0455"/>
    <w:rsid w:val="2FD4090E"/>
    <w:rsid w:val="3051630B"/>
    <w:rsid w:val="30FA70F6"/>
    <w:rsid w:val="32664112"/>
    <w:rsid w:val="34B27B7D"/>
    <w:rsid w:val="36D41B01"/>
    <w:rsid w:val="37136C5C"/>
    <w:rsid w:val="392134A8"/>
    <w:rsid w:val="395F4A2E"/>
    <w:rsid w:val="39B213BA"/>
    <w:rsid w:val="3B545DE3"/>
    <w:rsid w:val="3DBB2C3E"/>
    <w:rsid w:val="3DC1362E"/>
    <w:rsid w:val="3F4A44CC"/>
    <w:rsid w:val="3F767E4F"/>
    <w:rsid w:val="40400344"/>
    <w:rsid w:val="41E85316"/>
    <w:rsid w:val="439C6A4C"/>
    <w:rsid w:val="44D97C83"/>
    <w:rsid w:val="474423AA"/>
    <w:rsid w:val="476201E4"/>
    <w:rsid w:val="47936A63"/>
    <w:rsid w:val="48D569F9"/>
    <w:rsid w:val="48E319B7"/>
    <w:rsid w:val="4BBF45D2"/>
    <w:rsid w:val="4CC57B86"/>
    <w:rsid w:val="4D640166"/>
    <w:rsid w:val="4FA6798B"/>
    <w:rsid w:val="507608FC"/>
    <w:rsid w:val="545704B8"/>
    <w:rsid w:val="551B60F1"/>
    <w:rsid w:val="561E00D5"/>
    <w:rsid w:val="58124259"/>
    <w:rsid w:val="58160210"/>
    <w:rsid w:val="5E805317"/>
    <w:rsid w:val="60E72837"/>
    <w:rsid w:val="61F93300"/>
    <w:rsid w:val="63E47E8D"/>
    <w:rsid w:val="654E36C3"/>
    <w:rsid w:val="65DE7F64"/>
    <w:rsid w:val="67AE2A41"/>
    <w:rsid w:val="6E0A67D6"/>
    <w:rsid w:val="6E490E75"/>
    <w:rsid w:val="70C65FB9"/>
    <w:rsid w:val="71186639"/>
    <w:rsid w:val="7C11491A"/>
    <w:rsid w:val="7DA40CB8"/>
    <w:rsid w:val="7E226362"/>
    <w:rsid w:val="7F27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after="160" w:line="256" w:lineRule="auto"/>
    </w:pPr>
    <w:rPr>
      <w:rFonts w:ascii="Calibri" w:hAnsi="Calibri" w:eastAsia="Calibri" w:cs="Calibri"/>
      <w:color w:val="000000"/>
      <w:sz w:val="22"/>
      <w:szCs w:val="22"/>
      <w:u w:color="000000"/>
      <w:lang w:val="en-US" w:eastAsia="zh-CN" w:bidi="ar-SA"/>
    </w:rPr>
  </w:style>
  <w:style w:type="paragraph" w:styleId="2">
    <w:name w:val="heading 4"/>
    <w:basedOn w:val="1"/>
    <w:qFormat/>
    <w:uiPriority w:val="9"/>
    <w:pPr>
      <w:spacing w:after="100" w:afterAutospacing="1"/>
      <w:outlineLvl w:val="3"/>
    </w:pPr>
    <w:rPr>
      <w:b/>
      <w:bCs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qFormat/>
    <w:uiPriority w:val="0"/>
    <w:pPr>
      <w:spacing w:line="240" w:lineRule="auto"/>
    </w:pPr>
    <w:rPr>
      <w:sz w:val="20"/>
      <w:szCs w:val="20"/>
    </w:rPr>
  </w:style>
  <w:style w:type="character" w:styleId="7">
    <w:name w:val="Emphasis"/>
    <w:basedOn w:val="3"/>
    <w:qFormat/>
    <w:uiPriority w:val="0"/>
    <w:rPr>
      <w:i/>
      <w:iCs/>
    </w:rPr>
  </w:style>
  <w:style w:type="table" w:styleId="8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yperlink.0"/>
    <w:basedOn w:val="10"/>
    <w:qFormat/>
    <w:uiPriority w:val="0"/>
    <w:rPr>
      <w:rFonts w:ascii="Times New Roman" w:hAnsi="Times New Roman" w:eastAsia="Times New Roman" w:cs="Times New Roman"/>
    </w:rPr>
  </w:style>
  <w:style w:type="character" w:customStyle="1" w:styleId="10">
    <w:name w:val="None"/>
    <w:qFormat/>
    <w:uiPriority w:val="0"/>
  </w:style>
  <w:style w:type="paragraph" w:customStyle="1" w:styleId="11">
    <w:name w:val="Body"/>
    <w:qFormat/>
    <w:uiPriority w:val="0"/>
    <w:pPr>
      <w:spacing w:after="200"/>
    </w:pPr>
    <w:rPr>
      <w:rFonts w:ascii="Cambria" w:hAnsi="Cambria" w:eastAsia="Cambria" w:cs="Cambria"/>
      <w:color w:val="000000"/>
      <w:sz w:val="24"/>
      <w:szCs w:val="24"/>
      <w:u w:color="00000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2956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2025-01-01T19:53:00Z</dcterms:created>
  <dc:creator>MKPUMA NICODEMUS</dc:creator>
  <cp:lastModifiedBy>MKPUMA NICODEMUS</cp:lastModifiedBy>
  <dcterms:modified xsi:type="dcterms:W3CDTF">2025-12-18T11:47:24Z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EBD39A5238FB4950982F2E29AC39E915_11</vt:lpwstr>
  </property>
</Properties>
</file>