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C1FED" w14:textId="0D67334B" w:rsidR="00994B06" w:rsidRPr="00994B06" w:rsidRDefault="00994B06" w:rsidP="00994B06">
      <w:pPr>
        <w:rPr>
          <w:rFonts w:asciiTheme="majorBidi" w:hAnsiTheme="majorBidi" w:cstheme="majorBidi"/>
        </w:rPr>
      </w:pPr>
      <w:r w:rsidRPr="00994B06">
        <w:rPr>
          <w:rFonts w:asciiTheme="majorBidi" w:hAnsiTheme="majorBidi" w:cstheme="majorBidi"/>
          <w:noProof/>
        </w:rPr>
        <w:drawing>
          <wp:inline distT="0" distB="0" distL="0" distR="0" wp14:anchorId="0CE9E078" wp14:editId="1C941EAE">
            <wp:extent cx="5943600" cy="2254250"/>
            <wp:effectExtent l="0" t="0" r="0" b="0"/>
            <wp:docPr id="19023974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5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5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94B06">
        <w:rPr>
          <w:rFonts w:asciiTheme="majorBidi" w:hAnsiTheme="majorBidi" w:cstheme="majorBidi"/>
          <w:b/>
          <w:bCs/>
          <w:noProof/>
        </w:rPr>
        <w:t>Supplementary Figure 1.</w:t>
      </w:r>
      <w:r w:rsidRPr="00994B06">
        <w:rPr>
          <w:rFonts w:asciiTheme="majorBidi" w:hAnsiTheme="majorBidi" w:cstheme="majorBidi"/>
          <w:noProof/>
        </w:rPr>
        <w:t xml:space="preserve"> Two puppies exhibiting clinical signs consistent with canine parvoviral enteritis. The puppy on the left shows bloody vomitus</w:t>
      </w:r>
      <w:r w:rsidR="00CE5E21">
        <w:rPr>
          <w:rFonts w:asciiTheme="majorBidi" w:hAnsiTheme="majorBidi" w:cstheme="majorBidi"/>
          <w:noProof/>
        </w:rPr>
        <w:t xml:space="preserve"> (blue arrow)</w:t>
      </w:r>
      <w:r w:rsidRPr="00994B06">
        <w:rPr>
          <w:rFonts w:asciiTheme="majorBidi" w:hAnsiTheme="majorBidi" w:cstheme="majorBidi"/>
          <w:noProof/>
        </w:rPr>
        <w:t>, whereas the puppy on the right presents with bloody diarrhea (green arrow). Both animals appear dull and severely dehydrated.</w:t>
      </w:r>
    </w:p>
    <w:sectPr w:rsidR="00994B06" w:rsidRPr="00994B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EA7"/>
    <w:rsid w:val="00994B06"/>
    <w:rsid w:val="009C0EA7"/>
    <w:rsid w:val="00CA41DB"/>
    <w:rsid w:val="00CE5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A25ADF"/>
  <w15:chartTrackingRefBased/>
  <w15:docId w15:val="{810EE5FA-5285-4685-838F-F1495F625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0E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0E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0E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0E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0E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0E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0E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0E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0E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0E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0E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0E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0E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0E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0E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0E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0E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0E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0E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0E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0E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0E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0E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0E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0E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0E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0E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0E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0E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Mahmoud Sayad Mohamed Safwat</dc:creator>
  <cp:keywords/>
  <dc:description/>
  <cp:lastModifiedBy>Mahmoud Sayad Mohamed Safwat</cp:lastModifiedBy>
  <cp:revision>3</cp:revision>
  <dcterms:created xsi:type="dcterms:W3CDTF">2026-02-01T21:33:00Z</dcterms:created>
  <dcterms:modified xsi:type="dcterms:W3CDTF">2026-02-01T21:44:00Z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5ce2bf8a-3d77-48bd-a9f6-1ae8d3f91e2a</vt:lpwstr>
  </property>
</Properties>
</file>