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0B672" w14:textId="342F5910" w:rsidR="0066061F" w:rsidRDefault="0066061F"/>
    <w:tbl>
      <w:tblPr>
        <w:tblW w:w="11012" w:type="dxa"/>
        <w:tblLook w:val="04A0" w:firstRow="1" w:lastRow="0" w:firstColumn="1" w:lastColumn="0" w:noHBand="0" w:noVBand="1"/>
      </w:tblPr>
      <w:tblGrid>
        <w:gridCol w:w="1043"/>
        <w:gridCol w:w="1651"/>
        <w:gridCol w:w="1979"/>
        <w:gridCol w:w="463"/>
        <w:gridCol w:w="1059"/>
        <w:gridCol w:w="1189"/>
        <w:gridCol w:w="1183"/>
        <w:gridCol w:w="1318"/>
        <w:gridCol w:w="7"/>
        <w:gridCol w:w="1113"/>
        <w:gridCol w:w="7"/>
      </w:tblGrid>
      <w:tr w:rsidR="00C9053F" w:rsidRPr="00126E18" w14:paraId="08358C3F" w14:textId="77777777" w:rsidTr="001469BC">
        <w:trPr>
          <w:trHeight w:val="57"/>
        </w:trPr>
        <w:tc>
          <w:tcPr>
            <w:tcW w:w="989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3317" w14:textId="77777777" w:rsidR="00126E18" w:rsidRDefault="003D0E87" w:rsidP="00C9053F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Supplementary </w:t>
            </w:r>
            <w:r w:rsidR="00C9053F" w:rsidRPr="00126E1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Table </w:t>
            </w:r>
            <w:r w:rsidRPr="00126E1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 w:rsidR="00C9053F" w:rsidRPr="00126E1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.</w:t>
            </w:r>
            <w:r w:rsidR="00C9053F" w:rsidRPr="00126E1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BB017F" w:rsidRPr="00126E18">
              <w:rPr>
                <w:rFonts w:ascii="Times New Roman" w:hAnsi="Times New Roman" w:cs="Times New Roman"/>
                <w:color w:val="000000"/>
                <w:lang w:val="en-US"/>
              </w:rPr>
              <w:t xml:space="preserve">Summary of the statistics of Receiver Operating Characteristics (ROC) </w:t>
            </w:r>
            <w:r w:rsidR="00BB017F" w:rsidRPr="00126E1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curves for the multivariate models generated using sperm chromatin parameters and male reproductive outcomes (farrowing rate and litter size) for Landrace and Large White breeds. </w:t>
            </w:r>
          </w:p>
          <w:p w14:paraId="6C06D77E" w14:textId="083AE328" w:rsidR="00C9053F" w:rsidRPr="00126E18" w:rsidRDefault="00BB017F" w:rsidP="00C9053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26E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  <w:proofErr w:type="gramStart"/>
            <w:r w:rsidRPr="00126E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indicates</w:t>
            </w:r>
            <w:proofErr w:type="gramEnd"/>
            <w:r w:rsidRPr="00126E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differences between breeds at the 0.01 and 0.05 levels, respectively</w:t>
            </w:r>
            <w:r w:rsidR="00C9053F" w:rsidRPr="00126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. </w:t>
            </w:r>
          </w:p>
          <w:p w14:paraId="41F34575" w14:textId="77777777" w:rsidR="003D0E87" w:rsidRPr="00126E18" w:rsidRDefault="003D0E87" w:rsidP="00C9053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14:paraId="678839A9" w14:textId="409272C1" w:rsidR="00BB017F" w:rsidRPr="00126E18" w:rsidRDefault="00BB017F" w:rsidP="00C9053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8F32A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9053F" w:rsidRPr="00126E18" w14:paraId="2F0C83BA" w14:textId="77777777" w:rsidTr="001469BC">
        <w:trPr>
          <w:gridAfter w:val="1"/>
          <w:wAfter w:w="7" w:type="dxa"/>
          <w:trHeight w:val="57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1F547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5499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4714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8768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F8303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1E8F3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28A77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6EF6B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B9CD5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9053F" w:rsidRPr="00126E18" w14:paraId="31E41543" w14:textId="77777777" w:rsidTr="001469BC">
        <w:trPr>
          <w:gridAfter w:val="1"/>
          <w:wAfter w:w="7" w:type="dxa"/>
          <w:trHeight w:val="5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64313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A. FARROWING RATE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F4D5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93C8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A11A1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3539D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B66E9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A6F4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C9BDD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9053F" w:rsidRPr="00126E18" w14:paraId="675EB6B2" w14:textId="77777777" w:rsidTr="001469BC">
        <w:trPr>
          <w:gridAfter w:val="1"/>
          <w:wAfter w:w="7" w:type="dxa"/>
          <w:trHeight w:val="57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6E5E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Breed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6BEC4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Area under the curve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2048" w14:textId="44FDEF41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95% Confidence interval (area under the curve)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5FC1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65F6E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Cut off value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7E398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Sensitivity (%)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EF98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Specificity (%)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8EF5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Likelihood ratio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3DB3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P-value</w:t>
            </w:r>
          </w:p>
        </w:tc>
      </w:tr>
      <w:tr w:rsidR="00C9053F" w:rsidRPr="00126E18" w14:paraId="41EA1A56" w14:textId="77777777" w:rsidTr="001469BC">
        <w:trPr>
          <w:gridAfter w:val="1"/>
          <w:wAfter w:w="7" w:type="dxa"/>
          <w:trHeight w:val="57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AD1F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Landrace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54BAA" w14:textId="4D710324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705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8496" w14:textId="549BD509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(0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498 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–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912)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4170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4273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&gt; 0.01000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80AAC" w14:textId="65C420B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41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E3A9C" w14:textId="1926AE58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92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B2926" w14:textId="7D4CEC18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417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64C4E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0.077</w:t>
            </w:r>
          </w:p>
        </w:tc>
      </w:tr>
      <w:tr w:rsidR="00C9053F" w:rsidRPr="00126E18" w14:paraId="4BF39B32" w14:textId="77777777" w:rsidTr="001469BC">
        <w:trPr>
          <w:gridAfter w:val="1"/>
          <w:wAfter w:w="7" w:type="dxa"/>
          <w:trHeight w:val="57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3274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Large White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9647B" w14:textId="236C4236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603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0A272" w14:textId="7B173932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(0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307 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–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899)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4A823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30D73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&gt; 21.33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7BA3D" w14:textId="0A4EEDCC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783E" w14:textId="6C620CB2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85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EAAC" w14:textId="235DB675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889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47D9D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0.491</w:t>
            </w:r>
          </w:p>
        </w:tc>
      </w:tr>
      <w:tr w:rsidR="00C9053F" w:rsidRPr="00126E18" w14:paraId="034B1CE4" w14:textId="77777777" w:rsidTr="001469BC">
        <w:trPr>
          <w:gridAfter w:val="1"/>
          <w:wAfter w:w="7" w:type="dxa"/>
          <w:trHeight w:val="57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5989E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BBDE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FFEA7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91FB0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86AB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1EE6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09AF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E7E40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E4ADF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9053F" w:rsidRPr="00126E18" w14:paraId="35889156" w14:textId="77777777" w:rsidTr="001469BC">
        <w:trPr>
          <w:gridAfter w:val="1"/>
          <w:wAfter w:w="7" w:type="dxa"/>
          <w:trHeight w:val="5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53E7" w14:textId="77777777" w:rsidR="003D0E87" w:rsidRPr="00126E18" w:rsidRDefault="003D0E87" w:rsidP="00C905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739FFC11" w14:textId="31726870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B. LITTER SIZE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5FC95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7B9F8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630C4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A897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59D71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5EA2B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3FAC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9053F" w:rsidRPr="00126E18" w14:paraId="5DB3CC65" w14:textId="77777777" w:rsidTr="001469BC">
        <w:trPr>
          <w:gridAfter w:val="1"/>
          <w:wAfter w:w="7" w:type="dxa"/>
          <w:trHeight w:val="57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C60A4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Breed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44998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Area under the curve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3A24" w14:textId="41DB9DF6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 xml:space="preserve">95% </w:t>
            </w:r>
            <w:r w:rsidR="00126E18"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Confidence</w:t>
            </w: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 xml:space="preserve"> interval (area under the curve)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B3C75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5C59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Cut off value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2A850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Sensitivity (%)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FC0B5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Specificity (%)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0A9B6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Likelihood ratio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B694F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P-value</w:t>
            </w:r>
          </w:p>
        </w:tc>
      </w:tr>
      <w:tr w:rsidR="00C9053F" w:rsidRPr="00126E18" w14:paraId="408F73B0" w14:textId="77777777" w:rsidTr="001469BC">
        <w:trPr>
          <w:gridAfter w:val="1"/>
          <w:wAfter w:w="7" w:type="dxa"/>
          <w:trHeight w:val="57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3095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Landrace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A191" w14:textId="07A9FFA5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595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3FE90" w14:textId="75786588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(0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207 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–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984)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8758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A1B2D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&gt; -0.4650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16FE1" w14:textId="44E94B63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52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DDF1C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4FCE0" w14:textId="30745D43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2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095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6170F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0.528</w:t>
            </w:r>
          </w:p>
        </w:tc>
      </w:tr>
      <w:tr w:rsidR="00C9053F" w:rsidRPr="00126E18" w14:paraId="487321E0" w14:textId="77777777" w:rsidTr="001469BC">
        <w:trPr>
          <w:gridAfter w:val="1"/>
          <w:wAfter w:w="7" w:type="dxa"/>
          <w:trHeight w:val="57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60D97" w14:textId="77777777" w:rsidR="00C9053F" w:rsidRPr="00126E18" w:rsidRDefault="00C9053F" w:rsidP="00C9053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Large White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42DDA" w14:textId="4EB092BF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841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CF6C" w14:textId="006A168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(0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639 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–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1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000)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54A28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ADE44" w14:textId="7777777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&gt; -0.05500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D8264" w14:textId="2558C747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55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56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E5D6" w14:textId="3E68CA7A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85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71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FC5E" w14:textId="2C710FD8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  <w:r w:rsidR="00126E18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889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E4968" w14:textId="4688826E" w:rsidR="00C9053F" w:rsidRPr="00126E18" w:rsidRDefault="00C9053F" w:rsidP="00C905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0.022</w:t>
            </w:r>
            <w:r w:rsidR="003947D4" w:rsidRPr="00126E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*</w:t>
            </w:r>
          </w:p>
        </w:tc>
      </w:tr>
    </w:tbl>
    <w:p w14:paraId="3C7F6110" w14:textId="77777777" w:rsidR="0066061F" w:rsidRDefault="0066061F"/>
    <w:sectPr w:rsidR="0066061F" w:rsidSect="001469BC">
      <w:pgSz w:w="15840" w:h="12240" w:orient="landscape"/>
      <w:pgMar w:top="376" w:right="1440" w:bottom="8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8C"/>
    <w:rsid w:val="000920C0"/>
    <w:rsid w:val="00126E18"/>
    <w:rsid w:val="001318EC"/>
    <w:rsid w:val="001469BC"/>
    <w:rsid w:val="0032378C"/>
    <w:rsid w:val="003947D4"/>
    <w:rsid w:val="003D0E87"/>
    <w:rsid w:val="00537A15"/>
    <w:rsid w:val="0066061F"/>
    <w:rsid w:val="006A7D45"/>
    <w:rsid w:val="006F39DC"/>
    <w:rsid w:val="00870B17"/>
    <w:rsid w:val="009E0D7A"/>
    <w:rsid w:val="00AC5D11"/>
    <w:rsid w:val="00BB017F"/>
    <w:rsid w:val="00C05BE5"/>
    <w:rsid w:val="00C9053F"/>
    <w:rsid w:val="00D0377F"/>
    <w:rsid w:val="00DD7F58"/>
    <w:rsid w:val="00E86D2E"/>
    <w:rsid w:val="00EA26A7"/>
    <w:rsid w:val="00EB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A38B2B"/>
  <w15:chartTrackingRefBased/>
  <w15:docId w15:val="{CB57B56E-D6CC-0B49-B991-28B846D4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0920C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Ribas Maynou</dc:creator>
  <cp:keywords/>
  <dc:description/>
  <cp:lastModifiedBy>JORDI ROCA ALEU</cp:lastModifiedBy>
  <cp:revision>3</cp:revision>
  <dcterms:created xsi:type="dcterms:W3CDTF">2026-02-09T09:53:00Z</dcterms:created>
  <dcterms:modified xsi:type="dcterms:W3CDTF">2026-05-25T11:37:00Z</dcterms:modified>
</cp:coreProperties>
</file>