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082"/>
      </w:tblGrid>
      <w:tr w:rsidR="002869EB" w:rsidRPr="00DC0D48" w14:paraId="53ECD12E" w14:textId="77777777" w:rsidTr="00DC0D48">
        <w:tc>
          <w:tcPr>
            <w:tcW w:w="1980" w:type="dxa"/>
          </w:tcPr>
          <w:p w14:paraId="72787380" w14:textId="5C72E0BA" w:rsidR="002869EB" w:rsidRPr="00DC0D48" w:rsidRDefault="002869EB" w:rsidP="00DC0D48">
            <w:pPr>
              <w:spacing w:before="120"/>
              <w:rPr>
                <w:b/>
                <w:bCs/>
                <w:sz w:val="22"/>
                <w:szCs w:val="20"/>
              </w:rPr>
            </w:pPr>
            <w:bookmarkStart w:id="0" w:name="_GoBack"/>
            <w:bookmarkEnd w:id="0"/>
            <w:r w:rsidRPr="00DC0D48">
              <w:rPr>
                <w:b/>
                <w:bCs/>
                <w:sz w:val="22"/>
                <w:szCs w:val="20"/>
              </w:rPr>
              <w:t>Name</w:t>
            </w:r>
          </w:p>
        </w:tc>
        <w:tc>
          <w:tcPr>
            <w:tcW w:w="7082" w:type="dxa"/>
          </w:tcPr>
          <w:p w14:paraId="11F3E033" w14:textId="6D201121" w:rsidR="002869EB" w:rsidRPr="00DC0D48" w:rsidRDefault="002869EB" w:rsidP="00DC0D48">
            <w:pPr>
              <w:spacing w:before="120"/>
              <w:rPr>
                <w:b/>
                <w:bCs/>
                <w:sz w:val="22"/>
                <w:szCs w:val="20"/>
              </w:rPr>
            </w:pPr>
            <w:proofErr w:type="spellStart"/>
            <w:r w:rsidRPr="00DC0D48">
              <w:rPr>
                <w:b/>
                <w:bCs/>
                <w:sz w:val="22"/>
                <w:szCs w:val="20"/>
              </w:rPr>
              <w:t>Composition</w:t>
            </w:r>
            <w:proofErr w:type="spellEnd"/>
          </w:p>
        </w:tc>
      </w:tr>
      <w:tr w:rsidR="002869EB" w:rsidRPr="00DC0D48" w14:paraId="3CA680E6" w14:textId="77777777" w:rsidTr="00DC0D48">
        <w:tc>
          <w:tcPr>
            <w:tcW w:w="1980" w:type="dxa"/>
          </w:tcPr>
          <w:p w14:paraId="39BEB979" w14:textId="10188C42" w:rsidR="002869EB" w:rsidRPr="00DC0D48" w:rsidRDefault="002869EB" w:rsidP="00DC0D48">
            <w:pPr>
              <w:spacing w:before="120"/>
              <w:rPr>
                <w:sz w:val="22"/>
                <w:szCs w:val="20"/>
              </w:rPr>
            </w:pPr>
            <w:r w:rsidRPr="00DC0D48">
              <w:rPr>
                <w:i/>
                <w:sz w:val="22"/>
                <w:szCs w:val="20"/>
              </w:rPr>
              <w:t>Brucella</w:t>
            </w:r>
            <w:r w:rsidRPr="00DC0D48">
              <w:rPr>
                <w:sz w:val="22"/>
                <w:szCs w:val="20"/>
              </w:rPr>
              <w:t xml:space="preserve"> </w:t>
            </w:r>
            <w:proofErr w:type="spellStart"/>
            <w:r w:rsidRPr="00DC0D48">
              <w:rPr>
                <w:sz w:val="22"/>
                <w:szCs w:val="20"/>
              </w:rPr>
              <w:t>agar</w:t>
            </w:r>
            <w:proofErr w:type="spellEnd"/>
            <w:r w:rsidRPr="00DC0D48">
              <w:rPr>
                <w:sz w:val="22"/>
                <w:szCs w:val="20"/>
              </w:rPr>
              <w:t xml:space="preserve"> I (BRAG)</w:t>
            </w:r>
          </w:p>
        </w:tc>
        <w:tc>
          <w:tcPr>
            <w:tcW w:w="7082" w:type="dxa"/>
          </w:tcPr>
          <w:p w14:paraId="64DE3BBC" w14:textId="6E9228F1" w:rsidR="002869EB" w:rsidRPr="00DC0D48" w:rsidRDefault="002869EB" w:rsidP="00DC0D48">
            <w:pPr>
              <w:spacing w:before="120"/>
              <w:rPr>
                <w:sz w:val="22"/>
                <w:szCs w:val="20"/>
              </w:rPr>
            </w:pPr>
            <w:r w:rsidRPr="00DC0D48">
              <w:rPr>
                <w:sz w:val="22"/>
                <w:szCs w:val="20"/>
                <w:lang w:val="en-US"/>
              </w:rPr>
              <w:t>45</w:t>
            </w:r>
            <w:r w:rsidR="00640726" w:rsidRPr="00DC0D48">
              <w:rPr>
                <w:sz w:val="22"/>
                <w:szCs w:val="20"/>
                <w:lang w:val="en-US"/>
              </w:rPr>
              <w:t xml:space="preserve"> </w:t>
            </w:r>
            <w:r w:rsidRPr="00DC0D48">
              <w:rPr>
                <w:sz w:val="22"/>
                <w:szCs w:val="20"/>
                <w:lang w:val="en-US"/>
              </w:rPr>
              <w:t>g/l Brucella Medium Base</w:t>
            </w:r>
            <w:r w:rsidR="00DC0D48" w:rsidRPr="00DC0D48">
              <w:rPr>
                <w:sz w:val="22"/>
                <w:szCs w:val="20"/>
                <w:lang w:val="en-US"/>
              </w:rPr>
              <w:t xml:space="preserve"> (</w:t>
            </w:r>
            <w:r w:rsidR="00DC0D48" w:rsidRPr="00DC0D48">
              <w:rPr>
                <w:sz w:val="22"/>
                <w:szCs w:val="20"/>
                <w:lang w:val="en-US"/>
              </w:rPr>
              <w:t>Oxoid, Wesel, Germany</w:t>
            </w:r>
            <w:r w:rsidR="00DC0D48" w:rsidRPr="00DC0D48">
              <w:rPr>
                <w:sz w:val="22"/>
                <w:szCs w:val="20"/>
                <w:lang w:val="en-US"/>
              </w:rPr>
              <w:t>)</w:t>
            </w:r>
            <w:r w:rsidRPr="00DC0D48">
              <w:rPr>
                <w:sz w:val="22"/>
                <w:szCs w:val="20"/>
                <w:lang w:val="en-US"/>
              </w:rPr>
              <w:t>, 5% inactivated horse serum, 0.5% defibrinated sheep blood and 2 flasks/l Brucella Selective Supplement</w:t>
            </w:r>
            <w:r w:rsidR="00F03B02" w:rsidRPr="00DC0D48">
              <w:rPr>
                <w:sz w:val="22"/>
                <w:szCs w:val="20"/>
                <w:lang w:val="en-US"/>
              </w:rPr>
              <w:t xml:space="preserve"> (</w:t>
            </w:r>
            <w:r w:rsidR="00F03B02" w:rsidRPr="00DC0D48">
              <w:rPr>
                <w:sz w:val="22"/>
                <w:szCs w:val="20"/>
                <w:lang w:val="en-US"/>
              </w:rPr>
              <w:t>Oxoid, Wesel, Germany</w:t>
            </w:r>
            <w:r w:rsidR="00F03B02" w:rsidRPr="00DC0D48">
              <w:rPr>
                <w:sz w:val="22"/>
                <w:szCs w:val="20"/>
                <w:lang w:val="en-US"/>
              </w:rPr>
              <w:t>)</w:t>
            </w:r>
          </w:p>
        </w:tc>
      </w:tr>
      <w:tr w:rsidR="002869EB" w:rsidRPr="00DC0D48" w14:paraId="28FD22B8" w14:textId="77777777" w:rsidTr="00DC0D48">
        <w:tc>
          <w:tcPr>
            <w:tcW w:w="1980" w:type="dxa"/>
          </w:tcPr>
          <w:p w14:paraId="46970D1E" w14:textId="4C8F3ABF" w:rsidR="002869EB" w:rsidRPr="00DC0D48" w:rsidRDefault="002869EB" w:rsidP="00DC0D48">
            <w:pPr>
              <w:spacing w:before="120"/>
              <w:rPr>
                <w:sz w:val="22"/>
                <w:szCs w:val="20"/>
              </w:rPr>
            </w:pPr>
            <w:proofErr w:type="spellStart"/>
            <w:r w:rsidRPr="00DC0D48">
              <w:rPr>
                <w:sz w:val="22"/>
                <w:szCs w:val="20"/>
              </w:rPr>
              <w:t>Nutrient</w:t>
            </w:r>
            <w:proofErr w:type="spellEnd"/>
            <w:r w:rsidRPr="00DC0D48">
              <w:rPr>
                <w:sz w:val="22"/>
                <w:szCs w:val="20"/>
              </w:rPr>
              <w:t xml:space="preserve"> </w:t>
            </w:r>
            <w:proofErr w:type="spellStart"/>
            <w:r w:rsidRPr="00DC0D48">
              <w:rPr>
                <w:sz w:val="22"/>
                <w:szCs w:val="20"/>
              </w:rPr>
              <w:t>agar</w:t>
            </w:r>
            <w:proofErr w:type="spellEnd"/>
            <w:r w:rsidRPr="00DC0D48">
              <w:rPr>
                <w:sz w:val="22"/>
                <w:szCs w:val="20"/>
              </w:rPr>
              <w:t xml:space="preserve"> </w:t>
            </w:r>
            <w:proofErr w:type="spellStart"/>
            <w:r w:rsidRPr="00DC0D48">
              <w:rPr>
                <w:sz w:val="22"/>
                <w:szCs w:val="20"/>
              </w:rPr>
              <w:t>with</w:t>
            </w:r>
            <w:proofErr w:type="spellEnd"/>
            <w:r w:rsidRPr="00DC0D48">
              <w:rPr>
                <w:sz w:val="22"/>
                <w:szCs w:val="20"/>
              </w:rPr>
              <w:t xml:space="preserve"> </w:t>
            </w:r>
            <w:proofErr w:type="spellStart"/>
            <w:r w:rsidRPr="00DC0D48">
              <w:rPr>
                <w:sz w:val="22"/>
                <w:szCs w:val="20"/>
              </w:rPr>
              <w:t>calve</w:t>
            </w:r>
            <w:proofErr w:type="spellEnd"/>
            <w:r w:rsidRPr="00DC0D48">
              <w:rPr>
                <w:sz w:val="22"/>
                <w:szCs w:val="20"/>
              </w:rPr>
              <w:t xml:space="preserve"> </w:t>
            </w:r>
            <w:proofErr w:type="spellStart"/>
            <w:r w:rsidRPr="00DC0D48">
              <w:rPr>
                <w:sz w:val="22"/>
                <w:szCs w:val="20"/>
              </w:rPr>
              <w:t>blood</w:t>
            </w:r>
            <w:proofErr w:type="spellEnd"/>
            <w:r w:rsidRPr="00DC0D48">
              <w:rPr>
                <w:sz w:val="22"/>
                <w:szCs w:val="20"/>
              </w:rPr>
              <w:t xml:space="preserve"> (NGBK)</w:t>
            </w:r>
          </w:p>
        </w:tc>
        <w:tc>
          <w:tcPr>
            <w:tcW w:w="7082" w:type="dxa"/>
          </w:tcPr>
          <w:p w14:paraId="2BDF1A35" w14:textId="35F659A8" w:rsidR="002869EB" w:rsidRPr="00DC0D48" w:rsidRDefault="00F03B02" w:rsidP="00DC0D48">
            <w:pPr>
              <w:spacing w:before="120"/>
              <w:rPr>
                <w:sz w:val="22"/>
                <w:szCs w:val="20"/>
              </w:rPr>
            </w:pPr>
            <w:r w:rsidRPr="00DC0D48">
              <w:rPr>
                <w:rFonts w:cs="Times New Roman"/>
                <w:sz w:val="22"/>
                <w:szCs w:val="20"/>
                <w:lang w:val="en-GB"/>
              </w:rPr>
              <w:t>35 g/l Nutrient agar</w:t>
            </w:r>
            <w:r w:rsidR="00DC0D48" w:rsidRPr="00DC0D48">
              <w:rPr>
                <w:rFonts w:cs="Times New Roman"/>
                <w:sz w:val="22"/>
                <w:szCs w:val="20"/>
                <w:lang w:val="en-GB"/>
              </w:rPr>
              <w:t xml:space="preserve"> (</w:t>
            </w:r>
            <w:r w:rsidR="00DC0D48" w:rsidRPr="00DC0D48">
              <w:rPr>
                <w:rFonts w:cs="Calibri"/>
                <w:sz w:val="22"/>
                <w:szCs w:val="20"/>
                <w:lang w:val="en-IE"/>
              </w:rPr>
              <w:t>Merck, Darmstadt, Germany</w:t>
            </w:r>
            <w:r w:rsidR="00DC0D48" w:rsidRPr="00DC0D48">
              <w:rPr>
                <w:rFonts w:cs="Times New Roman"/>
                <w:sz w:val="22"/>
                <w:szCs w:val="20"/>
                <w:lang w:val="en-GB"/>
              </w:rPr>
              <w:t>)</w:t>
            </w:r>
            <w:r w:rsidRPr="00DC0D48">
              <w:rPr>
                <w:rFonts w:cs="Times New Roman"/>
                <w:sz w:val="22"/>
                <w:szCs w:val="20"/>
                <w:lang w:val="en-GB"/>
              </w:rPr>
              <w:t>, 7.</w:t>
            </w:r>
            <w:r w:rsidR="00640726" w:rsidRPr="00DC0D48">
              <w:rPr>
                <w:rFonts w:cs="Times New Roman"/>
                <w:sz w:val="22"/>
                <w:szCs w:val="20"/>
                <w:lang w:val="en-GB"/>
              </w:rPr>
              <w:t xml:space="preserve">5% defibrinated </w:t>
            </w:r>
            <w:r w:rsidRPr="00DC0D48">
              <w:rPr>
                <w:rFonts w:cs="Times New Roman"/>
                <w:sz w:val="22"/>
                <w:szCs w:val="20"/>
                <w:lang w:val="en-GB"/>
              </w:rPr>
              <w:t>calve</w:t>
            </w:r>
            <w:r w:rsidR="00640726" w:rsidRPr="00DC0D48">
              <w:rPr>
                <w:rFonts w:cs="Times New Roman"/>
                <w:sz w:val="22"/>
                <w:szCs w:val="20"/>
                <w:lang w:val="en-GB"/>
              </w:rPr>
              <w:t xml:space="preserve"> blood</w:t>
            </w:r>
          </w:p>
        </w:tc>
      </w:tr>
      <w:tr w:rsidR="002869EB" w:rsidRPr="00DC0D48" w14:paraId="5A5F253B" w14:textId="77777777" w:rsidTr="00DC0D48">
        <w:tc>
          <w:tcPr>
            <w:tcW w:w="1980" w:type="dxa"/>
          </w:tcPr>
          <w:p w14:paraId="6CB3E5B1" w14:textId="4206B9FC" w:rsidR="002869EB" w:rsidRPr="00DC0D48" w:rsidRDefault="002869EB" w:rsidP="00DC0D48">
            <w:pPr>
              <w:spacing w:before="120"/>
              <w:rPr>
                <w:sz w:val="22"/>
                <w:szCs w:val="20"/>
              </w:rPr>
            </w:pPr>
            <w:r w:rsidRPr="00DC0D48">
              <w:rPr>
                <w:i/>
                <w:sz w:val="22"/>
                <w:szCs w:val="20"/>
              </w:rPr>
              <w:t>Brucella</w:t>
            </w:r>
            <w:r w:rsidRPr="00DC0D48">
              <w:rPr>
                <w:sz w:val="22"/>
                <w:szCs w:val="20"/>
              </w:rPr>
              <w:t xml:space="preserve"> </w:t>
            </w:r>
            <w:proofErr w:type="spellStart"/>
            <w:r w:rsidRPr="00DC0D48">
              <w:rPr>
                <w:sz w:val="22"/>
                <w:szCs w:val="20"/>
              </w:rPr>
              <w:t>agar</w:t>
            </w:r>
            <w:proofErr w:type="spellEnd"/>
            <w:r w:rsidRPr="00DC0D48">
              <w:rPr>
                <w:sz w:val="22"/>
                <w:szCs w:val="20"/>
              </w:rPr>
              <w:t xml:space="preserve"> II (BRUC)</w:t>
            </w:r>
          </w:p>
        </w:tc>
        <w:tc>
          <w:tcPr>
            <w:tcW w:w="7082" w:type="dxa"/>
          </w:tcPr>
          <w:p w14:paraId="4C7FB568" w14:textId="785FF877" w:rsidR="002869EB" w:rsidRPr="00DC0D48" w:rsidRDefault="00640726" w:rsidP="00DC0D48">
            <w:pPr>
              <w:spacing w:before="120"/>
              <w:rPr>
                <w:sz w:val="22"/>
                <w:szCs w:val="20"/>
              </w:rPr>
            </w:pPr>
            <w:r w:rsidRPr="00DC0D48">
              <w:rPr>
                <w:sz w:val="22"/>
                <w:szCs w:val="20"/>
              </w:rPr>
              <w:t xml:space="preserve">43 g/l </w:t>
            </w:r>
            <w:proofErr w:type="spellStart"/>
            <w:r w:rsidR="00F03B02" w:rsidRPr="00DC0D48">
              <w:rPr>
                <w:sz w:val="22"/>
                <w:szCs w:val="20"/>
              </w:rPr>
              <w:t>Difco</w:t>
            </w:r>
            <w:proofErr w:type="spellEnd"/>
            <w:r w:rsidRPr="00DC0D48">
              <w:rPr>
                <w:sz w:val="22"/>
                <w:szCs w:val="20"/>
              </w:rPr>
              <w:t xml:space="preserve"> Brucella </w:t>
            </w:r>
            <w:r w:rsidR="00F03B02" w:rsidRPr="00DC0D48">
              <w:rPr>
                <w:sz w:val="22"/>
                <w:szCs w:val="20"/>
              </w:rPr>
              <w:t>A</w:t>
            </w:r>
            <w:r w:rsidRPr="00DC0D48">
              <w:rPr>
                <w:sz w:val="22"/>
                <w:szCs w:val="20"/>
              </w:rPr>
              <w:t>gar (</w:t>
            </w:r>
            <w:r w:rsidR="00DC0D48" w:rsidRPr="00DC0D48">
              <w:rPr>
                <w:sz w:val="22"/>
                <w:szCs w:val="20"/>
              </w:rPr>
              <w:t xml:space="preserve">BD </w:t>
            </w:r>
            <w:proofErr w:type="spellStart"/>
            <w:r w:rsidR="00DC0D48" w:rsidRPr="00DC0D48">
              <w:rPr>
                <w:sz w:val="22"/>
                <w:szCs w:val="20"/>
              </w:rPr>
              <w:t>Diagnostics</w:t>
            </w:r>
            <w:proofErr w:type="spellEnd"/>
            <w:r w:rsidR="00DC0D48" w:rsidRPr="00DC0D48">
              <w:rPr>
                <w:sz w:val="22"/>
                <w:szCs w:val="20"/>
              </w:rPr>
              <w:t>, Franklin Lakes, USA</w:t>
            </w:r>
            <w:r w:rsidRPr="00DC0D48">
              <w:rPr>
                <w:sz w:val="22"/>
                <w:szCs w:val="20"/>
              </w:rPr>
              <w:t>)</w:t>
            </w:r>
          </w:p>
        </w:tc>
      </w:tr>
      <w:tr w:rsidR="002869EB" w:rsidRPr="00DC0D48" w14:paraId="5D8B026C" w14:textId="77777777" w:rsidTr="00DC0D48">
        <w:tc>
          <w:tcPr>
            <w:tcW w:w="1980" w:type="dxa"/>
          </w:tcPr>
          <w:p w14:paraId="09C2C7E4" w14:textId="7FFA65E6" w:rsidR="002869EB" w:rsidRPr="00DC0D48" w:rsidRDefault="002869EB" w:rsidP="00DC0D48">
            <w:pPr>
              <w:spacing w:before="120"/>
              <w:rPr>
                <w:sz w:val="22"/>
                <w:szCs w:val="20"/>
              </w:rPr>
            </w:pPr>
            <w:r w:rsidRPr="00DC0D48">
              <w:rPr>
                <w:i/>
                <w:sz w:val="22"/>
                <w:szCs w:val="20"/>
              </w:rPr>
              <w:t>Brucella</w:t>
            </w:r>
            <w:r w:rsidRPr="00DC0D48">
              <w:rPr>
                <w:sz w:val="22"/>
                <w:szCs w:val="20"/>
              </w:rPr>
              <w:t xml:space="preserve"> </w:t>
            </w:r>
            <w:proofErr w:type="spellStart"/>
            <w:r w:rsidRPr="00DC0D48">
              <w:rPr>
                <w:sz w:val="22"/>
                <w:szCs w:val="20"/>
              </w:rPr>
              <w:t>selective</w:t>
            </w:r>
            <w:proofErr w:type="spellEnd"/>
            <w:r w:rsidRPr="00DC0D48">
              <w:rPr>
                <w:sz w:val="22"/>
                <w:szCs w:val="20"/>
              </w:rPr>
              <w:t xml:space="preserve"> </w:t>
            </w:r>
            <w:proofErr w:type="spellStart"/>
            <w:r w:rsidRPr="00DC0D48">
              <w:rPr>
                <w:sz w:val="22"/>
                <w:szCs w:val="20"/>
              </w:rPr>
              <w:t>agar</w:t>
            </w:r>
            <w:proofErr w:type="spellEnd"/>
            <w:r w:rsidRPr="00DC0D48">
              <w:rPr>
                <w:sz w:val="22"/>
                <w:szCs w:val="20"/>
              </w:rPr>
              <w:t xml:space="preserve"> (BRUSEL)</w:t>
            </w:r>
          </w:p>
        </w:tc>
        <w:tc>
          <w:tcPr>
            <w:tcW w:w="7082" w:type="dxa"/>
          </w:tcPr>
          <w:p w14:paraId="107B196C" w14:textId="758F6ED4" w:rsidR="002869EB" w:rsidRPr="00DC0D48" w:rsidRDefault="00640726" w:rsidP="00DC0D48">
            <w:pPr>
              <w:spacing w:before="120"/>
              <w:rPr>
                <w:sz w:val="22"/>
                <w:szCs w:val="20"/>
              </w:rPr>
            </w:pPr>
            <w:r w:rsidRPr="00DC0D48">
              <w:rPr>
                <w:sz w:val="22"/>
                <w:szCs w:val="20"/>
              </w:rPr>
              <w:t xml:space="preserve">43 g/l </w:t>
            </w:r>
            <w:proofErr w:type="spellStart"/>
            <w:r w:rsidR="00F03B02" w:rsidRPr="00DC0D48">
              <w:rPr>
                <w:sz w:val="22"/>
                <w:szCs w:val="20"/>
              </w:rPr>
              <w:t>Difco</w:t>
            </w:r>
            <w:proofErr w:type="spellEnd"/>
            <w:r w:rsidR="00F03B02" w:rsidRPr="00DC0D48">
              <w:rPr>
                <w:sz w:val="22"/>
                <w:szCs w:val="20"/>
              </w:rPr>
              <w:t xml:space="preserve"> </w:t>
            </w:r>
            <w:r w:rsidRPr="00DC0D48">
              <w:rPr>
                <w:sz w:val="22"/>
                <w:szCs w:val="20"/>
              </w:rPr>
              <w:t xml:space="preserve">Brucella </w:t>
            </w:r>
            <w:r w:rsidR="00F03B02" w:rsidRPr="00DC0D48">
              <w:rPr>
                <w:sz w:val="22"/>
                <w:szCs w:val="20"/>
              </w:rPr>
              <w:t xml:space="preserve">Agar </w:t>
            </w:r>
            <w:r w:rsidRPr="00DC0D48">
              <w:rPr>
                <w:sz w:val="22"/>
                <w:szCs w:val="20"/>
              </w:rPr>
              <w:t>(</w:t>
            </w:r>
            <w:r w:rsidR="00DC0D48" w:rsidRPr="00DC0D48">
              <w:rPr>
                <w:sz w:val="22"/>
                <w:szCs w:val="20"/>
              </w:rPr>
              <w:t xml:space="preserve">BD </w:t>
            </w:r>
            <w:proofErr w:type="spellStart"/>
            <w:r w:rsidR="00DC0D48" w:rsidRPr="00DC0D48">
              <w:rPr>
                <w:sz w:val="22"/>
                <w:szCs w:val="20"/>
              </w:rPr>
              <w:t>Diagnostics</w:t>
            </w:r>
            <w:proofErr w:type="spellEnd"/>
            <w:r w:rsidR="00DC0D48" w:rsidRPr="00DC0D48">
              <w:rPr>
                <w:sz w:val="22"/>
                <w:szCs w:val="20"/>
              </w:rPr>
              <w:t>, Franklin Lakes, USA</w:t>
            </w:r>
            <w:r w:rsidRPr="00DC0D48">
              <w:rPr>
                <w:sz w:val="22"/>
                <w:szCs w:val="20"/>
              </w:rPr>
              <w:t>)</w:t>
            </w:r>
            <w:r w:rsidRPr="00DC0D48">
              <w:rPr>
                <w:sz w:val="22"/>
                <w:szCs w:val="20"/>
              </w:rPr>
              <w:t xml:space="preserve">, </w:t>
            </w:r>
            <w:r w:rsidRPr="00DC0D48">
              <w:rPr>
                <w:sz w:val="22"/>
                <w:szCs w:val="20"/>
                <w:lang w:val="en-US"/>
              </w:rPr>
              <w:t>2 flasks/l Brucella Selective Supplement</w:t>
            </w:r>
            <w:r w:rsidR="00F03B02" w:rsidRPr="00DC0D48">
              <w:rPr>
                <w:sz w:val="22"/>
                <w:szCs w:val="20"/>
                <w:lang w:val="en-US"/>
              </w:rPr>
              <w:t xml:space="preserve"> </w:t>
            </w:r>
            <w:r w:rsidR="00F03B02" w:rsidRPr="00DC0D48">
              <w:rPr>
                <w:sz w:val="22"/>
                <w:szCs w:val="20"/>
                <w:lang w:val="en-US"/>
              </w:rPr>
              <w:t>(Oxoid, Wesel, Germany)</w:t>
            </w:r>
          </w:p>
        </w:tc>
      </w:tr>
      <w:tr w:rsidR="002869EB" w:rsidRPr="00DC0D48" w14:paraId="690F5483" w14:textId="77777777" w:rsidTr="00DC0D48">
        <w:tc>
          <w:tcPr>
            <w:tcW w:w="1980" w:type="dxa"/>
          </w:tcPr>
          <w:p w14:paraId="2817F15E" w14:textId="3EA64EB0" w:rsidR="002869EB" w:rsidRPr="00DC0D48" w:rsidRDefault="002869EB" w:rsidP="00DC0D48">
            <w:pPr>
              <w:spacing w:before="120"/>
              <w:rPr>
                <w:sz w:val="22"/>
                <w:szCs w:val="20"/>
              </w:rPr>
            </w:pPr>
            <w:r w:rsidRPr="00DC0D48">
              <w:rPr>
                <w:i/>
                <w:sz w:val="22"/>
                <w:szCs w:val="20"/>
              </w:rPr>
              <w:t>Brucella</w:t>
            </w:r>
            <w:r w:rsidRPr="00DC0D48">
              <w:rPr>
                <w:sz w:val="22"/>
                <w:szCs w:val="20"/>
              </w:rPr>
              <w:t xml:space="preserve"> </w:t>
            </w:r>
            <w:proofErr w:type="spellStart"/>
            <w:r w:rsidRPr="00DC0D48">
              <w:rPr>
                <w:sz w:val="22"/>
                <w:szCs w:val="20"/>
              </w:rPr>
              <w:t>serum</w:t>
            </w:r>
            <w:proofErr w:type="spellEnd"/>
            <w:r w:rsidRPr="00DC0D48">
              <w:rPr>
                <w:sz w:val="22"/>
                <w:szCs w:val="20"/>
              </w:rPr>
              <w:t xml:space="preserve"> </w:t>
            </w:r>
            <w:proofErr w:type="spellStart"/>
            <w:r w:rsidRPr="00DC0D48">
              <w:rPr>
                <w:sz w:val="22"/>
                <w:szCs w:val="20"/>
              </w:rPr>
              <w:t>agar</w:t>
            </w:r>
            <w:proofErr w:type="spellEnd"/>
            <w:r w:rsidRPr="00DC0D48">
              <w:rPr>
                <w:sz w:val="22"/>
                <w:szCs w:val="20"/>
              </w:rPr>
              <w:t xml:space="preserve"> (BRUCPF)</w:t>
            </w:r>
          </w:p>
        </w:tc>
        <w:tc>
          <w:tcPr>
            <w:tcW w:w="7082" w:type="dxa"/>
          </w:tcPr>
          <w:p w14:paraId="3993757F" w14:textId="115B2B6C" w:rsidR="002869EB" w:rsidRPr="00DC0D48" w:rsidRDefault="00640726" w:rsidP="00DC0D48">
            <w:pPr>
              <w:spacing w:before="120"/>
              <w:rPr>
                <w:sz w:val="22"/>
                <w:szCs w:val="20"/>
              </w:rPr>
            </w:pPr>
            <w:r w:rsidRPr="00DC0D48">
              <w:rPr>
                <w:sz w:val="22"/>
                <w:szCs w:val="20"/>
              </w:rPr>
              <w:t xml:space="preserve">43 g/l </w:t>
            </w:r>
            <w:proofErr w:type="spellStart"/>
            <w:r w:rsidR="00F03B02" w:rsidRPr="00DC0D48">
              <w:rPr>
                <w:sz w:val="22"/>
                <w:szCs w:val="20"/>
              </w:rPr>
              <w:t>Difco</w:t>
            </w:r>
            <w:proofErr w:type="spellEnd"/>
            <w:r w:rsidR="00F03B02" w:rsidRPr="00DC0D48">
              <w:rPr>
                <w:sz w:val="22"/>
                <w:szCs w:val="20"/>
              </w:rPr>
              <w:t xml:space="preserve"> </w:t>
            </w:r>
            <w:r w:rsidRPr="00DC0D48">
              <w:rPr>
                <w:sz w:val="22"/>
                <w:szCs w:val="20"/>
              </w:rPr>
              <w:t xml:space="preserve">Brucella </w:t>
            </w:r>
            <w:r w:rsidR="00F03B02" w:rsidRPr="00DC0D48">
              <w:rPr>
                <w:sz w:val="22"/>
                <w:szCs w:val="20"/>
              </w:rPr>
              <w:t xml:space="preserve">Agar </w:t>
            </w:r>
            <w:r w:rsidRPr="00DC0D48">
              <w:rPr>
                <w:sz w:val="22"/>
                <w:szCs w:val="20"/>
              </w:rPr>
              <w:t>(</w:t>
            </w:r>
            <w:r w:rsidR="00DC0D48" w:rsidRPr="00DC0D48">
              <w:rPr>
                <w:sz w:val="22"/>
                <w:szCs w:val="20"/>
              </w:rPr>
              <w:t xml:space="preserve">BD </w:t>
            </w:r>
            <w:proofErr w:type="spellStart"/>
            <w:r w:rsidR="00DC0D48" w:rsidRPr="00DC0D48">
              <w:rPr>
                <w:sz w:val="22"/>
                <w:szCs w:val="20"/>
              </w:rPr>
              <w:t>Diagnostics</w:t>
            </w:r>
            <w:proofErr w:type="spellEnd"/>
            <w:r w:rsidR="00DC0D48" w:rsidRPr="00DC0D48">
              <w:rPr>
                <w:sz w:val="22"/>
                <w:szCs w:val="20"/>
              </w:rPr>
              <w:t>, Franklin Lakes, USA</w:t>
            </w:r>
            <w:r w:rsidRPr="00DC0D48">
              <w:rPr>
                <w:sz w:val="22"/>
                <w:szCs w:val="20"/>
              </w:rPr>
              <w:t>),</w:t>
            </w:r>
            <w:r w:rsidR="00DC0D48" w:rsidRPr="00DC0D48">
              <w:rPr>
                <w:sz w:val="22"/>
                <w:szCs w:val="20"/>
              </w:rPr>
              <w:t xml:space="preserve"> </w:t>
            </w:r>
            <w:r w:rsidRPr="00DC0D48">
              <w:rPr>
                <w:sz w:val="22"/>
                <w:szCs w:val="20"/>
                <w:lang w:val="en-US"/>
              </w:rPr>
              <w:t>5% inactivated horse serum</w:t>
            </w:r>
          </w:p>
        </w:tc>
      </w:tr>
      <w:tr w:rsidR="002869EB" w:rsidRPr="00DC0D48" w14:paraId="181DBD82" w14:textId="77777777" w:rsidTr="00DC0D48">
        <w:tc>
          <w:tcPr>
            <w:tcW w:w="1980" w:type="dxa"/>
          </w:tcPr>
          <w:p w14:paraId="3853035A" w14:textId="533FEF1D" w:rsidR="002869EB" w:rsidRPr="00DC0D48" w:rsidRDefault="002869EB" w:rsidP="00DC0D48">
            <w:pPr>
              <w:spacing w:before="120"/>
              <w:rPr>
                <w:sz w:val="22"/>
                <w:szCs w:val="20"/>
              </w:rPr>
            </w:pPr>
            <w:r w:rsidRPr="00DC0D48">
              <w:rPr>
                <w:i/>
                <w:sz w:val="22"/>
                <w:szCs w:val="20"/>
              </w:rPr>
              <w:t>Brucella</w:t>
            </w:r>
            <w:r w:rsidRPr="00DC0D48">
              <w:rPr>
                <w:sz w:val="22"/>
                <w:szCs w:val="20"/>
              </w:rPr>
              <w:t xml:space="preserve"> </w:t>
            </w:r>
            <w:proofErr w:type="spellStart"/>
            <w:r w:rsidRPr="00DC0D48">
              <w:rPr>
                <w:sz w:val="22"/>
                <w:szCs w:val="20"/>
              </w:rPr>
              <w:t>bouillon</w:t>
            </w:r>
            <w:proofErr w:type="spellEnd"/>
            <w:r w:rsidRPr="00DC0D48">
              <w:rPr>
                <w:sz w:val="22"/>
                <w:szCs w:val="20"/>
              </w:rPr>
              <w:t xml:space="preserve"> (</w:t>
            </w:r>
            <w:r w:rsidRPr="00DC0D48">
              <w:rPr>
                <w:sz w:val="22"/>
                <w:szCs w:val="20"/>
              </w:rPr>
              <w:t>BRUCB)</w:t>
            </w:r>
          </w:p>
        </w:tc>
        <w:tc>
          <w:tcPr>
            <w:tcW w:w="7082" w:type="dxa"/>
          </w:tcPr>
          <w:p w14:paraId="63B45495" w14:textId="34F31B4C" w:rsidR="002869EB" w:rsidRPr="00DC0D48" w:rsidRDefault="00640726" w:rsidP="00DC0D48">
            <w:pPr>
              <w:spacing w:before="120"/>
              <w:rPr>
                <w:sz w:val="22"/>
                <w:szCs w:val="20"/>
              </w:rPr>
            </w:pPr>
            <w:r w:rsidRPr="00DC0D48">
              <w:rPr>
                <w:sz w:val="22"/>
                <w:szCs w:val="20"/>
              </w:rPr>
              <w:t xml:space="preserve">28 g/l Brucella </w:t>
            </w:r>
            <w:proofErr w:type="spellStart"/>
            <w:r w:rsidRPr="00DC0D48">
              <w:rPr>
                <w:sz w:val="22"/>
                <w:szCs w:val="20"/>
              </w:rPr>
              <w:t>Broth</w:t>
            </w:r>
            <w:proofErr w:type="spellEnd"/>
            <w:r w:rsidR="00DC0D48" w:rsidRPr="00DC0D48">
              <w:rPr>
                <w:sz w:val="22"/>
                <w:szCs w:val="20"/>
              </w:rPr>
              <w:t xml:space="preserve"> (</w:t>
            </w:r>
            <w:r w:rsidR="00DC0D48" w:rsidRPr="00DC0D48">
              <w:rPr>
                <w:sz w:val="22"/>
                <w:szCs w:val="20"/>
              </w:rPr>
              <w:t xml:space="preserve">BD </w:t>
            </w:r>
            <w:proofErr w:type="spellStart"/>
            <w:r w:rsidR="00DC0D48" w:rsidRPr="00DC0D48">
              <w:rPr>
                <w:sz w:val="22"/>
                <w:szCs w:val="20"/>
              </w:rPr>
              <w:t>Diagnostics</w:t>
            </w:r>
            <w:proofErr w:type="spellEnd"/>
            <w:r w:rsidR="00DC0D48" w:rsidRPr="00DC0D48">
              <w:rPr>
                <w:sz w:val="22"/>
                <w:szCs w:val="20"/>
              </w:rPr>
              <w:t>, Franklin Lakes, USA</w:t>
            </w:r>
            <w:r w:rsidR="00DC0D48" w:rsidRPr="00DC0D48">
              <w:rPr>
                <w:sz w:val="22"/>
                <w:szCs w:val="20"/>
              </w:rPr>
              <w:t>)</w:t>
            </w:r>
          </w:p>
        </w:tc>
      </w:tr>
      <w:tr w:rsidR="002869EB" w:rsidRPr="00DC0D48" w14:paraId="7BA01730" w14:textId="77777777" w:rsidTr="00DC0D48">
        <w:tc>
          <w:tcPr>
            <w:tcW w:w="1980" w:type="dxa"/>
          </w:tcPr>
          <w:p w14:paraId="4D1BB4AB" w14:textId="1AECAB5D" w:rsidR="002869EB" w:rsidRPr="00DC0D48" w:rsidRDefault="002869EB" w:rsidP="00DC0D48">
            <w:pPr>
              <w:spacing w:before="120"/>
              <w:rPr>
                <w:sz w:val="22"/>
                <w:szCs w:val="20"/>
              </w:rPr>
            </w:pPr>
            <w:r w:rsidRPr="00DC0D48">
              <w:rPr>
                <w:i/>
                <w:sz w:val="22"/>
                <w:szCs w:val="20"/>
              </w:rPr>
              <w:t>Brucella</w:t>
            </w:r>
            <w:r w:rsidRPr="00DC0D48">
              <w:rPr>
                <w:sz w:val="22"/>
                <w:szCs w:val="20"/>
              </w:rPr>
              <w:t xml:space="preserve"> </w:t>
            </w:r>
            <w:proofErr w:type="spellStart"/>
            <w:r w:rsidRPr="00DC0D48">
              <w:rPr>
                <w:sz w:val="22"/>
                <w:szCs w:val="20"/>
              </w:rPr>
              <w:t>selective</w:t>
            </w:r>
            <w:proofErr w:type="spellEnd"/>
            <w:r w:rsidRPr="00DC0D48">
              <w:rPr>
                <w:sz w:val="22"/>
                <w:szCs w:val="20"/>
              </w:rPr>
              <w:t xml:space="preserve"> </w:t>
            </w:r>
            <w:proofErr w:type="spellStart"/>
            <w:r w:rsidRPr="00DC0D48">
              <w:rPr>
                <w:sz w:val="22"/>
                <w:szCs w:val="20"/>
              </w:rPr>
              <w:t>bouillon</w:t>
            </w:r>
            <w:proofErr w:type="spellEnd"/>
            <w:r w:rsidRPr="00DC0D48">
              <w:rPr>
                <w:sz w:val="22"/>
                <w:szCs w:val="20"/>
              </w:rPr>
              <w:t xml:space="preserve"> (SELBR)</w:t>
            </w:r>
          </w:p>
        </w:tc>
        <w:tc>
          <w:tcPr>
            <w:tcW w:w="7082" w:type="dxa"/>
          </w:tcPr>
          <w:p w14:paraId="3AEEF0FE" w14:textId="12603EF0" w:rsidR="002869EB" w:rsidRPr="00DC0D48" w:rsidRDefault="00640726" w:rsidP="00DC0D48">
            <w:pPr>
              <w:spacing w:before="120"/>
              <w:rPr>
                <w:sz w:val="22"/>
                <w:szCs w:val="20"/>
              </w:rPr>
            </w:pPr>
            <w:r w:rsidRPr="00DC0D48">
              <w:rPr>
                <w:sz w:val="22"/>
                <w:szCs w:val="20"/>
              </w:rPr>
              <w:t xml:space="preserve">28 g/l Brucella </w:t>
            </w:r>
            <w:proofErr w:type="spellStart"/>
            <w:r w:rsidRPr="00DC0D48">
              <w:rPr>
                <w:sz w:val="22"/>
                <w:szCs w:val="20"/>
              </w:rPr>
              <w:t>Broth</w:t>
            </w:r>
            <w:proofErr w:type="spellEnd"/>
            <w:r w:rsidR="00DC0D48" w:rsidRPr="00DC0D48">
              <w:rPr>
                <w:sz w:val="22"/>
                <w:szCs w:val="20"/>
              </w:rPr>
              <w:t xml:space="preserve"> (</w:t>
            </w:r>
            <w:r w:rsidR="00DC0D48" w:rsidRPr="00DC0D48">
              <w:rPr>
                <w:sz w:val="22"/>
                <w:szCs w:val="20"/>
              </w:rPr>
              <w:t xml:space="preserve">BD </w:t>
            </w:r>
            <w:proofErr w:type="spellStart"/>
            <w:r w:rsidR="00DC0D48" w:rsidRPr="00DC0D48">
              <w:rPr>
                <w:sz w:val="22"/>
                <w:szCs w:val="20"/>
              </w:rPr>
              <w:t>Diagnostics</w:t>
            </w:r>
            <w:proofErr w:type="spellEnd"/>
            <w:r w:rsidR="00DC0D48" w:rsidRPr="00DC0D48">
              <w:rPr>
                <w:sz w:val="22"/>
                <w:szCs w:val="20"/>
              </w:rPr>
              <w:t>, Franklin Lakes, USA</w:t>
            </w:r>
            <w:r w:rsidR="00DC0D48" w:rsidRPr="00DC0D48">
              <w:rPr>
                <w:sz w:val="22"/>
                <w:szCs w:val="20"/>
              </w:rPr>
              <w:t>)</w:t>
            </w:r>
            <w:r w:rsidRPr="00DC0D48">
              <w:rPr>
                <w:sz w:val="22"/>
                <w:szCs w:val="20"/>
              </w:rPr>
              <w:t xml:space="preserve">, </w:t>
            </w:r>
            <w:r w:rsidRPr="00DC0D48">
              <w:rPr>
                <w:sz w:val="22"/>
                <w:szCs w:val="20"/>
                <w:lang w:val="en-US"/>
              </w:rPr>
              <w:t>2 flasks/l Brucella Selective Supplement</w:t>
            </w:r>
            <w:r w:rsidR="00F03B02" w:rsidRPr="00DC0D48">
              <w:rPr>
                <w:sz w:val="22"/>
                <w:szCs w:val="20"/>
                <w:lang w:val="en-US"/>
              </w:rPr>
              <w:t xml:space="preserve"> </w:t>
            </w:r>
            <w:r w:rsidR="00F03B02" w:rsidRPr="00DC0D48">
              <w:rPr>
                <w:sz w:val="22"/>
                <w:szCs w:val="20"/>
                <w:lang w:val="en-US"/>
              </w:rPr>
              <w:t>(Oxoid, Wesel, Germany)</w:t>
            </w:r>
          </w:p>
        </w:tc>
      </w:tr>
    </w:tbl>
    <w:p w14:paraId="5C92B741" w14:textId="77777777" w:rsidR="00AC5E1D" w:rsidRPr="00F9326E" w:rsidRDefault="00AC5E1D" w:rsidP="00F9326E"/>
    <w:sectPr w:rsidR="00AC5E1D" w:rsidRPr="00F9326E" w:rsidSect="00F80EAC">
      <w:footerReference w:type="defaul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A9A04" w14:textId="77777777" w:rsidR="002869EB" w:rsidRDefault="002869EB" w:rsidP="000077A9">
      <w:pPr>
        <w:spacing w:after="0" w:line="240" w:lineRule="auto"/>
      </w:pPr>
      <w:r>
        <w:separator/>
      </w:r>
    </w:p>
  </w:endnote>
  <w:endnote w:type="continuationSeparator" w:id="0">
    <w:p w14:paraId="68F614EC" w14:textId="77777777" w:rsidR="002869EB" w:rsidRDefault="002869EB" w:rsidP="00007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5294433"/>
      <w:docPartObj>
        <w:docPartGallery w:val="Page Numbers (Bottom of Page)"/>
        <w:docPartUnique/>
      </w:docPartObj>
    </w:sdtPr>
    <w:sdtEndPr>
      <w:rPr>
        <w:rStyle w:val="IntensiverVerweis"/>
        <w:rFonts w:ascii="Trebuchet MS" w:hAnsi="Trebuchet MS"/>
        <w:b/>
        <w:bCs/>
        <w:smallCaps/>
        <w:color w:val="004F9F" w:themeColor="accent1"/>
        <w:spacing w:val="5"/>
        <w:sz w:val="20"/>
        <w:szCs w:val="20"/>
      </w:rPr>
    </w:sdtEndPr>
    <w:sdtContent>
      <w:p w14:paraId="2AB86F4D" w14:textId="77777777" w:rsidR="00F80EAC" w:rsidRPr="00BC382A" w:rsidRDefault="00F80EAC" w:rsidP="00F80EAC">
        <w:pPr>
          <w:pStyle w:val="Fuzeile"/>
          <w:jc w:val="center"/>
          <w:rPr>
            <w:rStyle w:val="IntensiverVerweis"/>
            <w:rFonts w:ascii="Trebuchet MS" w:hAnsi="Trebuchet MS"/>
            <w:b w:val="0"/>
            <w:color w:val="auto"/>
            <w:sz w:val="20"/>
            <w:szCs w:val="20"/>
          </w:rPr>
        </w:pPr>
        <w:r w:rsidRPr="00BC382A">
          <w:rPr>
            <w:rStyle w:val="IntensiverVerweis"/>
            <w:rFonts w:ascii="Trebuchet MS" w:hAnsi="Trebuchet MS"/>
            <w:b w:val="0"/>
            <w:color w:val="auto"/>
            <w:sz w:val="20"/>
            <w:szCs w:val="20"/>
          </w:rPr>
          <w:fldChar w:fldCharType="begin"/>
        </w:r>
        <w:r w:rsidRPr="00BC382A">
          <w:rPr>
            <w:rStyle w:val="IntensiverVerweis"/>
            <w:rFonts w:ascii="Trebuchet MS" w:hAnsi="Trebuchet MS"/>
            <w:b w:val="0"/>
            <w:color w:val="auto"/>
            <w:sz w:val="20"/>
            <w:szCs w:val="20"/>
          </w:rPr>
          <w:instrText>PAGE   \* MERGEFORMAT</w:instrText>
        </w:r>
        <w:r w:rsidRPr="00BC382A">
          <w:rPr>
            <w:rStyle w:val="IntensiverVerweis"/>
            <w:rFonts w:ascii="Trebuchet MS" w:hAnsi="Trebuchet MS"/>
            <w:b w:val="0"/>
            <w:color w:val="auto"/>
            <w:sz w:val="20"/>
            <w:szCs w:val="20"/>
          </w:rPr>
          <w:fldChar w:fldCharType="separate"/>
        </w:r>
        <w:r w:rsidRPr="00BC382A">
          <w:rPr>
            <w:rStyle w:val="IntensiverVerweis"/>
            <w:rFonts w:ascii="Trebuchet MS" w:hAnsi="Trebuchet MS"/>
            <w:b w:val="0"/>
            <w:color w:val="auto"/>
            <w:sz w:val="20"/>
            <w:szCs w:val="20"/>
          </w:rPr>
          <w:t>2</w:t>
        </w:r>
        <w:r w:rsidRPr="00BC382A">
          <w:rPr>
            <w:rStyle w:val="IntensiverVerweis"/>
            <w:rFonts w:ascii="Trebuchet MS" w:hAnsi="Trebuchet MS"/>
            <w:b w:val="0"/>
            <w:color w:val="auto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4CB51" w14:textId="77777777" w:rsidR="002869EB" w:rsidRDefault="002869EB" w:rsidP="000077A9">
      <w:pPr>
        <w:spacing w:after="0" w:line="240" w:lineRule="auto"/>
      </w:pPr>
      <w:r>
        <w:separator/>
      </w:r>
    </w:p>
  </w:footnote>
  <w:footnote w:type="continuationSeparator" w:id="0">
    <w:p w14:paraId="1B9604DD" w14:textId="77777777" w:rsidR="002869EB" w:rsidRDefault="002869EB" w:rsidP="000077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1B00C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07439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F7668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24E27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7A65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FF62B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423E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B8E4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5A4D7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EECE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B4650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F880D2D"/>
    <w:multiLevelType w:val="multilevel"/>
    <w:tmpl w:val="EC60A726"/>
    <w:lvl w:ilvl="0">
      <w:start w:val="1"/>
      <w:numFmt w:val="decimal"/>
      <w:pStyle w:val="Listennummer"/>
      <w:lvlText w:val="%1."/>
      <w:lvlJc w:val="left"/>
      <w:pPr>
        <w:ind w:left="284" w:hanging="284"/>
      </w:pPr>
      <w:rPr>
        <w:rFonts w:hint="default"/>
        <w:color w:val="003A77" w:themeColor="accent1" w:themeShade="BF"/>
        <w:sz w:val="22"/>
        <w:u w:color="003A77" w:themeColor="accent1" w:themeShade="BF"/>
      </w:rPr>
    </w:lvl>
    <w:lvl w:ilvl="1">
      <w:start w:val="1"/>
      <w:numFmt w:val="lowerLetter"/>
      <w:pStyle w:val="Listennummer2"/>
      <w:lvlText w:val="%2."/>
      <w:lvlJc w:val="left"/>
      <w:pPr>
        <w:ind w:left="568" w:hanging="284"/>
      </w:pPr>
      <w:rPr>
        <w:rFonts w:hint="default"/>
        <w:color w:val="003A77" w:themeColor="accent1" w:themeShade="BF"/>
        <w:u w:color="003A77" w:themeColor="accent1" w:themeShade="BF"/>
      </w:rPr>
    </w:lvl>
    <w:lvl w:ilvl="2">
      <w:start w:val="1"/>
      <w:numFmt w:val="lowerRoman"/>
      <w:pStyle w:val="Listennummer3"/>
      <w:lvlText w:val="%3."/>
      <w:lvlJc w:val="left"/>
      <w:pPr>
        <w:ind w:left="852" w:hanging="284"/>
      </w:pPr>
      <w:rPr>
        <w:rFonts w:hint="default"/>
        <w:color w:val="003A77" w:themeColor="accent1" w:themeShade="BF"/>
      </w:rPr>
    </w:lvl>
    <w:lvl w:ilvl="3">
      <w:start w:val="1"/>
      <w:numFmt w:val="decimal"/>
      <w:pStyle w:val="Listennummer4"/>
      <w:lvlText w:val="%4"/>
      <w:lvlJc w:val="left"/>
      <w:pPr>
        <w:ind w:left="1136" w:hanging="284"/>
      </w:pPr>
      <w:rPr>
        <w:rFonts w:hint="default"/>
        <w:color w:val="003A77" w:themeColor="accent1" w:themeShade="BF"/>
      </w:rPr>
    </w:lvl>
    <w:lvl w:ilvl="4">
      <w:start w:val="1"/>
      <w:numFmt w:val="lowerLetter"/>
      <w:pStyle w:val="Listennummer5"/>
      <w:lvlText w:val="%5"/>
      <w:lvlJc w:val="left"/>
      <w:pPr>
        <w:ind w:left="1420" w:hanging="284"/>
      </w:pPr>
      <w:rPr>
        <w:rFonts w:hint="default"/>
        <w:color w:val="003A77" w:themeColor="accent1" w:themeShade="BF"/>
      </w:rPr>
    </w:lvl>
    <w:lvl w:ilvl="5">
      <w:start w:val="1"/>
      <w:numFmt w:val="lowerRoman"/>
      <w:pStyle w:val="Listennummer6"/>
      <w:lvlText w:val="%6"/>
      <w:lvlJc w:val="left"/>
      <w:pPr>
        <w:ind w:left="1701" w:hanging="281"/>
      </w:pPr>
      <w:rPr>
        <w:rFonts w:hint="default"/>
        <w:color w:val="003A77" w:themeColor="accent1" w:themeShade="BF"/>
      </w:rPr>
    </w:lvl>
    <w:lvl w:ilvl="6">
      <w:start w:val="1"/>
      <w:numFmt w:val="decimal"/>
      <w:pStyle w:val="Listennummer7"/>
      <w:lvlText w:val="%7"/>
      <w:lvlJc w:val="left"/>
      <w:pPr>
        <w:ind w:left="1985" w:hanging="284"/>
      </w:pPr>
      <w:rPr>
        <w:rFonts w:hint="default"/>
        <w:color w:val="003A77" w:themeColor="accent1" w:themeShade="BF"/>
      </w:rPr>
    </w:lvl>
    <w:lvl w:ilvl="7">
      <w:start w:val="1"/>
      <w:numFmt w:val="lowerLetter"/>
      <w:pStyle w:val="Listennummer8"/>
      <w:lvlText w:val="%8"/>
      <w:lvlJc w:val="left"/>
      <w:pPr>
        <w:ind w:left="2268" w:hanging="283"/>
      </w:pPr>
      <w:rPr>
        <w:rFonts w:hint="default"/>
        <w:color w:val="003A77" w:themeColor="accent1" w:themeShade="BF"/>
      </w:rPr>
    </w:lvl>
    <w:lvl w:ilvl="8">
      <w:start w:val="1"/>
      <w:numFmt w:val="lowerRoman"/>
      <w:pStyle w:val="Listennummer9"/>
      <w:lvlText w:val="%9"/>
      <w:lvlJc w:val="left"/>
      <w:pPr>
        <w:ind w:left="2552" w:hanging="284"/>
      </w:pPr>
      <w:rPr>
        <w:rFonts w:hint="default"/>
        <w:color w:val="003A77" w:themeColor="accent1" w:themeShade="BF"/>
      </w:rPr>
    </w:lvl>
  </w:abstractNum>
  <w:abstractNum w:abstractNumId="12" w15:restartNumberingAfterBreak="0">
    <w:nsid w:val="410925FC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110700D"/>
    <w:multiLevelType w:val="multilevel"/>
    <w:tmpl w:val="881894F8"/>
    <w:lvl w:ilvl="0">
      <w:start w:val="1"/>
      <w:numFmt w:val="bullet"/>
      <w:pStyle w:val="Liste"/>
      <w:lvlText w:val="•"/>
      <w:lvlJc w:val="left"/>
      <w:pPr>
        <w:ind w:left="284" w:hanging="284"/>
      </w:pPr>
      <w:rPr>
        <w:rFonts w:hint="default"/>
        <w:color w:val="003A77" w:themeColor="accent1" w:themeShade="BF"/>
      </w:rPr>
    </w:lvl>
    <w:lvl w:ilvl="1">
      <w:start w:val="1"/>
      <w:numFmt w:val="bullet"/>
      <w:pStyle w:val="Liste2"/>
      <w:lvlText w:val="‒"/>
      <w:lvlJc w:val="left"/>
      <w:pPr>
        <w:ind w:left="568" w:hanging="284"/>
      </w:pPr>
      <w:rPr>
        <w:rFonts w:hint="default"/>
        <w:color w:val="003A77" w:themeColor="accent1" w:themeShade="BF"/>
      </w:rPr>
    </w:lvl>
    <w:lvl w:ilvl="2">
      <w:start w:val="1"/>
      <w:numFmt w:val="bullet"/>
      <w:pStyle w:val="Liste3"/>
      <w:lvlText w:val="▪"/>
      <w:lvlJc w:val="left"/>
      <w:pPr>
        <w:ind w:left="852" w:hanging="284"/>
      </w:pPr>
      <w:rPr>
        <w:rFonts w:ascii="Arial" w:hAnsi="Arial" w:hint="default"/>
        <w:color w:val="003A77" w:themeColor="accent1" w:themeShade="BF"/>
      </w:rPr>
    </w:lvl>
    <w:lvl w:ilvl="3">
      <w:start w:val="1"/>
      <w:numFmt w:val="bullet"/>
      <w:pStyle w:val="Liste4"/>
      <w:lvlText w:val="◦"/>
      <w:lvlJc w:val="left"/>
      <w:pPr>
        <w:ind w:left="1136" w:hanging="284"/>
      </w:pPr>
      <w:rPr>
        <w:rFonts w:ascii="Arial" w:hAnsi="Arial" w:hint="default"/>
        <w:color w:val="003A77" w:themeColor="accent1" w:themeShade="BF"/>
      </w:rPr>
    </w:lvl>
    <w:lvl w:ilvl="4">
      <w:start w:val="1"/>
      <w:numFmt w:val="bullet"/>
      <w:pStyle w:val="Liste5"/>
      <w:lvlText w:val="-"/>
      <w:lvlJc w:val="left"/>
      <w:pPr>
        <w:ind w:left="1420" w:hanging="284"/>
      </w:pPr>
      <w:rPr>
        <w:rFonts w:hint="default"/>
        <w:color w:val="003A77" w:themeColor="accent1" w:themeShade="BF"/>
      </w:rPr>
    </w:lvl>
    <w:lvl w:ilvl="5">
      <w:start w:val="1"/>
      <w:numFmt w:val="bullet"/>
      <w:pStyle w:val="Liste6"/>
      <w:lvlText w:val="-"/>
      <w:lvlJc w:val="left"/>
      <w:pPr>
        <w:ind w:left="1701" w:hanging="281"/>
      </w:pPr>
      <w:rPr>
        <w:rFonts w:hint="default"/>
        <w:color w:val="003A77" w:themeColor="accent1" w:themeShade="BF"/>
      </w:rPr>
    </w:lvl>
    <w:lvl w:ilvl="6">
      <w:start w:val="1"/>
      <w:numFmt w:val="bullet"/>
      <w:pStyle w:val="Liste7"/>
      <w:lvlText w:val="-"/>
      <w:lvlJc w:val="left"/>
      <w:pPr>
        <w:ind w:left="1985" w:hanging="284"/>
      </w:pPr>
      <w:rPr>
        <w:rFonts w:hint="default"/>
        <w:color w:val="003A77" w:themeColor="accent1" w:themeShade="BF"/>
      </w:rPr>
    </w:lvl>
    <w:lvl w:ilvl="7">
      <w:start w:val="1"/>
      <w:numFmt w:val="bullet"/>
      <w:pStyle w:val="Liste8"/>
      <w:lvlText w:val="-"/>
      <w:lvlJc w:val="left"/>
      <w:pPr>
        <w:ind w:left="2268" w:hanging="283"/>
      </w:pPr>
      <w:rPr>
        <w:rFonts w:hint="default"/>
        <w:color w:val="003A77" w:themeColor="accent1" w:themeShade="BF"/>
      </w:rPr>
    </w:lvl>
    <w:lvl w:ilvl="8">
      <w:start w:val="1"/>
      <w:numFmt w:val="bullet"/>
      <w:pStyle w:val="Liste9"/>
      <w:lvlText w:val="-"/>
      <w:lvlJc w:val="left"/>
      <w:pPr>
        <w:ind w:left="2552" w:hanging="284"/>
      </w:pPr>
      <w:rPr>
        <w:rFonts w:hint="default"/>
        <w:color w:val="003A77" w:themeColor="accent1" w:themeShade="BF"/>
      </w:rPr>
    </w:lvl>
  </w:abstractNum>
  <w:num w:numId="1" w16cid:durableId="456223702">
    <w:abstractNumId w:val="9"/>
  </w:num>
  <w:num w:numId="2" w16cid:durableId="344983277">
    <w:abstractNumId w:val="7"/>
  </w:num>
  <w:num w:numId="3" w16cid:durableId="1271622293">
    <w:abstractNumId w:val="6"/>
  </w:num>
  <w:num w:numId="4" w16cid:durableId="1847399674">
    <w:abstractNumId w:val="5"/>
  </w:num>
  <w:num w:numId="5" w16cid:durableId="1761676043">
    <w:abstractNumId w:val="4"/>
  </w:num>
  <w:num w:numId="6" w16cid:durableId="2061585691">
    <w:abstractNumId w:val="8"/>
  </w:num>
  <w:num w:numId="7" w16cid:durableId="902329646">
    <w:abstractNumId w:val="3"/>
  </w:num>
  <w:num w:numId="8" w16cid:durableId="424038875">
    <w:abstractNumId w:val="2"/>
  </w:num>
  <w:num w:numId="9" w16cid:durableId="857548342">
    <w:abstractNumId w:val="1"/>
  </w:num>
  <w:num w:numId="10" w16cid:durableId="375160488">
    <w:abstractNumId w:val="0"/>
  </w:num>
  <w:num w:numId="11" w16cid:durableId="930509306">
    <w:abstractNumId w:val="10"/>
  </w:num>
  <w:num w:numId="12" w16cid:durableId="1606158834">
    <w:abstractNumId w:val="12"/>
  </w:num>
  <w:num w:numId="13" w16cid:durableId="6384184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23243206">
    <w:abstractNumId w:val="13"/>
  </w:num>
  <w:num w:numId="15" w16cid:durableId="571088818">
    <w:abstractNumId w:val="11"/>
  </w:num>
  <w:num w:numId="16" w16cid:durableId="19538997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EB"/>
    <w:rsid w:val="000077A9"/>
    <w:rsid w:val="00055CED"/>
    <w:rsid w:val="000610D2"/>
    <w:rsid w:val="000611AC"/>
    <w:rsid w:val="000A56E5"/>
    <w:rsid w:val="000C20F0"/>
    <w:rsid w:val="000C6186"/>
    <w:rsid w:val="000E6C76"/>
    <w:rsid w:val="00123C29"/>
    <w:rsid w:val="001939C6"/>
    <w:rsid w:val="001A54AF"/>
    <w:rsid w:val="001B1D8B"/>
    <w:rsid w:val="001C4E57"/>
    <w:rsid w:val="001E121D"/>
    <w:rsid w:val="00252889"/>
    <w:rsid w:val="002869EB"/>
    <w:rsid w:val="002A7369"/>
    <w:rsid w:val="002B5FC9"/>
    <w:rsid w:val="002C492B"/>
    <w:rsid w:val="002D5757"/>
    <w:rsid w:val="002F4A14"/>
    <w:rsid w:val="00310C6E"/>
    <w:rsid w:val="00323916"/>
    <w:rsid w:val="00334BD0"/>
    <w:rsid w:val="0036342F"/>
    <w:rsid w:val="003914ED"/>
    <w:rsid w:val="003B1C1F"/>
    <w:rsid w:val="003B26D6"/>
    <w:rsid w:val="003C4B01"/>
    <w:rsid w:val="003C7B9C"/>
    <w:rsid w:val="003E4153"/>
    <w:rsid w:val="00454806"/>
    <w:rsid w:val="00456145"/>
    <w:rsid w:val="00497DFD"/>
    <w:rsid w:val="004E1F1B"/>
    <w:rsid w:val="004F588C"/>
    <w:rsid w:val="00500800"/>
    <w:rsid w:val="005272C1"/>
    <w:rsid w:val="00537083"/>
    <w:rsid w:val="00594D1A"/>
    <w:rsid w:val="00594E35"/>
    <w:rsid w:val="005A221E"/>
    <w:rsid w:val="005A4646"/>
    <w:rsid w:val="005B7EDD"/>
    <w:rsid w:val="00615E2D"/>
    <w:rsid w:val="006357ED"/>
    <w:rsid w:val="00640726"/>
    <w:rsid w:val="00657982"/>
    <w:rsid w:val="0066238F"/>
    <w:rsid w:val="006800AA"/>
    <w:rsid w:val="006963AF"/>
    <w:rsid w:val="006C03FD"/>
    <w:rsid w:val="006D2EC9"/>
    <w:rsid w:val="006E52A2"/>
    <w:rsid w:val="00740991"/>
    <w:rsid w:val="007717EE"/>
    <w:rsid w:val="00772552"/>
    <w:rsid w:val="0077570E"/>
    <w:rsid w:val="00787F92"/>
    <w:rsid w:val="007A405F"/>
    <w:rsid w:val="008103CE"/>
    <w:rsid w:val="0081194D"/>
    <w:rsid w:val="00836FDA"/>
    <w:rsid w:val="0086144B"/>
    <w:rsid w:val="008808A5"/>
    <w:rsid w:val="008846CA"/>
    <w:rsid w:val="008954E5"/>
    <w:rsid w:val="008B055C"/>
    <w:rsid w:val="008C5EE8"/>
    <w:rsid w:val="008E0FCA"/>
    <w:rsid w:val="009359AA"/>
    <w:rsid w:val="00937110"/>
    <w:rsid w:val="009501C1"/>
    <w:rsid w:val="00960DB8"/>
    <w:rsid w:val="00974E04"/>
    <w:rsid w:val="0098247E"/>
    <w:rsid w:val="009F29BA"/>
    <w:rsid w:val="009F49F4"/>
    <w:rsid w:val="00A11818"/>
    <w:rsid w:val="00A1585E"/>
    <w:rsid w:val="00A26594"/>
    <w:rsid w:val="00A46E60"/>
    <w:rsid w:val="00A7037A"/>
    <w:rsid w:val="00A72AF4"/>
    <w:rsid w:val="00A8038E"/>
    <w:rsid w:val="00AB4B75"/>
    <w:rsid w:val="00AC5E1D"/>
    <w:rsid w:val="00AF6183"/>
    <w:rsid w:val="00B1110C"/>
    <w:rsid w:val="00B152B8"/>
    <w:rsid w:val="00B671B8"/>
    <w:rsid w:val="00B90AA4"/>
    <w:rsid w:val="00BC382A"/>
    <w:rsid w:val="00C07CDE"/>
    <w:rsid w:val="00C30A58"/>
    <w:rsid w:val="00C4679C"/>
    <w:rsid w:val="00C60F64"/>
    <w:rsid w:val="00C62E91"/>
    <w:rsid w:val="00C65C43"/>
    <w:rsid w:val="00C734CB"/>
    <w:rsid w:val="00C82613"/>
    <w:rsid w:val="00CA10CE"/>
    <w:rsid w:val="00CC7EE9"/>
    <w:rsid w:val="00CD77C8"/>
    <w:rsid w:val="00CE254A"/>
    <w:rsid w:val="00D2347C"/>
    <w:rsid w:val="00D23DC5"/>
    <w:rsid w:val="00D53BF2"/>
    <w:rsid w:val="00D56008"/>
    <w:rsid w:val="00D61CF5"/>
    <w:rsid w:val="00D669D9"/>
    <w:rsid w:val="00D83FC6"/>
    <w:rsid w:val="00DC0D48"/>
    <w:rsid w:val="00DD3A30"/>
    <w:rsid w:val="00DE19EE"/>
    <w:rsid w:val="00DE1B9E"/>
    <w:rsid w:val="00DE4C61"/>
    <w:rsid w:val="00DE7700"/>
    <w:rsid w:val="00DF045E"/>
    <w:rsid w:val="00E104C1"/>
    <w:rsid w:val="00E86740"/>
    <w:rsid w:val="00EE2DF3"/>
    <w:rsid w:val="00EE6739"/>
    <w:rsid w:val="00F006EC"/>
    <w:rsid w:val="00F02C7E"/>
    <w:rsid w:val="00F03B02"/>
    <w:rsid w:val="00F24318"/>
    <w:rsid w:val="00F257CA"/>
    <w:rsid w:val="00F55AC6"/>
    <w:rsid w:val="00F80EAC"/>
    <w:rsid w:val="00F911EE"/>
    <w:rsid w:val="00F9326E"/>
    <w:rsid w:val="00FB3C05"/>
    <w:rsid w:val="00FE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5E1786"/>
  <w15:chartTrackingRefBased/>
  <w15:docId w15:val="{03456106-C50B-462B-9CE5-D6455ED13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9" w:unhideWhenUsed="1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69" w:unhideWhenUsed="1"/>
    <w:lsdException w:name="toc 5" w:semiHidden="1" w:uiPriority="69" w:unhideWhenUsed="1"/>
    <w:lsdException w:name="toc 6" w:semiHidden="1" w:uiPriority="69" w:unhideWhenUsed="1"/>
    <w:lsdException w:name="toc 7" w:semiHidden="1" w:uiPriority="69" w:unhideWhenUsed="1"/>
    <w:lsdException w:name="toc 8" w:semiHidden="1" w:uiPriority="69" w:unhideWhenUsed="1"/>
    <w:lsdException w:name="toc 9" w:semiHidden="1" w:uiPriority="6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0" w:qFormat="1"/>
    <w:lsdException w:name="Emphasis" w:uiPriority="4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4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 w:qFormat="1"/>
    <w:lsdException w:name="Intense Emphasis" w:uiPriority="40" w:qFormat="1"/>
    <w:lsdException w:name="Subtle Reference" w:uiPriority="40" w:qFormat="1"/>
    <w:lsdException w:name="Intense Reference" w:uiPriority="40" w:qFormat="1"/>
    <w:lsdException w:name="Book Title" w:uiPriority="40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4"/>
    <w:qFormat/>
    <w:rsid w:val="003E4153"/>
    <w:pPr>
      <w:spacing w:before="240" w:after="120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19"/>
    <w:qFormat/>
    <w:rsid w:val="00334BD0"/>
    <w:pPr>
      <w:keepNext/>
      <w:keepLines/>
      <w:pageBreakBefore/>
      <w:spacing w:after="240"/>
      <w:outlineLvl w:val="0"/>
    </w:pPr>
    <w:rPr>
      <w:rFonts w:asciiTheme="majorHAnsi" w:eastAsiaTheme="majorEastAsia" w:hAnsiTheme="majorHAnsi" w:cstheme="majorBidi"/>
      <w:b/>
      <w:color w:val="004F9F"/>
      <w:sz w:val="36"/>
      <w:szCs w:val="32"/>
    </w:rPr>
  </w:style>
  <w:style w:type="paragraph" w:styleId="berschrift2">
    <w:name w:val="heading 2"/>
    <w:basedOn w:val="Standard"/>
    <w:next w:val="Standard"/>
    <w:link w:val="berschrift2Zchn"/>
    <w:uiPriority w:val="19"/>
    <w:qFormat/>
    <w:rsid w:val="00334BD0"/>
    <w:pPr>
      <w:keepNext/>
      <w:keepLines/>
      <w:outlineLvl w:val="1"/>
    </w:pPr>
    <w:rPr>
      <w:rFonts w:asciiTheme="majorHAnsi" w:eastAsiaTheme="majorEastAsia" w:hAnsiTheme="majorHAnsi" w:cstheme="majorBidi"/>
      <w:b/>
      <w:color w:val="004F9F"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19"/>
    <w:qFormat/>
    <w:rsid w:val="00334BD0"/>
    <w:pPr>
      <w:keepNext/>
      <w:keepLines/>
      <w:outlineLvl w:val="2"/>
    </w:pPr>
    <w:rPr>
      <w:rFonts w:asciiTheme="majorHAnsi" w:eastAsiaTheme="majorEastAsia" w:hAnsiTheme="majorHAnsi" w:cstheme="majorBidi"/>
      <w:b/>
      <w:color w:val="004F9F"/>
      <w:sz w:val="28"/>
      <w:szCs w:val="24"/>
    </w:rPr>
  </w:style>
  <w:style w:type="paragraph" w:styleId="berschrift4">
    <w:name w:val="heading 4"/>
    <w:basedOn w:val="Standard"/>
    <w:next w:val="Standard"/>
    <w:link w:val="berschrift4Zchn"/>
    <w:uiPriority w:val="19"/>
    <w:unhideWhenUsed/>
    <w:qFormat/>
    <w:rsid w:val="00F257CA"/>
    <w:pPr>
      <w:keepNext/>
      <w:keepLines/>
      <w:outlineLvl w:val="3"/>
    </w:pPr>
    <w:rPr>
      <w:rFonts w:asciiTheme="majorHAnsi" w:eastAsiaTheme="majorEastAsia" w:hAnsiTheme="majorHAnsi" w:cstheme="majorBidi"/>
      <w:b/>
      <w:iCs/>
      <w:color w:val="003A77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19"/>
    <w:semiHidden/>
    <w:unhideWhenUsed/>
    <w:qFormat/>
    <w:rsid w:val="00F257C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A7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19"/>
    <w:semiHidden/>
    <w:unhideWhenUsed/>
    <w:qFormat/>
    <w:rsid w:val="00F257C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74F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19"/>
    <w:semiHidden/>
    <w:unhideWhenUsed/>
    <w:qFormat/>
    <w:rsid w:val="00F257C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0274F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19"/>
    <w:semiHidden/>
    <w:unhideWhenUsed/>
    <w:qFormat/>
    <w:rsid w:val="00F257C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03A77" w:themeColor="accent1" w:themeShade="BF"/>
      <w:szCs w:val="21"/>
    </w:rPr>
  </w:style>
  <w:style w:type="paragraph" w:styleId="berschrift9">
    <w:name w:val="heading 9"/>
    <w:basedOn w:val="Standard"/>
    <w:next w:val="Standard"/>
    <w:link w:val="berschrift9Zchn"/>
    <w:uiPriority w:val="19"/>
    <w:semiHidden/>
    <w:unhideWhenUsed/>
    <w:qFormat/>
    <w:rsid w:val="00F257C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Cs/>
      <w:color w:val="003A77" w:themeColor="accent1" w:themeShade="BF"/>
      <w:szCs w:val="2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54"/>
    <w:unhideWhenUsed/>
    <w:qFormat/>
    <w:rsid w:val="002B5FC9"/>
    <w:pPr>
      <w:spacing w:line="240" w:lineRule="auto"/>
    </w:pPr>
    <w:rPr>
      <w:i/>
      <w:iCs/>
      <w:color w:val="000000" w:themeColor="text1"/>
      <w:sz w:val="18"/>
      <w:szCs w:val="18"/>
    </w:rPr>
  </w:style>
  <w:style w:type="table" w:styleId="Tabellenraster">
    <w:name w:val="Table Grid"/>
    <w:basedOn w:val="NormaleTabelle"/>
    <w:uiPriority w:val="39"/>
    <w:rsid w:val="001C4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1">
    <w:name w:val="Grid Table 5 Dark Accent 1"/>
    <w:basedOn w:val="NormaleTabelle"/>
    <w:uiPriority w:val="50"/>
    <w:rsid w:val="007717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8DBFF" w:themeFill="accent1" w:themeFillTint="33"/>
    </w:tcPr>
    <w:tblStylePr w:type="firstRow">
      <w:rPr>
        <w:b w:val="0"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F9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F9F" w:themeFill="accent1"/>
      </w:tcPr>
    </w:tblStylePr>
    <w:tblStylePr w:type="firstCol">
      <w:rPr>
        <w:b w:val="0"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F9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F9F" w:themeFill="accent1"/>
      </w:tcPr>
    </w:tblStylePr>
    <w:tblStylePr w:type="band1Vert">
      <w:tblPr/>
      <w:tcPr>
        <w:shd w:val="clear" w:color="auto" w:fill="72B7FF" w:themeFill="accent1" w:themeFillTint="66"/>
      </w:tcPr>
    </w:tblStylePr>
    <w:tblStylePr w:type="band1Horz">
      <w:tblPr/>
      <w:tcPr>
        <w:shd w:val="clear" w:color="auto" w:fill="72B7FF" w:themeFill="accent1" w:themeFillTint="66"/>
      </w:tcPr>
    </w:tblStylePr>
  </w:style>
  <w:style w:type="paragraph" w:customStyle="1" w:styleId="HeaderEbene2">
    <w:name w:val="Header → Ebene 2"/>
    <w:basedOn w:val="Standard"/>
    <w:uiPriority w:val="49"/>
    <w:qFormat/>
    <w:rsid w:val="00CA10CE"/>
    <w:pPr>
      <w:spacing w:before="0" w:after="0" w:line="240" w:lineRule="auto"/>
    </w:pPr>
    <w:rPr>
      <w:b/>
      <w:bCs/>
      <w:color w:val="FFFFFF" w:themeColor="background1"/>
    </w:rPr>
  </w:style>
  <w:style w:type="paragraph" w:styleId="Titel">
    <w:name w:val="Title"/>
    <w:basedOn w:val="Standard"/>
    <w:next w:val="Standard"/>
    <w:link w:val="TitelZchn"/>
    <w:uiPriority w:val="94"/>
    <w:qFormat/>
    <w:rsid w:val="009F29BA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4F9F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94"/>
    <w:rsid w:val="009F29BA"/>
    <w:rPr>
      <w:rFonts w:asciiTheme="majorHAnsi" w:eastAsiaTheme="majorEastAsia" w:hAnsiTheme="majorHAnsi" w:cstheme="majorBidi"/>
      <w:color w:val="004F9F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94"/>
    <w:qFormat/>
    <w:rsid w:val="009F29BA"/>
    <w:pPr>
      <w:numPr>
        <w:ilvl w:val="1"/>
      </w:numPr>
    </w:pPr>
    <w:rPr>
      <w:rFonts w:eastAsiaTheme="minorEastAsia"/>
      <w:color w:val="004F9F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94"/>
    <w:rsid w:val="009F29BA"/>
    <w:rPr>
      <w:rFonts w:eastAsiaTheme="minorEastAsia"/>
      <w:color w:val="004F9F"/>
      <w:spacing w:val="15"/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19"/>
    <w:rsid w:val="00334BD0"/>
    <w:rPr>
      <w:rFonts w:asciiTheme="majorHAnsi" w:eastAsiaTheme="majorEastAsia" w:hAnsiTheme="majorHAnsi" w:cstheme="majorBidi"/>
      <w:b/>
      <w:color w:val="004F9F"/>
      <w:sz w:val="36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19"/>
    <w:rsid w:val="00334BD0"/>
    <w:rPr>
      <w:rFonts w:asciiTheme="majorHAnsi" w:eastAsiaTheme="majorEastAsia" w:hAnsiTheme="majorHAnsi" w:cstheme="majorBidi"/>
      <w:b/>
      <w:color w:val="004F9F"/>
      <w:sz w:val="32"/>
      <w:szCs w:val="26"/>
    </w:rPr>
  </w:style>
  <w:style w:type="paragraph" w:styleId="IntensivesZitat">
    <w:name w:val="Intense Quote"/>
    <w:basedOn w:val="Standard"/>
    <w:next w:val="Standard"/>
    <w:link w:val="IntensivesZitatZchn"/>
    <w:uiPriority w:val="40"/>
    <w:qFormat/>
    <w:rsid w:val="00334BD0"/>
    <w:pPr>
      <w:pBdr>
        <w:top w:val="single" w:sz="4" w:space="10" w:color="004F9F" w:themeColor="accent1"/>
        <w:bottom w:val="single" w:sz="4" w:space="10" w:color="004F9F" w:themeColor="accent1"/>
      </w:pBdr>
      <w:spacing w:before="360" w:after="360"/>
      <w:ind w:left="864" w:right="864"/>
      <w:jc w:val="center"/>
    </w:pPr>
    <w:rPr>
      <w:i/>
      <w:iCs/>
      <w:color w:val="004F9F"/>
    </w:rPr>
  </w:style>
  <w:style w:type="character" w:customStyle="1" w:styleId="IntensivesZitatZchn">
    <w:name w:val="Intensives Zitat Zchn"/>
    <w:basedOn w:val="Absatz-Standardschriftart"/>
    <w:link w:val="IntensivesZitat"/>
    <w:uiPriority w:val="40"/>
    <w:rsid w:val="00334BD0"/>
    <w:rPr>
      <w:i/>
      <w:iCs/>
      <w:color w:val="004F9F"/>
      <w:sz w:val="24"/>
    </w:rPr>
  </w:style>
  <w:style w:type="character" w:customStyle="1" w:styleId="berschrift3Zchn">
    <w:name w:val="Überschrift 3 Zchn"/>
    <w:basedOn w:val="Absatz-Standardschriftart"/>
    <w:link w:val="berschrift3"/>
    <w:uiPriority w:val="19"/>
    <w:rsid w:val="00334BD0"/>
    <w:rPr>
      <w:rFonts w:asciiTheme="majorHAnsi" w:eastAsiaTheme="majorEastAsia" w:hAnsiTheme="majorHAnsi" w:cstheme="majorBidi"/>
      <w:b/>
      <w:color w:val="004F9F"/>
      <w:sz w:val="28"/>
      <w:szCs w:val="24"/>
    </w:rPr>
  </w:style>
  <w:style w:type="paragraph" w:styleId="Kopfzeile">
    <w:name w:val="header"/>
    <w:basedOn w:val="Standard"/>
    <w:link w:val="KopfzeileZchn"/>
    <w:uiPriority w:val="97"/>
    <w:unhideWhenUsed/>
    <w:rsid w:val="00007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7"/>
    <w:rsid w:val="001E121D"/>
  </w:style>
  <w:style w:type="paragraph" w:styleId="Fuzeile">
    <w:name w:val="footer"/>
    <w:basedOn w:val="Standard"/>
    <w:link w:val="FuzeileZchn"/>
    <w:uiPriority w:val="99"/>
    <w:unhideWhenUsed/>
    <w:rsid w:val="00007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E121D"/>
  </w:style>
  <w:style w:type="paragraph" w:customStyle="1" w:styleId="HeaderEbene1">
    <w:name w:val="Header ↓ Ebene 1"/>
    <w:basedOn w:val="Standard"/>
    <w:uiPriority w:val="49"/>
    <w:qFormat/>
    <w:rsid w:val="00252889"/>
    <w:pPr>
      <w:spacing w:before="0" w:after="0" w:line="240" w:lineRule="auto"/>
    </w:pPr>
    <w:rPr>
      <w:b/>
      <w:bCs/>
      <w:color w:val="FFFFFF" w:themeColor="background1"/>
    </w:rPr>
  </w:style>
  <w:style w:type="paragraph" w:customStyle="1" w:styleId="HeaderEbene10">
    <w:name w:val="Header → Ebene 1"/>
    <w:basedOn w:val="Standard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HeaderEbene3">
    <w:name w:val="Header → Ebene 3"/>
    <w:basedOn w:val="Standard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HeaderEbene4">
    <w:name w:val="Header → Ebene 4"/>
    <w:basedOn w:val="Standard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HeaderEbene5">
    <w:name w:val="Header → Ebene 5"/>
    <w:basedOn w:val="Standard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HeaderEbene20">
    <w:name w:val="Header ↓ Ebene 2"/>
    <w:basedOn w:val="Standard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HeaderEbene30">
    <w:name w:val="Header ↓ Ebene 3"/>
    <w:basedOn w:val="Standard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HeaderEbene40">
    <w:name w:val="Header ↓ Ebene 4"/>
    <w:basedOn w:val="Standard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HeaderEbene50">
    <w:name w:val="Header ↓ Ebene 5"/>
    <w:basedOn w:val="Standard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HeaderEbene2nur1Spalte">
    <w:name w:val="Header ↓ Ebene 2 nur 1. Spalte"/>
    <w:basedOn w:val="Standard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HeaderEbene3nur1Spalte">
    <w:name w:val="Header ↓ Ebene 3 nur 1. Spalte"/>
    <w:basedOn w:val="Standard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Datenzelle">
    <w:name w:val="Datenzelle"/>
    <w:basedOn w:val="Standard"/>
    <w:uiPriority w:val="50"/>
    <w:qFormat/>
    <w:rsid w:val="00C734CB"/>
    <w:pPr>
      <w:spacing w:after="0" w:line="240" w:lineRule="auto"/>
    </w:pPr>
  </w:style>
  <w:style w:type="paragraph" w:styleId="Liste">
    <w:name w:val="List"/>
    <w:basedOn w:val="Standard"/>
    <w:uiPriority w:val="29"/>
    <w:rsid w:val="008E0FCA"/>
    <w:pPr>
      <w:keepNext/>
      <w:keepLines/>
      <w:numPr>
        <w:numId w:val="14"/>
      </w:numPr>
    </w:pPr>
  </w:style>
  <w:style w:type="paragraph" w:styleId="Liste2">
    <w:name w:val="List 2"/>
    <w:basedOn w:val="Standard"/>
    <w:uiPriority w:val="29"/>
    <w:rsid w:val="008E0FCA"/>
    <w:pPr>
      <w:keepNext/>
      <w:keepLines/>
      <w:numPr>
        <w:ilvl w:val="1"/>
        <w:numId w:val="14"/>
      </w:numPr>
    </w:pPr>
  </w:style>
  <w:style w:type="paragraph" w:styleId="Liste3">
    <w:name w:val="List 3"/>
    <w:basedOn w:val="Standard"/>
    <w:uiPriority w:val="29"/>
    <w:rsid w:val="008E0FCA"/>
    <w:pPr>
      <w:keepNext/>
      <w:keepLines/>
      <w:numPr>
        <w:ilvl w:val="2"/>
        <w:numId w:val="14"/>
      </w:numPr>
      <w:ind w:left="851"/>
    </w:pPr>
  </w:style>
  <w:style w:type="paragraph" w:styleId="Liste4">
    <w:name w:val="List 4"/>
    <w:basedOn w:val="Standard"/>
    <w:uiPriority w:val="29"/>
    <w:rsid w:val="008E0FCA"/>
    <w:pPr>
      <w:keepNext/>
      <w:keepLines/>
      <w:numPr>
        <w:ilvl w:val="3"/>
        <w:numId w:val="14"/>
      </w:numPr>
      <w:ind w:left="1135"/>
    </w:pPr>
  </w:style>
  <w:style w:type="paragraph" w:styleId="Verzeichnis1">
    <w:name w:val="toc 1"/>
    <w:basedOn w:val="Standard"/>
    <w:next w:val="Standard"/>
    <w:autoRedefine/>
    <w:uiPriority w:val="39"/>
    <w:unhideWhenUsed/>
    <w:rsid w:val="00252889"/>
    <w:pPr>
      <w:tabs>
        <w:tab w:val="right" w:leader="dot" w:pos="9062"/>
      </w:tabs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D83FC6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D83FC6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9F29BA"/>
    <w:rPr>
      <w:color w:val="004F9F"/>
      <w:u w:val="single"/>
    </w:rPr>
  </w:style>
  <w:style w:type="character" w:styleId="IntensiverVerweis">
    <w:name w:val="Intense Reference"/>
    <w:basedOn w:val="Absatz-Standardschriftart"/>
    <w:uiPriority w:val="40"/>
    <w:qFormat/>
    <w:rsid w:val="00F80EAC"/>
    <w:rPr>
      <w:b/>
      <w:bCs/>
      <w:smallCaps/>
      <w:color w:val="004F9F" w:themeColor="accent1"/>
      <w:spacing w:val="5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83FC6"/>
    <w:rPr>
      <w:color w:val="605E5C"/>
      <w:shd w:val="clear" w:color="auto" w:fill="E1DFDD"/>
    </w:rPr>
  </w:style>
  <w:style w:type="paragraph" w:styleId="Listennummer">
    <w:name w:val="List Number"/>
    <w:basedOn w:val="Standard"/>
    <w:uiPriority w:val="29"/>
    <w:rsid w:val="008E0FCA"/>
    <w:pPr>
      <w:keepNext/>
      <w:keepLines/>
      <w:numPr>
        <w:numId w:val="15"/>
      </w:numPr>
    </w:pPr>
  </w:style>
  <w:style w:type="paragraph" w:styleId="Listennummer2">
    <w:name w:val="List Number 2"/>
    <w:basedOn w:val="Standard"/>
    <w:uiPriority w:val="29"/>
    <w:rsid w:val="008E0FCA"/>
    <w:pPr>
      <w:keepNext/>
      <w:keepLines/>
      <w:numPr>
        <w:ilvl w:val="1"/>
        <w:numId w:val="15"/>
      </w:numPr>
    </w:pPr>
  </w:style>
  <w:style w:type="paragraph" w:styleId="Listenfortsetzung3">
    <w:name w:val="List Continue 3"/>
    <w:basedOn w:val="Standard"/>
    <w:uiPriority w:val="29"/>
    <w:rsid w:val="008E0FCA"/>
    <w:pPr>
      <w:spacing w:before="120"/>
      <w:ind w:left="851"/>
      <w:contextualSpacing/>
    </w:pPr>
  </w:style>
  <w:style w:type="paragraph" w:styleId="Listenfortsetzung4">
    <w:name w:val="List Continue 4"/>
    <w:basedOn w:val="Standard"/>
    <w:uiPriority w:val="29"/>
    <w:rsid w:val="008E0FCA"/>
    <w:pPr>
      <w:spacing w:before="120"/>
      <w:ind w:left="1134"/>
      <w:contextualSpacing/>
    </w:pPr>
  </w:style>
  <w:style w:type="paragraph" w:styleId="Listenfortsetzung5">
    <w:name w:val="List Continue 5"/>
    <w:basedOn w:val="Standard"/>
    <w:uiPriority w:val="29"/>
    <w:rsid w:val="008E0FCA"/>
    <w:pPr>
      <w:spacing w:before="120"/>
      <w:ind w:left="1418"/>
      <w:contextualSpacing/>
    </w:pPr>
  </w:style>
  <w:style w:type="paragraph" w:styleId="Listennummer3">
    <w:name w:val="List Number 3"/>
    <w:basedOn w:val="Standard"/>
    <w:uiPriority w:val="29"/>
    <w:rsid w:val="008E0FCA"/>
    <w:pPr>
      <w:keepNext/>
      <w:keepLines/>
      <w:numPr>
        <w:ilvl w:val="2"/>
        <w:numId w:val="15"/>
      </w:numPr>
      <w:ind w:left="851"/>
    </w:pPr>
  </w:style>
  <w:style w:type="paragraph" w:styleId="Listennummer4">
    <w:name w:val="List Number 4"/>
    <w:basedOn w:val="Standard"/>
    <w:uiPriority w:val="29"/>
    <w:rsid w:val="008E0FCA"/>
    <w:pPr>
      <w:keepNext/>
      <w:keepLines/>
      <w:numPr>
        <w:ilvl w:val="3"/>
        <w:numId w:val="15"/>
      </w:numPr>
      <w:ind w:left="1135"/>
    </w:pPr>
  </w:style>
  <w:style w:type="paragraph" w:styleId="Listennummer5">
    <w:name w:val="List Number 5"/>
    <w:basedOn w:val="Standard"/>
    <w:uiPriority w:val="29"/>
    <w:rsid w:val="008E0FCA"/>
    <w:pPr>
      <w:keepNext/>
      <w:keepLines/>
      <w:numPr>
        <w:ilvl w:val="4"/>
        <w:numId w:val="15"/>
      </w:numPr>
      <w:ind w:left="1418"/>
    </w:pPr>
  </w:style>
  <w:style w:type="paragraph" w:styleId="Listenfortsetzung">
    <w:name w:val="List Continue"/>
    <w:basedOn w:val="Standard"/>
    <w:uiPriority w:val="29"/>
    <w:rsid w:val="008E0FCA"/>
    <w:pPr>
      <w:spacing w:before="120"/>
      <w:ind w:left="284"/>
      <w:contextualSpacing/>
    </w:pPr>
  </w:style>
  <w:style w:type="paragraph" w:styleId="Listenfortsetzung2">
    <w:name w:val="List Continue 2"/>
    <w:basedOn w:val="Standard"/>
    <w:uiPriority w:val="29"/>
    <w:rsid w:val="008E0FCA"/>
    <w:pPr>
      <w:spacing w:before="120"/>
      <w:ind w:left="567"/>
      <w:contextualSpacing/>
    </w:pPr>
  </w:style>
  <w:style w:type="paragraph" w:styleId="Liste5">
    <w:name w:val="List 5"/>
    <w:basedOn w:val="Standard"/>
    <w:uiPriority w:val="29"/>
    <w:rsid w:val="008E0FCA"/>
    <w:pPr>
      <w:keepNext/>
      <w:keepLines/>
      <w:numPr>
        <w:ilvl w:val="4"/>
        <w:numId w:val="14"/>
      </w:numPr>
      <w:ind w:left="1418"/>
    </w:pPr>
  </w:style>
  <w:style w:type="character" w:customStyle="1" w:styleId="berschrift4Zchn">
    <w:name w:val="Überschrift 4 Zchn"/>
    <w:basedOn w:val="Absatz-Standardschriftart"/>
    <w:link w:val="berschrift4"/>
    <w:uiPriority w:val="19"/>
    <w:rsid w:val="004F588C"/>
    <w:rPr>
      <w:rFonts w:asciiTheme="majorHAnsi" w:eastAsiaTheme="majorEastAsia" w:hAnsiTheme="majorHAnsi" w:cstheme="majorBidi"/>
      <w:b/>
      <w:iCs/>
      <w:color w:val="003A77" w:themeColor="accent1" w:themeShade="B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19"/>
    <w:semiHidden/>
    <w:rsid w:val="00F257CA"/>
    <w:rPr>
      <w:rFonts w:asciiTheme="majorHAnsi" w:eastAsiaTheme="majorEastAsia" w:hAnsiTheme="majorHAnsi" w:cstheme="majorBidi"/>
      <w:color w:val="003A77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19"/>
    <w:semiHidden/>
    <w:rsid w:val="00F257CA"/>
    <w:rPr>
      <w:rFonts w:asciiTheme="majorHAnsi" w:eastAsiaTheme="majorEastAsia" w:hAnsiTheme="majorHAnsi" w:cstheme="majorBidi"/>
      <w:color w:val="00274F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19"/>
    <w:semiHidden/>
    <w:rsid w:val="00F257CA"/>
    <w:rPr>
      <w:rFonts w:asciiTheme="majorHAnsi" w:eastAsiaTheme="majorEastAsia" w:hAnsiTheme="majorHAnsi" w:cstheme="majorBidi"/>
      <w:iCs/>
      <w:color w:val="00274F" w:themeColor="accent1" w:themeShade="7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19"/>
    <w:semiHidden/>
    <w:rsid w:val="00F257CA"/>
    <w:rPr>
      <w:rFonts w:asciiTheme="majorHAnsi" w:eastAsiaTheme="majorEastAsia" w:hAnsiTheme="majorHAnsi" w:cstheme="majorBidi"/>
      <w:color w:val="003A77" w:themeColor="accent1" w:themeShade="BF"/>
      <w:sz w:val="24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19"/>
    <w:semiHidden/>
    <w:rsid w:val="00F257CA"/>
    <w:rPr>
      <w:rFonts w:asciiTheme="majorHAnsi" w:eastAsiaTheme="majorEastAsia" w:hAnsiTheme="majorHAnsi" w:cstheme="majorBidi"/>
      <w:iCs/>
      <w:color w:val="003A77" w:themeColor="accent1" w:themeShade="BF"/>
      <w:sz w:val="24"/>
      <w:szCs w:val="21"/>
    </w:rPr>
  </w:style>
  <w:style w:type="paragraph" w:customStyle="1" w:styleId="Listenfortsetzung6">
    <w:name w:val="Listenfortsetzung 6"/>
    <w:basedOn w:val="Standard"/>
    <w:uiPriority w:val="29"/>
    <w:semiHidden/>
    <w:qFormat/>
    <w:rsid w:val="003E4153"/>
    <w:pPr>
      <w:spacing w:before="120"/>
      <w:ind w:left="1701"/>
    </w:pPr>
  </w:style>
  <w:style w:type="paragraph" w:customStyle="1" w:styleId="Listenfortsetzung7">
    <w:name w:val="Listenfortsetzung 7"/>
    <w:basedOn w:val="Standard"/>
    <w:uiPriority w:val="29"/>
    <w:semiHidden/>
    <w:qFormat/>
    <w:rsid w:val="003E4153"/>
    <w:pPr>
      <w:spacing w:before="120"/>
      <w:ind w:left="1985"/>
    </w:pPr>
  </w:style>
  <w:style w:type="paragraph" w:customStyle="1" w:styleId="Listenfortsetzung8">
    <w:name w:val="Listenfortsetzung 8"/>
    <w:basedOn w:val="Standard"/>
    <w:uiPriority w:val="29"/>
    <w:semiHidden/>
    <w:qFormat/>
    <w:rsid w:val="003E4153"/>
    <w:pPr>
      <w:spacing w:before="120"/>
      <w:ind w:left="2268"/>
    </w:pPr>
  </w:style>
  <w:style w:type="paragraph" w:customStyle="1" w:styleId="Listennummer6">
    <w:name w:val="Listennummer 6"/>
    <w:basedOn w:val="Standard"/>
    <w:uiPriority w:val="29"/>
    <w:semiHidden/>
    <w:qFormat/>
    <w:rsid w:val="00AF6183"/>
    <w:pPr>
      <w:numPr>
        <w:ilvl w:val="5"/>
        <w:numId w:val="15"/>
      </w:numPr>
    </w:pPr>
  </w:style>
  <w:style w:type="paragraph" w:customStyle="1" w:styleId="Listennummer7">
    <w:name w:val="Listennummer 7"/>
    <w:basedOn w:val="Standard"/>
    <w:uiPriority w:val="29"/>
    <w:semiHidden/>
    <w:qFormat/>
    <w:rsid w:val="00AF6183"/>
    <w:pPr>
      <w:numPr>
        <w:ilvl w:val="6"/>
        <w:numId w:val="15"/>
      </w:numPr>
    </w:pPr>
  </w:style>
  <w:style w:type="paragraph" w:customStyle="1" w:styleId="Listennummer8">
    <w:name w:val="Listennummer 8"/>
    <w:basedOn w:val="Standard"/>
    <w:uiPriority w:val="29"/>
    <w:semiHidden/>
    <w:qFormat/>
    <w:rsid w:val="00AF6183"/>
    <w:pPr>
      <w:numPr>
        <w:ilvl w:val="7"/>
        <w:numId w:val="15"/>
      </w:numPr>
    </w:pPr>
  </w:style>
  <w:style w:type="paragraph" w:customStyle="1" w:styleId="Liste6">
    <w:name w:val="Liste 6"/>
    <w:basedOn w:val="Standard"/>
    <w:uiPriority w:val="29"/>
    <w:semiHidden/>
    <w:qFormat/>
    <w:rsid w:val="00AF6183"/>
    <w:pPr>
      <w:numPr>
        <w:ilvl w:val="5"/>
        <w:numId w:val="14"/>
      </w:numPr>
    </w:pPr>
  </w:style>
  <w:style w:type="paragraph" w:customStyle="1" w:styleId="Liste7">
    <w:name w:val="Liste 7"/>
    <w:basedOn w:val="Standard"/>
    <w:uiPriority w:val="29"/>
    <w:semiHidden/>
    <w:qFormat/>
    <w:rsid w:val="00AF6183"/>
    <w:pPr>
      <w:numPr>
        <w:ilvl w:val="6"/>
        <w:numId w:val="14"/>
      </w:numPr>
    </w:pPr>
  </w:style>
  <w:style w:type="paragraph" w:customStyle="1" w:styleId="Liste8">
    <w:name w:val="Liste 8"/>
    <w:basedOn w:val="Standard"/>
    <w:uiPriority w:val="29"/>
    <w:semiHidden/>
    <w:qFormat/>
    <w:rsid w:val="00AF6183"/>
    <w:pPr>
      <w:numPr>
        <w:ilvl w:val="7"/>
        <w:numId w:val="14"/>
      </w:numPr>
    </w:pPr>
  </w:style>
  <w:style w:type="paragraph" w:customStyle="1" w:styleId="Liste9">
    <w:name w:val="Liste 9"/>
    <w:basedOn w:val="Standard"/>
    <w:uiPriority w:val="29"/>
    <w:semiHidden/>
    <w:qFormat/>
    <w:rsid w:val="00EE2DF3"/>
    <w:pPr>
      <w:numPr>
        <w:ilvl w:val="8"/>
        <w:numId w:val="14"/>
      </w:numPr>
    </w:pPr>
  </w:style>
  <w:style w:type="paragraph" w:customStyle="1" w:styleId="Listennummer9">
    <w:name w:val="Listennummer 9"/>
    <w:basedOn w:val="Standard"/>
    <w:uiPriority w:val="29"/>
    <w:semiHidden/>
    <w:qFormat/>
    <w:rsid w:val="00EE2DF3"/>
    <w:pPr>
      <w:numPr>
        <w:ilvl w:val="8"/>
        <w:numId w:val="15"/>
      </w:numPr>
    </w:pPr>
  </w:style>
  <w:style w:type="paragraph" w:customStyle="1" w:styleId="Listenfortsetzung9">
    <w:name w:val="Listenfortsetzung 9"/>
    <w:basedOn w:val="Standard"/>
    <w:uiPriority w:val="29"/>
    <w:semiHidden/>
    <w:qFormat/>
    <w:rsid w:val="003E4153"/>
    <w:pPr>
      <w:spacing w:before="120"/>
      <w:ind w:left="2552"/>
    </w:pPr>
  </w:style>
  <w:style w:type="paragraph" w:styleId="KeinLeerraum">
    <w:name w:val="No Spacing"/>
    <w:uiPriority w:val="9"/>
    <w:qFormat/>
    <w:rsid w:val="00252889"/>
    <w:pPr>
      <w:spacing w:after="0" w:line="240" w:lineRule="auto"/>
    </w:pPr>
    <w:rPr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798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7982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07CDE"/>
    <w:rPr>
      <w:color w:val="000000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AC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paragraph" w:styleId="Zitat">
    <w:name w:val="Quote"/>
    <w:basedOn w:val="Standard"/>
    <w:next w:val="Standard"/>
    <w:link w:val="ZitatZchn"/>
    <w:uiPriority w:val="40"/>
    <w:qFormat/>
    <w:rsid w:val="002869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40"/>
    <w:rsid w:val="002869EB"/>
    <w:rPr>
      <w:i/>
      <w:iCs/>
      <w:color w:val="404040" w:themeColor="text1" w:themeTint="BF"/>
      <w:sz w:val="24"/>
    </w:rPr>
  </w:style>
  <w:style w:type="paragraph" w:styleId="Listenabsatz">
    <w:name w:val="List Paragraph"/>
    <w:basedOn w:val="Standard"/>
    <w:uiPriority w:val="34"/>
    <w:semiHidden/>
    <w:qFormat/>
    <w:rsid w:val="002869E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40"/>
    <w:qFormat/>
    <w:rsid w:val="002869EB"/>
    <w:rPr>
      <w:i/>
      <w:iCs/>
      <w:color w:val="003A77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rganisch">
  <a:themeElements>
    <a:clrScheme name="FLI Farben">
      <a:dk1>
        <a:sysClr val="windowText" lastClr="000000"/>
      </a:dk1>
      <a:lt1>
        <a:srgbClr val="FFFFFF"/>
      </a:lt1>
      <a:dk2>
        <a:srgbClr val="99B9D9"/>
      </a:dk2>
      <a:lt2>
        <a:srgbClr val="DBDDDB"/>
      </a:lt2>
      <a:accent1>
        <a:srgbClr val="004F9F"/>
      </a:accent1>
      <a:accent2>
        <a:srgbClr val="B71E3F"/>
      </a:accent2>
      <a:accent3>
        <a:srgbClr val="009636"/>
      </a:accent3>
      <a:accent4>
        <a:srgbClr val="A4ABA6"/>
      </a:accent4>
      <a:accent5>
        <a:srgbClr val="676C6E"/>
      </a:accent5>
      <a:accent6>
        <a:srgbClr val="EDEEED"/>
      </a:accent6>
      <a:hlink>
        <a:srgbClr val="004F9F"/>
      </a:hlink>
      <a:folHlink>
        <a:srgbClr val="000000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1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:configuration xmlns:c="http://ns.axespdf.com/word/configuration">
  <c:group id="Styles">
    <c:group id="Header ↓ Ebene 1">
      <c:property id="RoleID" type="string">ParagraphHeaderCellComplex</c:property>
    </c:group>
    <c:group id="Header → Ebene 2">
      <c:property id="RoleID" type="string">ParagraphHeaderCellComplex</c:property>
      <c:property id="Level" type="integer">2</c:property>
      <c:property id="Down" type="boolean">false</c:property>
      <c:property id="Right" type="boolean">true</c:property>
    </c:group>
    <c:group id="__Quote">
      <c:property id="RoleID" type="string">ParagraphBlockQuote</c:property>
    </c:group>
    <c:group id="__IntenseQuote">
      <c:property id="RoleID" type="string">ParagraphBlockQuote</c:property>
    </c:group>
    <c:group id="Header → Ebene 1">
      <c:property id="RoleID" type="string">ParagraphHeaderCellComplex</c:property>
      <c:property id="Down" type="boolean">false</c:property>
      <c:property id="Right" type="boolean">true</c:property>
    </c:group>
    <c:group id="Header → Ebene 3">
      <c:property id="RoleID" type="string">ParagraphHeaderCellComplex</c:property>
      <c:property id="Level" type="integer">3</c:property>
      <c:property id="Down" type="boolean">false</c:property>
      <c:property id="Right" type="boolean">true</c:property>
    </c:group>
    <c:group id="Header → Ebene 4">
      <c:property id="RoleID" type="string">ParagraphHeaderCellComplex</c:property>
      <c:property id="Level" type="integer">4</c:property>
      <c:property id="Down" type="boolean">false</c:property>
      <c:property id="Right" type="boolean">true</c:property>
    </c:group>
    <c:group id="Header → Ebene 5">
      <c:property id="RoleID" type="string">ParagraphHeaderCellComplex</c:property>
      <c:property id="Level" type="integer">5</c:property>
      <c:property id="Down" type="boolean">false</c:property>
      <c:property id="Right" type="boolean">true</c:property>
    </c:group>
    <c:group id="Header ↓ Ebene 2">
      <c:property id="RoleID" type="string">ParagraphHeaderCellComplex</c:property>
      <c:property id="Level" type="integer">2</c:property>
    </c:group>
    <c:group id="Header ↓ Ebene 2 nur 1. Spalte">
      <c:property id="RoleID" type="string">ParagraphHeaderCellComplex</c:property>
      <c:property id="Level" type="integer">2</c:property>
      <c:property id="MergedHaeder" type="integer">1</c:property>
    </c:group>
    <c:group id="Header ↓ Ebene 3">
      <c:property id="RoleID" type="string">ParagraphHeaderCellComplex</c:property>
      <c:property id="Level" type="integer">3</c:property>
    </c:group>
    <c:group id="Header ↓ Ebene 4">
      <c:property id="RoleID" type="string">ParagraphHeaderCellComplex</c:property>
      <c:property id="Level" type="integer">4</c:property>
    </c:group>
    <c:group id="Header ↓ Ebene 5">
      <c:property id="RoleID" type="string">ParagraphHeaderCellComplex</c:property>
      <c:property id="Level" type="integer">5</c:property>
    </c:group>
    <c:group id="Header ↓ Ebene 3 nur 1. Spalte">
      <c:property id="RoleID" type="string">ParagraphHeaderCellComplex</c:property>
      <c:property id="Level" type="integer">3</c:property>
      <c:property id="MergedHaeder" type="integer">1</c:property>
    </c:group>
    <c:group id="__ListContinue">
      <c:property id="RoleID" type="string">ParagraphListContinue</c:property>
    </c:group>
    <c:group id="__ListContinue2">
      <c:property id="RoleID" type="string">ParagraphListContinue</c:property>
      <c:property id="Level" type="integer">2</c:property>
    </c:group>
    <c:group id="__ListContinue3">
      <c:property id="RoleID" type="string">ParagraphListContinue</c:property>
      <c:property id="Level" type="integer">3</c:property>
    </c:group>
    <c:group id="__ListContinue4">
      <c:property id="RoleID" type="string">ParagraphListContinue</c:property>
      <c:property id="Level" type="integer">4</c:property>
    </c:group>
    <c:group id="__ListContinue5">
      <c:property id="RoleID" type="string">ParagraphListContinue</c:property>
      <c:property id="Level" type="integer">5</c:property>
    </c:group>
    <c:group id="__Caption">
      <c:property id="RoleID" type="string">ParagraphDefault</c:property>
    </c:group>
    <c:group id="__wdStyleTocHeading">
      <c:property id="RoleID" type="string">ParagraphDefault</c:property>
    </c:group>
    <c:group id="Listenfortsetzung 6">
      <c:property id="RoleID" type="string">ParagraphListContinue</c:property>
      <c:property id="Level" type="integer">6</c:property>
    </c:group>
    <c:group id="Listenfortsetzung 7">
      <c:property id="RoleID" type="string">ParagraphListContinue</c:property>
      <c:property id="Level" type="integer">7</c:property>
    </c:group>
    <c:group id="Listenfortsetzung 8">
      <c:property id="RoleID" type="string">ParagraphListContinue</c:property>
      <c:property id="Level" type="integer">8</c:property>
    </c:group>
    <c:group id="Listenfortsetzung 9">
      <c:property id="RoleID" type="string">ParagraphListContinue</c:property>
      <c:property id="Level" type="integer">9</c:property>
    </c:group>
    <c:group id="__Heading1">
      <c:property id="RoleID" type="string">ParagraphDefault</c:property>
    </c:group>
    <c:group id="__Heading2">
      <c:property id="RoleID" type="string">ParagraphDefault</c:property>
    </c:group>
    <c:group id="__Heading3">
      <c:property id="RoleID" type="string">ParagraphDefault</c:property>
    </c:group>
    <c:group id="__Heading4">
      <c:property id="RoleID" type="string">ParagraphDefault</c:property>
    </c:group>
    <c:group id="__Heading5">
      <c:property id="RoleID" type="string">ParagraphDefault</c:property>
    </c:group>
    <c:group id="__Heading6">
      <c:property id="RoleID" type="string">ParagraphDefault</c:property>
    </c:group>
    <c:group id="__Heading7">
      <c:property id="RoleID" type="string">ParagraphDefault</c:property>
    </c:group>
    <c:group id="__Heading8">
      <c:property id="RoleID" type="string">ParagraphDefault</c:property>
    </c:group>
    <c:group id="__Heading9">
      <c:property id="RoleID" type="string">ParagraphDefault</c:property>
    </c:group>
  </c:group>
  <c:group id="Content"/>
  <c:group id="InitialView">
    <c:property id="MagnificationFactor" type="float">100</c:property>
  </c:group>
</c:configuration>
</file>

<file path=customXml/itemProps1.xml><?xml version="1.0" encoding="utf-8"?>
<ds:datastoreItem xmlns:ds="http://schemas.openxmlformats.org/officeDocument/2006/customXml" ds:itemID="{6441EC3B-8313-4902-B5C0-5F91E09009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4FA8CF-D9B2-4005-822C-D874D6DDFE6E}">
  <ds:schemaRefs>
    <ds:schemaRef ds:uri="http://ns.axespdf.com/word/configur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Dies ist der Titel</vt:lpstr>
    </vt:vector>
  </TitlesOfParts>
  <Company>Friedrich-Loeffler-Institut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Dies ist der Titel</dc:title>
  <dc:subject/>
  <dc:creator>Brangsch, Hanka</dc:creator>
  <cp:keywords/>
  <dc:description/>
  <cp:lastModifiedBy>Brangsch, Hanka</cp:lastModifiedBy>
  <cp:revision>1</cp:revision>
  <cp:lastPrinted>2020-12-03T11:07:00Z</cp:lastPrinted>
  <dcterms:created xsi:type="dcterms:W3CDTF">2026-05-27T08:03:00Z</dcterms:created>
  <dcterms:modified xsi:type="dcterms:W3CDTF">2026-05-27T08:48:00Z</dcterms:modified>
</cp:coreProperties>
</file>