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F2AE9" w14:textId="77777777" w:rsidR="00D866B2" w:rsidRDefault="004C00C7">
      <w:r w:rsidRPr="004C00C7">
        <w:rPr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 wp14:anchorId="44DA9AB2" wp14:editId="116D8206">
            <wp:simplePos x="0" y="0"/>
            <wp:positionH relativeFrom="margin">
              <wp:align>center</wp:align>
            </wp:positionH>
            <wp:positionV relativeFrom="paragraph">
              <wp:posOffset>234315</wp:posOffset>
            </wp:positionV>
            <wp:extent cx="8892540" cy="3331210"/>
            <wp:effectExtent l="0" t="0" r="3810" b="254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DFF83" w14:textId="77777777" w:rsidR="00D866B2" w:rsidRDefault="00D866B2" w:rsidP="008C5EDA">
      <w:pPr>
        <w:tabs>
          <w:tab w:val="left" w:pos="2775"/>
        </w:tabs>
        <w:rPr>
          <w:rFonts w:asciiTheme="majorBidi" w:hAnsiTheme="majorBidi" w:cstheme="majorBidi"/>
          <w:sz w:val="24"/>
          <w:szCs w:val="24"/>
          <w:lang w:val="en-US"/>
        </w:rPr>
      </w:pPr>
      <w:r w:rsidRPr="00D866B2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Pr="00D866B2">
        <w:rPr>
          <w:rFonts w:asciiTheme="majorBidi" w:hAnsiTheme="majorBidi" w:cstheme="majorBidi"/>
          <w:b/>
          <w:bCs/>
          <w:sz w:val="24"/>
          <w:szCs w:val="24"/>
          <w:lang w:val="en-US"/>
        </w:rPr>
        <w:t>figure</w:t>
      </w:r>
      <w:r w:rsidRPr="0041412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9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– </w:t>
      </w:r>
      <w:r w:rsidR="00307255" w:rsidRPr="00307255">
        <w:rPr>
          <w:rFonts w:asciiTheme="majorBidi" w:hAnsiTheme="majorBidi" w:cstheme="majorBidi"/>
          <w:sz w:val="24"/>
          <w:szCs w:val="24"/>
          <w:lang w:val="en-US"/>
        </w:rPr>
        <w:t>Mean percentage of bacterial growth inhibition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866B2">
        <w:rPr>
          <w:rFonts w:asciiTheme="majorBidi" w:hAnsiTheme="majorBidi" w:cstheme="majorBidi"/>
          <w:sz w:val="24"/>
          <w:szCs w:val="24"/>
          <w:lang w:val="en-US"/>
        </w:rPr>
        <w:t>for Gram-positive</w:t>
      </w:r>
      <w:r w:rsidR="004C00C7">
        <w:rPr>
          <w:rFonts w:asciiTheme="majorBidi" w:hAnsiTheme="majorBidi" w:cstheme="majorBidi"/>
          <w:sz w:val="24"/>
          <w:szCs w:val="24"/>
          <w:lang w:val="en-US"/>
        </w:rPr>
        <w:t xml:space="preserve"> and Gram-negative</w:t>
      </w:r>
      <w:r w:rsidRPr="00D866B2">
        <w:rPr>
          <w:rFonts w:asciiTheme="majorBidi" w:hAnsiTheme="majorBidi" w:cstheme="majorBidi"/>
          <w:sz w:val="24"/>
          <w:szCs w:val="24"/>
          <w:lang w:val="en-US"/>
        </w:rPr>
        <w:t xml:space="preserve"> isolates, for </w:t>
      </w:r>
      <w:r w:rsidRPr="00D866B2">
        <w:rPr>
          <w:rFonts w:asciiTheme="majorBidi" w:hAnsiTheme="majorBidi" w:cstheme="majorBidi"/>
          <w:i/>
          <w:iCs/>
          <w:sz w:val="24"/>
          <w:szCs w:val="24"/>
        </w:rPr>
        <w:t>Lavandula angustifolia</w:t>
      </w:r>
      <w:r w:rsidRPr="00D866B2">
        <w:rPr>
          <w:rFonts w:asciiTheme="majorBidi" w:hAnsiTheme="majorBidi" w:cstheme="majorBidi"/>
          <w:sz w:val="24"/>
          <w:szCs w:val="24"/>
        </w:rPr>
        <w:t xml:space="preserve"> </w:t>
      </w:r>
      <w:r w:rsidRPr="00D866B2">
        <w:rPr>
          <w:rFonts w:asciiTheme="majorBidi" w:hAnsiTheme="majorBidi" w:cstheme="majorBidi"/>
          <w:sz w:val="24"/>
          <w:szCs w:val="24"/>
          <w:lang w:val="en-US"/>
        </w:rPr>
        <w:t xml:space="preserve">(lavender), </w:t>
      </w:r>
      <w:r w:rsidRPr="00D866B2">
        <w:rPr>
          <w:rFonts w:asciiTheme="majorBidi" w:hAnsiTheme="majorBidi" w:cstheme="majorBidi"/>
          <w:i/>
          <w:iCs/>
          <w:sz w:val="24"/>
          <w:szCs w:val="24"/>
        </w:rPr>
        <w:t xml:space="preserve">Melaleuca alternifolia </w:t>
      </w:r>
      <w:r w:rsidRPr="00D866B2">
        <w:rPr>
          <w:rFonts w:asciiTheme="majorBidi" w:hAnsiTheme="majorBidi" w:cstheme="majorBidi"/>
          <w:sz w:val="24"/>
          <w:szCs w:val="24"/>
        </w:rPr>
        <w:t>(</w:t>
      </w:r>
      <w:r w:rsidRPr="00D866B2">
        <w:rPr>
          <w:rFonts w:asciiTheme="majorBidi" w:hAnsiTheme="majorBidi" w:cstheme="majorBidi"/>
          <w:sz w:val="24"/>
          <w:szCs w:val="24"/>
          <w:lang w:val="en-US"/>
        </w:rPr>
        <w:t xml:space="preserve">tea tree) and </w:t>
      </w:r>
      <w:r w:rsidRPr="00D866B2">
        <w:rPr>
          <w:rFonts w:asciiTheme="majorBidi" w:hAnsiTheme="majorBidi" w:cstheme="majorBidi"/>
          <w:i/>
          <w:iCs/>
          <w:sz w:val="24"/>
          <w:szCs w:val="24"/>
          <w:lang w:val="en-US"/>
        </w:rPr>
        <w:t>Citrus bergamia</w:t>
      </w:r>
      <w:r w:rsidRPr="00D866B2">
        <w:rPr>
          <w:rFonts w:asciiTheme="majorBidi" w:hAnsiTheme="majorBidi" w:cstheme="majorBidi"/>
          <w:sz w:val="24"/>
          <w:szCs w:val="24"/>
          <w:lang w:val="en-US"/>
        </w:rPr>
        <w:t xml:space="preserve"> (bergamot) essential oils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214040C0" w14:textId="77777777" w:rsidR="00D866B2" w:rsidRDefault="00D866B2" w:rsidP="00D866B2">
      <w:pPr>
        <w:tabs>
          <w:tab w:val="left" w:pos="2775"/>
        </w:tabs>
        <w:rPr>
          <w:rFonts w:asciiTheme="majorBidi" w:hAnsiTheme="majorBidi" w:cstheme="majorBidi"/>
          <w:sz w:val="24"/>
          <w:szCs w:val="24"/>
          <w:lang w:val="en-US"/>
        </w:rPr>
      </w:pPr>
    </w:p>
    <w:p w14:paraId="3900B87A" w14:textId="77777777" w:rsidR="00D866B2" w:rsidRPr="00D866B2" w:rsidRDefault="00D866B2" w:rsidP="00D866B2"/>
    <w:p w14:paraId="6BB1F908" w14:textId="77777777" w:rsidR="00EF03CC" w:rsidRPr="00D866B2" w:rsidRDefault="00EF03CC" w:rsidP="00D866B2"/>
    <w:sectPr w:rsidR="00EF03CC" w:rsidRPr="00D866B2" w:rsidSect="00D866B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6B2"/>
    <w:rsid w:val="00307255"/>
    <w:rsid w:val="004C00C7"/>
    <w:rsid w:val="00733802"/>
    <w:rsid w:val="008051AB"/>
    <w:rsid w:val="008C5EDA"/>
    <w:rsid w:val="00D866B2"/>
    <w:rsid w:val="00E0287C"/>
    <w:rsid w:val="00E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C5B4D"/>
  <w15:chartTrackingRefBased/>
  <w15:docId w15:val="{039FF6D0-6E05-4B3A-9DFF-F39A4093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210</Characters>
  <Application>Microsoft Office Word</Application>
  <DocSecurity>0</DocSecurity>
  <Lines>4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Adriana Belas</cp:lastModifiedBy>
  <cp:revision>2</cp:revision>
  <dcterms:created xsi:type="dcterms:W3CDTF">2026-09-02T14:42:00Z</dcterms:created>
  <dcterms:modified xsi:type="dcterms:W3CDTF">2026-09-02T14:42:00Z</dcterms:modified>
</cp:coreProperties>
</file>