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Y="1891"/>
        <w:tblW w:w="6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
        <w:gridCol w:w="936"/>
        <w:gridCol w:w="4820"/>
      </w:tblGrid>
      <w:tr w:rsidR="0073506F" w:rsidRPr="00496B37" w14:paraId="04A789E8" w14:textId="77777777" w:rsidTr="0073506F">
        <w:tc>
          <w:tcPr>
            <w:tcW w:w="946" w:type="dxa"/>
          </w:tcPr>
          <w:p w14:paraId="04A789E5" w14:textId="77777777" w:rsidR="0073506F" w:rsidRPr="007950DA" w:rsidRDefault="0073506F" w:rsidP="0073506F">
            <w:pPr>
              <w:pageBreakBefore/>
              <w:spacing w:after="0" w:line="360" w:lineRule="auto"/>
              <w:rPr>
                <w:rFonts w:ascii="Times New Roman" w:hAnsi="Times New Roman"/>
                <w:b/>
                <w:sz w:val="18"/>
                <w:szCs w:val="18"/>
                <w:lang w:val="en-GB"/>
              </w:rPr>
            </w:pPr>
            <w:r>
              <w:rPr>
                <w:rFonts w:ascii="Times New Roman" w:hAnsi="Times New Roman"/>
                <w:b/>
                <w:sz w:val="18"/>
                <w:szCs w:val="18"/>
                <w:lang w:val="en-GB"/>
              </w:rPr>
              <w:t>Disease</w:t>
            </w:r>
          </w:p>
        </w:tc>
        <w:tc>
          <w:tcPr>
            <w:tcW w:w="936" w:type="dxa"/>
          </w:tcPr>
          <w:p w14:paraId="04A789E6" w14:textId="77777777" w:rsidR="0073506F" w:rsidRPr="007950DA" w:rsidRDefault="0073506F" w:rsidP="0073506F">
            <w:pPr>
              <w:spacing w:after="0" w:line="360" w:lineRule="auto"/>
              <w:rPr>
                <w:rFonts w:ascii="Times New Roman" w:hAnsi="Times New Roman"/>
                <w:b/>
                <w:color w:val="000000"/>
                <w:sz w:val="18"/>
                <w:szCs w:val="18"/>
                <w:lang w:val="en-GB"/>
              </w:rPr>
            </w:pPr>
            <w:r w:rsidRPr="007950DA">
              <w:rPr>
                <w:rFonts w:ascii="Times New Roman" w:hAnsi="Times New Roman"/>
                <w:b/>
                <w:color w:val="000000"/>
                <w:sz w:val="18"/>
                <w:szCs w:val="18"/>
                <w:lang w:val="en-GB"/>
              </w:rPr>
              <w:t>Mutation</w:t>
            </w:r>
          </w:p>
        </w:tc>
        <w:tc>
          <w:tcPr>
            <w:tcW w:w="4820" w:type="dxa"/>
          </w:tcPr>
          <w:p w14:paraId="04A789E7" w14:textId="77777777" w:rsidR="0073506F" w:rsidRPr="007950DA" w:rsidRDefault="0073506F" w:rsidP="0073506F">
            <w:pPr>
              <w:spacing w:after="0" w:line="360" w:lineRule="auto"/>
              <w:rPr>
                <w:rFonts w:ascii="Times New Roman" w:hAnsi="Times New Roman"/>
                <w:sz w:val="18"/>
                <w:szCs w:val="18"/>
                <w:lang w:val="en-GB"/>
              </w:rPr>
            </w:pPr>
            <w:r w:rsidRPr="007950DA">
              <w:rPr>
                <w:rFonts w:ascii="Times New Roman" w:hAnsi="Times New Roman"/>
                <w:b/>
                <w:bCs/>
                <w:sz w:val="18"/>
                <w:szCs w:val="18"/>
                <w:lang w:val="en-GB"/>
              </w:rPr>
              <w:t>Reference</w:t>
            </w:r>
          </w:p>
        </w:tc>
      </w:tr>
      <w:tr w:rsidR="0073506F" w:rsidRPr="003F787A" w14:paraId="04A789F4" w14:textId="77777777" w:rsidTr="0073506F">
        <w:tc>
          <w:tcPr>
            <w:tcW w:w="946" w:type="dxa"/>
            <w:vMerge w:val="restart"/>
          </w:tcPr>
          <w:p w14:paraId="04A789E9" w14:textId="77777777" w:rsidR="0073506F" w:rsidRPr="007950DA" w:rsidRDefault="0073506F" w:rsidP="0073506F">
            <w:pPr>
              <w:spacing w:after="0" w:line="360" w:lineRule="auto"/>
              <w:rPr>
                <w:rFonts w:ascii="Times New Roman" w:hAnsi="Times New Roman"/>
                <w:sz w:val="18"/>
                <w:szCs w:val="18"/>
                <w:lang w:val="en-GB"/>
              </w:rPr>
            </w:pPr>
            <w:r w:rsidRPr="007950DA">
              <w:rPr>
                <w:rFonts w:ascii="Times New Roman" w:hAnsi="Times New Roman"/>
                <w:sz w:val="18"/>
                <w:szCs w:val="18"/>
                <w:lang w:val="en-GB"/>
              </w:rPr>
              <w:t>IEM</w:t>
            </w:r>
          </w:p>
        </w:tc>
        <w:tc>
          <w:tcPr>
            <w:tcW w:w="936" w:type="dxa"/>
          </w:tcPr>
          <w:p w14:paraId="04A789EA" w14:textId="77777777" w:rsidR="0073506F" w:rsidRPr="007950DA" w:rsidRDefault="0073506F" w:rsidP="0073506F">
            <w:pPr>
              <w:spacing w:after="0" w:line="360" w:lineRule="auto"/>
              <w:rPr>
                <w:rFonts w:ascii="Times New Roman" w:hAnsi="Times New Roman"/>
                <w:sz w:val="18"/>
                <w:szCs w:val="18"/>
                <w:lang w:val="en-GB"/>
              </w:rPr>
            </w:pPr>
            <w:r w:rsidRPr="007950DA">
              <w:rPr>
                <w:rFonts w:ascii="Times New Roman" w:hAnsi="Times New Roman"/>
                <w:sz w:val="18"/>
                <w:szCs w:val="18"/>
                <w:lang w:val="en-GB"/>
              </w:rPr>
              <w:t>I136V</w:t>
            </w:r>
          </w:p>
          <w:p w14:paraId="04A789EB" w14:textId="77777777" w:rsidR="0073506F" w:rsidRPr="007950DA" w:rsidRDefault="0073506F" w:rsidP="0073506F">
            <w:pPr>
              <w:spacing w:after="0" w:line="360" w:lineRule="auto"/>
              <w:rPr>
                <w:rFonts w:ascii="Times New Roman" w:hAnsi="Times New Roman"/>
                <w:sz w:val="18"/>
                <w:szCs w:val="18"/>
                <w:lang w:val="en-GB"/>
              </w:rPr>
            </w:pPr>
            <w:r w:rsidRPr="007950DA">
              <w:rPr>
                <w:rFonts w:ascii="Times New Roman" w:hAnsi="Times New Roman"/>
                <w:sz w:val="18"/>
                <w:szCs w:val="18"/>
                <w:lang w:val="en-GB"/>
              </w:rPr>
              <w:t>S211P</w:t>
            </w:r>
          </w:p>
          <w:p w14:paraId="04A789EC" w14:textId="77777777" w:rsidR="0073506F" w:rsidRPr="007950DA" w:rsidRDefault="0073506F" w:rsidP="0073506F">
            <w:pPr>
              <w:spacing w:after="0" w:line="360" w:lineRule="auto"/>
              <w:rPr>
                <w:rFonts w:ascii="Times New Roman" w:hAnsi="Times New Roman"/>
                <w:sz w:val="18"/>
                <w:szCs w:val="18"/>
                <w:lang w:val="en-GB"/>
              </w:rPr>
            </w:pPr>
            <w:r w:rsidRPr="007950DA">
              <w:rPr>
                <w:rFonts w:ascii="Times New Roman" w:hAnsi="Times New Roman"/>
                <w:sz w:val="18"/>
                <w:szCs w:val="18"/>
                <w:lang w:val="en-GB"/>
              </w:rPr>
              <w:t>F216S</w:t>
            </w:r>
          </w:p>
          <w:p w14:paraId="04A789ED" w14:textId="77777777" w:rsidR="0073506F" w:rsidRPr="007950DA" w:rsidRDefault="0073506F" w:rsidP="0073506F">
            <w:pPr>
              <w:spacing w:after="0" w:line="360" w:lineRule="auto"/>
              <w:rPr>
                <w:rFonts w:ascii="Times New Roman" w:hAnsi="Times New Roman"/>
                <w:sz w:val="18"/>
                <w:szCs w:val="18"/>
                <w:lang w:val="en-GB"/>
              </w:rPr>
            </w:pPr>
            <w:r w:rsidRPr="007950DA">
              <w:rPr>
                <w:rFonts w:ascii="Times New Roman" w:hAnsi="Times New Roman"/>
                <w:sz w:val="18"/>
                <w:szCs w:val="18"/>
                <w:lang w:val="en-GB"/>
              </w:rPr>
              <w:t>L823R</w:t>
            </w:r>
          </w:p>
          <w:p w14:paraId="04A789EE" w14:textId="77777777" w:rsidR="0073506F" w:rsidRPr="007950DA" w:rsidRDefault="0073506F" w:rsidP="0073506F">
            <w:pPr>
              <w:spacing w:after="0" w:line="360" w:lineRule="auto"/>
              <w:rPr>
                <w:rFonts w:ascii="Times New Roman" w:hAnsi="Times New Roman"/>
                <w:color w:val="000000"/>
                <w:sz w:val="18"/>
                <w:szCs w:val="18"/>
                <w:lang w:val="en-GB"/>
              </w:rPr>
            </w:pPr>
            <w:r w:rsidRPr="007950DA">
              <w:rPr>
                <w:rFonts w:ascii="Times New Roman" w:hAnsi="Times New Roman"/>
                <w:sz w:val="18"/>
                <w:szCs w:val="18"/>
                <w:lang w:val="en-GB"/>
              </w:rPr>
              <w:t>W1538R</w:t>
            </w:r>
          </w:p>
        </w:tc>
        <w:tc>
          <w:tcPr>
            <w:tcW w:w="4820" w:type="dxa"/>
          </w:tcPr>
          <w:p w14:paraId="04A789EF" w14:textId="77777777" w:rsidR="0073506F" w:rsidRPr="007950DA" w:rsidRDefault="0073506F" w:rsidP="0073506F">
            <w:pPr>
              <w:pStyle w:val="NormalWeb"/>
              <w:spacing w:before="0" w:after="0" w:line="360" w:lineRule="auto"/>
              <w:ind w:left="480" w:hanging="480"/>
              <w:rPr>
                <w:rFonts w:eastAsia="Arial1" w:cs="Times New Roman"/>
                <w:color w:val="000000"/>
                <w:sz w:val="18"/>
                <w:szCs w:val="18"/>
                <w:lang w:val="en-GB"/>
              </w:rPr>
            </w:pPr>
            <w:r w:rsidRPr="007950DA">
              <w:rPr>
                <w:rFonts w:eastAsia="Arial1" w:cs="Times New Roman"/>
                <w:color w:val="000000"/>
                <w:sz w:val="18"/>
                <w:szCs w:val="18"/>
                <w:lang w:val="en-GB"/>
              </w:rPr>
              <w:fldChar w:fldCharType="begin" w:fldLock="1"/>
            </w:r>
            <w:r>
              <w:rPr>
                <w:rFonts w:eastAsia="Arial1" w:cs="Times New Roman"/>
                <w:color w:val="000000"/>
                <w:sz w:val="18"/>
                <w:szCs w:val="18"/>
                <w:lang w:val="en-GB"/>
              </w:rPr>
              <w:instrText>ADDIN CSL_CITATION { "citationItems" : [ { "id" : "ITEM-1", "itemData" : { "DOI" : "10.1186/1744-8069-4-1", "ISSN" : "1744-8069", "PMID" : "18171466", "abstract" : "BACKGROUND: Primary erythromelalgia is an autosomal dominant pain disorder characterized by burning pain and skin redness in the extremities, with onset of symptoms during the first decade in the families whose mutations have been physiologically studied to date. Several mutations of voltage-gated Na+ channel NaV1.7 have been linked with primary erythromelalgia. Recently, a new substitution Na(v)1.7/I136V has been reported in a Taiwanese family, in which pain appeared at later ages (9-22 years, with onset at 17 years of age or later in 5 of 7 family members), with relatively slow progression (8-10 years) to involvement of the hands. The proband reported onset of symptoms first in his feet at the age of 11, which then progressed to his hands at the age of 19. The new mutation is located in transmembrane segment 1 (S1) of domain I (DI) in contrast to all Na(v)1.7 mutations reported to date, which have been localized in the voltage sensor S4, the linker joining segments S4 and S5 or pore-lining segments S5 and S6 in DI, II and III.\n\nRESULTS: In this study, we characterized the gating and kinetic properties of I136V mutant channels in HEK293 cells using whole-cell patch clamp. I136V shifts the voltage-dependence of activation by -5.7 mV, a smaller shift in activation than the other erythromelalgia mutations that have been characterized. I136V also decreases the deactivation rate, and generates larger ramp currents.\n\nCONCLUSION: The I136V substitution in Na(v)1.7 alters channel gating and kinetic properties. Each of these changes may contribute to increased excitability of nociceptive dorsal root ganglion neurons, which underlies pain in erythromelalgia. The smaller shift in voltage-dependence of activation of Na(v)1.7, compared to the other reported cases of inherited erythromelalgia, may contribute to the later age of onset and slower progression of the symptoms reported in association with this mutation.", "author" : [ { "dropping-particle" : "", "family" : "Cheng", "given" : "Xiaoyang", "non-dropping-particle" : "", "parse-names" : false, "suffix" : "" }, { "dropping-particle" : "", "family" : "Dib-Hajj", "given" : "Sulayman D", "non-dropping-particle" : "", "parse-names" : false, "suffix" : "" }, { "dropping-particle" : "", "family" : "Tyrrell", "given" : "Lynda", "non-dropping-particle" : "", "parse-names" : false, "suffix" : "" }, { "dropping-particle" : "", "family" : "Waxman", "given" : "Stephen G", "non-dropping-particle" : "", "parse-names" : false, "suffix" : "" } ], "container-title" : "Molecular pain", "id" : "ITEM-1", "issued" : { "date-parts" : [ [ "2008", "1" ] ] }, "page" : "1", "title" : "Mutation I136V alters electrophysiological properties of the Na(v)1.7 channel in a family with onset of erythromelalgia in the second decade.", "type" : "article-journal", "volume" : "4" }, "uris" : [ "http://www.mendeley.com/documents/?uuid=a611f762-f4a1-442e-b5b3-1f3744d46c74", "http://www.mendeley.com/documents/?uuid=fc3aa340-133e-4144-a6dd-ad773b487fe4" ] }, { "id" : "ITEM-2", "itemData" : { "DOI" : "10.1007/s00415-006-0328-3", "ISBN" : "0340-5354", "ISSN" : "03405354", "PMID" : "17294067", "abstract" : "Familial primary erythromelalgia is a rare autosomal dominant disease characterized by redness and painful episodes of the feet and hands, which is often triggered by heat or exercise. In this report, a Taiwanese family with the characteristic features of erythromelalgia is described. Genetic linkage studies established that the disease locus maps to human chromosome 2. Sequence analysis indicated that the disease segregates with a novel mutation in the alpha subunit of the voltage-gated sodium channel (SCN9A or Na(v)1.7). The change observed is predicted to cause the substitution of a highly conserved isoluecine 136 for a valine within the first segment of the transmembrane domain (D1S1). Using immuno-histochemistry to stain a skin biopsy specimen from the affected region, we demonstrate that there is a significant reduction in the number of small fibers.", "author" : [ { "dropping-particle" : "", "family" : "Lee", "given" : "Ming Jen", "non-dropping-particle" : "", "parse-names" : false, "suffix" : "" }, { "dropping-particle" : "", "family" : "Yu", "given" : "Hsin Su", "non-dropping-particle" : "", "parse-names" : false, "suffix" : "" }, { "dropping-particle" : "", "family" : "Hsieh", "given" : "Sung Tsang", "non-dropping-particle" : "", "parse-names" : false, "suffix" : "" }, { "dropping-particle" : "", "family" : "Stephenson", "given" : "Dennis A.", "non-dropping-particle" : "", "parse-names" : false, "suffix" : "" }, { "dropping-particle" : "", "family" : "Lu", "given" : "Chien Jung", "non-dropping-particle" : "", "parse-names" : false, "suffix" : "" }, { "dropping-particle" : "", "family" : "Yang", "given" : "Chih Chao", "non-dropping-particle" : "", "parse-names" : false, "suffix" : "" } ], "container-title" : "Journal of Neurology", "id" : "ITEM-2", "issued" : { "date-parts" : [ [ "2007" ] ] }, "page" : "210-214", "title" : "Characterization of a familial case with primary erythromelalgia from Taiwan", "type" : "article-journal", "volume" : "254" }, "uris" : [ "http://www.mendeley.com/documents/?uuid=6b149b5d-75d7-4c3d-a7a9-eefb8eb8630c", "http://www.mendeley.com/documents/?uuid=80ae07c2-91d6-4f5b-baf5-259ca20a9559", "http://www.mendeley.com/documents/?uuid=84bda52d-2dba-4e85-99dd-194017921e9b" ] }, { "id" : "ITEM-3", "itemData" : { "DOI" : "10.1371/journal.pone.0055212", "ISSN" : "1932-6203", "PMID" : "23383113", "abstract" : "Primary erythromelalgia (PE) is an autosomal dominant neurological disorder characterized by severe burning pain and erythema in the extremities upon heat stimuli or exercise. Mutations in human SCN9A gene, encoding the \u03b1-subunit of the voltage-gated sodium channel, Na(v)1.7, were found to be responsible for PE. Three missense mutations of SCN9A gene have recently been identified in Taiwanese patients including a familial (I136V) and two sporadic mutations (I848T, V1316A). V1316A is a novel mutation and has not been characterized yet. Topologically, I136V is located in DI/S1 segment and both I848T and V1316A are located in S4-S5 linker region of DII and DIII domains, respectively. To characterize the elelctrophysiological manifestations, the channel conductance with whole-cell patch clamp was recorded on the over-expressed Chinese hamster overy cells. As compared with wild type, the mutant channels showed a significant hyperpolarizing shift in voltage dependent activation and a depolarizing shift in steady-state fast inactivation. The recovery time from channel inactivation is faster in the mutant than in the wild type channels. Since warmth can trigger and exacerbate symptoms, we then examine the influence of tempearture on the sodium channel conduction. At 35\u00b0C, I136V and V1316A mutant channels exhibit a further hyperpolarizing shift at activation as compared with wild type channel, even though wild type channel also produced a significant hyperpolarizing shift compared to that of 25\u00b0C. High temperature caused a significant depolarizing shift in steady-state fast inactivation in all three mutant channels. These findings may confer to the hyperexcitability of sensory neurons, especially at high temperature. In order to identifying an effective treatment, we tested the IC\u2085\u2080 values of selective sodium channel blockers, lidocaine and mexiletine. The IC\u2085\u2080 for mexiletine is lower for I848T mutant channel as compared to that of the wild type and other two mutants which is comparable to the clinical observations.", "author" : [ { "dropping-particle" : "", "family" : "Wu", "given" : "Min-Tzu", "non-dropping-particle" : "", "parse-names" : false, "suffix" : "" }, { "dropping-particle" : "", "family" : "Huang", "given" : "Po-Yuan", "non-dropping-particle" : "", "parse-names" : false, "suffix" : "" }, { "dropping-particle" : "", "family" : "Yen", "given" : "Chen-Tung", "non-dropping-particle" : "", "parse-names" : false, "suffix" : "" }, { "dropping-particle" : "", "family" : "Chen", "given" : "Chih-Cheng", "non-dropping-particle" : "", "parse-names" : false, "suffix" : "" }, { "dropping-particle" : "", "family" : "Lee", "given" : "Ming-Jen", "non-dropping-particle" : "", "parse-names" : false, "suffix" : "" } ], "container-title" : "PloS one", "id" : "ITEM-3", "issue" : "1", "issued" : { "date-parts" : [ [ "2013", "1" ] ] }, "page" : "e55212", "title" : "A novel SCN9A mutation responsible for primary erythromelalgia and is resistant to the treatment of sodium channel blockers.", "type" : "article-journal", "volume" : "8" }, "uris" : [ "http://www.mendeley.com/documents/?uuid=1ea77c35-165e-4088-a0ce-f739e779cc87", "http://www.mendeley.com/documents/?uuid=f2c6bf28-a198-4b69-96fc-800b218b3983" ] } ], "mendeley" : { "formattedCitation" : "(Cheng &lt;i&gt;et al.&lt;/i&gt;, 2008; Lee &lt;i&gt;et al.&lt;/i&gt;, 2007; Wu &lt;i&gt;et al.&lt;/i&gt;, 2013)", "plainTextFormattedCitation" : "(Cheng et al., 2008; Lee et al., 2007; Wu et al., 2013)", "previouslyFormattedCitation" : "(Cheng &lt;i&gt;et al.&lt;/i&gt;, 2008; Lee &lt;i&gt;et al.&lt;/i&gt;, 2007; Wu &lt;i&gt;et al.&lt;/i&gt;, 2013)" }, "properties" : { "noteIndex" : 0 }, "schema" : "https://github.com/citation-style-language/schema/raw/master/csl-citation.json" }</w:instrText>
            </w:r>
            <w:r w:rsidRPr="007950DA">
              <w:rPr>
                <w:rFonts w:eastAsia="Arial1" w:cs="Times New Roman"/>
                <w:color w:val="000000"/>
                <w:sz w:val="18"/>
                <w:szCs w:val="18"/>
                <w:lang w:val="en-GB"/>
              </w:rPr>
              <w:fldChar w:fldCharType="separate"/>
            </w:r>
            <w:r w:rsidRPr="00932035">
              <w:rPr>
                <w:rFonts w:eastAsia="Arial1" w:cs="Times New Roman"/>
                <w:noProof/>
                <w:color w:val="000000"/>
                <w:sz w:val="18"/>
                <w:szCs w:val="18"/>
                <w:lang w:val="en-GB"/>
              </w:rPr>
              <w:t xml:space="preserve">(Cheng </w:t>
            </w:r>
            <w:r w:rsidRPr="00932035">
              <w:rPr>
                <w:rFonts w:eastAsia="Arial1" w:cs="Times New Roman"/>
                <w:i/>
                <w:noProof/>
                <w:color w:val="000000"/>
                <w:sz w:val="18"/>
                <w:szCs w:val="18"/>
                <w:lang w:val="en-GB"/>
              </w:rPr>
              <w:t>et al.</w:t>
            </w:r>
            <w:r w:rsidRPr="00932035">
              <w:rPr>
                <w:rFonts w:eastAsia="Arial1" w:cs="Times New Roman"/>
                <w:noProof/>
                <w:color w:val="000000"/>
                <w:sz w:val="18"/>
                <w:szCs w:val="18"/>
                <w:lang w:val="en-GB"/>
              </w:rPr>
              <w:t xml:space="preserve">, 2008; Lee </w:t>
            </w:r>
            <w:r w:rsidRPr="00932035">
              <w:rPr>
                <w:rFonts w:eastAsia="Arial1" w:cs="Times New Roman"/>
                <w:i/>
                <w:noProof/>
                <w:color w:val="000000"/>
                <w:sz w:val="18"/>
                <w:szCs w:val="18"/>
                <w:lang w:val="en-GB"/>
              </w:rPr>
              <w:t>et al.</w:t>
            </w:r>
            <w:r w:rsidRPr="00932035">
              <w:rPr>
                <w:rFonts w:eastAsia="Arial1" w:cs="Times New Roman"/>
                <w:noProof/>
                <w:color w:val="000000"/>
                <w:sz w:val="18"/>
                <w:szCs w:val="18"/>
                <w:lang w:val="en-GB"/>
              </w:rPr>
              <w:t xml:space="preserve">, 2007; Wu </w:t>
            </w:r>
            <w:r w:rsidRPr="00932035">
              <w:rPr>
                <w:rFonts w:eastAsia="Arial1" w:cs="Times New Roman"/>
                <w:i/>
                <w:noProof/>
                <w:color w:val="000000"/>
                <w:sz w:val="18"/>
                <w:szCs w:val="18"/>
                <w:lang w:val="en-GB"/>
              </w:rPr>
              <w:t>et al.</w:t>
            </w:r>
            <w:r w:rsidRPr="00932035">
              <w:rPr>
                <w:rFonts w:eastAsia="Arial1" w:cs="Times New Roman"/>
                <w:noProof/>
                <w:color w:val="000000"/>
                <w:sz w:val="18"/>
                <w:szCs w:val="18"/>
                <w:lang w:val="en-GB"/>
              </w:rPr>
              <w:t>, 2013)</w:t>
            </w:r>
            <w:r w:rsidRPr="007950DA">
              <w:rPr>
                <w:rFonts w:eastAsia="Arial1" w:cs="Times New Roman"/>
                <w:color w:val="000000"/>
                <w:sz w:val="18"/>
                <w:szCs w:val="18"/>
                <w:lang w:val="en-GB"/>
              </w:rPr>
              <w:fldChar w:fldCharType="end"/>
            </w:r>
          </w:p>
          <w:p w14:paraId="04A789F0" w14:textId="77777777" w:rsidR="0073506F" w:rsidRPr="007950DA" w:rsidRDefault="0073506F" w:rsidP="0073506F">
            <w:pPr>
              <w:pStyle w:val="NormalWeb"/>
              <w:spacing w:before="0" w:after="0" w:line="360" w:lineRule="auto"/>
              <w:ind w:left="480" w:hanging="480"/>
              <w:rPr>
                <w:rFonts w:eastAsia="Arial1" w:cs="Times New Roman"/>
                <w:color w:val="000000"/>
                <w:sz w:val="18"/>
                <w:szCs w:val="18"/>
                <w:lang w:val="it-IT"/>
              </w:rPr>
            </w:pPr>
            <w:r w:rsidRPr="007950DA">
              <w:rPr>
                <w:rFonts w:eastAsia="Arial1" w:cs="Times New Roman"/>
                <w:color w:val="000000"/>
                <w:sz w:val="18"/>
                <w:szCs w:val="18"/>
                <w:lang w:val="en-GB"/>
              </w:rPr>
              <w:fldChar w:fldCharType="begin" w:fldLock="1"/>
            </w:r>
            <w:r>
              <w:rPr>
                <w:rFonts w:eastAsia="Arial1" w:cs="Times New Roman"/>
                <w:color w:val="000000"/>
                <w:sz w:val="18"/>
                <w:szCs w:val="18"/>
                <w:lang w:val="en-GB"/>
              </w:rPr>
              <w:instrText>ADDIN CSL_CITATION { "citationItems" : [ { "id" : "ITEM-1", "itemData" : { "DOI" : "10.1113/jphysiol.2009.186114", "ISSN" : "1469-7793", "PMID" : "20123784", "abstract" : "Ion channel missense mutations cause disorders of excitability by changing channel biophysical properties. As an increasing number of new naturally occurring mutations have been identified, and the number of other mutations produced by molecular approaches such as in situ mutagenesis has increased, the need for functional analysis by patch-clamp has become rate limiting. Here we compare a patch-clamp robot using planar-chip technology with human patch-clamp in a functional assessment of a previously undescribed Nav1.7 sodium channel mutation, S211P, which causes erythromelalgia. This robotic patch-clamp device can increase throughput (the number of cells analysed per day) by 3- to 10-fold. Both modes of analysis show that the mutation hyperpolarizes activation voltage dependence (8 mV by manual profiling, 11 mV by robotic profiling), alters steady-state fast inactivation so that it requires an additional Boltzmann function for a second fraction of total current (approximately 20% manual, approximately 40% robotic), and enhances slow inactivation (hyperpolarizing shift--15 mV by human,--13 mV robotic). Manual patch-clamping demonstrated slower deactivation and enhanced (approximately 2-fold) ramp response for the mutant channel while robotic recording did not, possibly due to increased temperature and reduced signal-to-noise ratio on the robotic platform. If robotic profiling is used to screen ion channel mutations, we recommend that each measurement or protocol be validated by initial comparison to manual recording. With this caveat, we suggest that, if results are interpreted cautiously, robotic patch-clamp can be used with supervision and subsequent confirmation from human physiologists to facilitate the initial profiling of a variety of electrophysiological parameters of ion channel mutations.", "author" : [ { "dropping-particle" : "", "family" : "Estacion", "given" : "M", "non-dropping-particle" : "", "parse-names" : false, "suffix" : "" }, { "dropping-particle" : "", "family" : "Choi", "given" : "J S", "non-dropping-particle" : "", "parse-names" : false, "suffix" : "" }, { "dropping-particle" : "", "family" : "Eastman", "given" : "E M", "non-dropping-particle" : "", "parse-names" : false, "suffix" : "" }, { "dropping-particle" : "", "family" : "Lin", "given" : "Z", "non-dropping-particle" : "", "parse-names" : false, "suffix" : "" }, { "dropping-particle" : "", "family" : "Li", "given" : "Y", "non-dropping-particle" : "", "parse-names" : false, "suffix" : "" }, { "dropping-particle" : "", "family" : "Tyrrell", "given" : "L", "non-dropping-particle" : "", "parse-names" : false, "suffix" : "" }, { "dropping-particle" : "", "family" : "Yang", "given" : "Y", "non-dropping-particle" : "", "parse-names" : false, "suffix" : "" }, { "dropping-particle" : "", "family" : "Dib-Hajj", "given" : "S D", "non-dropping-particle" : "", "parse-names" : false, "suffix" : "" }, { "dropping-particle" : "", "family" : "Waxman", "given" : "S G", "non-dropping-particle" : "", "parse-names" : false, "suffix" : "" } ], "container-title" : "The Journal of physiology", "id" : "ITEM-1", "issue" : "Pt 11", "issued" : { "date-parts" : [ [ "2010", "6", "1" ] ] }, "page" : "1915-27", "title" : "Can robots patch-clamp as well as humans? Characterization of a novel sodium channel mutation.", "type" : "article-journal", "volume" : "588" }, "uris" : [ "http://www.mendeley.com/documents/?uuid=7edee05c-fb54-45f6-b73b-e038a166a18f" ] } ], "mendeley" : { "formattedCitation" : "(Estacion &lt;i&gt;et al.&lt;/i&gt;, 2010)", "plainTextFormattedCitation" : "(Estacion et al., 2010)", "previouslyFormattedCitation" : "(Estacion &lt;i&gt;et al.&lt;/i&gt;, 2010)" }, "properties" : { "noteIndex" : 0 }, "schema" : "https://github.com/citation-style-language/schema/raw/master/csl-citation.json" }</w:instrText>
            </w:r>
            <w:r w:rsidRPr="007950DA">
              <w:rPr>
                <w:rFonts w:eastAsia="Arial1" w:cs="Times New Roman"/>
                <w:color w:val="000000"/>
                <w:sz w:val="18"/>
                <w:szCs w:val="18"/>
                <w:lang w:val="en-GB"/>
              </w:rPr>
              <w:fldChar w:fldCharType="separate"/>
            </w:r>
            <w:r w:rsidRPr="00932035">
              <w:rPr>
                <w:rFonts w:eastAsia="Arial1" w:cs="Times New Roman"/>
                <w:noProof/>
                <w:color w:val="000000"/>
                <w:sz w:val="18"/>
                <w:szCs w:val="18"/>
                <w:lang w:val="it-IT"/>
              </w:rPr>
              <w:t xml:space="preserve">(Estacion </w:t>
            </w:r>
            <w:r w:rsidRPr="00932035">
              <w:rPr>
                <w:rFonts w:eastAsia="Arial1" w:cs="Times New Roman"/>
                <w:i/>
                <w:noProof/>
                <w:color w:val="000000"/>
                <w:sz w:val="18"/>
                <w:szCs w:val="18"/>
                <w:lang w:val="it-IT"/>
              </w:rPr>
              <w:t>et al.</w:t>
            </w:r>
            <w:r w:rsidRPr="00932035">
              <w:rPr>
                <w:rFonts w:eastAsia="Arial1" w:cs="Times New Roman"/>
                <w:noProof/>
                <w:color w:val="000000"/>
                <w:sz w:val="18"/>
                <w:szCs w:val="18"/>
                <w:lang w:val="it-IT"/>
              </w:rPr>
              <w:t>, 2010)</w:t>
            </w:r>
            <w:r w:rsidRPr="007950DA">
              <w:rPr>
                <w:rFonts w:eastAsia="Arial1" w:cs="Times New Roman"/>
                <w:color w:val="000000"/>
                <w:sz w:val="18"/>
                <w:szCs w:val="18"/>
                <w:lang w:val="en-GB"/>
              </w:rPr>
              <w:fldChar w:fldCharType="end"/>
            </w:r>
          </w:p>
          <w:p w14:paraId="04A789F1" w14:textId="77777777" w:rsidR="0073506F" w:rsidRPr="007950DA" w:rsidRDefault="0073506F" w:rsidP="0073506F">
            <w:pPr>
              <w:spacing w:after="0" w:line="360" w:lineRule="auto"/>
              <w:rPr>
                <w:rFonts w:ascii="Times New Roman" w:hAnsi="Times New Roman"/>
                <w:sz w:val="18"/>
                <w:szCs w:val="18"/>
                <w:lang w:val="en-GB"/>
              </w:rPr>
            </w:pPr>
            <w:r w:rsidRPr="007950DA">
              <w:rPr>
                <w:rFonts w:ascii="Times New Roman" w:hAnsi="Times New Roman"/>
                <w:sz w:val="18"/>
                <w:szCs w:val="18"/>
                <w:lang w:val="en-GB"/>
              </w:rPr>
              <w:fldChar w:fldCharType="begin" w:fldLock="1"/>
            </w:r>
            <w:r>
              <w:rPr>
                <w:rFonts w:ascii="Times New Roman" w:hAnsi="Times New Roman"/>
                <w:sz w:val="18"/>
                <w:szCs w:val="18"/>
                <w:lang w:val="en-GB"/>
              </w:rPr>
              <w:instrText>ADDIN CSL_CITATION { "citationItems" : [ { "id" : "ITEM-1", "itemData" : { "DOI" : "10.1111/j.0022-202X.2005.23737.x", "ISSN" : "0022-202X", "PMID" : "15955112", "abstract" : "Primary erythermalgia is a rare disorder characterized by recurrent attacks of red, warm and painful hands, and/or feet. We previously localized the gene for primary erythermalgia to a 7.94 cM region on chromosome 2q. Recently, Yang et al identified two missense mutations of the sodium channel alpha subunit SCN9A in patients with erythermalgia. The presence of voltage-gated sodium channels in sensory neurons is thought to play a crucial role in several chronic painful neuropathies. We examined four different families and two sporadic cases and detected missense sequence variants in SCN9A to be present in primary erythermalgia patients. A total of five of six mutations were located in highly conserved regions. One family with autosomal dominantly inherited erythermalgia was double heterozygous for two separate SCN9A mutations. These data establish primary erythermalgia as a neuropathic disorder and offers hope for treatment of this incapacitating painful disorder.", "author" : [ { "dropping-particle" : "", "family" : "Drenth", "given" : "Joost P H", "non-dropping-particle" : "", "parse-names" : false, "suffix" : "" }, { "dropping-particle" : "", "family" : "Morsche", "given" : "Rene H M", "non-dropping-particle" : "te", "parse-names" : false, "suffix" : "" }, { "dropping-particle" : "", "family" : "Guillet", "given" : "Gerard", "non-dropping-particle" : "", "parse-names" : false, "suffix" : "" }, { "dropping-particle" : "", "family" : "Taieb", "given" : "Alain", "non-dropping-particle" : "", "parse-names" : false, "suffix" : "" }, { "dropping-particle" : "", "family" : "Kirby", "given" : "R Lee", "non-dropping-particle" : "", "parse-names" : false, "suffix" : "" }, { "dropping-particle" : "", "family" : "Jansen", "given" : "Jan B M J", "non-dropping-particle" : "", "parse-names" : false, "suffix" : "" } ], "container-title" : "The Journal of investigative dermatology", "id" : "ITEM-1", "issue" : "6", "issued" : { "date-parts" : [ [ "2005", "6" ] ] }, "page" : "1333-8", "title" : "SCN9A mutations define primary erythermalgia as a neuropathic disorder of voltage gated sodium channels.", "type" : "article-journal", "volume" : "124" }, "uris" : [ "http://www.mendeley.com/documents/?uuid=2bbe26c1-5ff5-4416-b6ca-ac3b0a5646c8", "http://www.mendeley.com/documents/?uuid=429d9ec0-9d34-4bc6-ab94-2c882a97ba1d" ] }, { "id" : "ITEM-2", "itemData" : { "DOI" : "10.1212/01.wnl.0000231514.33603.1e", "ISBN" : "1526-632X (Electronic)\\r0028-3878 (Linking)", "ISSN" : "00283878", "PMID" : "16988069", "abstract" : "BACKGROUND: Inherited erythermalgia (also termed \"erythromelalgia\"), characterized by episodic burning pain in the distal extremities evoked by warmth, has been causally linked with mutations of the Na(v)1.7 sodium channel, which is preferentially expressed in nociceptors. Thus far, Na(v)1.7 mutations within intracellular linker parts of the channel have been physiologically characterized. OBJECTIVE: To investigate a Na(v)1.7 erythermalgia mutation that substitutes one uncharged amino acid for another within an S4 segment. METHODS: Whole-cell patch-clamp analysis was used to study biophysical properties of wild-type and mutant (F216S) Na(v)1.7 channels in mammalian cells. RESULTS: The F216S mutation hyperpolarizes the voltage dependence of activation by 11 mV, accelerates activation, slows deactivation, and enhances the response to slow, small depolarizations. CONCLUSION: These results provide a physiologic basis for the linkage to erythermalgia of an Na(v)1.7 mutation that substitutes one uncharged residue for another within an S4 segment of the channel. These changes should increase excitability of nociceptive dorsal root ganglion neurons in which the mutant channel is present, thus contributing to pain.", "author" : [ { "dropping-particle" : "", "family" : "Choi", "given" : "Jin Sung", "non-dropping-particle" : "", "parse-names" : false, "suffix" : "" }, { "dropping-particle" : "", "family" : "Dib-Hajj", "given" : "Sulayman D.", "non-dropping-particle" : "", "parse-names" : false, "suffix" : "" }, { "dropping-particle" : "", "family" : "Waxman", "given" : "Stephen G.", "non-dropping-particle" : "", "parse-names" : false, "suffix" : "" } ], "container-title" : "Neurology", "id" : "ITEM-2", "issued" : { "date-parts" : [ [ "2006" ] ] }, "page" : "1563-1567", "title" : "Inherited erythermalgia: Limb pain from an S4 charge-neutral Na channelopathy", "type" : "article-journal", "volume" : "67" }, "uris" : [ "http://www.mendeley.com/documents/?uuid=c4c3b0e7-d8c4-4fc4-93d1-9caee35eb531", "http://www.mendeley.com/documents/?uuid=50a0fbb7-71e9-43d2-9240-e996767de931", "http://www.mendeley.com/documents/?uuid=b1782c87-aebb-4b91-84d5-e1706b8ec794" ] } ], "mendeley" : { "formattedCitation" : "(Drenth &lt;i&gt;et al.&lt;/i&gt;, 2005; Choi &lt;i&gt;et al.&lt;/i&gt;, 2006)", "plainTextFormattedCitation" : "(Drenth et al., 2005; Choi et al., 2006)", "previouslyFormattedCitation" : "(Drenth &lt;i&gt;et al.&lt;/i&gt;, 2005; Choi &lt;i&gt;et al.&lt;/i&gt;, 2006)" }, "properties" : { "noteIndex" : 0 }, "schema" : "https://github.com/citation-style-language/schema/raw/master/csl-citation.json" }</w:instrText>
            </w:r>
            <w:r w:rsidRPr="007950DA">
              <w:rPr>
                <w:rFonts w:ascii="Times New Roman" w:hAnsi="Times New Roman"/>
                <w:sz w:val="18"/>
                <w:szCs w:val="18"/>
                <w:lang w:val="en-GB"/>
              </w:rPr>
              <w:fldChar w:fldCharType="separate"/>
            </w:r>
            <w:r w:rsidRPr="00932035">
              <w:rPr>
                <w:rFonts w:ascii="Times New Roman" w:hAnsi="Times New Roman"/>
                <w:noProof/>
                <w:sz w:val="18"/>
                <w:szCs w:val="18"/>
                <w:lang w:val="en-GB"/>
              </w:rPr>
              <w:t xml:space="preserve">(Drenth </w:t>
            </w:r>
            <w:r w:rsidRPr="00932035">
              <w:rPr>
                <w:rFonts w:ascii="Times New Roman" w:hAnsi="Times New Roman"/>
                <w:i/>
                <w:noProof/>
                <w:sz w:val="18"/>
                <w:szCs w:val="18"/>
                <w:lang w:val="en-GB"/>
              </w:rPr>
              <w:t>et al.</w:t>
            </w:r>
            <w:r w:rsidRPr="00932035">
              <w:rPr>
                <w:rFonts w:ascii="Times New Roman" w:hAnsi="Times New Roman"/>
                <w:noProof/>
                <w:sz w:val="18"/>
                <w:szCs w:val="18"/>
                <w:lang w:val="en-GB"/>
              </w:rPr>
              <w:t xml:space="preserve">, 2005; Choi </w:t>
            </w:r>
            <w:r w:rsidRPr="00932035">
              <w:rPr>
                <w:rFonts w:ascii="Times New Roman" w:hAnsi="Times New Roman"/>
                <w:i/>
                <w:noProof/>
                <w:sz w:val="18"/>
                <w:szCs w:val="18"/>
                <w:lang w:val="en-GB"/>
              </w:rPr>
              <w:t>et al.</w:t>
            </w:r>
            <w:r w:rsidRPr="00932035">
              <w:rPr>
                <w:rFonts w:ascii="Times New Roman" w:hAnsi="Times New Roman"/>
                <w:noProof/>
                <w:sz w:val="18"/>
                <w:szCs w:val="18"/>
                <w:lang w:val="en-GB"/>
              </w:rPr>
              <w:t>, 2006)</w:t>
            </w:r>
            <w:r w:rsidRPr="007950DA">
              <w:rPr>
                <w:rFonts w:ascii="Times New Roman" w:hAnsi="Times New Roman"/>
                <w:sz w:val="18"/>
                <w:szCs w:val="18"/>
                <w:lang w:val="en-GB"/>
              </w:rPr>
              <w:fldChar w:fldCharType="end"/>
            </w:r>
          </w:p>
          <w:p w14:paraId="04A789F2" w14:textId="77777777" w:rsidR="0073506F" w:rsidRPr="007950DA" w:rsidRDefault="0073506F" w:rsidP="0073506F">
            <w:pPr>
              <w:spacing w:after="0" w:line="360" w:lineRule="auto"/>
              <w:rPr>
                <w:rFonts w:ascii="Times New Roman" w:hAnsi="Times New Roman"/>
                <w:sz w:val="18"/>
                <w:szCs w:val="18"/>
                <w:lang w:val="en-GB"/>
              </w:rPr>
            </w:pPr>
            <w:r w:rsidRPr="007950DA">
              <w:rPr>
                <w:rFonts w:ascii="Times New Roman" w:hAnsi="Times New Roman"/>
                <w:sz w:val="18"/>
                <w:szCs w:val="18"/>
                <w:lang w:val="en-GB"/>
              </w:rPr>
              <w:fldChar w:fldCharType="begin" w:fldLock="1"/>
            </w:r>
            <w:r>
              <w:rPr>
                <w:rFonts w:ascii="Times New Roman" w:hAnsi="Times New Roman"/>
                <w:sz w:val="18"/>
                <w:szCs w:val="18"/>
                <w:lang w:val="en-GB"/>
              </w:rPr>
              <w:instrText>ADDIN CSL_CITATION { "citationItems" : [ { "id" : "ITEM-1", "itemData" : { "DOI" : "10.1016/j.bbrc.2009.09.121", "ISSN" : "1090-2104", "PMID" : "19800314", "abstract" : "Erythromelalgia (also termed erythermalgia) is a neuropathic pain syndrome, characterized by severe burning pain combined with redness in the extremities, triggered by mild warmth. The inherited form of erythromelalgia (IEM) has recently been linked to mutations in voltage-gated sodium channel Nav1.7, which is expressed in peripheral nociceptors. Here, we used whole-cell voltage-clamp recordings in HEK293 cells to characterize the IEM mutation L823R, which introduces an additional positive charge into the S4 voltage sensor of domain II. The L823R mutation produces an approximately 15mV hyperpolarizing shift in the midpoint of activation and also affects the activation slope factor. Closing of the channel from the open state (deactivation) is slowed, increasing the likelihood of the channel remaining in the open state. The L823R mutation induces a approximately 10mV hyperpolarizing shift in fast-inactivation. L823R is the only naturally-occurring IEM mutation studied thus far to shift fast-inactivation to more negative potentials. We conclude that introduction of an additional charge into the S4 segment of domain II of Nav1.7 leads to a pronounced hyperpolarizing shift of activation, a change that is expected to increase nociceptor excitability despite the hyperpolarizing shift in fast-inactivation, which is unique among the IEM mutations.", "author" : [ { "dropping-particle" : "", "family" : "Lampert", "given" : "Angelika", "non-dropping-particle" : "", "parse-names" : false, "suffix" : "" }, { "dropping-particle" : "", "family" : "Dib-Hajj", "given" : "Sulayman D", "non-dropping-particle" : "", "parse-names" : false, "suffix" : "" }, { "dropping-particle" : "", "family" : "Eastman", "given" : "Emmanuella M", "non-dropping-particle" : "", "parse-names" : false, "suffix" : "" }, { "dropping-particle" : "", "family" : "Tyrrell", "given" : "Lynda", "non-dropping-particle" : "", "parse-names" : false, "suffix" : "" }, { "dropping-particle" : "", "family" : "Lin", "given" : "Zhimiao", "non-dropping-particle" : "", "parse-names" : false, "suffix" : "" }, { "dropping-particle" : "", "family" : "Yang", "given" : "Yong", "non-dropping-particle" : "", "parse-names" : false, "suffix" : "" }, { "dropping-particle" : "", "family" : "Waxman", "given" : "Stephen G", "non-dropping-particle" : "", "parse-names" : false, "suffix" : "" } ], "container-title" : "Biochemical and biophysical research communications", "id" : "ITEM-1", "issue" : "2", "issued" : { "date-parts" : [ [ "2009", "12", "11" ] ] }, "page" : "319-24", "publisher" : "Elsevier Inc.", "title" : "Erythromelalgia mutation L823R shifts activation and inactivation of threshold sodium channel Nav1.7 to hyperpolarized potentials.", "type" : "article-journal", "volume" : "390" }, "uris" : [ "http://www.mendeley.com/documents/?uuid=9a45a0af-b5b9-42f5-98fd-027f0a224fec", "http://www.mendeley.com/documents/?uuid=d31e990f-29df-45a6-84c6-800209261cb0", "http://www.mendeley.com/documents/?uuid=f50bab03-568d-49e2-ac72-ca4d76ca9394" ] }, { "id" : "ITEM-2", "itemData" : { "DOI" : "10.1055/s-2007-990265", "ISBN" : "0174-304X (Print)\\r0174-304X (Linking)", "ISSN" : "0174304X", "PMID" : "17985268", "abstract" : "Primary erythermalgia is a rare neuropathy characterized by attacks of burning pain and redness in the extremities in response to warm stimuli. We describe here a boy with erythermalgia whose painful attacks began in infancy. We found a novel mutation of SCN9A, which is a responsible gene for primary erythermalgia in this case. In his teens, he developed wintry hypothermia with resultant neurological dysfunction and recurrent pneumonia. During the course of pneumonia, he had transient encephalopaty with a reversible lesion in the splenium of the corpus callosum. In addition to excessive cooling, a defect in central thermoregulation may have caused hypothermia in this patient.", "author" : [ { "dropping-particle" : "", "family" : "Takahashi", "given" : "K.", "non-dropping-particle" : "", "parse-names" : false, "suffix" : "" }, { "dropping-particle" : "", "family" : "Saitoh", "given" : "M.", "non-dropping-particle" : "", "parse-names" : false, "suffix" : "" }, { "dropping-particle" : "", "family" : "Hoshino", "given" : "H.", "non-dropping-particle" : "", "parse-names" : false, "suffix" : "" }, { "dropping-particle" : "", "family" : "Mimaki", "given" : "M.", "non-dropping-particle" : "", "parse-names" : false, "suffix" : "" }, { "dropping-particle" : "", "family" : "Yokoyama", "given" : "Y.", "non-dropping-particle" : "", "parse-names" : false, "suffix" : "" }, { "dropping-particle" : "", "family" : "Takamizawa", "given" : "M.", "non-dropping-particle" : "", "parse-names" : false, "suffix" : "" }, { "dropping-particle" : "", "family" : "Mizuguchi", "given" : "M.", "non-dropping-particle" : "", "parse-names" : false, "suffix" : "" }, { "dropping-particle" : "", "family" : "Lin", "given" : "Z. M.", "non-dropping-particle" : "", "parse-names" : false, "suffix" : "" }, { "dropping-particle" : "", "family" : "Yang", "given" : "Y.", "non-dropping-particle" : "", "parse-names" : false, "suffix" : "" }, { "dropping-particle" : "", "family" : "Igarashi", "given" : "T.", "non-dropping-particle" : "", "parse-names" : false, "suffix" : "" } ], "container-title" : "Neuropediatrics", "id" : "ITEM-2", "issued" : { "date-parts" : [ [ "2007" ] ] }, "page" : "157-159", "title" : "A case of primary erythermalgia, wintry hypothermia and encephalopathy", "type" : "article-journal", "volume" : "38" }, "uris" : [ "http://www.mendeley.com/documents/?uuid=bde238e8-d3f8-49ca-838b-0c841a005ab9", "http://www.mendeley.com/documents/?uuid=0813749b-c0f8-4742-9622-4ad62dceccfa" ] } ], "mendeley" : { "formattedCitation" : "(Lampert &lt;i&gt;et al.&lt;/i&gt;, 2009; Takahashi &lt;i&gt;et al.&lt;/i&gt;, 2007)", "plainTextFormattedCitation" : "(Lampert et al., 2009; Takahashi et al., 2007)", "previouslyFormattedCitation" : "(Lampert &lt;i&gt;et al.&lt;/i&gt;, 2009; Takahashi &lt;i&gt;et al.&lt;/i&gt;, 2007)" }, "properties" : { "noteIndex" : 0 }, "schema" : "https://github.com/citation-style-language/schema/raw/master/csl-citation.json" }</w:instrText>
            </w:r>
            <w:r w:rsidRPr="007950DA">
              <w:rPr>
                <w:rFonts w:ascii="Times New Roman" w:hAnsi="Times New Roman"/>
                <w:sz w:val="18"/>
                <w:szCs w:val="18"/>
                <w:lang w:val="en-GB"/>
              </w:rPr>
              <w:fldChar w:fldCharType="separate"/>
            </w:r>
            <w:r w:rsidRPr="00932035">
              <w:rPr>
                <w:rFonts w:ascii="Times New Roman" w:hAnsi="Times New Roman"/>
                <w:noProof/>
                <w:sz w:val="18"/>
                <w:szCs w:val="18"/>
                <w:lang w:val="en-GB"/>
              </w:rPr>
              <w:t xml:space="preserve">(Lampert </w:t>
            </w:r>
            <w:r w:rsidRPr="00932035">
              <w:rPr>
                <w:rFonts w:ascii="Times New Roman" w:hAnsi="Times New Roman"/>
                <w:i/>
                <w:noProof/>
                <w:sz w:val="18"/>
                <w:szCs w:val="18"/>
                <w:lang w:val="en-GB"/>
              </w:rPr>
              <w:t>et al.</w:t>
            </w:r>
            <w:r w:rsidRPr="00932035">
              <w:rPr>
                <w:rFonts w:ascii="Times New Roman" w:hAnsi="Times New Roman"/>
                <w:noProof/>
                <w:sz w:val="18"/>
                <w:szCs w:val="18"/>
                <w:lang w:val="en-GB"/>
              </w:rPr>
              <w:t xml:space="preserve">, 2009; Takahashi </w:t>
            </w:r>
            <w:r w:rsidRPr="00932035">
              <w:rPr>
                <w:rFonts w:ascii="Times New Roman" w:hAnsi="Times New Roman"/>
                <w:i/>
                <w:noProof/>
                <w:sz w:val="18"/>
                <w:szCs w:val="18"/>
                <w:lang w:val="en-GB"/>
              </w:rPr>
              <w:t>et al.</w:t>
            </w:r>
            <w:r w:rsidRPr="00932035">
              <w:rPr>
                <w:rFonts w:ascii="Times New Roman" w:hAnsi="Times New Roman"/>
                <w:noProof/>
                <w:sz w:val="18"/>
                <w:szCs w:val="18"/>
                <w:lang w:val="en-GB"/>
              </w:rPr>
              <w:t>, 2007)</w:t>
            </w:r>
            <w:r w:rsidRPr="007950DA">
              <w:rPr>
                <w:rFonts w:ascii="Times New Roman" w:hAnsi="Times New Roman"/>
                <w:sz w:val="18"/>
                <w:szCs w:val="18"/>
                <w:lang w:val="en-GB"/>
              </w:rPr>
              <w:fldChar w:fldCharType="end"/>
            </w:r>
          </w:p>
          <w:p w14:paraId="04A789F3" w14:textId="77777777" w:rsidR="0073506F" w:rsidRPr="007950DA" w:rsidRDefault="0073506F" w:rsidP="0073506F">
            <w:pPr>
              <w:spacing w:after="0" w:line="360" w:lineRule="auto"/>
              <w:rPr>
                <w:rFonts w:ascii="Times New Roman" w:hAnsi="Times New Roman"/>
                <w:sz w:val="18"/>
                <w:szCs w:val="18"/>
                <w:lang w:val="en-GB"/>
              </w:rPr>
            </w:pPr>
            <w:r w:rsidRPr="007950DA">
              <w:rPr>
                <w:rFonts w:ascii="Times New Roman" w:hAnsi="Times New Roman"/>
                <w:sz w:val="18"/>
                <w:szCs w:val="18"/>
                <w:lang w:val="en-GB"/>
              </w:rPr>
              <w:fldChar w:fldCharType="begin" w:fldLock="1"/>
            </w:r>
            <w:r>
              <w:rPr>
                <w:rFonts w:ascii="Times New Roman" w:hAnsi="Times New Roman"/>
                <w:sz w:val="18"/>
                <w:szCs w:val="18"/>
                <w:lang w:val="en-GB"/>
              </w:rPr>
              <w:instrText>ADDIN CSL_CITATION { "citationItems" : [ { "id" : "ITEM-1", "itemData" : { "DOI" : "10.1007/s12017-012-8216-8", "ISSN" : "1559-1174", "PMID" : "23292638", "abstract" : "We identified and clinically investigated two patients with primary erythromelalgia mutations (PEM), which are the first reported to map to the fourth domain of Nav1.7 (DIV). The identified mutations (A1746G and W1538R) were cloned and transfected to cell cultures followed by electrophysiological analysis in whole-cell configuration. The investigated patients presented with PEM, while age of onset was very different (3 vs. 61\u00a0years of age). Electrophysiological characterization revealed that the early onset A1746G mutation leads to a marked hyperpolarizing shift in voltage dependence of steady-state activation, larger window currents, faster activation kinetics (time-to-peak current) and recovery from steady-state inactivation compared to wild-type Nav1.7, indicating a pronounced gain-of-function. Furthermore, we found a hyperpolarizing shift in voltage dependence of slow inactivation, which is another feature commonly found in Nav1.7 mutations associated with PEM. In silico neuron simulation revealed reduced firing thresholds and increased repetitive firing, both indicating hyperexcitability. The late-onset W1538R mutation also revealed gain-of-function properties, although to a lesser extent. Our findings demonstrate that mutations encoding for DIV of Nav1.7 can not only be linked to congenital insensitivity to pain or paroxysmal extreme pain disorder but can also be causative of PEM, if voltage dependency of channel activation is affected. This supports the view that the degree of biophysical property changes caused by a mutation may have an impact on age of clinical manifestation of PEM. In summary, these findings extent the genotype-phenotype correlation profile for SCN9A and highlight a new region of Nav1.7 that is implicated in PEM.", "author" : [ { "dropping-particle" : "", "family" : "Cregg", "given" : "Roman", "non-dropping-particle" : "", "parse-names" : false, "suffix" : "" }, { "dropping-particle" : "", "family" : "Laguda", "given" : "Bisola", "non-dropping-particle" : "", "parse-names" : false, "suffix" : "" }, { "dropping-particle" : "", "family" : "Werdehausen", "given" : "Robert", "non-dropping-particle" : "", "parse-names" : false, "suffix" : "" }, { "dropping-particle" : "", "family" : "Cox", "given" : "James J", "non-dropping-particle" : "", "parse-names" : false, "suffix" : "" }, { "dropping-particle" : "", "family" : "Linley", "given" : "John E", "non-dropping-particle" : "", "parse-names" : false, "suffix" : "" }, { "dropping-particle" : "", "family" : "Ramirez", "given" : "Juan D", "non-dropping-particle" : "", "parse-names" : false, "suffix" : "" }, { "dropping-particle" : "", "family" : "Bodi", "given" : "Istvan", "non-dropping-particle" : "", "parse-names" : false, "suffix" : "" }, { "dropping-particle" : "", "family" : "Markiewicz", "given" : "Michael", "non-dropping-particle" : "", "parse-names" : false, "suffix" : "" }, { "dropping-particle" : "", "family" : "Howell", "given" : "Kevin J", "non-dropping-particle" : "", "parse-names" : false, "suffix" : "" }, { "dropping-particle" : "", "family" : "Chen", "given" : "Ya-Chun", "non-dropping-particle" : "", "parse-names" : false, "suffix" : "" }, { "dropping-particle" : "", "family" : "Agnew", "given" : "Karen", "non-dropping-particle" : "", "parse-names" : false, "suffix" : "" }, { "dropping-particle" : "", "family" : "Houlden", "given" : "Henry", "non-dropping-particle" : "", "parse-names" : false, "suffix" : "" }, { "dropping-particle" : "", "family" : "Lunn", "given" : "Michael P", "non-dropping-particle" : "", "parse-names" : false, "suffix" : "" }, { "dropping-particle" : "", "family" : "Bennett", "given" : "David L H", "non-dropping-particle" : "", "parse-names" : false, "suffix" : "" }, { "dropping-particle" : "", "family" : "Wood", "given" : "John N", "non-dropping-particle" : "", "parse-names" : false, "suffix" : "" }, { "dropping-particle" : "", "family" : "Kinali", "given" : "Maria", "non-dropping-particle" : "", "parse-names" : false, "suffix" : "" } ], "container-title" : "Neuromolecular medicine", "id" : "ITEM-1", "issue" : "2", "issued" : { "date-parts" : [ [ "2013", "6" ] ] }, "page" : "265-78", "title" : "Novel mutations mapping to the fourth sodium channel domain of Nav1.7 result in variable clinical manifestations of primary erythromelalgia.", "type" : "article-journal", "volume" : "15" }, "uris" : [ "http://www.mendeley.com/documents/?uuid=e60a0f7e-7fdc-46b3-9077-f6dba53df62c", "http://www.mendeley.com/documents/?uuid=5a26cf86-39ec-4c59-b08e-11e99c2c9bdb" ] } ], "mendeley" : { "formattedCitation" : "(Cregg &lt;i&gt;et al.&lt;/i&gt;, 2013)", "plainTextFormattedCitation" : "(Cregg et al., 2013)", "previouslyFormattedCitation" : "(Cregg &lt;i&gt;et al.&lt;/i&gt;, 2013)" }, "properties" : { "noteIndex" : 0 }, "schema" : "https://github.com/citation-style-language/schema/raw/master/csl-citation.json" }</w:instrText>
            </w:r>
            <w:r w:rsidRPr="007950DA">
              <w:rPr>
                <w:rFonts w:ascii="Times New Roman" w:hAnsi="Times New Roman"/>
                <w:sz w:val="18"/>
                <w:szCs w:val="18"/>
                <w:lang w:val="en-GB"/>
              </w:rPr>
              <w:fldChar w:fldCharType="separate"/>
            </w:r>
            <w:r w:rsidRPr="00932035">
              <w:rPr>
                <w:rFonts w:ascii="Times New Roman" w:hAnsi="Times New Roman"/>
                <w:noProof/>
                <w:sz w:val="18"/>
                <w:szCs w:val="18"/>
                <w:lang w:val="en-GB"/>
              </w:rPr>
              <w:t xml:space="preserve">(Cregg </w:t>
            </w:r>
            <w:r w:rsidRPr="00932035">
              <w:rPr>
                <w:rFonts w:ascii="Times New Roman" w:hAnsi="Times New Roman"/>
                <w:i/>
                <w:noProof/>
                <w:sz w:val="18"/>
                <w:szCs w:val="18"/>
                <w:lang w:val="en-GB"/>
              </w:rPr>
              <w:t>et al.</w:t>
            </w:r>
            <w:r w:rsidRPr="00932035">
              <w:rPr>
                <w:rFonts w:ascii="Times New Roman" w:hAnsi="Times New Roman"/>
                <w:noProof/>
                <w:sz w:val="18"/>
                <w:szCs w:val="18"/>
                <w:lang w:val="en-GB"/>
              </w:rPr>
              <w:t>, 2013)</w:t>
            </w:r>
            <w:r w:rsidRPr="007950DA">
              <w:rPr>
                <w:rFonts w:ascii="Times New Roman" w:hAnsi="Times New Roman"/>
                <w:sz w:val="18"/>
                <w:szCs w:val="18"/>
                <w:lang w:val="en-GB"/>
              </w:rPr>
              <w:fldChar w:fldCharType="end"/>
            </w:r>
          </w:p>
        </w:tc>
      </w:tr>
      <w:tr w:rsidR="0073506F" w:rsidRPr="00D4371D" w14:paraId="04A78A0C" w14:textId="77777777" w:rsidTr="0073506F">
        <w:tc>
          <w:tcPr>
            <w:tcW w:w="946" w:type="dxa"/>
            <w:vMerge/>
          </w:tcPr>
          <w:p w14:paraId="04A789F5" w14:textId="77777777" w:rsidR="0073506F" w:rsidRPr="007950DA" w:rsidRDefault="0073506F" w:rsidP="0073506F">
            <w:pPr>
              <w:snapToGrid w:val="0"/>
              <w:spacing w:after="0" w:line="360" w:lineRule="auto"/>
              <w:rPr>
                <w:rFonts w:ascii="Times New Roman" w:hAnsi="Times New Roman"/>
                <w:sz w:val="18"/>
                <w:szCs w:val="18"/>
                <w:lang w:val="en-GB"/>
              </w:rPr>
            </w:pPr>
          </w:p>
        </w:tc>
        <w:tc>
          <w:tcPr>
            <w:tcW w:w="936" w:type="dxa"/>
          </w:tcPr>
          <w:p w14:paraId="04A789F6"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t>I234T</w:t>
            </w:r>
          </w:p>
          <w:p w14:paraId="04A789F7"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t>S241T</w:t>
            </w:r>
          </w:p>
          <w:p w14:paraId="04A789F8"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t>I848T</w:t>
            </w:r>
          </w:p>
          <w:p w14:paraId="04A789F9" w14:textId="77777777" w:rsidR="0073506F" w:rsidRPr="003F787A" w:rsidRDefault="0073506F" w:rsidP="0073506F">
            <w:pPr>
              <w:spacing w:after="0" w:line="360" w:lineRule="auto"/>
              <w:rPr>
                <w:rFonts w:ascii="Times New Roman" w:hAnsi="Times New Roman"/>
                <w:sz w:val="18"/>
                <w:szCs w:val="18"/>
                <w:lang w:val="en-GB"/>
              </w:rPr>
            </w:pPr>
          </w:p>
          <w:p w14:paraId="04A789FA"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t>L858H</w:t>
            </w:r>
          </w:p>
          <w:p w14:paraId="04A789FB"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t>L858F</w:t>
            </w:r>
          </w:p>
          <w:p w14:paraId="04A789FD"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t>A863P</w:t>
            </w:r>
          </w:p>
          <w:p w14:paraId="04A789FE"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t>P1308L</w:t>
            </w:r>
          </w:p>
          <w:p w14:paraId="04A789FF" w14:textId="77777777" w:rsidR="0073506F" w:rsidRPr="003F787A" w:rsidRDefault="0073506F" w:rsidP="0073506F">
            <w:pPr>
              <w:spacing w:after="0" w:line="360" w:lineRule="auto"/>
              <w:rPr>
                <w:rFonts w:ascii="Times New Roman" w:eastAsia="Arial1" w:hAnsi="Times New Roman"/>
                <w:color w:val="000000"/>
                <w:sz w:val="18"/>
                <w:szCs w:val="18"/>
                <w:lang w:val="en-GB"/>
              </w:rPr>
            </w:pPr>
            <w:r w:rsidRPr="003F787A">
              <w:rPr>
                <w:rFonts w:ascii="Times New Roman" w:hAnsi="Times New Roman"/>
                <w:sz w:val="18"/>
                <w:szCs w:val="18"/>
                <w:lang w:val="en-GB"/>
              </w:rPr>
              <w:t>V1316A</w:t>
            </w:r>
            <w:r w:rsidRPr="003F787A">
              <w:rPr>
                <w:rFonts w:ascii="Times New Roman" w:eastAsia="Arial1" w:hAnsi="Times New Roman"/>
                <w:color w:val="000000"/>
                <w:sz w:val="18"/>
                <w:szCs w:val="18"/>
                <w:lang w:val="en-GB"/>
              </w:rPr>
              <w:t xml:space="preserve"> </w:t>
            </w:r>
          </w:p>
          <w:p w14:paraId="04A78A00" w14:textId="41AAAABC" w:rsidR="0073506F" w:rsidRPr="003F787A" w:rsidRDefault="0073506F" w:rsidP="0073506F">
            <w:pPr>
              <w:spacing w:after="0" w:line="360" w:lineRule="auto"/>
              <w:rPr>
                <w:rFonts w:ascii="Times New Roman" w:eastAsia="Arial1" w:hAnsi="Times New Roman"/>
                <w:color w:val="000000"/>
                <w:sz w:val="18"/>
                <w:szCs w:val="18"/>
                <w:lang w:val="en-GB"/>
              </w:rPr>
            </w:pPr>
          </w:p>
        </w:tc>
        <w:tc>
          <w:tcPr>
            <w:tcW w:w="4820" w:type="dxa"/>
          </w:tcPr>
          <w:p w14:paraId="04A78A01" w14:textId="77777777" w:rsidR="0073506F" w:rsidRPr="003F787A" w:rsidRDefault="0073506F" w:rsidP="0073506F">
            <w:pPr>
              <w:snapToGrid w:val="0"/>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"10.1016/j.ejpain.2010.03.007", "ISSN" : "1532-2149", "PMID" : "20385509", "abstract" : "Dominant gain-of-function mutations that hyperpolarize activation of the Na(v)1.7 sodium channel have been linked to inherited erythromelalgia (IEM), a disorder characterized by severe pain and redness in the feet and hands in response to mild warmth. Pharmacotherapy remains largely ineffective for IEM patients with cooling and avoidance of triggers being the most reliable methods to relieve pain. We now report a 5 year old patient with pain precipitated by warmth, together with redness in her hands and feet. Her pain episodes were first reported at 12 months, and by the age of 15-16 months were triggered by sitting as well as heat. Pain has been severe, inducing self-mutilation, with limited relief from drug treatment. Our analysis of the patient's genomic DNA identified a novel Na(v)1.7 mutation which replaces isoleucine 234 by threonine (I234T) within domain I/S4-S5 linker. Whole-cell voltage-clamp analysis shows a I234T-induced shift of -18 mV in the voltage-dependence of activation, accelerated time-to-peak, slowed deactivation and enhanced responses to slow ramp depolarizations, together with a -21 mV shift in the voltage-dependence of slow-inactivation. Our data show that I234T induces the largest activation shift for Na(v)1.7 mutations reported thus far. Although enhanced slow-inactivation may attenuate the gain-of-function of the I234T mutation, the shift in activation appears to be dominant, and is consistent with the severe pain symptoms reported in this patient.", "author" : [ { "dropping-particle" : "", "family" : "Ahn", "given" : "Hye-Sook", "non-dropping-particle" : "", "parse-names" : false, "suffix" : "" }, { "dropping-particle" : "", "family" : "Dib-Hajj", "given" : "Sulayman D", "non-dropping-particle" : "", "parse-names" : false, "suffix" : "" }, { "dropping-particle" : "", "family" : "Cox", "given" : "James J", "non-dropping-particle" : "", "parse-names" : false, "suffix" : "" }, { "dropping-particle" : "", "family" : "Tyrrell", "given" : "Lynda", "non-dropping-particle" : "", "parse-names" : false, "suffix" : "" }, { "dropping-particle" : "V", "family" : "Elmslie", "given" : "Frances", "non-dropping-particle" : "", "parse-names" : false, "suffix" : "" }, { "dropping-particle" : "", "family" : "Clarke", "given" : "Antonia a", "non-dropping-particle" : "", "parse-names" : false, "suffix" : "" }, { "dropping-particle" : "", "family" : "Drenth", "given" : "Joost P H", "non-dropping-particle" : "", "parse-names" : false, "suffix" : "" }, { "dropping-particle" : "", "family" : "Woods", "given" : "C Geoffrey", "non-dropping-particle" : "", "parse-names" : false, "suffix" : "" }, { "dropping-particle" : "", "family" : "Waxman", "given" : "Stephen G", "non-dropping-particle" : "", "parse-names" : false, "suffix" : "" } ], "container-title" : "European journal of pain (London, England)", "id" : "ITEM-1", "issue" : "9", "issued" : { "date-parts" : [ [ "2010", "10" ] ] }, "page" : "944-50", "publisher" : "European Federation of International Association for the Study of Pain Chapters", "title" : "A new Nav1.7 sodium channel mutation I234T in a child with severe pain.", "type" : "article-journal", "volume" : "14" }, "uris" : [ "http://www.mendeley.com/documents/?uuid=68f8bf40-6d43-4ab7-a81d-a909311dc3aa", "http://www.mendeley.com/documents/?uuid=5e524581-6372-48d6-8cb8-3666a2bac891" ] } ], "mendeley" : { "formattedCitation" : "(Ahn &lt;i&gt;et al.&lt;/i&gt;, 2010)", "plainTextFormattedCitation" : "(Ahn et al., 2010)", "previouslyFormattedCitation" : "(Ahn &lt;i&gt;et al.&lt;/i&gt;, 2010)"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(Ahn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2010)</w:t>
            </w:r>
            <w:r w:rsidRPr="003F787A">
              <w:rPr>
                <w:rFonts w:ascii="Times New Roman" w:hAnsi="Times New Roman"/>
                <w:sz w:val="18"/>
                <w:szCs w:val="18"/>
                <w:lang w:val="en-GB"/>
              </w:rPr>
              <w:fldChar w:fldCharType="end"/>
            </w:r>
          </w:p>
          <w:p w14:paraId="04A78A02" w14:textId="77777777" w:rsidR="0073506F" w:rsidRPr="003F787A" w:rsidRDefault="0073506F" w:rsidP="0073506F">
            <w:pPr>
              <w:snapToGrid w:val="0"/>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"10.1074/jbc.M607637200", "ISSN" : "0021-9258", "PMID" : "17008310", "abstract" : "The Nav1.7 sodium channel is preferentially expressed in most nociceptive dorsal root ganglion neurons and in sympathetic neurons. Inherited erythromelalgia (IEM, also known as erythermalgia), an autosomal dominant neuropathy characterized by burning pain in the extremities in response to mild warmth, has been linked to mutations in Nav1.7. Recently, a substitution of Ser-241 by threonine (S241T) in the domain I S4-S5 linker of Nav1.7 was identified in a family with IEM. To investigate the possible causative role of this mutation in the pathophysiology of IEM, we used whole-cell voltage-clamp analysis to study the effects of S241T on Nav1.7 gating in HEK293 cells. We found a hyperpolarizing shift of activation midpoint by 8.4 mV, an accelerated time to peak, slowing of deactivation, and an increase in the current in response to small, slow depolarizations. Additionally, S241T produced an enhancement of slow inactivation, shifting the midpoint by -12.3 mV. Because serine and threonine have similar biochemical properties, the S241T substitution suggested that the size of the side chain at this position affected channel gating. To test this hypothesis, we investigated the effect of S241A and S241L substitutions on the gating properties of Nav1.7. Although S241A did not alter the properties of the channel, S241L mimicked the effects of S241T. We conclude that the linker between S4 and S5 in domain I of Nav1.7 modulates gating of this channel, and that a larger side chain at position 241 interferes with its gating mechanisms.", "author" : [ { "dropping-particle" : "", "family" : "Lampert", "given" : "Angelika", "non-dropping-particle" : "", "parse-names" : false, "suffix" : "" }, { "dropping-particle" : "", "family" : "Dib-Hajj", "given" : "Sulayman D", "non-dropping-particle" : "", "parse-names" : false, "suffix" : "" }, { "dropping-particle" : "", "family" : "Tyrrell", "given" : "Lynda", "non-dropping-particle" : "", "parse-names" : false, "suffix" : "" }, { "dropping-particle" : "", "family" : "Waxman", "given" : "Stephen G", "non-dropping-particle" : "", "parse-names" : false, "suffix" : "" } ], "container-title" : "The Journal of biological chemistry", "id" : "ITEM-1", "issue" : "47", "issued" : { "date-parts" : [ [ "2006", "11", "24" ] ] }, "page" : "36029-35", "title" : "Size matters: Erythromelalgia mutation S241T in Nav1.7 alters channel gating.", "type" : "article-journal", "volume" : "281" }, "uris" : [ "http://www.mendeley.com/documents/?uuid=a7d6e101-fdb0-48e4-943e-d08cb93060cd", "http://www.mendeley.com/documents/?uuid=7b3bf0f4-453b-4cc4-ac2e-06c6c0c1089e" ] }, { "id" : "ITEM-2", "itemData" : { "DOI" : "10.1001/archneur.62.10.1587", "ISBN" : "0003-9942 (Print)\\n0003-9942 (Linking)", "PMID" : "16216943", "abstract" : "BACKGROUND: Autosomal dominant primary erythermalgia is a rare disorder characterized by recurrent attacks of red, warm, and painful hands and/or feet. OBJECTIVE: To describe the phenotypes and molecular data of a 10-member family with 5 symptomatic living patients with erythermalgia. RESULTS: The clinical phenotype of this family was featured by episodic or continuous symmetrical red swelling, irritating warmth, and burning pain of feet and lower legs provoked or aggravated by warmth and exercise, and relief was always obtained by application of cold, such as putting feet in (ice-) cold water. The symptoms in this family were only partially controlled by analgesics and sedatives. All affected family members were heterozygous for a novel mutation (S241T) of the voltage-gated sodium channel alpha subunit Nav1.7. CONCLUSION: Primary erythermalgia may be a neuropathic disorder of the small peripheral sensory and sympathetic neurons, and may be caused by hyperexcitability of Nav1.7.", "author" : [ { "dropping-particle" : "", "family" : "Michiels", "given" : "J J", "non-dropping-particle" : "", "parse-names" : false, "suffix" : "" }, { "dropping-particle" : "", "family" : "Morsche", "given" : "R H", "non-dropping-particle" : "te", "parse-names" : false, "suffix" : "" }, { "dropping-particle" : "", "family" : "Jansen", "given" : "J B", "non-dropping-particle" : "", "parse-names" : false, "suffix" : "" }, { "dropping-particle" : "", "family" : "Drenth", "given" : "J P", "non-dropping-particle" : "", "parse-names" : false, "suffix" : "" } ], "container-title" : "Arch Neurol", "id" : "ITEM-2", "issued" : { "date-parts" : [ [ "2005" ] ] }, "page" : "1587-1590", "title" : "Autosomal dominant erythermalgia associated with a novel mutation in the voltage-gated sodium channel alpha subunit Nav1.7", "type" : "article-journal", "volume" : "62" }, "uris" : [ "http://www.mendeley.com/documents/?uuid=25352e56-dfd9-419a-828d-5e71bc6dcfe3", "http://www.mendeley.com/documents/?uuid=80b3b50c-6937-4d29-8a3f-328a8fc2ac41" ] }, { "id" : "ITEM-3", "itemData" : { "DOI" : "10.1038/ncomms2184", "ISSN" : "2041-1723", "PMID" : "23149731", "abstract" : "Sodium channel Na(V)1.7 is critical for human pain signalling. Gain-of-function mutations produce pain syndromes including inherited erythromelalgia, which is usually resistant to pharmacotherapy, but carbamazepine normalizes activation of Na(V)1.7-V400M mutant channels from a family with carbamazepine-responsive inherited erythromelalgia. Here we show that structural modelling and thermodynamic analysis predict pharmacoresponsiveness of another mutant channel (S241T) that is located 159 amino acids distant from V400M. Structural modelling reveals that Na(v)1.7-S241T is ~2.4\u2009\u00c5 apart from V400M in the folded channel, and thermodynamic analysis demonstrates energetic coupling of V400M and S241T during activation. Atomic proximity and energetic coupling are paralleled by pharmacological coupling, as carbamazepine (30\u2009\u03bcM) depolarizes S214T activation, as previously reported for V400M. Pharmacoresponsiveness of S241T to carbamazepine was further evident at a cellular level, where carbamazepine normalized the hyperexcitability of dorsal root ganglion neurons expressing S241T. We suggest that this approach might identify variants that confer enhanced pharmacoresponsiveness on a variety of channels.", "author" : [ { "dropping-particle" : "", "family" : "Yang", "given" : "Yang", "non-dropping-particle" : "", "parse-names" : false, "suffix" : "" }, { "dropping-particle" : "", "family" : "Dib-Hajj", "given" : "Sulayman D", "non-dropping-particle" : "", "parse-names" : false, "suffix" : "" }, { "dropping-particle" : "", "family" : "Zhang", "given" : "Jian", "non-dropping-particle" : "", "parse-names" : false, "suffix" : "" }, { "dropping-particle" : "", "family" : "Zhang", "given" : "Yang", "non-dropping-particle" : "", "parse-names" : false, "suffix" : "" }, { "dropping-particle" : "", "family" : "Tyrrell", "given" : "Lynda", "non-dropping-particle" : "", "parse-names" : false, "suffix" : "" }, { "dropping-particle" : "", "family" : "Estacion", "given" : "Mark", "non-dropping-particle" : "", "parse-names" : false, "suffix" : "" }, { "dropping-particle" : "", "family" : "Waxman", "given" : "Stephen G", "non-dropping-particle" : "", "parse-names" : false, "suffix" : "" } ], "container-title" : "Nature communications", "id" : "ITEM-3", "issued" : { "date-parts" : [ [ "2012", "1" ] ] }, "page" : "1186", "publisher" : "Nature Publishing Group", "title" : "Structural modelling and mutant cycle analysis predict pharmacoresponsiveness of a Na(V)1.7 mutant channel.", "type" : "article-journal", "volume" : "3" }, "uris" : [ "http://www.mendeley.com/documents/?uuid=2f05de48-191d-41a7-8bcf-46e766988b4e", "http://www.mendeley.com/documents/?uuid=707edbb8-090d-4e03-a802-fbebc50d6064" ] } ], "mendeley" : { "formattedCitation" : "(Lampert &lt;i&gt;et al.&lt;/i&gt;, 2006; Michiels &lt;i&gt;et al.&lt;/i&gt;, 2005; Yang &lt;i&gt;et al.&lt;/i&gt;, 2012)", "plainTextFormattedCitation" : "(Lampert et al., 2006; Michiels et al., 2005; Yang et al., 2012)", "previouslyFormattedCitation" : "(Lampert &lt;i&gt;et al.&lt;/i&gt;, 2006; Michiels &lt;i&gt;et al.&lt;/i&gt;, 2005; Yang &lt;i&gt;et al.&lt;/i&gt;, 2012)"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(Lampert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2006; Michiels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2005; Yang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2012)</w:t>
            </w:r>
            <w:r w:rsidRPr="003F787A">
              <w:rPr>
                <w:rFonts w:ascii="Times New Roman" w:hAnsi="Times New Roman"/>
                <w:sz w:val="18"/>
                <w:szCs w:val="18"/>
                <w:lang w:val="en-GB"/>
              </w:rPr>
              <w:fldChar w:fldCharType="end"/>
            </w:r>
          </w:p>
          <w:p w14:paraId="04A78A03" w14:textId="77777777" w:rsidR="0073506F" w:rsidRPr="003F787A" w:rsidRDefault="0073506F" w:rsidP="0073506F">
            <w:pPr>
              <w:snapToGrid w:val="0"/>
              <w:spacing w:after="0" w:line="360" w:lineRule="auto"/>
              <w:rPr>
                <w:rFonts w:ascii="Times New Roman" w:hAnsi="Times New Roman"/>
                <w:noProof/>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"10.1523/JNEUROSCI.2695-04.2004", "ISSN" : "1529-2401", "PMID" : "15385606", "abstract" : "Although the physiological basis of erythermalgia, an autosomal dominant painful neuropathy characterized by redness of the skin and intermittent burning sensation of extremities, is not known, two mutations of Na(v)1.7, a sodium channel that produces a tetrodotoxin-sensitive, fast-inactivating current that is preferentially expressed in dorsal root ganglia (DRG) and sympathetic ganglia neurons, have recently been identified in patients with primary erythermalgia. Na(v)1.7 is preferentially expressed in small-diameter DRG neurons, most of which are nociceptors, and is characterized by slow recovery from inactivation and by slow closed-state inactivation that results in relatively large responses to small, subthreshold depolarizations. Here we show that these mutations in Na(v)1.7 produce a hyperpolarizing shift in activation and slow deactivation. We also show that these mutations cause an increase in amplitude of the current produced by Na(v)1.7 in response to slow, small depolarizations. These observations provide the first demonstration of altered sodium channel function associated with an inherited painful neuropathy and suggest that these physiological changes, which confer hyperexcitability on peripheral sensory and sympathetic neurons, contribute to symptom production in hereditary erythermalgia.", "author" : [ { "dropping-particle" : "", "family" : "Cummins", "given" : "Theodore R", "non-dropping-particle" : "", "parse-names" : false, "suffix" : "" }, { "dropping-particle" : "", "family" : "Dib-Hajj", "given" : "Sulayman D", "non-dropping-particle" : "", "parse-names" : false, "suffix" : "" }, { "dropping-particle" : "", "family" : "Waxman", "given" : "Stephen G", "non-dropping-particle" : "", "parse-names" : false, "suffix" : "" } ], "container-title" : "The Journal of neuroscience : the official journal of the Society for Neuroscience", "id" : "ITEM-1", "issue" : "38", "issued" : { "date-parts" : [ [ "2004", "9", "22" ] ] }, "page" : "8232-6", "title" : "Electrophysiological properties of mutant Nav1.7 sodium channels in a painful inherited neuropathy.", "type" : "article-journal", "volume" : "24" }, "uris" : [ "http://www.mendeley.com/documents/?uuid=1a9e08f3-eadd-4172-bc63-3365589aef45", "http://www.mendeley.com/documents/?uuid=ecbf16e0-719d-4aea-9096-2201fea6c95b" ] }, { "id" : "ITEM-2", "itemData" : { "DOI" : "10.1093/brain/awp078", "ISSN" : "1460-2156", "PMID" : "19369487", "abstract" : "Inherited erythromelalgia (IEM), an autosomal dominant disorder characterized by severe burning pain in response to mild warmth, has been shown to be caused by gain-of-function mutations of sodium channel Na(v)1.7 which is preferentially expressed within dorsal root ganglion (DRG) and sympathetic ganglion neurons. Almost all physiologically characterized cases of IEM have been associated with onset in early childhood. Here, we report the voltage-clamp and current-clamp analysis of a new Na(v)1.7 mutation, Q10R, in a patient with clinical onset of erythromelalgia in the second decade. We show that the mutation in this patient hyperpolarizes activation by only -5.3 mV, a smaller shift than seen with early-onset erythromelalgia mutations, but similar to that of I136V, another mutation that is linked to delayed-onset IEM. Using current-clamp, we show that the expression of Q10R induces hyperexcitability in DRG neurons, but produces an increase in excitability that is smaller than the change produced by I848T, an early-onset erythromelalgia mutation. Our analysis suggests a genotype-phenotype relationship at three levels (clinical, cellular and molecular/ion channel), with mutations that produce smaller effects on sodium channel activation being associated with a smaller degree of DRG neuron excitability and later onset of clinical signs.", "author" : [ { "dropping-particle" : "", "family" : "Han", "given" : "Chongyang", "non-dropping-particle" : "", "parse-names" : false, "suffix" : "" }, { "dropping-particle" : "", "family" : "Dib-Hajj", "given" : "Sulayman D", "non-dropping-particle" : "", "parse-names" : false, "suffix" : "" }, { "dropping-particle" : "", "family" : "Lin", "given" : "Zhimiao", "non-dropping-particle" : "", "parse-names" : false, "suffix" : "" }, { "dropping-particle" : "", "family" : "Li", "given" : "Yan", "non-dropping-particle" : "", "parse-names" : false, "suffix" : "" }, { "dropping-particle" : "", "family" : "Eastman", "given" : "Emmanuella M", "non-dropping-particle" : "", "parse-names" : false, "suffix" : "" }, { "dropping-particle" : "", "family" : "Tyrrell", "given" : "Lynda", "non-dropping-particle" : "", "parse-names" : false, "suffix" : "" }, { "dropping-particle" : "", "family" : "Cao", "given" : "Xianwei", "non-dropping-particle" : "", "parse-names" : false, "suffix" : "" }, { "dropping-particle" : "", "family" : "Yang", "given" : "Yong", "non-dropping-particle" : "", "parse-names" : false, "suffix" : "" }, { "dropping-particle" : "", "family" : "Waxman", "given" : "Stephen G", "non-dropping-particle" : "", "parse-names" : false, "suffix" : "" } ], "container-title" : "Brain : a journal of neurology", "id" : "ITEM-2", "issue" : "Pt 7", "issued" : { "date-parts" : [ [ "2009", "7" ] ] }, "page" : "1711-22", "title" : "Early- and late-onset inherited erythromelalgia: genotype-phenotype correlation.", "type" : "article-journal", "volume" : "132" }, "uris" : [ "http://www.mendeley.com/documents/?uuid=fca0cd1d-20a3-43e0-b15d-a1f350ed6891", "http://www.mendeley.com/documents/?uuid=a16075f7-0b6e-4ee7-91ad-d4c9af0a1752", "http://www.mendeley.com/documents/?uuid=408b1cff-a429-4064-938c-dbb2bea963d3" ] }, { "id" : "ITEM-3", "itemData" : { "DOI" : "10.1113/jphysiol.2010.200915", "ISBN" : "1469-7793 (Electronic)\\n0022-3751 (Linking)", "ISSN" : "1469-7793", "PMID" : "21115638", "abstract" : "Abnormal pain sensitivity associated with inherited and acquired pain disorders occurs through increased excitability of peripheral sensory neurons in part due to changes in the properties of voltage-gated sodium channels (Navs). Resurgent sodium currents (I(NaR)) are atypical currents believed to be associated with increased excitability of neurons and may have implications in pain. Mutations in Nav1.7 (peripheral Nav isoform) associated with two genetic pain disorders, inherited erythromelalgia (IEM) and paroxysmal extreme pain disorder (PEPD), enhance Nav1.7 function via distinct mechanisms. We show that changes in Nav1.7 function due to mutations associated with PEPD, but not IEM, are important in I(NaR) generation, suggesting that I(NaR) may play a role in pain associated with PEPD. This knowledge provides us with a better understanding of the mechanism of I(NaR) generation and may lead to the development of specialized treatment for pain disorders associated with I(NaR).", "author" : [ { "dropping-particle" : "", "family" : "Theile", "given" : "Jonathan W", "non-dropping-particle" : "", "parse-names" : false, "suffix" : "" }, { "dropping-particle" : "", "family" : "Jarecki", "given" : "Brian W", "non-dropping-particle" : "", "parse-names" : false, "suffix" : "" }, { "dropping-particle" : "", "family" : "Piekarz", "given" : "Andrew D", "non-dropping-particle" : "", "parse-names" : false, "suffix" : "" }, { "dropping-particle" : "", "family" : "Cummins", "given" : "Theodore R", "non-dropping-particle" : "", "parse-names" : false, "suffix" : "" } ], "container-title" : "The Journal of physiology", "id" : "ITEM-3", "issued" : { "date-parts" : [ [ "2011" ] ] }, "page" : "597-608", "title" : "Nav1.7 mutations associated with paroxysmal extreme pain disorder, but not erythromelalgia, enhance Navbeta4 peptide-mediated resurgent sodium currents.", "type" : "article-journal", "volume" : "589" }, "uris" : [ "http://www.mendeley.com/documents/?uuid=0b8f6562-a3f1-456b-9c12-d26dc9fd7517", "http://www.mendeley.com/documents/?uuid=afd4e98d-c94c-44a4-ae76-887e566899ab", "http://www.mendeley.com/documents/?uuid=276ccfc7-e4f2-4124-a498-64d801963113" ] }, { "id" : "ITEM-4", "itemData" : { "DOI" : "10.1371/journal.pone.0055212", "ISSN" : "1932-6203", "PMID" : "23383113", "abstract" : "Primary erythromelalgia (PE) is an autosomal dominant neurological disorder characterized by severe burning pain and erythema in the extremities upon heat stimuli or exercise. Mutations in human SCN9A gene, encoding the \u03b1-subunit of the voltage-gated sodium channel, Na(v)1.7, were found to be responsible for PE. Three missense mutations of SCN9A gene have recently been identified in Taiwanese patients including a familial (I136V) and two sporadic mutations (I848T, V1316A). V1316A is a novel mutation and has not been characterized yet. Topologically, I136V is located in DI/S1 segment and both I848T and V1316A are located in S4-S5 linker region of DII and DIII domains, respectively. To characterize the elelctrophysiological manifestations, the channel conductance with whole-cell patch clamp was recorded on the over-expressed Chinese hamster overy cells. As compared with wild type, the mutant channels showed a significant hyperpolarizing shift in voltage dependent activation and a depolarizing shift in steady-state fast inactivation. The recovery time from channel inactivation is faster in the mutant than in the wild type channels. Since warmth can trigger and exacerbate symptoms, we then examine the influence of tempearture on the sodium channel conduction. At 35\u00b0C, I136V and V1316A mutant channels exhibit a further hyperpolarizing shift at activation as compared with wild type channel, even though wild type channel also produced a significant hyperpolarizing shift compared to that of 25\u00b0C. High temperature caused a significant depolarizing shift in steady-state fast inactivation in all three mutant channels. These findings may confer to the hyperexcitability of sensory neurons, especially at high temperature. In order to identifying an effective treatment, we tested the IC\u2085\u2080 values of selective sodium channel blockers, lidocaine and mexiletine. The IC\u2085\u2080 for mexiletine is lower for I848T mutant channel as compared to that of the wild type and other two mutants which is comparable to the clinical observations.", "author" : [ { "dropping-particle" : "", "family" : "Wu", "given" : "Min-Tzu", "non-dropping-particle" : "", "parse-names" : false, "suffix" : "" }, { "dropping-particle" : "", "family" : "Huang", "given" : "Po-Yuan", "non-dropping-particle" : "", "parse-names" : false, "suffix" : "" }, { "dropping-particle" : "", "family" : "Yen", "given" : "Chen-Tung", "non-dropping-particle" : "", "parse-names" : false, "suffix" : "" }, { "dropping-particle" : "", "family" : "Chen", "given" : "Chih-Cheng", "non-dropping-particle" : "", "parse-names" : false, "suffix" : "" }, { "dropping-particle" : "", "family" : "Lee", "given" : "Ming-Jen", "non-dropping-particle" : "", "parse-names" : false, "suffix" : "" } ], "container-title" : "PloS one", "id" : "ITEM-4", "issue" : "1", "issued" : { "date-parts" : [ [ "2013", "1" ] ] }, "page" : "e55212", "title" : "A novel SCN9A mutation responsible for primary erythromelalgia and is resistant to the treatment of sodium channel blockers.", "type" : "article-journal", "volume" : "8" }, "uris" : [ "http://www.mendeley.com/documents/?uuid=1ea77c35-165e-4088-a0ce-f739e779cc87", "http://www.mendeley.com/documents/?uuid=f2c6bf28-a198-4b69-96fc-800b218b3983", "http://www.mendeley.com/documents/?uuid=5c57ad7e-4f54-46b9-8fc5-7f759684931c" ] }, { "id" : "ITEM-5", "itemData" : { "DOI" : "10.1136/jmg.2003.012153", "ISBN" : "1468-6244 (Electronic)\\r0022-2593 (Linking)", "ISSN" : "1468-6244", "PMID" : "14985375", "abstract" : "Primary erythermalgia is a rare autosomal dominant disease characterised by intermittent burning pain with redness and heat in the extremities. A previous study established the linkage of primary erythermalgia to a 7.94 cM interval on chromosome 2q, but the causative gene was not identified. We performed linkage analysis in a Chinese family with primary erythermalgia, and screened the mutations in the two candidate genes, SCN9A and GCA, in the family and a sporadic patient. Linkage analysis yielded a maximum lod score of 2.11 for both markers D2S2370 and D2S2330. Based on critical recombination events in two patients in the family, we further limited the genetic region to 5.98 cM between D2S2370 and D2S2345. We then identified two missense mutations in SCN9A in the family (T2573A) and the sporadic patient (T2543C). Our data suggest that mutations in SCN9A cause primary erythermalgia. SCN9A, encoding a voltage-gated sodium channel alpha subunit predominantly expressed in sensory and sympathetic neurones, may play an important role in nociception and vasomotor regulation.", "author" : [ { "dropping-particle" : "", "family" : "Yang", "given" : "Y", "non-dropping-particle" : "", "parse-names" : false, "suffix" : "" }, { "dropping-particle" : "", "family" : "Wang", "given" : "Y", "non-dropping-particle" : "", "parse-names" : false, "suffix" : "" }, { "dropping-particle" : "", "family" : "Li", "given" : "S", "non-dropping-particle" : "", "parse-names" : false, "suffix" : "" }, { "dropping-particle" : "", "family" : "Xu", "given" : "Z", "non-dropping-particle" : "", "parse-names" : false, "suffix" : "" }, { "dropping-particle" : "", "family" : "Li", "given" : "H", "non-dropping-particle" : "", "parse-names" : false, "suffix" : "" }, { "dropping-particle" : "", "family" : "Ma", "given" : "L", "non-dropping-particle" : "", "parse-names" : false, "suffix" : "" }, { "dropping-particle" : "", "family" : "Fan", "given" : "J", "non-dropping-particle" : "", "parse-names" : false, "suffix" : "" }, { "dropping-particle" : "", "family" : "Bu", "given" : "D", "non-dropping-particle" : "", "parse-names" : false, "suffix" : "" }, { "dropping-particle" : "", "family" : "Liu", "given" : "B", "non-dropping-particle" : "", "parse-names" : false, "suffix" : "" }, { "dropping-particle" : "", "family" : "Fan", "given" : "Z", "non-dropping-particle" : "", "parse-names" : false, "suffix" : "" }, { "dropping-particle" : "", "family" : "Wu", "given" : "G", "non-dropping-particle" : "", "parse-names" : false, "suffix" : "" }, { "dropping-particle" : "", "family" : "Jin", "given" : "J", "non-dropping-particle" : "", "parse-names" : false, "suffix" : "" }, { "dropping-particle" : "", "family" : "Ding", "given" : "B", "non-dropping-particle" : "", "parse-names" : false, "suffix" : "" }, { "dropping-particle" : "", "family" : "Zhu", "given" : "X", "non-dropping-particle" : "", "parse-names" : false, "suffix" : "" }, { "dropping-particle" : "", "family" : "Shen", "given" : "Y", "non-dropping-particle" : "", "parse-names" : false, "suffix" : "" } ], "container-title" : "Journal of medical genetics", "id" : "ITEM-5", "issue" : "Mim 607208", "issued" : { "date-parts" : [ [ "2004" ] ] }, "page" : "171-174", "title" : "Mutations in SCN9A, encoding a sodium channel alpha subunit, in patients with primary erythermalgia.", "type" : "article-journal", "volume" : "41" }, "uris" : [ "http://www.mendeley.com/documents/?uuid=a4b7d8d4-b505-403f-ae72-6c0244fc346e" ] } ], "mendeley" : { "formattedCitation" : "(Cummins &lt;i&gt;et al.&lt;/i&gt;, 2004; Han &lt;i&gt;et al.&lt;/i&gt;, 2009; Theile &lt;i&gt;et al.&lt;/i&gt;, 2011; Wu &lt;i&gt;et al.&lt;/i&gt;, 2013; Yang &lt;i&gt;et al.&lt;/i&gt;, 2004)", "manualFormatting" : "(Cummins et al. 2004; Han et al. 2009; Theile et al. 2011; \rWu et al. 2013; Yang et al. 2004)", "plainTextFormattedCitation" : "(Cummins et al., 2004; Han et al., 2009; Theile et al., 2011; Wu et al., 2013; Yang et al., 2004)", "previouslyFormattedCitation" : "(Cummins &lt;i&gt;et al.&lt;/i&gt;, 2004; Han &lt;i&gt;et al.&lt;/i&gt;, 2009; Theile &lt;i&gt;et al.&lt;/i&gt;, 2011; Wu &lt;i&gt;et al.&lt;/i&gt;, 2013; Yang &lt;i&gt;et al.&lt;/i&gt;, 2004)"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(Cummins et al. 2004; Han et al. 2009; Theile et al. 2011; </w:t>
            </w:r>
          </w:p>
          <w:p w14:paraId="04A78A04" w14:textId="77777777" w:rsidR="0073506F" w:rsidRPr="003F787A" w:rsidRDefault="0073506F" w:rsidP="0073506F">
            <w:pPr>
              <w:snapToGrid w:val="0"/>
              <w:spacing w:after="0" w:line="360" w:lineRule="auto"/>
              <w:rPr>
                <w:rFonts w:ascii="Times New Roman" w:hAnsi="Times New Roman"/>
                <w:sz w:val="18"/>
                <w:szCs w:val="18"/>
                <w:lang w:val="en-GB"/>
              </w:rPr>
            </w:pPr>
            <w:r w:rsidRPr="003F787A">
              <w:rPr>
                <w:rFonts w:ascii="Times New Roman" w:hAnsi="Times New Roman"/>
                <w:noProof/>
                <w:sz w:val="18"/>
                <w:szCs w:val="18"/>
                <w:lang w:val="en-GB"/>
              </w:rPr>
              <w:t>Wu et al. 2013; Yang et al. 2004)</w:t>
            </w:r>
            <w:r w:rsidRPr="003F787A">
              <w:rPr>
                <w:rFonts w:ascii="Times New Roman" w:hAnsi="Times New Roman"/>
                <w:sz w:val="18"/>
                <w:szCs w:val="18"/>
                <w:lang w:val="en-GB"/>
              </w:rPr>
              <w:fldChar w:fldCharType="end"/>
            </w:r>
          </w:p>
          <w:p w14:paraId="04A78A05" w14:textId="77777777" w:rsidR="0073506F" w:rsidRPr="003F787A" w:rsidRDefault="0073506F" w:rsidP="0073506F">
            <w:pPr>
              <w:snapToGrid w:val="0"/>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"10.1523/JNEUROSCI.2695-04.2004", "ISSN" : "1529-2401", "PMID" : "15385606", "abstract" : "Although the physiological basis of erythermalgia, an autosomal dominant painful neuropathy characterized by redness of the skin and intermittent burning sensation of extremities, is not known, two mutations of Na(v)1.7, a sodium channel that produces a tetrodotoxin-sensitive, fast-inactivating current that is preferentially expressed in dorsal root ganglia (DRG) and sympathetic ganglia neurons, have recently been identified in patients with primary erythermalgia. Na(v)1.7 is preferentially expressed in small-diameter DRG neurons, most of which are nociceptors, and is characterized by slow recovery from inactivation and by slow closed-state inactivation that results in relatively large responses to small, subthreshold depolarizations. Here we show that these mutations in Na(v)1.7 produce a hyperpolarizing shift in activation and slow deactivation. We also show that these mutations cause an increase in amplitude of the current produced by Na(v)1.7 in response to slow, small depolarizations. These observations provide the first demonstration of altered sodium channel function associated with an inherited painful neuropathy and suggest that these physiological changes, which confer hyperexcitability on peripheral sensory and sympathetic neurons, contribute to symptom production in hereditary erythermalgia.", "author" : [ { "dropping-particle" : "", "family" : "Cummins", "given" : "Theodore R", "non-dropping-particle" : "", "parse-names" : false, "suffix" : "" }, { "dropping-particle" : "", "family" : "Dib-Hajj", "given" : "Sulayman D", "non-dropping-particle" : "", "parse-names" : false, "suffix" : "" }, { "dropping-particle" : "", "family" : "Waxman", "given" : "Stephen G", "non-dropping-particle" : "", "parse-names" : false, "suffix" : "" } ], "container-title" : "The Journal of neuroscience : the official journal of the Society for Neuroscience", "id" : "ITEM-1", "issue" : "38", "issued" : { "date-parts" : [ [ "2004", "9", "22" ] ] }, "page" : "8232-6", "title" : "Electrophysiological properties of mutant Nav1.7 sodium channels in a painful inherited neuropathy.", "type" : "article-journal", "volume" : "24" }, "uris" : [ "http://www.mendeley.com/documents/?uuid=1a9e08f3-eadd-4172-bc63-3365589aef45", "http://www.mendeley.com/documents/?uuid=ecbf16e0-719d-4aea-9096-2201fea6c95b" ] }, { "id" : "ITEM-2", "itemData" : { "DOI" : "10.1113/jphysiol.2010.200915", "ISBN" : "1469-7793 (Electronic)\\n0022-3751 (Linking)", "ISSN" : "1469-7793", "PMID" : "21115638", "abstract" : "Abnormal pain sensitivity associated with inherited and acquired pain disorders occurs through increased excitability of peripheral sensory neurons in part due to changes in the properties of voltage-gated sodium channels (Navs). Resurgent sodium currents (I(NaR)) are atypical currents believed to be associated with increased excitability of neurons and may have implications in pain. Mutations in Nav1.7 (peripheral Nav isoform) associated with two genetic pain disorders, inherited erythromelalgia (IEM) and paroxysmal extreme pain disorder (PEPD), enhance Nav1.7 function via distinct mechanisms. We show that changes in Nav1.7 function due to mutations associated with PEPD, but not IEM, are important in I(NaR) generation, suggesting that I(NaR) may play a role in pain associated with PEPD. This knowledge provides us with a better understanding of the mechanism of I(NaR) generation and may lead to the development of specialized treatment for pain disorders associated with I(NaR).", "author" : [ { "dropping-particle" : "", "family" : "Theile", "given" : "Jonathan W", "non-dropping-particle" : "", "parse-names" : false, "suffix" : "" }, { "dropping-particle" : "", "family" : "Jarecki", "given" : "Brian W", "non-dropping-particle" : "", "parse-names" : false, "suffix" : "" }, { "dropping-particle" : "", "family" : "Piekarz", "given" : "Andrew D", "non-dropping-particle" : "", "parse-names" : false, "suffix" : "" }, { "dropping-particle" : "", "family" : "Cummins", "given" : "Theodore R", "non-dropping-particle" : "", "parse-names" : false, "suffix" : "" } ], "container-title" : "The Journal of physiology", "id" : "ITEM-2", "issued" : { "date-parts" : [ [ "2011" ] ] }, "page" : "597-608", "title" : "Nav1.7 mutations associated with paroxysmal extreme pain disorder, but not erythromelalgia, enhance Navbeta4 peptide-mediated resurgent sodium currents.", "type" : "article-journal", "volume" : "589" }, "uris" : [ "http://www.mendeley.com/documents/?uuid=0b8f6562-a3f1-456b-9c12-d26dc9fd7517", "http://www.mendeley.com/documents/?uuid=afd4e98d-c94c-44a4-ae76-887e566899ab", "http://www.mendeley.com/documents/?uuid=10efc585-f2ca-41ca-8c48-ceba80630ea3" ] }, { "id" : "ITEM-3", "itemData" : { "DOI" : "10.1136/jmg.2003.012153", "ISBN" : "1468-6244 (Electronic)\\r0022-2593 (Linking)", "ISSN" : "1468-6244", "PMID" : "14985375", "abstract" : "Primary erythermalgia is a rare autosomal dominant disease characterised by intermittent burning pain with redness and heat in the extremities. A previous study established the linkage of primary erythermalgia to a 7.94 cM interval on chromosome 2q, but the causative gene was not identified. We performed linkage analysis in a Chinese family with primary erythermalgia, and screened the mutations in the two candidate genes, SCN9A and GCA, in the family and a sporadic patient. Linkage analysis yielded a maximum lod score of 2.11 for both markers D2S2370 and D2S2330. Based on critical recombination events in two patients in the family, we further limited the genetic region to 5.98 cM between D2S2370 and D2S2345. We then identified two missense mutations in SCN9A in the family (T2573A) and the sporadic patient (T2543C). Our data suggest that mutations in SCN9A cause primary erythermalgia. SCN9A, encoding a voltage-gated sodium channel alpha subunit predominantly expressed in sensory and sympathetic neurones, may play an important role in nociception and vasomotor regulation.", "author" : [ { "dropping-particle" : "", "family" : "Yang", "given" : "Y", "non-dropping-particle" : "", "parse-names" : false, "suffix" : "" }, { "dropping-particle" : "", "family" : "Wang", "given" : "Y", "non-dropping-particle" : "", "parse-names" : false, "suffix" : "" }, { "dropping-particle" : "", "family" : "Li", "given" : "S", "non-dropping-particle" : "", "parse-names" : false, "suffix" : "" }, { "dropping-particle" : "", "family" : "Xu", "given" : "Z", "non-dropping-particle" : "", "parse-names" : false, "suffix" : "" }, { "dropping-particle" : "", "family" : "Li", "given" : "H", "non-dropping-particle" : "", "parse-names" : false, "suffix" : "" }, { "dropping-particle" : "", "family" : "Ma", "given" : "L", "non-dropping-particle" : "", "parse-names" : false, "suffix" : "" }, { "dropping-particle" : "", "family" : "Fan", "given" : "J", "non-dropping-particle" : "", "parse-names" : false, "suffix" : "" }, { "dropping-particle" : "", "family" : "Bu", "given" : "D", "non-dropping-particle" : "", "parse-names" : false, "suffix" : "" }, { "dropping-particle" : "", "family" : "Liu", "given" : "B", "non-dropping-particle" : "", "parse-names" : false, "suffix" : "" }, { "dropping-particle" : "", "family" : "Fan", "given" : "Z", "non-dropping-particle" : "", "parse-names" : false, "suffix" : "" }, { "dropping-particle" : "", "family" : "Wu", "given" : "G", "non-dropping-particle" : "", "parse-names" : false, "suffix" : "" }, { "dropping-particle" : "", "family" : "Jin", "given" : "J", "non-dropping-particle" : "", "parse-names" : false, "suffix" : "" }, { "dropping-particle" : "", "family" : "Ding", "given" : "B", "non-dropping-particle" : "", "parse-names" : false, "suffix" : "" }, { "dropping-particle" : "", "family" : "Zhu", "given" : "X", "non-dropping-particle" : "", "parse-names" : false, "suffix" : "" }, { "dropping-particle" : "", "family" : "Shen", "given" : "Y", "non-dropping-particle" : "", "parse-names" : false, "suffix" : "" } ], "container-title" : "Journal of medical genetics", "id" : "ITEM-3", "issue" : "Mim 607208", "issued" : { "date-parts" : [ [ "2004" ] ] }, "page" : "171-174", "title" : "Mutations in SCN9A, encoding a sodium channel alpha subunit, in patients with primary erythermalgia.", "type" : "article-journal", "volume" : "41" }, "uris" : [ "http://www.mendeley.com/documents/?uuid=a4b7d8d4-b505-403f-ae72-6c0244fc346e" ] } ], "mendeley" : { "formattedCitation" : "(Cummins &lt;i&gt;et al.&lt;/i&gt;, 2004; Theile &lt;i&gt;et al.&lt;/i&gt;, 2011; Yang &lt;i&gt;et al.&lt;/i&gt;, 2004)", "plainTextFormattedCitation" : "(Cummins et al., 2004; Theile et al., 2011; Yang et al., 2004)", "previouslyFormattedCitation" : "(Cummins &lt;i&gt;et al.&lt;/i&gt;, 2004; Theile &lt;i&gt;et al.&lt;/i&gt;, 2011; Yang &lt;i&gt;et al.&lt;/i&gt;, 2004)"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(Cummins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2004; Theile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2011; Yang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2004)</w:t>
            </w:r>
            <w:r w:rsidRPr="003F787A">
              <w:rPr>
                <w:rFonts w:ascii="Times New Roman" w:hAnsi="Times New Roman"/>
                <w:sz w:val="18"/>
                <w:szCs w:val="18"/>
                <w:lang w:val="en-GB"/>
              </w:rPr>
              <w:fldChar w:fldCharType="end"/>
            </w:r>
          </w:p>
          <w:p w14:paraId="04A78A06" w14:textId="77777777" w:rsidR="0073506F" w:rsidRPr="003F787A" w:rsidRDefault="0073506F" w:rsidP="0073506F">
            <w:pPr>
              <w:snapToGrid w:val="0"/>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"10.1093/brain/awr143", "ISSN" : "1460-2156", "PMID" : "21705421", "abstract" : "Gain-of-function missense mutations of voltage-gated sodium channel Na(V)1.7 have been linked to the painful disorder inherited erythromelalgia. These mutations hyperpolarize activation, slow deactivation and enhance currents evoked by slow ramp stimuli (ramp currents). A correlation has recently been suggested between the age of onset of inherited erythromelalgia and the extent of hyperpolarizing shifts in mutant Na(V)1.7 channel activation; mutations causing large activation shifts have been linked to early age of onset inherited erythromelalgia, while mutations causing small activation shifts have been linked to age of onset within the second decade of life. Here, we report a family with inherited erythromelalgia with an in-frame deletion of a single residue--leucine 955 (Del-L955) in DII/S6. The proband did not show symptoms until the age of 15 years, and her affected mother only experienced mild symptoms during adolescence, which disappeared at the age of 38 years. Del-L955 shows no effect on Na(V)1.7 current density and fast inactivation, but causes an approximately -24 mV shift in activation, together with increases in amplitude of persistent currents and ramp currents. The mutation also produces an approximately -40 mV shift in slow inactivation, which reduces channel availability. Comparison of the effects of the Del-L955 mutation on dorsal root ganglion neuron hyperexcitability with those produced by another inherited erythromelalgia mutation (L858F) that does not enhance slow inactivation suggests that a delayed age of onset and milder symptoms in association with a large shift of channel activation, enhanced persistent and enhanced ramp currents may be related to the approximately -40 mV shift in slow inactivation for Del-L955, the largest shift thus far demonstrated in mutant Na(V)1.7 channels. Our results suggest that despite the pivotal role of activation shift in inherited erythromelalgia development, slow inactivation may regulate clinical phenotype by altering channel availability.", "author" : [ { "dropping-particle" : "", "family" : "Cheng", "given" : "Xiaoyang", "non-dropping-particle" : "", "parse-names" : false, "suffix" : "" }, { "dropping-particle" : "", "family" : "Dib-Hajj", "given" : "Sulayman D", "non-dropping-particle" : "", "parse-names" : false, "suffix" : "" }, { "dropping-particle" : "", "family" : "Tyrrell", "given" : "Lynda", "non-dropping-particle" : "", "parse-names" : false, "suffix" : "" }, { "dropping-particle" : "", "family" : "Morsche", "given" : "Rene H", "non-dropping-particle" : "Te", "parse-names" : false, "suffix" : "" }, { "dropping-particle" : "", "family" : "Drenth", "given" : "Joost P H", "non-dropping-particle" : "", "parse-names" : false, "suffix" : "" }, { "dropping-particle" : "", "family" : "Waxman", "given" : "Stephen G", "non-dropping-particle" : "", "parse-names" : false, "suffix" : "" } ], "container-title" : "Brain : a journal of neurology", "id" : "ITEM-1", "issue" : "Pt 7", "issued" : { "date-parts" : [ [ "2011", "7" ] ] }, "page" : "1972-86", "title" : "Deletion mutation of sodium channel Na(V)1.7 in inherited erythromelalgia: enhanced slow inactivation modulates dorsal root ganglion neuron hyperexcitability.", "type" : "article-journal", "volume" : "134" }, "uris" : [ "http://www.mendeley.com/documents/?uuid=396cab20-31d8-47f0-87f6-d3a07427357e", "http://www.mendeley.com/documents/?uuid=7c4f6d3c-f81e-44ae-b91a-cd8bb0f47f59" ] }, { "id" : "ITEM-2", "itemData" : { "DOI" : "10.1111/j.0022-202X.2005.23737.x", "ISSN" : "0022-202X", "PMID" : "15955112", "abstract" : "Primary erythermalgia is a rare disorder characterized by recurrent attacks of red, warm and painful hands, and/or feet. We previously localized the gene for primary erythermalgia to a 7.94 cM region on chromosome 2q. Recently, Yang et al identified two missense mutations of the sodium channel alpha subunit SCN9A in patients with erythermalgia. The presence of voltage-gated sodium channels in sensory neurons is thought to play a crucial role in several chronic painful neuropathies. We examined four different families and two sporadic cases and detected missense sequence variants in SCN9A to be present in primary erythermalgia patients. A total of five of six mutations were located in highly conserved regions. One family with autosomal dominantly inherited erythermalgia was double heterozygous for two separate SCN9A mutations. These data establish primary erythermalgia as a neuropathic disorder and offers hope for treatment of this incapacitating painful disorder.", "author" : [ { "dropping-particle" : "", "family" : "Drenth", "given" : "Joost P H", "non-dropping-particle" : "", "parse-names" : false, "suffix" : "" }, { "dropping-particle" : "", "family" : "Morsche", "given" : "Rene H M", "non-dropping-particle" : "te", "parse-names" : false, "suffix" : "" }, { "dropping-particle" : "", "family" : "Guillet", "given" : "Gerard", "non-dropping-particle" : "", "parse-names" : false, "suffix" : "" }, { "dropping-particle" : "", "family" : "Taieb", "given" : "Alain", "non-dropping-particle" : "", "parse-names" : false, "suffix" : "" }, { "dropping-particle" : "", "family" : "Kirby", "given" : "R Lee", "non-dropping-particle" : "", "parse-names" : false, "suffix" : "" }, { "dropping-particle" : "", "family" : "Jansen", "given" : "Jan B M J", "non-dropping-particle" : "", "parse-names" : false, "suffix" : "" } ], "container-title" : "The Journal of investigative dermatology", "id" : "ITEM-2", "issue" : "6", "issued" : { "date-parts" : [ [ "2005", "6" ] ] }, "page" : "1333-8", "title" : "SCN9A mutations define primary erythermalgia as a neuropathic disorder of voltage gated sodium channels.", "type" : "article-journal", "volume" : "124" }, "uris" : [ "http://www.mendeley.com/documents/?uuid=2bbe26c1-5ff5-4416-b6ca-ac3b0a5646c8", "http://www.mendeley.com/documents/?uuid=429d9ec0-9d34-4bc6-ab94-2c882a97ba1d" ] }, { "id" : "ITEM-3", "itemData" : { "DOI" : "10.1002/ana.20776", "ISSN" : "0364-5134", "PMID" : "16392115", "abstract" : "OBJECTIVE: Inherited erythermalgia (erythromelalgia) is an autosomal dominant disorder in which patients experience severe burning pain in the extremities, in response to mild thermal stimuli and exercise. Although mutations in sodium channel Na(v)1.7 have been shown to underlie erythermalgia in several multigeneration families with the disease that have been investigated to date, the molecular basis of erythermalgia in sporadic cases is enigmatic. We investigated the role of Na(v)1.7 in a sporadic case of erythermalgia in a Chinese family.\n\nMETHODS: Genomic DNA from patients and their asymptomatic family members were sequenced to identify mutations in Na(v)1.7. Whole-cell patch clamp analysis was used to characterize biophysical properties of wild-type and mutant Na(v)1.7 channels in mammalian cells.\n\nRESULTS: A single amino acid substitution in the DIIS4-S5 linker of Na(v)1.7 was present in two children whose parents were asymptomatic. The asymptomatic father was genetically mosaic for the mutation. This mutation produces a hyperpolarizing shift in channel activation and an increase in amplitude of the response to slow, small depolarizations.\n\nINTERPRETATION: Founder mutations in Na(v)1.7, which can confer hyperexcitability on peripheral sensory neurons, can underlie sporadic erythermalgia.", "author" : [ { "dropping-particle" : "", "family" : "Han", "given" : "Chongyang", "non-dropping-particle" : "", "parse-names" : false, "suffix" : "" }, { "dropping-particle" : "", "family" : "Rush", "given" : "Anthony M", "non-dropping-particle" : "", "parse-names" : false, "suffix" : "" }, { "dropping-particle" : "", "family" : "Dib-Hajj", "given" : "Sulayman D", "non-dropping-particle" : "", "parse-names" : false, "suffix" : "" }, { "dropping-particle" : "", "family" : "Li", "given" : "Song", "non-dropping-particle" : "", "parse-names" : false, "suffix" : "" }, { "dropping-particle" : "", "family" : "Xu", "given" : "Zhe", "non-dropping-particle" : "", "parse-names" : false, "suffix" : "" }, { "dropping-particle" : "", "family" : "Wang", "given" : "Yun", "non-dropping-particle" : "", "parse-names" : false, "suffix" : "" }, { "dropping-particle" : "", "family" : "Tyrrell", "given" : "Lynda", "non-dropping-particle" : "", "parse-names" : false, "suffix" : "" }, { "dropping-particle" : "", "family" : "Wang", "given" : "Xiaoliang", "non-dropping-particle" : "", "parse-names" : false, "suffix" : "" }, { "dropping-particle" : "", "family" : "Yang", "given" : "Yong", "non-dropping-particle" : "", "parse-names" : false, "suffix" : "" }, { "dropping-particle" : "", "family" : "Waxman", "given" : "Stephen G", "non-dropping-particle" : "", "parse-names" : false, "suffix" : "" } ], "container-title" : "Annals of neurology", "id" : "ITEM-3", "issue" : "3", "issued" : { "date-parts" : [ [ "2006", "3" ] ] }, "page" : "553-8", "title" : "Sporadic onset of erythermalgia: a gain-of-function mutation in Nav1.7.", "type" : "article-journal", "volume" : "59" }, "uris" : [ "http://www.mendeley.com/documents/?uuid=5b086645-c48d-4cc3-bf47-e4749024da9b", "http://www.mendeley.com/documents/?uuid=63d31a3f-a8fe-407c-91ff-6ba7a36d7b54", "http://www.mendeley.com/documents/?uuid=7c95a7c9-44f7-4587-b0d3-5070bb8a2f77" ] } ], "mendeley" : { "formattedCitation" : "(Cheng &lt;i&gt;et al.&lt;/i&gt;, 2011; Drenth &lt;i&gt;et al.&lt;/i&gt;, 2005; Han &lt;i&gt;et al.&lt;/i&gt;, 2006)", "plainTextFormattedCitation" : "(Cheng et al., 2011; Drenth et al., 2005; Han et al., 2006)", "previouslyFormattedCitation" : "(Cheng &lt;i&gt;et al.&lt;/i&gt;, 2011; Drenth &lt;i&gt;et al.&lt;/i&gt;, 2005; Han &lt;i&gt;et al.&lt;/i&gt;, 2006)"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(Cheng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2011; Drenth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2005; Han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2006)</w:t>
            </w:r>
            <w:r w:rsidRPr="003F787A">
              <w:rPr>
                <w:rFonts w:ascii="Times New Roman" w:hAnsi="Times New Roman"/>
                <w:sz w:val="18"/>
                <w:szCs w:val="18"/>
                <w:lang w:val="en-GB"/>
              </w:rPr>
              <w:fldChar w:fldCharType="end"/>
            </w:r>
          </w:p>
          <w:bookmarkStart w:id="0" w:name="_GoBack"/>
          <w:bookmarkEnd w:id="0"/>
          <w:p w14:paraId="04A78A08" w14:textId="77777777" w:rsidR="0073506F" w:rsidRPr="003F787A" w:rsidRDefault="0073506F" w:rsidP="0073506F">
            <w:pPr>
              <w:snapToGrid w:val="0"/>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rPr>
              <w:instrText>ADDIN CSL_CITATION { "citationItems" : [ { "id" : "ITEM-1", "itemData" : { "DOI" : "10.1523/JNEUROSCI.3424-06.2006", "ISSN" : "1529-2401", "PMID" : "17135418", "abstract" : "Inherited erythromelalgia/erythermalgia (IEM) is a neuropathy characterized by pain and redness of the extremities that is triggered by warmth. IEM has been associated with missense mutations of the voltage-gated sodium channel Na(V)1.7, which is preferentially expressed in most nociceptive dorsal root ganglia (DRGs) and sympathetic ganglion neurons. Several mutations occur in cytoplasmic linkers of Na(V)1.7, with only two mutations in segment 4 (S4) and S6 of domain I. We report here a simplex case with an alanine 863 substitution by proline (A863P) in S5 of domain II of Na(V)1.7. The functional effect of A863P was investigated by voltage-clamp analysis in human embryonic kidney 293 cells and by current-clamp analysis to determine the effects of A863P on firing properties of small DRG neurons. Activation of mutant channels was shifted by -8 mV, whereas steady-state fast inactivation was shifted by +10 mV, compared with wild-type (WT) channels. There was a marked decrease in the rate of deactivation of mutant channels, and currents elicited by slow ramp depolarizations were 12 times larger than for WT. These results suggested that A863P could render DRG neurons hyperexcitable. We tested this hypothesis by studying properties of rat DRG neurons transfected with either A863P or WT channels. A863</w:instrText>
            </w:r>
            <w:r w:rsidRPr="003F787A">
              <w:rPr>
                <w:rFonts w:ascii="Times New Roman" w:hAnsi="Times New Roman"/>
                <w:sz w:val="18"/>
                <w:szCs w:val="18"/>
                <w:lang w:val="en-GB"/>
              </w:rPr>
              <w:instrText>P depolarized resting potential of DRG neurons by +6 mV compared with WT channels, reduced the threshold for triggering single action potentials to 63% of that for WT channels, and increased firing frequency of neurons when stimulated with suprathreshold stimuli. Thus, A863P mutant channels produce hyperexcitability in DRG neurons, which contributes to the pathophysiology of IEM.", "author" : [ { "dropping-particle" : "", "family" : "Harty", "given" : "T Patrick", "non-dropping-particle" : "", "parse-names" : false, "suffix" : "" }, { "dropping-particle" : "", "family" : "Dib-Hajj", "given" : "Sulayman D", "non-dropping-particle" : "", "parse-names" : false, "suffix" : "" }, { "dropping-particle" : "", "family" : "Tyrrell", "given" : "Lynda", "non-dropping-particle" : "", "parse-names" : false, "suffix" : "" }, { "dropping-particle" : "", "family" : "Blackman", "given" : "Rachael", "non-dropping-particle" : "", "parse-names" : false, "suffix" : "" }, { "dropping-particle" : "", "family" : "Hisama", "given" : "Fuki M", "non-dropping-particle" : "", "parse-names" : false, "suffix" : "" }, { "dropping-particle" : "", "family" : "Rose", "given" : "John B", "non-dropping-particle" : "", "parse-names" : false, "suffix" : "" }, { "dropping-particle" : "", "family" : "Waxman", "given" : "Stephen G", "non-dropping-particle" : "", "parse-names" : false, "suffix" : "" } ], "container-title" : "The Journal of neuroscience : the official journal of the Society for Neuroscience", "id" : "ITEM-1", "issue" : "48", "issued" : { "date-parts" : [ [ "2006", "11", "29" ] ] }, "page" : "12566-75", "title" : "Na(V)1.7 mutant A863P in erythromelalgia: effects of altered activation and steady-state inactivation on excitability of nociceptive dorsal root ganglion neurons.", "type" : "article-journal", "volume" : "26" }, "uris" : [ "http://www.mendeley.com/documents/?uuid=0b1c1c20-6392-47d2-b986-ae77c59c41eb", "http://www.mendeley.com/documents/?uuid=bb75f622-0985-432c-96a3-4d303569a96e" ] } ], "mendeley" : { "formattedCitation" : "(Harty &lt;i&gt;et al.&lt;/i&gt;, 2006)", "plainTextFormattedCitation" : "(Harty et al., 2006)", "previouslyFormattedCitation" : "(Harty &lt;i&gt;et al.&lt;/i&gt;, 2006)"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(Harty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2006)</w:t>
            </w:r>
            <w:r w:rsidRPr="003F787A">
              <w:rPr>
                <w:rFonts w:ascii="Times New Roman" w:hAnsi="Times New Roman"/>
                <w:sz w:val="18"/>
                <w:szCs w:val="18"/>
                <w:lang w:val="en-GB"/>
              </w:rPr>
              <w:fldChar w:fldCharType="end"/>
            </w:r>
          </w:p>
          <w:p w14:paraId="04A78A09"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"author" : [ { "dropping-particle" : "", "family" : "Cheng", "given" : "Xiaoyang", "non-dropping-particle" : "", "parse-names" : false, "suffix" : "" }, { "dropping-particle" : "", "family" : "Dib-hajj", "given" : "Sulayman D", "non-dropping-particle" : "", "parse-names" : false, "suffix" : "" }, { "dropping-particle" : "", "family" : "Tyrrell", "given" : "Lynda", "non-dropping-particle" : "", "parse-names" : false, "suffix" : "" }, { "dropping-particle" : "", "family" : "Wright", "given" : "Dowain A", "non-dropping-particle" : "", "parse-names" : false, "suffix" : "" }, { "dropping-particle" : "", "family" : "Fischer", "given" : "Tanya Z", "non-dropping-particle" : "", "parse-names" : false, "suffix" : "" }, { "dropping-particle" : "", "family" : "Waxman", "given" : "Stephen G", "non-dropping-particle" : "", "parse-names" : false, "suffix" : "" } ], "id" : "ITEM-1", "issued" : { "date-parts" : [ [ "2010" ] ] }, "page" : "1-12", "title" : "Mutations at opposite ends of the DIII / S4-S5 linker of sodium channel Na V 1 . 7 produce distinct pain disorders", "type" : "article-journal" }, "uris" : [ "http://www.mendeley.com/documents/?uuid=445ece86-1e73-4b59-b3c7-22bab04b6293", "http://www.mendeley.com/documents/?uuid=51c73d16-c590-47bc-a69a-79e59fff97cb" ] } ], "mendeley" : { "formattedCitation" : "(Cheng &lt;i&gt;et al.&lt;/i&gt;, 2010)", "plainTextFormattedCitation" : "(Cheng et al., 2010)", "previouslyFormattedCitation" : "(Cheng &lt;i&gt;et al.&lt;/i&gt;, 2010)"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(Cheng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2010)</w:t>
            </w:r>
            <w:r w:rsidRPr="003F787A">
              <w:rPr>
                <w:rFonts w:ascii="Times New Roman" w:hAnsi="Times New Roman"/>
                <w:sz w:val="18"/>
                <w:szCs w:val="18"/>
                <w:lang w:val="en-GB"/>
              </w:rPr>
              <w:fldChar w:fldCharType="end"/>
            </w:r>
          </w:p>
          <w:p w14:paraId="04A78A0A"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"10.1016/j.bbrc.2013.01.079", "ISBN" : "1090-2104 (Electronic)\\r0006-291X (Linking)", "ISSN" : "0006291X", "PMID" : "23376079", "abstract" : "Gain-of-function missense mutations of SCN9A gene, which encodes voltage-gated sodium channel Nav1.7, alter channel's biophysical properties causing painful disorders which are refractory to pharmacotherapy in the vast majority of patients. Here we report a novel SCN9A mutation (ca.T3947C) in exon 20 in a 9year old patient, not present in 200 ethnically-matched control alleles; the mutation substitutes the invariant valine 1316 residue within DIII/S5 by alanine (V1316A). Voltage-clamp studies show that Nav1.7 V1316A mutation hyperpolarizes activation (-9mV), and enhances response to ramp stimuli (3-fold), changes that are predicted to cause hyperexcitability of DRG neurons. V1316A also hyperpolarizes steady-state slow-inactivation (-9.9mV), which is predicted to attenuate the effect of this mutation on DRG neuron firing. These changes are consistent with previously characterized Erytheromelalgia associated mutations of Nav1.7. \u00a9 2013 Elsevier Inc.", "author" : [ { "dropping-particle" : "", "family" : "Estacion", "given" : "Mark", "non-dropping-particle" : "", "parse-names" : false, "suffix" : "" }, { "dropping-particle" : "", "family" : "Yang", "given" : "Yang", "non-dropping-particle" : "", "parse-names" : false, "suffix" : "" }, { "dropping-particle" : "", "family" : "Dib-Hajj", "given" : "Sulayman D.", "non-dropping-particle" : "", "parse-names" : false, "suffix" : "" }, { "dropping-particle" : "", "family" : "Tyrrell", "given" : "Lynda", "non-dropping-particle" : "", "parse-names" : false, "suffix" : "" }, { "dropping-particle" : "", "family" : "Lin", "given" : "Zhimiao", "non-dropping-particle" : "", "parse-names" : false, "suffix" : "" }, { "dropping-particle" : "", "family" : "Yang", "given" : "Yong", "non-dropping-particle" : "", "parse-names" : false, "suffix" : "" }, { "dropping-particle" : "", "family" : "Waxman", "given" : "Stephen G.", "non-dropping-particle" : "", "parse-names" : false, "suffix" : "" } ], "container-title" : "Biochemical and Biophysical Research Communications", "id" : "ITEM-1", "issued" : { "date-parts" : [ [ "2013" ] ] }, "page" : "99-104", "title" : "A new Nav1.7 mutation in an erythromelalgia patient", "type" : "article-journal", "volume" : "432" }, "uris" : [ "http://www.mendeley.com/documents/?uuid=db4ee7c1-71c2-4910-a0a0-d7445e95c64f", "http://www.mendeley.com/documents/?uuid=2d1aee95-c2cd-4dda-b0c1-6328db3e5c69" ] }, { "id" : "ITEM-2", "itemData" : { "DOI" : "10.1371/journal.pone.0055212", "ISSN" : "1932-6203", "PMID" : "23383113", "abstract" : "Primary erythromelalgia (PE) is an autosomal dominant neurological disorder characterized by severe burning pain and erythema in the extremities upon heat stimuli or exercise. Mutations in human SCN9A gene, encoding the \u03b1-subunit of the voltage-gated sodium channel, Na(v)1.7, were found to be responsible for PE. Three missense mutations of SCN9A gene have recently been identified in Taiwanese patients including a familial (I136V) and two sporadic mutations (I848T, V1316A). V1316A is a novel mutation and has not been characterized yet. Topologically, I136V is located in DI/S1 segment and both I848T and V1316A are located in S4-S5 linker region of DII and DIII domains, respectively. To characterize the elelctrophysiological manifestations, the channel conductance with whole-cell patch clamp was recorded on the over-expressed Chinese hamster overy cells. As compared with wild type, the mutant channels showed a significant hyperpolarizing shift in voltage dependent activation and a depolarizing shift in steady-state fast inactivation. The recovery time from channel inactivation is faster in the mutant than in the wild type channels. Since warmth can trigger and exacerbate symptoms, we then examine the influence of tempearture on the sodium channel conduction. At 35\u00b0C, I136V and V1316A mutant channels exhibit a further hyperpolarizing shift at activation as compared with wild type channel, even though wild type channel also produced a significant hyperpolarizing shift compared to that of 25\u00b0C. High temperature caused a significant depolarizing shift in steady-state fast inactivation in all three mutant channels. These findings may confer to the hyperexcitability of sensory neurons, especially at high temperature. In order to identifying an effective treatment, we tested the IC\u2085\u2080 values of selective sodium channel blockers, lidocaine and mexiletine. The IC\u2085\u2080 for mexiletine is lower for I848T mutant channel as compared to that of the wild type and other two mutants which is comparable to the clinical observations.", "author" : [ { "dropping-particle" : "", "family" : "Wu", "given" : "Min-Tzu", "non-dropping-particle" : "", "parse-names" : false, "suffix" : "" }, { "dropping-particle" : "", "family" : "Huang", "given" : "Po-Yuan", "non-dropping-particle" : "", "parse-names" : false, "suffix" : "" }, { "dropping-particle" : "", "family" : "Yen", "given" : "Chen-Tung", "non-dropping-particle" : "", "parse-names" : false, "suffix" : "" }, { "dropping-particle" : "", "family" : "Chen", "given" : "Chih-Cheng", "non-dropping-particle" : "", "parse-names" : false, "suffix" : "" }, { "dropping-particle" : "", "family" : "Lee", "given" : "Ming-Jen", "non-dropping-particle" : "", "parse-names" : false, "suffix" : "" } ], "container-title" : "PloS one", "id" : "ITEM-2", "issue" : "1", "issued" : { "date-parts" : [ [ "2013", "1" ] ] }, "page" : "e55212", "title" : "A novel SCN9A mutation responsible for primary erythromelalgia and is resistant to the treatment of sodium channel blockers.", "type" : "article-journal", "volume" : "8" }, "uris" : [ "http://www.mendeley.com/documents/?uuid=1ea77c35-165e-4088-a0ce-f739e779cc87", "http://www.mendeley.com/documents/?uuid=f2c6bf28-a198-4b69-96fc-800b218b3983" ] } ], "mendeley" : { "formattedCitation" : "(Estacion &lt;i&gt;et al.&lt;/i&gt;, 2013; Wu &lt;i&gt;et al.&lt;/i&gt;, 2013)", "plainTextFormattedCitation" : "(Estacion et al., 2013; Wu et al., 2013)", "previouslyFormattedCitation" : "(Estacion &lt;i&gt;et al.&lt;/i&gt;, 2013; Wu &lt;i&gt;et al.&lt;/i&gt;, 2013)"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US"/>
              </w:rPr>
              <w:t xml:space="preserve">(Estacion </w:t>
            </w:r>
            <w:r w:rsidRPr="003F787A">
              <w:rPr>
                <w:rFonts w:ascii="Times New Roman" w:hAnsi="Times New Roman"/>
                <w:i/>
                <w:noProof/>
                <w:sz w:val="18"/>
                <w:szCs w:val="18"/>
                <w:lang w:val="en-US"/>
              </w:rPr>
              <w:t>et al.</w:t>
            </w:r>
            <w:r w:rsidRPr="003F787A">
              <w:rPr>
                <w:rFonts w:ascii="Times New Roman" w:hAnsi="Times New Roman"/>
                <w:noProof/>
                <w:sz w:val="18"/>
                <w:szCs w:val="18"/>
                <w:lang w:val="en-US"/>
              </w:rPr>
              <w:t xml:space="preserve">, 2013; Wu </w:t>
            </w:r>
            <w:r w:rsidRPr="003F787A">
              <w:rPr>
                <w:rFonts w:ascii="Times New Roman" w:hAnsi="Times New Roman"/>
                <w:i/>
                <w:noProof/>
                <w:sz w:val="18"/>
                <w:szCs w:val="18"/>
                <w:lang w:val="en-US"/>
              </w:rPr>
              <w:t>et al.</w:t>
            </w:r>
            <w:r w:rsidRPr="003F787A">
              <w:rPr>
                <w:rFonts w:ascii="Times New Roman" w:hAnsi="Times New Roman"/>
                <w:noProof/>
                <w:sz w:val="18"/>
                <w:szCs w:val="18"/>
                <w:lang w:val="en-US"/>
              </w:rPr>
              <w:t>, 2013)</w:t>
            </w:r>
            <w:r w:rsidRPr="003F787A">
              <w:rPr>
                <w:rFonts w:ascii="Times New Roman" w:hAnsi="Times New Roman"/>
                <w:sz w:val="18"/>
                <w:szCs w:val="18"/>
                <w:lang w:val="en-GB"/>
              </w:rPr>
              <w:fldChar w:fldCharType="end"/>
            </w:r>
          </w:p>
          <w:p w14:paraId="04A78A0B" w14:textId="127042CB" w:rsidR="0073506F" w:rsidRPr="003F787A" w:rsidRDefault="0073506F" w:rsidP="004472D3">
            <w:pPr>
              <w:spacing w:after="0" w:line="360" w:lineRule="auto"/>
              <w:rPr>
                <w:rFonts w:ascii="Times New Roman" w:hAnsi="Times New Roman"/>
                <w:sz w:val="18"/>
                <w:szCs w:val="18"/>
              </w:rPr>
            </w:pPr>
          </w:p>
        </w:tc>
      </w:tr>
      <w:tr w:rsidR="0073506F" w:rsidRPr="00D4371D" w14:paraId="04A78A18" w14:textId="77777777" w:rsidTr="0073506F">
        <w:tc>
          <w:tcPr>
            <w:tcW w:w="946" w:type="dxa"/>
            <w:vMerge/>
          </w:tcPr>
          <w:p w14:paraId="04A78A0D" w14:textId="77777777" w:rsidR="0073506F" w:rsidRPr="002C2A92" w:rsidRDefault="0073506F" w:rsidP="0073506F">
            <w:pPr>
              <w:spacing w:after="0" w:line="360" w:lineRule="auto"/>
              <w:rPr>
                <w:rFonts w:ascii="Times New Roman" w:hAnsi="Times New Roman"/>
                <w:sz w:val="18"/>
                <w:szCs w:val="18"/>
              </w:rPr>
            </w:pPr>
          </w:p>
        </w:tc>
        <w:tc>
          <w:tcPr>
            <w:tcW w:w="936" w:type="dxa"/>
          </w:tcPr>
          <w:p w14:paraId="04A78A0E" w14:textId="77777777" w:rsidR="0073506F" w:rsidRPr="003F787A" w:rsidRDefault="0073506F" w:rsidP="0073506F">
            <w:pPr>
              <w:spacing w:after="0" w:line="360" w:lineRule="auto"/>
              <w:rPr>
                <w:rFonts w:ascii="Times New Roman" w:hAnsi="Times New Roman"/>
                <w:sz w:val="18"/>
                <w:szCs w:val="18"/>
                <w:lang w:val="en-US"/>
              </w:rPr>
            </w:pPr>
            <w:r w:rsidRPr="003F787A">
              <w:rPr>
                <w:rFonts w:ascii="Times New Roman" w:hAnsi="Times New Roman"/>
                <w:sz w:val="18"/>
                <w:szCs w:val="18"/>
                <w:lang w:val="en-US"/>
              </w:rPr>
              <w:t>N395K</w:t>
            </w:r>
          </w:p>
          <w:p w14:paraId="04A78A0F" w14:textId="77777777" w:rsidR="0073506F" w:rsidRPr="003F787A" w:rsidRDefault="0073506F" w:rsidP="0073506F">
            <w:pPr>
              <w:spacing w:after="0" w:line="360" w:lineRule="auto"/>
              <w:rPr>
                <w:rFonts w:ascii="Times New Roman" w:hAnsi="Times New Roman"/>
                <w:sz w:val="18"/>
                <w:szCs w:val="18"/>
                <w:lang w:val="en-US"/>
              </w:rPr>
            </w:pPr>
            <w:r w:rsidRPr="003F787A">
              <w:rPr>
                <w:rFonts w:ascii="Times New Roman" w:hAnsi="Times New Roman"/>
                <w:sz w:val="18"/>
                <w:szCs w:val="18"/>
                <w:lang w:val="en-US"/>
              </w:rPr>
              <w:t>V400M</w:t>
            </w:r>
          </w:p>
          <w:p w14:paraId="04A78A10" w14:textId="77777777" w:rsidR="0073506F" w:rsidRPr="003F787A" w:rsidRDefault="0073506F" w:rsidP="0073506F">
            <w:pPr>
              <w:spacing w:after="0" w:line="360" w:lineRule="auto"/>
              <w:rPr>
                <w:rFonts w:ascii="Times New Roman" w:hAnsi="Times New Roman"/>
                <w:sz w:val="18"/>
                <w:szCs w:val="18"/>
                <w:lang w:val="en-US"/>
              </w:rPr>
            </w:pPr>
            <w:r w:rsidRPr="003F787A">
              <w:rPr>
                <w:rFonts w:ascii="Times New Roman" w:hAnsi="Times New Roman"/>
                <w:sz w:val="18"/>
                <w:szCs w:val="18"/>
                <w:lang w:val="en-US"/>
              </w:rPr>
              <w:t>V872G</w:t>
            </w:r>
          </w:p>
          <w:p w14:paraId="04A78A11" w14:textId="77777777" w:rsidR="0073506F" w:rsidRPr="003F787A" w:rsidRDefault="0073506F" w:rsidP="0073506F">
            <w:pPr>
              <w:spacing w:after="0" w:line="360" w:lineRule="auto"/>
              <w:rPr>
                <w:rFonts w:ascii="Times New Roman" w:hAnsi="Times New Roman"/>
                <w:sz w:val="18"/>
                <w:szCs w:val="18"/>
                <w:lang w:val="en-US"/>
              </w:rPr>
            </w:pPr>
            <w:r w:rsidRPr="003F787A">
              <w:rPr>
                <w:rFonts w:ascii="Times New Roman" w:hAnsi="Times New Roman"/>
                <w:sz w:val="18"/>
                <w:szCs w:val="18"/>
                <w:lang w:val="en-US"/>
              </w:rPr>
              <w:t>F1449V</w:t>
            </w:r>
          </w:p>
          <w:p w14:paraId="04A78A12" w14:textId="77777777" w:rsidR="0073506F" w:rsidRPr="003F787A" w:rsidRDefault="0073506F" w:rsidP="0073506F">
            <w:pPr>
              <w:spacing w:after="0" w:line="360" w:lineRule="auto"/>
              <w:rPr>
                <w:rFonts w:ascii="Times New Roman" w:hAnsi="Times New Roman"/>
                <w:sz w:val="18"/>
                <w:szCs w:val="18"/>
                <w:lang w:val="en-US"/>
              </w:rPr>
            </w:pPr>
            <w:r w:rsidRPr="003F787A">
              <w:rPr>
                <w:rFonts w:ascii="Times New Roman" w:eastAsia="Arial1" w:hAnsi="Times New Roman"/>
                <w:color w:val="000000"/>
                <w:sz w:val="18"/>
                <w:szCs w:val="18"/>
                <w:lang w:val="en-US"/>
              </w:rPr>
              <w:t>A1746G</w:t>
            </w:r>
          </w:p>
        </w:tc>
        <w:tc>
          <w:tcPr>
            <w:tcW w:w="4820" w:type="dxa"/>
          </w:tcPr>
          <w:p w14:paraId="04A78A13"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rPr>
              <w:instrText xml:space="preserve">ADDIN CSL_CITATION { "citationItems" : [ { "id" : "ITEM-1", "itemData" : { "DOI" : "10.1113/jphysiol.2006.127027", "ISBN" : "0022-3751 (Print)\\r0022-3751 (Linking)", "ISSN" : "0022-3751", "PMID" : "17430993", "abstract" : "Mutations in the TTX-sensitive voltage-gated sodium channel subtype Nav1.7 have been implicated in the painful inherited neuropathy, hereditary erythromelalgia. Hereditary erythromelalgia can be difficult to treat and, although sodium channels are targeted by local anaesthetics such as lidocaine (lignocaine), some patients do not respond to treatment with local anaesthetics. This study examined electrophysiological differences in Nav1.7 caused by a hereditary erythromelalgia mutation (N395K) that lies within the local anaesthetic binding site of the channel. The N395K mutation produced a hyperpolarized voltage dependence of activation, slower kinetics of deactivation, and impaired steady-state slow inactivation. Computer simulations indicate that the shift in activation is the major determinant of the hyperexcitability induced by erythromelalgia mutations in sensory neurons, but that changes in slow inactivation can modulate the overall impact on excitability. This study also investigated lidocaine inhibition of the Nav1.7-N395K channel. We show that the N395K mutation attenuates the inhibitory effects of lidocaine on both resting and inactivated Nav1.7. The </w:instrText>
            </w:r>
            <w:r w:rsidRPr="003F787A">
              <w:rPr>
                <w:rFonts w:ascii="Times New Roman" w:hAnsi="Times New Roman"/>
                <w:sz w:val="18"/>
                <w:szCs w:val="18"/>
                <w:lang w:val="en-GB"/>
              </w:rPr>
              <w:instrText>IC50 for lidocaine was estimated at 500 microM for inactivated wild-type Nav1.7 and 2.8 mM for inactivated Nav1.7-N395K. The N395K mutation also significantly reduced use-dependent inhibition of lidocaine on Nav1.7 current. In contrast, a different hereditary erythromelalgia mutation (F216S), not located in the local anaesthetic binding site, had no effect on lidocaine inhibition of Nav1.7 current. Our observation of reduced lidocaine inhibition on Nav1.7-N395K shows that the residue N395 is critical for lidocaine binding to Nav1.7 and suggests that the response of individuals with hereditary erythromelalgia to lidocaine treatment may be determined, at least in part, by their specific genotype.", "author" : [ { "dropping-particle" : "", "family" : "Sheets", "given" : "Patrick L", "non-dropping-particle" : "", "parse-names" : false, "suffix" : "" }, { "dropping-particle" : "", "family" : "Jackson", "given" : "James O", "non-dropping-particle" : "", "parse-names" : false, "suffix" : "" }, { "dropping-particle" : "", "family" : "Waxman", "given" : "Stephen G", "non-dropping-particle" : "", "parse-names" : false, "suffix" : "" }, { "dropping-particle" : "", "family" : "Dib-Hajj", "given" : "Sulayman D", "non-dropping-particle" : "", "parse-names" : false, "suffix" : "" }, { "dropping-particle" : "", "family" : "Cummins", "given" : "Theodore R", "non-dropping-particle" : "", "parse-names" : false, "suffix" : "" } ], "container-title" : "The Journal of physiology", "id" : "ITEM-1", "issue" : "2007", "issued" : { "date-parts" : [ [ "2007" ] ] }, "page" : "1019-1031", "title" : "A Nav1.7 channel mutation associated with hereditary erythromelalgia contributes to neuronal hyperexcitability and displays reduced lidocaine sensitivity.", "type" : "article-journal", "volume" : "581" }, "uris" : [ "http://www.mendeley.com/documents/?uuid=d5f53270-3a96-4f62-9007-b41facd089d6", "http://www.mendeley.com/documents/?uuid=995f43d0-f8ab-4296-a81a-849e8cfe4044" ] }, { "id" : "ITEM-2", "itemData" : { "DOI" : "10.1111/j.0022-202X.2005.23737.x", "ISSN" : "0022-202X", "PMID" : "15955112", "abstract" : "Primary erythermalgia is a rare disorder characterized by recurrent attacks of red, warm and painful hands, and/or feet. We previously localized the gene for primary erythermalgia to a 7.94 cM region on chromosome 2q. Recently, Yang et al identified two missense mutations of the sodium channel alpha subunit SCN9A in patients with erythermalgia. The presence of voltage-gated sodium channels in sensory neurons is thought to play a crucial role in several chronic painful neuropathies. We examined four different families and two sporadic cases and detected missense sequence variants in SCN9A to be present in primary erythermalgia patients. A total of five of six mutations were located in highly conserved regions. One family with autosomal dominantly inherited erythermalgia was double heterozygous for two separate SCN9A mutations. These data establish primary erythermalgia as a neuropathic disorder and offers hope for treatment of this incapacitating painful disorder.", "author" : [ { "dropping-particle" : "", "family" : "Drenth", "given" : "Joost P H", "non-dropping-particle" : "", "parse-names" : false, "suffix" : "" }, { "dropping-particle" : "", "family" : "Morsche", "given" : "Rene H M", "non-dropping-particle" : "te", "parse-names" : false, "suffix" : "" }, { "dropping-particle" : "", "family" : "Guillet", "given" : "Gerard", "non-dropping-particle" : "", "parse-names" : false, "suffix" : "" }, { "dropping-particle" : "", "family" : "Taieb", "given" : "Alain", "non-dropping-particle" : "", "parse-names" : false, "suffix" : "" }, { "dropping-particle" : "", "family" : "Kirby", "given" : "R Lee", "non-dropping-particle" : "", "parse-names" : false, "suffix" : "" }, { "dropping-particle" : "", "family" : "Jansen", "given" : "Jan B M J", "non-dropping-particle" : "", "parse-names" : false, "suffix" : "" } ], "container-title" : "The Journal of investigative dermatology", "id" : "ITEM-2", "issue" : "6", "issued" : { "date-parts" : [ [ "2005", "6" ] ] }, "page" : "1333-8", "title" : "SCN9A mutations define primary erythermalgia as a neuropathic disorder of voltage gated sodium channels.", "type" : "article-journal", "volume" : "124" }, "uris" : [ "http://www.mendeley.com/documents/?uuid=2bbe26c1-5ff5-4416-b6ca-ac3b0a5646c8", "http://www.mendeley.com/documents/?uuid=429d9ec0-9d34-4bc6-ab94-2c882a97ba1d" ] } ], "mendeley" : { "formattedCitation" : "(Sheets &lt;i&gt;et al.&lt;/i&gt;, 2007; Drenth &lt;i&gt;et al.&lt;/i&gt;, 2005)", "plainTextFormattedCitation" : "(Sheets et al., 2007; Drenth et al., 2005)", "previouslyFormattedCitation" : "(Sheets &lt;i&gt;et al.&lt;/i&gt;, 2007; Drenth &lt;i&gt;et al.&lt;/i&gt;, 2005)"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(Sheets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2007; Drenth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2005)</w:t>
            </w:r>
            <w:r w:rsidRPr="003F787A">
              <w:rPr>
                <w:rFonts w:ascii="Times New Roman" w:hAnsi="Times New Roman"/>
                <w:sz w:val="18"/>
                <w:szCs w:val="18"/>
                <w:lang w:val="en-GB"/>
              </w:rPr>
              <w:fldChar w:fldCharType="end"/>
            </w:r>
          </w:p>
          <w:p w14:paraId="04A78A14"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"10.1002/ana.21678", "ISBN" : "1531-8249 (Electronic)\\n0364-5134 (Linking)", "ISSN" : "03645134", "PMID" : "19557861", "abstract" : "OBJECTIVE: Human and animal studies have shown that Na(v)1.7 sodium channels, which are preferentially expressed within nociceptors and sympathetic neurons, play a major role in inflammatory and neuropathic pain. Inherited erythromelalgia (IEM) has been linked to gain-of-function mutations of Na(v)1.7. We now report a novel mutation (V400M) in a three-generation Canadian family in which pain is relieved by carbamazepine (CBZ). METHODS: We extracted genomic DNA from blood samples of eight members of the family, and the sequence of SCN9A coding exons was compared with the reference Na(v)1.7 complementary DNA. Wild-type Na(v)1.7 and V400M cell lines were then analyzed using whole-cell patch-clamp recording for changes in activation, deactivation, steady-state inactivation, and ramp currents. RESULTS: Whole-cell patch-clamp studies of V400M demonstrate changes in activation, deactivation, steady-state inactivation, and ramp currents that can produce dorsal root ganglia neuron hyperexcitability that underlies pain in these patients. We show that CBZ, at concentrations in the human therapeutic range, normalizes the voltage dependence of activation and inactivation of this inherited erythromelalgia mutation in Na(v)1.7 but does not affect these parameters in wild-type Na(v)1.7. INTERPRETATION: Our results demonstrate a normalizing effect of CBZ on mutant Na(v)1.7 channels in this kindred with CBZ-responsive inherited erythromelalgia. The selective effect of CBZ on the mutant Na(v)1.7 channel appears to explain the ameliorative response to treatment in this kindred. Our results suggest that functional expression and pharmacological studies may provide mechanistic insights into hereditary painful disorders.", "author" : [ { "dropping-particle" : "", "family" : "Fischer", "given" : "Tanya Z.", "non-dropping-particle" : "", "parse-names" : false, "suffix" : "" }, { "dropping-particle" : "", "family" : "Gilmore", "given" : "Elaine S.", "non-dropping-particle" : "", "parse-names" : false, "suffix" : "" }, { "dropping-particle" : "", "family" : "Estacion", "given" : "Mark", "non-dropping-particle" : "", "parse-names" : false, "suffix" : "" }, { "dropping-particle" : "", "family" : "Eastman", "given" : "Emmanuella", "non-dropping-particle" : "", "parse-names" : false, "suffix" : "" }, { "dropping-particle" : "", "family" : "Taylor", "given" : "Sean", "non-dropping-particle" : "", "parse-names" : false, "suffix" : "" }, { "dropping-particle" : "", "family" : "Melanson", "given" : "Michel", "non-dropping-particle" : "", "parse-names" : false, "suffix" : "" }, { "dropping-particle" : "", "family" : "Dib-Hajj", "given" : "Sulayman D.", "non-dropping-particle" : "", "parse-names" : false, "suffix" : "" }, { "dropping-particle" : "", "family" : "Waxman", "given" : "Stephen G.", "non-dropping-particle" : "", "parse-names" : false, "suffix" : "" } ], "container-title" : "Annals of Neurology", "id" : "ITEM-1", "issued" : { "date-parts" : [ [ "2009" ] ] }, "page" : "733-741", "title" : "A novel Nav1.7 mutation producing carbamazepine-responsive erythromelalgia", "type" : "article-journal", "volume" : "65" }, "uris" : [ "http://www.mendeley.com/documents/?uuid=12049733-e9e5-4678-bcaa-b25b26f2cc7f", "http://www.mendeley.com/documents/?uuid=4f0a9ffa-0290-486e-9335-9e7354ea75a3" ] }, { "id" : "ITEM-2", "itemData" : { "DOI" : "10.1038/ncomms2184", "ISSN" : "2041-1723", "PMID" : "23149731", "abstract" : "Sodium channel Na(V)1.7 is critical for human pain signalling. Gain-of-function mutations produce pain syndromes including inherited erythromelalgia, which is usually resistant to pharmacotherapy, but carbamazepine normalizes activation of Na(V)1.7-V400M mutant channels from a family with carbamazepine-responsive inherited erythromelalgia. Here we show that structural modelling and thermodynamic analysis predict pharmacoresponsiveness of another mutant channel (S241T) that is located 159 amino acids distant from V400M. Structural modelling reveals that Na(v)1.7-S241T is ~2.4\u2009\u00c5 apart from V400M in the folded channel, and thermodynamic analysis demonstrates energetic coupling of V400M and S241T during activation. Atomic proximity and energetic coupling are paralleled by pharmacological coupling, as carbamazepine (30\u2009\u03bcM) depolarizes S214T activation, as previously reported for V400M. Pharmacoresponsiveness of S241T to carbamazepine was further evident at a cellular level, where carbamazepine normalized the hyperexcitability of dorsal root ganglion neurons expressing S241T. We suggest that this approach might identify variants that confer enhanced pharmacoresponsiveness on a variety of channels.", "author" : [ { "dropping-particle" : "", "family" : "Yang", "given" : "Yang", "non-dropping-particle" : "", "parse-names" : false, "suffix" : "" }, { "dropping-particle" : "", "family" : "Dib-Hajj", "given" : "Sulayman D", "non-dropping-particle" : "", "parse-names" : false, "suffix" : "" }, { "dropping-particle" : "", "family" : "Zhang", "given" : "Jian", "non-dropping-particle" : "", "parse-names" : false, "suffix" : "" }, { "dropping-particle" : "", "family" : "Zhang", "given" : "Yang", "non-dropping-particle" : "", "parse-names" : false, "suffix" : "" }, { "dropping-particle" : "", "family" : "Tyrrell", "given" : "Lynda", "non-dropping-particle" : "", "parse-names" : false, "suffix" : "" }, { "dropping-particle" : "", "family" : "Estacion", "given" : "Mark", "non-dropping-particle" : "", "parse-names" : false, "suffix" : "" }, { "dropping-particle" : "", "family" : "Waxman", "given" : "Stephen G", "non-dropping-particle" : "", "parse-names" : false, "suffix" : "" } ], "container-title" : "Nature communications", "id" : "ITEM-2", "issued" : { "date-parts" : [ [ "2012", "1" ] ] }, "page" : "1186", "publisher" : "Nature Publishing Group", "title" : "Structural modelling and mutant cycle analysis predict pharmacoresponsiveness of a Na(V)1.7 mutant channel.", "type" : "article-journal", "volume" : "3" }, "uris" : [ "http://www.mendeley.com/documents/?uuid=707edbb8-090d-4e03-a802-fbebc50d6064", "http://www.mendeley.com/documents/?uuid=2f05de48-191d-41a7-8bcf-46e766988b4e" ] } ], "mendeley" : { "formattedCitation" : "(Fischer &lt;i&gt;et al.&lt;/i&gt;, 2009; Yang &lt;i&gt;et al.&lt;/i&gt;, 2012)", "plainTextFormattedCitation" : "(Fischer et al., 2009; Yang et al., 2012)", "previouslyFormattedCitation" : "(Fischer &lt;i&gt;et al.&lt;/i&gt;, 2009; Yang &lt;i&gt;et al.&lt;/i&gt;, 2012)"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(Fischer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2009; Yang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2012)</w:t>
            </w:r>
            <w:r w:rsidRPr="003F787A">
              <w:rPr>
                <w:rFonts w:ascii="Times New Roman" w:hAnsi="Times New Roman"/>
                <w:sz w:val="18"/>
                <w:szCs w:val="18"/>
                <w:lang w:val="en-GB"/>
              </w:rPr>
              <w:fldChar w:fldCharType="end"/>
            </w:r>
          </w:p>
          <w:p w14:paraId="04A78A15"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"10.1016/j.expneurol.2008.12.012", "ISSN" : "1090-2430", "PMID" : "19162012", "abstract" : "Inherited erythromelalgia (IEM), characterized by episodic burning pain and erythema of the extremities, is produced by gain-of-function mutations in sodium channel Na(v)1.7, which is preferentially expressed in nociceptive and sympathetic neurons. Most patients do not respond to pharmacotherapy, although occasional reports document patients as showing partial relief with lidocaine or mexiletine. A 7-year-old girl, with a two-year history of symmetric burning pain and erythema in her hands and feet, was diagnosed with erythromelalgia. Treatment with mexiletine reduced the number and severity of pain episodes. We report here a new IEM Na(v)1.7 mutation in this patient, and its response to mexiletine. SCN9A exons from the proband were amplified and sequenced. We identified a single nucleotide substitution (T2616G) in exon 15, not present in 200 ethnically-matched control alleles, which substitutes valine 872 by glycine (V872G) within DII/S5. Whole-cell patch-clamp analysis of wild-type and mutant Na(v)1.7 channels in mammalian cells show that V872G shifts activation by -10 mV, slows deactivation, and generates larger ramp currents. We observed a stronger use-dependent fall-off in current following exposure to mexiletine for V872G compared to wild-type channels. These observations suggest that some patients with IEM may show a favorable response to mexiletine due to a use-dependent effect on mutant Na(v)1.7 channels. Continued relief from pain, even after mexiletine was discontinued in this patient, might suggest that early treatment may slow the progression of the disease.", "author" : [ { "dropping-particle" : "", "family" : "Choi", "given" : "Jin-Sung", "non-dropping-particle" : "", "parse-names" : false, "suffix" : "" }, { "dropping-particle" : "", "family" : "Zhang", "given" : "Lili", "non-dropping-particle" : "", "parse-names" : false, "suffix" : "" }, { "dropping-particle" : "", "family" : "Dib-Hajj", "given" : "Sulayman D", "non-dropping-particle" : "", "parse-names" : false, "suffix" : "" }, { "dropping-particle" : "", "family" : "Han", "given" : "Chongyang", "non-dropping-particle" : "", "parse-names" : false, "suffix" : "" }, { "dropping-particle" : "", "family" : "Tyrrell", "given" : "Lynda", "non-dropping-particle" : "", "parse-names" : false, "suffix" : "" }, { "dropping-particle" : "", "family" : "Lin", "given" : "Zhimiao", "non-dropping-particle" : "", "parse-names" : false, "suffix" : "" }, { "dropping-particle" : "", "family" : "Wang", "given" : "Xiaoliang", "non-dropping-particle" : "", "parse-names" : false, "suffix" : "" }, { "dropping-particle" : "", "family" : "Yang", "given" : "Yong", "non-dropping-particle" : "", "parse-names" : false, "suffix" : "" }, { "dropping-particle" : "", "family" : "Waxman", "given" : "Stephen G", "non-dropping-particle" : "", "parse-names" : false, "suffix" : "" } ], "container-title" : "Experimental neurology", "id" : "ITEM-1", "issue" : "2", "issued" : { "date-parts" : [ [ "2009", "4" ] ] }, "page" : "383-9", "publisher" : "Elsevier Inc.", "title" : "Mexiletine-responsive erythromelalgia due to a new Na(v)1.7 mutation showing use-dependent current fall-off.", "type" : "article-journal", "volume" : "216" }, "uris" : [ "http://www.mendeley.com/documents/?uuid=dfadc640-aedc-4c9f-962e-4b249988a7b3", "http://www.mendeley.com/documents/?uuid=fccd31fb-06e9-4fbc-bfcb-eb30726ece25", "http://www.mendeley.com/documents/?uuid=0a41b859-e6b7-45c0-9de4-a0184812e853" ] } ], "mendeley" : { "formattedCitation" : "(Choi &lt;i&gt;et al.&lt;/i&gt;, 2009)", "plainTextFormattedCitation" : "(Choi et al., 2009)", "previouslyFormattedCitation" : "(Choi &lt;i&gt;et al.&lt;/i&gt;, 2009)"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(Choi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2009)</w:t>
            </w:r>
            <w:r w:rsidRPr="003F787A">
              <w:rPr>
                <w:rFonts w:ascii="Times New Roman" w:hAnsi="Times New Roman"/>
                <w:sz w:val="18"/>
                <w:szCs w:val="18"/>
                <w:lang w:val="en-GB"/>
              </w:rPr>
              <w:fldChar w:fldCharType="end"/>
            </w:r>
          </w:p>
          <w:p w14:paraId="04A78A16"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"10.1038/ncomms2184", "ISSN" : "2041-1723", "PMID" : "23149731", "abstract" : "Sodium channel Na(V)1.7 is critical for human pain signalling. Gain-of-function mutations produce pain syndromes including inherited erythromelalgia, which is usually resistant to pharmacotherapy, but carbamazepine normalizes activation of Na(V)1.7-V400M mutant channels from a family with carbamazepine-responsive inherited erythromelalgia. Here we show that structural modelling and thermodynamic analysis predict pharmacoresponsiveness of another mutant channel (S241T) that is located 159 amino acids distant from V400M. Structural modelling reveals that Na(v)1.7-S241T is ~2.4\u2009\u00c5 apart from V400M in the folded channel, and thermodynamic analysis demonstrates energetic coupling of V400M and S241T during activation. Atomic proximity and energetic coupling are paralleled by pharmacological coupling, as carbamazepine (30\u2009\u03bcM) depolarizes S214T activation, as previously reported for V400M. Pharmacoresponsiveness of S241T to carbamazepine was further evident at a cellular level, where carbamazepine normalized the hyperexcitability of dorsal root ganglion neurons expressing S241T. We suggest that this approach might identify variants that confer enhanced pharmacoresponsiveness on a variety of channels.", "author" : [ { "dropping-particle" : "", "family" : "Yang", "given" : "Yang", "non-dropping-particle" : "", "parse-names" : false, "suffix" : "" }, { "dropping-particle" : "", "family" : "Dib-Hajj", "given" : "Sulayman D", "non-dropping-particle" : "", "parse-names" : false, "suffix" : "" }, { "dropping-particle" : "", "family" : "Zhang", "given" : "Jian", "non-dropping-particle" : "", "parse-names" : false, "suffix" : "" }, { "dropping-particle" : "", "family" : "Zhang", "given" : "Yang", "non-dropping-particle" : "", "parse-names" : false, "suffix" : "" }, { "dropping-particle" : "", "family" : "Tyrrell", "given" : "Lynda", "non-dropping-particle" : "", "parse-names" : false, "suffix" : "" }, { "dropping-particle" : "", "family" : "Estacion", "given" : "Mark", "non-dropping-particle" : "", "parse-names" : false, "suffix" : "" }, { "dropping-particle" : "", "family" : "Waxman", "given" : "Stephen G", "non-dropping-particle" : "", "parse-names" : false, "suffix" : "" } ], "container-title" : "Nature communications", "id" : "ITEM-1", "issued" : { "date-parts" : [ [ "2012", "1" ] ] }, "page" : "1186", "publisher" : "Nature Publishing Group", "title" : "Structural modelling and mutant cycle analysis predict pharmacoresponsiveness of a Na(V)1.7 mutant channel.", "type" : "article-journal", "volume" : "3" }, "uris" : [ "http://www.mendeley.com/documents/?uuid=707edbb8-090d-4e03-a802-fbebc50d6064", "http://www.mendeley.com/documents/?uuid=2f05de48-191d-41a7-8bcf-46e766988b4e", "http://www.mendeley.com/documents/?uuid=ae77effb-9d44-4be3-a33a-a6d17e37be4f" ] }, { "id" : "ITEM-2", "itemData" : { "DOI" : "10.1093/brain/awh514", "ISSN" : "1460-2156", "PMID" : "15958509", "abstract" : "Erythromelalgia is an autosomal dominant disorder characterized by burning pain in response to warm stimuli or moderate exercise. We describe a novel mutation in a family with erythromelalgia in SCN9A, the gene that encodes the Na(v)1.7 sodium channel. Na(v)1.7 produces threshold currents and is selectively expressed within sensory neurons including nociceptors. We demonstrate that this mutation, which produces a hyperpolarizing shift in activation and a depolarizing shift in steady-state inactivation, lowers thresholds for single action potentials and high frequency firing in dorsal root ganglion neurons. Erythromelalgia is the first inherited pain disorder in which it is possible to link a mutation with an abnormality in ion channel function and with altered firing of pain signalling neurons.", "author" : [ { "dropping-particle" : "", "family" : "Dib-Hajj", "given" : "S D", "non-dropping-particle" : "", "parse-names" : false, "suffix" : "" }, { "dropping-particle" : "", "family" : "Rush", "given" : "a M", "non-dropping-particle" : "", "parse-names" : false, "suffix" : "" }, { "dropping-particle" : "", "family" : "Cummins", "given" : "T R", "non-dropping-particle" : "", "parse-names" : false, "suffix" : "" }, { "dropping-particle" : "", "family" : "Hisama", "given" : "F M", "non-dropping-particle" : "", "parse-names" : false, "suffix" : "" }, { "dropping-particle" : "", "family" : "Novella", "given" : "S", "non-dropping-particle" : "", "parse-names" : false, "suffix" : "" }, { "dropping-particle" : "", "family" : "Tyrrell", "given" : "L", "non-dropping-particle" : "", "parse-names" : false, "suffix" : "" }, { "dropping-particle" : "", "family" : "Marshall", "given" : "L", "non-dropping-particle" : "", "parse-names" : false, "suffix" : "" }, { "dropping-particle" : "", "family" : "Waxman", "given" : "S G", "non-dropping-particle" : "", "parse-names" : false, "suffix" : "" } ], "container-title" : "Brain : a journal of neurology", "id" : "ITEM-2", "issue" : "Pt 8", "issued" : { "date-parts" : [ [ "2005", "8" ] ] }, "page" : "1847-54", "title" : "Gain-of-function mutation in Nav1.7 in familial erythromelalgia induces bursting of sensory neurons.", "type" : "article-journal", "volume" : "128" }, "uris" : [ "http://www.mendeley.com/documents/?uuid=baf0f513-91d3-486c-b0a5-4709bf99fab4" ] } ], "mendeley" : { "formattedCitation" : "(Yang &lt;i&gt;et al.&lt;/i&gt;, 2012; Dib-Hajj &lt;i&gt;et al.&lt;/i&gt;, 2005)", "plainTextFormattedCitation" : "(Yang et al., 2012; Dib-Hajj et al., 2005)", "previouslyFormattedCitation" : "(Yang &lt;i&gt;et al.&lt;/i&gt;, 2012; Dib-Hajj &lt;i&gt;et al.&lt;/i&gt;, 2005)"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(Yang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2012; Dib-Hajj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2005)</w:t>
            </w:r>
            <w:r w:rsidRPr="003F787A">
              <w:rPr>
                <w:rFonts w:ascii="Times New Roman" w:hAnsi="Times New Roman"/>
                <w:sz w:val="18"/>
                <w:szCs w:val="18"/>
                <w:lang w:val="en-GB"/>
              </w:rPr>
              <w:fldChar w:fldCharType="end"/>
            </w:r>
          </w:p>
          <w:p w14:paraId="04A78A17"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"10.1007/s12017-012-8216-8", "ISSN" : "1559-1174", "PMID" : "23292638", "abstract" : "We identified and clinically investigated two patients with primary erythromelalgia mutations (PEM), which are the first reported to map to the fourth domain of Nav1.7 (DIV). The identified mutations (A1746G and W1538R) were cloned and transfected to cell cultures followed by electrophysiological analysis in whole-cell configuration. The investigated patients presented with PEM, while age of onset was very different (3 vs. 61\u00a0years of age). Electrophysiological characterization revealed that the early onset A1746G mutation leads to a marked hyperpolarizing shift in voltage dependence of steady-state activation, larger window currents, faster activation kinetics (time-to-peak current) and recovery from steady-state inactivation compared to wild-type Nav1.7, indicating a pronounced gain-of-function. Furthermore, we found a hyperpolarizing shift in voltage dependence of slow inactivation, which is another feature commonly found in Nav1.7 mutations associated with PEM. In silico neuron simulation revealed reduced firing thresholds and increased repetitive firing, both indicating hyperexcitability. The late-onset W1538R mutation also revealed gain-of-function properties, although to a lesser extent. Our findings demonstrate that mutations encoding for DIV of Nav1.7 can not only be linked to congenital insensitivity to pain or paroxysmal extreme pain disorder but can also be causative of PEM, if voltage dependency of channel activation is affected. This supports the view that the degree of biophysical property changes caused by a mutation may have an impact on age of clinical manifestation of PEM. In summary, these findings extent the genotype-phenotype correlation profile for SCN9A and highlight a new region of Nav1.7 that is implicated in PEM.", "author" : [ { "dropping-particle" : "", "family" : "Cregg", "given" : "Roman", "non-dropping-particle" : "", "parse-names" : false, "suffix" : "" }, { "dropping-particle" : "", "family" : "Laguda", "given" : "Bisola", "non-dropping-particle" : "", "parse-names" : false, "suffix" : "" }, { "dropping-particle" : "", "family" : "Werdehausen", "given" : "Robert", "non-dropping-particle" : "", "parse-names" : false, "suffix" : "" }, { "dropping-particle" : "", "family" : "Cox", "given" : "James J", "non-dropping-particle" : "", "parse-names" : false, "suffix" : "" }, { "dropping-particle" : "", "family" : "Linley", "given" : "John E", "non-dropping-particle" : "", "parse-names" : false, "suffix" : "" }, { "dropping-particle" : "", "family" : "Ramirez", "given" : "Juan D", "non-dropping-particle" : "", "parse-names" : false, "suffix" : "" }, { "dropping-particle" : "", "family" : "Bodi", "given" : "Istvan", "non-dropping-particle" : "", "parse-names" : false, "suffix" : "" }, { "dropping-particle" : "", "family" : "Markiewicz", "given" : "Michael", "non-dropping-particle" : "", "parse-names" : false, "suffix" : "" }, { "dropping-particle" : "", "family" : "Howell", "given" : "Kevin J", "non-dropping-particle" : "", "parse-names" : false, "suffix" : "" }, { "dropping-particle" : "", "family" : "Chen", "given" : "Ya-Chun", "non-dropping-particle" : "", "parse-names" : false, "suffix" : "" }, { "dropping-particle" : "", "family" : "Agnew", "given" : "Karen", "non-dropping-particle" : "", "parse-names" : false, "suffix" : "" }, { "dropping-particle" : "", "family" : "Houlden", "given" : "Henry", "non-dropping-particle" : "", "parse-names" : false, "suffix" : "" }, { "dropping-particle" : "", "family" : "Lunn", "given" : "Michael P", "non-dropping-particle" : "", "parse-names" : false, "suffix" : "" }, { "dropping-particle" : "", "family" : "Bennett", "given" : "David L H", "non-dropping-particle" : "", "parse-names" : false, "suffix" : "" }, { "dropping-particle" : "", "family" : "Wood", "given" : "John N", "non-dropping-particle" : "", "parse-names" : false, "suffix" : "" }, { "dropping-particle" : "", "family" : "Kinali", "given" : "Maria", "non-dropping-particle" : "", "parse-names" : false, "suffix" : "" } ], "container-title" : "Neuromolecular medicine", "id" : "ITEM-1", "issue" : "2", "issued" : { "date-parts" : [ [ "2013", "6" ] ] }, "page" : "265-78", "title" : "Novel mutations mapping to the fourth sodium channel domain of Nav1.7 result in variable clinical manifestations of primary erythromelalgia.", "type" : "article-journal", "volume" : "15" }, "uris" : [ "http://www.mendeley.com/documents/?uuid=5a26cf86-39ec-4c59-b08e-11e99c2c9bdb", "http://www.mendeley.com/documents/?uuid=e60a0f7e-7fdc-46b3-9077-f6dba53df62c" ] } ], "mendeley" : { "formattedCitation" : "(Cregg &lt;i&gt;et al.&lt;/i&gt;, 2013)", "plainTextFormattedCitation" : "(Cregg et al., 2013)", "previouslyFormattedCitation" : "(Cregg &lt;i&gt;et al.&lt;/i&gt;, 2013)"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(Cregg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2013)</w:t>
            </w:r>
            <w:r w:rsidRPr="003F787A">
              <w:rPr>
                <w:rFonts w:ascii="Times New Roman" w:hAnsi="Times New Roman"/>
                <w:sz w:val="18"/>
                <w:szCs w:val="18"/>
                <w:lang w:val="en-GB"/>
              </w:rPr>
              <w:fldChar w:fldCharType="end"/>
            </w:r>
          </w:p>
        </w:tc>
      </w:tr>
      <w:tr w:rsidR="0073506F" w:rsidRPr="00225A2C" w14:paraId="04A78A22" w14:textId="77777777" w:rsidTr="0073506F">
        <w:tc>
          <w:tcPr>
            <w:tcW w:w="946" w:type="dxa"/>
            <w:vMerge w:val="restart"/>
          </w:tcPr>
          <w:p w14:paraId="04A78A19" w14:textId="77777777" w:rsidR="0073506F" w:rsidRPr="007950DA" w:rsidRDefault="0073506F" w:rsidP="0073506F">
            <w:pPr>
              <w:spacing w:after="0" w:line="360" w:lineRule="auto"/>
              <w:rPr>
                <w:rFonts w:ascii="Times New Roman" w:hAnsi="Times New Roman"/>
                <w:sz w:val="18"/>
                <w:szCs w:val="18"/>
                <w:lang w:val="en-GB"/>
              </w:rPr>
            </w:pPr>
            <w:r w:rsidRPr="007950DA">
              <w:rPr>
                <w:rFonts w:ascii="Times New Roman" w:hAnsi="Times New Roman"/>
                <w:sz w:val="18"/>
                <w:szCs w:val="18"/>
                <w:lang w:val="en-GB"/>
              </w:rPr>
              <w:t>SFN</w:t>
            </w:r>
          </w:p>
        </w:tc>
        <w:tc>
          <w:tcPr>
            <w:tcW w:w="936" w:type="dxa"/>
          </w:tcPr>
          <w:p w14:paraId="04A78A1A"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t>R185H</w:t>
            </w:r>
          </w:p>
          <w:p w14:paraId="04A78A1B"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t>I228M</w:t>
            </w:r>
          </w:p>
          <w:p w14:paraId="04A78A1C"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t>I739V</w:t>
            </w:r>
          </w:p>
          <w:p w14:paraId="04A78A1D" w14:textId="1CE417E9" w:rsidR="0073506F" w:rsidRPr="003F787A" w:rsidRDefault="002C2A92" w:rsidP="0073506F">
            <w:pPr>
              <w:spacing w:after="0" w:line="360" w:lineRule="auto"/>
              <w:rPr>
                <w:rFonts w:ascii="Times New Roman" w:hAnsi="Times New Roman"/>
                <w:color w:val="000000"/>
                <w:sz w:val="18"/>
                <w:szCs w:val="18"/>
                <w:lang w:val="en-GB"/>
              </w:rPr>
            </w:pPr>
            <w:r w:rsidRPr="003F787A">
              <w:rPr>
                <w:rFonts w:ascii="Times New Roman" w:hAnsi="Times New Roman"/>
                <w:sz w:val="18"/>
                <w:szCs w:val="18"/>
                <w:lang w:val="en-GB"/>
              </w:rPr>
              <w:t>G856D</w:t>
            </w:r>
            <w:r w:rsidR="0073506F" w:rsidRPr="003F787A">
              <w:rPr>
                <w:rFonts w:ascii="Times New Roman" w:hAnsi="Times New Roman"/>
                <w:sz w:val="18"/>
                <w:szCs w:val="18"/>
                <w:lang w:val="en-GB"/>
              </w:rPr>
              <w:t>M1532I</w:t>
            </w:r>
          </w:p>
        </w:tc>
        <w:tc>
          <w:tcPr>
            <w:tcW w:w="4820" w:type="dxa"/>
          </w:tcPr>
          <w:p w14:paraId="04A78A1E"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"10.1002/ana.22485", "ISSN" : "1531-8249", "PMID" : "21698661", "abstract" : "OBJECTIVE: Small nerve fiber neuropathy (SFN) often occurs without apparent cause, but no systematic genetic studies have been performed in patients with idiopathic SFN (I-SFN). We sought to identify a genetic basis for I-SFN by screening patients with biopsy-confirmed idiopathic SFN for mutations in the SCN9A gene, encoding voltage-gated sodium channel Na(V)1.7, which is preferentially expressed in small diameter peripheral axons.\n\nMETHODS: Patients referred with possible I-SFN, who met the criteria of \u22652 SFN-related symptoms, normal strength, tendon reflexes, vibration sense, and nerve conduction studies, and reduced intraepidermal nerve fiber density (IENFD) plus abnormal quantitative sensory testing (QST) and no underlying etiology for SFN, were assessed clinically and by screening of SCN9A for mutations and functional analyses.\n\nRESULTS: Twenty-eight patients who met stringent criteria for I-SFN including abnormal IENFD and QST underwent SCN9A gene analyses. Of these 28 patients with biopsy-confirmed I-SFN, 8 were found to carry novel mutations in SCN9A. Functional analysis revealed multiple gain of function changes in the mutant channels; each of the mutations rendered dorsal root ganglion neurons hyperexcitable.\n\nINTERPRETATION: We show for the first time that gain of function mutations in sodium channel Na(V)1.7, which render dorsal root ganglion neurons hyperexcitable, are present in a substantial proportion (28.6%; 8 of 28) of patients meeting strict criteria for I-SFN. These results point to a broader role of Na(V)1.7 mutations in neurological disease than previously considered from studies on rare genetic syndromes, and suggest an etiological basis for I-SFN, whereby expression of gain of function mutant sodium channels in small diameter peripheral axons may cause these fibers to degenerate.", "author" : [ { "dropping-particle" : "", "family" : "Faber", "given" : "Catharina G", "non-dropping-particle" : "", "parse-names" : false, "suffix" : "" }, { "dropping-particle" : "", "family" : "Hoeijmakers", "given" : "Janneke G J", "non-dropping-particle" : "", "parse-names" : false, "suffix" : "" }, { "dropping-particle" : "", "family" : "Ahn", "given" : "Hye-Sook", "non-dropping-particle" : "", "parse-names" : false, "suffix" : "" }, { "dropping-particle" : "", "family" : "Cheng", "given" : "Xiaoyang", "non-dropping-particle" : "", "parse-names" : false, "suffix" : "" }, { "dropping-particle" : "", "family" : "Han", "given" : "Chongyang", "non-dropping-particle" : "", "parse-names" : false, "suffix" : "" }, { "dropping-particle" : "", "family" : "Choi", "given" : "Jin-Sung", "non-dropping-particle" : "", "parse-names" : false, "suffix" : "" }, { "dropping-particle" : "", "family" : "Estacion", "given" : "Mark", "non-dropping-particle" : "", "parse-names" : false, "suffix" : "" }, { "dropping-particle" : "", "family" : "Lauria", "given" : "Giuseppe", "non-dropping-particle" : "", "parse-names" : false, "suffix" : "" }, { "dropping-particle" : "", "family" : "Vanhoutte", "given" : "Els K", "non-dropping-particle" : "", "parse-names" : false, "suffix" : "" }, { "dropping-particle" : "", "family" : "Gerrits", "given" : "Monique M", "non-dropping-particle" : "", "parse-names" : false, "suffix" : "" }, { "dropping-particle" : "", "family" : "Dib-Hajj", "given" : "Sulayman", "non-dropping-particle" : "", "parse-names" : false, "suffix" : "" }, { "dropping-particle" : "", "family" : "Drenth", "given" : "Joost P H", "non-dropping-particle" : "", "parse-names" : false, "suffix" : "" }, { "dropping-particle" : "", "family" : "Waxman", "given" : "Stephen G", "non-dropping-particle" : "", "parse-names" : false, "suffix" : "" }, { "dropping-particle" : "", "family" : "Merkies", "given" : "Ingemar S J", "non-dropping-particle" : "", "parse-names" : false, "suffix" : "" } ], "container-title" : "Annals of neurology", "id" : "ITEM-1", "issue" : "1", "issued" : { "date-parts" : [ [ "2012", "1" ] ] }, "page" : "26-39", "title" : "Gain of function Na\u03bd1.7 mutations in idiopathic small fiber neuropathy.", "type" : "article-journal", "volume" : "71" }, "uris" : [ "http://www.mendeley.com/documents/?uuid=00e13378-95e2-4a4f-8b52-634f0a74367b", "http://www.mendeley.com/documents/?uuid=d53d853b-d865-430a-acdf-71bbf8c9a02a" ] } ], "mendeley" : { "formattedCitation" : "(Faber &lt;i&gt;et al.&lt;/i&gt;, 2012)", "plainTextFormattedCitation" : "(Faber et al., 2012)", "previouslyFormattedCitation" : "(Faber &lt;i&gt;et al.&lt;/i&gt;, 2012)"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(Faber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2012)</w:t>
            </w:r>
            <w:r w:rsidRPr="003F787A">
              <w:rPr>
                <w:rFonts w:ascii="Times New Roman" w:hAnsi="Times New Roman"/>
                <w:sz w:val="18"/>
                <w:szCs w:val="18"/>
                <w:lang w:val="en-GB"/>
              </w:rPr>
              <w:fldChar w:fldCharType="end"/>
            </w:r>
          </w:p>
          <w:p w14:paraId="04A78A1F"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"10.1186/1744-8069-7-92", "ISBN" : "1744-8069 (Electronic)\\n1744-8069 (Linking)", "ISSN" : "1744-8069", "PMID" : "22136189", "abstract" : "Sodium channel NaV1.7 is preferentially expressed within dorsal root ganglia (DRG), trigeminal ganglia and sympathetic ganglion neurons and their fine-diamter axons, where it acts as a threshold channel, amplifying stimuli such as generator potentials in nociceptors. Gain-of-function mutations and variants (single amino acid substitutions) of NaV1.7 have been linked to three pain syndromes: Inherited Erythromelalgia (IEM), Paroxysmal Extreme Pain Disorder (PEPD), and Small Fiber Neuropathy (SFN). IEM is characterized clinically by burning pain and redness that is usually focused on the distal extremities, precipitated by mild warmth and relieved by cooling, and is caused by mutations that hyperpolarize activation, slow deactivation, and enhance the channel ramp response. PEPD is characterized by perirectal, periocular or perimandibular pain, often triggered by defecation or lower body stimulation, and is caused by mutations that severely impair fast-inactivation. SFN presents a clinical picture dominated by neuropathic pain and autonomic symptoms; gain-of-function variants have been reported to be present in approximately 30% of patients with biopsy-confirmed idiopathic SFN, and functional testing has shown altered fast-inactivation, slow-inactivation or resurgent current. In this paper we describe three patients who house the NaV1.7/I228M variant.", "author" : [ { "dropping-particle" : "", "family" : "Estacion", "given" : "Mark", "non-dropping-particle" : "", "parse-names" : false, "suffix" : "" }, { "dropping-particle" : "", "family" : "Han", "given" : "Chongyang", "non-dropping-particle" : "", "parse-names" : false, "suffix" : "" }, { "dropping-particle" : "", "family" : "Choi", "given" : "Jin-Sung", "non-dropping-particle" : "", "parse-names" : false, "suffix" : "" }, { "dropping-particle" : "", "family" : "Hoeijmakers", "given" : "Janneke GJ", "non-dropping-particle" : "", "parse-names" : false, "suffix" : "" }, { "dropping-particle" : "", "family" : "Lauria", "given" : "Giuseppe", "non-dropping-particle" : "", "parse-names" : false, "suffix" : "" }, { "dropping-particle" : "", "family" : "Drenth", "given" : "Joost PH", "non-dropping-particle" : "", "parse-names" : false, "suffix" : "" }, { "dropping-particle" : "", "family" : "Gerrits", "given" : "Monique M", "non-dropping-particle" : "", "parse-names" : false, "suffix" : "" }, { "dropping-particle" : "", "family" : "Dib-Hajj", "given" : "Sulayman D", "non-dropping-particle" : "", "parse-names" : false, "suffix" : "" }, { "dropping-particle" : "", "family" : "Faber", "given" : "Catharina G", "non-dropping-particle" : "", "parse-names" : false, "suffix" : "" }, { "dropping-particle" : "", "family" : "Merkies", "given" : "Ingemar SJ", "non-dropping-particle" : "", "parse-names" : false, "suffix" : "" }, { "dropping-particle" : "", "family" : "Waxman", "given" : "Stephen G", "non-dropping-particle" : "", "parse-names" : false, "suffix" : "" } ], "container-title" : "Molecular Pain", "id" : "ITEM-1", "issued" : { "date-parts" : [ [ "2011" ] ] }, "page" : "92", "title" : "Intra- and interfamily phenotypic diversity in pain syndromes associated with a gain-of-function variant of NaV1.7", "type" : "article", "volume" : "7" }, "uris" : [ "http://www.mendeley.com/documents/?uuid=46d6b8ea-df0b-424f-b9b3-02dac2490c49", "http://www.mendeley.com/documents/?uuid=67b84197-9786-451b-9f9b-14939a7107b8" ] }, { "id" : "ITEM-2", "itemData" : { "DOI" : "10.1002/ana.22485", "ISSN" : "1531-8249", "PMID" : "21698661", "abstract" : "OBJECTIVE: Small nerve fiber neuropathy (SFN) often occurs without apparent cause, but no systematic genetic studies have been performed in patients with idiopathic SFN (I-SFN). We sought to identify a genetic basis for I-SFN by screening patients with biopsy-confirmed idiopathic SFN for mutations in the SCN9A gene, encoding voltage-gated sodium channel Na(V)1.7, which is preferentially expressed in small diameter peripheral axons.\n\nMETHODS: Patients referred with possible I-SFN, who met the criteria of \u22652 SFN-related symptoms, normal strength, tendon reflexes, vibration sense, and nerve conduction studies, and reduced intraepidermal nerve fiber density (IENFD) plus abnormal quantitative sensory testing (QST) and no underlying etiology for SFN, were assessed clinically and by screening of SCN9A for mutations and functional analyses.\n\nRESULTS: Twenty-eight patients who met stringent criteria for I-SFN including abnormal IENFD and QST underwent SCN9A gene analyses. Of these 28 patients with biopsy-confirmed I-SFN, 8 were found to carry novel mutations in SCN9A. Functional analysis revealed multiple gain of function changes in the mutant channels; each of the mutations rendered dorsal root ganglion neurons hyperexcitable.\n\nINTERPRETATION: We show for the first time that gain of function mutations in sodium channel Na(V)1.7, which render dorsal root ganglion neurons hyperexcitable, are present in a substantial proportion (28.6%; 8 of 28) of patients meeting strict criteria for I-SFN. These results point to a broader role of Na(V)1.7 mutations in neurological disease than previously considered from studies on rare genetic syndromes, and suggest an etiological basis for I-SFN, whereby expression of gain of function mutant sodium channels in small diameter peripheral axons may cause these fibers to degenerate.", "author" : [ { "dropping-particle" : "", "family" : "Faber", "given" : "Catharina G", "non-dropping-particle" : "", "parse-names" : false, "suffix" : "" }, { "dropping-particle" : "", "family" : "Hoeijmakers", "given" : "Janneke G J", "non-dropping-particle" : "", "parse-names" : false, "suffix" : "" }, { "dropping-particle" : "", "family" : "Ahn", "given" : "Hye-Sook", "non-dropping-particle" : "", "parse-names" : false, "suffix" : "" }, { "dropping-particle" : "", "family" : "Cheng", "given" : "Xiaoyang", "non-dropping-particle" : "", "parse-names" : false, "suffix" : "" }, { "dropping-particle" : "", "family" : "Han", "given" : "Chongyang", "non-dropping-particle" : "", "parse-names" : false, "suffix" : "" }, { "dropping-particle" : "", "family" : "Choi", "given" : "Jin-Sung", "non-dropping-particle" : "", "parse-names" : false, "suffix" : "" }, { "dropping-particle" : "", "family" : "Estacion", "given" : "Mark", "non-dropping-particle" : "", "parse-names" : false, "suffix" : "" }, { "dropping-particle" : "", "family" : "Lauria", "given" : "Giuseppe", "non-dropping-particle" : "", "parse-names" : false, "suffix" : "" }, { "dropping-particle" : "", "family" : "Vanhoutte", "given" : "Els K", "non-dropping-particle" : "", "parse-names" : false, "suffix" : "" }, { "dropping-particle" : "", "family" : "Gerrits", "given" : "Monique M", "non-dropping-particle" : "", "parse-names" : false, "suffix" : "" }, { "dropping-particle" : "", "family" : "Dib-Hajj", "given" : "Sulayman", "non-dropping-particle" : "", "parse-names" : false, "suffix" : "" }, { "dropping-particle" : "", "family" : "Drenth", "given" : "Joost P H", "non-dropping-particle" : "", "parse-names" : false, "suffix" : "" }, { "dropping-particle" : "", "family" : "Waxman", "given" : "Stephen G", "non-dropping-particle" : "", "parse-names" : false, "suffix" : "" }, { "dropping-particle" : "", "family" : "Merkies", "given" : "Ingemar S J", "non-dropping-particle" : "", "parse-names" : false, "suffix" : "" } ], "container-title" : "Annals of neurology", "id" : "ITEM-2", "issue" : "1", "issued" : { "date-parts" : [ [ "2012", "1" ] ] }, "page" : "26-39", "title" : "Gain of function Na\u03bd1.7 mutations in idiopathic small fiber neuropathy.", "type" : "article-journal", "volume" : "71" }, "uris" : [ "http://www.mendeley.com/documents/?uuid=00e13378-95e2-4a4f-8b52-634f0a74367b", "http://www.mendeley.com/documents/?uuid=d53d853b-d865-430a-acdf-71bbf8c9a02a" ] } ], "mendeley" : { "formattedCitation" : "(Estacion &lt;i&gt;et al.&lt;/i&gt;, 2011; Faber &lt;i&gt;et al.&lt;/i&gt;, 2012)", "manualFormatting" : "(Faber et al. 2012; Estacion et al. 2011;)", "plainTextFormattedCitation" : "(Estacion et al., 2011; Faber et al., 2012)", "previouslyFormattedCitation" : "(Estacion &lt;i&gt;et al.&lt;/i&gt;, 2011; Faber &lt;i&gt;et al.&lt;/i&gt;, 2012)"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(Faber et al. 2012; Estacion et al. 2011;)</w:t>
            </w:r>
            <w:r w:rsidRPr="003F787A">
              <w:rPr>
                <w:rFonts w:ascii="Times New Roman" w:hAnsi="Times New Roman"/>
                <w:sz w:val="18"/>
                <w:szCs w:val="18"/>
                <w:lang w:val="en-GB"/>
              </w:rPr>
              <w:fldChar w:fldCharType="end"/>
            </w:r>
          </w:p>
          <w:p w14:paraId="04A78A20"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"10.1002/ana.22485", "ISSN" : "1531-8249", "PMID" : "21698661", "abstract" : "OBJECTIVE: Small nerve fiber neuropathy (SFN) often occurs without apparent cause, but no systematic genetic studies have been performed in patients with idiopathic SFN (I-SFN). We sought to identify a genetic basis for I-SFN by screening patients with biopsy-confirmed idiopathic SFN for mutations in the SCN9A gene, encoding voltage-gated sodium channel Na(V)1.7, which is preferentially expressed in small diameter peripheral axons.\n\nMETHODS: Patients referred with possible I-SFN, who met the criteria of \u22652 SFN-related symptoms, normal strength, tendon reflexes, vibration sense, and nerve conduction studies, and reduced intraepidermal nerve fiber density (IENFD) plus abnormal quantitative sensory testing (QST) and no underlying etiology for SFN, were assessed clinically and by screening of SCN9A for mutations and functional analyses.\n\nRESULTS: Twenty-eight patients who met stringent criteria for I-SFN including abnormal IENFD and QST underwent SCN9A gene analyses. Of these 28 patients with biopsy-confirmed I-SFN, 8 were found to carry novel mutations in SCN9A. Functional analysis revealed multiple gain of function changes in the mutant channels; each of the mutations rendered dorsal root ganglion neurons hyperexcitable.\n\nINTERPRETATION: We show for the first time that gain of function mutations in sodium channel Na(V)1.7, which render dorsal root ganglion neurons hyperexcitable, are present in a substantial proportion (28.6%; 8 of 28) of patients meeting strict criteria for I-SFN. These results point to a broader role of Na(V)1.7 mutations in neurological disease than previously considered from studies on rare genetic syndromes, and suggest an etiological basis for I-SFN, whereby expression of gain of function mutant sodium channels in small diameter peripheral axons may cause these fibers to degenerate.", "author" : [ { "dropping-particle" : "", "family" : "Faber", "given" : "Catharina G", "non-dropping-particle" : "", "parse-names" : false, "suffix" : "" }, { "dropping-particle" : "", "family" : "Hoeijmakers", "given" : "Janneke G J", "non-dropping-particle" : "", "parse-names" : false, "suffix" : "" }, { "dropping-particle" : "", "family" : "Ahn", "given" : "Hye-Sook", "non-dropping-particle" : "", "parse-names" : false, "suffix" : "" }, { "dropping-particle" : "", "family" : "Cheng", "given" : "Xiaoyang", "non-dropping-particle" : "", "parse-names" : false, "suffix" : "" }, { "dropping-particle" : "", "family" : "Han", "given" : "Chongyang", "non-dropping-particle" : "", "parse-names" : false, "suffix" : "" }, { "dropping-particle" : "", "family" : "Choi", "given" : "Jin-Sung", "non-dropping-particle" : "", "parse-names" : false, "suffix" : "" }, { "dropping-particle" : "", "family" : "Estacion", "given" : "Mark", "non-dropping-particle" : "", "parse-names" : false, "suffix" : "" }, { "dropping-particle" : "", "family" : "Lauria", "given" : "Giuseppe", "non-dropping-particle" : "", "parse-names" : false, "suffix" : "" }, { "dropping-particle" : "", "family" : "Vanhoutte", "given" : "Els K", "non-dropping-particle" : "", "parse-names" : false, "suffix" : "" }, { "dropping-particle" : "", "family" : "Gerrits", "given" : "Monique M", "non-dropping-particle" : "", "parse-names" : false, "suffix" : "" }, { "dropping-particle" : "", "family" : "Dib-Hajj", "given" : "Sulayman", "non-dropping-particle" : "", "parse-names" : false, "suffix" : "" }, { "dropping-particle" : "", "family" : "Drenth", "given" : "Joost P H", "non-dropping-particle" : "", "parse-names" : false, "suffix" : "" }, { "dropping-particle" : "", "family" : "Waxman", "given" : "Stephen G", "non-dropping-particle" : "", "parse-names" : false, "suffix" : "" }, { "dropping-particle" : "", "family" : "Merkies", "given" : "Ingemar S J", "non-dropping-particle" : "", "parse-names" : false, "suffix" : "" } ], "container-title" : "Annals of neurology", "id" : "ITEM-1", "issue" : "1", "issued" : { "date-parts" : [ [ "2012", "1" ] ] }, "page" : "26-39", "title" : "Gain of function Na\u03bd1.7 mutations in idiopathic small fiber neuropathy.", "type" : "article-journal", "volume" : "71" }, "uris" : [ "http://www.mendeley.com/documents/?uuid=00e13378-95e2-4a4f-8b52-634f0a74367b", "http://www.mendeley.com/documents/?uuid=d53d853b-d865-430a-acdf-71bbf8c9a02a" ] }, { "id" : "ITEM-2", "itemData" : { "DOI" : "10.1212/WNL.0b013e3182574f12", "ISBN" : "1526-632X (Electronic)\\n0028-3878 (Linking)", "ISSN" : "00283878", "PMID" : "22539570", "abstract" : "OBJECTIVES: Although small fiber neuropathy (SFN) often occurs without apparent cause, the molecular etiology of idiopathic SFN (I-SFN) has remained enigmatic. Sodium channel Na(v)1.7 is preferentially expressed within dorsal root ganglion (DRG) and sympathetic ganglion neurons and their small-diameter peripheral axons. We recently reported the presence of Na(v)1.7 variants that produce gain-of-function changes in channel properties in 28% of patients with painful I-SFN and demonstrated impaired slow-inactivation in one of these mutations after expression within HEK293 cells. Here we show that the I739V Na(v)1.7 variant in a patient with biopsy-confirmed I-SFN impairs slow-inactivation within DRG neurons and increases their excitability.\\n\\nMETHODS: A patient with SFN symptoms including pain, and no identifiable underlying cause, was evaluated by skin biopsy, quantitative sensory testing, nerve conduction studies, screening of genomic DNA for variants in SCN9A, and functional analysis.\\n\\nRESULTS: Voltage-clamp analysis following expression within DRG neurons revealed that the Na(v)1.7/I739V substitution impairs slow-inactivation, depolarizing the midpoint (V(1/2)) by 5.6 mV, and increasing the noninactivating component at 10 mV from 16.5% to 22.2%. Expression of I739V channels within DRG neurons rendered these cells hyperexcitable, reducing current threshold and increasing the frequency of firing evoked by graded suprathreshold stimuli.\\n\\nCONCLUSIONS: These observations provide support, from a patient with biopsy-confirmed SFN, for the suggestion that functional variants of Na(v)1.7 that impair slow-inactivation can produce DRG neuron hyperexcitability that contributes to pain in SFN. Na(v)1.7 channelopathy-associated SFN should be considered in the differential diagnosis of cases of SFN in which no other cause is found.", "author" : [ { "dropping-particle" : "", "family" : "Han", "given" : "C.", "non-dropping-particle" : "", "parse-names" : false, "suffix" : "" }, { "dropping-particle" : "", "family" : "Hoeijmakers", "given" : "J. G J", "non-dropping-particle" : "", "parse-names" : false, "suffix" : "" }, { "dropping-particle" : "", "family" : "Ahn", "given" : "H. S.", "non-dropping-particle" : "", "parse-names" : false, "suffix" : "" }, { "dropping-particle" : "", "family" : "Zhao", "given" : "P.", "non-dropping-particle" : "", "parse-names" : false, "suffix" : "" }, { "dropping-particle" : "", "family" : "Shah", "given" : "P.", "non-dropping-particle" : "", "parse-names" : false, "suffix" : "" }, { "dropping-particle" : "", "family" : "Lauria", "given" : "G.", "non-dropping-particle" : "", "parse-names" : false, "suffix" : "" }, { "dropping-particle" : "", "family" : "Gerrits", "given" : "M. M.", "non-dropping-particle" : "", "parse-names" : false, "suffix" : "" }, { "dropping-particle" : "", "family" : "Morsche", "given" : "R. H M", "non-dropping-particle" : "Te", "parse-names" : false, "suffix" : "" }, { "dropping-particle" : "", "family" : "Dib-Hajj", "given" : "S. D.", "non-dropping-particle" : "", "parse-names" : false, "suffix" : "" }, { "dropping-particle" : "", "family" : "Drenth", "given" : "J. P H", "non-dropping-particle" : "", "parse-names" : false, "suffix" : "" }, { "dropping-particle" : "", "family" : "Faber", "given" : "C. G.", "non-dropping-particle" : "", "parse-names" : false, "suffix" : "" }, { "dropping-particle" : "", "family" : "Merkies", "given" : "I. S J", "non-dropping-particle" : "", "parse-names" : false, "suffix" : "" }, { "dropping-particle" : "", "family" : "Waxman", "given" : "S. G.", "non-dropping-particle" : "", "parse-names" : false, "suffix" : "" } ], "container-title" : "Neurology", "id" : "ITEM-2", "issued" : { "date-parts" : [ [ "2012" ] ] }, "page" : "1635-1643", "title" : "Nav1.7-related small fiber neuropathy: Impaired slow-inactivation and DRG neuron hyperexcitability", "type" : "article-journal", "volume" : "78" }, "uris" : [ "http://www.mendeley.com/documents/?uuid=6c42d32d-364f-4e8e-a74f-5a5a5d4379d2" ] } ], "mendeley" : { "formattedCitation" : "(Faber &lt;i&gt;et al.&lt;/i&gt;, 2012; Han &lt;i&gt;et al.&lt;/i&gt;, 2012)", "plainTextFormattedCitation" : "(Faber et al., 2012; Han et al., 2012)", "previouslyFormattedCitation" : "(Faber &lt;i&gt;et al.&lt;/i&gt;, 2012; Han &lt;i&gt;et al.&lt;/i&gt;, 2012)"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(Faber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2012; Han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2012)</w:t>
            </w:r>
            <w:r w:rsidRPr="003F787A">
              <w:rPr>
                <w:rFonts w:ascii="Times New Roman" w:hAnsi="Times New Roman"/>
                <w:sz w:val="18"/>
                <w:szCs w:val="18"/>
                <w:lang w:val="en-GB"/>
              </w:rPr>
              <w:fldChar w:fldCharType="end"/>
            </w:r>
          </w:p>
          <w:p w14:paraId="757613DE" w14:textId="77777777" w:rsidR="003F787A" w:rsidRDefault="002C2A92"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"10.1093/brain/awr349", "ISSN" : "1460-2156", "PMID" : "22286749", "abstract" : "The Na(V)1.7 sodium channel is preferentially expressed within dorsal root ganglion and sympathetic ganglion neurons and their small-diameter peripheral axons. Gain-of-function variants of Na(V)1.7 have recently been described in patients with painful small fibre neuropathy and no other apparent cause. Here, we describe a novel syndrome of pain, dysautonomia, small hands and small feet in a kindred carrying a novel Na(V)1.7 mutation. A 35-year-old male presented with erythema and burning pain in the hands since early childhood, later disseminating to the feet, cheeks and ears. He also experienced progressive muscle cramps, profound sweating, bowel disturbances (diarrhoea or constipation), episodic dry eyes and mouth, hot flashes, and erectile dysfunction. Neurological examination was normal. Physical examination was remarkable in revealing small hands and feet (acromesomelia). Blood examination and nerve conduction studies were unremarkable. Intra-epidermal nerve fibre density was significantly reduced compared to age- and sex-matched normative values. The patient's brother and father reported similar complaints including distal extremity redness and pain, and demonstrated comparable distal limb under-development. Quantitative sensory testing revealed impaired warmth sensation in the proband, father and brother. Genetic analysis revealed a novel missense mutation in the SCN9A gene encoding sodium channel Na(V)1.7 (G856D; c.2567G\u2009&gt;\u2009A) in all three affected subjects, but not in unaffected family members. Functional analysis demonstrated that the mutation hyperpolarizes (-9.3\u2009mV) channel activation, depolarizes (+6.2\u2009mV) steady-state fast-inactivation, slows deactivation and enhances persistent current and the response to slow ramp stimuli by 10- to 11-fold compared with wild-type Na(V)1.7 channels. Current-clamp analysis of dorsal root ganglion neurons transfected with G856D mutant channels demonstrated depolarized resting potential, reduced current threshold, increased repetitive firing in response to suprathreshold stimulation and increased spontaneous firing. Our results demonstrate that the G856D mutation produces DRG neuron hyperexcitability which underlies pain in this kindred, and suggest that small peripheral nerve fibre dysfunction due to this mutation may have contributed to distal limb under-development in this novel syndrome.", "author" : [ { "dropping-particle" : "", "family" : "Hoeijmakers", "given" : "Janneke G J", "non-dropping-particle" : "", "parse-names" : false, "suffix" : "" }, { "dropping-particle" : "", "family" : "Han", "given" : "Chongyang", "non-dropping-particle" : "", "parse-names" : false, "suffix" : "" }, { "dropping-particle" : "", "family" : "Merkies", "given" : "Ingemar S J", "non-dropping-particle" : "", "parse-names" : false, "suffix" : "" }, { "dropping-particle" : "", "family" : "Macala", "given" : "Lawrence J", "non-dropping-particle" : "", "parse-names" : false, "suffix" : "" }, { "dropping-particle" : "", "family" : "Lauria", "given" : "Giuseppe", "non-dropping-particle" : "</w:instrText>
            </w:r>
            <w:r w:rsidRPr="003F787A">
              <w:rPr>
                <w:rFonts w:ascii="Times New Roman" w:hAnsi="Times New Roman"/>
                <w:sz w:val="18"/>
                <w:szCs w:val="18"/>
              </w:rPr>
              <w:instrText>", "parse-names" : false, "suffix" : "" }, { "dropping-particle" : "", "family" : "Gerrits", "given" : "Monique M", "non-dropping-particle" : "", "parse-names" : false, "suffix" : "" }, { "dropping-particle" : "", "family" : "Dib-Hajj", "given" : "Sulayman D", "non-dropping-particle" : "", "parse-names" : false, "suffix" : "" }, { "dropping-particle" : "", "family" : "Faber", "given" : "Catharina G", "non-dropping-particle" : "", "parse-names" : false, "suffix" : "" }, { "dropping-particle" : "", "family" : "Waxman", "given" : "Stephen G", "non-dropping-particle" : "", "parse-names" : false, "suffix" : "" } ], "container-title" : "Brain : a journal of neurology", "id" : "ITEM-1", "issue" : "Pt 2", "issued" : { "date-parts" : [ [ "2012", "2" ] ] }, "page" : "345-58", "title" : "Small nerve fibres, small hands and small feet: a new syndrome of pain, dysautonomia and acromesomelia in a kindred with a novel NaV1.7 mutation.", "type" : "article-journal", "volume" : "135" }, "uris" : [ "http://www.mendeley.com/documents/?uuid=6f69d59d-c2dd-45f5-bcce-f01939e4160b", "http://www.mendeley.com/documents/?uuid=5fc8c34b-1163-4680-b44a-5edad2d3faf9" ] } ], "mendeley" : { "formattedCitation" : "(Hoeijmakers &lt;i&gt;et al.&lt;/i&gt;, 2012b)", "plainTextFormattedCitation" : "(Hoeijmakers et al., 2012b)", "previouslyFormattedCitation" : "(Hoeijmakers &lt;i&gt;et al.&lt;/i&gt;, 2012b)"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rPr>
              <w:t xml:space="preserve">(Hoeijmakers </w:t>
            </w:r>
            <w:r w:rsidRPr="003F787A">
              <w:rPr>
                <w:rFonts w:ascii="Times New Roman" w:hAnsi="Times New Roman"/>
                <w:i/>
                <w:noProof/>
                <w:sz w:val="18"/>
                <w:szCs w:val="18"/>
              </w:rPr>
              <w:t>et al.</w:t>
            </w:r>
            <w:r w:rsidRPr="003F787A">
              <w:rPr>
                <w:rFonts w:ascii="Times New Roman" w:hAnsi="Times New Roman"/>
                <w:noProof/>
                <w:sz w:val="18"/>
                <w:szCs w:val="18"/>
              </w:rPr>
              <w:t>, 2012b)</w:t>
            </w:r>
            <w:r w:rsidRPr="003F787A">
              <w:rPr>
                <w:rFonts w:ascii="Times New Roman" w:hAnsi="Times New Roman"/>
                <w:sz w:val="18"/>
                <w:szCs w:val="18"/>
                <w:lang w:val="en-GB"/>
              </w:rPr>
              <w:fldChar w:fldCharType="end"/>
            </w:r>
          </w:p>
          <w:p w14:paraId="04A78A21" w14:textId="4DE51DC4"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"10.1002/ana.22485", "ISSN" : "1531-8249", "PMID" : "21698661", "abstract" : "OBJECTIVE: Small nerve fiber neuropathy (SFN) often occurs without apparent cause, but no systematic genetic studies have been performed in patients with idiopathic SFN (I-SFN). We sought to identify a genetic basis for I-SFN by screening patients with biopsy-confirmed idiopathic SFN for mutations in the SCN9A gene, encoding voltage-gated sodium channel Na(V)1.7, which is preferentially expressed in small diameter peripheral axons.\n\nMETHODS: Patients referred with possible I-SFN, who met the criteria of \u22652 SFN-related symptoms, normal strength, tendon reflexes, vibration sense, and nerve conduction studies, and reduced intraepidermal nerve fiber density (IENFD) plus abnormal quantitative sensory testing (QST) and no underlying etiology for SFN, were assessed clinically and by screening of SCN9A for mutations and functional analyses.\n\nRESULTS: Twenty-eight patients who met stringent criteria for I-SFN including abnormal IENFD and QST underwent SCN9A gene analyses. Of these 28 patients with biopsy-confirmed I-SFN, 8 were found to carry novel mutations in SCN9A. Functional analysis revealed multiple gain of function changes in the mutant channels; each of the mutations rendered dorsal root ganglion neurons hyperexcitable.\n\nINTERPRETATION: We show for the first time that gain of function mutations in sodium channel Na(V)1.7, which render dorsal root ganglion neurons hyperexcitable, are present in a substantial proportion (28.6%; 8 of 28) of patients meeting strict criteria for I-SFN. These results point to a broader role of Na(V)1.7 mutations in neurological disease than previously considered from studies on rare genetic syndromes, and suggest an etiological basis for I-SFN, whereby expression of gain of function mutant sodium channels in small diameter peripheral axons may cause these fibers to degenerate.", "author" : [ { "dropping-particle" : "", "family" : "Faber", "given" : "Catharina G", "non-dropping-particle" : "", "parse-names" : false, "suffix" : "" }, { "dropping-particle" : "", "family" : "Hoeijmakers", "given" : "Janneke G J", "non-dropping-particle" : "", "parse-names" : false, "suffix" : "" }, { "dropping-particle" : "", "family" : "Ahn", "given" : "Hye-Sook", "non-dropping-particle" : "", "parse-names" : false, "suffix" : "" }, { "dropping-particle" : "", "family" : "Cheng", "given" : "Xiaoyang", "non-dropping-particle" : "", "parse-names" : false, "suffix" : "" }, { "dropping-particle" : "", "family" : "Han", "given" : "Chongyang", "non-dropping-particle" : "", "parse-names" : false, "suffix" : "" }, { "dropping-particle" : "", "family" : "Choi", "given" : "Jin-Sung", "non-dropping-particle" : "", "parse-names" : false, "suffix" : "" }, { "dropping-particle" : "", "family" : "Estacion", "given" : "Mark", "non-dropping-particle" : "", "parse-names" : false, "suffix" : "" }, { "dropping-particle" : "", "family" : "Lauria", "given" : "Giuseppe", "non-dropping-particle" : "", "parse-names" : false, "suffix" : "" }, { "dropping-particle" : "", "family" : "Vanhoutte", "given" : "Els K", "non-dropping-particle" : "", "parse-names" : false, "suffix" : "" }, { "dropping-particle" : "", "family" : "Gerrits", "given" : "Monique M", "non-dropping-particle" : "", "parse-names" : false, "suffix" : "" }, { "dropping-particle" : "", "family" : "Dib-Hajj", "given" : "Sulayman", "non-dropping-particle" : "", "parse-names" : false, "suffix" : "" }, { "dropping-particle" : "", "family" : "Drenth", "given" : "Joost P H", "non-dropping-particle" : "", "parse-names" : false, "suffix" : "" }, { "dropping-particle" : "", "family" : "Waxman", "given" : "Stephen G", "non-dropping-particle" : "", "parse-names" : false, "suffix" : "" }, { "dropping-particle" : "", "family" : "Merkies", "given" : "Ingemar S J", "non-dropping-particle" : "", "parse-names" : false, "suffix" : "" } ], "container-title" : "Annals of neurology", "id" : "ITEM-1", "issue" : "1", "issued" : { "date-parts" : [ [ "2012", "1" ] ] }, "page" : "26-39", "title" : "Gain of function Na\u03bd1.7 mutations in idiopathic small fiber neuropathy.", "type" : "article-journal", "volume" : "71" }, "uris" : [ "http://www.mendeley.com/documents/?uuid=00e13378-95e2-4a4f-8b52-634f0a74367b", "http://www.mendeley.com/documents/?uuid=d53d853b-d865-430a-acdf-71bbf8c9a02a" ] } ], "mendeley" : { "formattedCitation" : "(Faber &lt;i&gt;et al.&lt;/i&gt;, 2012)", "plainTextFormattedCitation" : "(Faber et al., 2012)", "previouslyFormattedCitation" : "(Faber &lt;i&gt;et al.&lt;/i&gt;, 2012)"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(Faber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2012)</w:t>
            </w:r>
            <w:r w:rsidRPr="003F787A">
              <w:rPr>
                <w:rFonts w:ascii="Times New Roman" w:hAnsi="Times New Roman"/>
                <w:sz w:val="18"/>
                <w:szCs w:val="18"/>
                <w:lang w:val="en-GB"/>
              </w:rPr>
              <w:fldChar w:fldCharType="end"/>
            </w:r>
          </w:p>
        </w:tc>
      </w:tr>
      <w:tr w:rsidR="0073506F" w:rsidRPr="00D4371D" w14:paraId="04A78A26" w14:textId="77777777" w:rsidTr="0073506F">
        <w:trPr>
          <w:trHeight w:val="146"/>
        </w:trPr>
        <w:tc>
          <w:tcPr>
            <w:tcW w:w="946" w:type="dxa"/>
            <w:vMerge/>
          </w:tcPr>
          <w:p w14:paraId="04A78A23" w14:textId="77777777" w:rsidR="0073506F" w:rsidRPr="007950DA" w:rsidRDefault="0073506F" w:rsidP="0073506F">
            <w:pPr>
              <w:snapToGrid w:val="0"/>
              <w:spacing w:after="0" w:line="360" w:lineRule="auto"/>
              <w:rPr>
                <w:rFonts w:ascii="Times New Roman" w:hAnsi="Times New Roman"/>
                <w:sz w:val="18"/>
                <w:szCs w:val="18"/>
                <w:lang w:val="en-GB"/>
              </w:rPr>
            </w:pPr>
          </w:p>
        </w:tc>
        <w:tc>
          <w:tcPr>
            <w:tcW w:w="936" w:type="dxa"/>
          </w:tcPr>
          <w:p w14:paraId="04A78A24" w14:textId="77777777" w:rsidR="0073506F" w:rsidRPr="003F787A" w:rsidRDefault="0073506F" w:rsidP="0073506F">
            <w:pPr>
              <w:spacing w:after="0" w:line="360" w:lineRule="auto"/>
              <w:rPr>
                <w:rFonts w:ascii="Times New Roman" w:hAnsi="Times New Roman"/>
                <w:color w:val="000000"/>
                <w:sz w:val="18"/>
                <w:szCs w:val="18"/>
                <w:lang w:val="en-GB"/>
              </w:rPr>
            </w:pPr>
            <w:r w:rsidRPr="003F787A">
              <w:rPr>
                <w:rFonts w:ascii="Times New Roman" w:hAnsi="Times New Roman"/>
                <w:sz w:val="18"/>
                <w:szCs w:val="18"/>
                <w:lang w:val="en-GB"/>
              </w:rPr>
              <w:t>M932L</w:t>
            </w:r>
          </w:p>
        </w:tc>
        <w:tc>
          <w:tcPr>
            <w:tcW w:w="4820" w:type="dxa"/>
          </w:tcPr>
          <w:p w14:paraId="04A78A25" w14:textId="77777777" w:rsidR="0073506F" w:rsidRPr="003F787A" w:rsidRDefault="0073506F" w:rsidP="0073506F">
            <w:pPr>
              <w:spacing w:after="0" w:line="360" w:lineRule="auto"/>
              <w:rPr>
                <w:rFonts w:ascii="Times New Roman" w:hAnsi="Times New Roman"/>
                <w:sz w:val="18"/>
                <w:szCs w:val="18"/>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"10.1002/ana.22485", "ISSN" : "1531-8249", "PMID" : "21698661", "abstract" : "OBJECTIVE: Small nerve fiber neuropathy (SFN) often occurs without apparent cause, but no systematic genetic studies have been performed in patients with idiopathic SFN (I-SFN). We sought to identify a genetic basis for I-SFN by screening patients with biopsy-confirmed idiopathic SFN for mutations in the SCN9A gene, encoding voltage-gated sodium channel Na(V)1.7, which is preferentially expressed in small diameter peripheral axons.\n\nMETHODS: Patients referred with possible I-SFN, who met the criteria of \u22652 SFN-related symptoms, normal strength, tendon reflexes, vibration sense, and nerve conduction studies, and reduced intraepidermal nerve fiber density (IENFD) plus abnormal quantitative sensory testing (QST) and no underlying etiology for SFN, were assessed clinically and by screening of SCN9A for mutations and functional analyses.\n\nRESULTS: Twenty-eight patients who met stringent criteria for I-SFN including abnormal IENFD and QST underwent SCN9A gene analyses. Of these 28 patients with biopsy-confirmed I-SFN, 8 were found to carry novel mutations in SCN9A. Functional analysis revealed multiple gain of function changes in the mutant channels; each of the mutations rendered dorsal root ganglion neurons hyperexcitable.\n\nINTERPRETATION: We show for the first time that gain of function mutations in sodium channel Na(V)1.7, which render dorsal root ganglion neurons hyperexcitable, are present in a substantial proportion (28.6%; 8 of 28) of patients meeting strict criteria for I-SFN. These results point to a broader role of Na(V)1.7 mutations in neurological disease than previously considered from studies on rare genetic syndromes, and suggest an etiological basis for I-SFN, whereby expression of gain of function mutant sodium channels in small diameter peripheral axons may cause these fibers to degenerate.", "author" : [ { "dropping-particle" : "", "family" : "Faber", "given" : "Catharina G", "non-dropping-particle" : "", "parse-names" : false, "suffix" : "" }, { "dropping-particle" : "", "family" : "Hoeijmakers", "given" : "Janneke G J", "non-dropping-particle" : "", "parse-names" : false, "suffix" : "" }, { "dropping-particle" : "", "family" : "Ahn", "given" : "Hye-Sook", "non-dropping-particle" : "", "parse-names" : false, "suffix" : "" }, { "dropping-particle" : "", "family" : "Cheng", "given" : "Xiaoyang", "non-dropping-particle" : "", "parse-names" : false, "suffix" : "" }, { "dropping-particle" : "", "family" : "Han", "given" : "Chongyang", "non-dropping-particle" : "", "parse-names" : false, "suffix" : "" }, { "dropping-particle" : "", "family" : "Choi", "given" : "Jin-Sung", "non-dropping-particle" : "", "parse-names" : false, "suffix" : "" }, { "dropping-particle" : "", "family" : "Estacion", "given" : "Mark", "non-dropping-particle" : "", "parse-names" : false, "suffix" : "" }, { "dropping-particle" : "", "family" : "Lauria", "given" : "Giuseppe", "non-dropping-particle" : "", "parse-names" : false, "suffix" : "" }, { "dropping-particle" : "", "family" : "Vanhoutte", "given" : "Els K", "non-dropping-particle" : "", "parse-names" : false, "suffix" :</w:instrText>
            </w:r>
            <w:r w:rsidRPr="003F787A">
              <w:rPr>
                <w:rFonts w:ascii="Times New Roman" w:hAnsi="Times New Roman"/>
                <w:sz w:val="18"/>
                <w:szCs w:val="18"/>
              </w:rPr>
              <w:instrText xml:space="preserve"> "" }, { "dropping-particle" : "", "family" : "Gerrits", "given" : "Monique M", "non-dropping-particle" : "", "parse-names" : false, "suffix" : "" }, { "dropping-particle" : "", "family" : "Dib-Hajj", "given" : "Sulayman", "non-dropping-particle" : "", "parse-names" : false, "suffix" : "" }, { "dropping-particle" : "", "family" : "Drenth", "given" : "Joost P H", "non-dropping-particle" : "", "parse-names" : false, "suffix" : "" }, { "dropping-particle" : "", "family" : "Waxman", "given" : "Stephen G", "non-dropping-particle" : "", "parse-names" : false, "suffix" : "" }, { "dropping-particle" : "", "family" : "Merkies", "given" : "Ingemar S J", "non-dropping-particle" : "", "parse-names" : false, "suffix" : "" } ], "container-title" : "Annals of neurology", "id" : "ITEM-1", "issue" : "1", "issued" : { "date-parts" : [ [ "2012", "1" ] ] }, "page" : "26-39", "title" : "Gain of function Na\u03bd1.7 mutations in idiopathic small fiber neuropathy.", "type" : "article-journal", "volume" : "71" }, "uris" : [ "http://www.mendeley.com/documents/?uuid=00e13378-95e2-4a4f-8b52-634f0a74367b", "http://www.mendeley.com/documents/?uuid=d53d853b-d865-430a-acdf-71bbf8c9a02a" ] } ], "mendeley" : { "formattedCitation" : "(Faber &lt;i&gt;et al.&lt;/i&gt;, 2012)", "plainTextFormattedCitation" : "(Faber et al., 2012)", "previouslyFormattedCitation" : "(Faber &lt;i&gt;et al.&lt;/i&gt;, 2012)"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rPr>
              <w:t xml:space="preserve">(Faber </w:t>
            </w:r>
            <w:r w:rsidRPr="003F787A">
              <w:rPr>
                <w:rFonts w:ascii="Times New Roman" w:hAnsi="Times New Roman"/>
                <w:i/>
                <w:noProof/>
                <w:sz w:val="18"/>
                <w:szCs w:val="18"/>
              </w:rPr>
              <w:t>et al.</w:t>
            </w:r>
            <w:r w:rsidRPr="003F787A">
              <w:rPr>
                <w:rFonts w:ascii="Times New Roman" w:hAnsi="Times New Roman"/>
                <w:noProof/>
                <w:sz w:val="18"/>
                <w:szCs w:val="18"/>
              </w:rPr>
              <w:t>, 2012)</w:t>
            </w:r>
            <w:r w:rsidRPr="003F787A">
              <w:rPr>
                <w:rFonts w:ascii="Times New Roman" w:hAnsi="Times New Roman"/>
                <w:sz w:val="18"/>
                <w:szCs w:val="18"/>
                <w:lang w:val="en-GB"/>
              </w:rPr>
              <w:fldChar w:fldCharType="end"/>
            </w:r>
          </w:p>
        </w:tc>
      </w:tr>
      <w:tr w:rsidR="0073506F" w:rsidRPr="003F787A" w14:paraId="04A78A32" w14:textId="77777777" w:rsidTr="0073506F">
        <w:tc>
          <w:tcPr>
            <w:tcW w:w="946" w:type="dxa"/>
          </w:tcPr>
          <w:p w14:paraId="04A78A27" w14:textId="77777777" w:rsidR="0073506F" w:rsidRPr="003F787A" w:rsidRDefault="0073506F" w:rsidP="0073506F">
            <w:pPr>
              <w:snapToGrid w:val="0"/>
              <w:spacing w:after="0" w:line="360" w:lineRule="auto"/>
              <w:rPr>
                <w:rFonts w:ascii="Times New Roman" w:hAnsi="Times New Roman"/>
                <w:sz w:val="18"/>
                <w:szCs w:val="18"/>
              </w:rPr>
            </w:pPr>
            <w:r w:rsidRPr="003F787A">
              <w:rPr>
                <w:rFonts w:ascii="Times New Roman" w:hAnsi="Times New Roman"/>
                <w:sz w:val="18"/>
                <w:szCs w:val="18"/>
              </w:rPr>
              <w:t>PEPD</w:t>
            </w:r>
          </w:p>
        </w:tc>
        <w:tc>
          <w:tcPr>
            <w:tcW w:w="936" w:type="dxa"/>
          </w:tcPr>
          <w:p w14:paraId="04A78A28" w14:textId="77777777" w:rsidR="0073506F" w:rsidRPr="003F787A" w:rsidRDefault="0073506F" w:rsidP="0073506F">
            <w:pPr>
              <w:snapToGrid w:val="0"/>
              <w:spacing w:after="0" w:line="360" w:lineRule="auto"/>
              <w:rPr>
                <w:rFonts w:ascii="Times New Roman" w:hAnsi="Times New Roman"/>
                <w:sz w:val="18"/>
                <w:szCs w:val="18"/>
              </w:rPr>
            </w:pPr>
            <w:r w:rsidRPr="003F787A">
              <w:rPr>
                <w:rFonts w:ascii="Times New Roman" w:hAnsi="Times New Roman"/>
                <w:sz w:val="18"/>
                <w:szCs w:val="18"/>
              </w:rPr>
              <w:t>V1298D</w:t>
            </w:r>
          </w:p>
          <w:p w14:paraId="04A78A29" w14:textId="77777777" w:rsidR="0073506F" w:rsidRPr="003F787A" w:rsidRDefault="0073506F" w:rsidP="0073506F">
            <w:pPr>
              <w:snapToGrid w:val="0"/>
              <w:spacing w:after="0" w:line="360" w:lineRule="auto"/>
              <w:rPr>
                <w:rFonts w:ascii="Times New Roman" w:hAnsi="Times New Roman"/>
                <w:sz w:val="18"/>
                <w:szCs w:val="18"/>
              </w:rPr>
            </w:pPr>
            <w:r w:rsidRPr="003F787A">
              <w:rPr>
                <w:rFonts w:ascii="Times New Roman" w:hAnsi="Times New Roman"/>
                <w:sz w:val="18"/>
                <w:szCs w:val="18"/>
              </w:rPr>
              <w:t>V1298F</w:t>
            </w:r>
          </w:p>
          <w:p w14:paraId="04A78A2A" w14:textId="77777777" w:rsidR="0073506F" w:rsidRPr="003F787A" w:rsidRDefault="0073506F" w:rsidP="0073506F">
            <w:pPr>
              <w:snapToGrid w:val="0"/>
              <w:spacing w:after="0" w:line="360" w:lineRule="auto"/>
              <w:rPr>
                <w:rFonts w:ascii="Times New Roman" w:hAnsi="Times New Roman"/>
                <w:sz w:val="18"/>
                <w:szCs w:val="18"/>
              </w:rPr>
            </w:pPr>
            <w:r w:rsidRPr="003F787A">
              <w:rPr>
                <w:rFonts w:ascii="Times New Roman" w:hAnsi="Times New Roman"/>
                <w:sz w:val="18"/>
                <w:szCs w:val="18"/>
              </w:rPr>
              <w:t>V1299F</w:t>
            </w:r>
          </w:p>
          <w:p w14:paraId="04A78A2B" w14:textId="77777777" w:rsidR="0073506F" w:rsidRPr="003F787A" w:rsidRDefault="0073506F" w:rsidP="0073506F">
            <w:pPr>
              <w:snapToGrid w:val="0"/>
              <w:spacing w:after="0" w:line="360" w:lineRule="auto"/>
              <w:rPr>
                <w:rFonts w:ascii="Times New Roman" w:hAnsi="Times New Roman"/>
                <w:sz w:val="18"/>
                <w:szCs w:val="18"/>
              </w:rPr>
            </w:pPr>
            <w:r w:rsidRPr="003F787A">
              <w:rPr>
                <w:rFonts w:ascii="Times New Roman" w:hAnsi="Times New Roman"/>
                <w:sz w:val="18"/>
                <w:szCs w:val="18"/>
              </w:rPr>
              <w:t>G1607R</w:t>
            </w:r>
          </w:p>
          <w:p w14:paraId="69B3B441" w14:textId="77777777" w:rsidR="003F787A" w:rsidRDefault="0073506F" w:rsidP="0073506F">
            <w:pPr>
              <w:snapToGrid w:val="0"/>
              <w:spacing w:after="0" w:line="360" w:lineRule="auto"/>
              <w:rPr>
                <w:rFonts w:ascii="Times New Roman" w:eastAsia="Arial1" w:hAnsi="Times New Roman"/>
                <w:color w:val="000000"/>
                <w:sz w:val="18"/>
                <w:szCs w:val="18"/>
              </w:rPr>
            </w:pPr>
            <w:r w:rsidRPr="003F787A">
              <w:rPr>
                <w:rFonts w:ascii="Times New Roman" w:hAnsi="Times New Roman"/>
                <w:sz w:val="18"/>
                <w:szCs w:val="18"/>
              </w:rPr>
              <w:t>M1627K</w:t>
            </w:r>
            <w:r w:rsidR="002C2A92" w:rsidRPr="003F787A">
              <w:rPr>
                <w:rFonts w:ascii="Times New Roman" w:eastAsia="Arial1" w:hAnsi="Times New Roman"/>
                <w:color w:val="000000"/>
                <w:sz w:val="18"/>
                <w:szCs w:val="18"/>
              </w:rPr>
              <w:t xml:space="preserve"> </w:t>
            </w:r>
          </w:p>
          <w:p w14:paraId="44D2EAA1" w14:textId="77777777" w:rsidR="003F787A" w:rsidRDefault="003F787A" w:rsidP="0073506F">
            <w:pPr>
              <w:snapToGrid w:val="0"/>
              <w:spacing w:after="0" w:line="360" w:lineRule="auto"/>
              <w:rPr>
                <w:rFonts w:ascii="Times New Roman" w:eastAsia="Arial1" w:hAnsi="Times New Roman"/>
                <w:color w:val="000000"/>
                <w:sz w:val="18"/>
                <w:szCs w:val="18"/>
              </w:rPr>
            </w:pPr>
          </w:p>
          <w:p w14:paraId="04A78A2C" w14:textId="2E170977" w:rsidR="0073506F" w:rsidRPr="003F787A" w:rsidRDefault="002C2A92" w:rsidP="0073506F">
            <w:pPr>
              <w:snapToGrid w:val="0"/>
              <w:spacing w:after="0" w:line="360" w:lineRule="auto"/>
              <w:rPr>
                <w:rFonts w:ascii="Times New Roman" w:hAnsi="Times New Roman"/>
                <w:sz w:val="18"/>
                <w:szCs w:val="18"/>
              </w:rPr>
            </w:pPr>
            <w:r w:rsidRPr="003F787A">
              <w:rPr>
                <w:rFonts w:ascii="Times New Roman" w:eastAsia="Arial1" w:hAnsi="Times New Roman"/>
                <w:color w:val="000000"/>
                <w:sz w:val="18"/>
                <w:szCs w:val="18"/>
              </w:rPr>
              <w:t>A1632E</w:t>
            </w:r>
          </w:p>
        </w:tc>
        <w:tc>
          <w:tcPr>
            <w:tcW w:w="4820" w:type="dxa"/>
          </w:tcPr>
          <w:p w14:paraId="04A78A2D"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rPr>
              <w:instrText>ADDIN CSL_CITATION { "citationItems" : [ { "id" : "ITEM-1", "itemData" : { "DOI" : "10.1016/j.neuron.2006.10.006", "author" : [ { "dropping-particle" : "", "family" : "Fertleman", "given" : "Caroline R", "non-dropping-particle" : "", "parse-names" : false, "suffix" : "" }, { "dropping-particle" : "", "family" : "Baker", "given" : "Mark D", "non-dropping-particle" : "", "parse-names" : false, "suffix" : "" }, { "dropping-particle" : "", "family" : "Parker", "given" : "Keith A", "non-dropping-particle" : "", "parse-names" : false, "suffix" : "" }, { "dropping-particle" : "", "family" : "Moffatt", "given" : "Sarah", "non-dropping-particle" : "", "parse-names" : false, "suffix" : "" }, { "dropping-particle" : "V", "family" : "Elmslie", "given" : "Frances", "non-dropping-particle" : "", "parse-names" : false, "suffix" : "" }, { "dropping-particle" : "", "family" : "Abrahamsen", "given" : "Bjarke", "non-dropping-particle" : "", "parse-names" : false, "suffix" : "" }, { "dropping-particle" : "", "family" : "Ostman", "given" : "Johan", "non-dropping-particle" : "", "parse-names" : false, "suffix" : "" }, { "dropping-particle" : "", "family" : "Klugbauer", "given" : "Norbert", "non-dropping-particle" : "", "parse-names" : false, "suffix" : "" }, { "dropping-particle" : "", "family" : "Wood", "given" : "John N", "non-dropping-particle" : "", "parse-names" : false, "suffix" : "" }, { "dropping-particle" : "", "family</w:instrText>
            </w:r>
            <w:r w:rsidRPr="003F787A">
              <w:rPr>
                <w:rFonts w:ascii="Times New Roman" w:hAnsi="Times New Roman"/>
                <w:sz w:val="18"/>
                <w:szCs w:val="18"/>
                <w:lang w:val="en-GB"/>
              </w:rPr>
              <w:instrText>" : "Gardiner", "given" : "R Mark", "non-dropping-particle" : "", "parse-names" : false, "suffix" : "" }, { "dropping-particle" : "", "family" : "Rees", "given" : "Michele", "non-dropping-particle" : "", "parse-names" : false, "suffix" : "" } ], "id" : "ITEM-1", "issued" : { "date-parts" : [ [ "2006" ] ] }, "page" : "767-774", "title" : "SCN9A Mutations in Paroxysmal Clinical Study Extreme Pain Disorder : Allelic Variants Underlie Distinct Channel Defects and Phenotypes", "type" : "article-journal" }, "uris" : [ "http://www.mendeley.com/documents/?uuid=5c3d8114-bb73-4ef8-8dad-34d0840bd6f9", "http://www.mendeley.com/documents/?uuid=17571c50-258e-403d-aa71-8e89ca7f49e6" ] } ], "mendeley" : { "formattedCitation" : "(Fertleman &lt;i&gt;et al.&lt;/i&gt;, 2006)", "plainTextFormattedCitation" : "(Fertleman et al., 2006)", "previouslyFormattedCitation" : "(Fertleman &lt;i&gt;et al.&lt;/i&gt;, 2006)"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(Fertleman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2006)</w:t>
            </w:r>
            <w:r w:rsidRPr="003F787A">
              <w:rPr>
                <w:rFonts w:ascii="Times New Roman" w:hAnsi="Times New Roman"/>
                <w:sz w:val="18"/>
                <w:szCs w:val="18"/>
                <w:lang w:val="en-GB"/>
              </w:rPr>
              <w:fldChar w:fldCharType="end"/>
            </w:r>
          </w:p>
          <w:p w14:paraId="04A78A2E"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"10.1016/j.neuron.2006.10.006", "author" : [ { "dropping-particle" : "", "family" : "Fertleman", "given" : "Caroline R", "non-dropping-particle" : "", "parse-names" : false, "suffix" : "" }, { "dropping-particle" : "", "family" : "Baker", "given" : "Mark D", "non-dropping-particle" : "", "parse-names" : false, "suffix" : "" }, { "dropping-particle" : "", "family" : "Parker", "given" : "Keith A", "non-dropping-particle" : "", "parse-names" : false, "suffix" : "" }, { "dropping-particle" : "", "family" : "Moffatt", "given" : "Sarah", "non-dropping-particle" : "", "parse-names" : false, "suffix" : "" }, { "dropping-particle" : "V", "family" : "Elmslie", "given" : "Frances", "non-dropping-particle" : "", "parse-names" : false, "suffix" : "" }, { "dropping-particle" : "", "family" : "Abrahamsen", "given" : "Bjarke", "non-dropping-particle" : "", "parse-names" : false, "suffix" : "" }, { "dropping-particle" : "", "family" : "Ostman", "given" : "Johan", "non-dropping-particle" : "", "parse-names" : false, "suffix" : "" }, { "dropping-particle" : "", "family" : "Klugbauer", "given" : "Norbert", "non-dropping-particle" : "", "parse-names" : false, "suffix" : "" }, { "dropping-particle" : "", "family" : "Wood", "given" : "John N", "non-dropping-particle" : "", "parse-names" : false, "suffix" : "" }, { "dropping-particle" : "", "family" : "Gardiner", "given" : "R Mark", "non-dropping-particle" : "", "parse-names" : false, "suffix" : "" }, { "dropping-particle" : "", "family" : "Rees", "given" : "Michele", "non-dropping-particle" : "", "parse-names" : false, "suffix" : "" } ], "id" : "ITEM-1", "issued" : { "date-parts" : [ [ "2006" ] ] }, "page" : "767-774", "title" : "SCN9A Mutations in Paroxysmal Clinical Study Extreme Pain Disorder : Allelic Variants Underlie Distinct Channel Defects and Phenotypes", "type" : "article-journal" }, "uris" : [ "http://www.mendeley.com/documents/?uuid=5c3d8114-bb73-4ef8-8dad-34d0840bd6f9", "http://www.mendeley.com/documents/?uuid=17571c50-258e-403d-aa71-8e89ca7f49e6" ] }, { "id" : "ITEM-2", "itemData" : { "DOI" : "10.1113/jphysiol.2008.154906", "ISSN" : "1469-7793", "PMID" : "18599537", "abstract" : "Single-point missense mutations in the peripheral neuronal voltage-gated sodium channel Nav1.7 are implicated in the painful inherited neuropathy paroxysmal extreme pain disorder (PEPD). The Nav1.7 PEPD mutations are located in regions of the channel suggested to play important roles in fast inactivation. PEPD mutations in the putative inactivation gate have been reported to significantly impair fast inactivation, resulting in pronounced persistent currents. However, PEPD mutations in the S4-S5 linker of domain 3 (D3/S4-S5) had not been characterized and the roles of specific residues in this linker in channel gating are unclear. We functionally characterized two of the D3/S4-S5 PEPD mutations (V1298F and V1299F) and compared their effects on gating to an adjacent non-PEPD mutation (V1300F) and the I1461T PEPD mutation, located in the putative inactivation gate. The primary effect of the V1298F and V1299F mutations is to shift the voltage dependence of fast inactivation by approximately 20 mV in the depolarizing direction. We observed a similar effect with the PEPD mutation I1461T. Interestingly, while all three PEPD mutations increased persistent currents, the relative amplitudes (approximately 6% of peak) were much smaller than previously reported for the I1461T mutation. In contrast, the main effect of the V1300F mutation was a depolarizing shift in the voltage dependence of activation. These data demonstrate that (1) mutations within D3/S4-S5 affect inactivation of Nav1.7 in a residue-specific manner and (2) disruption of the fast-inactivated state by PEPD mutations can be more moderate than previously indicated, which has important implications for the pathophysiology of PEPD.", "author" : [ { "dropping-particle" : "", "family" : "Jarecki", "given" : "Brian W", "non-dropping-particle" : "", "parse-names" : false, "suffix" : "" }, { "dropping-particle" : "", "family" : "Sheets", "given" : "Patrick L", "non-dropping-particle" : "", "parse-names" : false, "suffix" : "" }, { "dropping-particle" : "", "family" : "Jackson", "given" : "James O", "non-dropping-particle" : "", "parse-names" : false, "suffix" : "" }, { "dropping-particle" : "", "family" : "Cummins", "given" : "Theodore R", "non-dropping-particle" : "", "parse-names" : false, "suffix" : "" } ], "container-title" : "The Journal of physiology", "id" : "ITEM-2", "issue" : "Pt 17", "issued" : { "date-parts" : [ [ "2008", "9", "1" ] ] }, "page" : "4137-53", "title" : "Paroxysmal extreme pain disorder mutations within the D3/S4-S5 linker of Nav1.7 cause moderate destabilization of fast inactivation.", "type" : "article-journal", "volume" : "586" }, "uris" : [ "http://www.mendeley.com/documents/?uuid=35088258-eb67-47be-81c5-6d1454833b79", "http://www.mendeley.com/documents/?uuid=37d14ab9-4cdc-4b82-8f84-434d91180640", "http://www.mendeley.com/documents/?uuid=a2241007-103d-41bf-8ee3-2c50d5680dd6" ] }, { "id" : "ITEM-3", "itemData" : { "author" : [ { "dropping-particle" : "", "family" : "Cheng", "given" : "Xiaoyang", "non-dropping-particle" : "", "parse-names" : false, "suffix" : "" }, { "dropping-particle" : "", "family" : "Dib-hajj", "given" : "Sulayman D", "non-dropping-particle" : "", "parse-names" : false, "suffix" : "" }, { "dropping-particle" : "", "family" : "Tyrrell", "given" : "Lynda", "non-dropping-particle" : "", "parse-names" : false, "suffix" : "" }, { "dropping-particle" : "", "family" : "Wright", "given" : "Dowain A", "non-dropping-particle" : "", "parse-names" : false, "suffix" : "" }, { "dropping-particle" : "", "family" : "Fischer", "given" : "Tanya Z", "non-dropping-particle" : "", "parse-names" : false, "suffix" : "" }, { "dropping-particle" : "", "family" : "Waxman", "given" : "Stephen G", "non-dropping-particle" : "", "parse-names" : false, "suffix" : "" } ], "id" : "ITEM-3", "issued" : { "date-parts" : [ [ "2010" ] ] }, "page" : "1-12", "title" : "Mutations at opposite ends of the DIII / S4-S5 linker of sodium channel Na V 1 . 7 produce distinct pain disorders", "type" : "article-journal" }, "uris" : [ "http://www.mendeley.com/documents/?uuid=445ece86-1e73-4b59-b3c7-22bab04b6293", "http://www.mendeley.com/documents/?uuid=51c73d16-c590-47bc-a69a-79e59fff97cb", "http://www.mendeley.com/documents/?uuid=9af5018c-016b-418d-a72e-6555d6831fc9" ] } ], "mendeley" : { "formattedCitation" : "(Fertleman &lt;i&gt;et al.&lt;/i&gt;, 2006; Jarecki &lt;i&gt;et al.&lt;/i&gt;, 2008; Cheng &lt;i&gt;et al.&lt;/i&gt;, 2010)", "plainTextFormattedCitation" : "(Fertleman et al., 2006; Jarecki et al., 2008; Cheng et al., 2010)", "previouslyFormattedCitation" : "(Fertleman &lt;i&gt;et al.&lt;/i&gt;, 2006; Jarecki &lt;i&gt;et al.&lt;/i&gt;, 2008; Cheng &lt;i&gt;et al.&lt;/i&gt;, 2010)"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(Fertleman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2006; Jarecki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2008; Cheng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2010)</w:t>
            </w:r>
            <w:r w:rsidRPr="003F787A">
              <w:rPr>
                <w:rFonts w:ascii="Times New Roman" w:hAnsi="Times New Roman"/>
                <w:sz w:val="18"/>
                <w:szCs w:val="18"/>
                <w:lang w:val="en-GB"/>
              </w:rPr>
              <w:fldChar w:fldCharType="end"/>
            </w:r>
          </w:p>
          <w:p w14:paraId="04A78A2F" w14:textId="77777777" w:rsidR="0073506F"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"10.1016/j.neuron.2006.10.006", "author" : [ { "dropping-particle" : "", "family" : "Fertleman", "given" : "Caroline R", "non-dropping-particle" : "", "parse-names" : false, "suffix" : "" }, { "dropping-particle" : "", "family" : "Baker", "given" : "Mark D", "non-dropping-particle" : "", "parse-names" : false, "suffix" : "" }, { "dropping-particle" : "", "family" : "Parker", "given" : "Keith A", "non-dropping-particle" : "", "parse-names" : false, "suffix" : "" }, { "dropping-particle" : "", "family" : "Moffatt", "given" : "Sarah", "non-dropping-particle" : "", "parse-names" : false, "suffix" : "" }, { "dropping-particle" : "V", "family" : "Elmslie", "given" : "Frances", "non-dropping-particle" : "", "parse-names" : false, "suffix" : "" }, { "dropping-particle" : "", "family" : "Abrahamsen", "given" : "Bjarke", "non-dropping-particle" : "", "parse-names" : false, "suffix" : "" }, { "dropping-particle" : "", "family" : "Ostman", "given" : "Johan", "non-dropping-particle" : "", "parse-names" : false, "suffix" : "" }, { "dropping-particle" : "", "family" : "Klugbauer", "given" : "Norbert", "non-dropping-particle" : "", "parse-names" : false, "suffix" : "" }, { "dropping-particle" : "", "family" : "Wood", "given" : "John N", "non-dropping-particle" : "", "parse-names" : false, "suffix" : "" }, { "dropping-particle" : "", "family" : "Gardiner", "given" : "R Mark", "non-dropping-particle" : "", "parse-names" : false, "suffix" : "" }, { "dropping-particle" : "", "family" : "Rees", "given" : "Michele", "non-dropping-particle" : "", "parse-names" : false, "suffix" : "" } ], "id" : "ITEM-1", "issued" : { "date-parts" : [ [ "2006" ] ] }, "page" : "767-774", "title" : "SCN9A Mutations in Paroxysmal Clinical Study Extreme Pain Disorder : Allelic Variants Underlie Distinct Channel Defects and Phenotypes", "type" : "article-journal" }, "uris" : [ "http://www.mendeley.com/documents/?uuid=5c3d8114-bb73-4ef8-8dad-34d0840bd6f9", "http://www.mendeley.com/documents/?uuid=17571c50-258e-403d-aa71-8e89ca7f49e6" ] }, { "id" : "ITEM-2", "itemData" : { "DOI" : "10.1113/jphysiol.2008.154906", "ISSN" : "1469-7793", "PMID" : "18599537", "abstract" : "Single-point missense mutations in the peripheral neuronal voltage-gated sodium channel Nav1.7 are implicated in the painful inherited neuropathy paroxysmal extreme pain disorder (PEPD). The Nav1.7 PEPD mutations are located in regions of the channel suggested to play important roles in fast inactivation. PEPD mutations in the putative inactivation gate have been reported to significantly impair fast inactivation, resulting in pronounced persistent currents. However, PEPD mutations in the S4-S5 linker of domain 3 (D3/S4-S5) had not been characterized and the roles of specific residues in this linker in channel gating are unclear. We functionally characterized two of the D3/S4-S5 PEPD mutations (V1298F and V1299F) and compared their effects on gating to an adjacent non-PEPD mutation (V1300F) and the I1461T PEPD mutation, located in the putative inactivation gate. The primary effect of the V1298F and V1299F mutations is to shift the voltage dependence of fast inactivation by approximately 20 mV in the depolarizing direction. We observed a similar effect with the PEPD mutation I1461T. Interestingly, while all three PEPD mutations increased persistent currents, the relative amplitudes (approximately 6% of peak) were much smaller than previously reported for the I1461T mutation. In contrast, the main effect of the V1300F mutation was a depolarizing shift in the voltage dependence of activation. These data demonstrate that (1) mutations within D3/S4-S5 affect inactivation of Nav1.7 in a residue-specific manner and (2) disruption of the fast-inactivated state by PEPD mutations can be more moderate than previously indicated, which has important implications for the pathophysiology of PEPD.", "author" : [ { "dropping-particle" : "", "family" : "Jarecki", "given" : "Brian W", "non-dropping-particle" : "", "parse-names" : false, "suffix" : "" }, { "dropping-particle" : "", "family" : "Sheets", "given" : "Patrick L", "non-dropping-particle" : "", "parse-names" : false, "suffix" : "" }, { "dropping-particle" : "", "family" : "Jackson", "given" : "James O", "non-dropping-particle" : "", "parse-names" : false, "suffix" : "" }, { "dropping-particle" : "", "family" : "Cummins", "given" : "Theodore R", "non-dropping-particle" : "", "parse-names" : false, "suffix" : "" } ], "container-title" : "The Journal of physiology", "id" : "ITEM-2", "issue" : "Pt 17", "issued" : { "date-parts" : [ [ "2008", "9", "1" ] ] }, "page" : "4137-53", "title" : "Paroxysmal extreme pain disorder mutations within the D3/S4-S5 linker of Nav1.7 cause moderate destabilization of fast inactivation.", "type" : "article-journal", "volume" : "586" }, "uris" : [ "http://www.mendeley.com/documents/?uuid=35088258-eb67-47be-81c5-6d1454833b79", "http://www.mendeley.com/documents/?uuid=37d14ab9-4cdc-4b82-8f84-434d91180640", "http://www.mendeley.com/documents/?uuid=052203aa-7810-432c-be4b-fef53efd12bb" ] }, { "id" : "ITEM-3", "itemData" : { "DOI" : "10.1113/jphysiol.2010.200915", "ISBN" : "1469-7793 (Electronic)\\n0022-3751 (Linking)", "ISSN" : "1469-7793", "PMID" : "21115638", "abstract" : "Abnormal pain sensitivity associated with inherited and acquired pain disorders occurs through increased excitability of peripheral sensory neurons in part due to changes in the properties of voltage-gated sodium channels (Navs). Resurgent sodium currents (I(NaR)) are atypical currents believed to be associated with increased excitability of neurons and may have implications in pain. Mutations in Nav1.7 (peripheral Nav isoform) associated with two genetic pain disorders, inherited erythromelalgia (IEM) and paroxysmal extreme pain disorder (PEPD), enhance Nav1.7 function via distinct mechanisms. We show that changes in Nav1.7 function due to mutations associated with PEPD, but not IEM, are important in I(NaR) generation, suggesting that I(NaR) may play a role in pain associated with PEPD. This knowledge provides us with a better understanding of the mechanism of I(NaR) generation and may lead to the development of specialized treatment for pain disorders associated with I(NaR).", "author" : [ { "dropping-particle" : "", "family" : "Theile", "given" : "Jonathan W", "non-dropping-particle" : "", "parse-names" : false, "suffix" : "" }, { "dropping-particle" : "", "family" : "Jarecki", "given" : "Brian W", "non-dropping-particle" : "", "parse-names" : false, "suffix" : "" }, { "dropping-particle" : "", "family" : "Piekarz", "given" : "Andrew D", "non-dropping-particle" : "", "parse-names" : false, "suffix" : "" }, { "dropping-particle" : "", "family" : "Cummins", "given" : "Theodore R", "non-dropping-particle" : "", "parse-names" : false, "suffix" : "" } ], "container-title" : "The Journal of physiology", "id" : "ITEM-3", "issued" : { "date-parts" : [ [ "2011" ] ] }, "page" : "597-608", "title" : "Nav1.7 mutations associated with paroxysmal extreme pain disorder, but not erythromelalgia, enhance Navbeta4 peptide-mediated resurgent sodium currents.", "type" : "article-journal", "volume" : "589" }, "uris" : [ "http://www.mendeley.com/documents/?uuid=0b8f6562-a3f1-456b-9c12-d26dc9fd7517", "http://www.mendeley.com/documents/?uuid=afd4e98d-c94c-44a4-ae76-887e566899ab", "http://www.mendeley.com/documents/?uuid=fc6a556c-cec8-48d7-84c8-d7b7b4c5f174" ] } ], "mendeley" : { "formattedCitation" : "(Fertleman &lt;i&gt;et al.&lt;/i&gt;, 2006; Jarecki &lt;i&gt;et al.&lt;/i&gt;, 2008; Theile &lt;i&gt;et al.&lt;/i&gt;, 2011)", "plainTextFormattedCitation" : "(Fertleman et al., 2006; Jarecki et al., 2008; Theile et al., 2011)", "previouslyFormattedCitation" : "(Fertleman &lt;i&gt;et al.&lt;/i&gt;, 2006; Jarecki &lt;i&gt;et al.&lt;/i&gt;, 2008; Theile &lt;i&gt;et al.&lt;/i&gt;, 2011)"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(Fertleman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2006; Jarecki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2008; Theile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2011)</w:t>
            </w:r>
            <w:r w:rsidRPr="003F787A">
              <w:rPr>
                <w:rFonts w:ascii="Times New Roman" w:hAnsi="Times New Roman"/>
                <w:sz w:val="18"/>
                <w:szCs w:val="18"/>
                <w:lang w:val="en-GB"/>
              </w:rPr>
              <w:fldChar w:fldCharType="end"/>
            </w:r>
          </w:p>
          <w:p w14:paraId="04A78A30" w14:textId="77777777" w:rsidR="0073506F" w:rsidRPr="003F787A" w:rsidRDefault="0073506F" w:rsidP="0073506F">
            <w:pPr>
              <w:spacing w:after="0" w:line="360" w:lineRule="auto"/>
              <w:rPr>
                <w:rFonts w:ascii="Times New Roman" w:hAnsi="Times New Roman"/>
                <w:color w:val="000000"/>
                <w:sz w:val="18"/>
                <w:szCs w:val="18"/>
                <w:lang w:val="en-GB"/>
              </w:rPr>
            </w:pPr>
            <w:r w:rsidRPr="003F787A">
              <w:rPr>
                <w:rFonts w:ascii="Times New Roman" w:hAnsi="Times New Roman"/>
                <w:color w:val="000000"/>
                <w:sz w:val="18"/>
                <w:szCs w:val="18"/>
                <w:lang w:val="en-GB"/>
              </w:rPr>
              <w:fldChar w:fldCharType="begin" w:fldLock="1"/>
            </w:r>
            <w:r w:rsidRPr="003F787A">
              <w:rPr>
                <w:rFonts w:ascii="Times New Roman" w:hAnsi="Times New Roman"/>
                <w:color w:val="000000"/>
                <w:sz w:val="18"/>
                <w:szCs w:val="18"/>
                <w:lang w:val="en-GB"/>
              </w:rPr>
              <w:instrText>ADDIN CSL_CITATION { "citationItems" : [ { "id" : "ITEM-1", "itemData" : { "DOI" : "10.1038/nrneurol.2010.162", "ISSN" : "1759-4766", "PMID" : "21079636", "abstract" : "BACKGROUND: a 3-month-old male infant presented, beginning on the second day of life, with paroxysmal painful events that started with tonic contraction of the whole body followed by erythematous harlequin-type color changes.\n\nINVESTIGATIONS: screening of the SCN9A gene, which encodes the voltage-gated sodium channel Na(V)1.7, identified a new mutation, Gly1607Arg, located within the domain IV S4 voltage sensor. Whole-cell patch-clamp analysis demonstrated functional effects of the mutant channel that included impaired inactivation-a hallmark of paroxysmal extreme pain disorder (PEPD).\n\nDIAGNOSIS: the patient was diagnosed as having PEPD, an autosomal dominant disorder characterized by severe rectal pain triggered by defecation or perineal stimulation, usually followed by ocular or submaxillary pain. Erythematous flushing, sometimes in a harlequin pattern, can be a prominent feature of this condition.\n\nMANAGEMENT: treatment with carbamazepine (10 mg/kg/day) for approximately 3 months was ineffective in this case, and the parents made a decision to discontinue the drug. The mother was instructed to avoid painful stimuli that could trigger an episode.", "author" : [ { "dropping-particle" : "", "family" : "Choi", "given" : "Jin-Sung", "non-dropping-particle" : "", "parse-names" : false, "suffix" : "" }, { "dropping-particle" : "", "family" : "Boralevi", "given" : "Franck", "non-dropping-particle" : "", "parse-names" : false, "suffix" : "" }, { "dropping-particle" : "", "family" : "Brissaud", "given" : "Olivier", "non-dropping-particle" : "", "parse-names" : false, "suffix" : "" }, { "dropping-particle" : "", "family" : "S\u00e1nchez-Mart\u00edn", "given" : "Jes\u00fas", "non-dropping-particle" : "", "parse-names" : false, "suffix" : "" }, { "dropping-particle" : "", "family" : "Morsche", "given" : "Ren\u00e9 H M", "non-dropping-particle" : "Te", "parse-names" : false, "suffix" : "" }, { "dropping-particle" : "", "family" : "Dib-Hajj", "given" : "Sulayman D", "non-dropping-particle" : "", "parse-names" : false, "suffix" : "" }, { "dropping-particle" : "", "family" : "Drenth", "given" : "Joost P H", "non-dropping-particle" : "", "parse-names" : false, "suffix" : "" }, { "dropping-particle" : "", "family" : "Waxman", "given" : "Stephen G", "non-dropping-particle" : "", "parse-names" : false, "suffix" : "" } ], "container-title" : "Nature reviews. Neurology", "id" : "ITEM-1", "issue" : "1", "issued" : { "date-parts" : [ [ "2011", "1" ] ] }, "page" : "51-5", "publisher" : "Nature Publishing Group", "title" : "Paroxysmal extreme pain disorder: a molecular lesion of peripheral neurons.", "type" : "article-journal", "volume" : "7" }, "uris" : [ "http://www.mendeley.com/documents/?uuid=163801b4-78ba-40a2-953d-a077b1cee9d9", "http://www.mendeley.com/documents/?uuid=6bb48ee4-e6a8-49f0-ba27-aa90a838f994", "http://www.mendeley.com/documents/?uuid=16e3fb02-95b8-4345-a864-43678a76537d" ] } ], "mendeley" : { "formattedCitation" : "(Choi &lt;i&gt;et al.&lt;/i&gt;, 2011)", "plainTextFormattedCitation" : "(Choi et al., 2011)", "previouslyFormattedCitation" : "(Choi &lt;i&gt;et al.&lt;/i&gt;, 2011)" }, "properties" : { "noteIndex" : 0 }, "schema" : "https://github.com/citation-style-language/schema/raw/master/csl-citation.json" }</w:instrText>
            </w:r>
            <w:r w:rsidRPr="003F787A">
              <w:rPr>
                <w:rFonts w:ascii="Times New Roman" w:hAnsi="Times New Roman"/>
                <w:color w:val="000000"/>
                <w:sz w:val="18"/>
                <w:szCs w:val="18"/>
                <w:lang w:val="en-GB"/>
              </w:rPr>
              <w:fldChar w:fldCharType="separate"/>
            </w:r>
            <w:r w:rsidRPr="003F787A">
              <w:rPr>
                <w:rFonts w:ascii="Times New Roman" w:hAnsi="Times New Roman"/>
                <w:noProof/>
                <w:color w:val="000000"/>
                <w:sz w:val="18"/>
                <w:szCs w:val="18"/>
                <w:lang w:val="en-GB"/>
              </w:rPr>
              <w:t xml:space="preserve">(Choi </w:t>
            </w:r>
            <w:r w:rsidRPr="003F787A">
              <w:rPr>
                <w:rFonts w:ascii="Times New Roman" w:hAnsi="Times New Roman"/>
                <w:i/>
                <w:noProof/>
                <w:color w:val="000000"/>
                <w:sz w:val="18"/>
                <w:szCs w:val="18"/>
                <w:lang w:val="en-GB"/>
              </w:rPr>
              <w:t>et al.</w:t>
            </w:r>
            <w:r w:rsidRPr="003F787A">
              <w:rPr>
                <w:rFonts w:ascii="Times New Roman" w:hAnsi="Times New Roman"/>
                <w:noProof/>
                <w:color w:val="000000"/>
                <w:sz w:val="18"/>
                <w:szCs w:val="18"/>
                <w:lang w:val="en-GB"/>
              </w:rPr>
              <w:t>, 2011)</w:t>
            </w:r>
            <w:r w:rsidRPr="003F787A">
              <w:rPr>
                <w:rFonts w:ascii="Times New Roman" w:hAnsi="Times New Roman"/>
                <w:color w:val="000000"/>
                <w:sz w:val="18"/>
                <w:szCs w:val="18"/>
                <w:lang w:val="en-GB"/>
              </w:rPr>
              <w:fldChar w:fldCharType="end"/>
            </w:r>
          </w:p>
          <w:p w14:paraId="4AB91D92" w14:textId="77777777" w:rsidR="002C2A92" w:rsidRPr="003F787A" w:rsidRDefault="0073506F" w:rsidP="0073506F">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"10.1124/mol.111.072751", "ISBN" : "1521-0111 (Electronic)\\n0026-895X (Linking)", "ISSN" : "1521-0111", "PMID" : "21788423", "abstract" : "Paroxysmal extreme pain disorder (PEPD) and inherited erythromelalgia (IEM) are inherited pain syndromes arising from different sets of gain-of-function mutations in the sensory neuronal sodium channel isoform Nav1.7. Mutations associated with PEPD, but not IEM, result in destabilized inactivation of Nav1.7 and enhanced resurgent sodium currents. Resurgent currents arise after relief of ultra-fast open-channel block mediated by an endogenous blocking particle and are thought to influence neuronal excitability. As such, enhancement of resurgent currents may constitute a pathological mechanism contributing to sensory neuron hyperexcitability and pain hypersensitivity associated with PEPD. Furthermore, pain associated with PEPD, but not IEM, is alleviated by the sodium channel inhibitor carbamazepine. We speculated that selective attenuation of PEPD-enhanced resurgent currents might contribute to this therapeutic effect. Here we examined whether carbamazepine and two other sodium channel inhibitors, riluzole and anandamide, exhibit differential inhibition of resurgent currents. To gain further insight into the potential mechanism(s) of resurgent currents, we examined whether these inhibitors produced correlative changes in other properties of sodium channel inactivation. Using stably transfected human embryonic kidney 293 cells expressing wild-type Nav1.7 and the PEPD mutants T1464I and M1627K, we examined the effects of the three drugs on Navbeta4 peptide-mediated resurgent currents. We observed a correlation between resurgent current inhibition and a drug-mediated increase in the rate of inactivation and inhibition of persistent sodium currents. Furthermore, although carbamazepine did not selectively target resurgent currents, anandamide strongly inhibited resurgent currents with minimal effects on the peak transient current amplitude, demonstrating that resurgent currents can be selectively targeted.", "author" : [ { "dropping-particle" : "", "family" : "Theile", "given" : "J W", "non-dropping-particle" : "", "parse-names" : false, "suffix" : "" }, { "dropping-particle" : "", "family" : "Cummins", "given" : "T R", "non-dropping-particle" : "", "parse-names" : false, "suffix" : "" } ], "container-title" : "Mol Pharmacol", "id" : "ITEM-1", "issued" : { "date-parts" : [ [ "2011" ] ] }, "page" : "724-734", "title" : "Inhibition of Navbeta4 peptide-mediated resurgent sodium currents in Nav1.7 channels by carbamazepine, riluzole, and anandamide", "type" : "article-journal", "volume" : "80" }, "uris" : [ "http://www.mendeley.com/documents/?uuid=14fa5672-f017-4b5d-95cf-698b0436ba8a", "http://www.mendeley.com/documents/?uuid=b68ba43e-4879-4493-925d-a5f0a164a948" ] }, { "id" : "ITEM-2", "itemData" : { "DOI" : "10.1016/j.neuron.2006.10.006", "author" : [ { "dropping-particle" : "", "family" : "Fertleman", "given" : "Caroline R", "non-dropping-particle" : "", "parse-names" : false, "suffix" : "" }, { "dropping-particle" : "", "family" : "Baker", "given" : "Mark D", "non-dropping-particle" : "", "parse-names" : false, "suffix" : "" }, { "dropping-particle" : "", "family" : "Parker", "given" : "Keith A", "non-dropping-particle" : "", "parse-names" : false, "suffix" : "" }, { "dropping-particle" : "", "family" : "Moffatt", "given" : "Sarah", "non-dropping-particle" : "", "parse-names" : false, "suffix" : "" }, { "dropping-particle" : "V", "family" : "Elmslie", "given" : "Frances", "non-dropping-particle" : "", "parse-names" : false, "suffix" : "" }, { "dropping-particle" : "", "family" : "Abrahamsen", "given" : "Bjarke", "non-dropping-particle" : "", "parse-names" : false, "suffix" : "" }, { "dropping-particle" : "", "family" : "Ostman", "given" : "Johan", "non-dropping-particle" : "", "parse-names" : false, "suffix" : "" }, { "dropping-particle" : "", "family" : "Klugbauer", "given" : "Norbert", "non-dropping-particle" : "", "parse-names" : false, "suffix" : "" }, { "dropping-particle" : "", "family" : "Wood", "given" : "John N", "non-dropping-particle" : "", "parse-names" : false, "suffix" : "" }, { "dropping-particle" : "", "family" : "Gardiner", "given" : "R Mark", "non-dropping-particle" : "", "parse-names" : false, "suffix" : "" }, { "dropping-particle" : "", "family" : "Rees", "given" : "Michele", "non-dropping-particle" : "", "parse-names" : false, "suffix" : "" } ], "id" : "ITEM-2", "issued" : { "date-parts" : [ [ "2006" ] ] }, "page" : "767-774", "title" : "SCN9A Mutations in Paroxysmal Clinical Study Extreme Pain Disorder : Allelic Variants Underlie Distinct Channel Defects and Phenotypes", "type" : "article-journal" }, "uris" : [ "http://www.mendeley.com/documents/?uuid=5c3d8114-bb73-4ef8-8dad-34d0840bd6f9", "http://www.mendeley.com/documents/?uuid=17571c50-258e-403d-aa71-8e89ca7f49e6" ] }, { "id" : "ITEM-3", "itemData" : { "DOI" : "10.1186/1744-8069-4-37", "ISBN" : "1744-8069 (Electronic)\\n1744-8069 (Linking)", "ISSN" : "1744-8069", "PMID" : "18803825", "abstract" : "BACKGROUND: Paroxysmal extreme pain disorder (PEPD) is an autosomal dominant painful neuropathy with many, but not all, cases linked to gain-of-function mutations in SCN9A which encodes voltage-gated sodium channel Nav1.7. Severe pain episodes and skin flushing start in infancy and are induced by perianal probing or bowl movement, and pain progresses to ocular and mandibular areas with age. Carbamazepine has been effective in relieving symptoms, while other drugs including other anti-epileptics are less effective. RESULTS: Sequencing of SCN9A coding exons from an English patient, diagnosed with PEPD, has identified a methionine 1627 to lysine (M1627K) substitution in the linker joining segments S4 and S5 in domain IV. We confirm that M1627K depolarizes the voltage-dependence of fast-inactivation without substantially altering activation or slow-inactivation, and inactivates from the open state with slower kinetics. We show here that M1627K does not alter development of closed-state inactivation, and that M1627K channels recover from fast-inactivation faster than wild type channels, and produce larger currents in response to a slow ramp stimulus. Using current-clamp recordings, we also show that the M1627K mutant channel reduces the threshold for single action potentials in DRG neurons and increases the number of action potentials in response to graded stimuli. CONCLUSION: M1627K mutation was previously identified in a sporadic case of PEPD from France, and we now report it in an English family. We confirm the initial characterization of mutant M1627K effect on fast-inactivation of Nav1.7 and extend the analysis to other gating properties of the channel. We also show that M1627K mutant channels render DRG neurons hyperexcitable. Our new data provide a link between altered channel biophysics and pain in PEPD patients.", "author" : [ { "dropping-particle" : "", "family" : "Dib-Hajj", "given" : "Sulayman D", "non-dropping-particle" : "", "parse-names" : false, "suffix" : "" }, { "dropping-particle" : "", "family" : "Estacion", "given" : "Mark", "non-dropping-particle" : "", "parse-names" : false, "suffix" : "" }, { "dropping-particle" : "", "family" : "Jarecki", "given" : "Brian W", "non-dropping-particle" : "", "parse-names" : false, "suffix" : "" }, { "dropping-particle" : "", "family" : "Tyrrell", "given" : "Lynda", "non-dropping-particle" : "", "parse-names" : false, "suffix" : "" }, { "dropping-particle" : "", "family" : "Fischer", "given" : "Tanya Z", "non-dropping-particle" : "", "parse-names" : false, "suffix" : "" }, { "dropping-particle" : "", "family" : "Lawden", "given" : "Mark", "non-dropping-particle" : "", "parse-names" : false, "suffix" : "" }, { "dropping-particle" : "", "family" : "Cummins", "given" : "Theodore R", "non-dropping-particle" : "", "parse-names" : false, "suffix" : "" }, { "dropping-particle" : "", "family" : "Waxman", "given" : "Stephen G", "non-dropping-particle" : "", "parse-names" : false, "suffix" : "" } ], "container-title" : "Molecular pain", "id" : "ITEM-3", "issued" : { "date-parts" : [ [ "2008" ] ] }, "page" : "37", "title" : "Paroxysmal extreme pain disorder M1627K mutation in human Nav1.7 renders DRG neurons hyperexcitable.", "type" : "article-journal", "volume" : "4" }, "uris" : [ "http://www.mendeley.com/documents/?uuid=beff477d-df60-4731-b04d-946ce894e1d2", "http://www.mendeley.com/documents/?uuid=f5ebad87-c1e0-4faa-bdf7-d2822cc779ec", "http://www.mendeley.com/documents/?uuid=03668c6e-8b77-4bd7-8d1a-b62686289251" ] }, { "id" : "ITEM-4", "itemData" : { "DOI" : "10.1113/jphysiol.2010.200915", "ISBN" : "1469-7793 (Electronic)\\n0022-3751 (Linking)", "ISSN" : "1469-7793", "PMID" : "21115638", "abstract" : "Abnormal pain sensitivity associated with inherited and acquired pain disorders occurs through increased excitability of peripheral sensory neurons in part due to changes in the properties of voltage-gated sodium channels (Navs). Resurgent sodium currents (I(NaR)) are atypical currents believed to be associated with increased excitability of neurons and may have implications in pain. Mutations in Nav1.7 (peripheral Nav isoform) associated with two genetic pain disorders, inherited erythromelalgia (IEM) and paroxysmal extreme pain disorder (PEPD), enhance Nav1.7 function via distinct mechanisms. We show that changes in Nav1.7 function due to mutations associated with PEPD, but not IEM, are important in I(NaR) generation, suggesting that I(NaR) may play a role in pain associated with PEPD. This knowledge provides us with a better understanding of the mechanism of I(NaR) generation and may lead to the development of specialized treatment for pain disorders associated with I(NaR).", "author" : [ { "dropping-particle" : "", "family" : "Theile", "given" : "Jonathan W", "non-dropping-particle" : "", "parse-names" : false, "suffix" : "" }, { "dropping-particle" : "", "family" : "Jarecki", "given" : "Brian W", "non-dropping-particle" : "", "parse-names" : false, "suffix" : "" }, { "dropping-particle" : "", "family" : "Piekarz", "given" : "Andrew D", "non-dropping-particle" : "", "parse-names" : false, "suffix" : "" }, { "dropping-particle" : "", "family" : "Cummins", "given" : "Theodore R", "non-dropping-particle" : "", "parse-names" : false, "suffix" : "" } ], "container-title" : "The Journal of physiology", "id" : "ITEM-4", "issued" : { "date-parts" : [ [ "2011" ] ] }, "page" : "597-608", "title" : "Nav1.7 mutations associated with paroxysmal extreme pain disorder, but not erythromelalgia, enhance Navbeta4 peptide-mediated resurgent sodium currents.", "type" : "article-journal", "volume" : "589" }, "uris" : [ "http://www.mendeley.com/documents/?uuid=0b8f6562-a3f1-456b-9c12-d26dc9fd7517", "http://www.mendeley.com/documents/?uuid=afd4e98d-c94c-44a4-ae76-887e566899ab", "http://www.mendeley.com/documents/?uuid=eb792d05-b167-4cc5-906b-066c565763fb" ] } ], "mendeley" : { "formattedCitation" : "(Theile and Cummins, 2011; Fertleman &lt;i&gt;et al.&lt;/i&gt;, 2006; Dib-Hajj &lt;i&gt;et al.&lt;/i&gt;, 2008; Theile &lt;i&gt;et al.&lt;/i&gt;, 2011)", "plainTextFormattedCitation" : "(Theile and Cummins, 2011; Fertleman et al., 2006; Dib-Hajj et al., 2008; Theile et al., 2011)", "previouslyFormattedCitation" : "(Theile and Cummins, 2011; Fertleman &lt;i&gt;et al.&lt;/i&gt;, 2006; Dib-Hajj &lt;i&gt;et al.&lt;/i&gt;, 2008; Theile &lt;i&gt;et al.&lt;/i&gt;, 2011)"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(Theile and Cummins, 2011; Fertleman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2006; Dib-Hajj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xml:space="preserve">, 2008; Theile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2011)</w:t>
            </w:r>
            <w:r w:rsidRPr="003F787A">
              <w:rPr>
                <w:rFonts w:ascii="Times New Roman" w:hAnsi="Times New Roman"/>
                <w:sz w:val="18"/>
                <w:szCs w:val="18"/>
                <w:lang w:val="en-GB"/>
              </w:rPr>
              <w:fldChar w:fldCharType="end"/>
            </w:r>
            <w:r w:rsidRPr="003F787A">
              <w:rPr>
                <w:rFonts w:ascii="Times New Roman" w:hAnsi="Times New Roman"/>
                <w:sz w:val="18"/>
                <w:szCs w:val="18"/>
                <w:lang w:val="en-GB"/>
              </w:rPr>
              <w:t xml:space="preserve"> </w:t>
            </w:r>
          </w:p>
          <w:p w14:paraId="04A78A31" w14:textId="151AD814" w:rsidR="0073506F" w:rsidRPr="003F787A" w:rsidRDefault="002C2A92" w:rsidP="002C2A92">
            <w:pPr>
              <w:spacing w:after="0" w:line="360" w:lineRule="auto"/>
              <w:rPr>
                <w:rFonts w:ascii="Times New Roman" w:hAnsi="Times New Roman"/>
                <w:sz w:val="18"/>
                <w:szCs w:val="18"/>
                <w:lang w:val="en-GB"/>
              </w:rPr>
            </w:pPr>
            <w:r w:rsidRPr="003F787A">
              <w:rPr>
                <w:rFonts w:ascii="Times New Roman" w:hAnsi="Times New Roman"/>
                <w:sz w:val="18"/>
                <w:szCs w:val="18"/>
                <w:lang w:val="en-GB"/>
              </w:rPr>
              <w:fldChar w:fldCharType="begin" w:fldLock="1"/>
            </w:r>
            <w:r w:rsidRPr="003F787A">
              <w:rPr>
                <w:rFonts w:ascii="Times New Roman" w:hAnsi="Times New Roman"/>
                <w:sz w:val="18"/>
                <w:szCs w:val="18"/>
                <w:lang w:val="en-GB"/>
              </w:rPr>
              <w:instrText>ADDIN CSL_CITATION { "citationItems" : [ { "id" : "ITEM-1", "itemData" : { "DOI" : "10.1523/JNEUROSCI.3443-08.2008", "ISSN" : "1529-2401", "PMID" : "18945915", "abstract" : "Gain-of-function mutations of Na(V)1.7 have been shown to produce two distinct disorders: Na(V)1.7 mutations that enhance activation produce inherited erythromelalgia (IEM), characterized by burning pain in the extremities; Na(V)1.7 mutations that impair inactivation produce a different, nonoverlapping syndrome, paroxysmal extreme pain disorder (PEPD), characterized by rectal, periocular, and perimandibular pain. Here we report a novel Na(V)1.7 mutation associated with a mixed clinical phenotype with characteristics of IEM and PEPD, with an alanine 1632 substitution by glutamate (A1632E) in domain IV S4-S5 linker. Patch-clamp analysis shows that A1632E produces changes in channel function seen in both IEM and PEPD mutations: A1632E hyperpolarizes (-7 mV) the voltage dependence of activation, slows deactivation, and enhances ramp responses, as observed in Na(V)1.7 mutations that produce IEM. A1632E depolarizes (+17mV) the voltage dependence of fast inactivation, slows fast inactivation, and prevents full inactivation, resulting in persistent inward currents similar to PEPD mutations. Using current clamp, we show that A1632E renders dorsal root ganglion (DRG) and trigeminal ganglion neurons hyperexcitable. These results demonstrate a Na(V)1.7 mutant with biophysical characteristics common to PEPD (impaired fast inactivation) and IEM (hyperpolarized activation, slow deactivation, and enhanced ramp currents) associated with a clinical phenotype with characteristics of both IEM and PEPD and show that this mutation renders DRG and trigeminal ganglion neurons hyperexcitable. These observations indicate that IEM and PEPD mutants are part of a physiological continuum that can produce a continuum of clinical phenotypes.", "author" : [ { "dropping-particle" : "", "family" : "Estacion", "given" : "M", "non-dropping-particle" : "", "parse-names" : false, "suffix" : "" }, { "dropping-particle" : "", "family" : "Dib-Hajj", "given" : "S D", "non-dropping-particle" : "", "parse-names" : false, "suffix" : "" }, { "dropping-particle" : "", "family" : "Benke", "given" : "P J", "non-dropping-particle" : "", "parse-names" : false, "suffix" : "" }, { "dropping-particle" : "", "family" : "Morsche", "given" : "Rene H M", "non-dropping-particle" : "Te", "parse-names" : false, "suffix" : "" }, { "dropping-particle" : "", "family" : "Eastman", "given" : "E M", "non-dropping-particle" : "", "parse-names" : false, "suffix" : "" }, { "dropping-particle" : "", "family" : "Macala", "given" : "L J", "non-dropping-particle" : "", "parse-names" : false, "suffix" : "" }, { "dropping-particle" : "", "family" : "Drenth", "given" : "J P H", "non-dropping-particle" : "", "parse-names" : false, "suffix" : "" }, { "dropping-particle" : "", "family" : "Waxman", "given" : "S G", "non-dropping-particle" : "", "parse-names" : false, "suffix" : "" } ], "container-title" : "The Journal of neuroscience : the official journal of the Society for Neuroscience", "id" : "ITEM-1", "issue" : "43", "issued" : { "date-parts" : [ [ "2008", "10", "22" ] ] }, "page" : "11079-88", "title" : "NaV1.7 gain-of-function mutations as a continuum: A1632E displays physiological changes associated with erythromelalgia and paroxysmal extreme pain disorder mutations and produces symptoms of both disorders.", "type" : "article-journal", "volume" : "28" }, "uris" : [ "http://www.mendeley.com/documents/?uuid=b1b2f47e-f544-4b65-85df-24e46cd4e04d", "http://www.mendeley.com/documents/?uuid=ac33055b-a49b-42c9-ae5a-1058f430def9" ] } ], "mendeley" : { "formattedCitation" : "(Estacion &lt;i&gt;et al.&lt;/i&gt;, 2008)", "plainTextFormattedCitation" : "(Estacion et al., 2008)", "previouslyFormattedCitation" : "(Estacion &lt;i&gt;et al.&lt;/i&gt;, 2008)" }, "properties" : { "noteIndex" : 0 }, "schema" : "https://github.com/citation-style-language/schema/raw/master/csl-citation.json" }</w:instrText>
            </w:r>
            <w:r w:rsidRPr="003F787A">
              <w:rPr>
                <w:rFonts w:ascii="Times New Roman" w:hAnsi="Times New Roman"/>
                <w:sz w:val="18"/>
                <w:szCs w:val="18"/>
                <w:lang w:val="en-GB"/>
              </w:rPr>
              <w:fldChar w:fldCharType="separate"/>
            </w:r>
            <w:r w:rsidRPr="003F787A">
              <w:rPr>
                <w:rFonts w:ascii="Times New Roman" w:hAnsi="Times New Roman"/>
                <w:noProof/>
                <w:sz w:val="18"/>
                <w:szCs w:val="18"/>
                <w:lang w:val="en-GB"/>
              </w:rPr>
              <w:t xml:space="preserve">(Estacion </w:t>
            </w:r>
            <w:r w:rsidRPr="003F787A">
              <w:rPr>
                <w:rFonts w:ascii="Times New Roman" w:hAnsi="Times New Roman"/>
                <w:i/>
                <w:noProof/>
                <w:sz w:val="18"/>
                <w:szCs w:val="18"/>
                <w:lang w:val="en-GB"/>
              </w:rPr>
              <w:t>et al.</w:t>
            </w:r>
            <w:r w:rsidRPr="003F787A">
              <w:rPr>
                <w:rFonts w:ascii="Times New Roman" w:hAnsi="Times New Roman"/>
                <w:noProof/>
                <w:sz w:val="18"/>
                <w:szCs w:val="18"/>
                <w:lang w:val="en-GB"/>
              </w:rPr>
              <w:t>, 2008)</w:t>
            </w:r>
            <w:r w:rsidRPr="003F787A">
              <w:rPr>
                <w:rFonts w:ascii="Times New Roman" w:hAnsi="Times New Roman"/>
                <w:sz w:val="18"/>
                <w:szCs w:val="18"/>
                <w:lang w:val="en-GB"/>
              </w:rPr>
              <w:fldChar w:fldCharType="end"/>
            </w:r>
            <w:r w:rsidRPr="003F787A">
              <w:rPr>
                <w:rFonts w:ascii="Times New Roman" w:hAnsi="Times New Roman"/>
                <w:color w:val="FF0000"/>
                <w:sz w:val="18"/>
                <w:szCs w:val="18"/>
                <w:lang w:val="en-GB"/>
              </w:rPr>
              <w:t xml:space="preserve"> </w:t>
            </w:r>
          </w:p>
        </w:tc>
      </w:tr>
    </w:tbl>
    <w:p w14:paraId="04A78A33" w14:textId="77777777" w:rsidR="0073506F" w:rsidRPr="0073506F" w:rsidRDefault="00090E8B" w:rsidP="0073506F">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b/>
          <w:sz w:val="24"/>
          <w:szCs w:val="24"/>
          <w:lang w:val="en-US"/>
        </w:rPr>
        <w:t>Table</w:t>
      </w:r>
      <w:r w:rsidR="0073506F" w:rsidRPr="0073506F">
        <w:rPr>
          <w:rFonts w:ascii="Times New Roman" w:hAnsi="Times New Roman" w:cs="Times New Roman"/>
          <w:b/>
          <w:sz w:val="24"/>
          <w:szCs w:val="24"/>
          <w:lang w:val="en-US"/>
        </w:rPr>
        <w:t xml:space="preserve"> </w:t>
      </w:r>
      <w:r>
        <w:rPr>
          <w:rFonts w:ascii="Times New Roman" w:hAnsi="Times New Roman" w:cs="Times New Roman"/>
          <w:b/>
          <w:sz w:val="24"/>
          <w:szCs w:val="24"/>
          <w:lang w:val="en-US"/>
        </w:rPr>
        <w:t>S</w:t>
      </w:r>
      <w:r w:rsidR="0073506F" w:rsidRPr="0073506F">
        <w:rPr>
          <w:rFonts w:ascii="Times New Roman" w:hAnsi="Times New Roman" w:cs="Times New Roman"/>
          <w:b/>
          <w:sz w:val="24"/>
          <w:szCs w:val="24"/>
          <w:lang w:val="en-US"/>
        </w:rPr>
        <w:t xml:space="preserve">1 </w:t>
      </w:r>
      <w:r w:rsidR="0073506F" w:rsidRPr="0073506F">
        <w:rPr>
          <w:rFonts w:ascii="Times New Roman" w:hAnsi="Times New Roman" w:cs="Times New Roman"/>
          <w:sz w:val="24"/>
          <w:szCs w:val="24"/>
          <w:lang w:val="en-GB"/>
        </w:rPr>
        <w:t>NaV1.7 mutations associated to IEM, SFN and PEPD</w:t>
      </w:r>
    </w:p>
    <w:p w14:paraId="04A78A34" w14:textId="77777777" w:rsidR="00EB50F5" w:rsidRPr="0073506F" w:rsidRDefault="00EB50F5">
      <w:pPr>
        <w:rPr>
          <w:b/>
          <w:lang w:val="en-US"/>
        </w:rPr>
      </w:pPr>
    </w:p>
    <w:sectPr w:rsidR="00EB50F5" w:rsidRPr="0073506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78A37" w14:textId="77777777" w:rsidR="008E1C3C" w:rsidRDefault="008E1C3C" w:rsidP="0073506F">
      <w:pPr>
        <w:spacing w:after="0" w:line="240" w:lineRule="auto"/>
      </w:pPr>
      <w:r>
        <w:separator/>
      </w:r>
    </w:p>
  </w:endnote>
  <w:endnote w:type="continuationSeparator" w:id="0">
    <w:p w14:paraId="04A78A38" w14:textId="77777777" w:rsidR="008E1C3C" w:rsidRDefault="008E1C3C" w:rsidP="00735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1">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78A35" w14:textId="77777777" w:rsidR="008E1C3C" w:rsidRDefault="008E1C3C" w:rsidP="0073506F">
      <w:pPr>
        <w:spacing w:after="0" w:line="240" w:lineRule="auto"/>
      </w:pPr>
      <w:r>
        <w:separator/>
      </w:r>
    </w:p>
  </w:footnote>
  <w:footnote w:type="continuationSeparator" w:id="0">
    <w:p w14:paraId="04A78A36" w14:textId="77777777" w:rsidR="008E1C3C" w:rsidRDefault="008E1C3C" w:rsidP="007350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06F"/>
    <w:rsid w:val="000268FD"/>
    <w:rsid w:val="00090E8B"/>
    <w:rsid w:val="00145544"/>
    <w:rsid w:val="002C2A92"/>
    <w:rsid w:val="003F465D"/>
    <w:rsid w:val="003F787A"/>
    <w:rsid w:val="004472D3"/>
    <w:rsid w:val="0073506F"/>
    <w:rsid w:val="008E1C3C"/>
    <w:rsid w:val="00B76AB1"/>
    <w:rsid w:val="00EB50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789E5"/>
  <w15:chartTrackingRefBased/>
  <w15:docId w15:val="{A36038E7-2672-4BE9-AC97-54FDB3F7B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06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506F"/>
    <w:pPr>
      <w:spacing w:before="100" w:after="100"/>
    </w:pPr>
    <w:rPr>
      <w:rFonts w:ascii="Times New Roman" w:eastAsia="SimSun" w:hAnsi="Times New Roman" w:cs="Mangal"/>
      <w:color w:val="00000A"/>
      <w:sz w:val="24"/>
      <w:szCs w:val="24"/>
      <w:lang w:val="en-US" w:eastAsia="it-IT"/>
    </w:rPr>
  </w:style>
  <w:style w:type="paragraph" w:styleId="Header">
    <w:name w:val="header"/>
    <w:basedOn w:val="Normal"/>
    <w:link w:val="HeaderChar"/>
    <w:uiPriority w:val="99"/>
    <w:unhideWhenUsed/>
    <w:rsid w:val="0073506F"/>
    <w:pPr>
      <w:tabs>
        <w:tab w:val="center" w:pos="4819"/>
        <w:tab w:val="right" w:pos="9638"/>
      </w:tabs>
      <w:spacing w:after="0" w:line="240" w:lineRule="auto"/>
    </w:pPr>
  </w:style>
  <w:style w:type="character" w:customStyle="1" w:styleId="HeaderChar">
    <w:name w:val="Header Char"/>
    <w:basedOn w:val="DefaultParagraphFont"/>
    <w:link w:val="Header"/>
    <w:uiPriority w:val="99"/>
    <w:rsid w:val="0073506F"/>
  </w:style>
  <w:style w:type="paragraph" w:styleId="Footer">
    <w:name w:val="footer"/>
    <w:basedOn w:val="Normal"/>
    <w:link w:val="FooterChar"/>
    <w:uiPriority w:val="99"/>
    <w:unhideWhenUsed/>
    <w:rsid w:val="0073506F"/>
    <w:pPr>
      <w:tabs>
        <w:tab w:val="center" w:pos="4819"/>
        <w:tab w:val="right" w:pos="9638"/>
      </w:tabs>
      <w:spacing w:after="0" w:line="240" w:lineRule="auto"/>
    </w:pPr>
  </w:style>
  <w:style w:type="character" w:customStyle="1" w:styleId="FooterChar">
    <w:name w:val="Footer Char"/>
    <w:basedOn w:val="DefaultParagraphFont"/>
    <w:link w:val="Footer"/>
    <w:uiPriority w:val="99"/>
    <w:rsid w:val="0073506F"/>
  </w:style>
  <w:style w:type="paragraph" w:styleId="BalloonText">
    <w:name w:val="Balloon Text"/>
    <w:basedOn w:val="Normal"/>
    <w:link w:val="BalloonTextChar"/>
    <w:uiPriority w:val="99"/>
    <w:semiHidden/>
    <w:unhideWhenUsed/>
    <w:rsid w:val="002C2A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A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28623</Words>
  <Characters>163157</Characters>
  <Application>Microsoft Office Word</Application>
  <DocSecurity>0</DocSecurity>
  <Lines>1359</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Dimos Kapetis</dc:creator>
  <cp:keywords/>
  <dc:description/>
  <cp:lastModifiedBy>Kapetis, Dimos</cp:lastModifiedBy>
  <cp:revision>5</cp:revision>
  <dcterms:created xsi:type="dcterms:W3CDTF">2015-12-16T17:40:00Z</dcterms:created>
  <dcterms:modified xsi:type="dcterms:W3CDTF">2016-11-09T04:50:00Z</dcterms:modified>
</cp:coreProperties>
</file>